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723" w:rsidRPr="00EB6C79" w:rsidRDefault="00AC7723" w:rsidP="00AC7723">
      <w:pPr>
        <w:jc w:val="center"/>
        <w:rPr>
          <w:rFonts w:ascii="Times New Roman" w:hAnsi="Times New Roman" w:cs="Times New Roman"/>
          <w:b/>
          <w:sz w:val="32"/>
          <w:szCs w:val="32"/>
        </w:rPr>
      </w:pPr>
      <w:r w:rsidRPr="00EB6C79">
        <w:rPr>
          <w:rFonts w:ascii="Times New Roman" w:hAnsi="Times New Roman" w:cs="Times New Roman"/>
          <w:b/>
          <w:sz w:val="32"/>
          <w:szCs w:val="32"/>
        </w:rPr>
        <w:t>Religion and Nationalism in the United States</w:t>
      </w:r>
    </w:p>
    <w:p w:rsidR="00AC7723" w:rsidRPr="00EB6C79" w:rsidRDefault="00AC7723" w:rsidP="00AC7723">
      <w:pPr>
        <w:rPr>
          <w:rFonts w:ascii="Times New Roman" w:hAnsi="Times New Roman" w:cs="Times New Roman"/>
          <w:b/>
          <w:sz w:val="24"/>
          <w:szCs w:val="24"/>
        </w:rPr>
      </w:pPr>
    </w:p>
    <w:p w:rsidR="00AC7723" w:rsidRPr="00EB6C79" w:rsidRDefault="00AC7723" w:rsidP="00AC7723">
      <w:pPr>
        <w:rPr>
          <w:rFonts w:ascii="Times New Roman" w:hAnsi="Times New Roman" w:cs="Times New Roman"/>
          <w:b/>
          <w:sz w:val="24"/>
          <w:szCs w:val="24"/>
        </w:rPr>
      </w:pPr>
    </w:p>
    <w:p w:rsidR="00AC7723" w:rsidRPr="00EB6C79" w:rsidRDefault="00AC7723" w:rsidP="00AC7723">
      <w:pPr>
        <w:jc w:val="center"/>
        <w:rPr>
          <w:rFonts w:ascii="Times New Roman" w:hAnsi="Times New Roman" w:cs="Times New Roman"/>
          <w:sz w:val="24"/>
          <w:szCs w:val="24"/>
        </w:rPr>
      </w:pPr>
      <w:r w:rsidRPr="00EB6C79">
        <w:rPr>
          <w:rFonts w:ascii="Times New Roman" w:hAnsi="Times New Roman" w:cs="Times New Roman"/>
          <w:sz w:val="24"/>
          <w:szCs w:val="24"/>
        </w:rPr>
        <w:t>J. Christopher Soper and Joel S. Fetzer</w:t>
      </w:r>
    </w:p>
    <w:p w:rsidR="00AC7723" w:rsidRPr="00EB6C79" w:rsidRDefault="00AC7723" w:rsidP="00AC7723">
      <w:pPr>
        <w:jc w:val="center"/>
        <w:rPr>
          <w:rFonts w:ascii="Times New Roman" w:hAnsi="Times New Roman" w:cs="Times New Roman"/>
          <w:sz w:val="24"/>
          <w:szCs w:val="24"/>
        </w:rPr>
      </w:pPr>
      <w:r w:rsidRPr="00EB6C79">
        <w:rPr>
          <w:rFonts w:ascii="Times New Roman" w:hAnsi="Times New Roman" w:cs="Times New Roman"/>
          <w:sz w:val="24"/>
          <w:szCs w:val="24"/>
        </w:rPr>
        <w:t>Distinguished Professor and Professor of Political Science</w:t>
      </w:r>
    </w:p>
    <w:p w:rsidR="00AC7723" w:rsidRPr="00EB6C79" w:rsidRDefault="00AC7723" w:rsidP="00AC7723">
      <w:pPr>
        <w:jc w:val="center"/>
        <w:rPr>
          <w:rFonts w:ascii="Times New Roman" w:hAnsi="Times New Roman" w:cs="Times New Roman"/>
          <w:sz w:val="24"/>
          <w:szCs w:val="24"/>
        </w:rPr>
      </w:pPr>
      <w:r w:rsidRPr="00EB6C79">
        <w:rPr>
          <w:rFonts w:ascii="Times New Roman" w:hAnsi="Times New Roman" w:cs="Times New Roman"/>
          <w:sz w:val="24"/>
          <w:szCs w:val="24"/>
        </w:rPr>
        <w:t>Social Science Division</w:t>
      </w:r>
    </w:p>
    <w:p w:rsidR="00AC7723" w:rsidRPr="00EB6C79" w:rsidRDefault="00AC7723" w:rsidP="00AC7723">
      <w:pPr>
        <w:jc w:val="center"/>
        <w:rPr>
          <w:rFonts w:ascii="Times New Roman" w:hAnsi="Times New Roman" w:cs="Times New Roman"/>
          <w:sz w:val="24"/>
          <w:szCs w:val="24"/>
        </w:rPr>
      </w:pPr>
      <w:r w:rsidRPr="00EB6C79">
        <w:rPr>
          <w:rFonts w:ascii="Times New Roman" w:hAnsi="Times New Roman" w:cs="Times New Roman"/>
          <w:sz w:val="24"/>
          <w:szCs w:val="24"/>
        </w:rPr>
        <w:t>Pepperdine University</w:t>
      </w:r>
    </w:p>
    <w:p w:rsidR="00AC7723" w:rsidRPr="00EB6C79" w:rsidRDefault="00AC7723" w:rsidP="00AC7723">
      <w:pPr>
        <w:jc w:val="center"/>
        <w:rPr>
          <w:rFonts w:ascii="Times New Roman" w:hAnsi="Times New Roman" w:cs="Times New Roman"/>
          <w:sz w:val="24"/>
          <w:szCs w:val="24"/>
        </w:rPr>
      </w:pPr>
      <w:r w:rsidRPr="00EB6C79">
        <w:rPr>
          <w:rFonts w:ascii="Times New Roman" w:hAnsi="Times New Roman" w:cs="Times New Roman"/>
          <w:sz w:val="24"/>
          <w:szCs w:val="24"/>
        </w:rPr>
        <w:t>Malibu, CA 90263-4372</w:t>
      </w:r>
    </w:p>
    <w:p w:rsidR="00AC7723" w:rsidRPr="00EB6C79" w:rsidRDefault="00AC7723" w:rsidP="00AC7723">
      <w:pPr>
        <w:jc w:val="center"/>
        <w:rPr>
          <w:rFonts w:ascii="Times New Roman" w:hAnsi="Times New Roman" w:cs="Times New Roman"/>
          <w:sz w:val="24"/>
          <w:szCs w:val="24"/>
        </w:rPr>
      </w:pPr>
      <w:r w:rsidRPr="00EB6C79">
        <w:rPr>
          <w:rFonts w:ascii="Times New Roman" w:hAnsi="Times New Roman" w:cs="Times New Roman"/>
          <w:sz w:val="24"/>
          <w:szCs w:val="24"/>
        </w:rPr>
        <w:t>csoper@pepperdine.edu</w:t>
      </w:r>
    </w:p>
    <w:p w:rsidR="00AC7723" w:rsidRPr="00EB6C79" w:rsidRDefault="00AC7723" w:rsidP="00AC7723">
      <w:pPr>
        <w:jc w:val="center"/>
        <w:rPr>
          <w:rFonts w:ascii="Times New Roman" w:hAnsi="Times New Roman" w:cs="Times New Roman"/>
          <w:sz w:val="24"/>
          <w:szCs w:val="24"/>
        </w:rPr>
      </w:pPr>
      <w:r w:rsidRPr="00EB6C79">
        <w:rPr>
          <w:rFonts w:ascii="Times New Roman" w:hAnsi="Times New Roman" w:cs="Times New Roman"/>
          <w:sz w:val="24"/>
          <w:szCs w:val="24"/>
        </w:rPr>
        <w:t>joel.fetzer@pepperdine.edu</w:t>
      </w:r>
    </w:p>
    <w:p w:rsidR="00AC7723" w:rsidRPr="00EB6C79" w:rsidRDefault="00AC7723" w:rsidP="00AC7723">
      <w:pPr>
        <w:rPr>
          <w:rFonts w:ascii="Times New Roman" w:hAnsi="Times New Roman" w:cs="Times New Roman"/>
          <w:b/>
          <w:sz w:val="24"/>
          <w:szCs w:val="24"/>
        </w:rPr>
      </w:pPr>
    </w:p>
    <w:p w:rsidR="00AC7723" w:rsidRPr="00EB6C79" w:rsidRDefault="00AC7723" w:rsidP="00AC7723">
      <w:pPr>
        <w:rPr>
          <w:rFonts w:ascii="Times New Roman" w:hAnsi="Times New Roman" w:cs="Times New Roman"/>
          <w:b/>
          <w:sz w:val="24"/>
          <w:szCs w:val="24"/>
        </w:rPr>
      </w:pPr>
    </w:p>
    <w:p w:rsidR="00AC7723" w:rsidRPr="00EB6C79" w:rsidRDefault="00AC7723" w:rsidP="00AC7723">
      <w:pPr>
        <w:rPr>
          <w:rFonts w:ascii="Times New Roman" w:hAnsi="Times New Roman" w:cs="Times New Roman"/>
          <w:b/>
          <w:sz w:val="24"/>
          <w:szCs w:val="24"/>
        </w:rPr>
      </w:pPr>
    </w:p>
    <w:p w:rsidR="00AC7723" w:rsidRPr="00EB6C79" w:rsidRDefault="00AC7723" w:rsidP="00AC7723">
      <w:pPr>
        <w:rPr>
          <w:rFonts w:ascii="Times New Roman" w:hAnsi="Times New Roman" w:cs="Times New Roman"/>
          <w:b/>
          <w:sz w:val="24"/>
          <w:szCs w:val="24"/>
        </w:rPr>
      </w:pPr>
    </w:p>
    <w:p w:rsidR="00AC7723" w:rsidRPr="00EB6C79" w:rsidRDefault="00AC7723" w:rsidP="00AC7723">
      <w:pPr>
        <w:rPr>
          <w:rFonts w:ascii="Times New Roman" w:hAnsi="Times New Roman" w:cs="Times New Roman"/>
          <w:b/>
          <w:sz w:val="24"/>
          <w:szCs w:val="24"/>
        </w:rPr>
      </w:pPr>
    </w:p>
    <w:p w:rsidR="00AC7723" w:rsidRPr="00EB6C79" w:rsidRDefault="00AC7723" w:rsidP="00AC7723">
      <w:pPr>
        <w:rPr>
          <w:rFonts w:ascii="Times New Roman" w:hAnsi="Times New Roman" w:cs="Times New Roman"/>
          <w:b/>
          <w:sz w:val="24"/>
          <w:szCs w:val="24"/>
        </w:rPr>
      </w:pPr>
    </w:p>
    <w:p w:rsidR="00AC7723" w:rsidRPr="00EB6C79" w:rsidRDefault="00AC7723" w:rsidP="00AC7723">
      <w:pPr>
        <w:rPr>
          <w:rFonts w:ascii="Times New Roman" w:hAnsi="Times New Roman" w:cs="Times New Roman"/>
          <w:sz w:val="24"/>
          <w:szCs w:val="24"/>
        </w:rPr>
      </w:pPr>
    </w:p>
    <w:p w:rsidR="00AC7723" w:rsidRPr="00EB6C79" w:rsidRDefault="00AC7723" w:rsidP="00AC7723">
      <w:pPr>
        <w:rPr>
          <w:rFonts w:ascii="Times New Roman" w:hAnsi="Times New Roman" w:cs="Times New Roman"/>
          <w:sz w:val="24"/>
          <w:szCs w:val="24"/>
        </w:rPr>
      </w:pPr>
      <w:r w:rsidRPr="00EB6C79">
        <w:rPr>
          <w:rFonts w:ascii="Times New Roman" w:hAnsi="Times New Roman" w:cs="Times New Roman"/>
          <w:sz w:val="24"/>
          <w:szCs w:val="24"/>
        </w:rPr>
        <w:t>Paper prepared for delivery at the annual meeting of the Western Political Science Assoc</w:t>
      </w:r>
      <w:r w:rsidR="00BF287C" w:rsidRPr="00EB6C79">
        <w:rPr>
          <w:rFonts w:ascii="Times New Roman" w:hAnsi="Times New Roman" w:cs="Times New Roman"/>
          <w:sz w:val="24"/>
          <w:szCs w:val="24"/>
        </w:rPr>
        <w:t xml:space="preserve">iation, Seattle, WA, </w:t>
      </w:r>
      <w:proofErr w:type="gramStart"/>
      <w:r w:rsidR="00BF287C" w:rsidRPr="00EB6C79">
        <w:rPr>
          <w:rFonts w:ascii="Times New Roman" w:hAnsi="Times New Roman" w:cs="Times New Roman"/>
          <w:sz w:val="24"/>
          <w:szCs w:val="24"/>
        </w:rPr>
        <w:t>April</w:t>
      </w:r>
      <w:proofErr w:type="gramEnd"/>
      <w:r w:rsidR="00BF287C" w:rsidRPr="00EB6C79">
        <w:rPr>
          <w:rFonts w:ascii="Times New Roman" w:hAnsi="Times New Roman" w:cs="Times New Roman"/>
          <w:sz w:val="24"/>
          <w:szCs w:val="24"/>
        </w:rPr>
        <w:t xml:space="preserve"> 17-19</w:t>
      </w:r>
      <w:r w:rsidRPr="00EB6C79">
        <w:rPr>
          <w:rFonts w:ascii="Times New Roman" w:hAnsi="Times New Roman" w:cs="Times New Roman"/>
          <w:sz w:val="24"/>
          <w:szCs w:val="24"/>
        </w:rPr>
        <w:t>, 2014</w:t>
      </w:r>
    </w:p>
    <w:p w:rsidR="00AC7723" w:rsidRPr="00EB6C79" w:rsidRDefault="00AC7723">
      <w:pPr>
        <w:rPr>
          <w:rFonts w:ascii="Times New Roman" w:hAnsi="Times New Roman" w:cs="Times New Roman"/>
          <w:sz w:val="24"/>
          <w:szCs w:val="24"/>
        </w:rPr>
      </w:pPr>
      <w:r w:rsidRPr="00EB6C79">
        <w:rPr>
          <w:rFonts w:ascii="Times New Roman" w:hAnsi="Times New Roman" w:cs="Times New Roman"/>
          <w:sz w:val="24"/>
          <w:szCs w:val="24"/>
        </w:rPr>
        <w:br w:type="page"/>
      </w:r>
    </w:p>
    <w:p w:rsidR="00A81852" w:rsidRPr="00EB6C79" w:rsidRDefault="00ED37BE" w:rsidP="00A81852">
      <w:pPr>
        <w:rPr>
          <w:rFonts w:ascii="Times New Roman" w:hAnsi="Times New Roman" w:cs="Times New Roman"/>
          <w:sz w:val="24"/>
          <w:szCs w:val="24"/>
        </w:rPr>
      </w:pPr>
      <w:bookmarkStart w:id="0" w:name="_GoBack"/>
      <w:bookmarkEnd w:id="0"/>
      <w:r w:rsidRPr="00EB6C79">
        <w:rPr>
          <w:rFonts w:ascii="Times New Roman" w:hAnsi="Times New Roman" w:cs="Times New Roman"/>
          <w:sz w:val="24"/>
          <w:szCs w:val="24"/>
        </w:rPr>
        <w:lastRenderedPageBreak/>
        <w:t>Toward the end of his 2013 speech before the United Nations General Assembly, Pre</w:t>
      </w:r>
      <w:r w:rsidR="008748B5" w:rsidRPr="00EB6C79">
        <w:rPr>
          <w:rFonts w:ascii="Times New Roman" w:hAnsi="Times New Roman" w:cs="Times New Roman"/>
          <w:sz w:val="24"/>
          <w:szCs w:val="24"/>
        </w:rPr>
        <w:t>sident Obama intoned:  “</w:t>
      </w:r>
      <w:r w:rsidRPr="00EB6C79">
        <w:rPr>
          <w:rFonts w:ascii="Times New Roman" w:hAnsi="Times New Roman" w:cs="Times New Roman"/>
          <w:sz w:val="24"/>
          <w:szCs w:val="24"/>
        </w:rPr>
        <w:t>Some may disagree, but I beli</w:t>
      </w:r>
      <w:r w:rsidR="008748B5" w:rsidRPr="00EB6C79">
        <w:rPr>
          <w:rFonts w:ascii="Times New Roman" w:hAnsi="Times New Roman" w:cs="Times New Roman"/>
          <w:sz w:val="24"/>
          <w:szCs w:val="24"/>
        </w:rPr>
        <w:t>eve that America is exceptional”</w:t>
      </w:r>
      <w:r w:rsidRPr="00EB6C79">
        <w:rPr>
          <w:rFonts w:ascii="Times New Roman" w:hAnsi="Times New Roman" w:cs="Times New Roman"/>
          <w:sz w:val="24"/>
          <w:szCs w:val="24"/>
        </w:rPr>
        <w:t xml:space="preserve"> </w:t>
      </w:r>
      <w:r w:rsidR="00A81852" w:rsidRPr="00EB6C79">
        <w:rPr>
          <w:rFonts w:ascii="Times New Roman" w:hAnsi="Times New Roman" w:cs="Times New Roman"/>
          <w:sz w:val="24"/>
          <w:szCs w:val="24"/>
        </w:rPr>
        <w:t>(Obama 2013).  To American ears such a s</w:t>
      </w:r>
      <w:r w:rsidRPr="00EB6C79">
        <w:rPr>
          <w:rFonts w:ascii="Times New Roman" w:hAnsi="Times New Roman" w:cs="Times New Roman"/>
          <w:sz w:val="24"/>
          <w:szCs w:val="24"/>
        </w:rPr>
        <w:t xml:space="preserve">tatement is uncontroversial; American politicians have often contended that our nation is different and that </w:t>
      </w:r>
      <w:r w:rsidR="00A81852" w:rsidRPr="00EB6C79">
        <w:rPr>
          <w:rFonts w:ascii="Times New Roman" w:hAnsi="Times New Roman" w:cs="Times New Roman"/>
          <w:sz w:val="24"/>
          <w:szCs w:val="24"/>
        </w:rPr>
        <w:t xml:space="preserve">our distinctiveness </w:t>
      </w:r>
      <w:r w:rsidRPr="00EB6C79">
        <w:rPr>
          <w:rFonts w:ascii="Times New Roman" w:hAnsi="Times New Roman" w:cs="Times New Roman"/>
          <w:sz w:val="24"/>
          <w:szCs w:val="24"/>
        </w:rPr>
        <w:t xml:space="preserve">is tied </w:t>
      </w:r>
      <w:r w:rsidR="00E41C9D" w:rsidRPr="00EB6C79">
        <w:rPr>
          <w:rFonts w:ascii="Times New Roman" w:hAnsi="Times New Roman" w:cs="Times New Roman"/>
          <w:sz w:val="24"/>
          <w:szCs w:val="24"/>
        </w:rPr>
        <w:t xml:space="preserve">to </w:t>
      </w:r>
      <w:r w:rsidRPr="00EB6C79">
        <w:rPr>
          <w:rFonts w:ascii="Times New Roman" w:hAnsi="Times New Roman" w:cs="Times New Roman"/>
          <w:sz w:val="24"/>
          <w:szCs w:val="24"/>
        </w:rPr>
        <w:t xml:space="preserve">a </w:t>
      </w:r>
      <w:r w:rsidR="00A81852" w:rsidRPr="00EB6C79">
        <w:rPr>
          <w:rFonts w:ascii="Times New Roman" w:hAnsi="Times New Roman" w:cs="Times New Roman"/>
          <w:sz w:val="24"/>
          <w:szCs w:val="24"/>
        </w:rPr>
        <w:t xml:space="preserve">divine purpose, </w:t>
      </w:r>
      <w:r w:rsidRPr="00EB6C79">
        <w:rPr>
          <w:rFonts w:ascii="Times New Roman" w:hAnsi="Times New Roman" w:cs="Times New Roman"/>
          <w:sz w:val="24"/>
          <w:szCs w:val="24"/>
        </w:rPr>
        <w:t xml:space="preserve">or </w:t>
      </w:r>
      <w:r w:rsidR="00A81852" w:rsidRPr="00EB6C79">
        <w:rPr>
          <w:rFonts w:ascii="Times New Roman" w:hAnsi="Times New Roman" w:cs="Times New Roman"/>
          <w:sz w:val="24"/>
          <w:szCs w:val="24"/>
        </w:rPr>
        <w:t>some sacred mission.  It is not surprising that presidents would seek to legitimate their actions by sanctifying them. What</w:t>
      </w:r>
      <w:r w:rsidRPr="00EB6C79">
        <w:rPr>
          <w:rFonts w:ascii="Times New Roman" w:hAnsi="Times New Roman" w:cs="Times New Roman"/>
          <w:sz w:val="24"/>
          <w:szCs w:val="24"/>
        </w:rPr>
        <w:t xml:space="preserve"> is more difficult to explain</w:t>
      </w:r>
      <w:r w:rsidR="00A81852" w:rsidRPr="00EB6C79">
        <w:rPr>
          <w:rFonts w:ascii="Times New Roman" w:hAnsi="Times New Roman" w:cs="Times New Roman"/>
          <w:sz w:val="24"/>
          <w:szCs w:val="24"/>
        </w:rPr>
        <w:t xml:space="preserve"> is why Americans, most of whom have been and are religious, accept that trope at face </w:t>
      </w:r>
      <w:proofErr w:type="gramStart"/>
      <w:r w:rsidR="00A81852" w:rsidRPr="00EB6C79">
        <w:rPr>
          <w:rFonts w:ascii="Times New Roman" w:hAnsi="Times New Roman" w:cs="Times New Roman"/>
          <w:sz w:val="24"/>
          <w:szCs w:val="24"/>
        </w:rPr>
        <w:t>value.</w:t>
      </w:r>
      <w:proofErr w:type="gramEnd"/>
      <w:r w:rsidR="00A81852" w:rsidRPr="00EB6C79">
        <w:rPr>
          <w:rFonts w:ascii="Times New Roman" w:hAnsi="Times New Roman" w:cs="Times New Roman"/>
          <w:sz w:val="24"/>
          <w:szCs w:val="24"/>
        </w:rPr>
        <w:t xml:space="preserve">  </w:t>
      </w:r>
    </w:p>
    <w:p w:rsidR="00513436" w:rsidRPr="00EB6C79" w:rsidRDefault="007B5FA0">
      <w:pPr>
        <w:rPr>
          <w:rFonts w:ascii="Times New Roman" w:hAnsi="Times New Roman" w:cs="Times New Roman"/>
          <w:sz w:val="24"/>
          <w:szCs w:val="24"/>
        </w:rPr>
      </w:pPr>
      <w:r w:rsidRPr="00EB6C79">
        <w:rPr>
          <w:rFonts w:ascii="Times New Roman" w:hAnsi="Times New Roman" w:cs="Times New Roman"/>
          <w:sz w:val="24"/>
          <w:szCs w:val="24"/>
        </w:rPr>
        <w:t xml:space="preserve">The fusion of religious and national loyalties in the United States is so natural that it is sometimes hard to recall that such an arrangement </w:t>
      </w:r>
      <w:r w:rsidR="00513436" w:rsidRPr="00EB6C79">
        <w:rPr>
          <w:rFonts w:ascii="Times New Roman" w:hAnsi="Times New Roman" w:cs="Times New Roman"/>
          <w:sz w:val="24"/>
          <w:szCs w:val="24"/>
        </w:rPr>
        <w:t xml:space="preserve">is </w:t>
      </w:r>
      <w:r w:rsidR="0010188F" w:rsidRPr="00EB6C79">
        <w:rPr>
          <w:rFonts w:ascii="Times New Roman" w:hAnsi="Times New Roman" w:cs="Times New Roman"/>
          <w:sz w:val="24"/>
          <w:szCs w:val="24"/>
        </w:rPr>
        <w:t xml:space="preserve">not taken for granted elsewhere in </w:t>
      </w:r>
      <w:proofErr w:type="gramStart"/>
      <w:r w:rsidR="00AD3689" w:rsidRPr="00EB6C79">
        <w:rPr>
          <w:rFonts w:ascii="Times New Roman" w:hAnsi="Times New Roman" w:cs="Times New Roman"/>
          <w:sz w:val="24"/>
          <w:szCs w:val="24"/>
        </w:rPr>
        <w:t>the world</w:t>
      </w:r>
      <w:r w:rsidR="00C01B6B" w:rsidRPr="00EB6C79">
        <w:rPr>
          <w:rFonts w:ascii="Times New Roman" w:hAnsi="Times New Roman" w:cs="Times New Roman"/>
          <w:sz w:val="24"/>
          <w:szCs w:val="24"/>
        </w:rPr>
        <w:t>,</w:t>
      </w:r>
      <w:r w:rsidR="00AD3689" w:rsidRPr="00EB6C79">
        <w:rPr>
          <w:rFonts w:ascii="Times New Roman" w:hAnsi="Times New Roman" w:cs="Times New Roman"/>
          <w:sz w:val="24"/>
          <w:szCs w:val="24"/>
        </w:rPr>
        <w:t xml:space="preserve"> </w:t>
      </w:r>
      <w:r w:rsidR="00C01B6B" w:rsidRPr="00EB6C79">
        <w:rPr>
          <w:rFonts w:ascii="Times New Roman" w:hAnsi="Times New Roman" w:cs="Times New Roman"/>
          <w:sz w:val="24"/>
          <w:szCs w:val="24"/>
        </w:rPr>
        <w:t>n</w:t>
      </w:r>
      <w:r w:rsidR="00AD3689" w:rsidRPr="00EB6C79">
        <w:rPr>
          <w:rFonts w:ascii="Times New Roman" w:hAnsi="Times New Roman" w:cs="Times New Roman"/>
          <w:sz w:val="24"/>
          <w:szCs w:val="24"/>
        </w:rPr>
        <w:t>or</w:t>
      </w:r>
      <w:proofErr w:type="gramEnd"/>
      <w:r w:rsidR="00E1774F" w:rsidRPr="00EB6C79">
        <w:rPr>
          <w:rFonts w:ascii="Times New Roman" w:hAnsi="Times New Roman" w:cs="Times New Roman"/>
          <w:sz w:val="24"/>
          <w:szCs w:val="24"/>
        </w:rPr>
        <w:t xml:space="preserve"> that such a link is ideologically</w:t>
      </w:r>
      <w:r w:rsidRPr="00EB6C79">
        <w:rPr>
          <w:rFonts w:ascii="Times New Roman" w:hAnsi="Times New Roman" w:cs="Times New Roman"/>
          <w:sz w:val="24"/>
          <w:szCs w:val="24"/>
        </w:rPr>
        <w:t xml:space="preserve"> predetermined.  </w:t>
      </w:r>
      <w:r w:rsidR="0010188F" w:rsidRPr="00EB6C79">
        <w:rPr>
          <w:rFonts w:ascii="Times New Roman" w:hAnsi="Times New Roman" w:cs="Times New Roman"/>
          <w:sz w:val="24"/>
          <w:szCs w:val="24"/>
        </w:rPr>
        <w:t>Countries as diverse as Israel, Pakistan, and China, to name a few, have witnessed tension between the claims</w:t>
      </w:r>
      <w:r w:rsidR="00115D64" w:rsidRPr="00EB6C79">
        <w:rPr>
          <w:rFonts w:ascii="Times New Roman" w:hAnsi="Times New Roman" w:cs="Times New Roman"/>
          <w:sz w:val="24"/>
          <w:szCs w:val="24"/>
        </w:rPr>
        <w:t xml:space="preserve"> of the </w:t>
      </w:r>
      <w:r w:rsidR="008F20A2" w:rsidRPr="00EB6C79">
        <w:rPr>
          <w:rFonts w:ascii="Times New Roman" w:hAnsi="Times New Roman" w:cs="Times New Roman"/>
          <w:sz w:val="24"/>
          <w:szCs w:val="24"/>
        </w:rPr>
        <w:t>state and</w:t>
      </w:r>
      <w:r w:rsidR="00115D64" w:rsidRPr="00EB6C79">
        <w:rPr>
          <w:rFonts w:ascii="Times New Roman" w:hAnsi="Times New Roman" w:cs="Times New Roman"/>
          <w:sz w:val="24"/>
          <w:szCs w:val="24"/>
        </w:rPr>
        <w:t xml:space="preserve"> those of religion</w:t>
      </w:r>
      <w:r w:rsidR="0010188F" w:rsidRPr="00EB6C79">
        <w:rPr>
          <w:rFonts w:ascii="Times New Roman" w:hAnsi="Times New Roman" w:cs="Times New Roman"/>
          <w:sz w:val="24"/>
          <w:szCs w:val="24"/>
        </w:rPr>
        <w:t xml:space="preserve">.  </w:t>
      </w:r>
      <w:r w:rsidR="00513436" w:rsidRPr="00EB6C79">
        <w:rPr>
          <w:rFonts w:ascii="Times New Roman" w:hAnsi="Times New Roman" w:cs="Times New Roman"/>
          <w:sz w:val="24"/>
          <w:szCs w:val="24"/>
        </w:rPr>
        <w:t>For many of the citizens o</w:t>
      </w:r>
      <w:r w:rsidR="007B63F8" w:rsidRPr="00EB6C79">
        <w:rPr>
          <w:rFonts w:ascii="Times New Roman" w:hAnsi="Times New Roman" w:cs="Times New Roman"/>
          <w:sz w:val="24"/>
          <w:szCs w:val="24"/>
        </w:rPr>
        <w:t>f those states, religious assertions</w:t>
      </w:r>
      <w:r w:rsidR="00513436" w:rsidRPr="00EB6C79">
        <w:rPr>
          <w:rFonts w:ascii="Times New Roman" w:hAnsi="Times New Roman" w:cs="Times New Roman"/>
          <w:sz w:val="24"/>
          <w:szCs w:val="24"/>
        </w:rPr>
        <w:t xml:space="preserve"> are understood as distinct from, and at times in competition with, national ones. </w:t>
      </w:r>
      <w:r w:rsidR="0010188F" w:rsidRPr="00EB6C79">
        <w:rPr>
          <w:rFonts w:ascii="Times New Roman" w:hAnsi="Times New Roman" w:cs="Times New Roman"/>
          <w:sz w:val="24"/>
          <w:szCs w:val="24"/>
        </w:rPr>
        <w:t xml:space="preserve">Moreover, </w:t>
      </w:r>
      <w:r w:rsidRPr="00EB6C79">
        <w:rPr>
          <w:rFonts w:ascii="Times New Roman" w:hAnsi="Times New Roman" w:cs="Times New Roman"/>
          <w:sz w:val="24"/>
          <w:szCs w:val="24"/>
        </w:rPr>
        <w:t xml:space="preserve">there </w:t>
      </w:r>
      <w:r w:rsidR="007B63F8" w:rsidRPr="00EB6C79">
        <w:rPr>
          <w:rFonts w:ascii="Times New Roman" w:hAnsi="Times New Roman" w:cs="Times New Roman"/>
          <w:sz w:val="24"/>
          <w:szCs w:val="24"/>
        </w:rPr>
        <w:t xml:space="preserve">is </w:t>
      </w:r>
      <w:r w:rsidRPr="00EB6C79">
        <w:rPr>
          <w:rFonts w:ascii="Times New Roman" w:hAnsi="Times New Roman" w:cs="Times New Roman"/>
          <w:sz w:val="24"/>
          <w:szCs w:val="24"/>
        </w:rPr>
        <w:t>nothing inherent in</w:t>
      </w:r>
      <w:r w:rsidR="0010188F" w:rsidRPr="00EB6C79">
        <w:rPr>
          <w:rFonts w:ascii="Times New Roman" w:hAnsi="Times New Roman" w:cs="Times New Roman"/>
          <w:sz w:val="24"/>
          <w:szCs w:val="24"/>
        </w:rPr>
        <w:t xml:space="preserve"> any of the great religious traditions that </w:t>
      </w:r>
      <w:proofErr w:type="gramStart"/>
      <w:r w:rsidR="00E1774F" w:rsidRPr="00EB6C79">
        <w:rPr>
          <w:rFonts w:ascii="Times New Roman" w:hAnsi="Times New Roman" w:cs="Times New Roman"/>
          <w:sz w:val="24"/>
          <w:szCs w:val="24"/>
        </w:rPr>
        <w:t>encode</w:t>
      </w:r>
      <w:r w:rsidR="00F411D1">
        <w:rPr>
          <w:rFonts w:ascii="Times New Roman" w:hAnsi="Times New Roman" w:cs="Times New Roman"/>
          <w:sz w:val="24"/>
          <w:szCs w:val="24"/>
        </w:rPr>
        <w:t>s</w:t>
      </w:r>
      <w:proofErr w:type="gramEnd"/>
      <w:r w:rsidRPr="00EB6C79">
        <w:rPr>
          <w:rFonts w:ascii="Times New Roman" w:hAnsi="Times New Roman" w:cs="Times New Roman"/>
          <w:sz w:val="24"/>
          <w:szCs w:val="24"/>
        </w:rPr>
        <w:t xml:space="preserve"> a close bond between national and religious </w:t>
      </w:r>
      <w:r w:rsidR="00513436" w:rsidRPr="00EB6C79">
        <w:rPr>
          <w:rFonts w:ascii="Times New Roman" w:hAnsi="Times New Roman" w:cs="Times New Roman"/>
          <w:sz w:val="24"/>
          <w:szCs w:val="24"/>
        </w:rPr>
        <w:t>loyalties</w:t>
      </w:r>
      <w:r w:rsidR="0010188F" w:rsidRPr="00EB6C79">
        <w:rPr>
          <w:rFonts w:ascii="Times New Roman" w:hAnsi="Times New Roman" w:cs="Times New Roman"/>
          <w:sz w:val="24"/>
          <w:szCs w:val="24"/>
        </w:rPr>
        <w:t>;</w:t>
      </w:r>
      <w:r w:rsidRPr="00EB6C79">
        <w:rPr>
          <w:rFonts w:ascii="Times New Roman" w:hAnsi="Times New Roman" w:cs="Times New Roman"/>
          <w:sz w:val="24"/>
          <w:szCs w:val="24"/>
        </w:rPr>
        <w:t xml:space="preserve"> there are</w:t>
      </w:r>
      <w:r w:rsidR="0010188F" w:rsidRPr="00EB6C79">
        <w:rPr>
          <w:rFonts w:ascii="Times New Roman" w:hAnsi="Times New Roman" w:cs="Times New Roman"/>
          <w:sz w:val="24"/>
          <w:szCs w:val="24"/>
        </w:rPr>
        <w:t>, in fact,</w:t>
      </w:r>
      <w:r w:rsidRPr="00EB6C79">
        <w:rPr>
          <w:rFonts w:ascii="Times New Roman" w:hAnsi="Times New Roman" w:cs="Times New Roman"/>
          <w:sz w:val="24"/>
          <w:szCs w:val="24"/>
        </w:rPr>
        <w:t xml:space="preserve"> resources in each that would challenge such a claim.  Yet, </w:t>
      </w:r>
      <w:r w:rsidR="0010188F" w:rsidRPr="00EB6C79">
        <w:rPr>
          <w:rFonts w:ascii="Times New Roman" w:hAnsi="Times New Roman" w:cs="Times New Roman"/>
          <w:sz w:val="24"/>
          <w:szCs w:val="24"/>
        </w:rPr>
        <w:t>history, politics, and public opinion surveys continually note the close link between nationalism and religion in the United States.</w:t>
      </w:r>
      <w:r w:rsidR="00513436" w:rsidRPr="00EB6C79">
        <w:rPr>
          <w:rFonts w:ascii="Times New Roman" w:hAnsi="Times New Roman" w:cs="Times New Roman"/>
          <w:sz w:val="24"/>
          <w:szCs w:val="24"/>
        </w:rPr>
        <w:t xml:space="preserve">  The question is, why?  </w:t>
      </w:r>
    </w:p>
    <w:p w:rsidR="00C01B6B" w:rsidRPr="00EB6C79" w:rsidRDefault="00C01B6B" w:rsidP="00C01B6B">
      <w:pPr>
        <w:rPr>
          <w:rFonts w:ascii="Times New Roman" w:hAnsi="Times New Roman" w:cs="Times New Roman"/>
          <w:sz w:val="24"/>
          <w:szCs w:val="24"/>
        </w:rPr>
      </w:pPr>
      <w:r w:rsidRPr="00EB6C79">
        <w:rPr>
          <w:rFonts w:ascii="Times New Roman" w:hAnsi="Times New Roman" w:cs="Times New Roman"/>
          <w:sz w:val="24"/>
          <w:szCs w:val="24"/>
        </w:rPr>
        <w:t>We argue that a key factor in determining the relationship between religion and nationalism within a nation state is the role and status of religion at the point of state formation.  Specifically, we are interested in three interrelated aspects of religion as a new state forms:  the role of religion in the ideology of the emerging political elite, the constitutional status of religion in the new order, and the country’s demographic make-up</w:t>
      </w:r>
      <w:r w:rsidR="00360A65" w:rsidRPr="00EB6C79">
        <w:rPr>
          <w:rFonts w:ascii="Times New Roman" w:hAnsi="Times New Roman" w:cs="Times New Roman"/>
          <w:sz w:val="24"/>
          <w:szCs w:val="24"/>
        </w:rPr>
        <w:t xml:space="preserve"> at the point of state formation</w:t>
      </w:r>
      <w:r w:rsidRPr="00EB6C79">
        <w:rPr>
          <w:rFonts w:ascii="Times New Roman" w:hAnsi="Times New Roman" w:cs="Times New Roman"/>
          <w:sz w:val="24"/>
          <w:szCs w:val="24"/>
        </w:rPr>
        <w:t xml:space="preserve">. In the United States, each worked to </w:t>
      </w:r>
      <w:r w:rsidR="001567F0" w:rsidRPr="00EB6C79">
        <w:rPr>
          <w:rFonts w:ascii="Times New Roman" w:hAnsi="Times New Roman" w:cs="Times New Roman"/>
          <w:sz w:val="24"/>
          <w:szCs w:val="24"/>
        </w:rPr>
        <w:t>advance</w:t>
      </w:r>
      <w:r w:rsidR="00360A65" w:rsidRPr="00EB6C79">
        <w:rPr>
          <w:rFonts w:ascii="Times New Roman" w:hAnsi="Times New Roman" w:cs="Times New Roman"/>
          <w:sz w:val="24"/>
          <w:szCs w:val="24"/>
        </w:rPr>
        <w:t xml:space="preserve"> a civil religious nationalism, as opposed to a nationali</w:t>
      </w:r>
      <w:r w:rsidR="007E5C14" w:rsidRPr="00EB6C79">
        <w:rPr>
          <w:rFonts w:ascii="Times New Roman" w:hAnsi="Times New Roman" w:cs="Times New Roman"/>
          <w:sz w:val="24"/>
          <w:szCs w:val="24"/>
        </w:rPr>
        <w:t>sm linked to a particular tradition</w:t>
      </w:r>
      <w:r w:rsidR="00F411D1">
        <w:rPr>
          <w:rFonts w:ascii="Times New Roman" w:hAnsi="Times New Roman" w:cs="Times New Roman"/>
          <w:sz w:val="24"/>
          <w:szCs w:val="24"/>
        </w:rPr>
        <w:t xml:space="preserve"> or to a secular</w:t>
      </w:r>
      <w:r w:rsidR="00360A65" w:rsidRPr="00EB6C79">
        <w:rPr>
          <w:rFonts w:ascii="Times New Roman" w:hAnsi="Times New Roman" w:cs="Times New Roman"/>
          <w:sz w:val="24"/>
          <w:szCs w:val="24"/>
        </w:rPr>
        <w:t xml:space="preserve"> vision.  </w:t>
      </w:r>
      <w:r w:rsidRPr="00EB6C79">
        <w:rPr>
          <w:rFonts w:ascii="Times New Roman" w:hAnsi="Times New Roman" w:cs="Times New Roman"/>
          <w:sz w:val="24"/>
          <w:szCs w:val="24"/>
        </w:rPr>
        <w:t xml:space="preserve">  </w:t>
      </w:r>
    </w:p>
    <w:p w:rsidR="00360A65" w:rsidRPr="00EB6C79" w:rsidRDefault="00360A65" w:rsidP="001567F0">
      <w:pPr>
        <w:rPr>
          <w:rFonts w:ascii="Times New Roman" w:hAnsi="Times New Roman" w:cs="Times New Roman"/>
          <w:sz w:val="24"/>
          <w:szCs w:val="24"/>
        </w:rPr>
      </w:pPr>
      <w:r w:rsidRPr="00EB6C79">
        <w:rPr>
          <w:rFonts w:ascii="Times New Roman" w:hAnsi="Times New Roman" w:cs="Times New Roman"/>
          <w:sz w:val="24"/>
          <w:szCs w:val="24"/>
        </w:rPr>
        <w:t xml:space="preserve">Religious elites in the United States largely supported the political break from England, and even provided spiritual rationale for political independence. </w:t>
      </w:r>
      <w:r w:rsidR="00C01B6B" w:rsidRPr="00EB6C79">
        <w:rPr>
          <w:rFonts w:ascii="Times New Roman" w:hAnsi="Times New Roman" w:cs="Times New Roman"/>
          <w:sz w:val="24"/>
          <w:szCs w:val="24"/>
        </w:rPr>
        <w:t>In contrast with a co</w:t>
      </w:r>
      <w:r w:rsidR="001567F0" w:rsidRPr="00EB6C79">
        <w:rPr>
          <w:rFonts w:ascii="Times New Roman" w:hAnsi="Times New Roman" w:cs="Times New Roman"/>
          <w:sz w:val="24"/>
          <w:szCs w:val="24"/>
        </w:rPr>
        <w:t>untry like France, there was no</w:t>
      </w:r>
      <w:r w:rsidR="00C01B6B" w:rsidRPr="00EB6C79">
        <w:rPr>
          <w:rFonts w:ascii="Times New Roman" w:hAnsi="Times New Roman" w:cs="Times New Roman"/>
          <w:sz w:val="24"/>
          <w:szCs w:val="24"/>
        </w:rPr>
        <w:t xml:space="preserve"> </w:t>
      </w:r>
      <w:r w:rsidR="00F411D1">
        <w:rPr>
          <w:rFonts w:ascii="Times New Roman" w:hAnsi="Times New Roman" w:cs="Times New Roman"/>
          <w:sz w:val="24"/>
          <w:szCs w:val="24"/>
        </w:rPr>
        <w:t xml:space="preserve">significant </w:t>
      </w:r>
      <w:r w:rsidR="00C01B6B" w:rsidRPr="00EB6C79">
        <w:rPr>
          <w:rFonts w:ascii="Times New Roman" w:hAnsi="Times New Roman" w:cs="Times New Roman"/>
          <w:sz w:val="24"/>
          <w:szCs w:val="24"/>
        </w:rPr>
        <w:t>anti-clerical compon</w:t>
      </w:r>
      <w:r w:rsidRPr="00EB6C79">
        <w:rPr>
          <w:rFonts w:ascii="Times New Roman" w:hAnsi="Times New Roman" w:cs="Times New Roman"/>
          <w:sz w:val="24"/>
          <w:szCs w:val="24"/>
        </w:rPr>
        <w:t xml:space="preserve">ent to the American Revolution. Since it was not a danger to the emerging state, religion could be infused in the national ethos and </w:t>
      </w:r>
      <w:r w:rsidR="00C01B6B" w:rsidRPr="00EB6C79">
        <w:rPr>
          <w:rFonts w:ascii="Times New Roman" w:hAnsi="Times New Roman" w:cs="Times New Roman"/>
          <w:sz w:val="24"/>
          <w:szCs w:val="24"/>
        </w:rPr>
        <w:t xml:space="preserve">secular nationalism never found a voice in the </w:t>
      </w:r>
      <w:r w:rsidR="001567F0" w:rsidRPr="00EB6C79">
        <w:rPr>
          <w:rFonts w:ascii="Times New Roman" w:hAnsi="Times New Roman" w:cs="Times New Roman"/>
          <w:sz w:val="24"/>
          <w:szCs w:val="24"/>
        </w:rPr>
        <w:t xml:space="preserve">new </w:t>
      </w:r>
      <w:r w:rsidR="00C01B6B" w:rsidRPr="00EB6C79">
        <w:rPr>
          <w:rFonts w:ascii="Times New Roman" w:hAnsi="Times New Roman" w:cs="Times New Roman"/>
          <w:sz w:val="24"/>
          <w:szCs w:val="24"/>
        </w:rPr>
        <w:t xml:space="preserve">American Republic. </w:t>
      </w:r>
    </w:p>
    <w:p w:rsidR="00360A65" w:rsidRPr="00EB6C79" w:rsidRDefault="00C01B6B" w:rsidP="001567F0">
      <w:pPr>
        <w:rPr>
          <w:rFonts w:ascii="Times New Roman" w:hAnsi="Times New Roman" w:cs="Times New Roman"/>
          <w:sz w:val="24"/>
          <w:szCs w:val="24"/>
        </w:rPr>
      </w:pPr>
      <w:r w:rsidRPr="00EB6C79">
        <w:rPr>
          <w:rFonts w:ascii="Times New Roman" w:hAnsi="Times New Roman" w:cs="Times New Roman"/>
          <w:sz w:val="24"/>
          <w:szCs w:val="24"/>
        </w:rPr>
        <w:t xml:space="preserve">The constitutional order created, however, did not establish a particular religion (at least at the national level), and </w:t>
      </w:r>
      <w:r w:rsidR="001567F0" w:rsidRPr="00EB6C79">
        <w:rPr>
          <w:rFonts w:ascii="Times New Roman" w:hAnsi="Times New Roman" w:cs="Times New Roman"/>
          <w:sz w:val="24"/>
          <w:szCs w:val="24"/>
        </w:rPr>
        <w:t xml:space="preserve">the formal ties </w:t>
      </w:r>
      <w:r w:rsidRPr="00EB6C79">
        <w:rPr>
          <w:rFonts w:ascii="Times New Roman" w:hAnsi="Times New Roman" w:cs="Times New Roman"/>
          <w:sz w:val="24"/>
          <w:szCs w:val="24"/>
        </w:rPr>
        <w:t xml:space="preserve">between religion and the state were few. </w:t>
      </w:r>
      <w:r w:rsidR="00360A65" w:rsidRPr="00EB6C79">
        <w:rPr>
          <w:rFonts w:ascii="Times New Roman" w:hAnsi="Times New Roman" w:cs="Times New Roman"/>
          <w:sz w:val="24"/>
          <w:szCs w:val="24"/>
        </w:rPr>
        <w:t xml:space="preserve"> For both prudential and ideological reasons,</w:t>
      </w:r>
      <w:r w:rsidR="007E5C14" w:rsidRPr="00EB6C79">
        <w:rPr>
          <w:rFonts w:ascii="Times New Roman" w:hAnsi="Times New Roman" w:cs="Times New Roman"/>
          <w:sz w:val="24"/>
          <w:szCs w:val="24"/>
        </w:rPr>
        <w:t xml:space="preserve"> most framers opposed official</w:t>
      </w:r>
      <w:r w:rsidR="00360A65" w:rsidRPr="00EB6C79">
        <w:rPr>
          <w:rFonts w:ascii="Times New Roman" w:hAnsi="Times New Roman" w:cs="Times New Roman"/>
          <w:sz w:val="24"/>
          <w:szCs w:val="24"/>
        </w:rPr>
        <w:t xml:space="preserve"> ties between church and state, but they fully supported the idea that religious values and practices would aid the new nation. </w:t>
      </w:r>
      <w:r w:rsidR="001567F0" w:rsidRPr="00EB6C79">
        <w:rPr>
          <w:rFonts w:ascii="Times New Roman" w:hAnsi="Times New Roman" w:cs="Times New Roman"/>
          <w:sz w:val="24"/>
          <w:szCs w:val="24"/>
        </w:rPr>
        <w:t>This encouraged the development of</w:t>
      </w:r>
      <w:r w:rsidR="007E5C14" w:rsidRPr="00EB6C79">
        <w:rPr>
          <w:rFonts w:ascii="Times New Roman" w:hAnsi="Times New Roman" w:cs="Times New Roman"/>
          <w:sz w:val="24"/>
          <w:szCs w:val="24"/>
        </w:rPr>
        <w:t xml:space="preserve"> nationalism based on</w:t>
      </w:r>
      <w:r w:rsidR="001567F0" w:rsidRPr="00EB6C79">
        <w:rPr>
          <w:rFonts w:ascii="Times New Roman" w:hAnsi="Times New Roman" w:cs="Times New Roman"/>
          <w:sz w:val="24"/>
          <w:szCs w:val="24"/>
        </w:rPr>
        <w:t xml:space="preserve"> widely shared cultural values that linked the cause of the nation and the cause of religion together.  </w:t>
      </w:r>
      <w:r w:rsidR="001D3D6B" w:rsidRPr="00EB6C79">
        <w:rPr>
          <w:rFonts w:ascii="Times New Roman" w:hAnsi="Times New Roman" w:cs="Times New Roman"/>
          <w:sz w:val="24"/>
          <w:szCs w:val="24"/>
        </w:rPr>
        <w:t xml:space="preserve">In the United States, religious persons trained themselves to see their spiritual mission in nationalistic terms, but they did so without the complications inherent in a constitutional system that formalized those connections.  Freed from that constraint, and the political conflicts inherent in it, religion could work its magic at a cultural </w:t>
      </w:r>
      <w:r w:rsidR="001D3D6B" w:rsidRPr="00EB6C79">
        <w:rPr>
          <w:rFonts w:ascii="Times New Roman" w:hAnsi="Times New Roman" w:cs="Times New Roman"/>
          <w:sz w:val="24"/>
          <w:szCs w:val="24"/>
        </w:rPr>
        <w:lastRenderedPageBreak/>
        <w:t xml:space="preserve">level to become what de Tocqueville famously described as “the first” of America’s political institutions.  </w:t>
      </w:r>
    </w:p>
    <w:p w:rsidR="001567F0" w:rsidRPr="00EB6C79" w:rsidRDefault="00C01B6B" w:rsidP="001567F0">
      <w:pPr>
        <w:rPr>
          <w:rFonts w:ascii="Times New Roman" w:hAnsi="Times New Roman" w:cs="Times New Roman"/>
          <w:sz w:val="24"/>
          <w:szCs w:val="24"/>
        </w:rPr>
      </w:pPr>
      <w:r w:rsidRPr="00EB6C79">
        <w:rPr>
          <w:rFonts w:ascii="Times New Roman" w:hAnsi="Times New Roman" w:cs="Times New Roman"/>
          <w:sz w:val="24"/>
          <w:szCs w:val="24"/>
        </w:rPr>
        <w:t xml:space="preserve">Finally, while a large percentage of Americans were Christians at the founding, they were divided into multiple denominations, a trend that would only exacerbate as the decades progressed. </w:t>
      </w:r>
      <w:r w:rsidR="00360A65" w:rsidRPr="00EB6C79">
        <w:rPr>
          <w:rFonts w:ascii="Times New Roman" w:hAnsi="Times New Roman" w:cs="Times New Roman"/>
          <w:sz w:val="24"/>
          <w:szCs w:val="24"/>
        </w:rPr>
        <w:t>The multiplicity of sects, along with a political culture that encouraged the formation of many more, meant that religious leaders sought points of cultural and moral agreement with their rel</w:t>
      </w:r>
      <w:r w:rsidR="007E5C14" w:rsidRPr="00EB6C79">
        <w:rPr>
          <w:rFonts w:ascii="Times New Roman" w:hAnsi="Times New Roman" w:cs="Times New Roman"/>
          <w:sz w:val="24"/>
          <w:szCs w:val="24"/>
        </w:rPr>
        <w:t xml:space="preserve">igious counterparts.  As a consequence, </w:t>
      </w:r>
      <w:r w:rsidRPr="00EB6C79">
        <w:rPr>
          <w:rFonts w:ascii="Times New Roman" w:hAnsi="Times New Roman" w:cs="Times New Roman"/>
          <w:sz w:val="24"/>
          <w:szCs w:val="24"/>
        </w:rPr>
        <w:t>a non-sectarian na</w:t>
      </w:r>
      <w:r w:rsidR="001D3D6B" w:rsidRPr="00EB6C79">
        <w:rPr>
          <w:rFonts w:ascii="Times New Roman" w:hAnsi="Times New Roman" w:cs="Times New Roman"/>
          <w:sz w:val="24"/>
          <w:szCs w:val="24"/>
        </w:rPr>
        <w:t xml:space="preserve">tionalism </w:t>
      </w:r>
      <w:r w:rsidR="007E5C14" w:rsidRPr="00EB6C79">
        <w:rPr>
          <w:rFonts w:ascii="Times New Roman" w:hAnsi="Times New Roman" w:cs="Times New Roman"/>
          <w:sz w:val="24"/>
          <w:szCs w:val="24"/>
        </w:rPr>
        <w:t xml:space="preserve">formed </w:t>
      </w:r>
      <w:r w:rsidR="001D3D6B" w:rsidRPr="00EB6C79">
        <w:rPr>
          <w:rFonts w:ascii="Times New Roman" w:hAnsi="Times New Roman" w:cs="Times New Roman"/>
          <w:sz w:val="24"/>
          <w:szCs w:val="24"/>
        </w:rPr>
        <w:t xml:space="preserve">that proved </w:t>
      </w:r>
      <w:r w:rsidRPr="00EB6C79">
        <w:rPr>
          <w:rFonts w:ascii="Times New Roman" w:hAnsi="Times New Roman" w:cs="Times New Roman"/>
          <w:sz w:val="24"/>
          <w:szCs w:val="24"/>
        </w:rPr>
        <w:t xml:space="preserve">to be relatively open to religious newcomers. </w:t>
      </w:r>
    </w:p>
    <w:p w:rsidR="001D3D6B" w:rsidRPr="00EB6C79" w:rsidRDefault="001567F0">
      <w:pPr>
        <w:rPr>
          <w:rFonts w:ascii="Times New Roman" w:hAnsi="Times New Roman" w:cs="Times New Roman"/>
          <w:sz w:val="24"/>
          <w:szCs w:val="24"/>
        </w:rPr>
      </w:pPr>
      <w:r w:rsidRPr="00EB6C79">
        <w:rPr>
          <w:rFonts w:ascii="Times New Roman" w:hAnsi="Times New Roman" w:cs="Times New Roman"/>
          <w:sz w:val="24"/>
          <w:szCs w:val="24"/>
        </w:rPr>
        <w:t xml:space="preserve">Once solidified, these political structures and cultural patterns created a path dependent process that shaped future understandings of religion and nationalism in the United States, even in the face of profound social and political changes.  A remarkable aspect of that story is the degree to which religious interpretations of the country’s mission – along with implicit or explicit assertions about which religious groups could or </w:t>
      </w:r>
      <w:r w:rsidR="00F411D1">
        <w:rPr>
          <w:rFonts w:ascii="Times New Roman" w:hAnsi="Times New Roman" w:cs="Times New Roman"/>
          <w:sz w:val="24"/>
          <w:szCs w:val="24"/>
        </w:rPr>
        <w:t>could not be good citizens – have</w:t>
      </w:r>
      <w:r w:rsidRPr="00EB6C79">
        <w:rPr>
          <w:rFonts w:ascii="Times New Roman" w:hAnsi="Times New Roman" w:cs="Times New Roman"/>
          <w:sz w:val="24"/>
          <w:szCs w:val="24"/>
        </w:rPr>
        <w:t xml:space="preserve"> expanded over time.  The result has been that new religious groups have been enfolded into the canopy of the country’s sacred mission. But much of this process was unplanned.  At different moments in American history, religious majorities have questioned the patriotic bona fides of Roman Catholics, Lutherans, Jews, Mormons, and Muslims, not to mention African-Americans and Native Americans.  Religious majorities periodically sought to use the political process to institutionalize their particu</w:t>
      </w:r>
      <w:r w:rsidR="00F411D1">
        <w:rPr>
          <w:rFonts w:ascii="Times New Roman" w:hAnsi="Times New Roman" w:cs="Times New Roman"/>
          <w:sz w:val="24"/>
          <w:szCs w:val="24"/>
        </w:rPr>
        <w:t xml:space="preserve">lar values, and they </w:t>
      </w:r>
      <w:r w:rsidRPr="00EB6C79">
        <w:rPr>
          <w:rFonts w:ascii="Times New Roman" w:hAnsi="Times New Roman" w:cs="Times New Roman"/>
          <w:sz w:val="24"/>
          <w:szCs w:val="24"/>
        </w:rPr>
        <w:t>question</w:t>
      </w:r>
      <w:r w:rsidR="00F411D1">
        <w:rPr>
          <w:rFonts w:ascii="Times New Roman" w:hAnsi="Times New Roman" w:cs="Times New Roman"/>
          <w:sz w:val="24"/>
          <w:szCs w:val="24"/>
        </w:rPr>
        <w:t xml:space="preserve">ed whether </w:t>
      </w:r>
      <w:r w:rsidRPr="00EB6C79">
        <w:rPr>
          <w:rFonts w:ascii="Times New Roman" w:hAnsi="Times New Roman" w:cs="Times New Roman"/>
          <w:sz w:val="24"/>
          <w:szCs w:val="24"/>
        </w:rPr>
        <w:t>religious outsiders could be socialized into American values. However, constitutional norms limited the opportun</w:t>
      </w:r>
      <w:r w:rsidR="00E41C9D" w:rsidRPr="00EB6C79">
        <w:rPr>
          <w:rFonts w:ascii="Times New Roman" w:hAnsi="Times New Roman" w:cs="Times New Roman"/>
          <w:sz w:val="24"/>
          <w:szCs w:val="24"/>
        </w:rPr>
        <w:t>ities for political mischief by</w:t>
      </w:r>
      <w:r w:rsidRPr="00EB6C79">
        <w:rPr>
          <w:rFonts w:ascii="Times New Roman" w:hAnsi="Times New Roman" w:cs="Times New Roman"/>
          <w:sz w:val="24"/>
          <w:szCs w:val="24"/>
        </w:rPr>
        <w:t xml:space="preserve"> the religious majority, while the rhetoric of religious liberty proved to be </w:t>
      </w:r>
      <w:r w:rsidR="00F411D1">
        <w:rPr>
          <w:rFonts w:ascii="Times New Roman" w:hAnsi="Times New Roman" w:cs="Times New Roman"/>
          <w:sz w:val="24"/>
          <w:szCs w:val="24"/>
        </w:rPr>
        <w:t xml:space="preserve">a </w:t>
      </w:r>
      <w:r w:rsidRPr="00EB6C79">
        <w:rPr>
          <w:rFonts w:ascii="Times New Roman" w:hAnsi="Times New Roman" w:cs="Times New Roman"/>
          <w:sz w:val="24"/>
          <w:szCs w:val="24"/>
        </w:rPr>
        <w:t xml:space="preserve">cudgel that could be used by religious minorities to stake their claim as both religious and American.  </w:t>
      </w:r>
    </w:p>
    <w:p w:rsidR="00982BAA" w:rsidRPr="00EB6C79" w:rsidRDefault="00513436">
      <w:pPr>
        <w:rPr>
          <w:rFonts w:ascii="Times New Roman" w:hAnsi="Times New Roman" w:cs="Times New Roman"/>
          <w:sz w:val="24"/>
          <w:szCs w:val="24"/>
        </w:rPr>
      </w:pPr>
      <w:r w:rsidRPr="00EB6C79">
        <w:rPr>
          <w:rFonts w:ascii="Times New Roman" w:hAnsi="Times New Roman" w:cs="Times New Roman"/>
          <w:sz w:val="24"/>
          <w:szCs w:val="24"/>
        </w:rPr>
        <w:t xml:space="preserve">The purpose of this chapter is to outline relations between religion and nationalism in the United States.  We </w:t>
      </w:r>
      <w:r w:rsidR="00982BAA" w:rsidRPr="00EB6C79">
        <w:rPr>
          <w:rFonts w:ascii="Times New Roman" w:hAnsi="Times New Roman" w:cs="Times New Roman"/>
          <w:sz w:val="24"/>
          <w:szCs w:val="24"/>
        </w:rPr>
        <w:t xml:space="preserve">offer </w:t>
      </w:r>
      <w:r w:rsidRPr="00EB6C79">
        <w:rPr>
          <w:rFonts w:ascii="Times New Roman" w:hAnsi="Times New Roman" w:cs="Times New Roman"/>
          <w:sz w:val="24"/>
          <w:szCs w:val="24"/>
        </w:rPr>
        <w:t>an hist</w:t>
      </w:r>
      <w:r w:rsidR="00F411D1">
        <w:rPr>
          <w:rFonts w:ascii="Times New Roman" w:hAnsi="Times New Roman" w:cs="Times New Roman"/>
          <w:sz w:val="24"/>
          <w:szCs w:val="24"/>
        </w:rPr>
        <w:t>orical overview of this process and</w:t>
      </w:r>
      <w:r w:rsidR="00AD3689" w:rsidRPr="00EB6C79">
        <w:rPr>
          <w:rFonts w:ascii="Times New Roman" w:hAnsi="Times New Roman" w:cs="Times New Roman"/>
          <w:sz w:val="24"/>
          <w:szCs w:val="24"/>
        </w:rPr>
        <w:t xml:space="preserve"> </w:t>
      </w:r>
      <w:r w:rsidRPr="00EB6C79">
        <w:rPr>
          <w:rFonts w:ascii="Times New Roman" w:hAnsi="Times New Roman" w:cs="Times New Roman"/>
          <w:sz w:val="24"/>
          <w:szCs w:val="24"/>
        </w:rPr>
        <w:t xml:space="preserve">an analysis of </w:t>
      </w:r>
      <w:r w:rsidR="00982BAA" w:rsidRPr="00EB6C79">
        <w:rPr>
          <w:rFonts w:ascii="Times New Roman" w:hAnsi="Times New Roman" w:cs="Times New Roman"/>
          <w:sz w:val="24"/>
          <w:szCs w:val="24"/>
        </w:rPr>
        <w:t xml:space="preserve">contemporary </w:t>
      </w:r>
      <w:r w:rsidRPr="00EB6C79">
        <w:rPr>
          <w:rFonts w:ascii="Times New Roman" w:hAnsi="Times New Roman" w:cs="Times New Roman"/>
          <w:sz w:val="24"/>
          <w:szCs w:val="24"/>
        </w:rPr>
        <w:t>public opinion data on questio</w:t>
      </w:r>
      <w:r w:rsidR="00AD3689" w:rsidRPr="00EB6C79">
        <w:rPr>
          <w:rFonts w:ascii="Times New Roman" w:hAnsi="Times New Roman" w:cs="Times New Roman"/>
          <w:sz w:val="24"/>
          <w:szCs w:val="24"/>
        </w:rPr>
        <w:t>ns related to their interaction on the most salient nationalistic project of the United States over the past decade:  the War in Iraq.</w:t>
      </w:r>
      <w:r w:rsidRPr="00EB6C79">
        <w:rPr>
          <w:rFonts w:ascii="Times New Roman" w:hAnsi="Times New Roman" w:cs="Times New Roman"/>
          <w:sz w:val="24"/>
          <w:szCs w:val="24"/>
        </w:rPr>
        <w:t xml:space="preserve">  </w:t>
      </w:r>
      <w:r w:rsidR="001D3D6B" w:rsidRPr="00EB6C79">
        <w:rPr>
          <w:rFonts w:ascii="Times New Roman" w:hAnsi="Times New Roman" w:cs="Times New Roman"/>
          <w:sz w:val="24"/>
          <w:szCs w:val="24"/>
        </w:rPr>
        <w:t xml:space="preserve">We contend that patterns established at the time of state formation continue to be of crucial importance to </w:t>
      </w:r>
      <w:r w:rsidR="007E5C14" w:rsidRPr="00EB6C79">
        <w:rPr>
          <w:rFonts w:ascii="Times New Roman" w:hAnsi="Times New Roman" w:cs="Times New Roman"/>
          <w:sz w:val="24"/>
          <w:szCs w:val="24"/>
        </w:rPr>
        <w:t xml:space="preserve">contemporary </w:t>
      </w:r>
      <w:r w:rsidR="001D3D6B" w:rsidRPr="00EB6C79">
        <w:rPr>
          <w:rFonts w:ascii="Times New Roman" w:hAnsi="Times New Roman" w:cs="Times New Roman"/>
          <w:sz w:val="24"/>
          <w:szCs w:val="24"/>
        </w:rPr>
        <w:t xml:space="preserve">understandings of religion and nationalism.  </w:t>
      </w:r>
    </w:p>
    <w:p w:rsidR="007B63F8" w:rsidRPr="00ED5A03" w:rsidRDefault="00865A1B" w:rsidP="007B63F8">
      <w:pPr>
        <w:jc w:val="center"/>
        <w:rPr>
          <w:rFonts w:ascii="Times New Roman" w:hAnsi="Times New Roman" w:cs="Times New Roman"/>
          <w:b/>
          <w:sz w:val="24"/>
          <w:szCs w:val="24"/>
        </w:rPr>
      </w:pPr>
      <w:r w:rsidRPr="00ED5A03">
        <w:rPr>
          <w:rFonts w:ascii="Times New Roman" w:hAnsi="Times New Roman" w:cs="Times New Roman"/>
          <w:b/>
          <w:sz w:val="24"/>
          <w:szCs w:val="24"/>
        </w:rPr>
        <w:t xml:space="preserve">Religious Elites and </w:t>
      </w:r>
      <w:r w:rsidR="007B63F8" w:rsidRPr="00ED5A03">
        <w:rPr>
          <w:rFonts w:ascii="Times New Roman" w:hAnsi="Times New Roman" w:cs="Times New Roman"/>
          <w:b/>
          <w:sz w:val="24"/>
          <w:szCs w:val="24"/>
        </w:rPr>
        <w:t>Nationalism at the Founding</w:t>
      </w:r>
    </w:p>
    <w:p w:rsidR="00E1774F" w:rsidRPr="00EB6C79" w:rsidRDefault="00C110DF" w:rsidP="009C3DE9">
      <w:pPr>
        <w:rPr>
          <w:rFonts w:ascii="Times New Roman" w:hAnsi="Times New Roman" w:cs="Times New Roman"/>
          <w:sz w:val="24"/>
          <w:szCs w:val="24"/>
        </w:rPr>
      </w:pPr>
      <w:r w:rsidRPr="00EB6C79">
        <w:rPr>
          <w:rFonts w:ascii="Times New Roman" w:hAnsi="Times New Roman" w:cs="Times New Roman"/>
          <w:sz w:val="24"/>
          <w:szCs w:val="24"/>
        </w:rPr>
        <w:t>In a sermon from 1785, Samuel Wales, a Congregational Minister and Professor of Divinity at Yale, spoke for most Americans when said: “true patriotism is a branch of that extensive benevolence which is highly recommended by our holy r</w:t>
      </w:r>
      <w:r w:rsidR="00E1774F" w:rsidRPr="00EB6C79">
        <w:rPr>
          <w:rFonts w:ascii="Times New Roman" w:hAnsi="Times New Roman" w:cs="Times New Roman"/>
          <w:sz w:val="24"/>
          <w:szCs w:val="24"/>
        </w:rPr>
        <w:t>eligion</w:t>
      </w:r>
      <w:r w:rsidR="00F411D1">
        <w:rPr>
          <w:rFonts w:ascii="Times New Roman" w:hAnsi="Times New Roman" w:cs="Times New Roman"/>
          <w:sz w:val="24"/>
          <w:szCs w:val="24"/>
        </w:rPr>
        <w:t>”</w:t>
      </w:r>
      <w:r w:rsidR="00E1774F" w:rsidRPr="00EB6C79">
        <w:rPr>
          <w:rFonts w:ascii="Times New Roman" w:hAnsi="Times New Roman" w:cs="Times New Roman"/>
          <w:sz w:val="24"/>
          <w:szCs w:val="24"/>
        </w:rPr>
        <w:t xml:space="preserve"> (</w:t>
      </w:r>
      <w:r w:rsidR="00753FE7" w:rsidRPr="00EB6C79">
        <w:rPr>
          <w:rFonts w:ascii="Times New Roman" w:hAnsi="Times New Roman" w:cs="Times New Roman"/>
          <w:sz w:val="24"/>
          <w:szCs w:val="24"/>
        </w:rPr>
        <w:t>Wales, 1785</w:t>
      </w:r>
      <w:r w:rsidR="00F411D1">
        <w:rPr>
          <w:rFonts w:ascii="Times New Roman" w:hAnsi="Times New Roman" w:cs="Times New Roman"/>
          <w:sz w:val="24"/>
          <w:szCs w:val="24"/>
        </w:rPr>
        <w:t>: 850).</w:t>
      </w:r>
      <w:r w:rsidR="00E1774F" w:rsidRPr="00EB6C79">
        <w:rPr>
          <w:rFonts w:ascii="Times New Roman" w:hAnsi="Times New Roman" w:cs="Times New Roman"/>
          <w:sz w:val="24"/>
          <w:szCs w:val="24"/>
        </w:rPr>
        <w:t xml:space="preserve">  For Wales, religious faith and </w:t>
      </w:r>
      <w:r w:rsidRPr="00EB6C79">
        <w:rPr>
          <w:rFonts w:ascii="Times New Roman" w:hAnsi="Times New Roman" w:cs="Times New Roman"/>
          <w:sz w:val="24"/>
          <w:szCs w:val="24"/>
        </w:rPr>
        <w:t xml:space="preserve">national commitments reinforced each other.  In theory and often in practice, </w:t>
      </w:r>
      <w:r w:rsidR="000E506E" w:rsidRPr="00EB6C79">
        <w:rPr>
          <w:rFonts w:ascii="Times New Roman" w:hAnsi="Times New Roman" w:cs="Times New Roman"/>
          <w:sz w:val="24"/>
          <w:szCs w:val="24"/>
        </w:rPr>
        <w:t>American nationalism is premised on the conception that membership in the political community follows from the acceptance of certain fundamental values and institutions.  This civic n</w:t>
      </w:r>
      <w:r w:rsidR="00E1774F" w:rsidRPr="00EB6C79">
        <w:rPr>
          <w:rFonts w:ascii="Times New Roman" w:hAnsi="Times New Roman" w:cs="Times New Roman"/>
          <w:sz w:val="24"/>
          <w:szCs w:val="24"/>
        </w:rPr>
        <w:t xml:space="preserve">otion of nationalism </w:t>
      </w:r>
      <w:r w:rsidR="000E506E" w:rsidRPr="00EB6C79">
        <w:rPr>
          <w:rFonts w:ascii="Times New Roman" w:hAnsi="Times New Roman" w:cs="Times New Roman"/>
          <w:sz w:val="24"/>
          <w:szCs w:val="24"/>
        </w:rPr>
        <w:t xml:space="preserve">excludes prescriptive criteria to define what it is to be an American.  </w:t>
      </w:r>
      <w:r w:rsidR="000E506E" w:rsidRPr="00EB6C79">
        <w:rPr>
          <w:rFonts w:ascii="Times New Roman" w:hAnsi="Times New Roman" w:cs="Times New Roman"/>
          <w:sz w:val="24"/>
          <w:szCs w:val="24"/>
        </w:rPr>
        <w:lastRenderedPageBreak/>
        <w:t xml:space="preserve">Such a conception, however, has to </w:t>
      </w:r>
      <w:r w:rsidR="00F411D1">
        <w:rPr>
          <w:rFonts w:ascii="Times New Roman" w:hAnsi="Times New Roman" w:cs="Times New Roman"/>
          <w:sz w:val="24"/>
          <w:szCs w:val="24"/>
        </w:rPr>
        <w:t xml:space="preserve">acknowledge </w:t>
      </w:r>
      <w:r w:rsidR="000E506E" w:rsidRPr="00EB6C79">
        <w:rPr>
          <w:rFonts w:ascii="Times New Roman" w:hAnsi="Times New Roman" w:cs="Times New Roman"/>
          <w:sz w:val="24"/>
          <w:szCs w:val="24"/>
        </w:rPr>
        <w:t>that religion</w:t>
      </w:r>
      <w:r w:rsidR="00753FE7" w:rsidRPr="00EB6C79">
        <w:rPr>
          <w:rFonts w:ascii="Times New Roman" w:hAnsi="Times New Roman" w:cs="Times New Roman"/>
          <w:sz w:val="24"/>
          <w:szCs w:val="24"/>
        </w:rPr>
        <w:t>, which can be a very prescriptive category,</w:t>
      </w:r>
      <w:r w:rsidR="000E506E" w:rsidRPr="00EB6C79">
        <w:rPr>
          <w:rFonts w:ascii="Times New Roman" w:hAnsi="Times New Roman" w:cs="Times New Roman"/>
          <w:sz w:val="24"/>
          <w:szCs w:val="24"/>
        </w:rPr>
        <w:t xml:space="preserve"> was important at the nation’s foun</w:t>
      </w:r>
      <w:r w:rsidR="00F411D1">
        <w:rPr>
          <w:rFonts w:ascii="Times New Roman" w:hAnsi="Times New Roman" w:cs="Times New Roman"/>
          <w:sz w:val="24"/>
          <w:szCs w:val="24"/>
        </w:rPr>
        <w:t>ding and</w:t>
      </w:r>
      <w:r w:rsidR="009206A4" w:rsidRPr="00EB6C79">
        <w:rPr>
          <w:rFonts w:ascii="Times New Roman" w:hAnsi="Times New Roman" w:cs="Times New Roman"/>
          <w:sz w:val="24"/>
          <w:szCs w:val="24"/>
        </w:rPr>
        <w:t xml:space="preserve"> remains important</w:t>
      </w:r>
      <w:r w:rsidR="000E506E" w:rsidRPr="00EB6C79">
        <w:rPr>
          <w:rFonts w:ascii="Times New Roman" w:hAnsi="Times New Roman" w:cs="Times New Roman"/>
          <w:sz w:val="24"/>
          <w:szCs w:val="24"/>
        </w:rPr>
        <w:t xml:space="preserve"> today.  How, then, </w:t>
      </w:r>
      <w:r w:rsidR="009206A4" w:rsidRPr="00EB6C79">
        <w:rPr>
          <w:rFonts w:ascii="Times New Roman" w:hAnsi="Times New Roman" w:cs="Times New Roman"/>
          <w:sz w:val="24"/>
          <w:szCs w:val="24"/>
        </w:rPr>
        <w:t>did</w:t>
      </w:r>
      <w:r w:rsidR="00F411D1">
        <w:rPr>
          <w:rFonts w:ascii="Times New Roman" w:hAnsi="Times New Roman" w:cs="Times New Roman"/>
          <w:sz w:val="24"/>
          <w:szCs w:val="24"/>
        </w:rPr>
        <w:t xml:space="preserve"> a liberal, ideas-</w:t>
      </w:r>
      <w:r w:rsidR="000E506E" w:rsidRPr="00EB6C79">
        <w:rPr>
          <w:rFonts w:ascii="Times New Roman" w:hAnsi="Times New Roman" w:cs="Times New Roman"/>
          <w:sz w:val="24"/>
          <w:szCs w:val="24"/>
        </w:rPr>
        <w:t>based con</w:t>
      </w:r>
      <w:r w:rsidR="00F411D1">
        <w:rPr>
          <w:rFonts w:ascii="Times New Roman" w:hAnsi="Times New Roman" w:cs="Times New Roman"/>
          <w:sz w:val="24"/>
          <w:szCs w:val="24"/>
        </w:rPr>
        <w:t>ception of nationalism take hold</w:t>
      </w:r>
      <w:r w:rsidR="00391D91" w:rsidRPr="00EB6C79">
        <w:rPr>
          <w:rFonts w:ascii="Times New Roman" w:hAnsi="Times New Roman" w:cs="Times New Roman"/>
          <w:sz w:val="24"/>
          <w:szCs w:val="24"/>
        </w:rPr>
        <w:t xml:space="preserve"> in</w:t>
      </w:r>
      <w:r w:rsidR="000E506E" w:rsidRPr="00EB6C79">
        <w:rPr>
          <w:rFonts w:ascii="Times New Roman" w:hAnsi="Times New Roman" w:cs="Times New Roman"/>
          <w:sz w:val="24"/>
          <w:szCs w:val="24"/>
        </w:rPr>
        <w:t xml:space="preserve"> a nation fi</w:t>
      </w:r>
      <w:r w:rsidR="009206A4" w:rsidRPr="00EB6C79">
        <w:rPr>
          <w:rFonts w:ascii="Times New Roman" w:hAnsi="Times New Roman" w:cs="Times New Roman"/>
          <w:sz w:val="24"/>
          <w:szCs w:val="24"/>
        </w:rPr>
        <w:t>lled with religious persons of</w:t>
      </w:r>
      <w:r w:rsidR="000E506E" w:rsidRPr="00EB6C79">
        <w:rPr>
          <w:rFonts w:ascii="Times New Roman" w:hAnsi="Times New Roman" w:cs="Times New Roman"/>
          <w:sz w:val="24"/>
          <w:szCs w:val="24"/>
        </w:rPr>
        <w:t xml:space="preserve"> particular persuasion</w:t>
      </w:r>
      <w:r w:rsidR="009206A4" w:rsidRPr="00EB6C79">
        <w:rPr>
          <w:rFonts w:ascii="Times New Roman" w:hAnsi="Times New Roman" w:cs="Times New Roman"/>
          <w:sz w:val="24"/>
          <w:szCs w:val="24"/>
        </w:rPr>
        <w:t>s</w:t>
      </w:r>
      <w:r w:rsidR="000E506E" w:rsidRPr="00EB6C79">
        <w:rPr>
          <w:rFonts w:ascii="Times New Roman" w:hAnsi="Times New Roman" w:cs="Times New Roman"/>
          <w:sz w:val="24"/>
          <w:szCs w:val="24"/>
        </w:rPr>
        <w:t xml:space="preserve">? </w:t>
      </w:r>
    </w:p>
    <w:p w:rsidR="00E54840" w:rsidRPr="00EB6C79" w:rsidRDefault="00E1774F" w:rsidP="00E22FDC">
      <w:pPr>
        <w:rPr>
          <w:rFonts w:ascii="Times New Roman" w:hAnsi="Times New Roman" w:cs="Times New Roman"/>
          <w:sz w:val="24"/>
          <w:szCs w:val="24"/>
        </w:rPr>
      </w:pPr>
      <w:r w:rsidRPr="00EB6C79">
        <w:rPr>
          <w:rFonts w:ascii="Times New Roman" w:hAnsi="Times New Roman" w:cs="Times New Roman"/>
          <w:sz w:val="24"/>
          <w:szCs w:val="24"/>
        </w:rPr>
        <w:t xml:space="preserve">The answer to that question at the founding was </w:t>
      </w:r>
      <w:r w:rsidR="00A74F81" w:rsidRPr="00EB6C79">
        <w:rPr>
          <w:rFonts w:ascii="Times New Roman" w:hAnsi="Times New Roman" w:cs="Times New Roman"/>
          <w:sz w:val="24"/>
          <w:szCs w:val="24"/>
        </w:rPr>
        <w:t xml:space="preserve">that </w:t>
      </w:r>
      <w:r w:rsidRPr="00EB6C79">
        <w:rPr>
          <w:rFonts w:ascii="Times New Roman" w:hAnsi="Times New Roman" w:cs="Times New Roman"/>
          <w:sz w:val="24"/>
          <w:szCs w:val="24"/>
        </w:rPr>
        <w:t>civic norms and religious values reinforced each other</w:t>
      </w:r>
      <w:r w:rsidR="00F411D1">
        <w:rPr>
          <w:rFonts w:ascii="Times New Roman" w:hAnsi="Times New Roman" w:cs="Times New Roman"/>
          <w:sz w:val="24"/>
          <w:szCs w:val="24"/>
        </w:rPr>
        <w:t>,</w:t>
      </w:r>
      <w:r w:rsidR="00753FE7" w:rsidRPr="00EB6C79">
        <w:rPr>
          <w:rFonts w:ascii="Times New Roman" w:hAnsi="Times New Roman" w:cs="Times New Roman"/>
          <w:sz w:val="24"/>
          <w:szCs w:val="24"/>
        </w:rPr>
        <w:t xml:space="preserve"> and they did so under the common banner of </w:t>
      </w:r>
      <w:r w:rsidR="0088158F" w:rsidRPr="00EB6C79">
        <w:rPr>
          <w:rFonts w:ascii="Times New Roman" w:hAnsi="Times New Roman" w:cs="Times New Roman"/>
          <w:sz w:val="24"/>
          <w:szCs w:val="24"/>
        </w:rPr>
        <w:t xml:space="preserve">civic </w:t>
      </w:r>
      <w:r w:rsidR="00753FE7" w:rsidRPr="00EB6C79">
        <w:rPr>
          <w:rFonts w:ascii="Times New Roman" w:hAnsi="Times New Roman" w:cs="Times New Roman"/>
          <w:sz w:val="24"/>
          <w:szCs w:val="24"/>
        </w:rPr>
        <w:t>republicanism.  As Mark Noll argues</w:t>
      </w:r>
      <w:r w:rsidR="00F411D1">
        <w:rPr>
          <w:rFonts w:ascii="Times New Roman" w:hAnsi="Times New Roman" w:cs="Times New Roman"/>
          <w:sz w:val="24"/>
          <w:szCs w:val="24"/>
        </w:rPr>
        <w:t>,</w:t>
      </w:r>
      <w:r w:rsidR="00753FE7" w:rsidRPr="00EB6C79">
        <w:rPr>
          <w:rFonts w:ascii="Times New Roman" w:hAnsi="Times New Roman" w:cs="Times New Roman"/>
          <w:sz w:val="24"/>
          <w:szCs w:val="24"/>
        </w:rPr>
        <w:t xml:space="preserve"> there was at the founding a widespread assumption “that republican principles expressed Christian values and hence could be defended with Christian fervor</w:t>
      </w:r>
      <w:r w:rsidR="00FD059A" w:rsidRPr="00EB6C79">
        <w:rPr>
          <w:rFonts w:ascii="Times New Roman" w:hAnsi="Times New Roman" w:cs="Times New Roman"/>
          <w:sz w:val="24"/>
          <w:szCs w:val="24"/>
        </w:rPr>
        <w:t>”</w:t>
      </w:r>
      <w:r w:rsidR="00753FE7" w:rsidRPr="00EB6C79">
        <w:rPr>
          <w:rFonts w:ascii="Times New Roman" w:hAnsi="Times New Roman" w:cs="Times New Roman"/>
          <w:sz w:val="24"/>
          <w:szCs w:val="24"/>
        </w:rPr>
        <w:t xml:space="preserve"> (Noll </w:t>
      </w:r>
      <w:r w:rsidR="00E22FDC" w:rsidRPr="00EB6C79">
        <w:rPr>
          <w:rFonts w:ascii="Times New Roman" w:hAnsi="Times New Roman" w:cs="Times New Roman"/>
          <w:sz w:val="24"/>
          <w:szCs w:val="24"/>
        </w:rPr>
        <w:t>1992: 116)</w:t>
      </w:r>
      <w:r w:rsidR="00753FE7" w:rsidRPr="00EB6C79">
        <w:rPr>
          <w:rFonts w:ascii="Times New Roman" w:hAnsi="Times New Roman" w:cs="Times New Roman"/>
          <w:sz w:val="24"/>
          <w:szCs w:val="24"/>
        </w:rPr>
        <w:t>.</w:t>
      </w:r>
      <w:r w:rsidR="009206A4" w:rsidRPr="00EB6C79">
        <w:rPr>
          <w:rFonts w:ascii="Times New Roman" w:hAnsi="Times New Roman" w:cs="Times New Roman"/>
          <w:sz w:val="24"/>
          <w:szCs w:val="24"/>
        </w:rPr>
        <w:t xml:space="preserve">  The republican idea</w:t>
      </w:r>
      <w:r w:rsidR="00E22FDC" w:rsidRPr="00EB6C79">
        <w:rPr>
          <w:rFonts w:ascii="Times New Roman" w:hAnsi="Times New Roman" w:cs="Times New Roman"/>
          <w:sz w:val="24"/>
          <w:szCs w:val="24"/>
        </w:rPr>
        <w:t xml:space="preserve"> of </w:t>
      </w:r>
      <w:r w:rsidR="00E14E1B" w:rsidRPr="00EB6C79">
        <w:rPr>
          <w:rFonts w:ascii="Times New Roman" w:hAnsi="Times New Roman" w:cs="Times New Roman"/>
          <w:sz w:val="24"/>
          <w:szCs w:val="24"/>
        </w:rPr>
        <w:t>the corrupting influence of u</w:t>
      </w:r>
      <w:r w:rsidR="009206A4" w:rsidRPr="00EB6C79">
        <w:rPr>
          <w:rFonts w:ascii="Times New Roman" w:hAnsi="Times New Roman" w:cs="Times New Roman"/>
          <w:sz w:val="24"/>
          <w:szCs w:val="24"/>
        </w:rPr>
        <w:t>nchecked powers mirrored</w:t>
      </w:r>
      <w:r w:rsidR="00E14E1B" w:rsidRPr="00EB6C79">
        <w:rPr>
          <w:rFonts w:ascii="Times New Roman" w:hAnsi="Times New Roman" w:cs="Times New Roman"/>
          <w:sz w:val="24"/>
          <w:szCs w:val="24"/>
        </w:rPr>
        <w:t xml:space="preserve"> complaints against the n</w:t>
      </w:r>
      <w:r w:rsidR="009206A4" w:rsidRPr="00EB6C79">
        <w:rPr>
          <w:rFonts w:ascii="Times New Roman" w:hAnsi="Times New Roman" w:cs="Times New Roman"/>
          <w:sz w:val="24"/>
          <w:szCs w:val="24"/>
        </w:rPr>
        <w:t>ational church coming first from the Puritans and later from the fast growing dissenting sects, republican notions</w:t>
      </w:r>
      <w:r w:rsidR="00E14E1B" w:rsidRPr="00EB6C79">
        <w:rPr>
          <w:rFonts w:ascii="Times New Roman" w:hAnsi="Times New Roman" w:cs="Times New Roman"/>
          <w:sz w:val="24"/>
          <w:szCs w:val="24"/>
        </w:rPr>
        <w:t xml:space="preserve"> of </w:t>
      </w:r>
      <w:r w:rsidR="00E22FDC" w:rsidRPr="00EB6C79">
        <w:rPr>
          <w:rFonts w:ascii="Times New Roman" w:hAnsi="Times New Roman" w:cs="Times New Roman"/>
          <w:sz w:val="24"/>
          <w:szCs w:val="24"/>
        </w:rPr>
        <w:t>natural rights</w:t>
      </w:r>
      <w:r w:rsidR="00E14E1B" w:rsidRPr="00EB6C79">
        <w:rPr>
          <w:rFonts w:ascii="Times New Roman" w:hAnsi="Times New Roman" w:cs="Times New Roman"/>
          <w:sz w:val="24"/>
          <w:szCs w:val="24"/>
        </w:rPr>
        <w:t xml:space="preserve"> found</w:t>
      </w:r>
      <w:r w:rsidR="009206A4" w:rsidRPr="00EB6C79">
        <w:rPr>
          <w:rFonts w:ascii="Times New Roman" w:hAnsi="Times New Roman" w:cs="Times New Roman"/>
          <w:sz w:val="24"/>
          <w:szCs w:val="24"/>
        </w:rPr>
        <w:t xml:space="preserve"> parallels in the Protestant commitment to</w:t>
      </w:r>
      <w:r w:rsidR="00E14E1B" w:rsidRPr="00EB6C79">
        <w:rPr>
          <w:rFonts w:ascii="Times New Roman" w:hAnsi="Times New Roman" w:cs="Times New Roman"/>
          <w:sz w:val="24"/>
          <w:szCs w:val="24"/>
        </w:rPr>
        <w:t xml:space="preserve"> religious liberty, and both traditions em</w:t>
      </w:r>
      <w:r w:rsidR="009A379F" w:rsidRPr="00EB6C79">
        <w:rPr>
          <w:rFonts w:ascii="Times New Roman" w:hAnsi="Times New Roman" w:cs="Times New Roman"/>
          <w:sz w:val="24"/>
          <w:szCs w:val="24"/>
        </w:rPr>
        <w:t xml:space="preserve">phasized the importance of </w:t>
      </w:r>
      <w:r w:rsidR="00391D91" w:rsidRPr="00EB6C79">
        <w:rPr>
          <w:rFonts w:ascii="Times New Roman" w:hAnsi="Times New Roman" w:cs="Times New Roman"/>
          <w:sz w:val="24"/>
          <w:szCs w:val="24"/>
        </w:rPr>
        <w:t xml:space="preserve">freedom, individual choice, and </w:t>
      </w:r>
      <w:r w:rsidR="0088158F" w:rsidRPr="00EB6C79">
        <w:rPr>
          <w:rFonts w:ascii="Times New Roman" w:hAnsi="Times New Roman" w:cs="Times New Roman"/>
          <w:sz w:val="24"/>
          <w:szCs w:val="24"/>
        </w:rPr>
        <w:t xml:space="preserve">civic </w:t>
      </w:r>
      <w:r w:rsidR="00E14E1B" w:rsidRPr="00EB6C79">
        <w:rPr>
          <w:rFonts w:ascii="Times New Roman" w:hAnsi="Times New Roman" w:cs="Times New Roman"/>
          <w:sz w:val="24"/>
          <w:szCs w:val="24"/>
        </w:rPr>
        <w:t>virtue</w:t>
      </w:r>
      <w:r w:rsidR="00391D91" w:rsidRPr="00EB6C79">
        <w:rPr>
          <w:rFonts w:ascii="Times New Roman" w:hAnsi="Times New Roman" w:cs="Times New Roman"/>
          <w:sz w:val="24"/>
          <w:szCs w:val="24"/>
        </w:rPr>
        <w:t xml:space="preserve"> (Noll 2002:</w:t>
      </w:r>
      <w:r w:rsidR="00FA1D3E" w:rsidRPr="00EB6C79">
        <w:rPr>
          <w:rFonts w:ascii="Times New Roman" w:hAnsi="Times New Roman" w:cs="Times New Roman"/>
          <w:sz w:val="24"/>
          <w:szCs w:val="24"/>
        </w:rPr>
        <w:t xml:space="preserve"> chapter four</w:t>
      </w:r>
      <w:r w:rsidR="00477B5B" w:rsidRPr="00EB6C79">
        <w:rPr>
          <w:rFonts w:ascii="Times New Roman" w:hAnsi="Times New Roman" w:cs="Times New Roman"/>
          <w:sz w:val="24"/>
          <w:szCs w:val="24"/>
        </w:rPr>
        <w:t>; Witte and Nichols 2011:33-36</w:t>
      </w:r>
      <w:r w:rsidR="00FA1D3E" w:rsidRPr="00EB6C79">
        <w:rPr>
          <w:rFonts w:ascii="Times New Roman" w:hAnsi="Times New Roman" w:cs="Times New Roman"/>
          <w:sz w:val="24"/>
          <w:szCs w:val="24"/>
        </w:rPr>
        <w:t>)</w:t>
      </w:r>
      <w:r w:rsidR="00E14E1B" w:rsidRPr="00EB6C79">
        <w:rPr>
          <w:rFonts w:ascii="Times New Roman" w:hAnsi="Times New Roman" w:cs="Times New Roman"/>
          <w:sz w:val="24"/>
          <w:szCs w:val="24"/>
        </w:rPr>
        <w:t xml:space="preserve">.  </w:t>
      </w:r>
      <w:r w:rsidR="00E22FDC" w:rsidRPr="00EB6C79">
        <w:rPr>
          <w:rFonts w:ascii="Times New Roman" w:hAnsi="Times New Roman" w:cs="Times New Roman"/>
          <w:sz w:val="24"/>
          <w:szCs w:val="24"/>
        </w:rPr>
        <w:t xml:space="preserve">In a 1780 sermon, Congregational minister Samuel Cooper </w:t>
      </w:r>
      <w:r w:rsidR="00FD059A" w:rsidRPr="00EB6C79">
        <w:rPr>
          <w:rFonts w:ascii="Times New Roman" w:hAnsi="Times New Roman" w:cs="Times New Roman"/>
          <w:sz w:val="24"/>
          <w:szCs w:val="24"/>
        </w:rPr>
        <w:t>suggested that</w:t>
      </w:r>
      <w:r w:rsidR="00E22FDC" w:rsidRPr="00EB6C79">
        <w:rPr>
          <w:rFonts w:ascii="Times New Roman" w:hAnsi="Times New Roman" w:cs="Times New Roman"/>
          <w:sz w:val="24"/>
          <w:szCs w:val="24"/>
        </w:rPr>
        <w:t xml:space="preserve"> the free republic which America had recently established matched that which God had created with the Israelites:  “The form of government originally established in the Hebrew nation by a charter from heave</w:t>
      </w:r>
      <w:r w:rsidR="00FD059A" w:rsidRPr="00EB6C79">
        <w:rPr>
          <w:rFonts w:ascii="Times New Roman" w:hAnsi="Times New Roman" w:cs="Times New Roman"/>
          <w:sz w:val="24"/>
          <w:szCs w:val="24"/>
        </w:rPr>
        <w:t xml:space="preserve">n, was that of a free republic </w:t>
      </w:r>
      <w:r w:rsidR="00E22FDC" w:rsidRPr="00EB6C79">
        <w:rPr>
          <w:rFonts w:ascii="Times New Roman" w:hAnsi="Times New Roman" w:cs="Times New Roman"/>
          <w:sz w:val="24"/>
          <w:szCs w:val="24"/>
        </w:rPr>
        <w:t>. . . Even the law of Moses, though framed by God himself, was not imposed upon the people against their will; it was laid open before the whole congregation of Israel; they freely adopted it, and it became their law, not only by divine appointment, but by their own voluntary and express consent</w:t>
      </w:r>
      <w:r w:rsidR="00FD059A" w:rsidRPr="00EB6C79">
        <w:rPr>
          <w:rFonts w:ascii="Times New Roman" w:hAnsi="Times New Roman" w:cs="Times New Roman"/>
          <w:sz w:val="24"/>
          <w:szCs w:val="24"/>
        </w:rPr>
        <w:t>”</w:t>
      </w:r>
      <w:r w:rsidR="00E22FDC" w:rsidRPr="00EB6C79">
        <w:rPr>
          <w:rFonts w:ascii="Times New Roman" w:hAnsi="Times New Roman" w:cs="Times New Roman"/>
          <w:sz w:val="24"/>
          <w:szCs w:val="24"/>
        </w:rPr>
        <w:t xml:space="preserve"> (</w:t>
      </w:r>
      <w:r w:rsidR="00FD059A" w:rsidRPr="00EB6C79">
        <w:rPr>
          <w:rFonts w:ascii="Times New Roman" w:hAnsi="Times New Roman" w:cs="Times New Roman"/>
          <w:sz w:val="24"/>
          <w:szCs w:val="24"/>
        </w:rPr>
        <w:t xml:space="preserve">1780: </w:t>
      </w:r>
      <w:r w:rsidR="00E22FDC" w:rsidRPr="00EB6C79">
        <w:rPr>
          <w:rFonts w:ascii="Times New Roman" w:hAnsi="Times New Roman" w:cs="Times New Roman"/>
          <w:sz w:val="24"/>
          <w:szCs w:val="24"/>
        </w:rPr>
        <w:t>634)</w:t>
      </w:r>
      <w:r w:rsidR="00FD059A" w:rsidRPr="00EB6C79">
        <w:rPr>
          <w:rFonts w:ascii="Times New Roman" w:hAnsi="Times New Roman" w:cs="Times New Roman"/>
          <w:sz w:val="24"/>
          <w:szCs w:val="24"/>
        </w:rPr>
        <w:t>.</w:t>
      </w:r>
      <w:r w:rsidR="00A74F81" w:rsidRPr="00EB6C79">
        <w:rPr>
          <w:rFonts w:ascii="Times New Roman" w:hAnsi="Times New Roman" w:cs="Times New Roman"/>
          <w:sz w:val="24"/>
          <w:szCs w:val="24"/>
        </w:rPr>
        <w:t xml:space="preserve"> While this might be a creative interpretation of God’s covenant with the Israelites, it no</w:t>
      </w:r>
      <w:r w:rsidR="00E14E1B" w:rsidRPr="00EB6C79">
        <w:rPr>
          <w:rFonts w:ascii="Times New Roman" w:hAnsi="Times New Roman" w:cs="Times New Roman"/>
          <w:sz w:val="24"/>
          <w:szCs w:val="24"/>
        </w:rPr>
        <w:t xml:space="preserve">netheless demonstrates how </w:t>
      </w:r>
      <w:r w:rsidR="006041F6" w:rsidRPr="00EB6C79">
        <w:rPr>
          <w:rFonts w:ascii="Times New Roman" w:hAnsi="Times New Roman" w:cs="Times New Roman"/>
          <w:sz w:val="24"/>
          <w:szCs w:val="24"/>
        </w:rPr>
        <w:t xml:space="preserve">religious elites effortlessly understood </w:t>
      </w:r>
      <w:r w:rsidR="00E14E1B" w:rsidRPr="00EB6C79">
        <w:rPr>
          <w:rFonts w:ascii="Times New Roman" w:hAnsi="Times New Roman" w:cs="Times New Roman"/>
          <w:sz w:val="24"/>
          <w:szCs w:val="24"/>
        </w:rPr>
        <w:t>political values</w:t>
      </w:r>
      <w:r w:rsidR="006041F6" w:rsidRPr="00EB6C79">
        <w:rPr>
          <w:rFonts w:ascii="Times New Roman" w:hAnsi="Times New Roman" w:cs="Times New Roman"/>
          <w:sz w:val="24"/>
          <w:szCs w:val="24"/>
        </w:rPr>
        <w:t xml:space="preserve"> in religious terms.</w:t>
      </w:r>
      <w:r w:rsidR="00E14E1B" w:rsidRPr="00EB6C79">
        <w:rPr>
          <w:rFonts w:ascii="Times New Roman" w:hAnsi="Times New Roman" w:cs="Times New Roman"/>
          <w:sz w:val="24"/>
          <w:szCs w:val="24"/>
        </w:rPr>
        <w:t xml:space="preserve"> </w:t>
      </w:r>
      <w:r w:rsidR="00A74F81" w:rsidRPr="00EB6C79">
        <w:rPr>
          <w:rFonts w:ascii="Times New Roman" w:hAnsi="Times New Roman" w:cs="Times New Roman"/>
          <w:sz w:val="24"/>
          <w:szCs w:val="24"/>
        </w:rPr>
        <w:t xml:space="preserve"> </w:t>
      </w:r>
    </w:p>
    <w:p w:rsidR="00E54840" w:rsidRPr="00EB6C79" w:rsidRDefault="00E54840" w:rsidP="00E22FDC">
      <w:pPr>
        <w:rPr>
          <w:rFonts w:ascii="Times New Roman" w:hAnsi="Times New Roman" w:cs="Times New Roman"/>
          <w:sz w:val="24"/>
          <w:szCs w:val="24"/>
        </w:rPr>
      </w:pPr>
      <w:r w:rsidRPr="00EB6C79">
        <w:rPr>
          <w:rFonts w:ascii="Times New Roman" w:hAnsi="Times New Roman" w:cs="Times New Roman"/>
          <w:sz w:val="24"/>
          <w:szCs w:val="24"/>
        </w:rPr>
        <w:t xml:space="preserve">The language of and commitment to religious and political liberty similarly made its way into religious rhetoric. </w:t>
      </w:r>
      <w:r w:rsidR="009A379F" w:rsidRPr="00EB6C79">
        <w:rPr>
          <w:rFonts w:ascii="Times New Roman" w:hAnsi="Times New Roman" w:cs="Times New Roman"/>
          <w:sz w:val="24"/>
          <w:szCs w:val="24"/>
        </w:rPr>
        <w:t>In his 1784 Thanksgiving sermon, Presbyterian minister George Duf</w:t>
      </w:r>
      <w:r w:rsidR="009206A4" w:rsidRPr="00EB6C79">
        <w:rPr>
          <w:rFonts w:ascii="Times New Roman" w:hAnsi="Times New Roman" w:cs="Times New Roman"/>
          <w:sz w:val="24"/>
          <w:szCs w:val="24"/>
        </w:rPr>
        <w:t>f</w:t>
      </w:r>
      <w:r w:rsidRPr="00EB6C79">
        <w:rPr>
          <w:rFonts w:ascii="Times New Roman" w:hAnsi="Times New Roman" w:cs="Times New Roman"/>
          <w:sz w:val="24"/>
          <w:szCs w:val="24"/>
        </w:rPr>
        <w:t>ield</w:t>
      </w:r>
      <w:r w:rsidR="009A379F" w:rsidRPr="00EB6C79">
        <w:rPr>
          <w:rFonts w:ascii="Times New Roman" w:hAnsi="Times New Roman" w:cs="Times New Roman"/>
          <w:sz w:val="24"/>
          <w:szCs w:val="24"/>
        </w:rPr>
        <w:t xml:space="preserve"> linked republica</w:t>
      </w:r>
      <w:r w:rsidR="00F411D1">
        <w:rPr>
          <w:rFonts w:ascii="Times New Roman" w:hAnsi="Times New Roman" w:cs="Times New Roman"/>
          <w:sz w:val="24"/>
          <w:szCs w:val="24"/>
        </w:rPr>
        <w:t>n and Christian values when he affirmed</w:t>
      </w:r>
      <w:r w:rsidR="009A379F" w:rsidRPr="00EB6C79">
        <w:rPr>
          <w:rFonts w:ascii="Times New Roman" w:hAnsi="Times New Roman" w:cs="Times New Roman"/>
          <w:sz w:val="24"/>
          <w:szCs w:val="24"/>
        </w:rPr>
        <w:t xml:space="preserve"> about America: “Here has our God erected a banner of civil and religious liberty” (Duffield, 1784: 783). </w:t>
      </w:r>
      <w:r w:rsidRPr="00EB6C79">
        <w:rPr>
          <w:rFonts w:ascii="Times New Roman" w:hAnsi="Times New Roman" w:cs="Times New Roman"/>
          <w:sz w:val="24"/>
          <w:szCs w:val="24"/>
        </w:rPr>
        <w:t xml:space="preserve"> In the minds of religious leaders, poli</w:t>
      </w:r>
      <w:r w:rsidR="001D5937" w:rsidRPr="00EB6C79">
        <w:rPr>
          <w:rFonts w:ascii="Times New Roman" w:hAnsi="Times New Roman" w:cs="Times New Roman"/>
          <w:sz w:val="24"/>
          <w:szCs w:val="24"/>
        </w:rPr>
        <w:t xml:space="preserve">tical and religious </w:t>
      </w:r>
      <w:proofErr w:type="gramStart"/>
      <w:r w:rsidR="001D5937" w:rsidRPr="00EB6C79">
        <w:rPr>
          <w:rFonts w:ascii="Times New Roman" w:hAnsi="Times New Roman" w:cs="Times New Roman"/>
          <w:sz w:val="24"/>
          <w:szCs w:val="24"/>
        </w:rPr>
        <w:t>liberty were</w:t>
      </w:r>
      <w:proofErr w:type="gramEnd"/>
      <w:r w:rsidRPr="00EB6C79">
        <w:rPr>
          <w:rFonts w:ascii="Times New Roman" w:hAnsi="Times New Roman" w:cs="Times New Roman"/>
          <w:sz w:val="24"/>
          <w:szCs w:val="24"/>
        </w:rPr>
        <w:t xml:space="preserve"> theological requirement</w:t>
      </w:r>
      <w:r w:rsidR="001D5937" w:rsidRPr="00EB6C79">
        <w:rPr>
          <w:rFonts w:ascii="Times New Roman" w:hAnsi="Times New Roman" w:cs="Times New Roman"/>
          <w:sz w:val="24"/>
          <w:szCs w:val="24"/>
        </w:rPr>
        <w:t>s</w:t>
      </w:r>
      <w:r w:rsidRPr="00EB6C79">
        <w:rPr>
          <w:rFonts w:ascii="Times New Roman" w:hAnsi="Times New Roman" w:cs="Times New Roman"/>
          <w:sz w:val="24"/>
          <w:szCs w:val="24"/>
        </w:rPr>
        <w:t xml:space="preserve"> as much as they were a political necessity.  As Congregational minister Samuel Cooper contended, “a Constitution that respects civil and religious liberty in general ought to be regarded as a solemn recognition from the Supreme Ruler himself of the rights of human nature</w:t>
      </w:r>
      <w:r w:rsidR="00F411D1">
        <w:rPr>
          <w:rFonts w:ascii="Times New Roman" w:hAnsi="Times New Roman" w:cs="Times New Roman"/>
          <w:sz w:val="24"/>
          <w:szCs w:val="24"/>
        </w:rPr>
        <w:t>” (Cooper 1780:636).</w:t>
      </w:r>
      <w:r w:rsidRPr="00EB6C79">
        <w:rPr>
          <w:rFonts w:ascii="Times New Roman" w:hAnsi="Times New Roman" w:cs="Times New Roman"/>
          <w:sz w:val="24"/>
          <w:szCs w:val="24"/>
        </w:rPr>
        <w:t xml:space="preserve"> </w:t>
      </w:r>
      <w:r w:rsidR="00BF2327" w:rsidRPr="00EB6C79">
        <w:rPr>
          <w:rFonts w:ascii="Times New Roman" w:hAnsi="Times New Roman" w:cs="Times New Roman"/>
          <w:sz w:val="24"/>
          <w:szCs w:val="24"/>
        </w:rPr>
        <w:t xml:space="preserve">Time and again, these religious leaders bonded the </w:t>
      </w:r>
      <w:r w:rsidR="00A74F81" w:rsidRPr="00EB6C79">
        <w:rPr>
          <w:rFonts w:ascii="Times New Roman" w:hAnsi="Times New Roman" w:cs="Times New Roman"/>
          <w:sz w:val="24"/>
          <w:szCs w:val="24"/>
        </w:rPr>
        <w:t>cause of n</w:t>
      </w:r>
      <w:r w:rsidR="00BF2327" w:rsidRPr="00EB6C79">
        <w:rPr>
          <w:rFonts w:ascii="Times New Roman" w:hAnsi="Times New Roman" w:cs="Times New Roman"/>
          <w:sz w:val="24"/>
          <w:szCs w:val="24"/>
        </w:rPr>
        <w:t xml:space="preserve">ation and religion together, and in </w:t>
      </w:r>
      <w:r w:rsidR="00F411D1">
        <w:rPr>
          <w:rFonts w:ascii="Times New Roman" w:hAnsi="Times New Roman" w:cs="Times New Roman"/>
          <w:sz w:val="24"/>
          <w:szCs w:val="24"/>
        </w:rPr>
        <w:t>so doing</w:t>
      </w:r>
      <w:r w:rsidR="00BF2327" w:rsidRPr="00EB6C79">
        <w:rPr>
          <w:rFonts w:ascii="Times New Roman" w:hAnsi="Times New Roman" w:cs="Times New Roman"/>
          <w:sz w:val="24"/>
          <w:szCs w:val="24"/>
        </w:rPr>
        <w:t xml:space="preserve"> they established </w:t>
      </w:r>
      <w:r w:rsidR="00E14E1B" w:rsidRPr="00EB6C79">
        <w:rPr>
          <w:rFonts w:ascii="Times New Roman" w:hAnsi="Times New Roman" w:cs="Times New Roman"/>
          <w:sz w:val="24"/>
          <w:szCs w:val="24"/>
        </w:rPr>
        <w:t>a pattern</w:t>
      </w:r>
      <w:r w:rsidR="00BF2327" w:rsidRPr="00EB6C79">
        <w:rPr>
          <w:rFonts w:ascii="Times New Roman" w:hAnsi="Times New Roman" w:cs="Times New Roman"/>
          <w:sz w:val="24"/>
          <w:szCs w:val="24"/>
        </w:rPr>
        <w:t xml:space="preserve"> that generations of religionists would largely follow. </w:t>
      </w:r>
      <w:r w:rsidR="0088158F" w:rsidRPr="00EB6C79">
        <w:rPr>
          <w:rFonts w:ascii="Times New Roman" w:hAnsi="Times New Roman" w:cs="Times New Roman"/>
          <w:sz w:val="24"/>
          <w:szCs w:val="24"/>
        </w:rPr>
        <w:t xml:space="preserve"> </w:t>
      </w:r>
      <w:r w:rsidR="009206A4" w:rsidRPr="00EB6C79">
        <w:rPr>
          <w:rFonts w:ascii="Times New Roman" w:hAnsi="Times New Roman" w:cs="Times New Roman"/>
          <w:sz w:val="24"/>
          <w:szCs w:val="24"/>
        </w:rPr>
        <w:t xml:space="preserve">Far from challenging each other, patriotism and religious faith were </w:t>
      </w:r>
      <w:r w:rsidR="00391D91" w:rsidRPr="00EB6C79">
        <w:rPr>
          <w:rFonts w:ascii="Times New Roman" w:hAnsi="Times New Roman" w:cs="Times New Roman"/>
          <w:sz w:val="24"/>
          <w:szCs w:val="24"/>
        </w:rPr>
        <w:t xml:space="preserve">knit </w:t>
      </w:r>
      <w:r w:rsidR="009206A4" w:rsidRPr="00EB6C79">
        <w:rPr>
          <w:rFonts w:ascii="Times New Roman" w:hAnsi="Times New Roman" w:cs="Times New Roman"/>
          <w:sz w:val="24"/>
          <w:szCs w:val="24"/>
        </w:rPr>
        <w:t xml:space="preserve">from the same cloth. </w:t>
      </w:r>
    </w:p>
    <w:p w:rsidR="00BD4A65" w:rsidRPr="00EB6C79" w:rsidRDefault="006041F6" w:rsidP="00C74515">
      <w:pPr>
        <w:rPr>
          <w:rFonts w:ascii="Times New Roman" w:hAnsi="Times New Roman" w:cs="Times New Roman"/>
          <w:sz w:val="24"/>
          <w:szCs w:val="24"/>
        </w:rPr>
      </w:pPr>
      <w:r w:rsidRPr="00EB6C79">
        <w:rPr>
          <w:rFonts w:ascii="Times New Roman" w:hAnsi="Times New Roman" w:cs="Times New Roman"/>
          <w:sz w:val="24"/>
          <w:szCs w:val="24"/>
        </w:rPr>
        <w:t>The orthodox Christian view that God works through history provided another way for religious leaders to offer a spiritual interpretation for the nation’s founding and destiny.</w:t>
      </w:r>
      <w:r w:rsidR="00F411D1">
        <w:rPr>
          <w:rFonts w:ascii="Times New Roman" w:hAnsi="Times New Roman" w:cs="Times New Roman"/>
          <w:sz w:val="24"/>
          <w:szCs w:val="24"/>
        </w:rPr>
        <w:t xml:space="preserve">  In his 1784 Constitution D</w:t>
      </w:r>
      <w:r w:rsidR="00C74515" w:rsidRPr="00EB6C79">
        <w:rPr>
          <w:rFonts w:ascii="Times New Roman" w:hAnsi="Times New Roman" w:cs="Times New Roman"/>
          <w:sz w:val="24"/>
          <w:szCs w:val="24"/>
        </w:rPr>
        <w:t>ay sermon Congregational Minist</w:t>
      </w:r>
      <w:r w:rsidR="00F411D1">
        <w:rPr>
          <w:rFonts w:ascii="Times New Roman" w:hAnsi="Times New Roman" w:cs="Times New Roman"/>
          <w:sz w:val="24"/>
          <w:szCs w:val="24"/>
        </w:rPr>
        <w:t>er Samuel McClintock asserted</w:t>
      </w:r>
      <w:r w:rsidR="00C74515" w:rsidRPr="00EB6C79">
        <w:rPr>
          <w:rFonts w:ascii="Times New Roman" w:hAnsi="Times New Roman" w:cs="Times New Roman"/>
          <w:sz w:val="24"/>
          <w:szCs w:val="24"/>
        </w:rPr>
        <w:t xml:space="preserve"> that “the divine hand hath been signally displayed in the events and occurrences which led to it [the revolution]” (McClintock, 1784: 798).  In a similar vein, Samuel Wales reasoned that “a proper view of all of our various blessings will lead us to conclude that we are indeed the most highly favored people </w:t>
      </w:r>
      <w:r w:rsidR="00C74515" w:rsidRPr="00EB6C79">
        <w:rPr>
          <w:rFonts w:ascii="Times New Roman" w:hAnsi="Times New Roman" w:cs="Times New Roman"/>
          <w:sz w:val="24"/>
          <w:szCs w:val="24"/>
        </w:rPr>
        <w:lastRenderedPageBreak/>
        <w:t xml:space="preserve">under heaven. </w:t>
      </w:r>
      <w:proofErr w:type="gramStart"/>
      <w:r w:rsidR="00C74515" w:rsidRPr="00EB6C79">
        <w:rPr>
          <w:rFonts w:ascii="Times New Roman" w:hAnsi="Times New Roman" w:cs="Times New Roman"/>
          <w:sz w:val="24"/>
          <w:szCs w:val="24"/>
        </w:rPr>
        <w:t>God hath not</w:t>
      </w:r>
      <w:r w:rsidR="00F411D1">
        <w:rPr>
          <w:rFonts w:ascii="Times New Roman" w:hAnsi="Times New Roman" w:cs="Times New Roman"/>
          <w:sz w:val="24"/>
          <w:szCs w:val="24"/>
        </w:rPr>
        <w:t xml:space="preserve"> dealt so with any other nation</w:t>
      </w:r>
      <w:r w:rsidR="00C74515" w:rsidRPr="00EB6C79">
        <w:rPr>
          <w:rFonts w:ascii="Times New Roman" w:hAnsi="Times New Roman" w:cs="Times New Roman"/>
          <w:sz w:val="24"/>
          <w:szCs w:val="24"/>
        </w:rPr>
        <w:t>” (1785: 840)</w:t>
      </w:r>
      <w:r w:rsidR="00F411D1">
        <w:rPr>
          <w:rFonts w:ascii="Times New Roman" w:hAnsi="Times New Roman" w:cs="Times New Roman"/>
          <w:sz w:val="24"/>
          <w:szCs w:val="24"/>
        </w:rPr>
        <w:t>.</w:t>
      </w:r>
      <w:proofErr w:type="gramEnd"/>
      <w:r w:rsidR="00C74515" w:rsidRPr="00EB6C79">
        <w:rPr>
          <w:rFonts w:ascii="Times New Roman" w:hAnsi="Times New Roman" w:cs="Times New Roman"/>
          <w:sz w:val="24"/>
          <w:szCs w:val="24"/>
        </w:rPr>
        <w:t xml:space="preserve">  Given such claims, it is hardly surprising that there was little space between civic and religious notions of what it meant to be an American.  </w:t>
      </w:r>
      <w:r w:rsidR="00121FC0" w:rsidRPr="00EB6C79">
        <w:rPr>
          <w:rFonts w:ascii="Times New Roman" w:hAnsi="Times New Roman" w:cs="Times New Roman"/>
          <w:sz w:val="24"/>
          <w:szCs w:val="24"/>
        </w:rPr>
        <w:t>There were some loyalists, particularly among the Anglican clergy</w:t>
      </w:r>
      <w:r w:rsidR="00F43D32" w:rsidRPr="00EB6C79">
        <w:rPr>
          <w:rFonts w:ascii="Times New Roman" w:hAnsi="Times New Roman" w:cs="Times New Roman"/>
          <w:sz w:val="24"/>
          <w:szCs w:val="24"/>
        </w:rPr>
        <w:t xml:space="preserve">, and a </w:t>
      </w:r>
      <w:r w:rsidR="00121FC0" w:rsidRPr="00EB6C79">
        <w:rPr>
          <w:rFonts w:ascii="Times New Roman" w:hAnsi="Times New Roman" w:cs="Times New Roman"/>
          <w:sz w:val="24"/>
          <w:szCs w:val="24"/>
        </w:rPr>
        <w:t xml:space="preserve">small number of pacifists who questioned both the revolution and God’s purposes for the new nation (Noll 1992:122).  </w:t>
      </w:r>
      <w:r w:rsidR="00BD4A65" w:rsidRPr="00EB6C79">
        <w:rPr>
          <w:rFonts w:ascii="Times New Roman" w:hAnsi="Times New Roman" w:cs="Times New Roman"/>
          <w:sz w:val="24"/>
          <w:szCs w:val="24"/>
        </w:rPr>
        <w:t>That the American Revolution, in contrast with its French counterpart, was not anti-clerical, anti</w:t>
      </w:r>
      <w:r w:rsidR="00D35CED" w:rsidRPr="00EB6C79">
        <w:rPr>
          <w:rFonts w:ascii="Times New Roman" w:hAnsi="Times New Roman" w:cs="Times New Roman"/>
          <w:sz w:val="24"/>
          <w:szCs w:val="24"/>
        </w:rPr>
        <w:t xml:space="preserve">-church, or anti-religious </w:t>
      </w:r>
      <w:r w:rsidR="00BD4A65" w:rsidRPr="00EB6C79">
        <w:rPr>
          <w:rFonts w:ascii="Times New Roman" w:hAnsi="Times New Roman" w:cs="Times New Roman"/>
          <w:sz w:val="24"/>
          <w:szCs w:val="24"/>
        </w:rPr>
        <w:t>weakened the claims of the religious naysayers</w:t>
      </w:r>
      <w:r w:rsidR="00F411D1">
        <w:rPr>
          <w:rFonts w:ascii="Times New Roman" w:hAnsi="Times New Roman" w:cs="Times New Roman"/>
          <w:sz w:val="24"/>
          <w:szCs w:val="24"/>
        </w:rPr>
        <w:t>, however</w:t>
      </w:r>
      <w:r w:rsidR="00BD4A65" w:rsidRPr="00EB6C79">
        <w:rPr>
          <w:rFonts w:ascii="Times New Roman" w:hAnsi="Times New Roman" w:cs="Times New Roman"/>
          <w:sz w:val="24"/>
          <w:szCs w:val="24"/>
        </w:rPr>
        <w:t xml:space="preserve">.  By </w:t>
      </w:r>
      <w:r w:rsidR="006B245C" w:rsidRPr="00EB6C79">
        <w:rPr>
          <w:rFonts w:ascii="Times New Roman" w:hAnsi="Times New Roman" w:cs="Times New Roman"/>
          <w:sz w:val="24"/>
          <w:szCs w:val="24"/>
        </w:rPr>
        <w:t>the ti</w:t>
      </w:r>
      <w:r w:rsidR="00BD4A65" w:rsidRPr="00EB6C79">
        <w:rPr>
          <w:rFonts w:ascii="Times New Roman" w:hAnsi="Times New Roman" w:cs="Times New Roman"/>
          <w:sz w:val="24"/>
          <w:szCs w:val="24"/>
        </w:rPr>
        <w:t>me the revolution had been won</w:t>
      </w:r>
      <w:r w:rsidR="00F411D1">
        <w:rPr>
          <w:rFonts w:ascii="Times New Roman" w:hAnsi="Times New Roman" w:cs="Times New Roman"/>
          <w:sz w:val="24"/>
          <w:szCs w:val="24"/>
        </w:rPr>
        <w:t>,</w:t>
      </w:r>
      <w:r w:rsidR="00BD4A65" w:rsidRPr="00EB6C79">
        <w:rPr>
          <w:rFonts w:ascii="Times New Roman" w:hAnsi="Times New Roman" w:cs="Times New Roman"/>
          <w:sz w:val="24"/>
          <w:szCs w:val="24"/>
        </w:rPr>
        <w:t xml:space="preserve"> dissenting religious</w:t>
      </w:r>
      <w:r w:rsidR="006B245C" w:rsidRPr="00EB6C79">
        <w:rPr>
          <w:rFonts w:ascii="Times New Roman" w:hAnsi="Times New Roman" w:cs="Times New Roman"/>
          <w:sz w:val="24"/>
          <w:szCs w:val="24"/>
        </w:rPr>
        <w:t xml:space="preserve"> voices had largely been drowned out.</w:t>
      </w:r>
    </w:p>
    <w:p w:rsidR="00BD4A65" w:rsidRPr="00EB6C79" w:rsidRDefault="00BD4A65" w:rsidP="00C74515">
      <w:pPr>
        <w:rPr>
          <w:rFonts w:ascii="Times New Roman" w:hAnsi="Times New Roman" w:cs="Times New Roman"/>
          <w:sz w:val="24"/>
          <w:szCs w:val="24"/>
        </w:rPr>
      </w:pPr>
      <w:r w:rsidRPr="00EB6C79">
        <w:rPr>
          <w:rFonts w:ascii="Times New Roman" w:hAnsi="Times New Roman" w:cs="Times New Roman"/>
          <w:sz w:val="24"/>
          <w:szCs w:val="24"/>
        </w:rPr>
        <w:t xml:space="preserve">The practical effect for most churches in the early </w:t>
      </w:r>
      <w:r w:rsidR="00D30555" w:rsidRPr="00EB6C79">
        <w:rPr>
          <w:rFonts w:ascii="Times New Roman" w:hAnsi="Times New Roman" w:cs="Times New Roman"/>
          <w:sz w:val="24"/>
          <w:szCs w:val="24"/>
        </w:rPr>
        <w:t xml:space="preserve">years of the </w:t>
      </w:r>
      <w:r w:rsidRPr="00EB6C79">
        <w:rPr>
          <w:rFonts w:ascii="Times New Roman" w:hAnsi="Times New Roman" w:cs="Times New Roman"/>
          <w:sz w:val="24"/>
          <w:szCs w:val="24"/>
        </w:rPr>
        <w:t>Republic was that they preached a seamless message of national and religious purpose.  Typical o</w:t>
      </w:r>
      <w:r w:rsidR="00D35CED" w:rsidRPr="00EB6C79">
        <w:rPr>
          <w:rFonts w:ascii="Times New Roman" w:hAnsi="Times New Roman" w:cs="Times New Roman"/>
          <w:sz w:val="24"/>
          <w:szCs w:val="24"/>
        </w:rPr>
        <w:t>f this attitude was a Pastoral L</w:t>
      </w:r>
      <w:r w:rsidRPr="00EB6C79">
        <w:rPr>
          <w:rFonts w:ascii="Times New Roman" w:hAnsi="Times New Roman" w:cs="Times New Roman"/>
          <w:sz w:val="24"/>
          <w:szCs w:val="24"/>
        </w:rPr>
        <w:t>etter from the Presbyterian Synod of the Carolinas</w:t>
      </w:r>
      <w:r w:rsidR="00F411D1">
        <w:rPr>
          <w:rFonts w:ascii="Times New Roman" w:hAnsi="Times New Roman" w:cs="Times New Roman"/>
          <w:sz w:val="24"/>
          <w:szCs w:val="24"/>
        </w:rPr>
        <w:t xml:space="preserve"> (1790)</w:t>
      </w:r>
      <w:r w:rsidRPr="00EB6C79">
        <w:rPr>
          <w:rFonts w:ascii="Times New Roman" w:hAnsi="Times New Roman" w:cs="Times New Roman"/>
          <w:sz w:val="24"/>
          <w:szCs w:val="24"/>
        </w:rPr>
        <w:t xml:space="preserve"> that urged members of its churches to “revere the government under which you live . . . teach your children the constitution of your country</w:t>
      </w:r>
      <w:r w:rsidR="00D35CED" w:rsidRPr="00EB6C79">
        <w:rPr>
          <w:rFonts w:ascii="Times New Roman" w:hAnsi="Times New Roman" w:cs="Times New Roman"/>
          <w:sz w:val="24"/>
          <w:szCs w:val="24"/>
        </w:rPr>
        <w:t xml:space="preserve">; inform them that we, and they with us, were in the design of our enemies, </w:t>
      </w:r>
      <w:r w:rsidR="007D5F6D" w:rsidRPr="00EB6C79">
        <w:rPr>
          <w:rFonts w:ascii="Times New Roman" w:hAnsi="Times New Roman" w:cs="Times New Roman"/>
          <w:sz w:val="24"/>
          <w:szCs w:val="24"/>
        </w:rPr>
        <w:t>Pharaoh’s</w:t>
      </w:r>
      <w:r w:rsidR="00D35CED" w:rsidRPr="00EB6C79">
        <w:rPr>
          <w:rFonts w:ascii="Times New Roman" w:hAnsi="Times New Roman" w:cs="Times New Roman"/>
          <w:sz w:val="24"/>
          <w:szCs w:val="24"/>
        </w:rPr>
        <w:t xml:space="preserve"> bond-men, and that the Lord brought us out of Egypt with a mighty hand</w:t>
      </w:r>
      <w:r w:rsidR="00F411D1">
        <w:rPr>
          <w:rFonts w:ascii="Times New Roman" w:hAnsi="Times New Roman" w:cs="Times New Roman"/>
          <w:sz w:val="24"/>
          <w:szCs w:val="24"/>
        </w:rPr>
        <w:t>.</w:t>
      </w:r>
      <w:r w:rsidR="00D35CED" w:rsidRPr="00EB6C79">
        <w:rPr>
          <w:rFonts w:ascii="Times New Roman" w:hAnsi="Times New Roman" w:cs="Times New Roman"/>
          <w:sz w:val="24"/>
          <w:szCs w:val="24"/>
        </w:rPr>
        <w:t xml:space="preserve">” </w:t>
      </w:r>
      <w:r w:rsidR="007D5F6D" w:rsidRPr="00EB6C79">
        <w:rPr>
          <w:rFonts w:ascii="Times New Roman" w:hAnsi="Times New Roman" w:cs="Times New Roman"/>
          <w:sz w:val="24"/>
          <w:szCs w:val="24"/>
        </w:rPr>
        <w:t xml:space="preserve">The Congregational Minister John Lathrop </w:t>
      </w:r>
      <w:r w:rsidR="00F411D1">
        <w:rPr>
          <w:rFonts w:ascii="Times New Roman" w:hAnsi="Times New Roman" w:cs="Times New Roman"/>
          <w:sz w:val="24"/>
          <w:szCs w:val="24"/>
        </w:rPr>
        <w:t xml:space="preserve">(1799) </w:t>
      </w:r>
      <w:r w:rsidR="007D5F6D" w:rsidRPr="00EB6C79">
        <w:rPr>
          <w:rFonts w:ascii="Times New Roman" w:hAnsi="Times New Roman" w:cs="Times New Roman"/>
          <w:sz w:val="24"/>
          <w:szCs w:val="24"/>
        </w:rPr>
        <w:t>echoed this sentiment</w:t>
      </w:r>
      <w:r w:rsidR="0074087A" w:rsidRPr="00EB6C79">
        <w:rPr>
          <w:rFonts w:ascii="Times New Roman" w:hAnsi="Times New Roman" w:cs="Times New Roman"/>
          <w:sz w:val="24"/>
          <w:szCs w:val="24"/>
        </w:rPr>
        <w:t xml:space="preserve"> in his Fast Day Sermon when he noted:  “as we are bound by the law of God, to love our neighbors as ourselves, so we are bound to love our country.” </w:t>
      </w:r>
      <w:r w:rsidR="00F411D1">
        <w:rPr>
          <w:rFonts w:ascii="Times New Roman" w:hAnsi="Times New Roman" w:cs="Times New Roman"/>
          <w:sz w:val="24"/>
          <w:szCs w:val="24"/>
        </w:rPr>
        <w:t>It was thus largely taken for granted by</w:t>
      </w:r>
      <w:r w:rsidR="00D30555" w:rsidRPr="00EB6C79">
        <w:rPr>
          <w:rFonts w:ascii="Times New Roman" w:hAnsi="Times New Roman" w:cs="Times New Roman"/>
          <w:sz w:val="24"/>
          <w:szCs w:val="24"/>
        </w:rPr>
        <w:t xml:space="preserve"> most American Christians that good citizenship was a religious virtue. </w:t>
      </w:r>
      <w:r w:rsidR="00D35CED" w:rsidRPr="00EB6C79">
        <w:rPr>
          <w:rFonts w:ascii="Times New Roman" w:hAnsi="Times New Roman" w:cs="Times New Roman"/>
          <w:sz w:val="24"/>
          <w:szCs w:val="24"/>
        </w:rPr>
        <w:t xml:space="preserve"> </w:t>
      </w:r>
    </w:p>
    <w:p w:rsidR="00D35CED" w:rsidRPr="00EB6C79" w:rsidRDefault="00FA61C5" w:rsidP="003E77C0">
      <w:pPr>
        <w:rPr>
          <w:rFonts w:ascii="Times New Roman" w:hAnsi="Times New Roman" w:cs="Times New Roman"/>
          <w:sz w:val="24"/>
          <w:szCs w:val="24"/>
        </w:rPr>
      </w:pPr>
      <w:r w:rsidRPr="00EB6C79">
        <w:rPr>
          <w:rFonts w:ascii="Times New Roman" w:hAnsi="Times New Roman" w:cs="Times New Roman"/>
          <w:sz w:val="24"/>
          <w:szCs w:val="24"/>
        </w:rPr>
        <w:t xml:space="preserve">Religious and political elites further reinforced the </w:t>
      </w:r>
      <w:r w:rsidR="00477B5B" w:rsidRPr="00EB6C79">
        <w:rPr>
          <w:rFonts w:ascii="Times New Roman" w:hAnsi="Times New Roman" w:cs="Times New Roman"/>
          <w:sz w:val="24"/>
          <w:szCs w:val="24"/>
        </w:rPr>
        <w:t xml:space="preserve">symbiotic relationship between </w:t>
      </w:r>
      <w:r w:rsidRPr="00EB6C79">
        <w:rPr>
          <w:rFonts w:ascii="Times New Roman" w:hAnsi="Times New Roman" w:cs="Times New Roman"/>
          <w:sz w:val="24"/>
          <w:szCs w:val="24"/>
        </w:rPr>
        <w:t xml:space="preserve">spiritual and </w:t>
      </w:r>
      <w:r w:rsidR="00477B5B" w:rsidRPr="00EB6C79">
        <w:rPr>
          <w:rFonts w:ascii="Times New Roman" w:hAnsi="Times New Roman" w:cs="Times New Roman"/>
          <w:sz w:val="24"/>
          <w:szCs w:val="24"/>
        </w:rPr>
        <w:t xml:space="preserve">national commitments </w:t>
      </w:r>
      <w:r w:rsidRPr="00EB6C79">
        <w:rPr>
          <w:rFonts w:ascii="Times New Roman" w:hAnsi="Times New Roman" w:cs="Times New Roman"/>
          <w:sz w:val="24"/>
          <w:szCs w:val="24"/>
        </w:rPr>
        <w:t xml:space="preserve">when they linked national prosperity with virtue.  In a Thanksgiving Day Address, Lathrop </w:t>
      </w:r>
      <w:r w:rsidR="00F411D1">
        <w:rPr>
          <w:rFonts w:ascii="Times New Roman" w:hAnsi="Times New Roman" w:cs="Times New Roman"/>
          <w:sz w:val="24"/>
          <w:szCs w:val="24"/>
        </w:rPr>
        <w:t xml:space="preserve">also </w:t>
      </w:r>
      <w:r w:rsidRPr="00EB6C79">
        <w:rPr>
          <w:rFonts w:ascii="Times New Roman" w:hAnsi="Times New Roman" w:cs="Times New Roman"/>
          <w:sz w:val="24"/>
          <w:szCs w:val="24"/>
        </w:rPr>
        <w:t xml:space="preserve">confirmed that “political liberty depends on national virtue” (Lathrop 1787:878).  This perspective was largely shared by the Founders, even those with less than orthodox Christian views.  John Adams </w:t>
      </w:r>
      <w:r w:rsidR="00F411D1">
        <w:rPr>
          <w:rFonts w:ascii="Times New Roman" w:hAnsi="Times New Roman" w:cs="Times New Roman"/>
          <w:sz w:val="24"/>
          <w:szCs w:val="24"/>
        </w:rPr>
        <w:t>expressed such a perspective</w:t>
      </w:r>
      <w:r w:rsidR="00E22F52" w:rsidRPr="00EB6C79">
        <w:rPr>
          <w:rFonts w:ascii="Times New Roman" w:hAnsi="Times New Roman" w:cs="Times New Roman"/>
          <w:sz w:val="24"/>
          <w:szCs w:val="24"/>
        </w:rPr>
        <w:t xml:space="preserve"> in an 1811</w:t>
      </w:r>
      <w:r w:rsidR="00EB1712" w:rsidRPr="00EB6C79">
        <w:rPr>
          <w:rFonts w:ascii="Times New Roman" w:hAnsi="Times New Roman" w:cs="Times New Roman"/>
          <w:sz w:val="24"/>
          <w:szCs w:val="24"/>
        </w:rPr>
        <w:t xml:space="preserve"> let</w:t>
      </w:r>
      <w:r w:rsidR="00E22F52" w:rsidRPr="00EB6C79">
        <w:rPr>
          <w:rFonts w:ascii="Times New Roman" w:hAnsi="Times New Roman" w:cs="Times New Roman"/>
          <w:sz w:val="24"/>
          <w:szCs w:val="24"/>
        </w:rPr>
        <w:t xml:space="preserve">ter to his friend Benjamin Rush: </w:t>
      </w:r>
      <w:r w:rsidRPr="00EB6C79">
        <w:rPr>
          <w:rFonts w:ascii="Times New Roman" w:hAnsi="Times New Roman" w:cs="Times New Roman"/>
          <w:sz w:val="24"/>
          <w:szCs w:val="24"/>
        </w:rPr>
        <w:t>“</w:t>
      </w:r>
      <w:r w:rsidR="00070D0C" w:rsidRPr="00EB6C79">
        <w:rPr>
          <w:rFonts w:ascii="Times New Roman" w:hAnsi="Times New Roman" w:cs="Times New Roman"/>
          <w:sz w:val="24"/>
          <w:szCs w:val="24"/>
        </w:rPr>
        <w:t>r</w:t>
      </w:r>
      <w:r w:rsidRPr="00EB6C79">
        <w:rPr>
          <w:rFonts w:ascii="Times New Roman" w:hAnsi="Times New Roman" w:cs="Times New Roman"/>
          <w:sz w:val="24"/>
          <w:szCs w:val="24"/>
        </w:rPr>
        <w:t xml:space="preserve">eligion and virtue are the only foundations, not only of republicanism and of all </w:t>
      </w:r>
      <w:r w:rsidR="00F411D1">
        <w:rPr>
          <w:rFonts w:ascii="Times New Roman" w:hAnsi="Times New Roman" w:cs="Times New Roman"/>
          <w:sz w:val="24"/>
          <w:szCs w:val="24"/>
        </w:rPr>
        <w:t xml:space="preserve">free government” </w:t>
      </w:r>
      <w:r w:rsidR="00E22F52" w:rsidRPr="00EB6C79">
        <w:rPr>
          <w:rFonts w:ascii="Times New Roman" w:hAnsi="Times New Roman" w:cs="Times New Roman"/>
          <w:sz w:val="24"/>
          <w:szCs w:val="24"/>
        </w:rPr>
        <w:t>(Adams 1856</w:t>
      </w:r>
      <w:r w:rsidRPr="00EB6C79">
        <w:rPr>
          <w:rFonts w:ascii="Times New Roman" w:hAnsi="Times New Roman" w:cs="Times New Roman"/>
          <w:sz w:val="24"/>
          <w:szCs w:val="24"/>
        </w:rPr>
        <w:t>).  Article 3 of the  1787 Northwest Ordinance made a similar point in justifying the creation of schools in the Northwest Territories:  “</w:t>
      </w:r>
      <w:r w:rsidR="003E77C0" w:rsidRPr="00EB6C79">
        <w:rPr>
          <w:rFonts w:ascii="Times New Roman" w:hAnsi="Times New Roman" w:cs="Times New Roman"/>
          <w:sz w:val="24"/>
          <w:szCs w:val="24"/>
        </w:rPr>
        <w:t>Religion, morality, and knowledge, being necessary to good government and the happiness of mankind, schools and the means of educat</w:t>
      </w:r>
      <w:r w:rsidRPr="00EB6C79">
        <w:rPr>
          <w:rFonts w:ascii="Times New Roman" w:hAnsi="Times New Roman" w:cs="Times New Roman"/>
          <w:sz w:val="24"/>
          <w:szCs w:val="24"/>
        </w:rPr>
        <w:t>ion shall forever be encour</w:t>
      </w:r>
      <w:r w:rsidR="00EB1712" w:rsidRPr="00EB6C79">
        <w:rPr>
          <w:rFonts w:ascii="Times New Roman" w:hAnsi="Times New Roman" w:cs="Times New Roman"/>
          <w:sz w:val="24"/>
          <w:szCs w:val="24"/>
        </w:rPr>
        <w:t>aged”  (Northwest Ordinance 1787</w:t>
      </w:r>
      <w:r w:rsidRPr="00EB6C79">
        <w:rPr>
          <w:rFonts w:ascii="Times New Roman" w:hAnsi="Times New Roman" w:cs="Times New Roman"/>
          <w:sz w:val="24"/>
          <w:szCs w:val="24"/>
        </w:rPr>
        <w:t>).</w:t>
      </w:r>
      <w:r w:rsidR="00070D0C" w:rsidRPr="00EB6C79">
        <w:rPr>
          <w:rFonts w:ascii="Times New Roman" w:hAnsi="Times New Roman" w:cs="Times New Roman"/>
          <w:sz w:val="24"/>
          <w:szCs w:val="24"/>
        </w:rPr>
        <w:t xml:space="preserve">  </w:t>
      </w:r>
    </w:p>
    <w:p w:rsidR="002763EF" w:rsidRPr="00ED5A03" w:rsidRDefault="002763EF" w:rsidP="002763EF">
      <w:pPr>
        <w:jc w:val="center"/>
        <w:rPr>
          <w:rFonts w:ascii="Times New Roman" w:hAnsi="Times New Roman" w:cs="Times New Roman"/>
          <w:b/>
          <w:sz w:val="24"/>
          <w:szCs w:val="24"/>
        </w:rPr>
      </w:pPr>
      <w:r w:rsidRPr="00ED5A03">
        <w:rPr>
          <w:rFonts w:ascii="Times New Roman" w:hAnsi="Times New Roman" w:cs="Times New Roman"/>
          <w:b/>
          <w:sz w:val="24"/>
          <w:szCs w:val="24"/>
        </w:rPr>
        <w:t xml:space="preserve">Religious Demographics and Emergent Nationalism </w:t>
      </w:r>
    </w:p>
    <w:p w:rsidR="002763EF" w:rsidRPr="00EB6C79" w:rsidRDefault="002763EF" w:rsidP="002763EF">
      <w:pPr>
        <w:rPr>
          <w:rFonts w:ascii="Times New Roman" w:hAnsi="Times New Roman" w:cs="Times New Roman"/>
          <w:sz w:val="24"/>
          <w:szCs w:val="24"/>
        </w:rPr>
      </w:pPr>
      <w:r w:rsidRPr="00EB6C79">
        <w:rPr>
          <w:rFonts w:ascii="Times New Roman" w:hAnsi="Times New Roman" w:cs="Times New Roman"/>
          <w:sz w:val="24"/>
          <w:szCs w:val="24"/>
        </w:rPr>
        <w:t xml:space="preserve">Social conditions in the United States also encouraged the formation of this type of religious nationalism.  The United States was, by the standards of the time, religiously pluralistic. </w:t>
      </w:r>
      <w:proofErr w:type="gramStart"/>
      <w:r w:rsidRPr="00EB6C79">
        <w:rPr>
          <w:rFonts w:ascii="Times New Roman" w:hAnsi="Times New Roman" w:cs="Times New Roman"/>
          <w:sz w:val="24"/>
          <w:szCs w:val="24"/>
        </w:rPr>
        <w:t>According to one estimate (Finke and Stark 1989)</w:t>
      </w:r>
      <w:r w:rsidR="00F411D1">
        <w:rPr>
          <w:rFonts w:ascii="Times New Roman" w:hAnsi="Times New Roman" w:cs="Times New Roman"/>
          <w:sz w:val="24"/>
          <w:szCs w:val="24"/>
        </w:rPr>
        <w:t>.</w:t>
      </w:r>
      <w:proofErr w:type="gramEnd"/>
      <w:r w:rsidRPr="00EB6C79">
        <w:rPr>
          <w:rFonts w:ascii="Times New Roman" w:hAnsi="Times New Roman" w:cs="Times New Roman"/>
          <w:sz w:val="24"/>
          <w:szCs w:val="24"/>
        </w:rPr>
        <w:t xml:space="preserve"> Congregationalists, Presbyterians, Baptists, and Episcopalians were nearly equally represented among the religious population, with between fifteen and twenty percent </w:t>
      </w:r>
      <w:r w:rsidR="00F411D1">
        <w:rPr>
          <w:rFonts w:ascii="Times New Roman" w:hAnsi="Times New Roman" w:cs="Times New Roman"/>
          <w:sz w:val="24"/>
          <w:szCs w:val="24"/>
        </w:rPr>
        <w:t xml:space="preserve">each </w:t>
      </w:r>
      <w:r w:rsidRPr="00EB6C79">
        <w:rPr>
          <w:rFonts w:ascii="Times New Roman" w:hAnsi="Times New Roman" w:cs="Times New Roman"/>
          <w:sz w:val="24"/>
          <w:szCs w:val="24"/>
        </w:rPr>
        <w:t>o</w:t>
      </w:r>
      <w:r w:rsidR="00F411D1">
        <w:rPr>
          <w:rFonts w:ascii="Times New Roman" w:hAnsi="Times New Roman" w:cs="Times New Roman"/>
          <w:sz w:val="24"/>
          <w:szCs w:val="24"/>
        </w:rPr>
        <w:t>f all religious adherents.  There</w:t>
      </w:r>
      <w:r w:rsidRPr="00EB6C79">
        <w:rPr>
          <w:rFonts w:ascii="Times New Roman" w:hAnsi="Times New Roman" w:cs="Times New Roman"/>
          <w:sz w:val="24"/>
          <w:szCs w:val="24"/>
        </w:rPr>
        <w:t xml:space="preserve"> were also a smaller number of</w:t>
      </w:r>
      <w:r w:rsidR="007E5C14" w:rsidRPr="00EB6C79">
        <w:rPr>
          <w:rFonts w:ascii="Times New Roman" w:hAnsi="Times New Roman" w:cs="Times New Roman"/>
          <w:sz w:val="24"/>
          <w:szCs w:val="24"/>
        </w:rPr>
        <w:t xml:space="preserve"> Methodists and Roman Catholics, and an even smaller number of Quakers and Jews.</w:t>
      </w:r>
      <w:r w:rsidR="00F411D1">
        <w:rPr>
          <w:rFonts w:ascii="Times New Roman" w:hAnsi="Times New Roman" w:cs="Times New Roman"/>
          <w:sz w:val="24"/>
          <w:szCs w:val="24"/>
        </w:rPr>
        <w:t xml:space="preserve"> While </w:t>
      </w:r>
      <w:r w:rsidRPr="00EB6C79">
        <w:rPr>
          <w:rFonts w:ascii="Times New Roman" w:hAnsi="Times New Roman" w:cs="Times New Roman"/>
          <w:sz w:val="24"/>
          <w:szCs w:val="24"/>
        </w:rPr>
        <w:t xml:space="preserve">some political </w:t>
      </w:r>
      <w:r w:rsidR="00F411D1">
        <w:rPr>
          <w:rFonts w:ascii="Times New Roman" w:hAnsi="Times New Roman" w:cs="Times New Roman"/>
          <w:sz w:val="24"/>
          <w:szCs w:val="24"/>
        </w:rPr>
        <w:t xml:space="preserve">and religious voices supported </w:t>
      </w:r>
      <w:r w:rsidRPr="00EB6C79">
        <w:rPr>
          <w:rFonts w:ascii="Times New Roman" w:hAnsi="Times New Roman" w:cs="Times New Roman"/>
          <w:sz w:val="24"/>
          <w:szCs w:val="24"/>
        </w:rPr>
        <w:t>a nationally established church, America’s religious diversity made such an arrang</w:t>
      </w:r>
      <w:r w:rsidR="007E5C14" w:rsidRPr="00EB6C79">
        <w:rPr>
          <w:rFonts w:ascii="Times New Roman" w:hAnsi="Times New Roman" w:cs="Times New Roman"/>
          <w:sz w:val="24"/>
          <w:szCs w:val="24"/>
        </w:rPr>
        <w:t xml:space="preserve">ement politically impractical, and for many others </w:t>
      </w:r>
      <w:r w:rsidR="00F411D1">
        <w:rPr>
          <w:rFonts w:ascii="Times New Roman" w:hAnsi="Times New Roman" w:cs="Times New Roman"/>
          <w:sz w:val="24"/>
          <w:szCs w:val="24"/>
        </w:rPr>
        <w:t xml:space="preserve">it was also </w:t>
      </w:r>
      <w:r w:rsidR="007E5C14" w:rsidRPr="00EB6C79">
        <w:rPr>
          <w:rFonts w:ascii="Times New Roman" w:hAnsi="Times New Roman" w:cs="Times New Roman"/>
          <w:sz w:val="24"/>
          <w:szCs w:val="24"/>
        </w:rPr>
        <w:t xml:space="preserve">philosophically unappealing. </w:t>
      </w:r>
      <w:r w:rsidRPr="00EB6C79">
        <w:rPr>
          <w:rFonts w:ascii="Times New Roman" w:hAnsi="Times New Roman" w:cs="Times New Roman"/>
          <w:sz w:val="24"/>
          <w:szCs w:val="24"/>
        </w:rPr>
        <w:t xml:space="preserve">The nationalism </w:t>
      </w:r>
      <w:r w:rsidR="007E5C14" w:rsidRPr="00EB6C79">
        <w:rPr>
          <w:rFonts w:ascii="Times New Roman" w:hAnsi="Times New Roman" w:cs="Times New Roman"/>
          <w:sz w:val="24"/>
          <w:szCs w:val="24"/>
        </w:rPr>
        <w:t xml:space="preserve">that emerged would therefore be </w:t>
      </w:r>
      <w:r w:rsidRPr="00EB6C79">
        <w:rPr>
          <w:rFonts w:ascii="Times New Roman" w:hAnsi="Times New Roman" w:cs="Times New Roman"/>
          <w:sz w:val="24"/>
          <w:szCs w:val="24"/>
        </w:rPr>
        <w:t xml:space="preserve">shorn of </w:t>
      </w:r>
      <w:r w:rsidRPr="00EB6C79">
        <w:rPr>
          <w:rFonts w:ascii="Times New Roman" w:hAnsi="Times New Roman" w:cs="Times New Roman"/>
          <w:sz w:val="24"/>
          <w:szCs w:val="24"/>
        </w:rPr>
        <w:lastRenderedPageBreak/>
        <w:t xml:space="preserve">religiously prescriptive </w:t>
      </w:r>
      <w:proofErr w:type="gramStart"/>
      <w:r w:rsidRPr="00EB6C79">
        <w:rPr>
          <w:rFonts w:ascii="Times New Roman" w:hAnsi="Times New Roman" w:cs="Times New Roman"/>
          <w:sz w:val="24"/>
          <w:szCs w:val="24"/>
        </w:rPr>
        <w:t>ties,</w:t>
      </w:r>
      <w:proofErr w:type="gramEnd"/>
      <w:r w:rsidRPr="00EB6C79">
        <w:rPr>
          <w:rFonts w:ascii="Times New Roman" w:hAnsi="Times New Roman" w:cs="Times New Roman"/>
          <w:sz w:val="24"/>
          <w:szCs w:val="24"/>
        </w:rPr>
        <w:t xml:space="preserve"> a marked contrast with those countries that had an established church with its implicit understanding that membership in a particular tradition was a prerequisite for genuine nationalism.   </w:t>
      </w:r>
    </w:p>
    <w:p w:rsidR="002763EF" w:rsidRPr="00EB6C79" w:rsidRDefault="00CB0981" w:rsidP="003E77C0">
      <w:pPr>
        <w:rPr>
          <w:rFonts w:ascii="Times New Roman" w:hAnsi="Times New Roman" w:cs="Times New Roman"/>
          <w:sz w:val="24"/>
          <w:szCs w:val="24"/>
        </w:rPr>
      </w:pPr>
      <w:r w:rsidRPr="00EB6C79">
        <w:rPr>
          <w:rFonts w:ascii="Times New Roman" w:hAnsi="Times New Roman" w:cs="Times New Roman"/>
          <w:sz w:val="24"/>
          <w:szCs w:val="24"/>
        </w:rPr>
        <w:t xml:space="preserve">Moreover, Christian leaders promoted points of cultural and political agreement among their co-religionists.  </w:t>
      </w:r>
      <w:r w:rsidR="002763EF" w:rsidRPr="00EB6C79">
        <w:rPr>
          <w:rFonts w:ascii="Times New Roman" w:hAnsi="Times New Roman" w:cs="Times New Roman"/>
          <w:sz w:val="24"/>
          <w:szCs w:val="24"/>
        </w:rPr>
        <w:t>In a sermon preached before a convention of the Episcopal Church, William Smith</w:t>
      </w:r>
      <w:r w:rsidR="00AC68CC">
        <w:rPr>
          <w:rFonts w:ascii="Times New Roman" w:hAnsi="Times New Roman" w:cs="Times New Roman"/>
          <w:sz w:val="24"/>
          <w:szCs w:val="24"/>
        </w:rPr>
        <w:t xml:space="preserve"> (</w:t>
      </w:r>
      <w:r w:rsidR="00AC68CC" w:rsidRPr="00EB6C79">
        <w:rPr>
          <w:rFonts w:ascii="Times New Roman" w:hAnsi="Times New Roman" w:cs="Times New Roman"/>
          <w:sz w:val="24"/>
          <w:szCs w:val="24"/>
        </w:rPr>
        <w:t>1784:  826)</w:t>
      </w:r>
      <w:r w:rsidR="002763EF" w:rsidRPr="00EB6C79">
        <w:rPr>
          <w:rFonts w:ascii="Times New Roman" w:hAnsi="Times New Roman" w:cs="Times New Roman"/>
          <w:sz w:val="24"/>
          <w:szCs w:val="24"/>
        </w:rPr>
        <w:t xml:space="preserve"> urged his listeners to focus on the “evangelic grace of [Christian] charity” which united fellow believers rather than “in all the doubtful questions over which Protestant churches have been puzzling themselves.”  He further noted that what the country most needed was “the pious assistance and united support of all her true sons, and of the friends of Christianity in general (1784:829).”  While acknowledging a “diversity of sentiment” among religionists in America, the Congregationalist minister Samuel Cooper similarly recommended a “happy union of all denominations in support of our government” (Cooper 1780:656).  Founders such as Washington and Adams made similar claims.  In his Farewell Address, Washington reminded Americans that the patriotism that united them should be stronger than the religion that might divide them: “The name of American, which belongs to you in your national capacity, must always exalt the just pride of patriotism more than any appellation derived from local discriminations. With slight shades of difference, you have the same religion, manners, habits, and political principles” (Washington 1796).  </w:t>
      </w:r>
      <w:r w:rsidRPr="00EB6C79">
        <w:rPr>
          <w:rFonts w:ascii="Times New Roman" w:hAnsi="Times New Roman" w:cs="Times New Roman"/>
          <w:sz w:val="24"/>
          <w:szCs w:val="24"/>
        </w:rPr>
        <w:t>Seen in the right way, Washington suggests, all religions</w:t>
      </w:r>
      <w:r w:rsidR="00AC68CC">
        <w:rPr>
          <w:rFonts w:ascii="Times New Roman" w:hAnsi="Times New Roman" w:cs="Times New Roman"/>
          <w:sz w:val="24"/>
          <w:szCs w:val="24"/>
        </w:rPr>
        <w:t xml:space="preserve"> are </w:t>
      </w:r>
      <w:r w:rsidR="007E5C14" w:rsidRPr="00EB6C79">
        <w:rPr>
          <w:rFonts w:ascii="Times New Roman" w:hAnsi="Times New Roman" w:cs="Times New Roman"/>
          <w:sz w:val="24"/>
          <w:szCs w:val="24"/>
        </w:rPr>
        <w:t>essentially the same</w:t>
      </w:r>
      <w:r w:rsidR="00AC68CC">
        <w:rPr>
          <w:rFonts w:ascii="Times New Roman" w:hAnsi="Times New Roman" w:cs="Times New Roman"/>
          <w:sz w:val="24"/>
          <w:szCs w:val="24"/>
        </w:rPr>
        <w:t>,</w:t>
      </w:r>
      <w:r w:rsidR="007E5C14" w:rsidRPr="00EB6C79">
        <w:rPr>
          <w:rFonts w:ascii="Times New Roman" w:hAnsi="Times New Roman" w:cs="Times New Roman"/>
          <w:sz w:val="24"/>
          <w:szCs w:val="24"/>
        </w:rPr>
        <w:t xml:space="preserve"> and</w:t>
      </w:r>
      <w:r w:rsidRPr="00EB6C79">
        <w:rPr>
          <w:rFonts w:ascii="Times New Roman" w:hAnsi="Times New Roman" w:cs="Times New Roman"/>
          <w:sz w:val="24"/>
          <w:szCs w:val="24"/>
        </w:rPr>
        <w:t xml:space="preserve"> they preach from the same prayer book of patriotism. </w:t>
      </w:r>
      <w:r w:rsidR="002763EF" w:rsidRPr="00EB6C79">
        <w:rPr>
          <w:rFonts w:ascii="Times New Roman" w:hAnsi="Times New Roman" w:cs="Times New Roman"/>
          <w:sz w:val="24"/>
          <w:szCs w:val="24"/>
        </w:rPr>
        <w:t xml:space="preserve"> </w:t>
      </w:r>
    </w:p>
    <w:p w:rsidR="00CB0981" w:rsidRPr="00EB6C79" w:rsidRDefault="00B077CE" w:rsidP="005B2F76">
      <w:pPr>
        <w:rPr>
          <w:rFonts w:ascii="Times New Roman" w:hAnsi="Times New Roman" w:cs="Times New Roman"/>
          <w:sz w:val="24"/>
          <w:szCs w:val="24"/>
        </w:rPr>
      </w:pPr>
      <w:r w:rsidRPr="00EB6C79">
        <w:rPr>
          <w:rFonts w:ascii="Times New Roman" w:hAnsi="Times New Roman" w:cs="Times New Roman"/>
          <w:sz w:val="24"/>
          <w:szCs w:val="24"/>
        </w:rPr>
        <w:t xml:space="preserve">Even those who had a more overtly Christian view </w:t>
      </w:r>
      <w:r w:rsidR="00EA4C79" w:rsidRPr="00EB6C79">
        <w:rPr>
          <w:rFonts w:ascii="Times New Roman" w:hAnsi="Times New Roman" w:cs="Times New Roman"/>
          <w:sz w:val="24"/>
          <w:szCs w:val="24"/>
        </w:rPr>
        <w:t xml:space="preserve">remained </w:t>
      </w:r>
      <w:r w:rsidRPr="00EB6C79">
        <w:rPr>
          <w:rFonts w:ascii="Times New Roman" w:hAnsi="Times New Roman" w:cs="Times New Roman"/>
          <w:sz w:val="24"/>
          <w:szCs w:val="24"/>
        </w:rPr>
        <w:t>ecumenical in their perspective. One of the most controversial sermons of the early 19</w:t>
      </w:r>
      <w:r w:rsidRPr="00EB6C79">
        <w:rPr>
          <w:rFonts w:ascii="Times New Roman" w:hAnsi="Times New Roman" w:cs="Times New Roman"/>
          <w:sz w:val="24"/>
          <w:szCs w:val="24"/>
          <w:vertAlign w:val="superscript"/>
        </w:rPr>
        <w:t>th</w:t>
      </w:r>
      <w:r w:rsidRPr="00EB6C79">
        <w:rPr>
          <w:rFonts w:ascii="Times New Roman" w:hAnsi="Times New Roman" w:cs="Times New Roman"/>
          <w:sz w:val="24"/>
          <w:szCs w:val="24"/>
        </w:rPr>
        <w:t xml:space="preserve"> Century was Ezra Stiles Ely’s “The Duty of Christian Freemen to Elect Christian Rulers.”  In that sermon, Ely urged his readers to “promote Christianity by electing and supporting as public officers the friends of </w:t>
      </w:r>
      <w:r w:rsidR="00AC7723" w:rsidRPr="00EB6C79">
        <w:rPr>
          <w:rFonts w:ascii="Times New Roman" w:hAnsi="Times New Roman" w:cs="Times New Roman"/>
          <w:sz w:val="24"/>
          <w:szCs w:val="24"/>
        </w:rPr>
        <w:t>our blessed Savior” (Ely 1827:552</w:t>
      </w:r>
      <w:r w:rsidRPr="00EB6C79">
        <w:rPr>
          <w:rFonts w:ascii="Times New Roman" w:hAnsi="Times New Roman" w:cs="Times New Roman"/>
          <w:sz w:val="24"/>
          <w:szCs w:val="24"/>
        </w:rPr>
        <w:t>).  Ely’s target was the incumbent President and likely Unitarian, John Quincy Adams (</w:t>
      </w:r>
      <w:r w:rsidR="00EA4C79" w:rsidRPr="00EB6C79">
        <w:rPr>
          <w:rFonts w:ascii="Times New Roman" w:hAnsi="Times New Roman" w:cs="Times New Roman"/>
          <w:sz w:val="24"/>
          <w:szCs w:val="24"/>
        </w:rPr>
        <w:t xml:space="preserve">Kabala 2013:45). By Ely’s light a Unitarian could not be a true friend of Christianity, </w:t>
      </w:r>
      <w:r w:rsidR="00CB0981" w:rsidRPr="00EB6C79">
        <w:rPr>
          <w:rFonts w:ascii="Times New Roman" w:hAnsi="Times New Roman" w:cs="Times New Roman"/>
          <w:sz w:val="24"/>
          <w:szCs w:val="24"/>
        </w:rPr>
        <w:t>and in his mind it was the duty of faithful Christians to reject suspect Unitarians as political leaders.  Nonetheless, Ely</w:t>
      </w:r>
      <w:r w:rsidR="00EA4C79" w:rsidRPr="00EB6C79">
        <w:rPr>
          <w:rFonts w:ascii="Times New Roman" w:hAnsi="Times New Roman" w:cs="Times New Roman"/>
          <w:sz w:val="24"/>
          <w:szCs w:val="24"/>
        </w:rPr>
        <w:t xml:space="preserve"> managed to include in his </w:t>
      </w:r>
      <w:r w:rsidR="00CB0981" w:rsidRPr="00EB6C79">
        <w:rPr>
          <w:rFonts w:ascii="Times New Roman" w:hAnsi="Times New Roman" w:cs="Times New Roman"/>
          <w:sz w:val="24"/>
          <w:szCs w:val="24"/>
        </w:rPr>
        <w:t xml:space="preserve">politically </w:t>
      </w:r>
      <w:r w:rsidR="00EA4C79" w:rsidRPr="00EB6C79">
        <w:rPr>
          <w:rFonts w:ascii="Times New Roman" w:hAnsi="Times New Roman" w:cs="Times New Roman"/>
          <w:sz w:val="24"/>
          <w:szCs w:val="24"/>
        </w:rPr>
        <w:t>acceptable camp “all who profess to be Christians o</w:t>
      </w:r>
      <w:r w:rsidR="00AC7723" w:rsidRPr="00EB6C79">
        <w:rPr>
          <w:rFonts w:ascii="Times New Roman" w:hAnsi="Times New Roman" w:cs="Times New Roman"/>
          <w:sz w:val="24"/>
          <w:szCs w:val="24"/>
        </w:rPr>
        <w:t>f any denomination” (Ely 1827:556</w:t>
      </w:r>
      <w:r w:rsidR="00EA4C79" w:rsidRPr="00EB6C79">
        <w:rPr>
          <w:rFonts w:ascii="Times New Roman" w:hAnsi="Times New Roman" w:cs="Times New Roman"/>
          <w:sz w:val="24"/>
          <w:szCs w:val="24"/>
        </w:rPr>
        <w:t>).  Restrictive he mig</w:t>
      </w:r>
      <w:r w:rsidR="00CB0981" w:rsidRPr="00EB6C79">
        <w:rPr>
          <w:rFonts w:ascii="Times New Roman" w:hAnsi="Times New Roman" w:cs="Times New Roman"/>
          <w:sz w:val="24"/>
          <w:szCs w:val="24"/>
        </w:rPr>
        <w:t xml:space="preserve">ht have been, in short, but Ely’s nationalist vision nonetheless embraced </w:t>
      </w:r>
      <w:r w:rsidR="00EA4C79" w:rsidRPr="00EB6C79">
        <w:rPr>
          <w:rFonts w:ascii="Times New Roman" w:hAnsi="Times New Roman" w:cs="Times New Roman"/>
          <w:sz w:val="24"/>
          <w:szCs w:val="24"/>
        </w:rPr>
        <w:t xml:space="preserve">nearly all of the </w:t>
      </w:r>
      <w:r w:rsidR="00AC7723" w:rsidRPr="00EB6C79">
        <w:rPr>
          <w:rFonts w:ascii="Times New Roman" w:hAnsi="Times New Roman" w:cs="Times New Roman"/>
          <w:sz w:val="24"/>
          <w:szCs w:val="24"/>
        </w:rPr>
        <w:t xml:space="preserve">Protestant </w:t>
      </w:r>
      <w:r w:rsidR="00CB0981" w:rsidRPr="00EB6C79">
        <w:rPr>
          <w:rFonts w:ascii="Times New Roman" w:hAnsi="Times New Roman" w:cs="Times New Roman"/>
          <w:sz w:val="24"/>
          <w:szCs w:val="24"/>
        </w:rPr>
        <w:t>denominations of his day</w:t>
      </w:r>
      <w:r w:rsidR="00EA4C79" w:rsidRPr="00EB6C79">
        <w:rPr>
          <w:rFonts w:ascii="Times New Roman" w:hAnsi="Times New Roman" w:cs="Times New Roman"/>
          <w:sz w:val="24"/>
          <w:szCs w:val="24"/>
        </w:rPr>
        <w:t xml:space="preserve">.  </w:t>
      </w:r>
    </w:p>
    <w:p w:rsidR="002763EF" w:rsidRPr="00EB6C79" w:rsidRDefault="002763EF" w:rsidP="005B2F76">
      <w:pPr>
        <w:rPr>
          <w:rFonts w:ascii="Times New Roman" w:hAnsi="Times New Roman" w:cs="Times New Roman"/>
          <w:sz w:val="24"/>
          <w:szCs w:val="24"/>
        </w:rPr>
      </w:pPr>
      <w:r w:rsidRPr="00EB6C79">
        <w:rPr>
          <w:rFonts w:ascii="Times New Roman" w:hAnsi="Times New Roman" w:cs="Times New Roman"/>
          <w:sz w:val="24"/>
          <w:szCs w:val="24"/>
        </w:rPr>
        <w:t>While the Framers tied notions of civic virtue to religion, it was a generalized religion, not religion in its particularistic forms that the framers had</w:t>
      </w:r>
      <w:r w:rsidR="00AC68CC">
        <w:rPr>
          <w:rFonts w:ascii="Times New Roman" w:hAnsi="Times New Roman" w:cs="Times New Roman"/>
          <w:sz w:val="24"/>
          <w:szCs w:val="24"/>
        </w:rPr>
        <w:t xml:space="preserve"> in mind (Monsma 2012: 45-58</w:t>
      </w:r>
      <w:r w:rsidRPr="00EB6C79">
        <w:rPr>
          <w:rFonts w:ascii="Times New Roman" w:hAnsi="Times New Roman" w:cs="Times New Roman"/>
          <w:sz w:val="24"/>
          <w:szCs w:val="24"/>
        </w:rPr>
        <w:t xml:space="preserve">). The rather indiscriminate nature of this fusion encouraged religionists of varying denominations to define themselves into the national ethos rather than out of it.  The result was the development of a civil religion where faith and patriotism were two sides of the same coin. As Hugh </w:t>
      </w:r>
      <w:proofErr w:type="spellStart"/>
      <w:r w:rsidRPr="00EB6C79">
        <w:rPr>
          <w:rFonts w:ascii="Times New Roman" w:hAnsi="Times New Roman" w:cs="Times New Roman"/>
          <w:sz w:val="24"/>
          <w:szCs w:val="24"/>
        </w:rPr>
        <w:t>Heclo</w:t>
      </w:r>
      <w:proofErr w:type="spellEnd"/>
      <w:r w:rsidRPr="00EB6C79">
        <w:rPr>
          <w:rFonts w:ascii="Times New Roman" w:hAnsi="Times New Roman" w:cs="Times New Roman"/>
          <w:sz w:val="24"/>
          <w:szCs w:val="24"/>
        </w:rPr>
        <w:t xml:space="preserve"> notes</w:t>
      </w:r>
      <w:r w:rsidR="00AC68CC">
        <w:rPr>
          <w:rFonts w:ascii="Times New Roman" w:hAnsi="Times New Roman" w:cs="Times New Roman"/>
          <w:sz w:val="24"/>
          <w:szCs w:val="24"/>
        </w:rPr>
        <w:t xml:space="preserve"> (2007:32)</w:t>
      </w:r>
      <w:r w:rsidRPr="00EB6C79">
        <w:rPr>
          <w:rFonts w:ascii="Times New Roman" w:hAnsi="Times New Roman" w:cs="Times New Roman"/>
          <w:sz w:val="24"/>
          <w:szCs w:val="24"/>
        </w:rPr>
        <w:t>, Americans were constructing a “public religion, speaking of God in a way that unified rather than divided</w:t>
      </w:r>
      <w:r w:rsidR="00AC68CC">
        <w:rPr>
          <w:rFonts w:ascii="Times New Roman" w:hAnsi="Times New Roman" w:cs="Times New Roman"/>
          <w:sz w:val="24"/>
          <w:szCs w:val="24"/>
        </w:rPr>
        <w:t>.</w:t>
      </w:r>
      <w:r w:rsidRPr="00EB6C79">
        <w:rPr>
          <w:rFonts w:ascii="Times New Roman" w:hAnsi="Times New Roman" w:cs="Times New Roman"/>
          <w:sz w:val="24"/>
          <w:szCs w:val="24"/>
        </w:rPr>
        <w:t xml:space="preserve">” It was a public religion where denominations dropped their doctrinal distinctions and absolutist claims.  Only in this way could Christianity, which had historically </w:t>
      </w:r>
      <w:r w:rsidRPr="00EB6C79">
        <w:rPr>
          <w:rFonts w:ascii="Times New Roman" w:hAnsi="Times New Roman" w:cs="Times New Roman"/>
          <w:sz w:val="24"/>
          <w:szCs w:val="24"/>
        </w:rPr>
        <w:lastRenderedPageBreak/>
        <w:t>been the locus for so much religious and political conflict, be “made safe for democracy” (</w:t>
      </w:r>
      <w:proofErr w:type="spellStart"/>
      <w:r w:rsidRPr="00EB6C79">
        <w:rPr>
          <w:rFonts w:ascii="Times New Roman" w:hAnsi="Times New Roman" w:cs="Times New Roman"/>
          <w:sz w:val="24"/>
          <w:szCs w:val="24"/>
        </w:rPr>
        <w:t>Heclo</w:t>
      </w:r>
      <w:proofErr w:type="spellEnd"/>
      <w:r w:rsidRPr="00EB6C79">
        <w:rPr>
          <w:rFonts w:ascii="Times New Roman" w:hAnsi="Times New Roman" w:cs="Times New Roman"/>
          <w:sz w:val="24"/>
          <w:szCs w:val="24"/>
        </w:rPr>
        <w:t xml:space="preserve"> 2007:64). </w:t>
      </w:r>
    </w:p>
    <w:p w:rsidR="007E6AE6" w:rsidRPr="00ED5A03" w:rsidRDefault="007E6AE6" w:rsidP="007E6AE6">
      <w:pPr>
        <w:jc w:val="center"/>
        <w:rPr>
          <w:rFonts w:ascii="Times New Roman" w:hAnsi="Times New Roman" w:cs="Times New Roman"/>
          <w:b/>
          <w:sz w:val="24"/>
          <w:szCs w:val="24"/>
        </w:rPr>
      </w:pPr>
      <w:r w:rsidRPr="00ED5A03">
        <w:rPr>
          <w:rFonts w:ascii="Times New Roman" w:hAnsi="Times New Roman" w:cs="Times New Roman"/>
          <w:b/>
          <w:sz w:val="24"/>
          <w:szCs w:val="24"/>
        </w:rPr>
        <w:t>Religion in the Constitution</w:t>
      </w:r>
    </w:p>
    <w:p w:rsidR="00B32276" w:rsidRPr="00EB6C79" w:rsidRDefault="00985F35" w:rsidP="00B32276">
      <w:pPr>
        <w:rPr>
          <w:rFonts w:ascii="Times New Roman" w:hAnsi="Times New Roman" w:cs="Times New Roman"/>
          <w:sz w:val="24"/>
          <w:szCs w:val="24"/>
        </w:rPr>
      </w:pPr>
      <w:r w:rsidRPr="00EB6C79">
        <w:rPr>
          <w:rFonts w:ascii="Times New Roman" w:hAnsi="Times New Roman" w:cs="Times New Roman"/>
          <w:sz w:val="24"/>
          <w:szCs w:val="24"/>
        </w:rPr>
        <w:t xml:space="preserve">The status of religion in the new state reinforced this notion of civil religious nationalism.  </w:t>
      </w:r>
      <w:r w:rsidR="003901A2" w:rsidRPr="00EB6C79">
        <w:rPr>
          <w:rFonts w:ascii="Times New Roman" w:hAnsi="Times New Roman" w:cs="Times New Roman"/>
          <w:sz w:val="24"/>
          <w:szCs w:val="24"/>
        </w:rPr>
        <w:t>Religion is hardly mentioned in the Constitution</w:t>
      </w:r>
      <w:r w:rsidR="00B32276" w:rsidRPr="00EB6C79">
        <w:rPr>
          <w:rFonts w:ascii="Times New Roman" w:hAnsi="Times New Roman" w:cs="Times New Roman"/>
          <w:sz w:val="24"/>
          <w:szCs w:val="24"/>
        </w:rPr>
        <w:t xml:space="preserve"> that was ratified in 1789</w:t>
      </w:r>
      <w:r w:rsidR="003901A2" w:rsidRPr="00EB6C79">
        <w:rPr>
          <w:rFonts w:ascii="Times New Roman" w:hAnsi="Times New Roman" w:cs="Times New Roman"/>
          <w:sz w:val="24"/>
          <w:szCs w:val="24"/>
        </w:rPr>
        <w:t>.  Article 6 forbids religious tests for holding public office, and in gesture to Quakers and others who believed that the Bible f</w:t>
      </w:r>
      <w:r w:rsidR="00B858D0" w:rsidRPr="00EB6C79">
        <w:rPr>
          <w:rFonts w:ascii="Times New Roman" w:hAnsi="Times New Roman" w:cs="Times New Roman"/>
          <w:sz w:val="24"/>
          <w:szCs w:val="24"/>
        </w:rPr>
        <w:t>orbad</w:t>
      </w:r>
      <w:r w:rsidR="00AC68CC">
        <w:rPr>
          <w:rFonts w:ascii="Times New Roman" w:hAnsi="Times New Roman" w:cs="Times New Roman"/>
          <w:sz w:val="24"/>
          <w:szCs w:val="24"/>
        </w:rPr>
        <w:t>e</w:t>
      </w:r>
      <w:r w:rsidR="00B858D0" w:rsidRPr="00EB6C79">
        <w:rPr>
          <w:rFonts w:ascii="Times New Roman" w:hAnsi="Times New Roman" w:cs="Times New Roman"/>
          <w:sz w:val="24"/>
          <w:szCs w:val="24"/>
        </w:rPr>
        <w:t xml:space="preserve"> the swearing of oaths, the</w:t>
      </w:r>
      <w:r w:rsidR="003901A2" w:rsidRPr="00EB6C79">
        <w:rPr>
          <w:rFonts w:ascii="Times New Roman" w:hAnsi="Times New Roman" w:cs="Times New Roman"/>
          <w:sz w:val="24"/>
          <w:szCs w:val="24"/>
        </w:rPr>
        <w:t xml:space="preserve"> Constitution allows </w:t>
      </w:r>
      <w:r w:rsidR="00B858D0" w:rsidRPr="00EB6C79">
        <w:rPr>
          <w:rFonts w:ascii="Times New Roman" w:hAnsi="Times New Roman" w:cs="Times New Roman"/>
          <w:sz w:val="24"/>
          <w:szCs w:val="24"/>
        </w:rPr>
        <w:t>those taking the oath of office to “affirm” rather than “swear” their allegiance (</w:t>
      </w:r>
      <w:proofErr w:type="spellStart"/>
      <w:r w:rsidR="00B858D0" w:rsidRPr="00EB6C79">
        <w:rPr>
          <w:rFonts w:ascii="Times New Roman" w:hAnsi="Times New Roman" w:cs="Times New Roman"/>
          <w:sz w:val="24"/>
          <w:szCs w:val="24"/>
        </w:rPr>
        <w:t>Gaustad</w:t>
      </w:r>
      <w:proofErr w:type="spellEnd"/>
      <w:r w:rsidR="00B858D0" w:rsidRPr="00EB6C79">
        <w:rPr>
          <w:rFonts w:ascii="Times New Roman" w:hAnsi="Times New Roman" w:cs="Times New Roman"/>
          <w:sz w:val="24"/>
          <w:szCs w:val="24"/>
        </w:rPr>
        <w:t xml:space="preserve"> and </w:t>
      </w:r>
      <w:proofErr w:type="spellStart"/>
      <w:r w:rsidR="00B858D0" w:rsidRPr="00EB6C79">
        <w:rPr>
          <w:rFonts w:ascii="Times New Roman" w:hAnsi="Times New Roman" w:cs="Times New Roman"/>
          <w:sz w:val="24"/>
          <w:szCs w:val="24"/>
        </w:rPr>
        <w:t>Smidt</w:t>
      </w:r>
      <w:proofErr w:type="spellEnd"/>
      <w:r w:rsidR="00B858D0" w:rsidRPr="00EB6C79">
        <w:rPr>
          <w:rFonts w:ascii="Times New Roman" w:hAnsi="Times New Roman" w:cs="Times New Roman"/>
          <w:sz w:val="24"/>
          <w:szCs w:val="24"/>
        </w:rPr>
        <w:t xml:space="preserve"> 20</w:t>
      </w:r>
      <w:r w:rsidR="00775EFC" w:rsidRPr="00EB6C79">
        <w:rPr>
          <w:rFonts w:ascii="Times New Roman" w:hAnsi="Times New Roman" w:cs="Times New Roman"/>
          <w:sz w:val="24"/>
          <w:szCs w:val="24"/>
        </w:rPr>
        <w:t xml:space="preserve">02:126). Other than that, </w:t>
      </w:r>
      <w:r w:rsidR="00B858D0" w:rsidRPr="00EB6C79">
        <w:rPr>
          <w:rFonts w:ascii="Times New Roman" w:hAnsi="Times New Roman" w:cs="Times New Roman"/>
          <w:sz w:val="24"/>
          <w:szCs w:val="24"/>
        </w:rPr>
        <w:t>religion</w:t>
      </w:r>
      <w:r w:rsidR="00B32276" w:rsidRPr="00EB6C79">
        <w:rPr>
          <w:rFonts w:ascii="Times New Roman" w:hAnsi="Times New Roman" w:cs="Times New Roman"/>
          <w:sz w:val="24"/>
          <w:szCs w:val="24"/>
        </w:rPr>
        <w:t xml:space="preserve"> is not cited in the Constitution</w:t>
      </w:r>
      <w:r w:rsidR="00B858D0" w:rsidRPr="00EB6C79">
        <w:rPr>
          <w:rFonts w:ascii="Times New Roman" w:hAnsi="Times New Roman" w:cs="Times New Roman"/>
          <w:sz w:val="24"/>
          <w:szCs w:val="24"/>
        </w:rPr>
        <w:t xml:space="preserve">.  </w:t>
      </w:r>
      <w:r w:rsidR="00FD78C1">
        <w:rPr>
          <w:rFonts w:ascii="Times New Roman" w:hAnsi="Times New Roman" w:cs="Times New Roman"/>
          <w:sz w:val="24"/>
          <w:szCs w:val="24"/>
        </w:rPr>
        <w:t xml:space="preserve">Nor is there any evidence that religion was a topic at all among the delegates at the Constitutional Convention in Philadelphia that drafted the Constitution (Larson and </w:t>
      </w:r>
      <w:proofErr w:type="spellStart"/>
      <w:r w:rsidR="00FD78C1">
        <w:rPr>
          <w:rFonts w:ascii="Times New Roman" w:hAnsi="Times New Roman" w:cs="Times New Roman"/>
          <w:sz w:val="24"/>
          <w:szCs w:val="24"/>
        </w:rPr>
        <w:t>Winship</w:t>
      </w:r>
      <w:proofErr w:type="spellEnd"/>
      <w:r w:rsidR="00FD78C1">
        <w:rPr>
          <w:rFonts w:ascii="Times New Roman" w:hAnsi="Times New Roman" w:cs="Times New Roman"/>
          <w:sz w:val="24"/>
          <w:szCs w:val="24"/>
        </w:rPr>
        <w:t xml:space="preserve"> 2005). </w:t>
      </w:r>
      <w:r w:rsidR="00B858D0" w:rsidRPr="00EB6C79">
        <w:rPr>
          <w:rFonts w:ascii="Times New Roman" w:hAnsi="Times New Roman" w:cs="Times New Roman"/>
          <w:sz w:val="24"/>
          <w:szCs w:val="24"/>
        </w:rPr>
        <w:t>The First Amendment</w:t>
      </w:r>
      <w:r w:rsidR="00AC68CC">
        <w:rPr>
          <w:rFonts w:ascii="Times New Roman" w:hAnsi="Times New Roman" w:cs="Times New Roman"/>
          <w:sz w:val="24"/>
          <w:szCs w:val="24"/>
        </w:rPr>
        <w:t>,</w:t>
      </w:r>
      <w:r w:rsidR="00B858D0" w:rsidRPr="00EB6C79">
        <w:rPr>
          <w:rFonts w:ascii="Times New Roman" w:hAnsi="Times New Roman" w:cs="Times New Roman"/>
          <w:sz w:val="24"/>
          <w:szCs w:val="24"/>
        </w:rPr>
        <w:t xml:space="preserve"> </w:t>
      </w:r>
      <w:r w:rsidR="00B32276" w:rsidRPr="00EB6C79">
        <w:rPr>
          <w:rFonts w:ascii="Times New Roman" w:hAnsi="Times New Roman" w:cs="Times New Roman"/>
          <w:sz w:val="24"/>
          <w:szCs w:val="24"/>
        </w:rPr>
        <w:t>which was added shortly thereafter</w:t>
      </w:r>
      <w:r w:rsidR="00AC68CC">
        <w:rPr>
          <w:rFonts w:ascii="Times New Roman" w:hAnsi="Times New Roman" w:cs="Times New Roman"/>
          <w:sz w:val="24"/>
          <w:szCs w:val="24"/>
        </w:rPr>
        <w:t>,</w:t>
      </w:r>
      <w:r w:rsidR="00B32276" w:rsidRPr="00EB6C79">
        <w:rPr>
          <w:rFonts w:ascii="Times New Roman" w:hAnsi="Times New Roman" w:cs="Times New Roman"/>
          <w:sz w:val="24"/>
          <w:szCs w:val="24"/>
        </w:rPr>
        <w:t xml:space="preserve"> </w:t>
      </w:r>
      <w:r w:rsidR="00B858D0" w:rsidRPr="00EB6C79">
        <w:rPr>
          <w:rFonts w:ascii="Times New Roman" w:hAnsi="Times New Roman" w:cs="Times New Roman"/>
          <w:sz w:val="24"/>
          <w:szCs w:val="24"/>
        </w:rPr>
        <w:t xml:space="preserve">famously </w:t>
      </w:r>
      <w:r w:rsidR="00B32276" w:rsidRPr="00EB6C79">
        <w:rPr>
          <w:rFonts w:ascii="Times New Roman" w:hAnsi="Times New Roman" w:cs="Times New Roman"/>
          <w:sz w:val="24"/>
          <w:szCs w:val="24"/>
        </w:rPr>
        <w:t>forbids Congress from making a law “respecting an establishment of religion, or prohibiting the free exercise thereof.” While the Constitution disestablished religion at t</w:t>
      </w:r>
      <w:r w:rsidR="003A67D4" w:rsidRPr="00EB6C79">
        <w:rPr>
          <w:rFonts w:ascii="Times New Roman" w:hAnsi="Times New Roman" w:cs="Times New Roman"/>
          <w:sz w:val="24"/>
          <w:szCs w:val="24"/>
        </w:rPr>
        <w:t xml:space="preserve">he national level, a few </w:t>
      </w:r>
      <w:r w:rsidR="00B32276" w:rsidRPr="00EB6C79">
        <w:rPr>
          <w:rFonts w:ascii="Times New Roman" w:hAnsi="Times New Roman" w:cs="Times New Roman"/>
          <w:sz w:val="24"/>
          <w:szCs w:val="24"/>
        </w:rPr>
        <w:t>states maintained established religions after the ratification of the Constitution, others restricted elected offices to Protestan</w:t>
      </w:r>
      <w:r w:rsidR="003A67D4" w:rsidRPr="00EB6C79">
        <w:rPr>
          <w:rFonts w:ascii="Times New Roman" w:hAnsi="Times New Roman" w:cs="Times New Roman"/>
          <w:sz w:val="24"/>
          <w:szCs w:val="24"/>
        </w:rPr>
        <w:t>ts, some maintained</w:t>
      </w:r>
      <w:r w:rsidR="00B32276" w:rsidRPr="00EB6C79">
        <w:rPr>
          <w:rFonts w:ascii="Times New Roman" w:hAnsi="Times New Roman" w:cs="Times New Roman"/>
          <w:sz w:val="24"/>
          <w:szCs w:val="24"/>
        </w:rPr>
        <w:t xml:space="preserve"> tax support for ministers, and many applied the concept of religious liberty selectively (Hatch 1992:144; </w:t>
      </w:r>
      <w:proofErr w:type="spellStart"/>
      <w:r w:rsidR="00B32276" w:rsidRPr="00EB6C79">
        <w:rPr>
          <w:rFonts w:ascii="Times New Roman" w:hAnsi="Times New Roman" w:cs="Times New Roman"/>
          <w:sz w:val="24"/>
          <w:szCs w:val="24"/>
        </w:rPr>
        <w:t>Gaustad</w:t>
      </w:r>
      <w:proofErr w:type="spellEnd"/>
      <w:r w:rsidR="00B32276" w:rsidRPr="00EB6C79">
        <w:rPr>
          <w:rFonts w:ascii="Times New Roman" w:hAnsi="Times New Roman" w:cs="Times New Roman"/>
          <w:sz w:val="24"/>
          <w:szCs w:val="24"/>
        </w:rPr>
        <w:t xml:space="preserve"> and Schmidt 2002:131). Over time, however, such overt religious</w:t>
      </w:r>
      <w:r w:rsidR="00FD78C1">
        <w:rPr>
          <w:rFonts w:ascii="Times New Roman" w:hAnsi="Times New Roman" w:cs="Times New Roman"/>
          <w:sz w:val="24"/>
          <w:szCs w:val="24"/>
        </w:rPr>
        <w:t>ly</w:t>
      </w:r>
      <w:r w:rsidR="00B32276" w:rsidRPr="00EB6C79">
        <w:rPr>
          <w:rFonts w:ascii="Times New Roman" w:hAnsi="Times New Roman" w:cs="Times New Roman"/>
          <w:sz w:val="24"/>
          <w:szCs w:val="24"/>
        </w:rPr>
        <w:t xml:space="preserve"> discriminatory policies dissipated, religious tests for public office at the state level were largely abandoned, tax support for ministers disappeared, and by 1833 all states had dropped their religious establishments.</w:t>
      </w:r>
    </w:p>
    <w:p w:rsidR="00B32276" w:rsidRPr="00EB6C79" w:rsidRDefault="00775EFC" w:rsidP="005B2F76">
      <w:pPr>
        <w:rPr>
          <w:rFonts w:ascii="Times New Roman" w:hAnsi="Times New Roman" w:cs="Times New Roman"/>
          <w:sz w:val="24"/>
          <w:szCs w:val="24"/>
        </w:rPr>
      </w:pPr>
      <w:r w:rsidRPr="00EB6C79">
        <w:rPr>
          <w:rFonts w:ascii="Times New Roman" w:hAnsi="Times New Roman" w:cs="Times New Roman"/>
          <w:sz w:val="24"/>
          <w:szCs w:val="24"/>
        </w:rPr>
        <w:t>The First Amendment was both a practical response to demographic reality and a principled commitment to religious liberty.  As</w:t>
      </w:r>
      <w:r w:rsidR="00985F35" w:rsidRPr="00EB6C79">
        <w:rPr>
          <w:rFonts w:ascii="Times New Roman" w:hAnsi="Times New Roman" w:cs="Times New Roman"/>
          <w:sz w:val="24"/>
          <w:szCs w:val="24"/>
        </w:rPr>
        <w:t xml:space="preserve"> we noted above, given the nation’s</w:t>
      </w:r>
      <w:r w:rsidR="00A732A4" w:rsidRPr="00EB6C79">
        <w:rPr>
          <w:rFonts w:ascii="Times New Roman" w:hAnsi="Times New Roman" w:cs="Times New Roman"/>
          <w:sz w:val="24"/>
          <w:szCs w:val="24"/>
        </w:rPr>
        <w:t xml:space="preserve"> pluralism </w:t>
      </w:r>
      <w:r w:rsidR="00985F35" w:rsidRPr="00EB6C79">
        <w:rPr>
          <w:rFonts w:ascii="Times New Roman" w:hAnsi="Times New Roman" w:cs="Times New Roman"/>
          <w:sz w:val="24"/>
          <w:szCs w:val="24"/>
        </w:rPr>
        <w:t xml:space="preserve">an </w:t>
      </w:r>
      <w:r w:rsidR="00A732A4" w:rsidRPr="00EB6C79">
        <w:rPr>
          <w:rFonts w:ascii="Times New Roman" w:hAnsi="Times New Roman" w:cs="Times New Roman"/>
          <w:sz w:val="24"/>
          <w:szCs w:val="24"/>
        </w:rPr>
        <w:t>established church</w:t>
      </w:r>
      <w:r w:rsidR="00985F35" w:rsidRPr="00EB6C79">
        <w:rPr>
          <w:rFonts w:ascii="Times New Roman" w:hAnsi="Times New Roman" w:cs="Times New Roman"/>
          <w:sz w:val="24"/>
          <w:szCs w:val="24"/>
        </w:rPr>
        <w:t xml:space="preserve"> was impractical,</w:t>
      </w:r>
      <w:r w:rsidR="00A732A4" w:rsidRPr="00EB6C79">
        <w:rPr>
          <w:rFonts w:ascii="Times New Roman" w:hAnsi="Times New Roman" w:cs="Times New Roman"/>
          <w:sz w:val="24"/>
          <w:szCs w:val="24"/>
        </w:rPr>
        <w:t xml:space="preserve"> and the framers well understood how politically explosive any movement </w:t>
      </w:r>
      <w:r w:rsidR="00985F35" w:rsidRPr="00EB6C79">
        <w:rPr>
          <w:rFonts w:ascii="Times New Roman" w:hAnsi="Times New Roman" w:cs="Times New Roman"/>
          <w:sz w:val="24"/>
          <w:szCs w:val="24"/>
        </w:rPr>
        <w:t xml:space="preserve">in that direction </w:t>
      </w:r>
      <w:r w:rsidR="00A732A4" w:rsidRPr="00EB6C79">
        <w:rPr>
          <w:rFonts w:ascii="Times New Roman" w:hAnsi="Times New Roman" w:cs="Times New Roman"/>
          <w:sz w:val="24"/>
          <w:szCs w:val="24"/>
        </w:rPr>
        <w:t xml:space="preserve">would have been.  Moreover, </w:t>
      </w:r>
      <w:r w:rsidR="000873D5" w:rsidRPr="00EB6C79">
        <w:rPr>
          <w:rFonts w:ascii="Times New Roman" w:hAnsi="Times New Roman" w:cs="Times New Roman"/>
          <w:sz w:val="24"/>
          <w:szCs w:val="24"/>
        </w:rPr>
        <w:t>a growing number of religious and political thinkers advocated the spiritual virtues of both religious liberty and of church-state separation. Many American Protestants had chafed at the</w:t>
      </w:r>
      <w:r w:rsidR="00FD78C1">
        <w:rPr>
          <w:rFonts w:ascii="Times New Roman" w:hAnsi="Times New Roman" w:cs="Times New Roman"/>
          <w:sz w:val="24"/>
          <w:szCs w:val="24"/>
        </w:rPr>
        <w:t xml:space="preserve"> powers accorded the e</w:t>
      </w:r>
      <w:r w:rsidR="000873D5" w:rsidRPr="00EB6C79">
        <w:rPr>
          <w:rFonts w:ascii="Times New Roman" w:hAnsi="Times New Roman" w:cs="Times New Roman"/>
          <w:sz w:val="24"/>
          <w:szCs w:val="24"/>
        </w:rPr>
        <w:t>stablished Church of England, and from the more secular side thinkers like Jefferson and Madison famously defended disestablishment and religious liberty in their debates on Virginia’s “Bill for Establishing Religious Freedom” (</w:t>
      </w:r>
      <w:proofErr w:type="spellStart"/>
      <w:r w:rsidR="000873D5" w:rsidRPr="00EB6C79">
        <w:rPr>
          <w:rFonts w:ascii="Times New Roman" w:hAnsi="Times New Roman" w:cs="Times New Roman"/>
          <w:sz w:val="24"/>
          <w:szCs w:val="24"/>
        </w:rPr>
        <w:t>Sikkenga</w:t>
      </w:r>
      <w:proofErr w:type="spellEnd"/>
      <w:r w:rsidR="000873D5" w:rsidRPr="00EB6C79">
        <w:rPr>
          <w:rFonts w:ascii="Times New Roman" w:hAnsi="Times New Roman" w:cs="Times New Roman"/>
          <w:sz w:val="24"/>
          <w:szCs w:val="24"/>
        </w:rPr>
        <w:t xml:space="preserve"> 2010). </w:t>
      </w:r>
    </w:p>
    <w:p w:rsidR="00ED37BE" w:rsidRPr="00EB6C79" w:rsidRDefault="00A81852" w:rsidP="005B2F76">
      <w:pPr>
        <w:rPr>
          <w:rFonts w:ascii="Times New Roman" w:hAnsi="Times New Roman" w:cs="Times New Roman"/>
          <w:sz w:val="24"/>
          <w:szCs w:val="24"/>
        </w:rPr>
      </w:pPr>
      <w:r w:rsidRPr="00EB6C79">
        <w:rPr>
          <w:rFonts w:ascii="Times New Roman" w:hAnsi="Times New Roman" w:cs="Times New Roman"/>
          <w:sz w:val="24"/>
          <w:szCs w:val="24"/>
        </w:rPr>
        <w:t>The First Amendment was not, ho</w:t>
      </w:r>
      <w:r w:rsidR="00ED37BE" w:rsidRPr="00EB6C79">
        <w:rPr>
          <w:rFonts w:ascii="Times New Roman" w:hAnsi="Times New Roman" w:cs="Times New Roman"/>
          <w:sz w:val="24"/>
          <w:szCs w:val="24"/>
        </w:rPr>
        <w:t>wever, an attack on religion; nor was it meant to denude the role that most religious and political leaders assumed that Protestant Christianity would play in the new nation</w:t>
      </w:r>
      <w:r w:rsidR="00FD78C1">
        <w:rPr>
          <w:rFonts w:ascii="Times New Roman" w:hAnsi="Times New Roman" w:cs="Times New Roman"/>
          <w:sz w:val="24"/>
          <w:szCs w:val="24"/>
        </w:rPr>
        <w:t xml:space="preserve"> (</w:t>
      </w:r>
      <w:proofErr w:type="spellStart"/>
      <w:r w:rsidR="00FD78C1">
        <w:rPr>
          <w:rFonts w:ascii="Times New Roman" w:hAnsi="Times New Roman" w:cs="Times New Roman"/>
          <w:sz w:val="24"/>
          <w:szCs w:val="24"/>
        </w:rPr>
        <w:t>Neuhaus</w:t>
      </w:r>
      <w:proofErr w:type="spellEnd"/>
      <w:r w:rsidR="00FD78C1">
        <w:rPr>
          <w:rFonts w:ascii="Times New Roman" w:hAnsi="Times New Roman" w:cs="Times New Roman"/>
          <w:sz w:val="24"/>
          <w:szCs w:val="24"/>
        </w:rPr>
        <w:t xml:space="preserve"> 1984)</w:t>
      </w:r>
      <w:r w:rsidR="00ED37BE" w:rsidRPr="00EB6C79">
        <w:rPr>
          <w:rFonts w:ascii="Times New Roman" w:hAnsi="Times New Roman" w:cs="Times New Roman"/>
          <w:sz w:val="24"/>
          <w:szCs w:val="24"/>
        </w:rPr>
        <w:t xml:space="preserve">. </w:t>
      </w:r>
      <w:r w:rsidR="005160BE" w:rsidRPr="00EB6C79">
        <w:rPr>
          <w:rFonts w:ascii="Times New Roman" w:hAnsi="Times New Roman" w:cs="Times New Roman"/>
          <w:sz w:val="24"/>
          <w:szCs w:val="24"/>
        </w:rPr>
        <w:t xml:space="preserve"> </w:t>
      </w:r>
      <w:r w:rsidR="00ED37BE" w:rsidRPr="00EB6C79">
        <w:rPr>
          <w:rFonts w:ascii="Times New Roman" w:hAnsi="Times New Roman" w:cs="Times New Roman"/>
          <w:sz w:val="24"/>
          <w:szCs w:val="24"/>
        </w:rPr>
        <w:t xml:space="preserve"> Over the next several decades, in fact, Protestant values deeply shaped public policy on such matters as Sunday closing laws, the promotion of education,</w:t>
      </w:r>
      <w:r w:rsidR="005160BE" w:rsidRPr="00EB6C79">
        <w:rPr>
          <w:rFonts w:ascii="Times New Roman" w:hAnsi="Times New Roman" w:cs="Times New Roman"/>
          <w:sz w:val="24"/>
          <w:szCs w:val="24"/>
        </w:rPr>
        <w:t xml:space="preserve"> and public morals, to name a few. A religious establishment was neither plausible nor attractive to most, but unity under a common Christian morality was.  This allowed for the creation of what James Kabala </w:t>
      </w:r>
      <w:r w:rsidR="004F693B">
        <w:rPr>
          <w:rFonts w:ascii="Times New Roman" w:hAnsi="Times New Roman" w:cs="Times New Roman"/>
          <w:sz w:val="24"/>
          <w:szCs w:val="24"/>
        </w:rPr>
        <w:t>(</w:t>
      </w:r>
      <w:r w:rsidR="004F693B" w:rsidRPr="00EB6C79">
        <w:rPr>
          <w:rFonts w:ascii="Times New Roman" w:hAnsi="Times New Roman" w:cs="Times New Roman"/>
          <w:sz w:val="24"/>
          <w:szCs w:val="24"/>
        </w:rPr>
        <w:t>2013:</w:t>
      </w:r>
      <w:r w:rsidR="004F693B">
        <w:rPr>
          <w:rFonts w:ascii="Times New Roman" w:hAnsi="Times New Roman" w:cs="Times New Roman"/>
          <w:sz w:val="24"/>
          <w:szCs w:val="24"/>
        </w:rPr>
        <w:t xml:space="preserve"> </w:t>
      </w:r>
      <w:r w:rsidR="004F693B" w:rsidRPr="00EB6C79">
        <w:rPr>
          <w:rFonts w:ascii="Times New Roman" w:hAnsi="Times New Roman" w:cs="Times New Roman"/>
          <w:sz w:val="24"/>
          <w:szCs w:val="24"/>
        </w:rPr>
        <w:t>2)</w:t>
      </w:r>
      <w:r w:rsidR="004F693B">
        <w:rPr>
          <w:rFonts w:ascii="Times New Roman" w:hAnsi="Times New Roman" w:cs="Times New Roman"/>
          <w:sz w:val="24"/>
          <w:szCs w:val="24"/>
        </w:rPr>
        <w:t xml:space="preserve"> </w:t>
      </w:r>
      <w:r w:rsidR="005160BE" w:rsidRPr="00EB6C79">
        <w:rPr>
          <w:rFonts w:ascii="Times New Roman" w:hAnsi="Times New Roman" w:cs="Times New Roman"/>
          <w:sz w:val="24"/>
          <w:szCs w:val="24"/>
        </w:rPr>
        <w:t>describes as a “quasi-official non-se</w:t>
      </w:r>
      <w:r w:rsidR="004F693B">
        <w:rPr>
          <w:rFonts w:ascii="Times New Roman" w:hAnsi="Times New Roman" w:cs="Times New Roman"/>
          <w:sz w:val="24"/>
          <w:szCs w:val="24"/>
        </w:rPr>
        <w:t>ctarian Protestant Christianity</w:t>
      </w:r>
      <w:r w:rsidR="005160BE" w:rsidRPr="00EB6C79">
        <w:rPr>
          <w:rFonts w:ascii="Times New Roman" w:hAnsi="Times New Roman" w:cs="Times New Roman"/>
          <w:sz w:val="24"/>
          <w:szCs w:val="24"/>
        </w:rPr>
        <w:t>.</w:t>
      </w:r>
      <w:r w:rsidR="004F693B">
        <w:rPr>
          <w:rFonts w:ascii="Times New Roman" w:hAnsi="Times New Roman" w:cs="Times New Roman"/>
          <w:sz w:val="24"/>
          <w:szCs w:val="24"/>
        </w:rPr>
        <w:t>”</w:t>
      </w:r>
      <w:r w:rsidR="005160BE" w:rsidRPr="00EB6C79">
        <w:rPr>
          <w:rFonts w:ascii="Times New Roman" w:hAnsi="Times New Roman" w:cs="Times New Roman"/>
          <w:sz w:val="24"/>
          <w:szCs w:val="24"/>
        </w:rPr>
        <w:t xml:space="preserve"> This unofficial religion both shaped public policy and almost merged religious and national values into a new civil religion.  </w:t>
      </w:r>
    </w:p>
    <w:p w:rsidR="00ED294E" w:rsidRPr="00EB6C79" w:rsidRDefault="00694641" w:rsidP="00ED294E">
      <w:pPr>
        <w:rPr>
          <w:rFonts w:ascii="Times New Roman" w:hAnsi="Times New Roman" w:cs="Times New Roman"/>
          <w:sz w:val="24"/>
          <w:szCs w:val="24"/>
        </w:rPr>
      </w:pPr>
      <w:r w:rsidRPr="00EB6C79">
        <w:rPr>
          <w:rFonts w:ascii="Times New Roman" w:hAnsi="Times New Roman" w:cs="Times New Roman"/>
          <w:sz w:val="24"/>
          <w:szCs w:val="24"/>
        </w:rPr>
        <w:lastRenderedPageBreak/>
        <w:t xml:space="preserve">None of this is </w:t>
      </w:r>
      <w:r w:rsidR="008606B5" w:rsidRPr="00EB6C79">
        <w:rPr>
          <w:rFonts w:ascii="Times New Roman" w:hAnsi="Times New Roman" w:cs="Times New Roman"/>
          <w:sz w:val="24"/>
          <w:szCs w:val="24"/>
        </w:rPr>
        <w:t xml:space="preserve">to minimize the very real points of </w:t>
      </w:r>
      <w:r w:rsidR="005160BE" w:rsidRPr="00EB6C79">
        <w:rPr>
          <w:rFonts w:ascii="Times New Roman" w:hAnsi="Times New Roman" w:cs="Times New Roman"/>
          <w:sz w:val="24"/>
          <w:szCs w:val="24"/>
        </w:rPr>
        <w:t xml:space="preserve">political </w:t>
      </w:r>
      <w:r w:rsidR="004F693B">
        <w:rPr>
          <w:rFonts w:ascii="Times New Roman" w:hAnsi="Times New Roman" w:cs="Times New Roman"/>
          <w:sz w:val="24"/>
          <w:szCs w:val="24"/>
        </w:rPr>
        <w:t>conflict that developed among</w:t>
      </w:r>
      <w:r w:rsidR="008606B5" w:rsidRPr="00EB6C79">
        <w:rPr>
          <w:rFonts w:ascii="Times New Roman" w:hAnsi="Times New Roman" w:cs="Times New Roman"/>
          <w:sz w:val="24"/>
          <w:szCs w:val="24"/>
        </w:rPr>
        <w:t xml:space="preserve"> religious groups in America.</w:t>
      </w:r>
      <w:r w:rsidR="005160BE" w:rsidRPr="00EB6C79">
        <w:rPr>
          <w:rFonts w:ascii="Times New Roman" w:hAnsi="Times New Roman" w:cs="Times New Roman"/>
          <w:sz w:val="24"/>
          <w:szCs w:val="24"/>
        </w:rPr>
        <w:t xml:space="preserve">  The dominant religious traditions at the founding (Congregationalists, Presbyterians, Episcopalians) faced intense comp</w:t>
      </w:r>
      <w:r w:rsidR="00ED294E" w:rsidRPr="00EB6C79">
        <w:rPr>
          <w:rFonts w:ascii="Times New Roman" w:hAnsi="Times New Roman" w:cs="Times New Roman"/>
          <w:sz w:val="24"/>
          <w:szCs w:val="24"/>
        </w:rPr>
        <w:t xml:space="preserve">etition from </w:t>
      </w:r>
      <w:r w:rsidR="005160BE" w:rsidRPr="00EB6C79">
        <w:rPr>
          <w:rFonts w:ascii="Times New Roman" w:hAnsi="Times New Roman" w:cs="Times New Roman"/>
          <w:sz w:val="24"/>
          <w:szCs w:val="24"/>
        </w:rPr>
        <w:t>religious upstarts like the Methodists, Disciples of Chr</w:t>
      </w:r>
      <w:r w:rsidR="00ED294E" w:rsidRPr="00EB6C79">
        <w:rPr>
          <w:rFonts w:ascii="Times New Roman" w:hAnsi="Times New Roman" w:cs="Times New Roman"/>
          <w:sz w:val="24"/>
          <w:szCs w:val="24"/>
        </w:rPr>
        <w:t>ist, and various Baptist groups (Hatch 1989).  To stem the tide, the majority traditions often turned to the state to try to restrict their religious competi</w:t>
      </w:r>
      <w:r w:rsidR="008748B5" w:rsidRPr="00EB6C79">
        <w:rPr>
          <w:rFonts w:ascii="Times New Roman" w:hAnsi="Times New Roman" w:cs="Times New Roman"/>
          <w:sz w:val="24"/>
          <w:szCs w:val="24"/>
        </w:rPr>
        <w:t>tion (Finke and Stark 2005).</w:t>
      </w:r>
      <w:r w:rsidR="00422F6A" w:rsidRPr="00EB6C79">
        <w:rPr>
          <w:rFonts w:ascii="Times New Roman" w:hAnsi="Times New Roman" w:cs="Times New Roman"/>
          <w:sz w:val="24"/>
          <w:szCs w:val="24"/>
        </w:rPr>
        <w:t xml:space="preserve"> Had</w:t>
      </w:r>
      <w:r w:rsidR="00ED294E" w:rsidRPr="00EB6C79">
        <w:rPr>
          <w:rFonts w:ascii="Times New Roman" w:hAnsi="Times New Roman" w:cs="Times New Roman"/>
          <w:sz w:val="24"/>
          <w:szCs w:val="24"/>
        </w:rPr>
        <w:t xml:space="preserve"> those efforts prevailed, a more </w:t>
      </w:r>
      <w:r w:rsidR="00422F6A" w:rsidRPr="00EB6C79">
        <w:rPr>
          <w:rFonts w:ascii="Times New Roman" w:hAnsi="Times New Roman" w:cs="Times New Roman"/>
          <w:sz w:val="24"/>
          <w:szCs w:val="24"/>
        </w:rPr>
        <w:t xml:space="preserve">restrictive understanding of religious nationalism </w:t>
      </w:r>
      <w:r w:rsidR="008748B5" w:rsidRPr="00EB6C79">
        <w:rPr>
          <w:rFonts w:ascii="Times New Roman" w:hAnsi="Times New Roman" w:cs="Times New Roman"/>
          <w:sz w:val="24"/>
          <w:szCs w:val="24"/>
        </w:rPr>
        <w:t xml:space="preserve">might have developed.  </w:t>
      </w:r>
      <w:r w:rsidR="00422F6A" w:rsidRPr="00EB6C79">
        <w:rPr>
          <w:rFonts w:ascii="Times New Roman" w:hAnsi="Times New Roman" w:cs="Times New Roman"/>
          <w:sz w:val="24"/>
          <w:szCs w:val="24"/>
        </w:rPr>
        <w:t xml:space="preserve">Over time, intense political persecution would no doubt have soured </w:t>
      </w:r>
      <w:r w:rsidR="00ED294E" w:rsidRPr="00EB6C79">
        <w:rPr>
          <w:rFonts w:ascii="Times New Roman" w:hAnsi="Times New Roman" w:cs="Times New Roman"/>
          <w:sz w:val="24"/>
          <w:szCs w:val="24"/>
        </w:rPr>
        <w:t xml:space="preserve">the Baptists and the Methodists </w:t>
      </w:r>
      <w:r w:rsidR="00422F6A" w:rsidRPr="00EB6C79">
        <w:rPr>
          <w:rFonts w:ascii="Times New Roman" w:hAnsi="Times New Roman" w:cs="Times New Roman"/>
          <w:sz w:val="24"/>
          <w:szCs w:val="24"/>
        </w:rPr>
        <w:t xml:space="preserve">on the political project and led them to reject a </w:t>
      </w:r>
      <w:r w:rsidR="001E1737" w:rsidRPr="00EB6C79">
        <w:rPr>
          <w:rFonts w:ascii="Times New Roman" w:hAnsi="Times New Roman" w:cs="Times New Roman"/>
          <w:sz w:val="24"/>
          <w:szCs w:val="24"/>
        </w:rPr>
        <w:t xml:space="preserve">necessary </w:t>
      </w:r>
      <w:r w:rsidR="00ED294E" w:rsidRPr="00EB6C79">
        <w:rPr>
          <w:rFonts w:ascii="Times New Roman" w:hAnsi="Times New Roman" w:cs="Times New Roman"/>
          <w:sz w:val="24"/>
          <w:szCs w:val="24"/>
        </w:rPr>
        <w:t xml:space="preserve">connection between their religious and patriotic commitments.  But in the end, the state proved unwilling or unable fully to suppress the religious </w:t>
      </w:r>
      <w:r w:rsidR="001E1737" w:rsidRPr="00EB6C79">
        <w:rPr>
          <w:rFonts w:ascii="Times New Roman" w:hAnsi="Times New Roman" w:cs="Times New Roman"/>
          <w:sz w:val="24"/>
          <w:szCs w:val="24"/>
        </w:rPr>
        <w:t xml:space="preserve">newcomers, and </w:t>
      </w:r>
      <w:r w:rsidR="00ED294E" w:rsidRPr="00EB6C79">
        <w:rPr>
          <w:rFonts w:ascii="Times New Roman" w:hAnsi="Times New Roman" w:cs="Times New Roman"/>
          <w:sz w:val="24"/>
          <w:szCs w:val="24"/>
        </w:rPr>
        <w:t xml:space="preserve">in short order </w:t>
      </w:r>
      <w:r w:rsidR="001E1737" w:rsidRPr="00EB6C79">
        <w:rPr>
          <w:rFonts w:ascii="Times New Roman" w:hAnsi="Times New Roman" w:cs="Times New Roman"/>
          <w:sz w:val="24"/>
          <w:szCs w:val="24"/>
        </w:rPr>
        <w:t xml:space="preserve">they </w:t>
      </w:r>
      <w:r w:rsidR="00ED294E" w:rsidRPr="00EB6C79">
        <w:rPr>
          <w:rFonts w:ascii="Times New Roman" w:hAnsi="Times New Roman" w:cs="Times New Roman"/>
          <w:sz w:val="24"/>
          <w:szCs w:val="24"/>
        </w:rPr>
        <w:t xml:space="preserve">became the </w:t>
      </w:r>
      <w:r w:rsidR="001E1737" w:rsidRPr="00EB6C79">
        <w:rPr>
          <w:rFonts w:ascii="Times New Roman" w:hAnsi="Times New Roman" w:cs="Times New Roman"/>
          <w:sz w:val="24"/>
          <w:szCs w:val="24"/>
        </w:rPr>
        <w:t xml:space="preserve">new dominant traditions and civil religion as the basis for religious nationalism survived.  </w:t>
      </w:r>
      <w:r w:rsidR="00ED294E" w:rsidRPr="00EB6C79">
        <w:rPr>
          <w:rFonts w:ascii="Times New Roman" w:hAnsi="Times New Roman" w:cs="Times New Roman"/>
          <w:sz w:val="24"/>
          <w:szCs w:val="24"/>
        </w:rPr>
        <w:t xml:space="preserve">     </w:t>
      </w:r>
    </w:p>
    <w:p w:rsidR="005B2F76" w:rsidRPr="00ED5A03" w:rsidRDefault="007E7A12" w:rsidP="007E7A12">
      <w:pPr>
        <w:jc w:val="center"/>
        <w:rPr>
          <w:rFonts w:ascii="Times New Roman" w:hAnsi="Times New Roman" w:cs="Times New Roman"/>
          <w:b/>
          <w:sz w:val="24"/>
          <w:szCs w:val="24"/>
        </w:rPr>
      </w:pPr>
      <w:r w:rsidRPr="00ED5A03">
        <w:rPr>
          <w:rFonts w:ascii="Times New Roman" w:hAnsi="Times New Roman" w:cs="Times New Roman"/>
          <w:b/>
          <w:sz w:val="24"/>
          <w:szCs w:val="24"/>
        </w:rPr>
        <w:t>Immigration and the Challenge to Religious-National Consensus</w:t>
      </w:r>
    </w:p>
    <w:p w:rsidR="00011B2F" w:rsidRPr="00EB6C79" w:rsidRDefault="00E45A06" w:rsidP="005B2F76">
      <w:pPr>
        <w:rPr>
          <w:rFonts w:ascii="Times New Roman" w:hAnsi="Times New Roman" w:cs="Times New Roman"/>
          <w:sz w:val="24"/>
          <w:szCs w:val="24"/>
        </w:rPr>
      </w:pPr>
      <w:r w:rsidRPr="00EB6C79">
        <w:rPr>
          <w:rFonts w:ascii="Times New Roman" w:hAnsi="Times New Roman" w:cs="Times New Roman"/>
          <w:sz w:val="24"/>
          <w:szCs w:val="24"/>
        </w:rPr>
        <w:t xml:space="preserve">An even more compelling </w:t>
      </w:r>
      <w:r w:rsidR="00D30555" w:rsidRPr="00EB6C79">
        <w:rPr>
          <w:rFonts w:ascii="Times New Roman" w:hAnsi="Times New Roman" w:cs="Times New Roman"/>
          <w:sz w:val="24"/>
          <w:szCs w:val="24"/>
        </w:rPr>
        <w:t>challenge to this religious nationalism came from the immigration of large number</w:t>
      </w:r>
      <w:r w:rsidRPr="00EB6C79">
        <w:rPr>
          <w:rFonts w:ascii="Times New Roman" w:hAnsi="Times New Roman" w:cs="Times New Roman"/>
          <w:sz w:val="24"/>
          <w:szCs w:val="24"/>
        </w:rPr>
        <w:t xml:space="preserve">s </w:t>
      </w:r>
      <w:r w:rsidR="00D30555" w:rsidRPr="00EB6C79">
        <w:rPr>
          <w:rFonts w:ascii="Times New Roman" w:hAnsi="Times New Roman" w:cs="Times New Roman"/>
          <w:sz w:val="24"/>
          <w:szCs w:val="24"/>
        </w:rPr>
        <w:t>of Roman Catholics and Jews in the 19</w:t>
      </w:r>
      <w:r w:rsidR="00D30555" w:rsidRPr="00EB6C79">
        <w:rPr>
          <w:rFonts w:ascii="Times New Roman" w:hAnsi="Times New Roman" w:cs="Times New Roman"/>
          <w:sz w:val="24"/>
          <w:szCs w:val="24"/>
          <w:vertAlign w:val="superscript"/>
        </w:rPr>
        <w:t>th</w:t>
      </w:r>
      <w:r w:rsidR="00D30555" w:rsidRPr="00EB6C79">
        <w:rPr>
          <w:rFonts w:ascii="Times New Roman" w:hAnsi="Times New Roman" w:cs="Times New Roman"/>
          <w:sz w:val="24"/>
          <w:szCs w:val="24"/>
        </w:rPr>
        <w:t xml:space="preserve"> Century</w:t>
      </w:r>
      <w:r w:rsidR="004F693B">
        <w:rPr>
          <w:rFonts w:ascii="Times New Roman" w:hAnsi="Times New Roman" w:cs="Times New Roman"/>
          <w:sz w:val="24"/>
          <w:szCs w:val="24"/>
        </w:rPr>
        <w:t xml:space="preserve"> (Smith 1997: 349-357</w:t>
      </w:r>
      <w:r w:rsidR="002929DF" w:rsidRPr="00EB6C79">
        <w:rPr>
          <w:rFonts w:ascii="Times New Roman" w:hAnsi="Times New Roman" w:cs="Times New Roman"/>
          <w:sz w:val="24"/>
          <w:szCs w:val="24"/>
        </w:rPr>
        <w:t>)</w:t>
      </w:r>
      <w:r w:rsidR="00D30555" w:rsidRPr="00EB6C79">
        <w:rPr>
          <w:rFonts w:ascii="Times New Roman" w:hAnsi="Times New Roman" w:cs="Times New Roman"/>
          <w:sz w:val="24"/>
          <w:szCs w:val="24"/>
        </w:rPr>
        <w:t xml:space="preserve">.  </w:t>
      </w:r>
      <w:r w:rsidR="00F77B9E" w:rsidRPr="00EB6C79">
        <w:rPr>
          <w:rFonts w:ascii="Times New Roman" w:hAnsi="Times New Roman" w:cs="Times New Roman"/>
          <w:sz w:val="24"/>
          <w:szCs w:val="24"/>
        </w:rPr>
        <w:t>America’s religious nationalism</w:t>
      </w:r>
      <w:r w:rsidR="00120DE4" w:rsidRPr="00EB6C79">
        <w:rPr>
          <w:rFonts w:ascii="Times New Roman" w:hAnsi="Times New Roman" w:cs="Times New Roman"/>
          <w:sz w:val="24"/>
          <w:szCs w:val="24"/>
        </w:rPr>
        <w:t xml:space="preserve"> was relatively</w:t>
      </w:r>
      <w:r w:rsidR="009F1DCC" w:rsidRPr="00EB6C79">
        <w:rPr>
          <w:rFonts w:ascii="Times New Roman" w:hAnsi="Times New Roman" w:cs="Times New Roman"/>
          <w:sz w:val="24"/>
          <w:szCs w:val="24"/>
        </w:rPr>
        <w:t xml:space="preserve"> open</w:t>
      </w:r>
      <w:r w:rsidR="001C7DFC" w:rsidRPr="00EB6C79">
        <w:rPr>
          <w:rFonts w:ascii="Times New Roman" w:hAnsi="Times New Roman" w:cs="Times New Roman"/>
          <w:sz w:val="24"/>
          <w:szCs w:val="24"/>
        </w:rPr>
        <w:t xml:space="preserve"> at the founding</w:t>
      </w:r>
      <w:r w:rsidR="00120DE4" w:rsidRPr="00EB6C79">
        <w:rPr>
          <w:rFonts w:ascii="Times New Roman" w:hAnsi="Times New Roman" w:cs="Times New Roman"/>
          <w:sz w:val="24"/>
          <w:szCs w:val="24"/>
        </w:rPr>
        <w:t>, but it was implicitly Protestant. Given the r</w:t>
      </w:r>
      <w:r w:rsidR="001C7DFC" w:rsidRPr="00EB6C79">
        <w:rPr>
          <w:rFonts w:ascii="Times New Roman" w:hAnsi="Times New Roman" w:cs="Times New Roman"/>
          <w:sz w:val="24"/>
          <w:szCs w:val="24"/>
        </w:rPr>
        <w:t>eligious make-up at the time</w:t>
      </w:r>
      <w:r w:rsidR="00120DE4" w:rsidRPr="00EB6C79">
        <w:rPr>
          <w:rFonts w:ascii="Times New Roman" w:hAnsi="Times New Roman" w:cs="Times New Roman"/>
          <w:sz w:val="24"/>
          <w:szCs w:val="24"/>
        </w:rPr>
        <w:t xml:space="preserve"> this was hardly surprising.  While there were a small number of Roman Catholics and Jews at the time of the Constituti</w:t>
      </w:r>
      <w:r w:rsidR="00694641" w:rsidRPr="00EB6C79">
        <w:rPr>
          <w:rFonts w:ascii="Times New Roman" w:hAnsi="Times New Roman" w:cs="Times New Roman"/>
          <w:sz w:val="24"/>
          <w:szCs w:val="24"/>
        </w:rPr>
        <w:t xml:space="preserve">on’s ratification, the country was overwhelmingly Protestant, albeit of various </w:t>
      </w:r>
      <w:r w:rsidR="00120DE4" w:rsidRPr="00EB6C79">
        <w:rPr>
          <w:rFonts w:ascii="Times New Roman" w:hAnsi="Times New Roman" w:cs="Times New Roman"/>
          <w:sz w:val="24"/>
          <w:szCs w:val="24"/>
        </w:rPr>
        <w:t>denomination</w:t>
      </w:r>
      <w:r w:rsidR="00694641" w:rsidRPr="00EB6C79">
        <w:rPr>
          <w:rFonts w:ascii="Times New Roman" w:hAnsi="Times New Roman" w:cs="Times New Roman"/>
          <w:sz w:val="24"/>
          <w:szCs w:val="24"/>
        </w:rPr>
        <w:t xml:space="preserve">s.  </w:t>
      </w:r>
      <w:r w:rsidR="00F77B9E" w:rsidRPr="00EB6C79">
        <w:rPr>
          <w:rFonts w:ascii="Times New Roman" w:hAnsi="Times New Roman" w:cs="Times New Roman"/>
          <w:sz w:val="24"/>
          <w:szCs w:val="24"/>
        </w:rPr>
        <w:t xml:space="preserve">How would the Protestant majority </w:t>
      </w:r>
      <w:r w:rsidR="00011B2F" w:rsidRPr="00EB6C79">
        <w:rPr>
          <w:rFonts w:ascii="Times New Roman" w:hAnsi="Times New Roman" w:cs="Times New Roman"/>
          <w:sz w:val="24"/>
          <w:szCs w:val="24"/>
        </w:rPr>
        <w:t xml:space="preserve">see new religious groups fitting into America’s religious nationalism, and how </w:t>
      </w:r>
      <w:r w:rsidR="00D30555" w:rsidRPr="00EB6C79">
        <w:rPr>
          <w:rFonts w:ascii="Times New Roman" w:hAnsi="Times New Roman" w:cs="Times New Roman"/>
          <w:sz w:val="24"/>
          <w:szCs w:val="24"/>
        </w:rPr>
        <w:t>would religious groups outside of this Protestant consensus experience this</w:t>
      </w:r>
      <w:r w:rsidR="004F693B">
        <w:rPr>
          <w:rFonts w:ascii="Times New Roman" w:hAnsi="Times New Roman" w:cs="Times New Roman"/>
          <w:sz w:val="24"/>
          <w:szCs w:val="24"/>
        </w:rPr>
        <w:t xml:space="preserve"> civil-</w:t>
      </w:r>
      <w:r w:rsidR="00F77B9E" w:rsidRPr="00EB6C79">
        <w:rPr>
          <w:rFonts w:ascii="Times New Roman" w:hAnsi="Times New Roman" w:cs="Times New Roman"/>
          <w:sz w:val="24"/>
          <w:szCs w:val="24"/>
        </w:rPr>
        <w:t>religious discourse</w:t>
      </w:r>
      <w:r w:rsidR="00011B2F" w:rsidRPr="00EB6C79">
        <w:rPr>
          <w:rFonts w:ascii="Times New Roman" w:hAnsi="Times New Roman" w:cs="Times New Roman"/>
          <w:sz w:val="24"/>
          <w:szCs w:val="24"/>
        </w:rPr>
        <w:t>?</w:t>
      </w:r>
    </w:p>
    <w:p w:rsidR="003E77BB" w:rsidRPr="00EB6C79" w:rsidRDefault="0004443D" w:rsidP="00011B2F">
      <w:pPr>
        <w:rPr>
          <w:rFonts w:ascii="Times New Roman" w:hAnsi="Times New Roman" w:cs="Times New Roman"/>
          <w:sz w:val="24"/>
          <w:szCs w:val="24"/>
        </w:rPr>
      </w:pPr>
      <w:r w:rsidRPr="00EB6C79">
        <w:rPr>
          <w:rFonts w:ascii="Times New Roman" w:hAnsi="Times New Roman" w:cs="Times New Roman"/>
          <w:sz w:val="24"/>
          <w:szCs w:val="24"/>
        </w:rPr>
        <w:t xml:space="preserve">Some religious </w:t>
      </w:r>
      <w:r w:rsidR="005440CC" w:rsidRPr="00EB6C79">
        <w:rPr>
          <w:rFonts w:ascii="Times New Roman" w:hAnsi="Times New Roman" w:cs="Times New Roman"/>
          <w:sz w:val="24"/>
          <w:szCs w:val="24"/>
        </w:rPr>
        <w:t xml:space="preserve">and political </w:t>
      </w:r>
      <w:r w:rsidRPr="00EB6C79">
        <w:rPr>
          <w:rFonts w:ascii="Times New Roman" w:hAnsi="Times New Roman" w:cs="Times New Roman"/>
          <w:sz w:val="24"/>
          <w:szCs w:val="24"/>
        </w:rPr>
        <w:t>leaders respond</w:t>
      </w:r>
      <w:r w:rsidR="00256578" w:rsidRPr="00EB6C79">
        <w:rPr>
          <w:rFonts w:ascii="Times New Roman" w:hAnsi="Times New Roman" w:cs="Times New Roman"/>
          <w:sz w:val="24"/>
          <w:szCs w:val="24"/>
        </w:rPr>
        <w:t xml:space="preserve">ed by asserting the </w:t>
      </w:r>
      <w:r w:rsidRPr="00EB6C79">
        <w:rPr>
          <w:rFonts w:ascii="Times New Roman" w:hAnsi="Times New Roman" w:cs="Times New Roman"/>
          <w:sz w:val="24"/>
          <w:szCs w:val="24"/>
        </w:rPr>
        <w:t xml:space="preserve">Protestant character of the nation’s religious mission. </w:t>
      </w:r>
      <w:r w:rsidR="00C539D9" w:rsidRPr="00EB6C79">
        <w:rPr>
          <w:rFonts w:ascii="Times New Roman" w:hAnsi="Times New Roman" w:cs="Times New Roman"/>
          <w:sz w:val="24"/>
          <w:szCs w:val="24"/>
        </w:rPr>
        <w:t xml:space="preserve">Immigrant </w:t>
      </w:r>
      <w:r w:rsidR="00256578" w:rsidRPr="00EB6C79">
        <w:rPr>
          <w:rFonts w:ascii="Times New Roman" w:hAnsi="Times New Roman" w:cs="Times New Roman"/>
          <w:sz w:val="24"/>
          <w:szCs w:val="24"/>
        </w:rPr>
        <w:t>Catholics and Jews, along with the homegrown Mormon movement,</w:t>
      </w:r>
      <w:r w:rsidR="00C539D9" w:rsidRPr="00EB6C79">
        <w:rPr>
          <w:rFonts w:ascii="Times New Roman" w:hAnsi="Times New Roman" w:cs="Times New Roman"/>
          <w:sz w:val="24"/>
          <w:szCs w:val="24"/>
        </w:rPr>
        <w:t xml:space="preserve"> </w:t>
      </w:r>
      <w:r w:rsidR="00256578" w:rsidRPr="00EB6C79">
        <w:rPr>
          <w:rFonts w:ascii="Times New Roman" w:hAnsi="Times New Roman" w:cs="Times New Roman"/>
          <w:sz w:val="24"/>
          <w:szCs w:val="24"/>
        </w:rPr>
        <w:t>could not be good citizens or patriots</w:t>
      </w:r>
      <w:r w:rsidR="00B91FCA" w:rsidRPr="00EB6C79">
        <w:rPr>
          <w:rFonts w:ascii="Times New Roman" w:hAnsi="Times New Roman" w:cs="Times New Roman"/>
          <w:sz w:val="24"/>
          <w:szCs w:val="24"/>
        </w:rPr>
        <w:t>,</w:t>
      </w:r>
      <w:r w:rsidR="00256578" w:rsidRPr="00EB6C79">
        <w:rPr>
          <w:rFonts w:ascii="Times New Roman" w:hAnsi="Times New Roman" w:cs="Times New Roman"/>
          <w:sz w:val="24"/>
          <w:szCs w:val="24"/>
        </w:rPr>
        <w:t xml:space="preserve"> </w:t>
      </w:r>
      <w:r w:rsidR="00995CC0" w:rsidRPr="00EB6C79">
        <w:rPr>
          <w:rFonts w:ascii="Times New Roman" w:hAnsi="Times New Roman" w:cs="Times New Roman"/>
          <w:sz w:val="24"/>
          <w:szCs w:val="24"/>
        </w:rPr>
        <w:t>some claimed</w:t>
      </w:r>
      <w:r w:rsidR="00B91FCA" w:rsidRPr="00EB6C79">
        <w:rPr>
          <w:rFonts w:ascii="Times New Roman" w:hAnsi="Times New Roman" w:cs="Times New Roman"/>
          <w:sz w:val="24"/>
          <w:szCs w:val="24"/>
        </w:rPr>
        <w:t>,</w:t>
      </w:r>
      <w:r w:rsidR="00995CC0" w:rsidRPr="00EB6C79">
        <w:rPr>
          <w:rFonts w:ascii="Times New Roman" w:hAnsi="Times New Roman" w:cs="Times New Roman"/>
          <w:sz w:val="24"/>
          <w:szCs w:val="24"/>
        </w:rPr>
        <w:t xml:space="preserve"> </w:t>
      </w:r>
      <w:r w:rsidRPr="00EB6C79">
        <w:rPr>
          <w:rFonts w:ascii="Times New Roman" w:hAnsi="Times New Roman" w:cs="Times New Roman"/>
          <w:sz w:val="24"/>
          <w:szCs w:val="24"/>
        </w:rPr>
        <w:t xml:space="preserve">because their religion inculcated in them values inconsistent with republican government. </w:t>
      </w:r>
      <w:r w:rsidR="00256578" w:rsidRPr="00EB6C79">
        <w:rPr>
          <w:rFonts w:ascii="Times New Roman" w:hAnsi="Times New Roman" w:cs="Times New Roman"/>
          <w:sz w:val="24"/>
          <w:szCs w:val="24"/>
        </w:rPr>
        <w:t>Republicanism required everyth</w:t>
      </w:r>
      <w:r w:rsidR="00485FBD" w:rsidRPr="00EB6C79">
        <w:rPr>
          <w:rFonts w:ascii="Times New Roman" w:hAnsi="Times New Roman" w:cs="Times New Roman"/>
          <w:sz w:val="24"/>
          <w:szCs w:val="24"/>
        </w:rPr>
        <w:t>ing that Protestantism provided: educated</w:t>
      </w:r>
      <w:r w:rsidR="00256578" w:rsidRPr="00EB6C79">
        <w:rPr>
          <w:rFonts w:ascii="Times New Roman" w:hAnsi="Times New Roman" w:cs="Times New Roman"/>
          <w:sz w:val="24"/>
          <w:szCs w:val="24"/>
        </w:rPr>
        <w:t xml:space="preserve"> cit</w:t>
      </w:r>
      <w:r w:rsidR="00DE1B3C" w:rsidRPr="00EB6C79">
        <w:rPr>
          <w:rFonts w:ascii="Times New Roman" w:hAnsi="Times New Roman" w:cs="Times New Roman"/>
          <w:sz w:val="24"/>
          <w:szCs w:val="24"/>
        </w:rPr>
        <w:t>izens committed to liberty, s</w:t>
      </w:r>
      <w:r w:rsidR="00256578" w:rsidRPr="00EB6C79">
        <w:rPr>
          <w:rFonts w:ascii="Times New Roman" w:hAnsi="Times New Roman" w:cs="Times New Roman"/>
          <w:sz w:val="24"/>
          <w:szCs w:val="24"/>
        </w:rPr>
        <w:t>elf-gove</w:t>
      </w:r>
      <w:r w:rsidR="00C539D9" w:rsidRPr="00EB6C79">
        <w:rPr>
          <w:rFonts w:ascii="Times New Roman" w:hAnsi="Times New Roman" w:cs="Times New Roman"/>
          <w:sz w:val="24"/>
          <w:szCs w:val="24"/>
        </w:rPr>
        <w:t>rn</w:t>
      </w:r>
      <w:r w:rsidR="00DE1B3C" w:rsidRPr="00EB6C79">
        <w:rPr>
          <w:rFonts w:ascii="Times New Roman" w:hAnsi="Times New Roman" w:cs="Times New Roman"/>
          <w:sz w:val="24"/>
          <w:szCs w:val="24"/>
        </w:rPr>
        <w:t>ment, and church-state separation.</w:t>
      </w:r>
      <w:r w:rsidR="00485FBD" w:rsidRPr="00EB6C79">
        <w:rPr>
          <w:rFonts w:ascii="Times New Roman" w:hAnsi="Times New Roman" w:cs="Times New Roman"/>
          <w:sz w:val="24"/>
          <w:szCs w:val="24"/>
        </w:rPr>
        <w:t xml:space="preserve"> By contrast, these other religions promised </w:t>
      </w:r>
      <w:r w:rsidR="00256578" w:rsidRPr="00EB6C79">
        <w:rPr>
          <w:rFonts w:ascii="Times New Roman" w:hAnsi="Times New Roman" w:cs="Times New Roman"/>
          <w:sz w:val="24"/>
          <w:szCs w:val="24"/>
        </w:rPr>
        <w:t>citizen</w:t>
      </w:r>
      <w:r w:rsidR="00485FBD" w:rsidRPr="00EB6C79">
        <w:rPr>
          <w:rFonts w:ascii="Times New Roman" w:hAnsi="Times New Roman" w:cs="Times New Roman"/>
          <w:sz w:val="24"/>
          <w:szCs w:val="24"/>
        </w:rPr>
        <w:t>s with little educa</w:t>
      </w:r>
      <w:r w:rsidR="00995CC0" w:rsidRPr="00EB6C79">
        <w:rPr>
          <w:rFonts w:ascii="Times New Roman" w:hAnsi="Times New Roman" w:cs="Times New Roman"/>
          <w:sz w:val="24"/>
          <w:szCs w:val="24"/>
        </w:rPr>
        <w:t>tion, mixed loyalties, and no fi</w:t>
      </w:r>
      <w:r w:rsidR="00485FBD" w:rsidRPr="00EB6C79">
        <w:rPr>
          <w:rFonts w:ascii="Times New Roman" w:hAnsi="Times New Roman" w:cs="Times New Roman"/>
          <w:sz w:val="24"/>
          <w:szCs w:val="24"/>
        </w:rPr>
        <w:t>rm</w:t>
      </w:r>
      <w:r w:rsidR="00256578" w:rsidRPr="00EB6C79">
        <w:rPr>
          <w:rFonts w:ascii="Times New Roman" w:hAnsi="Times New Roman" w:cs="Times New Roman"/>
          <w:sz w:val="24"/>
          <w:szCs w:val="24"/>
        </w:rPr>
        <w:t xml:space="preserve"> comm</w:t>
      </w:r>
      <w:r w:rsidR="00485FBD" w:rsidRPr="00EB6C79">
        <w:rPr>
          <w:rFonts w:ascii="Times New Roman" w:hAnsi="Times New Roman" w:cs="Times New Roman"/>
          <w:sz w:val="24"/>
          <w:szCs w:val="24"/>
        </w:rPr>
        <w:t xml:space="preserve">itment to or familiarity with republican principles. </w:t>
      </w:r>
      <w:r w:rsidR="00256578" w:rsidRPr="00EB6C79">
        <w:rPr>
          <w:rFonts w:ascii="Times New Roman" w:hAnsi="Times New Roman" w:cs="Times New Roman"/>
          <w:sz w:val="24"/>
          <w:szCs w:val="24"/>
        </w:rPr>
        <w:t xml:space="preserve"> </w:t>
      </w:r>
      <w:r w:rsidR="00C539D9" w:rsidRPr="00EB6C79">
        <w:rPr>
          <w:rFonts w:ascii="Times New Roman" w:hAnsi="Times New Roman" w:cs="Times New Roman"/>
          <w:sz w:val="24"/>
          <w:szCs w:val="24"/>
        </w:rPr>
        <w:t xml:space="preserve">Because of their large numbers, Roman Catholics bore the brunt of this charge.  </w:t>
      </w:r>
      <w:r w:rsidR="00256578" w:rsidRPr="00EB6C79">
        <w:rPr>
          <w:rFonts w:ascii="Times New Roman" w:hAnsi="Times New Roman" w:cs="Times New Roman"/>
          <w:sz w:val="24"/>
          <w:szCs w:val="24"/>
        </w:rPr>
        <w:t xml:space="preserve">An editorial from an Amherst New Hampshire newspaper, </w:t>
      </w:r>
      <w:r w:rsidR="00256578" w:rsidRPr="00EB6C79">
        <w:rPr>
          <w:rFonts w:ascii="Times New Roman" w:hAnsi="Times New Roman" w:cs="Times New Roman"/>
          <w:i/>
          <w:sz w:val="24"/>
          <w:szCs w:val="24"/>
        </w:rPr>
        <w:t>The</w:t>
      </w:r>
      <w:r w:rsidR="00256578" w:rsidRPr="00EB6C79">
        <w:rPr>
          <w:rFonts w:ascii="Times New Roman" w:hAnsi="Times New Roman" w:cs="Times New Roman"/>
          <w:sz w:val="24"/>
          <w:szCs w:val="24"/>
        </w:rPr>
        <w:t xml:space="preserve"> </w:t>
      </w:r>
      <w:r w:rsidR="00256578" w:rsidRPr="00EB6C79">
        <w:rPr>
          <w:rFonts w:ascii="Times New Roman" w:hAnsi="Times New Roman" w:cs="Times New Roman"/>
          <w:i/>
          <w:sz w:val="24"/>
          <w:szCs w:val="24"/>
        </w:rPr>
        <w:t>Farmers’ Cabinet</w:t>
      </w:r>
      <w:r w:rsidR="00256578" w:rsidRPr="00EB6C79">
        <w:rPr>
          <w:rFonts w:ascii="Times New Roman" w:hAnsi="Times New Roman" w:cs="Times New Roman"/>
          <w:sz w:val="24"/>
          <w:szCs w:val="24"/>
        </w:rPr>
        <w:t>, expressed precisely this fear:  “Romanism sends into every city, town, and village, its forked-tongued priests; it command</w:t>
      </w:r>
      <w:r w:rsidR="00422F6A" w:rsidRPr="00EB6C79">
        <w:rPr>
          <w:rFonts w:ascii="Times New Roman" w:hAnsi="Times New Roman" w:cs="Times New Roman"/>
          <w:sz w:val="24"/>
          <w:szCs w:val="24"/>
        </w:rPr>
        <w:t>s</w:t>
      </w:r>
      <w:r w:rsidR="00256578" w:rsidRPr="00EB6C79">
        <w:rPr>
          <w:rFonts w:ascii="Times New Roman" w:hAnsi="Times New Roman" w:cs="Times New Roman"/>
          <w:sz w:val="24"/>
          <w:szCs w:val="24"/>
        </w:rPr>
        <w:t xml:space="preserve"> its devotees to make a reservation in all its oaths </w:t>
      </w:r>
      <w:r w:rsidR="003E77BB" w:rsidRPr="00EB6C79">
        <w:rPr>
          <w:rFonts w:ascii="Times New Roman" w:hAnsi="Times New Roman" w:cs="Times New Roman"/>
          <w:sz w:val="24"/>
          <w:szCs w:val="24"/>
        </w:rPr>
        <w:t xml:space="preserve">of allegiance, in favor of the </w:t>
      </w:r>
      <w:r w:rsidR="00256578" w:rsidRPr="00EB6C79">
        <w:rPr>
          <w:rFonts w:ascii="Times New Roman" w:hAnsi="Times New Roman" w:cs="Times New Roman"/>
          <w:sz w:val="24"/>
          <w:szCs w:val="24"/>
        </w:rPr>
        <w:t>Holy Mother Church, it nurtures treason under the guise of religion” (</w:t>
      </w:r>
      <w:r w:rsidR="00256578" w:rsidRPr="00EB6C79">
        <w:rPr>
          <w:rFonts w:ascii="Times New Roman" w:hAnsi="Times New Roman" w:cs="Times New Roman"/>
          <w:i/>
          <w:sz w:val="24"/>
          <w:szCs w:val="24"/>
        </w:rPr>
        <w:t xml:space="preserve">Farmers’ Cabinet </w:t>
      </w:r>
      <w:r w:rsidR="00256578" w:rsidRPr="00EB6C79">
        <w:rPr>
          <w:rFonts w:ascii="Times New Roman" w:hAnsi="Times New Roman" w:cs="Times New Roman"/>
          <w:sz w:val="24"/>
          <w:szCs w:val="24"/>
        </w:rPr>
        <w:t xml:space="preserve">1853).  In a similar vein the </w:t>
      </w:r>
      <w:r w:rsidRPr="00EB6C79">
        <w:rPr>
          <w:rFonts w:ascii="Times New Roman" w:hAnsi="Times New Roman" w:cs="Times New Roman"/>
          <w:i/>
          <w:sz w:val="24"/>
          <w:szCs w:val="24"/>
        </w:rPr>
        <w:t>New Englander and Yale Review</w:t>
      </w:r>
      <w:r w:rsidR="00256578" w:rsidRPr="00EB6C79">
        <w:rPr>
          <w:rFonts w:ascii="Times New Roman" w:hAnsi="Times New Roman" w:cs="Times New Roman"/>
          <w:sz w:val="24"/>
          <w:szCs w:val="24"/>
        </w:rPr>
        <w:t xml:space="preserve"> reported that </w:t>
      </w:r>
      <w:r w:rsidRPr="00EB6C79">
        <w:rPr>
          <w:rFonts w:ascii="Times New Roman" w:hAnsi="Times New Roman" w:cs="Times New Roman"/>
          <w:sz w:val="24"/>
          <w:szCs w:val="24"/>
        </w:rPr>
        <w:t>“It [Roman Catholicism] is associated with the most arbitrary principles of government, and with sweeping and bloody persecutions. Their ecclesiastical system owns for its head a foreign potentate</w:t>
      </w:r>
      <w:r w:rsidR="00997126" w:rsidRPr="00EB6C79">
        <w:rPr>
          <w:rFonts w:ascii="Times New Roman" w:hAnsi="Times New Roman" w:cs="Times New Roman"/>
          <w:sz w:val="24"/>
          <w:szCs w:val="24"/>
        </w:rPr>
        <w:t xml:space="preserve">” (New Englander and Yale Review 1844). </w:t>
      </w:r>
    </w:p>
    <w:p w:rsidR="005B4046" w:rsidRPr="00EB6C79" w:rsidRDefault="002929DF" w:rsidP="00011B2F">
      <w:pPr>
        <w:rPr>
          <w:rFonts w:ascii="Times New Roman" w:hAnsi="Times New Roman" w:cs="Times New Roman"/>
          <w:sz w:val="24"/>
          <w:szCs w:val="24"/>
        </w:rPr>
      </w:pPr>
      <w:r w:rsidRPr="00EB6C79">
        <w:rPr>
          <w:rFonts w:ascii="Times New Roman" w:hAnsi="Times New Roman" w:cs="Times New Roman"/>
          <w:sz w:val="24"/>
          <w:szCs w:val="24"/>
        </w:rPr>
        <w:lastRenderedPageBreak/>
        <w:t xml:space="preserve">One of the most popular and </w:t>
      </w:r>
      <w:r w:rsidR="00DE1B3C" w:rsidRPr="00EB6C79">
        <w:rPr>
          <w:rFonts w:ascii="Times New Roman" w:hAnsi="Times New Roman" w:cs="Times New Roman"/>
          <w:sz w:val="24"/>
          <w:szCs w:val="24"/>
        </w:rPr>
        <w:t>representative n</w:t>
      </w:r>
      <w:r w:rsidR="00997126" w:rsidRPr="00EB6C79">
        <w:rPr>
          <w:rFonts w:ascii="Times New Roman" w:hAnsi="Times New Roman" w:cs="Times New Roman"/>
          <w:sz w:val="24"/>
          <w:szCs w:val="24"/>
        </w:rPr>
        <w:t>ativist work</w:t>
      </w:r>
      <w:r w:rsidR="00995CC0" w:rsidRPr="00EB6C79">
        <w:rPr>
          <w:rFonts w:ascii="Times New Roman" w:hAnsi="Times New Roman" w:cs="Times New Roman"/>
          <w:sz w:val="24"/>
          <w:szCs w:val="24"/>
        </w:rPr>
        <w:t>s</w:t>
      </w:r>
      <w:r w:rsidR="00997126" w:rsidRPr="00EB6C79">
        <w:rPr>
          <w:rFonts w:ascii="Times New Roman" w:hAnsi="Times New Roman" w:cs="Times New Roman"/>
          <w:sz w:val="24"/>
          <w:szCs w:val="24"/>
        </w:rPr>
        <w:t xml:space="preserve"> of the 19</w:t>
      </w:r>
      <w:r w:rsidR="00997126" w:rsidRPr="00EB6C79">
        <w:rPr>
          <w:rFonts w:ascii="Times New Roman" w:hAnsi="Times New Roman" w:cs="Times New Roman"/>
          <w:sz w:val="24"/>
          <w:szCs w:val="24"/>
          <w:vertAlign w:val="superscript"/>
        </w:rPr>
        <w:t>th</w:t>
      </w:r>
      <w:r w:rsidR="00997126" w:rsidRPr="00EB6C79">
        <w:rPr>
          <w:rFonts w:ascii="Times New Roman" w:hAnsi="Times New Roman" w:cs="Times New Roman"/>
          <w:sz w:val="24"/>
          <w:szCs w:val="24"/>
        </w:rPr>
        <w:t xml:space="preserve"> Century, the Reverend</w:t>
      </w:r>
      <w:r w:rsidR="00C539D9" w:rsidRPr="00EB6C79">
        <w:rPr>
          <w:rFonts w:ascii="Times New Roman" w:hAnsi="Times New Roman" w:cs="Times New Roman"/>
          <w:sz w:val="24"/>
          <w:szCs w:val="24"/>
        </w:rPr>
        <w:t xml:space="preserve"> Josiah Strong’s </w:t>
      </w:r>
      <w:r w:rsidR="00C539D9" w:rsidRPr="00EB6C79">
        <w:rPr>
          <w:rFonts w:ascii="Times New Roman" w:hAnsi="Times New Roman" w:cs="Times New Roman"/>
          <w:i/>
          <w:sz w:val="24"/>
          <w:szCs w:val="24"/>
        </w:rPr>
        <w:t xml:space="preserve">Our </w:t>
      </w:r>
      <w:r w:rsidR="00485FBD" w:rsidRPr="00EB6C79">
        <w:rPr>
          <w:rFonts w:ascii="Times New Roman" w:hAnsi="Times New Roman" w:cs="Times New Roman"/>
          <w:i/>
          <w:sz w:val="24"/>
          <w:szCs w:val="24"/>
        </w:rPr>
        <w:t xml:space="preserve">Country, </w:t>
      </w:r>
      <w:r w:rsidRPr="00EB6C79">
        <w:rPr>
          <w:rFonts w:ascii="Times New Roman" w:hAnsi="Times New Roman" w:cs="Times New Roman"/>
          <w:sz w:val="24"/>
          <w:szCs w:val="24"/>
        </w:rPr>
        <w:t xml:space="preserve">was published by a bastion of American Protestantism, the </w:t>
      </w:r>
      <w:r w:rsidR="00C539D9" w:rsidRPr="00EB6C79">
        <w:rPr>
          <w:rFonts w:ascii="Times New Roman" w:hAnsi="Times New Roman" w:cs="Times New Roman"/>
          <w:sz w:val="24"/>
          <w:szCs w:val="24"/>
        </w:rPr>
        <w:t>American H</w:t>
      </w:r>
      <w:r w:rsidRPr="00EB6C79">
        <w:rPr>
          <w:rFonts w:ascii="Times New Roman" w:hAnsi="Times New Roman" w:cs="Times New Roman"/>
          <w:sz w:val="24"/>
          <w:szCs w:val="24"/>
        </w:rPr>
        <w:t xml:space="preserve">ome Missionary Society.  In that work, Strong </w:t>
      </w:r>
      <w:r w:rsidR="00C539D9" w:rsidRPr="00EB6C79">
        <w:rPr>
          <w:rFonts w:ascii="Times New Roman" w:hAnsi="Times New Roman" w:cs="Times New Roman"/>
          <w:sz w:val="24"/>
          <w:szCs w:val="24"/>
        </w:rPr>
        <w:t xml:space="preserve">argued that the main perils facing the country’s future </w:t>
      </w:r>
      <w:r w:rsidR="00485FBD" w:rsidRPr="00EB6C79">
        <w:rPr>
          <w:rFonts w:ascii="Times New Roman" w:hAnsi="Times New Roman" w:cs="Times New Roman"/>
          <w:sz w:val="24"/>
          <w:szCs w:val="24"/>
        </w:rPr>
        <w:t xml:space="preserve">were immigration, </w:t>
      </w:r>
      <w:r w:rsidR="00C539D9" w:rsidRPr="00EB6C79">
        <w:rPr>
          <w:rFonts w:ascii="Times New Roman" w:hAnsi="Times New Roman" w:cs="Times New Roman"/>
          <w:sz w:val="24"/>
          <w:szCs w:val="24"/>
        </w:rPr>
        <w:t>Mormonism</w:t>
      </w:r>
      <w:r w:rsidR="00485FBD" w:rsidRPr="00EB6C79">
        <w:rPr>
          <w:rFonts w:ascii="Times New Roman" w:hAnsi="Times New Roman" w:cs="Times New Roman"/>
          <w:sz w:val="24"/>
          <w:szCs w:val="24"/>
        </w:rPr>
        <w:t>, and Romanism</w:t>
      </w:r>
      <w:r w:rsidR="00C539D9" w:rsidRPr="00EB6C79">
        <w:rPr>
          <w:rFonts w:ascii="Times New Roman" w:hAnsi="Times New Roman" w:cs="Times New Roman"/>
          <w:sz w:val="24"/>
          <w:szCs w:val="24"/>
        </w:rPr>
        <w:t xml:space="preserve">.  </w:t>
      </w:r>
      <w:r w:rsidR="00485FBD" w:rsidRPr="00EB6C79">
        <w:rPr>
          <w:rFonts w:ascii="Times New Roman" w:hAnsi="Times New Roman" w:cs="Times New Roman"/>
          <w:sz w:val="24"/>
          <w:szCs w:val="24"/>
        </w:rPr>
        <w:t>What particularly concerned Strong about the latter was its purported rejection of what he called the “foundation stone</w:t>
      </w:r>
      <w:r w:rsidRPr="00EB6C79">
        <w:rPr>
          <w:rFonts w:ascii="Times New Roman" w:hAnsi="Times New Roman" w:cs="Times New Roman"/>
          <w:sz w:val="24"/>
          <w:szCs w:val="24"/>
        </w:rPr>
        <w:t>(s)</w:t>
      </w:r>
      <w:r w:rsidR="00485FBD" w:rsidRPr="00EB6C79">
        <w:rPr>
          <w:rFonts w:ascii="Times New Roman" w:hAnsi="Times New Roman" w:cs="Times New Roman"/>
          <w:sz w:val="24"/>
          <w:szCs w:val="24"/>
        </w:rPr>
        <w:t xml:space="preserve"> of our free institutions”:  liberty of conscience, religious liberty, </w:t>
      </w:r>
      <w:r w:rsidRPr="00EB6C79">
        <w:rPr>
          <w:rFonts w:ascii="Times New Roman" w:hAnsi="Times New Roman" w:cs="Times New Roman"/>
          <w:sz w:val="24"/>
          <w:szCs w:val="24"/>
        </w:rPr>
        <w:t>free speech and church-state separation</w:t>
      </w:r>
      <w:r w:rsidR="00485FBD" w:rsidRPr="00EB6C79">
        <w:rPr>
          <w:rFonts w:ascii="Times New Roman" w:hAnsi="Times New Roman" w:cs="Times New Roman"/>
          <w:sz w:val="24"/>
          <w:szCs w:val="24"/>
        </w:rPr>
        <w:t xml:space="preserve"> (Strong 1885: 48)</w:t>
      </w:r>
      <w:proofErr w:type="gramStart"/>
      <w:r w:rsidR="00485FBD" w:rsidRPr="00EB6C79">
        <w:rPr>
          <w:rFonts w:ascii="Times New Roman" w:hAnsi="Times New Roman" w:cs="Times New Roman"/>
          <w:sz w:val="24"/>
          <w:szCs w:val="24"/>
        </w:rPr>
        <w:t>.</w:t>
      </w:r>
      <w:proofErr w:type="gramEnd"/>
      <w:r w:rsidRPr="00EB6C79">
        <w:rPr>
          <w:rFonts w:ascii="Times New Roman" w:hAnsi="Times New Roman" w:cs="Times New Roman"/>
          <w:sz w:val="24"/>
          <w:szCs w:val="24"/>
        </w:rPr>
        <w:t xml:space="preserve">  All of this led Strong to conclude that there were “irreconcilable differences between papal principles and the fundamental principles of free institutions” (Strong 1885:53).</w:t>
      </w:r>
      <w:r w:rsidR="00485FBD" w:rsidRPr="00EB6C79">
        <w:rPr>
          <w:rFonts w:ascii="Times New Roman" w:hAnsi="Times New Roman" w:cs="Times New Roman"/>
          <w:sz w:val="24"/>
          <w:szCs w:val="24"/>
        </w:rPr>
        <w:t xml:space="preserve"> </w:t>
      </w:r>
      <w:r w:rsidR="00B91DC5" w:rsidRPr="00EB6C79">
        <w:rPr>
          <w:rFonts w:ascii="Times New Roman" w:hAnsi="Times New Roman" w:cs="Times New Roman"/>
          <w:sz w:val="24"/>
          <w:szCs w:val="24"/>
        </w:rPr>
        <w:t xml:space="preserve">The Right Reverend William </w:t>
      </w:r>
      <w:proofErr w:type="spellStart"/>
      <w:r w:rsidR="00B91DC5" w:rsidRPr="00EB6C79">
        <w:rPr>
          <w:rFonts w:ascii="Times New Roman" w:hAnsi="Times New Roman" w:cs="Times New Roman"/>
          <w:sz w:val="24"/>
          <w:szCs w:val="24"/>
        </w:rPr>
        <w:t>Goswell</w:t>
      </w:r>
      <w:proofErr w:type="spellEnd"/>
      <w:r w:rsidR="00B91DC5" w:rsidRPr="00EB6C79">
        <w:rPr>
          <w:rFonts w:ascii="Times New Roman" w:hAnsi="Times New Roman" w:cs="Times New Roman"/>
          <w:sz w:val="24"/>
          <w:szCs w:val="24"/>
        </w:rPr>
        <w:t xml:space="preserve"> </w:t>
      </w:r>
      <w:proofErr w:type="spellStart"/>
      <w:r w:rsidR="00B91DC5" w:rsidRPr="00EB6C79">
        <w:rPr>
          <w:rFonts w:ascii="Times New Roman" w:hAnsi="Times New Roman" w:cs="Times New Roman"/>
          <w:sz w:val="24"/>
          <w:szCs w:val="24"/>
        </w:rPr>
        <w:t>Doane</w:t>
      </w:r>
      <w:proofErr w:type="spellEnd"/>
      <w:r w:rsidR="00B91DC5" w:rsidRPr="00EB6C79">
        <w:rPr>
          <w:rFonts w:ascii="Times New Roman" w:hAnsi="Times New Roman" w:cs="Times New Roman"/>
          <w:sz w:val="24"/>
          <w:szCs w:val="24"/>
        </w:rPr>
        <w:t>, Episcopal Bishop of Albany, worried about American Catholic political loyalties:  “And if the question ever came, which God forbid, between their yielding obedience to the American republican principles, or obedience to the Roman authority, large numbers of them would be almost compelled to surrender political loyalty to what they thought the higher law” (</w:t>
      </w:r>
      <w:proofErr w:type="spellStart"/>
      <w:r w:rsidR="00B91DC5" w:rsidRPr="00EB6C79">
        <w:rPr>
          <w:rFonts w:ascii="Times New Roman" w:hAnsi="Times New Roman" w:cs="Times New Roman"/>
          <w:sz w:val="24"/>
          <w:szCs w:val="24"/>
        </w:rPr>
        <w:t>Doane</w:t>
      </w:r>
      <w:proofErr w:type="spellEnd"/>
      <w:r w:rsidR="00B91DC5" w:rsidRPr="00EB6C79">
        <w:rPr>
          <w:rFonts w:ascii="Times New Roman" w:hAnsi="Times New Roman" w:cs="Times New Roman"/>
          <w:sz w:val="24"/>
          <w:szCs w:val="24"/>
        </w:rPr>
        <w:t xml:space="preserve"> 1894:38). </w:t>
      </w:r>
      <w:r w:rsidR="00485FBD" w:rsidRPr="00EB6C79">
        <w:rPr>
          <w:rFonts w:ascii="Times New Roman" w:hAnsi="Times New Roman" w:cs="Times New Roman"/>
          <w:sz w:val="24"/>
          <w:szCs w:val="24"/>
        </w:rPr>
        <w:t xml:space="preserve"> </w:t>
      </w:r>
    </w:p>
    <w:p w:rsidR="006F0892" w:rsidRPr="00EB6C79" w:rsidRDefault="006F0892" w:rsidP="00011B2F">
      <w:pPr>
        <w:rPr>
          <w:rFonts w:ascii="Times New Roman" w:hAnsi="Times New Roman" w:cs="Times New Roman"/>
          <w:sz w:val="24"/>
          <w:szCs w:val="24"/>
        </w:rPr>
      </w:pPr>
      <w:r w:rsidRPr="00EB6C79">
        <w:rPr>
          <w:rFonts w:ascii="Times New Roman" w:hAnsi="Times New Roman" w:cs="Times New Roman"/>
          <w:sz w:val="24"/>
          <w:szCs w:val="24"/>
        </w:rPr>
        <w:t>American Jews also bore the brunt of these accusations.  Suspicion of Jewish loyalties was a common anti-Semitic trope, but it was relatively muted in the United States when Jews were small in number.  The immigration of a larger numbers of Jews in the 19</w:t>
      </w:r>
      <w:r w:rsidRPr="00EB6C79">
        <w:rPr>
          <w:rFonts w:ascii="Times New Roman" w:hAnsi="Times New Roman" w:cs="Times New Roman"/>
          <w:sz w:val="24"/>
          <w:szCs w:val="24"/>
          <w:vertAlign w:val="superscript"/>
        </w:rPr>
        <w:t>th</w:t>
      </w:r>
      <w:r w:rsidRPr="00EB6C79">
        <w:rPr>
          <w:rFonts w:ascii="Times New Roman" w:hAnsi="Times New Roman" w:cs="Times New Roman"/>
          <w:sz w:val="24"/>
          <w:szCs w:val="24"/>
        </w:rPr>
        <w:t xml:space="preserve"> Century, however, brought the assertion of the supposed divided loyalties of the Jews more to the forefront.  Debate about the “Jewish Question” led Goldwin Smith, </w:t>
      </w:r>
      <w:r w:rsidR="004F693B">
        <w:rPr>
          <w:rFonts w:ascii="Times New Roman" w:hAnsi="Times New Roman" w:cs="Times New Roman"/>
          <w:sz w:val="24"/>
          <w:szCs w:val="24"/>
        </w:rPr>
        <w:t xml:space="preserve">himself an immigrant from England, </w:t>
      </w:r>
      <w:r w:rsidRPr="00EB6C79">
        <w:rPr>
          <w:rFonts w:ascii="Times New Roman" w:hAnsi="Times New Roman" w:cs="Times New Roman"/>
          <w:sz w:val="24"/>
          <w:szCs w:val="24"/>
        </w:rPr>
        <w:t xml:space="preserve">Professor of history at both Oxford and Cornell Universities, to argue </w:t>
      </w:r>
      <w:r w:rsidR="00856531" w:rsidRPr="00EB6C79">
        <w:rPr>
          <w:rFonts w:ascii="Times New Roman" w:hAnsi="Times New Roman" w:cs="Times New Roman"/>
          <w:sz w:val="24"/>
          <w:szCs w:val="24"/>
        </w:rPr>
        <w:t xml:space="preserve">– in the pages of the prestigious </w:t>
      </w:r>
      <w:r w:rsidR="00856531" w:rsidRPr="00EB6C79">
        <w:rPr>
          <w:rFonts w:ascii="Times New Roman" w:hAnsi="Times New Roman" w:cs="Times New Roman"/>
          <w:i/>
          <w:sz w:val="24"/>
          <w:szCs w:val="24"/>
        </w:rPr>
        <w:t xml:space="preserve">North American Review </w:t>
      </w:r>
      <w:r w:rsidR="00856531" w:rsidRPr="00EB6C79">
        <w:rPr>
          <w:rFonts w:ascii="Times New Roman" w:hAnsi="Times New Roman" w:cs="Times New Roman"/>
          <w:sz w:val="24"/>
          <w:szCs w:val="24"/>
        </w:rPr>
        <w:t xml:space="preserve">– that </w:t>
      </w:r>
      <w:r w:rsidRPr="00EB6C79">
        <w:rPr>
          <w:rFonts w:ascii="Times New Roman" w:hAnsi="Times New Roman" w:cs="Times New Roman"/>
          <w:sz w:val="24"/>
          <w:szCs w:val="24"/>
        </w:rPr>
        <w:t>“it is impossible that a man should be heartily loyal to two nationalities at once; and so long as a trace of Jewish nationality remains the Jew cannot be a thorough American</w:t>
      </w:r>
      <w:r w:rsidR="004F693B">
        <w:rPr>
          <w:rFonts w:ascii="Times New Roman" w:hAnsi="Times New Roman" w:cs="Times New Roman"/>
          <w:sz w:val="24"/>
          <w:szCs w:val="24"/>
        </w:rPr>
        <w:t xml:space="preserve">. </w:t>
      </w:r>
      <w:proofErr w:type="gramStart"/>
      <w:r w:rsidR="004F693B">
        <w:rPr>
          <w:rFonts w:ascii="Times New Roman" w:hAnsi="Times New Roman" w:cs="Times New Roman"/>
          <w:sz w:val="24"/>
          <w:szCs w:val="24"/>
        </w:rPr>
        <w:t>(Smith 1891:142).</w:t>
      </w:r>
      <w:proofErr w:type="gramEnd"/>
      <w:r w:rsidRPr="00EB6C79">
        <w:rPr>
          <w:rFonts w:ascii="Times New Roman" w:hAnsi="Times New Roman" w:cs="Times New Roman"/>
          <w:sz w:val="24"/>
          <w:szCs w:val="24"/>
        </w:rPr>
        <w:t xml:space="preserve"> </w:t>
      </w:r>
      <w:r w:rsidR="00606DD4" w:rsidRPr="00EB6C79">
        <w:rPr>
          <w:rFonts w:ascii="Times New Roman" w:hAnsi="Times New Roman" w:cs="Times New Roman"/>
          <w:sz w:val="24"/>
          <w:szCs w:val="24"/>
        </w:rPr>
        <w:t xml:space="preserve">For Smith and many </w:t>
      </w:r>
      <w:r w:rsidRPr="00EB6C79">
        <w:rPr>
          <w:rFonts w:ascii="Times New Roman" w:hAnsi="Times New Roman" w:cs="Times New Roman"/>
          <w:sz w:val="24"/>
          <w:szCs w:val="24"/>
        </w:rPr>
        <w:t>other anti-Semites</w:t>
      </w:r>
      <w:r w:rsidR="00606DD4" w:rsidRPr="00EB6C79">
        <w:rPr>
          <w:rFonts w:ascii="Times New Roman" w:hAnsi="Times New Roman" w:cs="Times New Roman"/>
          <w:sz w:val="24"/>
          <w:szCs w:val="24"/>
        </w:rPr>
        <w:t>, Jews were a “parasitic r</w:t>
      </w:r>
      <w:r w:rsidR="005440CC" w:rsidRPr="00EB6C79">
        <w:rPr>
          <w:rFonts w:ascii="Times New Roman" w:hAnsi="Times New Roman" w:cs="Times New Roman"/>
          <w:sz w:val="24"/>
          <w:szCs w:val="24"/>
        </w:rPr>
        <w:t>ace. . . [</w:t>
      </w:r>
      <w:proofErr w:type="gramStart"/>
      <w:r w:rsidR="005440CC" w:rsidRPr="00EB6C79">
        <w:rPr>
          <w:rFonts w:ascii="Times New Roman" w:hAnsi="Times New Roman" w:cs="Times New Roman"/>
          <w:sz w:val="24"/>
          <w:szCs w:val="24"/>
        </w:rPr>
        <w:t>that</w:t>
      </w:r>
      <w:proofErr w:type="gramEnd"/>
      <w:r w:rsidR="005440CC" w:rsidRPr="00EB6C79">
        <w:rPr>
          <w:rFonts w:ascii="Times New Roman" w:hAnsi="Times New Roman" w:cs="Times New Roman"/>
          <w:sz w:val="24"/>
          <w:szCs w:val="24"/>
        </w:rPr>
        <w:t>] retains a marked</w:t>
      </w:r>
      <w:r w:rsidR="00606DD4" w:rsidRPr="00EB6C79">
        <w:rPr>
          <w:rFonts w:ascii="Times New Roman" w:hAnsi="Times New Roman" w:cs="Times New Roman"/>
          <w:sz w:val="24"/>
          <w:szCs w:val="24"/>
        </w:rPr>
        <w:t xml:space="preserve"> and repellent nationalism of their own</w:t>
      </w:r>
      <w:r w:rsidR="004F693B">
        <w:rPr>
          <w:rFonts w:ascii="Times New Roman" w:hAnsi="Times New Roman" w:cs="Times New Roman"/>
          <w:sz w:val="24"/>
          <w:szCs w:val="24"/>
        </w:rPr>
        <w:t>”</w:t>
      </w:r>
      <w:r w:rsidR="005440CC" w:rsidRPr="00EB6C79">
        <w:rPr>
          <w:rFonts w:ascii="Times New Roman" w:hAnsi="Times New Roman" w:cs="Times New Roman"/>
          <w:sz w:val="24"/>
          <w:szCs w:val="24"/>
        </w:rPr>
        <w:t xml:space="preserve"> </w:t>
      </w:r>
      <w:r w:rsidR="00606DD4" w:rsidRPr="00EB6C79">
        <w:rPr>
          <w:rFonts w:ascii="Times New Roman" w:hAnsi="Times New Roman" w:cs="Times New Roman"/>
          <w:sz w:val="24"/>
          <w:szCs w:val="24"/>
        </w:rPr>
        <w:t>(Smith 1891:137).</w:t>
      </w:r>
    </w:p>
    <w:p w:rsidR="0011451F" w:rsidRPr="00EB6C79" w:rsidRDefault="005B4046" w:rsidP="00096FC0">
      <w:pPr>
        <w:rPr>
          <w:rFonts w:ascii="Times New Roman" w:hAnsi="Times New Roman" w:cs="Times New Roman"/>
          <w:sz w:val="24"/>
          <w:szCs w:val="24"/>
        </w:rPr>
      </w:pPr>
      <w:r w:rsidRPr="00EB6C79">
        <w:rPr>
          <w:rFonts w:ascii="Times New Roman" w:hAnsi="Times New Roman" w:cs="Times New Roman"/>
          <w:sz w:val="24"/>
          <w:szCs w:val="24"/>
        </w:rPr>
        <w:t xml:space="preserve">In hindsight, it is easy </w:t>
      </w:r>
      <w:r w:rsidR="00684C64" w:rsidRPr="00EB6C79">
        <w:rPr>
          <w:rFonts w:ascii="Times New Roman" w:hAnsi="Times New Roman" w:cs="Times New Roman"/>
          <w:sz w:val="24"/>
          <w:szCs w:val="24"/>
        </w:rPr>
        <w:t xml:space="preserve">to dismiss </w:t>
      </w:r>
      <w:r w:rsidR="003E77BB" w:rsidRPr="00EB6C79">
        <w:rPr>
          <w:rFonts w:ascii="Times New Roman" w:hAnsi="Times New Roman" w:cs="Times New Roman"/>
          <w:sz w:val="24"/>
          <w:szCs w:val="24"/>
        </w:rPr>
        <w:t xml:space="preserve">these overwrought </w:t>
      </w:r>
      <w:r w:rsidR="00684C64" w:rsidRPr="00EB6C79">
        <w:rPr>
          <w:rFonts w:ascii="Times New Roman" w:hAnsi="Times New Roman" w:cs="Times New Roman"/>
          <w:sz w:val="24"/>
          <w:szCs w:val="24"/>
        </w:rPr>
        <w:t xml:space="preserve">nativist </w:t>
      </w:r>
      <w:r w:rsidR="003E77BB" w:rsidRPr="00EB6C79">
        <w:rPr>
          <w:rFonts w:ascii="Times New Roman" w:hAnsi="Times New Roman" w:cs="Times New Roman"/>
          <w:sz w:val="24"/>
          <w:szCs w:val="24"/>
        </w:rPr>
        <w:t xml:space="preserve">claims, but from their standpoint </w:t>
      </w:r>
      <w:r w:rsidRPr="00EB6C79">
        <w:rPr>
          <w:rFonts w:ascii="Times New Roman" w:hAnsi="Times New Roman" w:cs="Times New Roman"/>
          <w:sz w:val="24"/>
          <w:szCs w:val="24"/>
        </w:rPr>
        <w:t>there was some degree of plausibility to them. Protestants had married republican and religious cl</w:t>
      </w:r>
      <w:r w:rsidR="003E77BB" w:rsidRPr="00EB6C79">
        <w:rPr>
          <w:rFonts w:ascii="Times New Roman" w:hAnsi="Times New Roman" w:cs="Times New Roman"/>
          <w:sz w:val="24"/>
          <w:szCs w:val="24"/>
        </w:rPr>
        <w:t>aim</w:t>
      </w:r>
      <w:r w:rsidR="00FB6598" w:rsidRPr="00EB6C79">
        <w:rPr>
          <w:rFonts w:ascii="Times New Roman" w:hAnsi="Times New Roman" w:cs="Times New Roman"/>
          <w:sz w:val="24"/>
          <w:szCs w:val="24"/>
        </w:rPr>
        <w:t xml:space="preserve">s.  In that union, </w:t>
      </w:r>
      <w:r w:rsidR="003E77BB" w:rsidRPr="00EB6C79">
        <w:rPr>
          <w:rFonts w:ascii="Times New Roman" w:hAnsi="Times New Roman" w:cs="Times New Roman"/>
          <w:sz w:val="24"/>
          <w:szCs w:val="24"/>
        </w:rPr>
        <w:t>religious</w:t>
      </w:r>
      <w:r w:rsidR="00BD4E91" w:rsidRPr="00EB6C79">
        <w:rPr>
          <w:rFonts w:ascii="Times New Roman" w:hAnsi="Times New Roman" w:cs="Times New Roman"/>
          <w:sz w:val="24"/>
          <w:szCs w:val="24"/>
        </w:rPr>
        <w:t xml:space="preserve"> liberty, opposition to established churches, and the sovereignty of the people </w:t>
      </w:r>
      <w:r w:rsidR="003E77BB" w:rsidRPr="00EB6C79">
        <w:rPr>
          <w:rFonts w:ascii="Times New Roman" w:hAnsi="Times New Roman" w:cs="Times New Roman"/>
          <w:sz w:val="24"/>
          <w:szCs w:val="24"/>
        </w:rPr>
        <w:t>were both civic and religious values.</w:t>
      </w:r>
      <w:r w:rsidR="001444FB" w:rsidRPr="00EB6C79">
        <w:rPr>
          <w:rFonts w:ascii="Times New Roman" w:hAnsi="Times New Roman" w:cs="Times New Roman"/>
          <w:sz w:val="24"/>
          <w:szCs w:val="24"/>
        </w:rPr>
        <w:t xml:space="preserve"> There was</w:t>
      </w:r>
      <w:r w:rsidR="001C7DFC" w:rsidRPr="00EB6C79">
        <w:rPr>
          <w:rFonts w:ascii="Times New Roman" w:hAnsi="Times New Roman" w:cs="Times New Roman"/>
          <w:sz w:val="24"/>
          <w:szCs w:val="24"/>
        </w:rPr>
        <w:t>, to be sure,</w:t>
      </w:r>
      <w:r w:rsidR="001444FB" w:rsidRPr="00EB6C79">
        <w:rPr>
          <w:rFonts w:ascii="Times New Roman" w:hAnsi="Times New Roman" w:cs="Times New Roman"/>
          <w:sz w:val="24"/>
          <w:szCs w:val="24"/>
        </w:rPr>
        <w:t xml:space="preserve"> nothing inherent in interpreting the</w:t>
      </w:r>
      <w:r w:rsidR="00606DD4" w:rsidRPr="00EB6C79">
        <w:rPr>
          <w:rFonts w:ascii="Times New Roman" w:hAnsi="Times New Roman" w:cs="Times New Roman"/>
          <w:sz w:val="24"/>
          <w:szCs w:val="24"/>
        </w:rPr>
        <w:t xml:space="preserve"> faith in that way, and in many </w:t>
      </w:r>
      <w:r w:rsidR="001444FB" w:rsidRPr="00EB6C79">
        <w:rPr>
          <w:rFonts w:ascii="Times New Roman" w:hAnsi="Times New Roman" w:cs="Times New Roman"/>
          <w:sz w:val="24"/>
          <w:szCs w:val="24"/>
        </w:rPr>
        <w:t>ways these Protestants were abandoning their Calvinist heritage with its emphasis on the sovereignty of God, rather than the sovereignty of the individual (Noll 1992:355).  Nonetheless, in making the connections between religious and republican value</w:t>
      </w:r>
      <w:r w:rsidR="004F693B">
        <w:rPr>
          <w:rFonts w:ascii="Times New Roman" w:hAnsi="Times New Roman" w:cs="Times New Roman"/>
          <w:sz w:val="24"/>
          <w:szCs w:val="24"/>
        </w:rPr>
        <w:t>s these Protestants knit together</w:t>
      </w:r>
      <w:r w:rsidR="001444FB" w:rsidRPr="00EB6C79">
        <w:rPr>
          <w:rFonts w:ascii="Times New Roman" w:hAnsi="Times New Roman" w:cs="Times New Roman"/>
          <w:sz w:val="24"/>
          <w:szCs w:val="24"/>
        </w:rPr>
        <w:t xml:space="preserve"> a </w:t>
      </w:r>
      <w:r w:rsidRPr="00EB6C79">
        <w:rPr>
          <w:rFonts w:ascii="Times New Roman" w:hAnsi="Times New Roman" w:cs="Times New Roman"/>
          <w:sz w:val="24"/>
          <w:szCs w:val="24"/>
        </w:rPr>
        <w:t>na</w:t>
      </w:r>
      <w:r w:rsidR="00FB6598" w:rsidRPr="00EB6C79">
        <w:rPr>
          <w:rFonts w:ascii="Times New Roman" w:hAnsi="Times New Roman" w:cs="Times New Roman"/>
          <w:sz w:val="24"/>
          <w:szCs w:val="24"/>
        </w:rPr>
        <w:t xml:space="preserve">tionalism </w:t>
      </w:r>
      <w:r w:rsidR="001444FB" w:rsidRPr="00EB6C79">
        <w:rPr>
          <w:rFonts w:ascii="Times New Roman" w:hAnsi="Times New Roman" w:cs="Times New Roman"/>
          <w:sz w:val="24"/>
          <w:szCs w:val="24"/>
        </w:rPr>
        <w:t xml:space="preserve">that </w:t>
      </w:r>
      <w:r w:rsidR="00FB6598" w:rsidRPr="00EB6C79">
        <w:rPr>
          <w:rFonts w:ascii="Times New Roman" w:hAnsi="Times New Roman" w:cs="Times New Roman"/>
          <w:sz w:val="24"/>
          <w:szCs w:val="24"/>
        </w:rPr>
        <w:t xml:space="preserve">required </w:t>
      </w:r>
      <w:r w:rsidR="001444FB" w:rsidRPr="00EB6C79">
        <w:rPr>
          <w:rFonts w:ascii="Times New Roman" w:hAnsi="Times New Roman" w:cs="Times New Roman"/>
          <w:sz w:val="24"/>
          <w:szCs w:val="24"/>
        </w:rPr>
        <w:t xml:space="preserve">adherence </w:t>
      </w:r>
      <w:r w:rsidR="00645915" w:rsidRPr="00EB6C79">
        <w:rPr>
          <w:rFonts w:ascii="Times New Roman" w:hAnsi="Times New Roman" w:cs="Times New Roman"/>
          <w:sz w:val="24"/>
          <w:szCs w:val="24"/>
        </w:rPr>
        <w:t>to particular political principles</w:t>
      </w:r>
      <w:r w:rsidR="002828AD" w:rsidRPr="00EB6C79">
        <w:rPr>
          <w:rFonts w:ascii="Times New Roman" w:hAnsi="Times New Roman" w:cs="Times New Roman"/>
          <w:sz w:val="24"/>
          <w:szCs w:val="24"/>
        </w:rPr>
        <w:t xml:space="preserve">; </w:t>
      </w:r>
      <w:r w:rsidR="001C7DFC" w:rsidRPr="00EB6C79">
        <w:rPr>
          <w:rFonts w:ascii="Times New Roman" w:hAnsi="Times New Roman" w:cs="Times New Roman"/>
          <w:sz w:val="24"/>
          <w:szCs w:val="24"/>
        </w:rPr>
        <w:t>r</w:t>
      </w:r>
      <w:r w:rsidR="001444FB" w:rsidRPr="00EB6C79">
        <w:rPr>
          <w:rFonts w:ascii="Times New Roman" w:hAnsi="Times New Roman" w:cs="Times New Roman"/>
          <w:sz w:val="24"/>
          <w:szCs w:val="24"/>
        </w:rPr>
        <w:t xml:space="preserve">eligious </w:t>
      </w:r>
      <w:r w:rsidR="00FB6598" w:rsidRPr="00EB6C79">
        <w:rPr>
          <w:rFonts w:ascii="Times New Roman" w:hAnsi="Times New Roman" w:cs="Times New Roman"/>
          <w:sz w:val="24"/>
          <w:szCs w:val="24"/>
        </w:rPr>
        <w:t xml:space="preserve">traditions that did not </w:t>
      </w:r>
      <w:r w:rsidR="00BD4E91" w:rsidRPr="00EB6C79">
        <w:rPr>
          <w:rFonts w:ascii="Times New Roman" w:hAnsi="Times New Roman" w:cs="Times New Roman"/>
          <w:sz w:val="24"/>
          <w:szCs w:val="24"/>
        </w:rPr>
        <w:t xml:space="preserve">naturally </w:t>
      </w:r>
      <w:r w:rsidR="00FB6598" w:rsidRPr="00EB6C79">
        <w:rPr>
          <w:rFonts w:ascii="Times New Roman" w:hAnsi="Times New Roman" w:cs="Times New Roman"/>
          <w:sz w:val="24"/>
          <w:szCs w:val="24"/>
        </w:rPr>
        <w:t xml:space="preserve">embrace them would have their </w:t>
      </w:r>
      <w:r w:rsidRPr="00EB6C79">
        <w:rPr>
          <w:rFonts w:ascii="Times New Roman" w:hAnsi="Times New Roman" w:cs="Times New Roman"/>
          <w:sz w:val="24"/>
          <w:szCs w:val="24"/>
        </w:rPr>
        <w:t>patriotic bona fides questioned.</w:t>
      </w:r>
      <w:r w:rsidR="00FB6598" w:rsidRPr="00EB6C79">
        <w:rPr>
          <w:rFonts w:ascii="Times New Roman" w:hAnsi="Times New Roman" w:cs="Times New Roman"/>
          <w:sz w:val="24"/>
          <w:szCs w:val="24"/>
        </w:rPr>
        <w:t xml:space="preserve"> </w:t>
      </w:r>
      <w:r w:rsidR="0011451F" w:rsidRPr="00EB6C79">
        <w:rPr>
          <w:rFonts w:ascii="Times New Roman" w:hAnsi="Times New Roman" w:cs="Times New Roman"/>
          <w:sz w:val="24"/>
          <w:szCs w:val="24"/>
        </w:rPr>
        <w:t xml:space="preserve">Moreover, </w:t>
      </w:r>
      <w:r w:rsidR="004F693B">
        <w:rPr>
          <w:rFonts w:ascii="Times New Roman" w:hAnsi="Times New Roman" w:cs="Times New Roman"/>
          <w:sz w:val="24"/>
          <w:szCs w:val="24"/>
        </w:rPr>
        <w:t>implied</w:t>
      </w:r>
      <w:r w:rsidR="0011451F" w:rsidRPr="00EB6C79">
        <w:rPr>
          <w:rFonts w:ascii="Times New Roman" w:hAnsi="Times New Roman" w:cs="Times New Roman"/>
          <w:sz w:val="24"/>
          <w:szCs w:val="24"/>
        </w:rPr>
        <w:t xml:space="preserve"> in this critique was an assumption that the distinct religious practices of these newer communities made</w:t>
      </w:r>
      <w:r w:rsidR="00366274" w:rsidRPr="00EB6C79">
        <w:rPr>
          <w:rFonts w:ascii="Times New Roman" w:hAnsi="Times New Roman" w:cs="Times New Roman"/>
          <w:sz w:val="24"/>
          <w:szCs w:val="24"/>
        </w:rPr>
        <w:t xml:space="preserve"> them</w:t>
      </w:r>
      <w:r w:rsidR="0011451F" w:rsidRPr="00EB6C79">
        <w:rPr>
          <w:rFonts w:ascii="Times New Roman" w:hAnsi="Times New Roman" w:cs="Times New Roman"/>
          <w:sz w:val="24"/>
          <w:szCs w:val="24"/>
        </w:rPr>
        <w:t xml:space="preserve"> resistant to assimilation. </w:t>
      </w:r>
      <w:r w:rsidR="00BD4E91" w:rsidRPr="00EB6C79">
        <w:rPr>
          <w:rFonts w:ascii="Times New Roman" w:hAnsi="Times New Roman" w:cs="Times New Roman"/>
          <w:sz w:val="24"/>
          <w:szCs w:val="24"/>
        </w:rPr>
        <w:t xml:space="preserve"> </w:t>
      </w:r>
    </w:p>
    <w:p w:rsidR="0011451F" w:rsidRPr="00EB6C79" w:rsidRDefault="00606DD4" w:rsidP="0011451F">
      <w:pPr>
        <w:rPr>
          <w:rFonts w:ascii="Times New Roman" w:hAnsi="Times New Roman" w:cs="Times New Roman"/>
          <w:sz w:val="24"/>
          <w:szCs w:val="24"/>
        </w:rPr>
      </w:pPr>
      <w:r w:rsidRPr="00EB6C79">
        <w:rPr>
          <w:rFonts w:ascii="Times New Roman" w:hAnsi="Times New Roman" w:cs="Times New Roman"/>
          <w:sz w:val="24"/>
          <w:szCs w:val="24"/>
        </w:rPr>
        <w:t xml:space="preserve">This </w:t>
      </w:r>
      <w:r w:rsidR="003F001C" w:rsidRPr="00EB6C79">
        <w:rPr>
          <w:rFonts w:ascii="Times New Roman" w:hAnsi="Times New Roman" w:cs="Times New Roman"/>
          <w:sz w:val="24"/>
          <w:szCs w:val="24"/>
        </w:rPr>
        <w:t>assertion</w:t>
      </w:r>
      <w:r w:rsidRPr="00EB6C79">
        <w:rPr>
          <w:rFonts w:ascii="Times New Roman" w:hAnsi="Times New Roman" w:cs="Times New Roman"/>
          <w:sz w:val="24"/>
          <w:szCs w:val="24"/>
        </w:rPr>
        <w:t xml:space="preserve"> put rel</w:t>
      </w:r>
      <w:r w:rsidR="00856531" w:rsidRPr="00EB6C79">
        <w:rPr>
          <w:rFonts w:ascii="Times New Roman" w:hAnsi="Times New Roman" w:cs="Times New Roman"/>
          <w:sz w:val="24"/>
          <w:szCs w:val="24"/>
        </w:rPr>
        <w:t>igious immigrants in an impossible</w:t>
      </w:r>
      <w:r w:rsidRPr="00EB6C79">
        <w:rPr>
          <w:rFonts w:ascii="Times New Roman" w:hAnsi="Times New Roman" w:cs="Times New Roman"/>
          <w:sz w:val="24"/>
          <w:szCs w:val="24"/>
        </w:rPr>
        <w:t xml:space="preserve"> bind. </w:t>
      </w:r>
      <w:r w:rsidR="00096FC0" w:rsidRPr="00EB6C79">
        <w:rPr>
          <w:rFonts w:ascii="Times New Roman" w:hAnsi="Times New Roman" w:cs="Times New Roman"/>
          <w:sz w:val="24"/>
          <w:szCs w:val="24"/>
        </w:rPr>
        <w:t xml:space="preserve">They could </w:t>
      </w:r>
      <w:r w:rsidR="005F5656" w:rsidRPr="00EB6C79">
        <w:rPr>
          <w:rFonts w:ascii="Times New Roman" w:hAnsi="Times New Roman" w:cs="Times New Roman"/>
          <w:sz w:val="24"/>
          <w:szCs w:val="24"/>
        </w:rPr>
        <w:t>question</w:t>
      </w:r>
      <w:r w:rsidR="00096FC0" w:rsidRPr="00EB6C79">
        <w:rPr>
          <w:rFonts w:ascii="Times New Roman" w:hAnsi="Times New Roman" w:cs="Times New Roman"/>
          <w:sz w:val="24"/>
          <w:szCs w:val="24"/>
        </w:rPr>
        <w:t xml:space="preserve"> republican values </w:t>
      </w:r>
      <w:r w:rsidR="005F5656" w:rsidRPr="00EB6C79">
        <w:rPr>
          <w:rFonts w:ascii="Times New Roman" w:hAnsi="Times New Roman" w:cs="Times New Roman"/>
          <w:sz w:val="24"/>
          <w:szCs w:val="24"/>
        </w:rPr>
        <w:t xml:space="preserve">in light of their religious commitments </w:t>
      </w:r>
      <w:r w:rsidR="00096FC0" w:rsidRPr="00EB6C79">
        <w:rPr>
          <w:rFonts w:ascii="Times New Roman" w:hAnsi="Times New Roman" w:cs="Times New Roman"/>
          <w:sz w:val="24"/>
          <w:szCs w:val="24"/>
        </w:rPr>
        <w:t xml:space="preserve">and thereby reinforce claims that they were insufficiently patriotic, or they could embrace those political norms at the risk of losing the distinctiveness of their religious tradition.  </w:t>
      </w:r>
      <w:r w:rsidR="0011451F" w:rsidRPr="00EB6C79">
        <w:rPr>
          <w:rFonts w:ascii="Times New Roman" w:hAnsi="Times New Roman" w:cs="Times New Roman"/>
          <w:sz w:val="24"/>
          <w:szCs w:val="24"/>
        </w:rPr>
        <w:t xml:space="preserve">At the elite level, some highlighted the tension.  The </w:t>
      </w:r>
      <w:r w:rsidR="0011451F" w:rsidRPr="00EB6C79">
        <w:rPr>
          <w:rFonts w:ascii="Times New Roman" w:hAnsi="Times New Roman" w:cs="Times New Roman"/>
          <w:sz w:val="24"/>
          <w:szCs w:val="24"/>
        </w:rPr>
        <w:lastRenderedPageBreak/>
        <w:t>Syllabus of Errors issued by Pope Pius IX in 1864 catalogued a series of propositions the church had condemned throughout the 19</w:t>
      </w:r>
      <w:r w:rsidR="0011451F" w:rsidRPr="00EB6C79">
        <w:rPr>
          <w:rFonts w:ascii="Times New Roman" w:hAnsi="Times New Roman" w:cs="Times New Roman"/>
          <w:sz w:val="24"/>
          <w:szCs w:val="24"/>
          <w:vertAlign w:val="superscript"/>
        </w:rPr>
        <w:t>th</w:t>
      </w:r>
      <w:r w:rsidR="0011451F" w:rsidRPr="00EB6C79">
        <w:rPr>
          <w:rFonts w:ascii="Times New Roman" w:hAnsi="Times New Roman" w:cs="Times New Roman"/>
          <w:sz w:val="24"/>
          <w:szCs w:val="24"/>
        </w:rPr>
        <w:t xml:space="preserve"> Century.  Among the doctrines proscribed by the church were the separation of church and state, religious liberty, and freedom of conscience.  As John </w:t>
      </w:r>
      <w:proofErr w:type="spellStart"/>
      <w:r w:rsidR="0011451F" w:rsidRPr="00EB6C79">
        <w:rPr>
          <w:rFonts w:ascii="Times New Roman" w:hAnsi="Times New Roman" w:cs="Times New Roman"/>
          <w:sz w:val="24"/>
          <w:szCs w:val="24"/>
        </w:rPr>
        <w:t>Noonon</w:t>
      </w:r>
      <w:proofErr w:type="spellEnd"/>
      <w:r w:rsidR="0011451F" w:rsidRPr="00EB6C79">
        <w:rPr>
          <w:rFonts w:ascii="Times New Roman" w:hAnsi="Times New Roman" w:cs="Times New Roman"/>
          <w:sz w:val="24"/>
          <w:szCs w:val="24"/>
        </w:rPr>
        <w:t xml:space="preserve"> notes, “what is incontestable is that in absolute terms, without qualification as to context, the pope pronounced freedom of conscience and freedom of religion to be pernicious errors</w:t>
      </w:r>
      <w:r w:rsidR="00F70DD2">
        <w:rPr>
          <w:rFonts w:ascii="Times New Roman" w:hAnsi="Times New Roman" w:cs="Times New Roman"/>
          <w:sz w:val="24"/>
          <w:szCs w:val="24"/>
        </w:rPr>
        <w:t>” (Noonan 2005: 149).</w:t>
      </w:r>
      <w:r w:rsidR="0011451F" w:rsidRPr="00EB6C79">
        <w:rPr>
          <w:rFonts w:ascii="Times New Roman" w:hAnsi="Times New Roman" w:cs="Times New Roman"/>
          <w:sz w:val="24"/>
          <w:szCs w:val="24"/>
        </w:rPr>
        <w:t xml:space="preserve"> Conservative views in the American church had a strong voice at the end of the 19</w:t>
      </w:r>
      <w:r w:rsidR="0011451F" w:rsidRPr="00EB6C79">
        <w:rPr>
          <w:rFonts w:ascii="Times New Roman" w:hAnsi="Times New Roman" w:cs="Times New Roman"/>
          <w:sz w:val="24"/>
          <w:szCs w:val="24"/>
          <w:vertAlign w:val="superscript"/>
        </w:rPr>
        <w:t>th</w:t>
      </w:r>
      <w:r w:rsidR="0011451F" w:rsidRPr="00EB6C79">
        <w:rPr>
          <w:rFonts w:ascii="Times New Roman" w:hAnsi="Times New Roman" w:cs="Times New Roman"/>
          <w:sz w:val="24"/>
          <w:szCs w:val="24"/>
        </w:rPr>
        <w:t xml:space="preserve"> Century.  One way that this expressed itself was in terms of sympathy for “Romanist” versus “</w:t>
      </w:r>
      <w:proofErr w:type="spellStart"/>
      <w:r w:rsidR="0011451F" w:rsidRPr="00EB6C79">
        <w:rPr>
          <w:rFonts w:ascii="Times New Roman" w:hAnsi="Times New Roman" w:cs="Times New Roman"/>
          <w:sz w:val="24"/>
          <w:szCs w:val="24"/>
        </w:rPr>
        <w:t>Americanist</w:t>
      </w:r>
      <w:proofErr w:type="spellEnd"/>
      <w:r w:rsidR="0011451F" w:rsidRPr="00EB6C79">
        <w:rPr>
          <w:rFonts w:ascii="Times New Roman" w:hAnsi="Times New Roman" w:cs="Times New Roman"/>
          <w:sz w:val="24"/>
          <w:szCs w:val="24"/>
        </w:rPr>
        <w:t xml:space="preserve">” values. Thomas </w:t>
      </w:r>
      <w:r w:rsidR="00366274" w:rsidRPr="00EB6C79">
        <w:rPr>
          <w:rFonts w:ascii="Times New Roman" w:hAnsi="Times New Roman" w:cs="Times New Roman"/>
          <w:sz w:val="24"/>
          <w:szCs w:val="24"/>
        </w:rPr>
        <w:t xml:space="preserve">Scott </w:t>
      </w:r>
      <w:r w:rsidR="0011451F" w:rsidRPr="00EB6C79">
        <w:rPr>
          <w:rFonts w:ascii="Times New Roman" w:hAnsi="Times New Roman" w:cs="Times New Roman"/>
          <w:sz w:val="24"/>
          <w:szCs w:val="24"/>
        </w:rPr>
        <w:t xml:space="preserve">Preston, vicar general for Archbishop Corrigan of New York, contended in a letter that “here in New York we are loyal Catholics. We are devoted to the Holy See, we do not believe in the great folly and absurdity of Americanizing the Catholic </w:t>
      </w:r>
      <w:proofErr w:type="gramStart"/>
      <w:r w:rsidR="0011451F" w:rsidRPr="00EB6C79">
        <w:rPr>
          <w:rFonts w:ascii="Times New Roman" w:hAnsi="Times New Roman" w:cs="Times New Roman"/>
          <w:sz w:val="24"/>
          <w:szCs w:val="24"/>
        </w:rPr>
        <w:t>church</w:t>
      </w:r>
      <w:proofErr w:type="gramEnd"/>
      <w:r w:rsidR="0011451F" w:rsidRPr="00EB6C79">
        <w:rPr>
          <w:rFonts w:ascii="Times New Roman" w:hAnsi="Times New Roman" w:cs="Times New Roman"/>
          <w:sz w:val="24"/>
          <w:szCs w:val="24"/>
        </w:rPr>
        <w:t xml:space="preserve">. </w:t>
      </w:r>
      <w:proofErr w:type="gramStart"/>
      <w:r w:rsidR="0011451F" w:rsidRPr="00EB6C79">
        <w:rPr>
          <w:rFonts w:ascii="Times New Roman" w:hAnsi="Times New Roman" w:cs="Times New Roman"/>
          <w:sz w:val="24"/>
          <w:szCs w:val="24"/>
        </w:rPr>
        <w:t>We propose to Catholicize America” (Quoted in Byrne 1995:313).</w:t>
      </w:r>
      <w:proofErr w:type="gramEnd"/>
      <w:r w:rsidR="0011451F" w:rsidRPr="00EB6C79">
        <w:rPr>
          <w:rFonts w:ascii="Times New Roman" w:hAnsi="Times New Roman" w:cs="Times New Roman"/>
          <w:sz w:val="24"/>
          <w:szCs w:val="24"/>
        </w:rPr>
        <w:t xml:space="preserve"> </w:t>
      </w:r>
    </w:p>
    <w:p w:rsidR="0011451F" w:rsidRPr="00EB6C79" w:rsidRDefault="0011451F" w:rsidP="0011451F">
      <w:pPr>
        <w:rPr>
          <w:rFonts w:ascii="Times New Roman" w:hAnsi="Times New Roman" w:cs="Times New Roman"/>
          <w:sz w:val="24"/>
          <w:szCs w:val="24"/>
        </w:rPr>
      </w:pPr>
      <w:r w:rsidRPr="00EB6C79">
        <w:rPr>
          <w:rFonts w:ascii="Times New Roman" w:hAnsi="Times New Roman" w:cs="Times New Roman"/>
          <w:sz w:val="24"/>
          <w:szCs w:val="24"/>
        </w:rPr>
        <w:t xml:space="preserve">A similar concern was expressed in portions of the American Jewish community.  Arthur </w:t>
      </w:r>
      <w:proofErr w:type="spellStart"/>
      <w:r w:rsidRPr="00EB6C79">
        <w:rPr>
          <w:rFonts w:ascii="Times New Roman" w:hAnsi="Times New Roman" w:cs="Times New Roman"/>
          <w:sz w:val="24"/>
          <w:szCs w:val="24"/>
        </w:rPr>
        <w:t>Ruppin</w:t>
      </w:r>
      <w:proofErr w:type="spellEnd"/>
      <w:r w:rsidRPr="00EB6C79">
        <w:rPr>
          <w:rFonts w:ascii="Times New Roman" w:hAnsi="Times New Roman" w:cs="Times New Roman"/>
          <w:sz w:val="24"/>
          <w:szCs w:val="24"/>
        </w:rPr>
        <w:t>, an early Zionist thinker, lamented that the typical Jewish immigrant to the United States “submits himself absolutely to the influence of American culture, which in a few decades, or at least in one or two generations, lures him away from Judaism, or at any rate weakens its hold that a formal profession is all tha</w:t>
      </w:r>
      <w:r w:rsidR="00830315" w:rsidRPr="00EB6C79">
        <w:rPr>
          <w:rFonts w:ascii="Times New Roman" w:hAnsi="Times New Roman" w:cs="Times New Roman"/>
          <w:sz w:val="24"/>
          <w:szCs w:val="24"/>
        </w:rPr>
        <w:t>t remains” (</w:t>
      </w:r>
      <w:proofErr w:type="spellStart"/>
      <w:r w:rsidR="00830315" w:rsidRPr="00EB6C79">
        <w:rPr>
          <w:rFonts w:ascii="Times New Roman" w:hAnsi="Times New Roman" w:cs="Times New Roman"/>
          <w:sz w:val="24"/>
          <w:szCs w:val="24"/>
        </w:rPr>
        <w:t>Ruppin</w:t>
      </w:r>
      <w:proofErr w:type="spellEnd"/>
      <w:r w:rsidR="00830315" w:rsidRPr="00EB6C79">
        <w:rPr>
          <w:rFonts w:ascii="Times New Roman" w:hAnsi="Times New Roman" w:cs="Times New Roman"/>
          <w:sz w:val="24"/>
          <w:szCs w:val="24"/>
        </w:rPr>
        <w:t xml:space="preserve"> 1913:12</w:t>
      </w:r>
      <w:r w:rsidRPr="00EB6C79">
        <w:rPr>
          <w:rFonts w:ascii="Times New Roman" w:hAnsi="Times New Roman" w:cs="Times New Roman"/>
          <w:sz w:val="24"/>
          <w:szCs w:val="24"/>
        </w:rPr>
        <w:t>). In a 1917 sermon titled “Crisis”, Reformed Rabbi James G. Heller similarly noted that “assimilation and intermarriage, alienation and indifference, have grown with alarming rapidity in exactly those countries where freedom has com</w:t>
      </w:r>
      <w:r w:rsidR="00830315" w:rsidRPr="00EB6C79">
        <w:rPr>
          <w:rFonts w:ascii="Times New Roman" w:hAnsi="Times New Roman" w:cs="Times New Roman"/>
          <w:sz w:val="24"/>
          <w:szCs w:val="24"/>
        </w:rPr>
        <w:t>e to the Jew” (Heller 1917</w:t>
      </w:r>
      <w:r w:rsidRPr="00EB6C79">
        <w:rPr>
          <w:rFonts w:ascii="Times New Roman" w:hAnsi="Times New Roman" w:cs="Times New Roman"/>
          <w:sz w:val="24"/>
          <w:szCs w:val="24"/>
        </w:rPr>
        <w:t>).  Orthodox Jewish leaders were even more insistent that American Jews had lost their way in embracing Americ</w:t>
      </w:r>
      <w:r w:rsidR="00F70DD2">
        <w:rPr>
          <w:rFonts w:ascii="Times New Roman" w:hAnsi="Times New Roman" w:cs="Times New Roman"/>
          <w:sz w:val="24"/>
          <w:szCs w:val="24"/>
        </w:rPr>
        <w:t>an values (Cohen 2008: 112-117</w:t>
      </w:r>
      <w:r w:rsidRPr="00EB6C79">
        <w:rPr>
          <w:rFonts w:ascii="Times New Roman" w:hAnsi="Times New Roman" w:cs="Times New Roman"/>
          <w:sz w:val="24"/>
          <w:szCs w:val="24"/>
        </w:rPr>
        <w:t xml:space="preserve">). In expressing these concerns Catholics and Jews did not see themselves as undermining American nationalism, instead they were implicitly questioning the compatibility of their faith with some of the political values and social norms of America’s civil religion.  </w:t>
      </w:r>
    </w:p>
    <w:p w:rsidR="0011451F" w:rsidRPr="00EB6C79" w:rsidRDefault="0011451F" w:rsidP="0011451F">
      <w:pPr>
        <w:rPr>
          <w:rFonts w:ascii="Times New Roman" w:hAnsi="Times New Roman" w:cs="Times New Roman"/>
          <w:sz w:val="24"/>
          <w:szCs w:val="24"/>
        </w:rPr>
      </w:pPr>
      <w:r w:rsidRPr="00EB6C79">
        <w:rPr>
          <w:rFonts w:ascii="Times New Roman" w:hAnsi="Times New Roman" w:cs="Times New Roman"/>
          <w:sz w:val="24"/>
          <w:szCs w:val="24"/>
        </w:rPr>
        <w:t>The response among nativist Protestants was predictably negative</w:t>
      </w:r>
      <w:r w:rsidR="00F70DD2">
        <w:rPr>
          <w:rFonts w:ascii="Times New Roman" w:hAnsi="Times New Roman" w:cs="Times New Roman"/>
          <w:sz w:val="24"/>
          <w:szCs w:val="24"/>
        </w:rPr>
        <w:t xml:space="preserve"> (</w:t>
      </w:r>
      <w:proofErr w:type="spellStart"/>
      <w:r w:rsidR="00F70DD2">
        <w:rPr>
          <w:rFonts w:ascii="Times New Roman" w:hAnsi="Times New Roman" w:cs="Times New Roman"/>
          <w:sz w:val="24"/>
          <w:szCs w:val="24"/>
        </w:rPr>
        <w:t>Highman</w:t>
      </w:r>
      <w:proofErr w:type="spellEnd"/>
      <w:r w:rsidR="00F70DD2">
        <w:rPr>
          <w:rFonts w:ascii="Times New Roman" w:hAnsi="Times New Roman" w:cs="Times New Roman"/>
          <w:sz w:val="24"/>
          <w:szCs w:val="24"/>
        </w:rPr>
        <w:t xml:space="preserve"> 1988)</w:t>
      </w:r>
      <w:r w:rsidRPr="00EB6C79">
        <w:rPr>
          <w:rFonts w:ascii="Times New Roman" w:hAnsi="Times New Roman" w:cs="Times New Roman"/>
          <w:sz w:val="24"/>
          <w:szCs w:val="24"/>
        </w:rPr>
        <w:t>.  The civil religion they had formed married religious and political values, and to question that union was to undermine American nationalism.  No doubt a public opinion survey taken toward the end of the 19</w:t>
      </w:r>
      <w:r w:rsidRPr="00EB6C79">
        <w:rPr>
          <w:rFonts w:ascii="Times New Roman" w:hAnsi="Times New Roman" w:cs="Times New Roman"/>
          <w:sz w:val="24"/>
          <w:szCs w:val="24"/>
          <w:vertAlign w:val="superscript"/>
        </w:rPr>
        <w:t>th</w:t>
      </w:r>
      <w:r w:rsidRPr="00EB6C79">
        <w:rPr>
          <w:rFonts w:ascii="Times New Roman" w:hAnsi="Times New Roman" w:cs="Times New Roman"/>
          <w:sz w:val="24"/>
          <w:szCs w:val="24"/>
        </w:rPr>
        <w:t xml:space="preserve"> Century would have found that the majority Protestants were more “patriotic” than their religious counterparts, both because nativist a</w:t>
      </w:r>
      <w:r w:rsidR="00366274" w:rsidRPr="00EB6C79">
        <w:rPr>
          <w:rFonts w:ascii="Times New Roman" w:hAnsi="Times New Roman" w:cs="Times New Roman"/>
          <w:sz w:val="24"/>
          <w:szCs w:val="24"/>
        </w:rPr>
        <w:t>rguments no doubt alienated some</w:t>
      </w:r>
      <w:r w:rsidRPr="00EB6C79">
        <w:rPr>
          <w:rFonts w:ascii="Times New Roman" w:hAnsi="Times New Roman" w:cs="Times New Roman"/>
          <w:sz w:val="24"/>
          <w:szCs w:val="24"/>
        </w:rPr>
        <w:t xml:space="preserve"> immigrants and because these religious  newcomers had yet fully to marry the principles of their faith to the national project.  Had nativist arguments prevailed, the link between religion and nationalism in the United States would have been undermined, at least for the large number of new religious groups.  But, they did </w:t>
      </w:r>
      <w:r w:rsidR="00366274" w:rsidRPr="00EB6C79">
        <w:rPr>
          <w:rFonts w:ascii="Times New Roman" w:hAnsi="Times New Roman" w:cs="Times New Roman"/>
          <w:sz w:val="24"/>
          <w:szCs w:val="24"/>
        </w:rPr>
        <w:t xml:space="preserve">not win out in the end, and the assumption that America’s civil religion was </w:t>
      </w:r>
      <w:r w:rsidRPr="00EB6C79">
        <w:rPr>
          <w:rFonts w:ascii="Times New Roman" w:hAnsi="Times New Roman" w:cs="Times New Roman"/>
          <w:sz w:val="24"/>
          <w:szCs w:val="24"/>
        </w:rPr>
        <w:t xml:space="preserve">Protestant gradually disappeared.  </w:t>
      </w:r>
    </w:p>
    <w:p w:rsidR="0011451F" w:rsidRPr="00EB6C79" w:rsidRDefault="0011451F" w:rsidP="005440CC">
      <w:pPr>
        <w:rPr>
          <w:rFonts w:ascii="Times New Roman" w:hAnsi="Times New Roman" w:cs="Times New Roman"/>
          <w:sz w:val="24"/>
          <w:szCs w:val="24"/>
        </w:rPr>
      </w:pPr>
      <w:r w:rsidRPr="00EB6C79">
        <w:rPr>
          <w:rFonts w:ascii="Times New Roman" w:hAnsi="Times New Roman" w:cs="Times New Roman"/>
          <w:sz w:val="24"/>
          <w:szCs w:val="24"/>
        </w:rPr>
        <w:t xml:space="preserve">The primary reason that nativist arguments failed was because </w:t>
      </w:r>
      <w:r w:rsidR="00366274" w:rsidRPr="00EB6C79">
        <w:rPr>
          <w:rFonts w:ascii="Times New Roman" w:hAnsi="Times New Roman" w:cs="Times New Roman"/>
          <w:sz w:val="24"/>
          <w:szCs w:val="24"/>
        </w:rPr>
        <w:t xml:space="preserve">most </w:t>
      </w:r>
      <w:r w:rsidRPr="00EB6C79">
        <w:rPr>
          <w:rFonts w:ascii="Times New Roman" w:hAnsi="Times New Roman" w:cs="Times New Roman"/>
          <w:sz w:val="24"/>
          <w:szCs w:val="24"/>
        </w:rPr>
        <w:t xml:space="preserve">Catholic and Jewish </w:t>
      </w:r>
      <w:r w:rsidR="005440CC" w:rsidRPr="00EB6C79">
        <w:rPr>
          <w:rFonts w:ascii="Times New Roman" w:hAnsi="Times New Roman" w:cs="Times New Roman"/>
          <w:sz w:val="24"/>
          <w:szCs w:val="24"/>
        </w:rPr>
        <w:t xml:space="preserve">religious leaders rejected the claim that there was anything intrinsic in their faith that qualified their patriotism, and they embraced many of the republican values that Protestants claimed they could not naturally support.  In response to the charge that Catholics rejected church-state separation, for example, John England, the First Catholic Bishop of Charleston asserted that “the decision upon the question of the expediency as to the form of government for temporal or civil </w:t>
      </w:r>
      <w:r w:rsidR="005440CC" w:rsidRPr="00EB6C79">
        <w:rPr>
          <w:rFonts w:ascii="Times New Roman" w:hAnsi="Times New Roman" w:cs="Times New Roman"/>
          <w:sz w:val="24"/>
          <w:szCs w:val="24"/>
        </w:rPr>
        <w:lastRenderedPageBreak/>
        <w:t xml:space="preserve">concerns is one to be settled by society and not by the church” (England 1837). In terms of the claim that Roman Catholics owed their ultimate allegiance to the pope, a letter from the </w:t>
      </w:r>
      <w:r w:rsidR="005440CC" w:rsidRPr="00EB6C79">
        <w:rPr>
          <w:rFonts w:ascii="Times New Roman" w:hAnsi="Times New Roman" w:cs="Times New Roman"/>
          <w:i/>
          <w:sz w:val="24"/>
          <w:szCs w:val="24"/>
        </w:rPr>
        <w:t>Catholic Telegraph</w:t>
      </w:r>
      <w:r w:rsidR="005440CC" w:rsidRPr="00EB6C79">
        <w:rPr>
          <w:rFonts w:ascii="Times New Roman" w:hAnsi="Times New Roman" w:cs="Times New Roman"/>
          <w:sz w:val="24"/>
          <w:szCs w:val="24"/>
        </w:rPr>
        <w:t xml:space="preserve"> signed simply by “a Catholic” stated that “it must be apparent that any idea of the Roman Catholics being in any way under the influence of any foreign ecclesiastical power, or indeed of any church authority, in the exercise of their civil rights, is a serious mistake” (</w:t>
      </w:r>
      <w:r w:rsidR="005440CC" w:rsidRPr="00EB6C79">
        <w:rPr>
          <w:rFonts w:ascii="Times New Roman" w:hAnsi="Times New Roman" w:cs="Times New Roman"/>
          <w:i/>
          <w:sz w:val="24"/>
          <w:szCs w:val="24"/>
        </w:rPr>
        <w:t xml:space="preserve">Catholic Telegraph </w:t>
      </w:r>
      <w:r w:rsidR="005440CC" w:rsidRPr="00EB6C79">
        <w:rPr>
          <w:rFonts w:ascii="Times New Roman" w:hAnsi="Times New Roman" w:cs="Times New Roman"/>
          <w:sz w:val="24"/>
          <w:szCs w:val="24"/>
        </w:rPr>
        <w:t>1842).</w:t>
      </w:r>
      <w:r w:rsidR="005F5656" w:rsidRPr="00EB6C79">
        <w:rPr>
          <w:rFonts w:ascii="Times New Roman" w:hAnsi="Times New Roman" w:cs="Times New Roman"/>
          <w:sz w:val="24"/>
          <w:szCs w:val="24"/>
        </w:rPr>
        <w:t xml:space="preserve">  </w:t>
      </w:r>
      <w:r w:rsidRPr="00EB6C79">
        <w:rPr>
          <w:rFonts w:ascii="Times New Roman" w:hAnsi="Times New Roman" w:cs="Times New Roman"/>
          <w:sz w:val="24"/>
          <w:szCs w:val="24"/>
        </w:rPr>
        <w:t>John Ireland, A</w:t>
      </w:r>
      <w:r w:rsidR="003F001C" w:rsidRPr="00EB6C79">
        <w:rPr>
          <w:rFonts w:ascii="Times New Roman" w:hAnsi="Times New Roman" w:cs="Times New Roman"/>
          <w:sz w:val="24"/>
          <w:szCs w:val="24"/>
        </w:rPr>
        <w:t xml:space="preserve">rchbishop of Saint Paul, </w:t>
      </w:r>
      <w:r w:rsidRPr="00EB6C79">
        <w:rPr>
          <w:rFonts w:ascii="Times New Roman" w:hAnsi="Times New Roman" w:cs="Times New Roman"/>
          <w:sz w:val="24"/>
          <w:szCs w:val="24"/>
        </w:rPr>
        <w:t xml:space="preserve">stated: “there is no conflict between the Catholic Church and America. The Church is the mother of my </w:t>
      </w:r>
      <w:proofErr w:type="gramStart"/>
      <w:r w:rsidRPr="00EB6C79">
        <w:rPr>
          <w:rFonts w:ascii="Times New Roman" w:hAnsi="Times New Roman" w:cs="Times New Roman"/>
          <w:sz w:val="24"/>
          <w:szCs w:val="24"/>
        </w:rPr>
        <w:t>faith,</w:t>
      </w:r>
      <w:proofErr w:type="gramEnd"/>
      <w:r w:rsidRPr="00EB6C79">
        <w:rPr>
          <w:rFonts w:ascii="Times New Roman" w:hAnsi="Times New Roman" w:cs="Times New Roman"/>
          <w:sz w:val="24"/>
          <w:szCs w:val="24"/>
        </w:rPr>
        <w:t xml:space="preserve"> America is my country, the </w:t>
      </w:r>
      <w:proofErr w:type="spellStart"/>
      <w:r w:rsidRPr="00EB6C79">
        <w:rPr>
          <w:rFonts w:ascii="Times New Roman" w:hAnsi="Times New Roman" w:cs="Times New Roman"/>
          <w:sz w:val="24"/>
          <w:szCs w:val="24"/>
        </w:rPr>
        <w:t>protectress</w:t>
      </w:r>
      <w:proofErr w:type="spellEnd"/>
      <w:r w:rsidRPr="00EB6C79">
        <w:rPr>
          <w:rFonts w:ascii="Times New Roman" w:hAnsi="Times New Roman" w:cs="Times New Roman"/>
          <w:sz w:val="24"/>
          <w:szCs w:val="24"/>
        </w:rPr>
        <w:t xml:space="preserve"> of my liberty and of my f</w:t>
      </w:r>
      <w:r w:rsidR="00F70DD2">
        <w:rPr>
          <w:rFonts w:ascii="Times New Roman" w:hAnsi="Times New Roman" w:cs="Times New Roman"/>
          <w:sz w:val="24"/>
          <w:szCs w:val="24"/>
        </w:rPr>
        <w:t>ortunes on earth. . . W</w:t>
      </w:r>
      <w:r w:rsidRPr="00EB6C79">
        <w:rPr>
          <w:rFonts w:ascii="Times New Roman" w:hAnsi="Times New Roman" w:cs="Times New Roman"/>
          <w:sz w:val="24"/>
          <w:szCs w:val="24"/>
        </w:rPr>
        <w:t>hen I assert as I now solemnly do that the principles of the Church are in thorough harmony with the interests of the Republic, I know in the depths of my soul that I speak the truth</w:t>
      </w:r>
      <w:r w:rsidR="00F70DD2">
        <w:rPr>
          <w:rFonts w:ascii="Times New Roman" w:hAnsi="Times New Roman" w:cs="Times New Roman"/>
          <w:sz w:val="24"/>
          <w:szCs w:val="24"/>
        </w:rPr>
        <w:t>” (Ireland 1896:10).</w:t>
      </w:r>
      <w:r w:rsidRPr="00EB6C79">
        <w:rPr>
          <w:rFonts w:ascii="Times New Roman" w:hAnsi="Times New Roman" w:cs="Times New Roman"/>
          <w:sz w:val="24"/>
          <w:szCs w:val="24"/>
        </w:rPr>
        <w:t xml:space="preserve"> </w:t>
      </w:r>
      <w:r w:rsidR="005F5656" w:rsidRPr="00EB6C79">
        <w:rPr>
          <w:rFonts w:ascii="Times New Roman" w:hAnsi="Times New Roman" w:cs="Times New Roman"/>
          <w:sz w:val="24"/>
          <w:szCs w:val="24"/>
        </w:rPr>
        <w:t xml:space="preserve">Orestes </w:t>
      </w:r>
      <w:proofErr w:type="spellStart"/>
      <w:r w:rsidR="005F5656" w:rsidRPr="00EB6C79">
        <w:rPr>
          <w:rFonts w:ascii="Times New Roman" w:hAnsi="Times New Roman" w:cs="Times New Roman"/>
          <w:sz w:val="24"/>
          <w:szCs w:val="24"/>
        </w:rPr>
        <w:t>Brownson</w:t>
      </w:r>
      <w:proofErr w:type="spellEnd"/>
      <w:r w:rsidR="005F5656" w:rsidRPr="00EB6C79">
        <w:rPr>
          <w:rFonts w:ascii="Times New Roman" w:hAnsi="Times New Roman" w:cs="Times New Roman"/>
          <w:sz w:val="24"/>
          <w:szCs w:val="24"/>
        </w:rPr>
        <w:t>, a prominent transcendentalist and Catholic convert, even suggested that Roman Catholicism provided a firmer foundation for the preservation of Republican values than did Protestantism: “the Roman Catholic religion is necessary to sustain popular liberty, because popular liberty can be sustained only by a religion free from popular control, above the people” (</w:t>
      </w:r>
      <w:proofErr w:type="spellStart"/>
      <w:r w:rsidR="005F5656" w:rsidRPr="00EB6C79">
        <w:rPr>
          <w:rFonts w:ascii="Times New Roman" w:hAnsi="Times New Roman" w:cs="Times New Roman"/>
          <w:sz w:val="24"/>
          <w:szCs w:val="24"/>
        </w:rPr>
        <w:t>Brownson</w:t>
      </w:r>
      <w:proofErr w:type="spellEnd"/>
      <w:r w:rsidR="005F5656" w:rsidRPr="00EB6C79">
        <w:rPr>
          <w:rFonts w:ascii="Times New Roman" w:hAnsi="Times New Roman" w:cs="Times New Roman"/>
          <w:sz w:val="24"/>
          <w:szCs w:val="24"/>
        </w:rPr>
        <w:t xml:space="preserve"> 1852:381). </w:t>
      </w:r>
      <w:r w:rsidR="005440CC" w:rsidRPr="00EB6C79">
        <w:rPr>
          <w:rFonts w:ascii="Times New Roman" w:hAnsi="Times New Roman" w:cs="Times New Roman"/>
          <w:sz w:val="24"/>
          <w:szCs w:val="24"/>
        </w:rPr>
        <w:t xml:space="preserve"> </w:t>
      </w:r>
      <w:r w:rsidRPr="00EB6C79">
        <w:rPr>
          <w:rFonts w:ascii="Times New Roman" w:hAnsi="Times New Roman" w:cs="Times New Roman"/>
          <w:sz w:val="24"/>
          <w:szCs w:val="24"/>
        </w:rPr>
        <w:t>Finally, while there were clear divisions among the American church hierarchy, few of them embraced the papal condemnations in the Syllabus of Errors, and many of them worked to reassure Americans of their loyalty to American political princ</w:t>
      </w:r>
      <w:r w:rsidR="009C5C89">
        <w:rPr>
          <w:rFonts w:ascii="Times New Roman" w:hAnsi="Times New Roman" w:cs="Times New Roman"/>
          <w:sz w:val="24"/>
          <w:szCs w:val="24"/>
        </w:rPr>
        <w:t>iples (</w:t>
      </w:r>
      <w:proofErr w:type="spellStart"/>
      <w:r w:rsidR="009C5C89">
        <w:rPr>
          <w:rFonts w:ascii="Times New Roman" w:hAnsi="Times New Roman" w:cs="Times New Roman"/>
          <w:sz w:val="24"/>
          <w:szCs w:val="24"/>
        </w:rPr>
        <w:t>McGreevey</w:t>
      </w:r>
      <w:proofErr w:type="spellEnd"/>
      <w:r w:rsidR="009C5C89">
        <w:rPr>
          <w:rFonts w:ascii="Times New Roman" w:hAnsi="Times New Roman" w:cs="Times New Roman"/>
          <w:sz w:val="24"/>
          <w:szCs w:val="24"/>
        </w:rPr>
        <w:t xml:space="preserve"> 2003: 118-120</w:t>
      </w:r>
      <w:r w:rsidRPr="00EB6C79">
        <w:rPr>
          <w:rFonts w:ascii="Times New Roman" w:hAnsi="Times New Roman" w:cs="Times New Roman"/>
          <w:sz w:val="24"/>
          <w:szCs w:val="24"/>
        </w:rPr>
        <w:t>). In doing so, they were setting a trajectory by which the</w:t>
      </w:r>
      <w:r w:rsidR="00366274" w:rsidRPr="00EB6C79">
        <w:rPr>
          <w:rFonts w:ascii="Times New Roman" w:hAnsi="Times New Roman" w:cs="Times New Roman"/>
          <w:sz w:val="24"/>
          <w:szCs w:val="24"/>
        </w:rPr>
        <w:t xml:space="preserve"> church would eventually </w:t>
      </w:r>
      <w:r w:rsidRPr="00EB6C79">
        <w:rPr>
          <w:rFonts w:ascii="Times New Roman" w:hAnsi="Times New Roman" w:cs="Times New Roman"/>
          <w:sz w:val="24"/>
          <w:szCs w:val="24"/>
        </w:rPr>
        <w:t xml:space="preserve">embrace those values, though it would take nearly a century for that position to be fully incorporated by the Church.  </w:t>
      </w:r>
    </w:p>
    <w:p w:rsidR="00FA256D" w:rsidRPr="00EB6C79" w:rsidRDefault="009C5C89" w:rsidP="00FA256D">
      <w:pPr>
        <w:rPr>
          <w:rFonts w:ascii="Times New Roman" w:hAnsi="Times New Roman" w:cs="Times New Roman"/>
          <w:sz w:val="24"/>
          <w:szCs w:val="24"/>
        </w:rPr>
      </w:pPr>
      <w:r>
        <w:rPr>
          <w:rFonts w:ascii="Times New Roman" w:hAnsi="Times New Roman" w:cs="Times New Roman"/>
          <w:sz w:val="24"/>
          <w:szCs w:val="24"/>
        </w:rPr>
        <w:t>The response of American Jewish leaders</w:t>
      </w:r>
      <w:r w:rsidR="005440CC" w:rsidRPr="00EB6C79">
        <w:rPr>
          <w:rFonts w:ascii="Times New Roman" w:hAnsi="Times New Roman" w:cs="Times New Roman"/>
          <w:sz w:val="24"/>
          <w:szCs w:val="24"/>
        </w:rPr>
        <w:t xml:space="preserve"> was overwhelmingly to fuse religious and national sentiment.  </w:t>
      </w:r>
      <w:r w:rsidR="00436B59" w:rsidRPr="00EB6C79">
        <w:rPr>
          <w:rFonts w:ascii="Times New Roman" w:hAnsi="Times New Roman" w:cs="Times New Roman"/>
          <w:sz w:val="24"/>
          <w:szCs w:val="24"/>
        </w:rPr>
        <w:t>A study of 19</w:t>
      </w:r>
      <w:r w:rsidR="00436B59" w:rsidRPr="00EB6C79">
        <w:rPr>
          <w:rFonts w:ascii="Times New Roman" w:hAnsi="Times New Roman" w:cs="Times New Roman"/>
          <w:sz w:val="24"/>
          <w:szCs w:val="24"/>
          <w:vertAlign w:val="superscript"/>
        </w:rPr>
        <w:t>th</w:t>
      </w:r>
      <w:r w:rsidR="00436B59" w:rsidRPr="00EB6C79">
        <w:rPr>
          <w:rFonts w:ascii="Times New Roman" w:hAnsi="Times New Roman" w:cs="Times New Roman"/>
          <w:sz w:val="24"/>
          <w:szCs w:val="24"/>
        </w:rPr>
        <w:t xml:space="preserve"> Century rabbis in the United States (Cohen 2008) demonstrates that </w:t>
      </w:r>
      <w:r>
        <w:rPr>
          <w:rFonts w:ascii="Times New Roman" w:hAnsi="Times New Roman" w:cs="Times New Roman"/>
          <w:sz w:val="24"/>
          <w:szCs w:val="24"/>
        </w:rPr>
        <w:t>Jewish clergy</w:t>
      </w:r>
      <w:r w:rsidR="00436B59" w:rsidRPr="00EB6C79">
        <w:rPr>
          <w:rFonts w:ascii="Times New Roman" w:hAnsi="Times New Roman" w:cs="Times New Roman"/>
          <w:sz w:val="24"/>
          <w:szCs w:val="24"/>
        </w:rPr>
        <w:t xml:space="preserve"> promoted American values and worked to show the compatibility of Americanism and Jewish identity. </w:t>
      </w:r>
      <w:r w:rsidR="005440CC" w:rsidRPr="00EB6C79">
        <w:rPr>
          <w:rFonts w:ascii="Times New Roman" w:hAnsi="Times New Roman" w:cs="Times New Roman"/>
          <w:sz w:val="24"/>
          <w:szCs w:val="24"/>
        </w:rPr>
        <w:t>Rabbi Isaac Mayer Wise, a Jewish immigrant and one of the founders of Reformed Judaism, understood his religious reform efforts as part of a larger project to Americanize Jews (</w:t>
      </w:r>
      <w:proofErr w:type="spellStart"/>
      <w:r w:rsidR="005440CC" w:rsidRPr="00EB6C79">
        <w:rPr>
          <w:rFonts w:ascii="Times New Roman" w:hAnsi="Times New Roman" w:cs="Times New Roman"/>
          <w:sz w:val="24"/>
          <w:szCs w:val="24"/>
        </w:rPr>
        <w:t>Gaustad</w:t>
      </w:r>
      <w:proofErr w:type="spellEnd"/>
      <w:r w:rsidR="005440CC" w:rsidRPr="00EB6C79">
        <w:rPr>
          <w:rFonts w:ascii="Times New Roman" w:hAnsi="Times New Roman" w:cs="Times New Roman"/>
          <w:sz w:val="24"/>
          <w:szCs w:val="24"/>
        </w:rPr>
        <w:t xml:space="preserve"> and </w:t>
      </w:r>
      <w:proofErr w:type="spellStart"/>
      <w:r w:rsidR="005440CC" w:rsidRPr="00EB6C79">
        <w:rPr>
          <w:rFonts w:ascii="Times New Roman" w:hAnsi="Times New Roman" w:cs="Times New Roman"/>
          <w:sz w:val="24"/>
          <w:szCs w:val="24"/>
        </w:rPr>
        <w:t>Smidt</w:t>
      </w:r>
      <w:proofErr w:type="spellEnd"/>
      <w:r w:rsidR="005440CC" w:rsidRPr="00EB6C79">
        <w:rPr>
          <w:rFonts w:ascii="Times New Roman" w:hAnsi="Times New Roman" w:cs="Times New Roman"/>
          <w:sz w:val="24"/>
          <w:szCs w:val="24"/>
        </w:rPr>
        <w:t xml:space="preserve"> 2002:214).  </w:t>
      </w:r>
      <w:r w:rsidR="00436B59" w:rsidRPr="00EB6C79">
        <w:rPr>
          <w:rFonts w:ascii="Times New Roman" w:hAnsi="Times New Roman" w:cs="Times New Roman"/>
          <w:sz w:val="24"/>
          <w:szCs w:val="24"/>
        </w:rPr>
        <w:t>At a conference of reformed leaders that he chaired in 1885, Wise helped to adopt the Pittsburgh Platform that</w:t>
      </w:r>
      <w:r w:rsidR="00467154" w:rsidRPr="00EB6C79">
        <w:rPr>
          <w:rFonts w:ascii="Times New Roman" w:hAnsi="Times New Roman" w:cs="Times New Roman"/>
          <w:sz w:val="24"/>
          <w:szCs w:val="24"/>
        </w:rPr>
        <w:t xml:space="preserve"> articulated the principles of Reformed Judaism.  One of the planks of that platform </w:t>
      </w:r>
      <w:r w:rsidR="00436B59" w:rsidRPr="00EB6C79">
        <w:rPr>
          <w:rFonts w:ascii="Times New Roman" w:hAnsi="Times New Roman" w:cs="Times New Roman"/>
          <w:sz w:val="24"/>
          <w:szCs w:val="24"/>
        </w:rPr>
        <w:t>stated “we consider ourselves no longer a nation, but a religious community</w:t>
      </w:r>
      <w:r w:rsidR="00467154" w:rsidRPr="00EB6C79">
        <w:rPr>
          <w:rFonts w:ascii="Times New Roman" w:hAnsi="Times New Roman" w:cs="Times New Roman"/>
          <w:sz w:val="24"/>
          <w:szCs w:val="24"/>
        </w:rPr>
        <w:t>”</w:t>
      </w:r>
      <w:r w:rsidR="00436B59" w:rsidRPr="00EB6C79">
        <w:rPr>
          <w:rFonts w:ascii="Times New Roman" w:hAnsi="Times New Roman" w:cs="Times New Roman"/>
          <w:sz w:val="24"/>
          <w:szCs w:val="24"/>
        </w:rPr>
        <w:t xml:space="preserve"> (Pittsburgh</w:t>
      </w:r>
      <w:r w:rsidR="00467154" w:rsidRPr="00EB6C79">
        <w:rPr>
          <w:rFonts w:ascii="Times New Roman" w:hAnsi="Times New Roman" w:cs="Times New Roman"/>
          <w:sz w:val="24"/>
          <w:szCs w:val="24"/>
        </w:rPr>
        <w:t xml:space="preserve"> Platform 1885).  The implication was that Jews were no more a separate nation than any other religious community in the United States. </w:t>
      </w:r>
      <w:r w:rsidR="00FA256D" w:rsidRPr="00EB6C79">
        <w:rPr>
          <w:rFonts w:ascii="Times New Roman" w:hAnsi="Times New Roman" w:cs="Times New Roman"/>
          <w:sz w:val="24"/>
          <w:szCs w:val="24"/>
        </w:rPr>
        <w:t>In answer to his own rhetorical question “does the Jewish religion forbid patriotic sentiments and actions</w:t>
      </w:r>
      <w:r>
        <w:rPr>
          <w:rFonts w:ascii="Times New Roman" w:hAnsi="Times New Roman" w:cs="Times New Roman"/>
          <w:sz w:val="24"/>
          <w:szCs w:val="24"/>
        </w:rPr>
        <w:t>,”</w:t>
      </w:r>
      <w:r w:rsidR="00FA256D" w:rsidRPr="00EB6C79">
        <w:rPr>
          <w:rFonts w:ascii="Times New Roman" w:hAnsi="Times New Roman" w:cs="Times New Roman"/>
          <w:sz w:val="24"/>
          <w:szCs w:val="24"/>
        </w:rPr>
        <w:t xml:space="preserve"> Rabbi Isaac Schwab defied “any one to prove it from the Bible or the Talmud” (Schwab 1878:4) </w:t>
      </w:r>
    </w:p>
    <w:p w:rsidR="00366274" w:rsidRPr="00EB6C79" w:rsidRDefault="00D835B2" w:rsidP="003E77BB">
      <w:pPr>
        <w:rPr>
          <w:rFonts w:ascii="Times New Roman" w:hAnsi="Times New Roman" w:cs="Times New Roman"/>
          <w:sz w:val="24"/>
          <w:szCs w:val="24"/>
        </w:rPr>
      </w:pPr>
      <w:r w:rsidRPr="00EB6C79">
        <w:rPr>
          <w:rFonts w:ascii="Times New Roman" w:hAnsi="Times New Roman" w:cs="Times New Roman"/>
          <w:sz w:val="24"/>
          <w:szCs w:val="24"/>
        </w:rPr>
        <w:t xml:space="preserve">Nativism also failed because it made interlocking claims that were not easily reconciled.  On the one hand, nativists asserted that Catholics and others posed a danger to American values, at the same time that they affirmed the value of religious liberty which </w:t>
      </w:r>
      <w:r w:rsidR="00601536" w:rsidRPr="00EB6C79">
        <w:rPr>
          <w:rFonts w:ascii="Times New Roman" w:hAnsi="Times New Roman" w:cs="Times New Roman"/>
          <w:sz w:val="24"/>
          <w:szCs w:val="24"/>
        </w:rPr>
        <w:t xml:space="preserve">presumably </w:t>
      </w:r>
      <w:r w:rsidRPr="00EB6C79">
        <w:rPr>
          <w:rFonts w:ascii="Times New Roman" w:hAnsi="Times New Roman" w:cs="Times New Roman"/>
          <w:sz w:val="24"/>
          <w:szCs w:val="24"/>
        </w:rPr>
        <w:t>guaranteed Catholics and others the right to practice their faith.</w:t>
      </w:r>
      <w:r w:rsidR="00601536" w:rsidRPr="00EB6C79">
        <w:rPr>
          <w:rFonts w:ascii="Times New Roman" w:hAnsi="Times New Roman" w:cs="Times New Roman"/>
          <w:sz w:val="24"/>
          <w:szCs w:val="24"/>
        </w:rPr>
        <w:t xml:space="preserve">  This inconsistency offered</w:t>
      </w:r>
      <w:r w:rsidRPr="00EB6C79">
        <w:rPr>
          <w:rFonts w:ascii="Times New Roman" w:hAnsi="Times New Roman" w:cs="Times New Roman"/>
          <w:sz w:val="24"/>
          <w:szCs w:val="24"/>
        </w:rPr>
        <w:t xml:space="preserve"> an avenue for </w:t>
      </w:r>
      <w:r w:rsidR="008953EC" w:rsidRPr="00EB6C79">
        <w:rPr>
          <w:rFonts w:ascii="Times New Roman" w:hAnsi="Times New Roman" w:cs="Times New Roman"/>
          <w:sz w:val="24"/>
          <w:szCs w:val="24"/>
        </w:rPr>
        <w:t xml:space="preserve">new religionists </w:t>
      </w:r>
      <w:r w:rsidR="00B70B39" w:rsidRPr="00EB6C79">
        <w:rPr>
          <w:rFonts w:ascii="Times New Roman" w:hAnsi="Times New Roman" w:cs="Times New Roman"/>
          <w:sz w:val="24"/>
          <w:szCs w:val="24"/>
        </w:rPr>
        <w:t xml:space="preserve">to challenge nativists on their own grounds. </w:t>
      </w:r>
      <w:r w:rsidR="00601536" w:rsidRPr="00EB6C79">
        <w:rPr>
          <w:rFonts w:ascii="Times New Roman" w:hAnsi="Times New Roman" w:cs="Times New Roman"/>
          <w:sz w:val="24"/>
          <w:szCs w:val="24"/>
        </w:rPr>
        <w:t xml:space="preserve">An </w:t>
      </w:r>
      <w:r w:rsidR="00B70B39" w:rsidRPr="00EB6C79">
        <w:rPr>
          <w:rFonts w:ascii="Times New Roman" w:hAnsi="Times New Roman" w:cs="Times New Roman"/>
          <w:sz w:val="24"/>
          <w:szCs w:val="24"/>
        </w:rPr>
        <w:t xml:space="preserve">editorial from the </w:t>
      </w:r>
      <w:r w:rsidR="00B70B39" w:rsidRPr="00EB6C79">
        <w:rPr>
          <w:rFonts w:ascii="Times New Roman" w:hAnsi="Times New Roman" w:cs="Times New Roman"/>
          <w:i/>
          <w:sz w:val="24"/>
          <w:szCs w:val="24"/>
        </w:rPr>
        <w:t xml:space="preserve">Catholic Telegraph </w:t>
      </w:r>
      <w:r w:rsidR="00601536" w:rsidRPr="00EB6C79">
        <w:rPr>
          <w:rFonts w:ascii="Times New Roman" w:hAnsi="Times New Roman" w:cs="Times New Roman"/>
          <w:sz w:val="24"/>
          <w:szCs w:val="24"/>
        </w:rPr>
        <w:t xml:space="preserve">intoned that “every enlightened patriot and every sincere admirer of that best of </w:t>
      </w:r>
      <w:r w:rsidR="00601536" w:rsidRPr="00EB6C79">
        <w:rPr>
          <w:rFonts w:ascii="Times New Roman" w:hAnsi="Times New Roman" w:cs="Times New Roman"/>
          <w:sz w:val="24"/>
          <w:szCs w:val="24"/>
        </w:rPr>
        <w:lastRenderedPageBreak/>
        <w:t>earthly blessings, the undisturbed and secured possession of civil and religious liberty, must behold with deep regret and melancholy foreboding for our country . . . the spirit of sectarian prejudice</w:t>
      </w:r>
      <w:r w:rsidR="009C5C89">
        <w:rPr>
          <w:rFonts w:ascii="Times New Roman" w:hAnsi="Times New Roman" w:cs="Times New Roman"/>
          <w:sz w:val="24"/>
          <w:szCs w:val="24"/>
        </w:rPr>
        <w:t>” (Catholic Telegraph 1835).</w:t>
      </w:r>
      <w:r w:rsidR="00601536" w:rsidRPr="00EB6C79">
        <w:rPr>
          <w:rFonts w:ascii="Times New Roman" w:hAnsi="Times New Roman" w:cs="Times New Roman"/>
          <w:sz w:val="24"/>
          <w:szCs w:val="24"/>
        </w:rPr>
        <w:t xml:space="preserve"> </w:t>
      </w:r>
      <w:r w:rsidR="00366274" w:rsidRPr="00EB6C79">
        <w:rPr>
          <w:rFonts w:ascii="Times New Roman" w:hAnsi="Times New Roman" w:cs="Times New Roman"/>
          <w:sz w:val="24"/>
          <w:szCs w:val="24"/>
        </w:rPr>
        <w:t>The same Thomas Scott Preston who had defended “Romanist” values later noted that “the Constitution of the United States guarantees to every citizen the perfect freedom of religion; and that great charter must fail and pass away err any State can frame laws which abridge or tak</w:t>
      </w:r>
      <w:r w:rsidR="003F001C" w:rsidRPr="00EB6C79">
        <w:rPr>
          <w:rFonts w:ascii="Times New Roman" w:hAnsi="Times New Roman" w:cs="Times New Roman"/>
          <w:sz w:val="24"/>
          <w:szCs w:val="24"/>
        </w:rPr>
        <w:t>e away that freedom” (Preston 1870:8</w:t>
      </w:r>
      <w:r w:rsidR="00366274" w:rsidRPr="00EB6C79">
        <w:rPr>
          <w:rFonts w:ascii="Times New Roman" w:hAnsi="Times New Roman" w:cs="Times New Roman"/>
          <w:sz w:val="24"/>
          <w:szCs w:val="24"/>
        </w:rPr>
        <w:t>).</w:t>
      </w:r>
      <w:r w:rsidR="00C901CE" w:rsidRPr="00EB6C79">
        <w:rPr>
          <w:rFonts w:ascii="Times New Roman" w:hAnsi="Times New Roman" w:cs="Times New Roman"/>
          <w:sz w:val="24"/>
          <w:szCs w:val="24"/>
        </w:rPr>
        <w:t xml:space="preserve"> </w:t>
      </w:r>
      <w:r w:rsidR="00366274" w:rsidRPr="00EB6C79">
        <w:rPr>
          <w:rFonts w:ascii="Times New Roman" w:hAnsi="Times New Roman" w:cs="Times New Roman"/>
          <w:sz w:val="24"/>
          <w:szCs w:val="24"/>
        </w:rPr>
        <w:t xml:space="preserve">The suggestion in both cases is that nativists are the enemies of religious liberty (and by implication of American values) because of their zeal to deny that right to Roman Catholics. </w:t>
      </w:r>
      <w:r w:rsidR="00C901CE" w:rsidRPr="00EB6C79">
        <w:rPr>
          <w:rFonts w:ascii="Times New Roman" w:hAnsi="Times New Roman" w:cs="Times New Roman"/>
          <w:sz w:val="24"/>
          <w:szCs w:val="24"/>
        </w:rPr>
        <w:t xml:space="preserve"> </w:t>
      </w:r>
    </w:p>
    <w:p w:rsidR="00E5749A" w:rsidRPr="00EB6C79" w:rsidRDefault="00C901CE" w:rsidP="003E77BB">
      <w:pPr>
        <w:rPr>
          <w:rFonts w:ascii="Times New Roman" w:hAnsi="Times New Roman" w:cs="Times New Roman"/>
          <w:sz w:val="24"/>
          <w:szCs w:val="24"/>
        </w:rPr>
      </w:pPr>
      <w:r w:rsidRPr="00EB6C79">
        <w:rPr>
          <w:rFonts w:ascii="Times New Roman" w:hAnsi="Times New Roman" w:cs="Times New Roman"/>
          <w:sz w:val="24"/>
          <w:szCs w:val="24"/>
        </w:rPr>
        <w:t>In his aptly titled work from 1878, “Can Jews Be Patriots</w:t>
      </w:r>
      <w:r w:rsidR="009C5C89">
        <w:rPr>
          <w:rFonts w:ascii="Times New Roman" w:hAnsi="Times New Roman" w:cs="Times New Roman"/>
          <w:sz w:val="24"/>
          <w:szCs w:val="24"/>
        </w:rPr>
        <w:t>,”</w:t>
      </w:r>
      <w:r w:rsidRPr="00EB6C79">
        <w:rPr>
          <w:rFonts w:ascii="Times New Roman" w:hAnsi="Times New Roman" w:cs="Times New Roman"/>
          <w:sz w:val="24"/>
          <w:szCs w:val="24"/>
        </w:rPr>
        <w:t xml:space="preserve"> </w:t>
      </w:r>
      <w:r w:rsidR="003257FE" w:rsidRPr="00EB6C79">
        <w:rPr>
          <w:rFonts w:ascii="Times New Roman" w:hAnsi="Times New Roman" w:cs="Times New Roman"/>
          <w:sz w:val="24"/>
          <w:szCs w:val="24"/>
        </w:rPr>
        <w:t xml:space="preserve">Rabbi </w:t>
      </w:r>
      <w:r w:rsidRPr="00EB6C79">
        <w:rPr>
          <w:rFonts w:ascii="Times New Roman" w:hAnsi="Times New Roman" w:cs="Times New Roman"/>
          <w:sz w:val="24"/>
          <w:szCs w:val="24"/>
        </w:rPr>
        <w:t>Isaac Schwab</w:t>
      </w:r>
      <w:r w:rsidR="009C5C89">
        <w:rPr>
          <w:rFonts w:ascii="Times New Roman" w:hAnsi="Times New Roman" w:cs="Times New Roman"/>
          <w:sz w:val="24"/>
          <w:szCs w:val="24"/>
        </w:rPr>
        <w:t xml:space="preserve"> (1878:14) </w:t>
      </w:r>
      <w:r w:rsidRPr="00EB6C79">
        <w:rPr>
          <w:rFonts w:ascii="Times New Roman" w:hAnsi="Times New Roman" w:cs="Times New Roman"/>
          <w:sz w:val="24"/>
          <w:szCs w:val="24"/>
        </w:rPr>
        <w:t xml:space="preserve"> similarly argued that “the foreigner having settled in that land and interwoven his interests with those of the native citizens, will just as heartily be devoted to it as they, provided we have equal rights and liberties untainted by sectarian prejudice</w:t>
      </w:r>
      <w:r w:rsidR="00422F6A" w:rsidRPr="00EB6C79">
        <w:rPr>
          <w:rFonts w:ascii="Times New Roman" w:hAnsi="Times New Roman" w:cs="Times New Roman"/>
          <w:sz w:val="24"/>
          <w:szCs w:val="24"/>
        </w:rPr>
        <w:t>.</w:t>
      </w:r>
      <w:r w:rsidRPr="00EB6C79">
        <w:rPr>
          <w:rFonts w:ascii="Times New Roman" w:hAnsi="Times New Roman" w:cs="Times New Roman"/>
          <w:sz w:val="24"/>
          <w:szCs w:val="24"/>
        </w:rPr>
        <w:t xml:space="preserve">” </w:t>
      </w:r>
      <w:r w:rsidR="008953EC" w:rsidRPr="00EB6C79">
        <w:rPr>
          <w:rFonts w:ascii="Times New Roman" w:hAnsi="Times New Roman" w:cs="Times New Roman"/>
          <w:sz w:val="24"/>
          <w:szCs w:val="24"/>
        </w:rPr>
        <w:t>It is the</w:t>
      </w:r>
      <w:r w:rsidR="00FA3902" w:rsidRPr="00EB6C79">
        <w:rPr>
          <w:rFonts w:ascii="Times New Roman" w:hAnsi="Times New Roman" w:cs="Times New Roman"/>
          <w:sz w:val="24"/>
          <w:szCs w:val="24"/>
        </w:rPr>
        <w:t xml:space="preserve"> sectarianism of the</w:t>
      </w:r>
      <w:r w:rsidR="008953EC" w:rsidRPr="00EB6C79">
        <w:rPr>
          <w:rFonts w:ascii="Times New Roman" w:hAnsi="Times New Roman" w:cs="Times New Roman"/>
          <w:sz w:val="24"/>
          <w:szCs w:val="24"/>
        </w:rPr>
        <w:t xml:space="preserve"> nativis</w:t>
      </w:r>
      <w:r w:rsidR="00366274" w:rsidRPr="00EB6C79">
        <w:rPr>
          <w:rFonts w:ascii="Times New Roman" w:hAnsi="Times New Roman" w:cs="Times New Roman"/>
          <w:sz w:val="24"/>
          <w:szCs w:val="24"/>
        </w:rPr>
        <w:t xml:space="preserve">ts, Schwab suggests, that </w:t>
      </w:r>
      <w:r w:rsidR="008953EC" w:rsidRPr="00EB6C79">
        <w:rPr>
          <w:rFonts w:ascii="Times New Roman" w:hAnsi="Times New Roman" w:cs="Times New Roman"/>
          <w:sz w:val="24"/>
          <w:szCs w:val="24"/>
        </w:rPr>
        <w:t>threatens religious liberty, though he also implies that the denial of that right to Jews might understandably qualify thei</w:t>
      </w:r>
      <w:r w:rsidR="00422F6A" w:rsidRPr="00EB6C79">
        <w:rPr>
          <w:rFonts w:ascii="Times New Roman" w:hAnsi="Times New Roman" w:cs="Times New Roman"/>
          <w:sz w:val="24"/>
          <w:szCs w:val="24"/>
        </w:rPr>
        <w:t xml:space="preserve">r commitment to the new land. </w:t>
      </w:r>
      <w:r w:rsidR="00366274" w:rsidRPr="00EB6C79">
        <w:rPr>
          <w:rFonts w:ascii="Times New Roman" w:hAnsi="Times New Roman" w:cs="Times New Roman"/>
          <w:sz w:val="24"/>
          <w:szCs w:val="24"/>
        </w:rPr>
        <w:t>The point is that</w:t>
      </w:r>
      <w:r w:rsidR="00422F6A" w:rsidRPr="00EB6C79">
        <w:rPr>
          <w:rFonts w:ascii="Times New Roman" w:hAnsi="Times New Roman" w:cs="Times New Roman"/>
          <w:sz w:val="24"/>
          <w:szCs w:val="24"/>
        </w:rPr>
        <w:t xml:space="preserve"> religious outsiders </w:t>
      </w:r>
      <w:r w:rsidR="00366274" w:rsidRPr="00EB6C79">
        <w:rPr>
          <w:rFonts w:ascii="Times New Roman" w:hAnsi="Times New Roman" w:cs="Times New Roman"/>
          <w:sz w:val="24"/>
          <w:szCs w:val="24"/>
        </w:rPr>
        <w:t xml:space="preserve">consistently used the </w:t>
      </w:r>
      <w:r w:rsidR="00422F6A" w:rsidRPr="00EB6C79">
        <w:rPr>
          <w:rFonts w:ascii="Times New Roman" w:hAnsi="Times New Roman" w:cs="Times New Roman"/>
          <w:sz w:val="24"/>
          <w:szCs w:val="24"/>
        </w:rPr>
        <w:t>power of religious liberty rhetoric to</w:t>
      </w:r>
      <w:r w:rsidR="002828AD" w:rsidRPr="00EB6C79">
        <w:rPr>
          <w:rFonts w:ascii="Times New Roman" w:hAnsi="Times New Roman" w:cs="Times New Roman"/>
          <w:sz w:val="24"/>
          <w:szCs w:val="24"/>
        </w:rPr>
        <w:t xml:space="preserve"> assert their right to be understood as fully American.    </w:t>
      </w:r>
    </w:p>
    <w:p w:rsidR="000A45B9" w:rsidRPr="00EB6C79" w:rsidRDefault="00E5749A" w:rsidP="005B4046">
      <w:pPr>
        <w:rPr>
          <w:rFonts w:ascii="Times New Roman" w:hAnsi="Times New Roman" w:cs="Times New Roman"/>
          <w:sz w:val="24"/>
          <w:szCs w:val="24"/>
        </w:rPr>
      </w:pPr>
      <w:r w:rsidRPr="00EB6C79">
        <w:rPr>
          <w:rFonts w:ascii="Times New Roman" w:hAnsi="Times New Roman" w:cs="Times New Roman"/>
          <w:sz w:val="24"/>
          <w:szCs w:val="24"/>
        </w:rPr>
        <w:t>A more restricted view of nationalism also failed because America’s civil religion had always been interdenominational, relatively inclusive, and malleable.  As we noted above, neither doctrine nor denomination had been particularly important to the religiou</w:t>
      </w:r>
      <w:r w:rsidR="002828AD" w:rsidRPr="00EB6C79">
        <w:rPr>
          <w:rFonts w:ascii="Times New Roman" w:hAnsi="Times New Roman" w:cs="Times New Roman"/>
          <w:sz w:val="24"/>
          <w:szCs w:val="24"/>
        </w:rPr>
        <w:t>s and political founders</w:t>
      </w:r>
      <w:r w:rsidR="00CF3ACB" w:rsidRPr="00EB6C79">
        <w:rPr>
          <w:rFonts w:ascii="Times New Roman" w:hAnsi="Times New Roman" w:cs="Times New Roman"/>
          <w:sz w:val="24"/>
          <w:szCs w:val="24"/>
        </w:rPr>
        <w:t xml:space="preserve">, and </w:t>
      </w:r>
      <w:r w:rsidRPr="00EB6C79">
        <w:rPr>
          <w:rFonts w:ascii="Times New Roman" w:hAnsi="Times New Roman" w:cs="Times New Roman"/>
          <w:sz w:val="24"/>
          <w:szCs w:val="24"/>
        </w:rPr>
        <w:t xml:space="preserve">the </w:t>
      </w:r>
      <w:r w:rsidR="00CF3ACB" w:rsidRPr="00EB6C79">
        <w:rPr>
          <w:rFonts w:ascii="Times New Roman" w:hAnsi="Times New Roman" w:cs="Times New Roman"/>
          <w:sz w:val="24"/>
          <w:szCs w:val="24"/>
        </w:rPr>
        <w:t xml:space="preserve">civic </w:t>
      </w:r>
      <w:r w:rsidRPr="00EB6C79">
        <w:rPr>
          <w:rFonts w:ascii="Times New Roman" w:hAnsi="Times New Roman" w:cs="Times New Roman"/>
          <w:sz w:val="24"/>
          <w:szCs w:val="24"/>
        </w:rPr>
        <w:t>ideas t</w:t>
      </w:r>
      <w:r w:rsidR="00CF3ACB" w:rsidRPr="00EB6C79">
        <w:rPr>
          <w:rFonts w:ascii="Times New Roman" w:hAnsi="Times New Roman" w:cs="Times New Roman"/>
          <w:sz w:val="24"/>
          <w:szCs w:val="24"/>
        </w:rPr>
        <w:t xml:space="preserve">hey promoted were ones </w:t>
      </w:r>
      <w:r w:rsidRPr="00EB6C79">
        <w:rPr>
          <w:rFonts w:ascii="Times New Roman" w:hAnsi="Times New Roman" w:cs="Times New Roman"/>
          <w:sz w:val="24"/>
          <w:szCs w:val="24"/>
        </w:rPr>
        <w:t xml:space="preserve">religious groups </w:t>
      </w:r>
      <w:r w:rsidR="00CF3ACB" w:rsidRPr="00EB6C79">
        <w:rPr>
          <w:rFonts w:ascii="Times New Roman" w:hAnsi="Times New Roman" w:cs="Times New Roman"/>
          <w:sz w:val="24"/>
          <w:szCs w:val="24"/>
        </w:rPr>
        <w:t xml:space="preserve">not part of the original compact </w:t>
      </w:r>
      <w:r w:rsidRPr="00EB6C79">
        <w:rPr>
          <w:rFonts w:ascii="Times New Roman" w:hAnsi="Times New Roman" w:cs="Times New Roman"/>
          <w:sz w:val="24"/>
          <w:szCs w:val="24"/>
        </w:rPr>
        <w:t>would eventually embrace.</w:t>
      </w:r>
      <w:r w:rsidR="00FA3902" w:rsidRPr="00EB6C79">
        <w:rPr>
          <w:rFonts w:ascii="Times New Roman" w:hAnsi="Times New Roman" w:cs="Times New Roman"/>
          <w:sz w:val="24"/>
          <w:szCs w:val="24"/>
        </w:rPr>
        <w:t xml:space="preserve"> </w:t>
      </w:r>
      <w:r w:rsidR="000A45B9" w:rsidRPr="00EB6C79">
        <w:rPr>
          <w:rFonts w:ascii="Times New Roman" w:hAnsi="Times New Roman" w:cs="Times New Roman"/>
          <w:sz w:val="24"/>
          <w:szCs w:val="24"/>
        </w:rPr>
        <w:t xml:space="preserve">Echoing </w:t>
      </w:r>
      <w:proofErr w:type="spellStart"/>
      <w:r w:rsidR="000A45B9" w:rsidRPr="00EB6C79">
        <w:rPr>
          <w:rFonts w:ascii="Times New Roman" w:hAnsi="Times New Roman" w:cs="Times New Roman"/>
          <w:sz w:val="24"/>
          <w:szCs w:val="24"/>
        </w:rPr>
        <w:t>Heclo’s</w:t>
      </w:r>
      <w:proofErr w:type="spellEnd"/>
      <w:r w:rsidR="000A45B9" w:rsidRPr="00EB6C79">
        <w:rPr>
          <w:rFonts w:ascii="Times New Roman" w:hAnsi="Times New Roman" w:cs="Times New Roman"/>
          <w:sz w:val="24"/>
          <w:szCs w:val="24"/>
        </w:rPr>
        <w:t xml:space="preserve"> argument noted above, religion was made safe for American democracy by denuding it of its distinctive features.</w:t>
      </w:r>
      <w:r w:rsidR="00FA3902" w:rsidRPr="00EB6C79">
        <w:rPr>
          <w:rFonts w:ascii="Times New Roman" w:hAnsi="Times New Roman" w:cs="Times New Roman"/>
          <w:sz w:val="24"/>
          <w:szCs w:val="24"/>
        </w:rPr>
        <w:t xml:space="preserve"> The result was that immigrant religious groups that might have questioned the compatibility of national and religious norms eventually abandoned any notions that their religious identity necessarily trumped or challenged their national one.  </w:t>
      </w:r>
      <w:r w:rsidRPr="00EB6C79">
        <w:rPr>
          <w:rFonts w:ascii="Times New Roman" w:hAnsi="Times New Roman" w:cs="Times New Roman"/>
          <w:sz w:val="24"/>
          <w:szCs w:val="24"/>
        </w:rPr>
        <w:t xml:space="preserve">What began as a nonsectarian Protestant nationalism, in short, </w:t>
      </w:r>
      <w:r w:rsidR="002828AD" w:rsidRPr="00EB6C79">
        <w:rPr>
          <w:rFonts w:ascii="Times New Roman" w:hAnsi="Times New Roman" w:cs="Times New Roman"/>
          <w:sz w:val="24"/>
          <w:szCs w:val="24"/>
        </w:rPr>
        <w:t xml:space="preserve">transitioned over </w:t>
      </w:r>
      <w:r w:rsidRPr="00EB6C79">
        <w:rPr>
          <w:rFonts w:ascii="Times New Roman" w:hAnsi="Times New Roman" w:cs="Times New Roman"/>
          <w:sz w:val="24"/>
          <w:szCs w:val="24"/>
        </w:rPr>
        <w:t xml:space="preserve">time to </w:t>
      </w:r>
      <w:r w:rsidR="00FA3902" w:rsidRPr="00EB6C79">
        <w:rPr>
          <w:rFonts w:ascii="Times New Roman" w:hAnsi="Times New Roman" w:cs="Times New Roman"/>
          <w:sz w:val="24"/>
          <w:szCs w:val="24"/>
        </w:rPr>
        <w:t xml:space="preserve">include Catholics and Jews who supported </w:t>
      </w:r>
      <w:r w:rsidRPr="00EB6C79">
        <w:rPr>
          <w:rFonts w:ascii="Times New Roman" w:hAnsi="Times New Roman" w:cs="Times New Roman"/>
          <w:sz w:val="24"/>
          <w:szCs w:val="24"/>
        </w:rPr>
        <w:t>American values</w:t>
      </w:r>
      <w:r w:rsidR="002C6E8A" w:rsidRPr="00EB6C79">
        <w:rPr>
          <w:rFonts w:ascii="Times New Roman" w:hAnsi="Times New Roman" w:cs="Times New Roman"/>
          <w:sz w:val="24"/>
          <w:szCs w:val="24"/>
        </w:rPr>
        <w:t xml:space="preserve"> </w:t>
      </w:r>
      <w:r w:rsidR="009C5C89">
        <w:rPr>
          <w:rFonts w:ascii="Times New Roman" w:hAnsi="Times New Roman" w:cs="Times New Roman"/>
          <w:sz w:val="24"/>
          <w:szCs w:val="24"/>
        </w:rPr>
        <w:t>(</w:t>
      </w:r>
      <w:proofErr w:type="spellStart"/>
      <w:r w:rsidR="009C5C89">
        <w:rPr>
          <w:rFonts w:ascii="Times New Roman" w:hAnsi="Times New Roman" w:cs="Times New Roman"/>
          <w:sz w:val="24"/>
          <w:szCs w:val="24"/>
        </w:rPr>
        <w:t>Chapp</w:t>
      </w:r>
      <w:proofErr w:type="spellEnd"/>
      <w:r w:rsidR="009C5C89">
        <w:rPr>
          <w:rFonts w:ascii="Times New Roman" w:hAnsi="Times New Roman" w:cs="Times New Roman"/>
          <w:sz w:val="24"/>
          <w:szCs w:val="24"/>
        </w:rPr>
        <w:t xml:space="preserve"> 2012: 18-32</w:t>
      </w:r>
      <w:r w:rsidR="000A45B9" w:rsidRPr="00EB6C79">
        <w:rPr>
          <w:rFonts w:ascii="Times New Roman" w:hAnsi="Times New Roman" w:cs="Times New Roman"/>
          <w:sz w:val="24"/>
          <w:szCs w:val="24"/>
        </w:rPr>
        <w:t>)</w:t>
      </w:r>
      <w:r w:rsidR="002C6E8A" w:rsidRPr="00EB6C79">
        <w:rPr>
          <w:rFonts w:ascii="Times New Roman" w:hAnsi="Times New Roman" w:cs="Times New Roman"/>
          <w:sz w:val="24"/>
          <w:szCs w:val="24"/>
        </w:rPr>
        <w:t xml:space="preserve">. Civil religion maintained its key role in American nationalism, even as the religious groups to which it appealed expanded.  </w:t>
      </w:r>
    </w:p>
    <w:p w:rsidR="007A217F" w:rsidRDefault="000A45B9" w:rsidP="005B4046">
      <w:pPr>
        <w:rPr>
          <w:rFonts w:ascii="Times New Roman" w:hAnsi="Times New Roman" w:cs="Times New Roman"/>
          <w:sz w:val="24"/>
          <w:szCs w:val="24"/>
        </w:rPr>
      </w:pPr>
      <w:r w:rsidRPr="00EB6C79">
        <w:rPr>
          <w:rFonts w:ascii="Times New Roman" w:hAnsi="Times New Roman" w:cs="Times New Roman"/>
          <w:sz w:val="24"/>
          <w:szCs w:val="24"/>
        </w:rPr>
        <w:t xml:space="preserve">It would take some time for this </w:t>
      </w:r>
      <w:r w:rsidR="002C6E8A" w:rsidRPr="00EB6C79">
        <w:rPr>
          <w:rFonts w:ascii="Times New Roman" w:hAnsi="Times New Roman" w:cs="Times New Roman"/>
          <w:sz w:val="24"/>
          <w:szCs w:val="24"/>
        </w:rPr>
        <w:t xml:space="preserve">process </w:t>
      </w:r>
      <w:r w:rsidRPr="00EB6C79">
        <w:rPr>
          <w:rFonts w:ascii="Times New Roman" w:hAnsi="Times New Roman" w:cs="Times New Roman"/>
          <w:sz w:val="24"/>
          <w:szCs w:val="24"/>
        </w:rPr>
        <w:t>fully to develop, and there would be bumps along the road, but</w:t>
      </w:r>
      <w:r w:rsidR="002C6E8A" w:rsidRPr="00EB6C79">
        <w:rPr>
          <w:rFonts w:ascii="Times New Roman" w:hAnsi="Times New Roman" w:cs="Times New Roman"/>
          <w:sz w:val="24"/>
          <w:szCs w:val="24"/>
        </w:rPr>
        <w:t xml:space="preserve"> by the middle decades of the 20</w:t>
      </w:r>
      <w:r w:rsidR="002C6E8A" w:rsidRPr="00EB6C79">
        <w:rPr>
          <w:rFonts w:ascii="Times New Roman" w:hAnsi="Times New Roman" w:cs="Times New Roman"/>
          <w:sz w:val="24"/>
          <w:szCs w:val="24"/>
          <w:vertAlign w:val="superscript"/>
        </w:rPr>
        <w:t>th</w:t>
      </w:r>
      <w:r w:rsidR="002C6E8A" w:rsidRPr="00EB6C79">
        <w:rPr>
          <w:rFonts w:ascii="Times New Roman" w:hAnsi="Times New Roman" w:cs="Times New Roman"/>
          <w:sz w:val="24"/>
          <w:szCs w:val="24"/>
        </w:rPr>
        <w:t xml:space="preserve"> Century the notion that America’s civil religion was the purview of Protestantism alone had been rejected.  </w:t>
      </w:r>
      <w:r w:rsidR="00526167" w:rsidRPr="00EB6C79">
        <w:rPr>
          <w:rFonts w:ascii="Times New Roman" w:hAnsi="Times New Roman" w:cs="Times New Roman"/>
          <w:sz w:val="24"/>
          <w:szCs w:val="24"/>
        </w:rPr>
        <w:t xml:space="preserve">Symptomatic of this new understanding was </w:t>
      </w:r>
      <w:r w:rsidR="00104AA0" w:rsidRPr="00EB6C79">
        <w:rPr>
          <w:rFonts w:ascii="Times New Roman" w:hAnsi="Times New Roman" w:cs="Times New Roman"/>
          <w:sz w:val="24"/>
          <w:szCs w:val="24"/>
        </w:rPr>
        <w:t xml:space="preserve">President </w:t>
      </w:r>
      <w:r w:rsidRPr="00EB6C79">
        <w:rPr>
          <w:rFonts w:ascii="Times New Roman" w:hAnsi="Times New Roman" w:cs="Times New Roman"/>
          <w:sz w:val="24"/>
          <w:szCs w:val="24"/>
        </w:rPr>
        <w:t xml:space="preserve">Eisenhower’s famous quip that “our government has no sense unless it is founded in a deeply felt religious faith, and I don't care what </w:t>
      </w:r>
      <w:r w:rsidR="002C6E8A" w:rsidRPr="00EB6C79">
        <w:rPr>
          <w:rFonts w:ascii="Times New Roman" w:hAnsi="Times New Roman" w:cs="Times New Roman"/>
          <w:sz w:val="24"/>
          <w:szCs w:val="24"/>
        </w:rPr>
        <w:t>it is</w:t>
      </w:r>
      <w:r w:rsidR="00526167" w:rsidRPr="00EB6C79">
        <w:rPr>
          <w:rFonts w:ascii="Times New Roman" w:hAnsi="Times New Roman" w:cs="Times New Roman"/>
          <w:sz w:val="24"/>
          <w:szCs w:val="24"/>
        </w:rPr>
        <w:t>.</w:t>
      </w:r>
      <w:r w:rsidRPr="00EB6C79">
        <w:rPr>
          <w:rFonts w:ascii="Times New Roman" w:hAnsi="Times New Roman" w:cs="Times New Roman"/>
          <w:sz w:val="24"/>
          <w:szCs w:val="24"/>
        </w:rPr>
        <w:t>”</w:t>
      </w:r>
      <w:r w:rsidR="002C6E8A" w:rsidRPr="00EB6C79">
        <w:rPr>
          <w:rFonts w:ascii="Times New Roman" w:hAnsi="Times New Roman" w:cs="Times New Roman"/>
          <w:sz w:val="24"/>
          <w:szCs w:val="24"/>
        </w:rPr>
        <w:t xml:space="preserve"> Eisenhower was not so much advocating a superficial religion,</w:t>
      </w:r>
      <w:r w:rsidR="00526167" w:rsidRPr="00EB6C79">
        <w:rPr>
          <w:rFonts w:ascii="Times New Roman" w:hAnsi="Times New Roman" w:cs="Times New Roman"/>
          <w:sz w:val="24"/>
          <w:szCs w:val="24"/>
        </w:rPr>
        <w:t xml:space="preserve"> as he was suggesting the religion was part of the </w:t>
      </w:r>
      <w:r w:rsidR="002C6E8A" w:rsidRPr="00EB6C79">
        <w:rPr>
          <w:rFonts w:ascii="Times New Roman" w:hAnsi="Times New Roman" w:cs="Times New Roman"/>
          <w:sz w:val="24"/>
          <w:szCs w:val="24"/>
        </w:rPr>
        <w:t>America</w:t>
      </w:r>
      <w:r w:rsidR="00526167" w:rsidRPr="00EB6C79">
        <w:rPr>
          <w:rFonts w:ascii="Times New Roman" w:hAnsi="Times New Roman" w:cs="Times New Roman"/>
          <w:sz w:val="24"/>
          <w:szCs w:val="24"/>
        </w:rPr>
        <w:t>n</w:t>
      </w:r>
      <w:r w:rsidR="002C6E8A" w:rsidRPr="00EB6C79">
        <w:rPr>
          <w:rFonts w:ascii="Times New Roman" w:hAnsi="Times New Roman" w:cs="Times New Roman"/>
          <w:sz w:val="24"/>
          <w:szCs w:val="24"/>
        </w:rPr>
        <w:t xml:space="preserve"> creed</w:t>
      </w:r>
      <w:r w:rsidR="00526167" w:rsidRPr="00EB6C79">
        <w:rPr>
          <w:rFonts w:ascii="Times New Roman" w:hAnsi="Times New Roman" w:cs="Times New Roman"/>
          <w:sz w:val="24"/>
          <w:szCs w:val="24"/>
        </w:rPr>
        <w:t xml:space="preserve"> and that the myriad faiths in America could embrace</w:t>
      </w:r>
      <w:r w:rsidR="00BF287C" w:rsidRPr="00EB6C79">
        <w:rPr>
          <w:rFonts w:ascii="Times New Roman" w:hAnsi="Times New Roman" w:cs="Times New Roman"/>
          <w:sz w:val="24"/>
          <w:szCs w:val="24"/>
        </w:rPr>
        <w:t xml:space="preserve"> and contribute to</w:t>
      </w:r>
      <w:r w:rsidR="00526167" w:rsidRPr="00EB6C79">
        <w:rPr>
          <w:rFonts w:ascii="Times New Roman" w:hAnsi="Times New Roman" w:cs="Times New Roman"/>
          <w:sz w:val="24"/>
          <w:szCs w:val="24"/>
        </w:rPr>
        <w:t xml:space="preserve"> it.</w:t>
      </w:r>
    </w:p>
    <w:p w:rsidR="007A217F" w:rsidRPr="00CC6A5E" w:rsidRDefault="007A217F" w:rsidP="007A217F">
      <w:pPr>
        <w:spacing w:after="0" w:line="240" w:lineRule="auto"/>
        <w:jc w:val="center"/>
        <w:rPr>
          <w:rFonts w:ascii="Times New Roman" w:eastAsia="PMingLiU" w:hAnsi="Times New Roman" w:cs="Times New Roman"/>
          <w:b/>
          <w:sz w:val="24"/>
          <w:szCs w:val="24"/>
          <w:lang w:eastAsia="zh-TW"/>
        </w:rPr>
      </w:pPr>
      <w:r w:rsidRPr="00CC6A5E">
        <w:rPr>
          <w:rFonts w:ascii="Times New Roman" w:eastAsia="PMingLiU" w:hAnsi="Times New Roman" w:cs="Times New Roman"/>
          <w:b/>
          <w:sz w:val="24"/>
          <w:szCs w:val="24"/>
          <w:lang w:eastAsia="zh-TW"/>
        </w:rPr>
        <w:t>Public Opinion</w:t>
      </w:r>
      <w:r>
        <w:rPr>
          <w:rFonts w:ascii="Times New Roman" w:eastAsia="PMingLiU" w:hAnsi="Times New Roman" w:cs="Times New Roman"/>
          <w:b/>
          <w:sz w:val="24"/>
          <w:szCs w:val="24"/>
          <w:lang w:eastAsia="zh-TW"/>
        </w:rPr>
        <w:t xml:space="preserve"> and Nationalism </w:t>
      </w:r>
    </w:p>
    <w:p w:rsidR="007A217F" w:rsidRPr="00CC6A5E" w:rsidRDefault="007A217F" w:rsidP="007A217F">
      <w:pPr>
        <w:spacing w:after="0" w:line="240" w:lineRule="auto"/>
        <w:rPr>
          <w:rFonts w:ascii="Times New Roman" w:eastAsia="PMingLiU" w:hAnsi="Times New Roman" w:cs="Times New Roman"/>
          <w:b/>
          <w:i/>
          <w:sz w:val="24"/>
          <w:szCs w:val="24"/>
          <w:lang w:eastAsia="zh-TW"/>
        </w:rPr>
      </w:pPr>
    </w:p>
    <w:p w:rsidR="007A217F" w:rsidRDefault="007A217F" w:rsidP="007A217F">
      <w:pPr>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lastRenderedPageBreak/>
        <w:t>We have argued that civil religion emerged in the United States for historical reasons and that it encouraged religious believers to marry their religious and national commitments. The d</w:t>
      </w:r>
      <w:r w:rsidR="009C5C89">
        <w:rPr>
          <w:rFonts w:ascii="Times New Roman" w:eastAsia="PMingLiU" w:hAnsi="Times New Roman" w:cs="Times New Roman"/>
          <w:sz w:val="24"/>
          <w:szCs w:val="24"/>
          <w:lang w:eastAsia="zh-TW"/>
        </w:rPr>
        <w:t>ata for this claim, however, have</w:t>
      </w:r>
      <w:r>
        <w:rPr>
          <w:rFonts w:ascii="Times New Roman" w:eastAsia="PMingLiU" w:hAnsi="Times New Roman" w:cs="Times New Roman"/>
          <w:sz w:val="24"/>
          <w:szCs w:val="24"/>
          <w:lang w:eastAsia="zh-TW"/>
        </w:rPr>
        <w:t xml:space="preserve"> come primarily from religious and political elites. Elite cues are important, of course, but if our argument is sound we should be able to show a similar set of attitudes among the mass public.  We next turn our attention to an empirical analysis of how the general public fuses nationalist and religious values. While a number of scholars have noted the importance of civil religion in American politics (</w:t>
      </w:r>
      <w:proofErr w:type="spellStart"/>
      <w:r>
        <w:rPr>
          <w:rFonts w:ascii="Times New Roman" w:eastAsia="PMingLiU" w:hAnsi="Times New Roman" w:cs="Times New Roman"/>
          <w:sz w:val="24"/>
          <w:szCs w:val="24"/>
          <w:lang w:eastAsia="zh-TW"/>
        </w:rPr>
        <w:t>Bellah</w:t>
      </w:r>
      <w:proofErr w:type="spellEnd"/>
      <w:r>
        <w:rPr>
          <w:rFonts w:ascii="Times New Roman" w:eastAsia="PMingLiU" w:hAnsi="Times New Roman" w:cs="Times New Roman"/>
          <w:sz w:val="24"/>
          <w:szCs w:val="24"/>
          <w:lang w:eastAsia="zh-TW"/>
        </w:rPr>
        <w:t xml:space="preserve"> 1967, </w:t>
      </w:r>
      <w:proofErr w:type="spellStart"/>
      <w:r>
        <w:rPr>
          <w:rFonts w:ascii="Times New Roman" w:eastAsia="PMingLiU" w:hAnsi="Times New Roman" w:cs="Times New Roman"/>
          <w:sz w:val="24"/>
          <w:szCs w:val="24"/>
          <w:lang w:eastAsia="zh-TW"/>
        </w:rPr>
        <w:t>Chapp</w:t>
      </w:r>
      <w:proofErr w:type="spellEnd"/>
      <w:r>
        <w:rPr>
          <w:rFonts w:ascii="Times New Roman" w:eastAsia="PMingLiU" w:hAnsi="Times New Roman" w:cs="Times New Roman"/>
          <w:sz w:val="24"/>
          <w:szCs w:val="24"/>
          <w:lang w:eastAsia="zh-TW"/>
        </w:rPr>
        <w:t xml:space="preserve"> 2002, Müller-</w:t>
      </w:r>
      <w:proofErr w:type="spellStart"/>
      <w:r>
        <w:rPr>
          <w:rFonts w:ascii="Times New Roman" w:eastAsia="PMingLiU" w:hAnsi="Times New Roman" w:cs="Times New Roman"/>
          <w:sz w:val="24"/>
          <w:szCs w:val="24"/>
          <w:lang w:eastAsia="zh-TW"/>
        </w:rPr>
        <w:t>Fahrenholz</w:t>
      </w:r>
      <w:proofErr w:type="spellEnd"/>
      <w:r>
        <w:rPr>
          <w:rFonts w:ascii="Times New Roman" w:eastAsia="PMingLiU" w:hAnsi="Times New Roman" w:cs="Times New Roman"/>
          <w:sz w:val="24"/>
          <w:szCs w:val="24"/>
          <w:lang w:eastAsia="zh-TW"/>
        </w:rPr>
        <w:t xml:space="preserve"> 2007, Murphy 2009)</w:t>
      </w:r>
      <w:r w:rsidR="009C5C89">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 xml:space="preserve">there have been very few empirical analyses of religion and American national identity.  </w:t>
      </w:r>
    </w:p>
    <w:p w:rsidR="007A217F" w:rsidRDefault="007A217F" w:rsidP="007A217F">
      <w:pPr>
        <w:spacing w:after="0" w:line="240" w:lineRule="auto"/>
        <w:rPr>
          <w:rFonts w:ascii="Times New Roman" w:eastAsia="PMingLiU" w:hAnsi="Times New Roman" w:cs="Times New Roman"/>
          <w:sz w:val="24"/>
          <w:szCs w:val="24"/>
          <w:lang w:eastAsia="zh-TW"/>
        </w:rPr>
      </w:pPr>
    </w:p>
    <w:p w:rsidR="007A217F" w:rsidRDefault="007A217F" w:rsidP="007A217F">
      <w:pPr>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Two exceptions to this lacuna in the literature are works by Shelton (2010) and Wright and </w:t>
      </w:r>
      <w:proofErr w:type="spellStart"/>
      <w:r>
        <w:rPr>
          <w:rFonts w:ascii="Times New Roman" w:eastAsia="PMingLiU" w:hAnsi="Times New Roman" w:cs="Times New Roman"/>
          <w:sz w:val="24"/>
          <w:szCs w:val="24"/>
          <w:lang w:eastAsia="zh-TW"/>
        </w:rPr>
        <w:t>Citrin</w:t>
      </w:r>
      <w:proofErr w:type="spellEnd"/>
      <w:r>
        <w:rPr>
          <w:rFonts w:ascii="Times New Roman" w:eastAsia="PMingLiU" w:hAnsi="Times New Roman" w:cs="Times New Roman"/>
          <w:sz w:val="24"/>
          <w:szCs w:val="24"/>
          <w:lang w:eastAsia="zh-TW"/>
        </w:rPr>
        <w:t xml:space="preserve"> (2009), both of which make use of the same database that we are going to analyze for our research:  the General Social Survey/International Social Survey’s “National Identity” module.  Based on his analysis, Shelton concludes that most racial, religious, and ethnic groups show pride in American culture. His definition of support for American culture, however, is very broad and includes attitudes toward American political and economic institutions, cultural and athletic achievements, the nation’s ethnic characteristics, and its civic characteristics. As we note below, it is these latter that we are interested in (civil characteristics) as we think they best capture views of nationalism. Wright and </w:t>
      </w:r>
      <w:proofErr w:type="spellStart"/>
      <w:r>
        <w:rPr>
          <w:rFonts w:ascii="Times New Roman" w:eastAsia="PMingLiU" w:hAnsi="Times New Roman" w:cs="Times New Roman"/>
          <w:sz w:val="24"/>
          <w:szCs w:val="24"/>
          <w:lang w:eastAsia="zh-TW"/>
        </w:rPr>
        <w:t>Citrin</w:t>
      </w:r>
      <w:proofErr w:type="spellEnd"/>
      <w:r>
        <w:rPr>
          <w:rFonts w:ascii="Times New Roman" w:eastAsia="PMingLiU" w:hAnsi="Times New Roman" w:cs="Times New Roman"/>
          <w:sz w:val="24"/>
          <w:szCs w:val="24"/>
          <w:lang w:eastAsia="zh-TW"/>
        </w:rPr>
        <w:t xml:space="preserve">, on the other hand, expand their analysis to multiple surveys. One of their conclusions is that “Christian” definitions of nationalism are more prevalent in the United States than in other advanced democracies.  </w:t>
      </w:r>
    </w:p>
    <w:p w:rsidR="007A217F" w:rsidRDefault="007A217F" w:rsidP="007A217F">
      <w:pPr>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 </w:t>
      </w:r>
    </w:p>
    <w:p w:rsidR="007A217F" w:rsidRDefault="007A217F" w:rsidP="007A217F">
      <w:pPr>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Using data from the 2003/2004 National Identity Survey w</w:t>
      </w:r>
      <w:r w:rsidRPr="00CC6A5E">
        <w:rPr>
          <w:rFonts w:ascii="Times New Roman" w:eastAsia="PMingLiU" w:hAnsi="Times New Roman" w:cs="Times New Roman"/>
          <w:sz w:val="24"/>
          <w:szCs w:val="24"/>
          <w:lang w:eastAsia="zh-TW"/>
        </w:rPr>
        <w:t xml:space="preserve">e created a nationalism scale consisting of six items (α = .653). The questions asked </w:t>
      </w:r>
      <w:r>
        <w:rPr>
          <w:rFonts w:ascii="Times New Roman" w:eastAsia="PMingLiU" w:hAnsi="Times New Roman" w:cs="Times New Roman"/>
          <w:sz w:val="24"/>
          <w:szCs w:val="24"/>
          <w:lang w:eastAsia="zh-TW"/>
        </w:rPr>
        <w:t xml:space="preserve">the respondents </w:t>
      </w:r>
      <w:r w:rsidRPr="00CC6A5E">
        <w:rPr>
          <w:rFonts w:ascii="Times New Roman" w:eastAsia="PMingLiU" w:hAnsi="Times New Roman" w:cs="Times New Roman"/>
          <w:sz w:val="24"/>
          <w:szCs w:val="24"/>
          <w:lang w:eastAsia="zh-TW"/>
        </w:rPr>
        <w:t xml:space="preserve">about </w:t>
      </w:r>
      <w:r>
        <w:rPr>
          <w:rFonts w:ascii="Times New Roman" w:eastAsia="PMingLiU" w:hAnsi="Times New Roman" w:cs="Times New Roman"/>
          <w:sz w:val="24"/>
          <w:szCs w:val="24"/>
          <w:lang w:eastAsia="zh-TW"/>
        </w:rPr>
        <w:t xml:space="preserve">how close one feels to America, </w:t>
      </w:r>
      <w:r w:rsidRPr="00CC6A5E">
        <w:rPr>
          <w:rFonts w:ascii="Times New Roman" w:eastAsia="PMingLiU" w:hAnsi="Times New Roman" w:cs="Times New Roman"/>
          <w:sz w:val="24"/>
          <w:szCs w:val="24"/>
          <w:lang w:eastAsia="zh-TW"/>
        </w:rPr>
        <w:t xml:space="preserve">how proud one is to be American, </w:t>
      </w:r>
      <w:r>
        <w:rPr>
          <w:rFonts w:ascii="Times New Roman" w:eastAsia="PMingLiU" w:hAnsi="Times New Roman" w:cs="Times New Roman"/>
          <w:sz w:val="24"/>
          <w:szCs w:val="24"/>
          <w:lang w:eastAsia="zh-TW"/>
        </w:rPr>
        <w:t xml:space="preserve">and </w:t>
      </w:r>
      <w:r w:rsidRPr="00CC6A5E">
        <w:rPr>
          <w:rFonts w:ascii="Times New Roman" w:eastAsia="PMingLiU" w:hAnsi="Times New Roman" w:cs="Times New Roman"/>
          <w:sz w:val="24"/>
          <w:szCs w:val="24"/>
          <w:lang w:eastAsia="zh-TW"/>
        </w:rPr>
        <w:t>whether the American way of life should be adopted by other countries</w:t>
      </w:r>
      <w:r>
        <w:rPr>
          <w:rFonts w:ascii="Times New Roman" w:eastAsia="PMingLiU" w:hAnsi="Times New Roman" w:cs="Times New Roman"/>
          <w:sz w:val="24"/>
          <w:szCs w:val="24"/>
          <w:lang w:eastAsia="zh-TW"/>
        </w:rPr>
        <w:t>.  The fin</w:t>
      </w:r>
      <w:r w:rsidR="009C5C89">
        <w:rPr>
          <w:rFonts w:ascii="Times New Roman" w:eastAsia="PMingLiU" w:hAnsi="Times New Roman" w:cs="Times New Roman"/>
          <w:sz w:val="24"/>
          <w:szCs w:val="24"/>
          <w:lang w:eastAsia="zh-TW"/>
        </w:rPr>
        <w:t>al three</w:t>
      </w:r>
      <w:r>
        <w:rPr>
          <w:rFonts w:ascii="Times New Roman" w:eastAsia="PMingLiU" w:hAnsi="Times New Roman" w:cs="Times New Roman"/>
          <w:sz w:val="24"/>
          <w:szCs w:val="24"/>
          <w:lang w:eastAsia="zh-TW"/>
        </w:rPr>
        <w:t xml:space="preserve"> questions gauged how much respondents agreed with statements on whether they would rather be a citizen of America than any other country, whether there were some things about America that made them feel ashamed, and if they are often less proud of America than they would like to be. </w:t>
      </w:r>
      <w:r w:rsidRPr="00CC6A5E">
        <w:rPr>
          <w:rFonts w:ascii="Times New Roman" w:eastAsia="PMingLiU" w:hAnsi="Times New Roman" w:cs="Times New Roman"/>
          <w:sz w:val="24"/>
          <w:szCs w:val="24"/>
          <w:lang w:eastAsia="zh-TW"/>
        </w:rPr>
        <w:t xml:space="preserve"> When all the items were added together, they formed a scale ranging from 7 to 28. </w:t>
      </w:r>
    </w:p>
    <w:p w:rsidR="007A217F" w:rsidRDefault="007A217F" w:rsidP="007A217F">
      <w:pPr>
        <w:spacing w:after="0" w:line="240" w:lineRule="auto"/>
        <w:rPr>
          <w:rFonts w:ascii="Times New Roman" w:eastAsia="PMingLiU" w:hAnsi="Times New Roman" w:cs="Times New Roman"/>
          <w:sz w:val="24"/>
          <w:szCs w:val="24"/>
          <w:lang w:eastAsia="zh-TW"/>
        </w:rPr>
      </w:pPr>
    </w:p>
    <w:p w:rsidR="007A217F" w:rsidRDefault="007A217F" w:rsidP="007A217F">
      <w:pPr>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TABLE #1 (SEE APPENDIX) </w:t>
      </w:r>
      <w:r w:rsidRPr="00CC6A5E">
        <w:rPr>
          <w:rFonts w:ascii="Times New Roman" w:eastAsia="PMingLiU" w:hAnsi="Times New Roman" w:cs="Times New Roman"/>
          <w:sz w:val="24"/>
          <w:szCs w:val="24"/>
          <w:lang w:eastAsia="zh-TW"/>
        </w:rPr>
        <w:t xml:space="preserve"> </w:t>
      </w:r>
    </w:p>
    <w:p w:rsidR="007A217F" w:rsidRDefault="007A217F" w:rsidP="007A217F">
      <w:pPr>
        <w:spacing w:after="0" w:line="240" w:lineRule="auto"/>
        <w:rPr>
          <w:rFonts w:ascii="Times New Roman" w:eastAsia="PMingLiU" w:hAnsi="Times New Roman" w:cs="Times New Roman"/>
          <w:sz w:val="24"/>
          <w:szCs w:val="24"/>
          <w:lang w:eastAsia="zh-TW"/>
        </w:rPr>
      </w:pPr>
    </w:p>
    <w:p w:rsidR="007A217F"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As Table 1 confirms, Amer</w:t>
      </w:r>
      <w:r>
        <w:rPr>
          <w:rFonts w:ascii="Times New Roman" w:eastAsia="PMingLiU" w:hAnsi="Times New Roman" w:cs="Times New Roman"/>
          <w:sz w:val="24"/>
          <w:szCs w:val="24"/>
          <w:lang w:eastAsia="zh-TW"/>
        </w:rPr>
        <w:t xml:space="preserve">icans are highly nationalistic. </w:t>
      </w:r>
      <w:r w:rsidRPr="00CC6A5E">
        <w:rPr>
          <w:rFonts w:ascii="Times New Roman" w:eastAsia="PMingLiU" w:hAnsi="Times New Roman" w:cs="Times New Roman"/>
          <w:sz w:val="24"/>
          <w:szCs w:val="24"/>
          <w:lang w:eastAsia="zh-TW"/>
        </w:rPr>
        <w:t xml:space="preserve">While religious groups do </w:t>
      </w:r>
      <w:proofErr w:type="gramStart"/>
      <w:r w:rsidRPr="00CC6A5E">
        <w:rPr>
          <w:rFonts w:ascii="Times New Roman" w:eastAsia="PMingLiU" w:hAnsi="Times New Roman" w:cs="Times New Roman"/>
          <w:sz w:val="24"/>
          <w:szCs w:val="24"/>
          <w:lang w:eastAsia="zh-TW"/>
        </w:rPr>
        <w:t>differ</w:t>
      </w:r>
      <w:proofErr w:type="gramEnd"/>
      <w:r w:rsidRPr="00CC6A5E">
        <w:rPr>
          <w:rFonts w:ascii="Times New Roman" w:eastAsia="PMingLiU" w:hAnsi="Times New Roman" w:cs="Times New Roman"/>
          <w:sz w:val="24"/>
          <w:szCs w:val="24"/>
          <w:lang w:eastAsia="zh-TW"/>
        </w:rPr>
        <w:t xml:space="preserve"> a little on nationalism, religious people in general rank higher on this scale than do the non-religious. </w:t>
      </w:r>
      <w:proofErr w:type="gramStart"/>
      <w:r w:rsidRPr="00CC6A5E">
        <w:rPr>
          <w:rFonts w:ascii="Times New Roman" w:eastAsia="PMingLiU" w:hAnsi="Times New Roman" w:cs="Times New Roman"/>
          <w:sz w:val="24"/>
          <w:szCs w:val="24"/>
          <w:lang w:eastAsia="zh-TW"/>
        </w:rPr>
        <w:t>Despite historical conflicts and contemporary disagreements among Mainline Protestants, Evangelical Protestants, and Ro</w:t>
      </w:r>
      <w:r>
        <w:rPr>
          <w:rFonts w:ascii="Times New Roman" w:eastAsia="PMingLiU" w:hAnsi="Times New Roman" w:cs="Times New Roman"/>
          <w:sz w:val="24"/>
          <w:szCs w:val="24"/>
          <w:lang w:eastAsia="zh-TW"/>
        </w:rPr>
        <w:t>man Catholics, they</w:t>
      </w:r>
      <w:r w:rsidRPr="00CC6A5E">
        <w:rPr>
          <w:rFonts w:ascii="Times New Roman" w:eastAsia="PMingLiU" w:hAnsi="Times New Roman" w:cs="Times New Roman"/>
          <w:sz w:val="24"/>
          <w:szCs w:val="24"/>
          <w:lang w:eastAsia="zh-TW"/>
        </w:rPr>
        <w:t xml:space="preserve"> all exhibit nearly indistinguishable levels of (high) nationalism.</w:t>
      </w:r>
      <w:proofErr w:type="gramEnd"/>
      <w:r w:rsidRPr="00CC6A5E">
        <w:rPr>
          <w:rFonts w:ascii="Times New Roman" w:eastAsia="PMingLiU" w:hAnsi="Times New Roman" w:cs="Times New Roman"/>
          <w:sz w:val="24"/>
          <w:szCs w:val="24"/>
          <w:lang w:eastAsia="zh-TW"/>
        </w:rPr>
        <w:t xml:space="preserve"> Although Mormons and Jews have at least in the past experienced religious prejudice at the hands of American nationalists, today they actually top the chart in identifying with this nation. This result confirms our argument earli</w:t>
      </w:r>
      <w:r>
        <w:rPr>
          <w:rFonts w:ascii="Times New Roman" w:eastAsia="PMingLiU" w:hAnsi="Times New Roman" w:cs="Times New Roman"/>
          <w:sz w:val="24"/>
          <w:szCs w:val="24"/>
          <w:lang w:eastAsia="zh-TW"/>
        </w:rPr>
        <w:t>er in this paper that America’s</w:t>
      </w:r>
      <w:r w:rsidRPr="00CC6A5E">
        <w:rPr>
          <w:rFonts w:ascii="Times New Roman" w:eastAsia="PMingLiU" w:hAnsi="Times New Roman" w:cs="Times New Roman"/>
          <w:sz w:val="24"/>
          <w:szCs w:val="24"/>
          <w:lang w:eastAsia="zh-TW"/>
        </w:rPr>
        <w:t xml:space="preserve"> civil religion has gradually expanded to incorporate formerly excluded religious groups. Those with no religious identification, on the other hand, have lower nationalism scores, perhaps suggesting secular Americans still feel excluded from the traditional American narrative of civil religion. </w:t>
      </w:r>
    </w:p>
    <w:p w:rsidR="007A217F" w:rsidRDefault="007A217F" w:rsidP="007A217F">
      <w:pPr>
        <w:spacing w:after="0" w:line="240" w:lineRule="auto"/>
        <w:rPr>
          <w:rFonts w:ascii="Times New Roman" w:eastAsia="PMingLiU" w:hAnsi="Times New Roman" w:cs="Times New Roman"/>
          <w:sz w:val="24"/>
          <w:szCs w:val="24"/>
          <w:lang w:eastAsia="zh-TW"/>
        </w:rPr>
      </w:pPr>
    </w:p>
    <w:p w:rsidR="007A217F" w:rsidRDefault="007A217F" w:rsidP="007A217F">
      <w:pPr>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As we noted in the previous section, America’s civic nationalism has proved to be malleable over time.  While they certainly have faced discrimination at the hands of the religious majority, </w:t>
      </w:r>
      <w:r>
        <w:rPr>
          <w:rFonts w:ascii="Times New Roman" w:eastAsia="PMingLiU" w:hAnsi="Times New Roman" w:cs="Times New Roman"/>
          <w:sz w:val="24"/>
          <w:szCs w:val="24"/>
          <w:lang w:eastAsia="zh-TW"/>
        </w:rPr>
        <w:lastRenderedPageBreak/>
        <w:t xml:space="preserve">religious outsiders have by and large embraced national values and become part of the religious mainstream. A slight exception were the periodic efforts by some religious elites (particularly Catholic and Jewish) to raise questions about the compatibility of Americanism (variously understood) and faith.  Table 1 suggests that those elite questions have fallen on deaf ears at the mass level.    </w:t>
      </w:r>
    </w:p>
    <w:p w:rsidR="007A217F" w:rsidRDefault="007A217F" w:rsidP="007A217F">
      <w:pPr>
        <w:spacing w:after="0" w:line="240" w:lineRule="auto"/>
        <w:rPr>
          <w:rFonts w:ascii="Times New Roman" w:eastAsia="PMingLiU" w:hAnsi="Times New Roman" w:cs="Times New Roman"/>
          <w:sz w:val="24"/>
          <w:szCs w:val="24"/>
          <w:lang w:eastAsia="zh-TW"/>
        </w:rPr>
      </w:pPr>
    </w:p>
    <w:p w:rsidR="007A217F" w:rsidRDefault="007A217F" w:rsidP="007A217F">
      <w:pPr>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TABLE #2 (SEE APPENDIX) </w:t>
      </w:r>
      <w:r w:rsidRPr="00CC6A5E">
        <w:rPr>
          <w:rFonts w:ascii="Times New Roman" w:eastAsia="PMingLiU" w:hAnsi="Times New Roman" w:cs="Times New Roman"/>
          <w:sz w:val="24"/>
          <w:szCs w:val="24"/>
          <w:lang w:eastAsia="zh-TW"/>
        </w:rPr>
        <w:t xml:space="preserve"> </w:t>
      </w:r>
    </w:p>
    <w:p w:rsidR="007A217F" w:rsidRDefault="007A217F" w:rsidP="007A217F">
      <w:pPr>
        <w:spacing w:after="0" w:line="240" w:lineRule="auto"/>
        <w:rPr>
          <w:rFonts w:ascii="Times New Roman" w:eastAsia="PMingLiU" w:hAnsi="Times New Roman" w:cs="Times New Roman"/>
          <w:sz w:val="24"/>
          <w:szCs w:val="24"/>
          <w:lang w:eastAsia="zh-TW"/>
        </w:rPr>
      </w:pPr>
    </w:p>
    <w:p w:rsidR="007A217F"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 xml:space="preserve">To explore further the roots of the fusion of religion and nationalism, we performed a multivariate regression interpreting this nationalism scale. Overall, the results of Table 2 suggest that religious people—regardless of tradition—are more nationalistic than secular respondents after one </w:t>
      </w:r>
      <w:proofErr w:type="gramStart"/>
      <w:r w:rsidRPr="00CC6A5E">
        <w:rPr>
          <w:rFonts w:ascii="Times New Roman" w:eastAsia="PMingLiU" w:hAnsi="Times New Roman" w:cs="Times New Roman"/>
          <w:sz w:val="24"/>
          <w:szCs w:val="24"/>
          <w:lang w:eastAsia="zh-TW"/>
        </w:rPr>
        <w:t>controls</w:t>
      </w:r>
      <w:proofErr w:type="gramEnd"/>
      <w:r w:rsidRPr="00CC6A5E">
        <w:rPr>
          <w:rFonts w:ascii="Times New Roman" w:eastAsia="PMingLiU" w:hAnsi="Times New Roman" w:cs="Times New Roman"/>
          <w:sz w:val="24"/>
          <w:szCs w:val="24"/>
          <w:lang w:eastAsia="zh-TW"/>
        </w:rPr>
        <w:t xml:space="preserve"> for other socio-economic variables (e.g., ethnicity, income, education, age, gender, etc.). This effect holds for the long-standing, dominant Mainline and Evangelical Protestants but also for more recent arrivals or </w:t>
      </w:r>
      <w:r>
        <w:rPr>
          <w:rFonts w:ascii="Times New Roman" w:eastAsia="PMingLiU" w:hAnsi="Times New Roman" w:cs="Times New Roman"/>
          <w:sz w:val="24"/>
          <w:szCs w:val="24"/>
          <w:lang w:eastAsia="zh-TW"/>
        </w:rPr>
        <w:t xml:space="preserve">religious </w:t>
      </w:r>
      <w:r w:rsidRPr="00CC6A5E">
        <w:rPr>
          <w:rFonts w:ascii="Times New Roman" w:eastAsia="PMingLiU" w:hAnsi="Times New Roman" w:cs="Times New Roman"/>
          <w:sz w:val="24"/>
          <w:szCs w:val="24"/>
          <w:lang w:eastAsia="zh-TW"/>
        </w:rPr>
        <w:t xml:space="preserve">minorities such as Catholics, Jews, and Mormons. In fact those groups smallest in number and that </w:t>
      </w:r>
      <w:r>
        <w:rPr>
          <w:rFonts w:ascii="Times New Roman" w:eastAsia="PMingLiU" w:hAnsi="Times New Roman" w:cs="Times New Roman"/>
          <w:sz w:val="24"/>
          <w:szCs w:val="24"/>
          <w:lang w:eastAsia="zh-TW"/>
        </w:rPr>
        <w:t xml:space="preserve">have </w:t>
      </w:r>
      <w:r w:rsidRPr="00CC6A5E">
        <w:rPr>
          <w:rFonts w:ascii="Times New Roman" w:eastAsia="PMingLiU" w:hAnsi="Times New Roman" w:cs="Times New Roman"/>
          <w:sz w:val="24"/>
          <w:szCs w:val="24"/>
          <w:lang w:eastAsia="zh-TW"/>
        </w:rPr>
        <w:t>face</w:t>
      </w:r>
      <w:r>
        <w:rPr>
          <w:rFonts w:ascii="Times New Roman" w:eastAsia="PMingLiU" w:hAnsi="Times New Roman" w:cs="Times New Roman"/>
          <w:sz w:val="24"/>
          <w:szCs w:val="24"/>
          <w:lang w:eastAsia="zh-TW"/>
        </w:rPr>
        <w:t>d</w:t>
      </w:r>
      <w:r w:rsidRPr="00CC6A5E">
        <w:rPr>
          <w:rFonts w:ascii="Times New Roman" w:eastAsia="PMingLiU" w:hAnsi="Times New Roman" w:cs="Times New Roman"/>
          <w:sz w:val="24"/>
          <w:szCs w:val="24"/>
          <w:lang w:eastAsia="zh-TW"/>
        </w:rPr>
        <w:t xml:space="preserve"> the most persistent exclusion in American society, Jews and Mormons, rank highest in nationalism. This finding further confirms our argument in that nationalism seems to be understood in religious terms in the United States but that this religiously tinged “patriotism” is not exclusive to a particular spiritua</w:t>
      </w:r>
      <w:r>
        <w:rPr>
          <w:rFonts w:ascii="Times New Roman" w:eastAsia="PMingLiU" w:hAnsi="Times New Roman" w:cs="Times New Roman"/>
          <w:sz w:val="24"/>
          <w:szCs w:val="24"/>
          <w:lang w:eastAsia="zh-TW"/>
        </w:rPr>
        <w:t xml:space="preserve">l tradition. Although this paper </w:t>
      </w:r>
      <w:r w:rsidRPr="00CC6A5E">
        <w:rPr>
          <w:rFonts w:ascii="Times New Roman" w:eastAsia="PMingLiU" w:hAnsi="Times New Roman" w:cs="Times New Roman"/>
          <w:sz w:val="24"/>
          <w:szCs w:val="24"/>
          <w:lang w:eastAsia="zh-TW"/>
        </w:rPr>
        <w:t>is not focusing on the other, demographic determinants of national feeling, the coefficients in Table 2 confirm</w:t>
      </w:r>
      <w:r>
        <w:rPr>
          <w:rFonts w:ascii="Times New Roman" w:eastAsia="PMingLiU" w:hAnsi="Times New Roman" w:cs="Times New Roman"/>
          <w:sz w:val="24"/>
          <w:szCs w:val="24"/>
          <w:lang w:eastAsia="zh-TW"/>
        </w:rPr>
        <w:t>s</w:t>
      </w:r>
      <w:r w:rsidRPr="00CC6A5E">
        <w:rPr>
          <w:rFonts w:ascii="Times New Roman" w:eastAsia="PMingLiU" w:hAnsi="Times New Roman" w:cs="Times New Roman"/>
          <w:sz w:val="24"/>
          <w:szCs w:val="24"/>
          <w:lang w:eastAsia="zh-TW"/>
        </w:rPr>
        <w:t xml:space="preserve"> the previous literature’s conclusions about the effects of education, income, age, gender, regio</w:t>
      </w:r>
      <w:r>
        <w:rPr>
          <w:rFonts w:ascii="Times New Roman" w:eastAsia="PMingLiU" w:hAnsi="Times New Roman" w:cs="Times New Roman"/>
          <w:sz w:val="24"/>
          <w:szCs w:val="24"/>
          <w:lang w:eastAsia="zh-TW"/>
        </w:rPr>
        <w:t xml:space="preserve">n, ethnicity, and </w:t>
      </w:r>
      <w:proofErr w:type="spellStart"/>
      <w:r>
        <w:rPr>
          <w:rFonts w:ascii="Times New Roman" w:eastAsia="PMingLiU" w:hAnsi="Times New Roman" w:cs="Times New Roman"/>
          <w:sz w:val="24"/>
          <w:szCs w:val="24"/>
          <w:lang w:eastAsia="zh-TW"/>
        </w:rPr>
        <w:t>urbanicity</w:t>
      </w:r>
      <w:proofErr w:type="spellEnd"/>
      <w:r>
        <w:rPr>
          <w:rFonts w:ascii="Times New Roman" w:eastAsia="PMingLiU" w:hAnsi="Times New Roman" w:cs="Times New Roman"/>
          <w:sz w:val="24"/>
          <w:szCs w:val="24"/>
          <w:lang w:eastAsia="zh-TW"/>
        </w:rPr>
        <w:t xml:space="preserve"> on nationalism</w:t>
      </w:r>
      <w:r w:rsidRPr="00CC6A5E">
        <w:rPr>
          <w:rFonts w:ascii="Times New Roman" w:eastAsia="PMingLiU" w:hAnsi="Times New Roman" w:cs="Times New Roman"/>
          <w:sz w:val="24"/>
          <w:szCs w:val="24"/>
          <w:lang w:eastAsia="zh-TW"/>
        </w:rPr>
        <w:t>.</w:t>
      </w:r>
      <w:r>
        <w:rPr>
          <w:rFonts w:ascii="Times New Roman" w:eastAsia="PMingLiU" w:hAnsi="Times New Roman" w:cs="Times New Roman"/>
          <w:sz w:val="24"/>
          <w:szCs w:val="24"/>
          <w:lang w:eastAsia="zh-TW"/>
        </w:rPr>
        <w:t xml:space="preserve"> </w:t>
      </w:r>
      <w:r w:rsidRPr="00CC6A5E">
        <w:rPr>
          <w:rFonts w:ascii="Times New Roman" w:eastAsia="PMingLiU" w:hAnsi="Times New Roman" w:cs="Times New Roman"/>
          <w:sz w:val="24"/>
          <w:szCs w:val="24"/>
          <w:lang w:eastAsia="zh-TW"/>
        </w:rPr>
        <w:t>Table 2 also include</w:t>
      </w:r>
      <w:r>
        <w:rPr>
          <w:rFonts w:ascii="Times New Roman" w:eastAsia="PMingLiU" w:hAnsi="Times New Roman" w:cs="Times New Roman"/>
          <w:sz w:val="24"/>
          <w:szCs w:val="24"/>
          <w:lang w:eastAsia="zh-TW"/>
        </w:rPr>
        <w:t>s</w:t>
      </w:r>
      <w:r w:rsidRPr="00CC6A5E">
        <w:rPr>
          <w:rFonts w:ascii="Times New Roman" w:eastAsia="PMingLiU" w:hAnsi="Times New Roman" w:cs="Times New Roman"/>
          <w:sz w:val="24"/>
          <w:szCs w:val="24"/>
          <w:lang w:eastAsia="zh-TW"/>
        </w:rPr>
        <w:t xml:space="preserve"> a variable for religious attendance, but it failed to reach statistical significance when interviewees of all religious backgrounds were mixed together. </w:t>
      </w:r>
    </w:p>
    <w:p w:rsidR="007A217F" w:rsidRDefault="007A217F" w:rsidP="007A217F">
      <w:pPr>
        <w:spacing w:after="0" w:line="240" w:lineRule="auto"/>
        <w:rPr>
          <w:rFonts w:ascii="Times New Roman" w:eastAsia="PMingLiU" w:hAnsi="Times New Roman" w:cs="Times New Roman"/>
          <w:sz w:val="24"/>
          <w:szCs w:val="24"/>
          <w:lang w:eastAsia="zh-TW"/>
        </w:rPr>
      </w:pPr>
    </w:p>
    <w:p w:rsidR="007A217F" w:rsidRDefault="007A217F" w:rsidP="007A217F">
      <w:pPr>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TABLE #3 (SEE ATTACHMENT)</w:t>
      </w:r>
    </w:p>
    <w:p w:rsidR="007A217F" w:rsidRDefault="007A217F" w:rsidP="007A217F">
      <w:pPr>
        <w:spacing w:after="0" w:line="240" w:lineRule="auto"/>
        <w:rPr>
          <w:rFonts w:ascii="Times New Roman" w:eastAsia="PMingLiU" w:hAnsi="Times New Roman" w:cs="Times New Roman"/>
          <w:sz w:val="24"/>
          <w:szCs w:val="24"/>
          <w:lang w:eastAsia="zh-TW"/>
        </w:rPr>
      </w:pPr>
    </w:p>
    <w:p w:rsidR="007A217F"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 xml:space="preserve">To unpack the true influence of religiosity on nationalism, Table 3 performs a parallel regression for each of the major religious groups for which we have a sufficient number of respondents (i.e., Catholics, Mainline Protestants, and Evangelical Protestants). As the estimate for religious attendance indicates in the third column of coefficients, religious practice only matters among Evangelicals. To unpack this result further, we also divided this group up by ethnicity and found that this effect only held for whites. In predominantly Anglo evangelical congregations, parishioners are likely hearing cues from the pulpit and over church dinners reinforcing the nexus of nationalism and religious identity.  Other religious Americans, in contrast, seem not to be getting the same messages during services or social hours.  Rather, the link between national and religious identities appears to originate in the act of identifying with a spiritual tradition. By accepting the dominant norm of being religious in the United States one also embraces the national ethos of a strong psychological link to the state.   </w:t>
      </w:r>
    </w:p>
    <w:p w:rsidR="007A217F" w:rsidRPr="00CC6A5E" w:rsidRDefault="007A217F" w:rsidP="007A217F">
      <w:pPr>
        <w:spacing w:after="0" w:line="240" w:lineRule="auto"/>
        <w:rPr>
          <w:rFonts w:ascii="Times New Roman" w:eastAsia="PMingLiU" w:hAnsi="Times New Roman" w:cs="Times New Roman"/>
          <w:sz w:val="24"/>
          <w:szCs w:val="24"/>
          <w:lang w:eastAsia="zh-TW"/>
        </w:rPr>
      </w:pPr>
    </w:p>
    <w:p w:rsidR="007A217F" w:rsidRPr="00CB2F3A" w:rsidRDefault="007A217F" w:rsidP="007A217F">
      <w:pPr>
        <w:spacing w:after="0" w:line="240" w:lineRule="auto"/>
        <w:jc w:val="center"/>
        <w:rPr>
          <w:rFonts w:ascii="Times New Roman" w:eastAsia="PMingLiU" w:hAnsi="Times New Roman" w:cs="Times New Roman"/>
          <w:b/>
          <w:sz w:val="24"/>
          <w:szCs w:val="24"/>
          <w:lang w:eastAsia="zh-TW"/>
        </w:rPr>
      </w:pPr>
      <w:r w:rsidRPr="00CB2F3A">
        <w:rPr>
          <w:rFonts w:ascii="Times New Roman" w:eastAsia="PMingLiU" w:hAnsi="Times New Roman" w:cs="Times New Roman"/>
          <w:b/>
          <w:sz w:val="24"/>
          <w:szCs w:val="24"/>
          <w:lang w:eastAsia="zh-TW"/>
        </w:rPr>
        <w:t>Support for Iraq War</w:t>
      </w:r>
    </w:p>
    <w:p w:rsidR="007A217F" w:rsidRPr="00CC6A5E" w:rsidRDefault="007A217F" w:rsidP="007A217F">
      <w:pPr>
        <w:spacing w:after="0" w:line="240" w:lineRule="auto"/>
        <w:rPr>
          <w:rFonts w:ascii="Times New Roman" w:eastAsia="PMingLiU" w:hAnsi="Times New Roman" w:cs="Times New Roman"/>
          <w:sz w:val="24"/>
          <w:szCs w:val="24"/>
          <w:lang w:eastAsia="zh-TW"/>
        </w:rPr>
      </w:pPr>
    </w:p>
    <w:p w:rsidR="007A217F"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In addition to measuring abstract nationalism in the United States, we wished to look at a more concrete, applied version. We therefore settled on attitudes toward the Iraq War, perhaps the most important nationalism project of the past three decades.</w:t>
      </w:r>
      <w:r>
        <w:rPr>
          <w:rFonts w:ascii="Times New Roman" w:eastAsia="PMingLiU" w:hAnsi="Times New Roman" w:cs="Times New Roman"/>
          <w:sz w:val="24"/>
          <w:szCs w:val="24"/>
          <w:lang w:eastAsia="zh-TW"/>
        </w:rPr>
        <w:t xml:space="preserve"> In general, foreign policy attitudes are less stable and informed than are opinions on domestic policy (</w:t>
      </w:r>
      <w:proofErr w:type="spellStart"/>
      <w:r>
        <w:rPr>
          <w:rFonts w:ascii="Times New Roman" w:eastAsia="PMingLiU" w:hAnsi="Times New Roman" w:cs="Times New Roman"/>
          <w:sz w:val="24"/>
          <w:szCs w:val="24"/>
          <w:lang w:eastAsia="zh-TW"/>
        </w:rPr>
        <w:t>Holsti</w:t>
      </w:r>
      <w:proofErr w:type="spellEnd"/>
      <w:r>
        <w:rPr>
          <w:rFonts w:ascii="Times New Roman" w:eastAsia="PMingLiU" w:hAnsi="Times New Roman" w:cs="Times New Roman"/>
          <w:sz w:val="24"/>
          <w:szCs w:val="24"/>
          <w:lang w:eastAsia="zh-TW"/>
        </w:rPr>
        <w:t xml:space="preserve"> 1996). There is, nonetheless, a rally-round-the-flag effect when America goes to war (Mueller 1994:70). The data </w:t>
      </w:r>
      <w:r>
        <w:rPr>
          <w:rFonts w:ascii="Times New Roman" w:eastAsia="PMingLiU" w:hAnsi="Times New Roman" w:cs="Times New Roman"/>
          <w:sz w:val="24"/>
          <w:szCs w:val="24"/>
          <w:lang w:eastAsia="zh-TW"/>
        </w:rPr>
        <w:lastRenderedPageBreak/>
        <w:t xml:space="preserve">on religious attitudes toward foreign policy and war is quite limited.  Wald and Calhoun Brown (2007:199-201) find little difference among religious groups on most foreign policy questions.  However, they discover some divergence on support for the War in Iraq, with Mormons, Evangelical Protestants, and Hispanic Protestants the most supportive, and Muslims, Black Protestants, and Jews the least supportive.  </w:t>
      </w:r>
      <w:r w:rsidRPr="00CC6A5E">
        <w:rPr>
          <w:rFonts w:ascii="Times New Roman" w:eastAsia="PMingLiU" w:hAnsi="Times New Roman" w:cs="Times New Roman"/>
          <w:sz w:val="24"/>
          <w:szCs w:val="24"/>
          <w:lang w:eastAsia="zh-TW"/>
        </w:rPr>
        <w:t xml:space="preserve">The question that we used asked respondents whether they believed the Iraq War was “worth the cost.” This survey was conducted in the fall of 2004, a year and a half after the war had begun and late enough for opposition to the action to grow. </w:t>
      </w:r>
    </w:p>
    <w:p w:rsidR="007A217F" w:rsidRDefault="007A217F" w:rsidP="007A217F">
      <w:pPr>
        <w:spacing w:after="0" w:line="240" w:lineRule="auto"/>
        <w:rPr>
          <w:rFonts w:ascii="Times New Roman" w:eastAsia="PMingLiU" w:hAnsi="Times New Roman" w:cs="Times New Roman"/>
          <w:sz w:val="24"/>
          <w:szCs w:val="24"/>
          <w:lang w:eastAsia="zh-TW"/>
        </w:rPr>
      </w:pPr>
    </w:p>
    <w:p w:rsidR="007A217F" w:rsidRDefault="007A217F" w:rsidP="007A217F">
      <w:pPr>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TABLE #4 (SEE APPENDIX) </w:t>
      </w:r>
      <w:r w:rsidRPr="00CC6A5E">
        <w:rPr>
          <w:rFonts w:ascii="Times New Roman" w:eastAsia="PMingLiU" w:hAnsi="Times New Roman" w:cs="Times New Roman"/>
          <w:sz w:val="24"/>
          <w:szCs w:val="24"/>
          <w:lang w:eastAsia="zh-TW"/>
        </w:rPr>
        <w:t xml:space="preserve"> </w:t>
      </w:r>
    </w:p>
    <w:p w:rsidR="007A217F" w:rsidRDefault="007A217F" w:rsidP="007A217F">
      <w:pPr>
        <w:spacing w:after="0" w:line="240" w:lineRule="auto"/>
        <w:rPr>
          <w:rFonts w:ascii="Times New Roman" w:eastAsia="PMingLiU" w:hAnsi="Times New Roman" w:cs="Times New Roman"/>
          <w:sz w:val="24"/>
          <w:szCs w:val="24"/>
          <w:lang w:eastAsia="zh-TW"/>
        </w:rPr>
      </w:pPr>
    </w:p>
    <w:p w:rsidR="007A217F"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 xml:space="preserve">As </w:t>
      </w:r>
      <w:r>
        <w:rPr>
          <w:rFonts w:ascii="Times New Roman" w:eastAsia="PMingLiU" w:hAnsi="Times New Roman" w:cs="Times New Roman"/>
          <w:sz w:val="24"/>
          <w:szCs w:val="24"/>
          <w:lang w:eastAsia="zh-TW"/>
        </w:rPr>
        <w:t>Table 4 notes</w:t>
      </w:r>
      <w:r w:rsidRPr="00CC6A5E">
        <w:rPr>
          <w:rFonts w:ascii="Times New Roman" w:eastAsia="PMingLiU" w:hAnsi="Times New Roman" w:cs="Times New Roman"/>
          <w:sz w:val="24"/>
          <w:szCs w:val="24"/>
          <w:lang w:eastAsia="zh-TW"/>
        </w:rPr>
        <w:t xml:space="preserve">, by this point only 40 percent of all respondents still supported the American intervention. For the most part, however, religious respondents were more likely to endorse the effort. Once again, the historically dominant Protestants remained enthusiastic, as did Roman Catholics. As with our general measures of nationalism, Mormons were the most positive group about this enterprise. However, Jews were less supportive than the average respondent. </w:t>
      </w:r>
    </w:p>
    <w:p w:rsidR="007A217F" w:rsidRDefault="007A217F" w:rsidP="007A217F">
      <w:pPr>
        <w:spacing w:after="0" w:line="240" w:lineRule="auto"/>
        <w:rPr>
          <w:rFonts w:ascii="Times New Roman" w:eastAsia="PMingLiU" w:hAnsi="Times New Roman" w:cs="Times New Roman"/>
          <w:sz w:val="24"/>
          <w:szCs w:val="24"/>
          <w:lang w:eastAsia="zh-TW"/>
        </w:rPr>
      </w:pPr>
    </w:p>
    <w:p w:rsidR="007A217F"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 xml:space="preserve">As we found for general measures of nationalism in Table 2, evangelical Protestants were significantly more likely to support the war in Iraq. </w:t>
      </w:r>
      <w:r>
        <w:rPr>
          <w:rFonts w:ascii="Times New Roman" w:eastAsia="PMingLiU" w:hAnsi="Times New Roman" w:cs="Times New Roman"/>
          <w:sz w:val="24"/>
          <w:szCs w:val="24"/>
          <w:lang w:eastAsia="zh-TW"/>
        </w:rPr>
        <w:t xml:space="preserve">However, this relationship did </w:t>
      </w:r>
      <w:r w:rsidRPr="00CC6A5E">
        <w:rPr>
          <w:rFonts w:ascii="Times New Roman" w:eastAsia="PMingLiU" w:hAnsi="Times New Roman" w:cs="Times New Roman"/>
          <w:sz w:val="24"/>
          <w:szCs w:val="24"/>
          <w:lang w:eastAsia="zh-TW"/>
        </w:rPr>
        <w:t xml:space="preserve">not hold for any of the other religious traditions. More frequent religious practice, on the other hand, seems to have boosted enthusiasm for the conflict. Although we do not include a separate table for the effects of religiosity among separate religious traditions (cf. Table 3), the results for war-related attitudes are similar to those for generic nationalism. Highly practicing white evangelicals, for example, appear more supportive of U.S. intervention in Iraq (b = .186, p = .091), as do very devout Catholics (b = .171, p = .072). Among mainline Protestants and African-American evangelicals, in contrast, </w:t>
      </w:r>
      <w:r w:rsidR="00F41A42">
        <w:rPr>
          <w:rFonts w:ascii="Times New Roman" w:eastAsia="PMingLiU" w:hAnsi="Times New Roman" w:cs="Times New Roman"/>
          <w:sz w:val="24"/>
          <w:szCs w:val="24"/>
          <w:lang w:eastAsia="zh-TW"/>
        </w:rPr>
        <w:t xml:space="preserve">the effect of </w:t>
      </w:r>
      <w:r w:rsidRPr="00CC6A5E">
        <w:rPr>
          <w:rFonts w:ascii="Times New Roman" w:eastAsia="PMingLiU" w:hAnsi="Times New Roman" w:cs="Times New Roman"/>
          <w:sz w:val="24"/>
          <w:szCs w:val="24"/>
          <w:lang w:eastAsia="zh-TW"/>
        </w:rPr>
        <w:t xml:space="preserve">religious attendance did not achieve statistical significance. </w:t>
      </w:r>
    </w:p>
    <w:p w:rsidR="007A217F" w:rsidRDefault="007A217F" w:rsidP="007A217F">
      <w:pPr>
        <w:spacing w:after="0" w:line="240" w:lineRule="auto"/>
        <w:rPr>
          <w:rFonts w:ascii="Times New Roman" w:eastAsia="PMingLiU" w:hAnsi="Times New Roman" w:cs="Times New Roman"/>
          <w:sz w:val="24"/>
          <w:szCs w:val="24"/>
          <w:lang w:eastAsia="zh-TW"/>
        </w:rPr>
      </w:pPr>
    </w:p>
    <w:p w:rsidR="007A217F" w:rsidRDefault="007A217F" w:rsidP="007A217F">
      <w:pPr>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Table #5 (SEE APPENDIX) </w:t>
      </w:r>
      <w:r w:rsidRPr="00CC6A5E">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 xml:space="preserve"> </w:t>
      </w:r>
    </w:p>
    <w:p w:rsidR="007A217F" w:rsidRDefault="007A217F" w:rsidP="007A217F">
      <w:pPr>
        <w:spacing w:after="0" w:line="240" w:lineRule="auto"/>
        <w:rPr>
          <w:rFonts w:ascii="Times New Roman" w:eastAsia="PMingLiU" w:hAnsi="Times New Roman" w:cs="Times New Roman"/>
          <w:sz w:val="24"/>
          <w:szCs w:val="24"/>
          <w:lang w:eastAsia="zh-TW"/>
        </w:rPr>
      </w:pPr>
    </w:p>
    <w:p w:rsidR="007A217F"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 xml:space="preserve">Overall, identifying as a religious person seems make one more nationalistic and, for most traditions, more likely to agree with a major nationalistic enterprise: for the U.S. case, the Iraq War. Within a particular religious grouping, frequent interaction with other members of one’s faith </w:t>
      </w:r>
      <w:r w:rsidR="00F41A42">
        <w:rPr>
          <w:rFonts w:ascii="Times New Roman" w:eastAsia="PMingLiU" w:hAnsi="Times New Roman" w:cs="Times New Roman"/>
          <w:sz w:val="24"/>
          <w:szCs w:val="24"/>
          <w:lang w:eastAsia="zh-TW"/>
        </w:rPr>
        <w:t xml:space="preserve">often </w:t>
      </w:r>
      <w:r w:rsidRPr="00CC6A5E">
        <w:rPr>
          <w:rFonts w:ascii="Times New Roman" w:eastAsia="PMingLiU" w:hAnsi="Times New Roman" w:cs="Times New Roman"/>
          <w:sz w:val="24"/>
          <w:szCs w:val="24"/>
          <w:lang w:eastAsia="zh-TW"/>
        </w:rPr>
        <w:t xml:space="preserve">also appears to drive both nationalism and militarism. </w:t>
      </w:r>
    </w:p>
    <w:p w:rsidR="007A217F" w:rsidRDefault="007A217F" w:rsidP="007A217F">
      <w:pPr>
        <w:spacing w:after="0" w:line="240" w:lineRule="auto"/>
        <w:rPr>
          <w:rFonts w:ascii="Times New Roman" w:eastAsia="PMingLiU" w:hAnsi="Times New Roman" w:cs="Times New Roman"/>
          <w:sz w:val="24"/>
          <w:szCs w:val="24"/>
          <w:lang w:eastAsia="zh-TW"/>
        </w:rPr>
      </w:pPr>
    </w:p>
    <w:p w:rsidR="007A217F" w:rsidRDefault="007A217F" w:rsidP="007A217F">
      <w:pPr>
        <w:spacing w:after="0" w:line="240" w:lineRule="auto"/>
        <w:jc w:val="center"/>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Conclusion</w:t>
      </w:r>
    </w:p>
    <w:p w:rsidR="007A217F" w:rsidRDefault="007A217F" w:rsidP="007A217F">
      <w:pPr>
        <w:spacing w:after="0" w:line="240" w:lineRule="auto"/>
        <w:jc w:val="center"/>
        <w:rPr>
          <w:rFonts w:ascii="Times New Roman" w:eastAsia="PMingLiU" w:hAnsi="Times New Roman" w:cs="Times New Roman"/>
          <w:b/>
          <w:sz w:val="24"/>
          <w:szCs w:val="24"/>
          <w:lang w:eastAsia="zh-TW"/>
        </w:rPr>
      </w:pPr>
    </w:p>
    <w:p w:rsidR="007A217F" w:rsidRPr="00CB2F3A" w:rsidRDefault="007A217F" w:rsidP="007A217F">
      <w:pPr>
        <w:spacing w:after="0" w:line="240" w:lineRule="auto"/>
        <w:rPr>
          <w:rFonts w:ascii="Times New Roman" w:eastAsia="PMingLiU" w:hAnsi="Times New Roman" w:cs="Times New Roman"/>
          <w:b/>
          <w:sz w:val="24"/>
          <w:szCs w:val="24"/>
          <w:lang w:eastAsia="zh-TW"/>
        </w:rPr>
      </w:pPr>
      <w:r>
        <w:rPr>
          <w:rFonts w:ascii="Times New Roman" w:eastAsia="PMingLiU" w:hAnsi="Times New Roman" w:cs="Times New Roman"/>
          <w:sz w:val="24"/>
          <w:szCs w:val="24"/>
          <w:lang w:eastAsia="zh-TW"/>
        </w:rPr>
        <w:t>Our empirical findings</w:t>
      </w:r>
      <w:r w:rsidRPr="00CC6A5E">
        <w:rPr>
          <w:rFonts w:ascii="Times New Roman" w:eastAsia="PMingLiU" w:hAnsi="Times New Roman" w:cs="Times New Roman"/>
          <w:sz w:val="24"/>
          <w:szCs w:val="24"/>
          <w:lang w:eastAsia="zh-TW"/>
        </w:rPr>
        <w:t xml:space="preserve"> reinforce our arguments about the power of civil religion in the United States, both within the culture at large an</w:t>
      </w:r>
      <w:r>
        <w:rPr>
          <w:rFonts w:ascii="Times New Roman" w:eastAsia="PMingLiU" w:hAnsi="Times New Roman" w:cs="Times New Roman"/>
          <w:sz w:val="24"/>
          <w:szCs w:val="24"/>
          <w:lang w:eastAsia="zh-TW"/>
        </w:rPr>
        <w:t>d in the pews. Americans almost naturally</w:t>
      </w:r>
      <w:r w:rsidRPr="00CC6A5E">
        <w:rPr>
          <w:rFonts w:ascii="Times New Roman" w:eastAsia="PMingLiU" w:hAnsi="Times New Roman" w:cs="Times New Roman"/>
          <w:sz w:val="24"/>
          <w:szCs w:val="24"/>
          <w:lang w:eastAsia="zh-TW"/>
        </w:rPr>
        <w:t xml:space="preserve"> link their nationalistic ideology with their religious point of view.</w:t>
      </w:r>
      <w:r>
        <w:rPr>
          <w:rFonts w:ascii="Times New Roman" w:eastAsia="PMingLiU" w:hAnsi="Times New Roman" w:cs="Times New Roman"/>
          <w:sz w:val="24"/>
          <w:szCs w:val="24"/>
          <w:lang w:eastAsia="zh-TW"/>
        </w:rPr>
        <w:t xml:space="preserve">  It would seem that it has always been this way; the relative power of religious traditions wax and wane, new gro</w:t>
      </w:r>
      <w:r w:rsidR="00F41A42">
        <w:rPr>
          <w:rFonts w:ascii="Times New Roman" w:eastAsia="PMingLiU" w:hAnsi="Times New Roman" w:cs="Times New Roman"/>
          <w:sz w:val="24"/>
          <w:szCs w:val="24"/>
          <w:lang w:eastAsia="zh-TW"/>
        </w:rPr>
        <w:t>ups emerge and old ones decline</w:t>
      </w:r>
      <w:r>
        <w:rPr>
          <w:rFonts w:ascii="Times New Roman" w:eastAsia="PMingLiU" w:hAnsi="Times New Roman" w:cs="Times New Roman"/>
          <w:sz w:val="24"/>
          <w:szCs w:val="24"/>
          <w:lang w:eastAsia="zh-TW"/>
        </w:rPr>
        <w:t xml:space="preserve">, yet the connecting thread between various religions and the American nation remains strong. From the standpoint of civic peace and political legitimacy, this civil religion has proved enduring and strong.  Yet this political victory has arguably come at the expense of the theological claims of </w:t>
      </w:r>
      <w:r w:rsidR="00F41A42">
        <w:rPr>
          <w:rFonts w:ascii="Times New Roman" w:eastAsia="PMingLiU" w:hAnsi="Times New Roman" w:cs="Times New Roman"/>
          <w:sz w:val="24"/>
          <w:szCs w:val="24"/>
          <w:lang w:eastAsia="zh-TW"/>
        </w:rPr>
        <w:t>religious traditions which hold</w:t>
      </w:r>
      <w:r>
        <w:rPr>
          <w:rFonts w:ascii="Times New Roman" w:eastAsia="PMingLiU" w:hAnsi="Times New Roman" w:cs="Times New Roman"/>
          <w:sz w:val="24"/>
          <w:szCs w:val="24"/>
          <w:lang w:eastAsia="zh-TW"/>
        </w:rPr>
        <w:t xml:space="preserve"> that national loyalties can come into conflict with the transnational claims of the faith.  </w:t>
      </w:r>
    </w:p>
    <w:p w:rsidR="007A217F" w:rsidRDefault="007A217F" w:rsidP="007A217F">
      <w:pPr>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br w:type="page"/>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i/>
          <w:sz w:val="24"/>
          <w:szCs w:val="24"/>
          <w:lang w:eastAsia="zh-TW"/>
        </w:rPr>
        <w:lastRenderedPageBreak/>
        <w:t xml:space="preserve">Table 1 </w:t>
      </w:r>
      <w:r w:rsidRPr="00CC6A5E">
        <w:rPr>
          <w:rFonts w:ascii="Times New Roman" w:eastAsia="PMingLiU" w:hAnsi="Times New Roman" w:cs="Times New Roman"/>
          <w:sz w:val="24"/>
          <w:szCs w:val="24"/>
          <w:lang w:eastAsia="zh-TW"/>
        </w:rPr>
        <w:t>Nationalism by Religious Tradition</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________________________________________________________________________</w:t>
      </w:r>
    </w:p>
    <w:p w:rsidR="007A217F" w:rsidRPr="00CC6A5E" w:rsidRDefault="007A217F" w:rsidP="007A217F">
      <w:pPr>
        <w:spacing w:after="0" w:line="240" w:lineRule="auto"/>
        <w:rPr>
          <w:rFonts w:ascii="Times New Roman" w:eastAsia="PMingLiU" w:hAnsi="Times New Roman" w:cs="Times New Roman"/>
          <w:i/>
          <w:sz w:val="24"/>
          <w:szCs w:val="24"/>
          <w:lang w:eastAsia="zh-TW"/>
        </w:rPr>
      </w:pPr>
    </w:p>
    <w:p w:rsidR="007A217F" w:rsidRPr="00CC6A5E" w:rsidRDefault="007A217F" w:rsidP="007A217F">
      <w:pPr>
        <w:spacing w:after="0" w:line="240" w:lineRule="auto"/>
        <w:rPr>
          <w:rFonts w:ascii="Times New Roman" w:eastAsia="PMingLiU" w:hAnsi="Times New Roman" w:cs="Times New Roman"/>
          <w:i/>
          <w:sz w:val="24"/>
          <w:szCs w:val="24"/>
          <w:lang w:eastAsia="zh-TW"/>
        </w:rPr>
      </w:pPr>
      <w:r w:rsidRPr="00CC6A5E">
        <w:rPr>
          <w:rFonts w:ascii="Times New Roman" w:eastAsia="PMingLiU" w:hAnsi="Times New Roman" w:cs="Times New Roman"/>
          <w:i/>
          <w:sz w:val="24"/>
          <w:szCs w:val="24"/>
          <w:lang w:eastAsia="zh-TW"/>
        </w:rPr>
        <w:t>Tradition</w:t>
      </w:r>
      <w:r w:rsidRPr="00CC6A5E">
        <w:rPr>
          <w:rFonts w:ascii="Times New Roman" w:eastAsia="PMingLiU" w:hAnsi="Times New Roman" w:cs="Times New Roman"/>
          <w:i/>
          <w:sz w:val="24"/>
          <w:szCs w:val="24"/>
          <w:lang w:eastAsia="zh-TW"/>
        </w:rPr>
        <w:tab/>
      </w:r>
      <w:r w:rsidRPr="00CC6A5E">
        <w:rPr>
          <w:rFonts w:ascii="Times New Roman" w:eastAsia="PMingLiU" w:hAnsi="Times New Roman" w:cs="Times New Roman"/>
          <w:i/>
          <w:sz w:val="24"/>
          <w:szCs w:val="24"/>
          <w:lang w:eastAsia="zh-TW"/>
        </w:rPr>
        <w:tab/>
      </w:r>
      <w:r w:rsidRPr="00CC6A5E">
        <w:rPr>
          <w:rFonts w:ascii="Times New Roman" w:eastAsia="PMingLiU" w:hAnsi="Times New Roman" w:cs="Times New Roman"/>
          <w:i/>
          <w:sz w:val="24"/>
          <w:szCs w:val="24"/>
          <w:lang w:eastAsia="zh-TW"/>
        </w:rPr>
        <w:tab/>
      </w:r>
      <w:r w:rsidRPr="00CC6A5E">
        <w:rPr>
          <w:rFonts w:ascii="Times New Roman" w:eastAsia="PMingLiU" w:hAnsi="Times New Roman" w:cs="Times New Roman"/>
          <w:i/>
          <w:sz w:val="24"/>
          <w:szCs w:val="24"/>
          <w:lang w:eastAsia="zh-TW"/>
        </w:rPr>
        <w:tab/>
      </w:r>
      <w:r w:rsidRPr="00CC6A5E">
        <w:rPr>
          <w:rFonts w:ascii="Times New Roman" w:eastAsia="PMingLiU" w:hAnsi="Times New Roman" w:cs="Times New Roman"/>
          <w:i/>
          <w:sz w:val="24"/>
          <w:szCs w:val="24"/>
          <w:lang w:eastAsia="zh-TW"/>
        </w:rPr>
        <w:tab/>
      </w:r>
      <w:r w:rsidRPr="00CC6A5E">
        <w:rPr>
          <w:rFonts w:ascii="Times New Roman" w:eastAsia="PMingLiU" w:hAnsi="Times New Roman" w:cs="Times New Roman"/>
          <w:i/>
          <w:sz w:val="24"/>
          <w:szCs w:val="24"/>
          <w:lang w:eastAsia="zh-TW"/>
        </w:rPr>
        <w:tab/>
      </w:r>
      <w:r w:rsidRPr="00CC6A5E">
        <w:rPr>
          <w:rFonts w:ascii="Times New Roman" w:eastAsia="PMingLiU" w:hAnsi="Times New Roman" w:cs="Times New Roman"/>
          <w:i/>
          <w:sz w:val="24"/>
          <w:szCs w:val="24"/>
          <w:lang w:eastAsia="zh-TW"/>
        </w:rPr>
        <w:tab/>
      </w:r>
      <w:r w:rsidRPr="00CC6A5E">
        <w:rPr>
          <w:rFonts w:ascii="Times New Roman" w:eastAsia="PMingLiU" w:hAnsi="Times New Roman" w:cs="Times New Roman"/>
          <w:i/>
          <w:sz w:val="24"/>
          <w:szCs w:val="24"/>
          <w:lang w:eastAsia="zh-TW"/>
        </w:rPr>
        <w:tab/>
        <w:t>Mean</w:t>
      </w:r>
      <w:r w:rsidRPr="00CC6A5E">
        <w:rPr>
          <w:rFonts w:ascii="Times New Roman" w:eastAsia="PMingLiU" w:hAnsi="Times New Roman" w:cs="Times New Roman"/>
          <w:i/>
          <w:sz w:val="24"/>
          <w:szCs w:val="24"/>
          <w:lang w:eastAsia="zh-TW"/>
        </w:rPr>
        <w:tab/>
      </w:r>
      <w:r w:rsidRPr="00CC6A5E">
        <w:rPr>
          <w:rFonts w:ascii="Times New Roman" w:eastAsia="PMingLiU" w:hAnsi="Times New Roman" w:cs="Times New Roman"/>
          <w:i/>
          <w:sz w:val="24"/>
          <w:szCs w:val="24"/>
          <w:lang w:eastAsia="zh-TW"/>
        </w:rPr>
        <w:tab/>
      </w:r>
      <w:r w:rsidRPr="00CC6A5E">
        <w:rPr>
          <w:rFonts w:ascii="Times New Roman" w:eastAsia="PMingLiU" w:hAnsi="Times New Roman" w:cs="Times New Roman"/>
          <w:i/>
          <w:sz w:val="24"/>
          <w:szCs w:val="24"/>
          <w:lang w:eastAsia="zh-TW"/>
        </w:rPr>
        <w:tab/>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________________________________________________________________________</w:t>
      </w:r>
    </w:p>
    <w:p w:rsidR="007A217F" w:rsidRPr="00CC6A5E" w:rsidRDefault="007A217F" w:rsidP="007A217F">
      <w:pPr>
        <w:spacing w:after="0" w:line="240" w:lineRule="auto"/>
        <w:rPr>
          <w:rFonts w:ascii="Times New Roman" w:eastAsia="PMingLiU" w:hAnsi="Times New Roman" w:cs="Times New Roman"/>
          <w:sz w:val="24"/>
          <w:szCs w:val="24"/>
          <w:lang w:eastAsia="zh-TW"/>
        </w:rPr>
      </w:pP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Mainline Protestant</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21.38</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Evangelical Protestant</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21.35</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Roman Catholic</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21.29</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Other Christian</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20.90</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Mormon</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22.30</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Jewish</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21.60</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Non-Judeo-Christian</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19.45</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Not Religious</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19.30</w:t>
      </w:r>
    </w:p>
    <w:p w:rsidR="007A217F" w:rsidRPr="00CC6A5E" w:rsidRDefault="007A217F" w:rsidP="007A217F">
      <w:pPr>
        <w:spacing w:after="0" w:line="240" w:lineRule="auto"/>
        <w:rPr>
          <w:rFonts w:ascii="Times New Roman" w:eastAsia="PMingLiU" w:hAnsi="Times New Roman" w:cs="Times New Roman"/>
          <w:sz w:val="24"/>
          <w:szCs w:val="24"/>
          <w:lang w:eastAsia="zh-TW"/>
        </w:rPr>
      </w:pP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All Respondents</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20.96</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________________________________________________________________________</w:t>
      </w:r>
    </w:p>
    <w:p w:rsidR="007A217F"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i/>
          <w:sz w:val="24"/>
          <w:szCs w:val="24"/>
          <w:lang w:eastAsia="zh-TW"/>
        </w:rPr>
        <w:t xml:space="preserve">Source: </w:t>
      </w:r>
      <w:r w:rsidRPr="00CC6A5E">
        <w:rPr>
          <w:rFonts w:ascii="Times New Roman" w:eastAsia="PMingLiU" w:hAnsi="Times New Roman" w:cs="Times New Roman"/>
          <w:sz w:val="24"/>
          <w:szCs w:val="24"/>
          <w:lang w:eastAsia="zh-TW"/>
        </w:rPr>
        <w:t xml:space="preserve">2004 International Social Survey </w:t>
      </w:r>
      <w:proofErr w:type="spellStart"/>
      <w:r w:rsidRPr="00CC6A5E">
        <w:rPr>
          <w:rFonts w:ascii="Times New Roman" w:eastAsia="PMingLiU" w:hAnsi="Times New Roman" w:cs="Times New Roman"/>
          <w:sz w:val="24"/>
          <w:szCs w:val="24"/>
          <w:lang w:eastAsia="zh-TW"/>
        </w:rPr>
        <w:t>Programme</w:t>
      </w:r>
      <w:proofErr w:type="spellEnd"/>
      <w:r w:rsidRPr="00CC6A5E">
        <w:rPr>
          <w:rFonts w:ascii="Times New Roman" w:eastAsia="PMingLiU" w:hAnsi="Times New Roman" w:cs="Times New Roman"/>
          <w:sz w:val="24"/>
          <w:szCs w:val="24"/>
          <w:lang w:eastAsia="zh-TW"/>
        </w:rPr>
        <w:t>, National Identity I, United States subsample.</w:t>
      </w:r>
    </w:p>
    <w:p w:rsidR="007A217F" w:rsidRDefault="007A217F" w:rsidP="007A217F">
      <w:pPr>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br w:type="page"/>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i/>
          <w:sz w:val="24"/>
          <w:szCs w:val="24"/>
          <w:lang w:eastAsia="zh-TW"/>
        </w:rPr>
        <w:lastRenderedPageBreak/>
        <w:t xml:space="preserve">Table 2 </w:t>
      </w:r>
      <w:r w:rsidRPr="00CC6A5E">
        <w:rPr>
          <w:rFonts w:ascii="Times New Roman" w:eastAsia="PMingLiU" w:hAnsi="Times New Roman" w:cs="Times New Roman"/>
          <w:sz w:val="24"/>
          <w:szCs w:val="24"/>
          <w:lang w:eastAsia="zh-TW"/>
        </w:rPr>
        <w:t>Religious and Other Determinants of Nationalism</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________________________________________________________________________</w:t>
      </w:r>
    </w:p>
    <w:p w:rsidR="007A217F" w:rsidRPr="00CC6A5E" w:rsidRDefault="007A217F" w:rsidP="007A217F">
      <w:pPr>
        <w:spacing w:after="0" w:line="240" w:lineRule="auto"/>
        <w:rPr>
          <w:rFonts w:ascii="Times New Roman" w:eastAsia="PMingLiU" w:hAnsi="Times New Roman" w:cs="Times New Roman"/>
          <w:i/>
          <w:sz w:val="24"/>
          <w:szCs w:val="24"/>
          <w:lang w:eastAsia="zh-TW"/>
        </w:rPr>
      </w:pPr>
    </w:p>
    <w:p w:rsidR="007A217F" w:rsidRPr="00CC6A5E" w:rsidRDefault="007A217F" w:rsidP="007A217F">
      <w:pPr>
        <w:spacing w:after="0" w:line="240" w:lineRule="auto"/>
        <w:rPr>
          <w:rFonts w:ascii="Times New Roman" w:eastAsia="PMingLiU" w:hAnsi="Times New Roman" w:cs="Times New Roman"/>
          <w:i/>
          <w:sz w:val="24"/>
          <w:szCs w:val="24"/>
          <w:lang w:eastAsia="zh-TW"/>
        </w:rPr>
      </w:pPr>
      <w:r w:rsidRPr="00CC6A5E">
        <w:rPr>
          <w:rFonts w:ascii="Times New Roman" w:eastAsia="PMingLiU" w:hAnsi="Times New Roman" w:cs="Times New Roman"/>
          <w:i/>
          <w:sz w:val="24"/>
          <w:szCs w:val="24"/>
          <w:lang w:eastAsia="zh-TW"/>
        </w:rPr>
        <w:t>Variable</w:t>
      </w:r>
      <w:r w:rsidRPr="00CC6A5E">
        <w:rPr>
          <w:rFonts w:ascii="Times New Roman" w:eastAsia="PMingLiU" w:hAnsi="Times New Roman" w:cs="Times New Roman"/>
          <w:i/>
          <w:sz w:val="24"/>
          <w:szCs w:val="24"/>
          <w:lang w:eastAsia="zh-TW"/>
        </w:rPr>
        <w:tab/>
      </w:r>
      <w:r w:rsidRPr="00CC6A5E">
        <w:rPr>
          <w:rFonts w:ascii="Times New Roman" w:eastAsia="PMingLiU" w:hAnsi="Times New Roman" w:cs="Times New Roman"/>
          <w:i/>
          <w:sz w:val="24"/>
          <w:szCs w:val="24"/>
          <w:lang w:eastAsia="zh-TW"/>
        </w:rPr>
        <w:tab/>
      </w:r>
      <w:r w:rsidRPr="00CC6A5E">
        <w:rPr>
          <w:rFonts w:ascii="Times New Roman" w:eastAsia="PMingLiU" w:hAnsi="Times New Roman" w:cs="Times New Roman"/>
          <w:i/>
          <w:sz w:val="24"/>
          <w:szCs w:val="24"/>
          <w:lang w:eastAsia="zh-TW"/>
        </w:rPr>
        <w:tab/>
      </w:r>
      <w:r w:rsidRPr="00CC6A5E">
        <w:rPr>
          <w:rFonts w:ascii="Times New Roman" w:eastAsia="PMingLiU" w:hAnsi="Times New Roman" w:cs="Times New Roman"/>
          <w:i/>
          <w:sz w:val="24"/>
          <w:szCs w:val="24"/>
          <w:lang w:eastAsia="zh-TW"/>
        </w:rPr>
        <w:tab/>
      </w:r>
      <w:r w:rsidRPr="00CC6A5E">
        <w:rPr>
          <w:rFonts w:ascii="Times New Roman" w:eastAsia="PMingLiU" w:hAnsi="Times New Roman" w:cs="Times New Roman"/>
          <w:i/>
          <w:sz w:val="24"/>
          <w:szCs w:val="24"/>
          <w:lang w:eastAsia="zh-TW"/>
        </w:rPr>
        <w:tab/>
        <w:t>Coefficient</w:t>
      </w:r>
      <w:r w:rsidRPr="00CC6A5E">
        <w:rPr>
          <w:rFonts w:ascii="Times New Roman" w:eastAsia="PMingLiU" w:hAnsi="Times New Roman" w:cs="Times New Roman"/>
          <w:i/>
          <w:sz w:val="24"/>
          <w:szCs w:val="24"/>
          <w:lang w:eastAsia="zh-TW"/>
        </w:rPr>
        <w:tab/>
      </w:r>
      <w:r w:rsidRPr="00CC6A5E">
        <w:rPr>
          <w:rFonts w:ascii="Times New Roman" w:eastAsia="PMingLiU" w:hAnsi="Times New Roman" w:cs="Times New Roman"/>
          <w:i/>
          <w:sz w:val="24"/>
          <w:szCs w:val="24"/>
          <w:lang w:eastAsia="zh-TW"/>
        </w:rPr>
        <w:tab/>
        <w:t>Standard Error</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________________________________________________________________________</w:t>
      </w:r>
    </w:p>
    <w:p w:rsidR="007A217F" w:rsidRPr="00CC6A5E" w:rsidRDefault="007A217F" w:rsidP="007A217F">
      <w:pPr>
        <w:spacing w:after="0" w:line="240" w:lineRule="auto"/>
        <w:rPr>
          <w:rFonts w:ascii="Times New Roman" w:eastAsia="PMingLiU" w:hAnsi="Times New Roman" w:cs="Times New Roman"/>
          <w:sz w:val="24"/>
          <w:szCs w:val="24"/>
          <w:lang w:eastAsia="zh-TW"/>
        </w:rPr>
      </w:pP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Jewish</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2.668*</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.716</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Mainline</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2.083*</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.403</w:t>
      </w:r>
      <w:r w:rsidRPr="00CC6A5E">
        <w:rPr>
          <w:rFonts w:ascii="Times New Roman" w:eastAsia="PMingLiU" w:hAnsi="Times New Roman" w:cs="Times New Roman"/>
          <w:sz w:val="24"/>
          <w:szCs w:val="24"/>
          <w:lang w:eastAsia="zh-TW"/>
        </w:rPr>
        <w:tab/>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Evangelical</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2.190*</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.364</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Catholic</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2.058*</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.366</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Mormon</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3.064*</w:t>
      </w:r>
      <w:r w:rsidRPr="00CC6A5E">
        <w:rPr>
          <w:rFonts w:ascii="Times New Roman" w:eastAsia="PMingLiU" w:hAnsi="Times New Roman" w:cs="Times New Roman"/>
          <w:sz w:val="24"/>
          <w:szCs w:val="24"/>
          <w:lang w:eastAsia="zh-TW"/>
        </w:rPr>
        <w:tab/>
        <w:t xml:space="preserve">      </w:t>
      </w:r>
      <w:r w:rsidRPr="00CC6A5E">
        <w:rPr>
          <w:rFonts w:ascii="Times New Roman" w:eastAsia="PMingLiU" w:hAnsi="Times New Roman" w:cs="Times New Roman"/>
          <w:sz w:val="24"/>
          <w:szCs w:val="24"/>
          <w:lang w:eastAsia="zh-TW"/>
        </w:rPr>
        <w:tab/>
        <w:t xml:space="preserve">       .785</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Other Christian</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1.138</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.618</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Non-Judeo-Christian</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-.002</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.561</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Religious Attendance</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.047</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.050</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Education</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-.546*</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.092</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Income</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5.875*     </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.000</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Woman</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-.575*</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.204</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Age</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.024*</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.007</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Asian</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.347</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.596</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Latino</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.923</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.673</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Native American</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-1.763</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1.138</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African American</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-1.196*</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.341</w:t>
      </w:r>
    </w:p>
    <w:p w:rsidR="007A217F" w:rsidRPr="00CC6A5E" w:rsidRDefault="007A217F" w:rsidP="007A217F">
      <w:pPr>
        <w:spacing w:after="0" w:line="240" w:lineRule="auto"/>
        <w:rPr>
          <w:rFonts w:ascii="Times New Roman" w:eastAsia="PMingLiU" w:hAnsi="Times New Roman" w:cs="Times New Roman"/>
          <w:sz w:val="24"/>
          <w:szCs w:val="24"/>
          <w:lang w:eastAsia="zh-TW"/>
        </w:rPr>
      </w:pPr>
      <w:proofErr w:type="spellStart"/>
      <w:r w:rsidRPr="00CC6A5E">
        <w:rPr>
          <w:rFonts w:ascii="Times New Roman" w:eastAsia="PMingLiU" w:hAnsi="Times New Roman" w:cs="Times New Roman"/>
          <w:sz w:val="24"/>
          <w:szCs w:val="24"/>
          <w:lang w:eastAsia="zh-TW"/>
        </w:rPr>
        <w:t>Urbanicity</w:t>
      </w:r>
      <w:proofErr w:type="spellEnd"/>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-.249*</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.073</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Immigrant Origin</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.150</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.371</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West</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.334</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.300</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South</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.664*</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.235</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Constant</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19.981*</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.524</w:t>
      </w:r>
    </w:p>
    <w:p w:rsidR="007A217F" w:rsidRPr="00CC6A5E" w:rsidRDefault="007A217F" w:rsidP="007A217F">
      <w:pPr>
        <w:spacing w:after="0" w:line="240" w:lineRule="auto"/>
        <w:rPr>
          <w:rFonts w:ascii="Times New Roman" w:eastAsia="PMingLiU" w:hAnsi="Times New Roman" w:cs="Times New Roman"/>
          <w:sz w:val="24"/>
          <w:szCs w:val="24"/>
          <w:lang w:eastAsia="zh-TW"/>
        </w:rPr>
      </w:pP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N</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w:t>
      </w:r>
      <w:r>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1017</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R</w:t>
      </w:r>
      <w:r w:rsidRPr="00CC6A5E">
        <w:rPr>
          <w:rFonts w:ascii="Times New Roman" w:eastAsia="PMingLiU" w:hAnsi="Times New Roman" w:cs="Times New Roman"/>
          <w:sz w:val="24"/>
          <w:szCs w:val="24"/>
          <w:vertAlign w:val="superscript"/>
          <w:lang w:eastAsia="zh-TW"/>
        </w:rPr>
        <w:t>2</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.164</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________________________________________________________________________</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*Denotes an effect that is significantly different from 0 at the 5% level for OLS model.</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i/>
          <w:sz w:val="24"/>
          <w:szCs w:val="24"/>
          <w:lang w:eastAsia="zh-TW"/>
        </w:rPr>
        <w:t xml:space="preserve">Source: </w:t>
      </w:r>
      <w:r w:rsidRPr="00CC6A5E">
        <w:rPr>
          <w:rFonts w:ascii="Times New Roman" w:eastAsia="PMingLiU" w:hAnsi="Times New Roman" w:cs="Times New Roman"/>
          <w:sz w:val="24"/>
          <w:szCs w:val="24"/>
          <w:lang w:eastAsia="zh-TW"/>
        </w:rPr>
        <w:t xml:space="preserve">2004 International Social Survey </w:t>
      </w:r>
      <w:proofErr w:type="spellStart"/>
      <w:r w:rsidRPr="00CC6A5E">
        <w:rPr>
          <w:rFonts w:ascii="Times New Roman" w:eastAsia="PMingLiU" w:hAnsi="Times New Roman" w:cs="Times New Roman"/>
          <w:sz w:val="24"/>
          <w:szCs w:val="24"/>
          <w:lang w:eastAsia="zh-TW"/>
        </w:rPr>
        <w:t>Programme</w:t>
      </w:r>
      <w:proofErr w:type="spellEnd"/>
      <w:r w:rsidRPr="00CC6A5E">
        <w:rPr>
          <w:rFonts w:ascii="Times New Roman" w:eastAsia="PMingLiU" w:hAnsi="Times New Roman" w:cs="Times New Roman"/>
          <w:sz w:val="24"/>
          <w:szCs w:val="24"/>
          <w:lang w:eastAsia="zh-TW"/>
        </w:rPr>
        <w:t>, National Identity I, United States subsample.</w:t>
      </w:r>
    </w:p>
    <w:p w:rsidR="007A217F"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i/>
          <w:sz w:val="24"/>
          <w:szCs w:val="24"/>
          <w:lang w:eastAsia="zh-TW"/>
        </w:rPr>
        <w:t xml:space="preserve">Notes: </w:t>
      </w:r>
      <w:r w:rsidRPr="00CC6A5E">
        <w:rPr>
          <w:rFonts w:ascii="Times New Roman" w:eastAsia="PMingLiU" w:hAnsi="Times New Roman" w:cs="Times New Roman"/>
          <w:sz w:val="24"/>
          <w:szCs w:val="24"/>
          <w:lang w:eastAsia="zh-TW"/>
        </w:rPr>
        <w:t xml:space="preserve">All </w:t>
      </w:r>
      <w:proofErr w:type="spellStart"/>
      <w:r w:rsidRPr="00CC6A5E">
        <w:rPr>
          <w:rFonts w:ascii="Times New Roman" w:eastAsia="PMingLiU" w:hAnsi="Times New Roman" w:cs="Times New Roman"/>
          <w:sz w:val="24"/>
          <w:szCs w:val="24"/>
          <w:lang w:eastAsia="zh-TW"/>
        </w:rPr>
        <w:t>regressors</w:t>
      </w:r>
      <w:proofErr w:type="spellEnd"/>
      <w:r w:rsidRPr="00CC6A5E">
        <w:rPr>
          <w:rFonts w:ascii="Times New Roman" w:eastAsia="PMingLiU" w:hAnsi="Times New Roman" w:cs="Times New Roman"/>
          <w:sz w:val="24"/>
          <w:szCs w:val="24"/>
          <w:lang w:eastAsia="zh-TW"/>
        </w:rPr>
        <w:t xml:space="preserve"> are dummy variables except for Religious Attendance (range = 1 to 8), Income (500 to 165000), Age (18 to 88), Education (1 to 5), and </w:t>
      </w:r>
      <w:proofErr w:type="spellStart"/>
      <w:r w:rsidRPr="00CC6A5E">
        <w:rPr>
          <w:rFonts w:ascii="Times New Roman" w:eastAsia="PMingLiU" w:hAnsi="Times New Roman" w:cs="Times New Roman"/>
          <w:sz w:val="24"/>
          <w:szCs w:val="24"/>
          <w:lang w:eastAsia="zh-TW"/>
        </w:rPr>
        <w:t>Urbanicity</w:t>
      </w:r>
      <w:proofErr w:type="spellEnd"/>
      <w:r w:rsidRPr="00CC6A5E">
        <w:rPr>
          <w:rFonts w:ascii="Times New Roman" w:eastAsia="PMingLiU" w:hAnsi="Times New Roman" w:cs="Times New Roman"/>
          <w:sz w:val="24"/>
          <w:szCs w:val="24"/>
          <w:lang w:eastAsia="zh-TW"/>
        </w:rPr>
        <w:t xml:space="preserve"> (1 to 7).</w:t>
      </w:r>
    </w:p>
    <w:p w:rsidR="007A217F" w:rsidRDefault="007A217F" w:rsidP="007A217F">
      <w:pPr>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br w:type="page"/>
      </w:r>
    </w:p>
    <w:p w:rsidR="007A217F" w:rsidRPr="00CC6A5E" w:rsidRDefault="007A217F" w:rsidP="007A217F">
      <w:pPr>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i/>
          <w:sz w:val="24"/>
          <w:szCs w:val="24"/>
          <w:lang w:eastAsia="zh-TW"/>
        </w:rPr>
        <w:lastRenderedPageBreak/>
        <w:t>Table 4</w:t>
      </w:r>
      <w:r w:rsidRPr="00CC6A5E">
        <w:rPr>
          <w:rFonts w:ascii="Times New Roman" w:eastAsia="PMingLiU" w:hAnsi="Times New Roman" w:cs="Times New Roman"/>
          <w:i/>
          <w:sz w:val="24"/>
          <w:szCs w:val="24"/>
          <w:lang w:eastAsia="zh-TW"/>
        </w:rPr>
        <w:t xml:space="preserve"> </w:t>
      </w:r>
      <w:r w:rsidRPr="00CC6A5E">
        <w:rPr>
          <w:rFonts w:ascii="Times New Roman" w:eastAsia="PMingLiU" w:hAnsi="Times New Roman" w:cs="Times New Roman"/>
          <w:sz w:val="24"/>
          <w:szCs w:val="24"/>
          <w:lang w:eastAsia="zh-TW"/>
        </w:rPr>
        <w:t>Support for Iraq War by Religious Tradition</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________________________________________________________________________</w:t>
      </w:r>
    </w:p>
    <w:p w:rsidR="007A217F" w:rsidRPr="00CC6A5E" w:rsidRDefault="007A217F" w:rsidP="007A217F">
      <w:pPr>
        <w:spacing w:after="0" w:line="240" w:lineRule="auto"/>
        <w:rPr>
          <w:rFonts w:ascii="Times New Roman" w:eastAsia="PMingLiU" w:hAnsi="Times New Roman" w:cs="Times New Roman"/>
          <w:i/>
          <w:sz w:val="24"/>
          <w:szCs w:val="24"/>
          <w:lang w:eastAsia="zh-TW"/>
        </w:rPr>
      </w:pPr>
    </w:p>
    <w:p w:rsidR="007A217F" w:rsidRPr="00CC6A5E" w:rsidRDefault="007A217F" w:rsidP="007A217F">
      <w:pPr>
        <w:spacing w:after="0" w:line="240" w:lineRule="auto"/>
        <w:rPr>
          <w:rFonts w:ascii="Times New Roman" w:eastAsia="PMingLiU" w:hAnsi="Times New Roman" w:cs="Times New Roman"/>
          <w:i/>
          <w:sz w:val="24"/>
          <w:szCs w:val="24"/>
          <w:lang w:eastAsia="zh-TW"/>
        </w:rPr>
      </w:pPr>
      <w:r w:rsidRPr="00CC6A5E">
        <w:rPr>
          <w:rFonts w:ascii="Times New Roman" w:eastAsia="PMingLiU" w:hAnsi="Times New Roman" w:cs="Times New Roman"/>
          <w:i/>
          <w:sz w:val="24"/>
          <w:szCs w:val="24"/>
          <w:lang w:eastAsia="zh-TW"/>
        </w:rPr>
        <w:t>Tradition</w:t>
      </w:r>
      <w:r w:rsidRPr="00CC6A5E">
        <w:rPr>
          <w:rFonts w:ascii="Times New Roman" w:eastAsia="PMingLiU" w:hAnsi="Times New Roman" w:cs="Times New Roman"/>
          <w:i/>
          <w:sz w:val="24"/>
          <w:szCs w:val="24"/>
          <w:lang w:eastAsia="zh-TW"/>
        </w:rPr>
        <w:tab/>
      </w:r>
      <w:r w:rsidRPr="00CC6A5E">
        <w:rPr>
          <w:rFonts w:ascii="Times New Roman" w:eastAsia="PMingLiU" w:hAnsi="Times New Roman" w:cs="Times New Roman"/>
          <w:i/>
          <w:sz w:val="24"/>
          <w:szCs w:val="24"/>
          <w:lang w:eastAsia="zh-TW"/>
        </w:rPr>
        <w:tab/>
      </w:r>
      <w:r w:rsidRPr="00CC6A5E">
        <w:rPr>
          <w:rFonts w:ascii="Times New Roman" w:eastAsia="PMingLiU" w:hAnsi="Times New Roman" w:cs="Times New Roman"/>
          <w:i/>
          <w:sz w:val="24"/>
          <w:szCs w:val="24"/>
          <w:lang w:eastAsia="zh-TW"/>
        </w:rPr>
        <w:tab/>
      </w:r>
      <w:r w:rsidRPr="00CC6A5E">
        <w:rPr>
          <w:rFonts w:ascii="Times New Roman" w:eastAsia="PMingLiU" w:hAnsi="Times New Roman" w:cs="Times New Roman"/>
          <w:i/>
          <w:sz w:val="24"/>
          <w:szCs w:val="24"/>
          <w:lang w:eastAsia="zh-TW"/>
        </w:rPr>
        <w:tab/>
      </w:r>
      <w:r w:rsidRPr="00CC6A5E">
        <w:rPr>
          <w:rFonts w:ascii="Times New Roman" w:eastAsia="PMingLiU" w:hAnsi="Times New Roman" w:cs="Times New Roman"/>
          <w:i/>
          <w:sz w:val="24"/>
          <w:szCs w:val="24"/>
          <w:lang w:eastAsia="zh-TW"/>
        </w:rPr>
        <w:tab/>
      </w:r>
      <w:r w:rsidRPr="00CC6A5E">
        <w:rPr>
          <w:rFonts w:ascii="Times New Roman" w:eastAsia="PMingLiU" w:hAnsi="Times New Roman" w:cs="Times New Roman"/>
          <w:i/>
          <w:sz w:val="24"/>
          <w:szCs w:val="24"/>
          <w:lang w:eastAsia="zh-TW"/>
        </w:rPr>
        <w:tab/>
      </w:r>
      <w:r w:rsidRPr="00CC6A5E">
        <w:rPr>
          <w:rFonts w:ascii="Times New Roman" w:eastAsia="PMingLiU" w:hAnsi="Times New Roman" w:cs="Times New Roman"/>
          <w:i/>
          <w:sz w:val="24"/>
          <w:szCs w:val="24"/>
          <w:lang w:eastAsia="zh-TW"/>
        </w:rPr>
        <w:tab/>
      </w:r>
      <w:r w:rsidRPr="00CC6A5E">
        <w:rPr>
          <w:rFonts w:ascii="Times New Roman" w:eastAsia="PMingLiU" w:hAnsi="Times New Roman" w:cs="Times New Roman"/>
          <w:i/>
          <w:sz w:val="24"/>
          <w:szCs w:val="24"/>
          <w:lang w:eastAsia="zh-TW"/>
        </w:rPr>
        <w:tab/>
        <w:t>Mean</w:t>
      </w:r>
      <w:r w:rsidRPr="00CC6A5E">
        <w:rPr>
          <w:rFonts w:ascii="Times New Roman" w:eastAsia="PMingLiU" w:hAnsi="Times New Roman" w:cs="Times New Roman"/>
          <w:i/>
          <w:sz w:val="24"/>
          <w:szCs w:val="24"/>
          <w:lang w:eastAsia="zh-TW"/>
        </w:rPr>
        <w:tab/>
      </w:r>
      <w:r w:rsidRPr="00CC6A5E">
        <w:rPr>
          <w:rFonts w:ascii="Times New Roman" w:eastAsia="PMingLiU" w:hAnsi="Times New Roman" w:cs="Times New Roman"/>
          <w:i/>
          <w:sz w:val="24"/>
          <w:szCs w:val="24"/>
          <w:lang w:eastAsia="zh-TW"/>
        </w:rPr>
        <w:tab/>
      </w:r>
      <w:r w:rsidRPr="00CC6A5E">
        <w:rPr>
          <w:rFonts w:ascii="Times New Roman" w:eastAsia="PMingLiU" w:hAnsi="Times New Roman" w:cs="Times New Roman"/>
          <w:i/>
          <w:sz w:val="24"/>
          <w:szCs w:val="24"/>
          <w:lang w:eastAsia="zh-TW"/>
        </w:rPr>
        <w:tab/>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________________________________________________________________________</w:t>
      </w:r>
    </w:p>
    <w:p w:rsidR="007A217F" w:rsidRPr="00CC6A5E" w:rsidRDefault="007A217F" w:rsidP="007A217F">
      <w:pPr>
        <w:spacing w:after="0" w:line="240" w:lineRule="auto"/>
        <w:rPr>
          <w:rFonts w:ascii="Times New Roman" w:eastAsia="PMingLiU" w:hAnsi="Times New Roman" w:cs="Times New Roman"/>
          <w:sz w:val="24"/>
          <w:szCs w:val="24"/>
          <w:lang w:eastAsia="zh-TW"/>
        </w:rPr>
      </w:pP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Mainline Protestant</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.406</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Evangelical Protestant</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.441</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Roman Catholic</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.414</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Other Christian</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.234</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Mormon</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.514</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Jewish</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w:t>
      </w:r>
      <w:r w:rsidRPr="00CC6A5E">
        <w:rPr>
          <w:rFonts w:ascii="Times New Roman" w:eastAsia="PMingLiU" w:hAnsi="Times New Roman" w:cs="Times New Roman"/>
          <w:sz w:val="24"/>
          <w:szCs w:val="24"/>
          <w:lang w:eastAsia="zh-TW"/>
        </w:rPr>
        <w:tab/>
        <w:t xml:space="preserve"> .300</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Non-Judeo-Christian</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.144</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Not Religious</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.357</w:t>
      </w:r>
    </w:p>
    <w:p w:rsidR="007A217F" w:rsidRPr="00CC6A5E" w:rsidRDefault="007A217F" w:rsidP="007A217F">
      <w:pPr>
        <w:spacing w:after="0" w:line="240" w:lineRule="auto"/>
        <w:rPr>
          <w:rFonts w:ascii="Times New Roman" w:eastAsia="PMingLiU" w:hAnsi="Times New Roman" w:cs="Times New Roman"/>
          <w:sz w:val="24"/>
          <w:szCs w:val="24"/>
          <w:lang w:eastAsia="zh-TW"/>
        </w:rPr>
      </w:pP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All Respondents</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.400</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________________________________________________________________________</w:t>
      </w:r>
    </w:p>
    <w:p w:rsidR="007A217F"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i/>
          <w:sz w:val="24"/>
          <w:szCs w:val="24"/>
          <w:lang w:eastAsia="zh-TW"/>
        </w:rPr>
        <w:t xml:space="preserve">Source: </w:t>
      </w:r>
      <w:r w:rsidRPr="00CC6A5E">
        <w:rPr>
          <w:rFonts w:ascii="Times New Roman" w:eastAsia="PMingLiU" w:hAnsi="Times New Roman" w:cs="Times New Roman"/>
          <w:sz w:val="24"/>
          <w:szCs w:val="24"/>
          <w:lang w:eastAsia="zh-TW"/>
        </w:rPr>
        <w:t>2004 American National Election Study, Time Series version</w:t>
      </w:r>
    </w:p>
    <w:p w:rsidR="007A217F" w:rsidRDefault="007A217F" w:rsidP="007A217F">
      <w:pPr>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br w:type="page"/>
      </w:r>
    </w:p>
    <w:p w:rsidR="007A217F" w:rsidRPr="00CC6A5E" w:rsidRDefault="007A217F" w:rsidP="007A217F">
      <w:pPr>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i/>
          <w:sz w:val="24"/>
          <w:szCs w:val="24"/>
          <w:lang w:eastAsia="zh-TW"/>
        </w:rPr>
        <w:lastRenderedPageBreak/>
        <w:t>Table 5</w:t>
      </w:r>
      <w:r w:rsidRPr="00CC6A5E">
        <w:rPr>
          <w:rFonts w:ascii="Times New Roman" w:eastAsia="PMingLiU" w:hAnsi="Times New Roman" w:cs="Times New Roman"/>
          <w:i/>
          <w:sz w:val="24"/>
          <w:szCs w:val="24"/>
          <w:lang w:eastAsia="zh-TW"/>
        </w:rPr>
        <w:t xml:space="preserve"> </w:t>
      </w:r>
      <w:r w:rsidRPr="00CC6A5E">
        <w:rPr>
          <w:rFonts w:ascii="Times New Roman" w:eastAsia="PMingLiU" w:hAnsi="Times New Roman" w:cs="Times New Roman"/>
          <w:sz w:val="24"/>
          <w:szCs w:val="24"/>
          <w:lang w:eastAsia="zh-TW"/>
        </w:rPr>
        <w:t>Religious and Other Determinants of Support for Iraq War</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________________________________________________________________________</w:t>
      </w:r>
    </w:p>
    <w:p w:rsidR="007A217F" w:rsidRPr="00CC6A5E" w:rsidRDefault="007A217F" w:rsidP="007A217F">
      <w:pPr>
        <w:spacing w:after="0" w:line="240" w:lineRule="auto"/>
        <w:rPr>
          <w:rFonts w:ascii="Times New Roman" w:eastAsia="PMingLiU" w:hAnsi="Times New Roman" w:cs="Times New Roman"/>
          <w:i/>
          <w:sz w:val="24"/>
          <w:szCs w:val="24"/>
          <w:lang w:eastAsia="zh-TW"/>
        </w:rPr>
      </w:pPr>
    </w:p>
    <w:p w:rsidR="007A217F" w:rsidRPr="00CC6A5E" w:rsidRDefault="007A217F" w:rsidP="007A217F">
      <w:pPr>
        <w:spacing w:after="0" w:line="240" w:lineRule="auto"/>
        <w:rPr>
          <w:rFonts w:ascii="Times New Roman" w:eastAsia="PMingLiU" w:hAnsi="Times New Roman" w:cs="Times New Roman"/>
          <w:i/>
          <w:sz w:val="24"/>
          <w:szCs w:val="24"/>
          <w:lang w:eastAsia="zh-TW"/>
        </w:rPr>
      </w:pPr>
      <w:r w:rsidRPr="00CC6A5E">
        <w:rPr>
          <w:rFonts w:ascii="Times New Roman" w:eastAsia="PMingLiU" w:hAnsi="Times New Roman" w:cs="Times New Roman"/>
          <w:i/>
          <w:sz w:val="24"/>
          <w:szCs w:val="24"/>
          <w:lang w:eastAsia="zh-TW"/>
        </w:rPr>
        <w:t>Variable</w:t>
      </w:r>
      <w:r w:rsidRPr="00CC6A5E">
        <w:rPr>
          <w:rFonts w:ascii="Times New Roman" w:eastAsia="PMingLiU" w:hAnsi="Times New Roman" w:cs="Times New Roman"/>
          <w:i/>
          <w:sz w:val="24"/>
          <w:szCs w:val="24"/>
          <w:lang w:eastAsia="zh-TW"/>
        </w:rPr>
        <w:tab/>
      </w:r>
      <w:r w:rsidRPr="00CC6A5E">
        <w:rPr>
          <w:rFonts w:ascii="Times New Roman" w:eastAsia="PMingLiU" w:hAnsi="Times New Roman" w:cs="Times New Roman"/>
          <w:i/>
          <w:sz w:val="24"/>
          <w:szCs w:val="24"/>
          <w:lang w:eastAsia="zh-TW"/>
        </w:rPr>
        <w:tab/>
      </w:r>
      <w:r w:rsidRPr="00CC6A5E">
        <w:rPr>
          <w:rFonts w:ascii="Times New Roman" w:eastAsia="PMingLiU" w:hAnsi="Times New Roman" w:cs="Times New Roman"/>
          <w:i/>
          <w:sz w:val="24"/>
          <w:szCs w:val="24"/>
          <w:lang w:eastAsia="zh-TW"/>
        </w:rPr>
        <w:tab/>
      </w:r>
      <w:r w:rsidRPr="00CC6A5E">
        <w:rPr>
          <w:rFonts w:ascii="Times New Roman" w:eastAsia="PMingLiU" w:hAnsi="Times New Roman" w:cs="Times New Roman"/>
          <w:i/>
          <w:sz w:val="24"/>
          <w:szCs w:val="24"/>
          <w:lang w:eastAsia="zh-TW"/>
        </w:rPr>
        <w:tab/>
      </w:r>
      <w:r w:rsidRPr="00CC6A5E">
        <w:rPr>
          <w:rFonts w:ascii="Times New Roman" w:eastAsia="PMingLiU" w:hAnsi="Times New Roman" w:cs="Times New Roman"/>
          <w:i/>
          <w:sz w:val="24"/>
          <w:szCs w:val="24"/>
          <w:lang w:eastAsia="zh-TW"/>
        </w:rPr>
        <w:tab/>
        <w:t>Coefficient</w:t>
      </w:r>
      <w:r w:rsidRPr="00CC6A5E">
        <w:rPr>
          <w:rFonts w:ascii="Times New Roman" w:eastAsia="PMingLiU" w:hAnsi="Times New Roman" w:cs="Times New Roman"/>
          <w:i/>
          <w:sz w:val="24"/>
          <w:szCs w:val="24"/>
          <w:lang w:eastAsia="zh-TW"/>
        </w:rPr>
        <w:tab/>
      </w:r>
      <w:r w:rsidRPr="00CC6A5E">
        <w:rPr>
          <w:rFonts w:ascii="Times New Roman" w:eastAsia="PMingLiU" w:hAnsi="Times New Roman" w:cs="Times New Roman"/>
          <w:i/>
          <w:sz w:val="24"/>
          <w:szCs w:val="24"/>
          <w:lang w:eastAsia="zh-TW"/>
        </w:rPr>
        <w:tab/>
        <w:t>Standard Error</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________________________________________________________________________</w:t>
      </w:r>
    </w:p>
    <w:p w:rsidR="007A217F" w:rsidRPr="00CC6A5E" w:rsidRDefault="007A217F" w:rsidP="007A217F">
      <w:pPr>
        <w:spacing w:after="0" w:line="240" w:lineRule="auto"/>
        <w:rPr>
          <w:rFonts w:ascii="Times New Roman" w:eastAsia="PMingLiU" w:hAnsi="Times New Roman" w:cs="Times New Roman"/>
          <w:sz w:val="24"/>
          <w:szCs w:val="24"/>
          <w:lang w:eastAsia="zh-TW"/>
        </w:rPr>
      </w:pP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Jewish</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-.337</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.476</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Mainline</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.297</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.253</w:t>
      </w:r>
      <w:r w:rsidRPr="00CC6A5E">
        <w:rPr>
          <w:rFonts w:ascii="Times New Roman" w:eastAsia="PMingLiU" w:hAnsi="Times New Roman" w:cs="Times New Roman"/>
          <w:sz w:val="24"/>
          <w:szCs w:val="24"/>
          <w:lang w:eastAsia="zh-TW"/>
        </w:rPr>
        <w:tab/>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Evangelical</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.517*</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.228</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Catholic</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.196</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.227</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Mormon</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.593</w:t>
      </w:r>
      <w:r w:rsidRPr="00CC6A5E">
        <w:rPr>
          <w:rFonts w:ascii="Times New Roman" w:eastAsia="PMingLiU" w:hAnsi="Times New Roman" w:cs="Times New Roman"/>
          <w:sz w:val="24"/>
          <w:szCs w:val="24"/>
          <w:lang w:eastAsia="zh-TW"/>
        </w:rPr>
        <w:tab/>
        <w:t xml:space="preserve"> </w:t>
      </w:r>
      <w:r w:rsidRPr="00CC6A5E">
        <w:rPr>
          <w:rFonts w:ascii="Times New Roman" w:eastAsia="PMingLiU" w:hAnsi="Times New Roman" w:cs="Times New Roman"/>
          <w:sz w:val="24"/>
          <w:szCs w:val="24"/>
          <w:lang w:eastAsia="zh-TW"/>
        </w:rPr>
        <w:tab/>
        <w:t xml:space="preserve">     </w:t>
      </w:r>
      <w:r w:rsidRPr="00CC6A5E">
        <w:rPr>
          <w:rFonts w:ascii="Times New Roman" w:eastAsia="PMingLiU" w:hAnsi="Times New Roman" w:cs="Times New Roman"/>
          <w:sz w:val="24"/>
          <w:szCs w:val="24"/>
          <w:lang w:eastAsia="zh-TW"/>
        </w:rPr>
        <w:tab/>
        <w:t xml:space="preserve">       .507</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Other Christian</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-.303</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.590</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Non-Judeo-Christian</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-.668</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1.055</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Religious Attendance</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.161*</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.051</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Education</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-.008</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.004</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Income</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.037*     </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.013</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Woman</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-.184</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.142</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Age</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-.008</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.004</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Asian</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-1.054</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.563</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Latino</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-.420</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.303</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Native American</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.378</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.536</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African American</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-1.657*</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.253</w:t>
      </w:r>
    </w:p>
    <w:p w:rsidR="007A217F" w:rsidRPr="00CC6A5E" w:rsidRDefault="007A217F" w:rsidP="007A217F">
      <w:pPr>
        <w:spacing w:after="0" w:line="240" w:lineRule="auto"/>
        <w:rPr>
          <w:rFonts w:ascii="Times New Roman" w:eastAsia="PMingLiU" w:hAnsi="Times New Roman" w:cs="Times New Roman"/>
          <w:sz w:val="24"/>
          <w:szCs w:val="24"/>
          <w:lang w:eastAsia="zh-TW"/>
        </w:rPr>
      </w:pPr>
      <w:proofErr w:type="spellStart"/>
      <w:r w:rsidRPr="00CC6A5E">
        <w:rPr>
          <w:rFonts w:ascii="Times New Roman" w:eastAsia="PMingLiU" w:hAnsi="Times New Roman" w:cs="Times New Roman"/>
          <w:sz w:val="24"/>
          <w:szCs w:val="24"/>
          <w:lang w:eastAsia="zh-TW"/>
        </w:rPr>
        <w:t>Urbanicity</w:t>
      </w:r>
      <w:proofErr w:type="spellEnd"/>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-.037</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.065</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Immigrant Origin</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.124</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.221</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West</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-.074</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.197</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South</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.585*</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.171</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Constant</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-.457*</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.388</w:t>
      </w:r>
    </w:p>
    <w:p w:rsidR="007A217F" w:rsidRPr="00CC6A5E" w:rsidRDefault="007A217F" w:rsidP="007A217F">
      <w:pPr>
        <w:spacing w:after="0" w:line="240" w:lineRule="auto"/>
        <w:rPr>
          <w:rFonts w:ascii="Times New Roman" w:eastAsia="PMingLiU" w:hAnsi="Times New Roman" w:cs="Times New Roman"/>
          <w:sz w:val="24"/>
          <w:szCs w:val="24"/>
          <w:lang w:eastAsia="zh-TW"/>
        </w:rPr>
      </w:pP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N</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999</w:t>
      </w:r>
    </w:p>
    <w:p w:rsidR="007A217F" w:rsidRPr="00CC6A5E" w:rsidRDefault="007A217F" w:rsidP="007A217F">
      <w:pPr>
        <w:spacing w:after="0" w:line="240" w:lineRule="auto"/>
        <w:rPr>
          <w:rFonts w:ascii="Times New Roman" w:eastAsia="PMingLiU" w:hAnsi="Times New Roman" w:cs="Times New Roman"/>
          <w:sz w:val="24"/>
          <w:szCs w:val="24"/>
          <w:lang w:eastAsia="zh-TW"/>
        </w:rPr>
      </w:pPr>
      <w:proofErr w:type="spellStart"/>
      <w:r w:rsidRPr="00CC6A5E">
        <w:rPr>
          <w:rFonts w:ascii="Times New Roman" w:eastAsia="PMingLiU" w:hAnsi="Times New Roman" w:cs="Times New Roman"/>
          <w:sz w:val="24"/>
          <w:szCs w:val="24"/>
          <w:lang w:eastAsia="zh-TW"/>
        </w:rPr>
        <w:t>Nagelkerke</w:t>
      </w:r>
      <w:proofErr w:type="spellEnd"/>
      <w:r w:rsidRPr="00CC6A5E">
        <w:rPr>
          <w:rFonts w:ascii="Times New Roman" w:eastAsia="PMingLiU" w:hAnsi="Times New Roman" w:cs="Times New Roman"/>
          <w:sz w:val="24"/>
          <w:szCs w:val="24"/>
          <w:lang w:eastAsia="zh-TW"/>
        </w:rPr>
        <w:t xml:space="preserve"> R</w:t>
      </w:r>
      <w:r w:rsidRPr="00CC6A5E">
        <w:rPr>
          <w:rFonts w:ascii="Times New Roman" w:eastAsia="PMingLiU" w:hAnsi="Times New Roman" w:cs="Times New Roman"/>
          <w:sz w:val="24"/>
          <w:szCs w:val="24"/>
          <w:vertAlign w:val="superscript"/>
          <w:lang w:eastAsia="zh-TW"/>
        </w:rPr>
        <w:t>2</w:t>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r>
      <w:r w:rsidRPr="00CC6A5E">
        <w:rPr>
          <w:rFonts w:ascii="Times New Roman" w:eastAsia="PMingLiU" w:hAnsi="Times New Roman" w:cs="Times New Roman"/>
          <w:sz w:val="24"/>
          <w:szCs w:val="24"/>
          <w:lang w:eastAsia="zh-TW"/>
        </w:rPr>
        <w:tab/>
        <w:t xml:space="preserve">                 .137</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________________________________________________________________________</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sz w:val="24"/>
          <w:szCs w:val="24"/>
          <w:lang w:eastAsia="zh-TW"/>
        </w:rPr>
        <w:t xml:space="preserve">*Denotes an effect that is significantly different from 0 at the 5% level for dichotomous </w:t>
      </w:r>
      <w:proofErr w:type="spellStart"/>
      <w:r w:rsidRPr="00CC6A5E">
        <w:rPr>
          <w:rFonts w:ascii="Times New Roman" w:eastAsia="PMingLiU" w:hAnsi="Times New Roman" w:cs="Times New Roman"/>
          <w:sz w:val="24"/>
          <w:szCs w:val="24"/>
          <w:lang w:eastAsia="zh-TW"/>
        </w:rPr>
        <w:t>Logit</w:t>
      </w:r>
      <w:proofErr w:type="spellEnd"/>
      <w:r w:rsidRPr="00CC6A5E">
        <w:rPr>
          <w:rFonts w:ascii="Times New Roman" w:eastAsia="PMingLiU" w:hAnsi="Times New Roman" w:cs="Times New Roman"/>
          <w:sz w:val="24"/>
          <w:szCs w:val="24"/>
          <w:lang w:eastAsia="zh-TW"/>
        </w:rPr>
        <w:t xml:space="preserve"> model.</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i/>
          <w:sz w:val="24"/>
          <w:szCs w:val="24"/>
          <w:lang w:eastAsia="zh-TW"/>
        </w:rPr>
        <w:t>Source:</w:t>
      </w:r>
      <w:r w:rsidRPr="00CC6A5E">
        <w:rPr>
          <w:rFonts w:ascii="Times New Roman" w:eastAsia="PMingLiU" w:hAnsi="Times New Roman" w:cs="Times New Roman"/>
          <w:sz w:val="24"/>
          <w:szCs w:val="24"/>
          <w:lang w:eastAsia="zh-TW"/>
        </w:rPr>
        <w:t xml:space="preserve"> 2004 American National Election Study, Time Series version.</w:t>
      </w:r>
    </w:p>
    <w:p w:rsidR="007A217F" w:rsidRPr="00CC6A5E" w:rsidRDefault="007A217F" w:rsidP="007A217F">
      <w:pPr>
        <w:spacing w:after="0" w:line="240" w:lineRule="auto"/>
        <w:rPr>
          <w:rFonts w:ascii="Times New Roman" w:eastAsia="PMingLiU" w:hAnsi="Times New Roman" w:cs="Times New Roman"/>
          <w:sz w:val="24"/>
          <w:szCs w:val="24"/>
          <w:lang w:eastAsia="zh-TW"/>
        </w:rPr>
      </w:pPr>
      <w:r w:rsidRPr="00CC6A5E">
        <w:rPr>
          <w:rFonts w:ascii="Times New Roman" w:eastAsia="PMingLiU" w:hAnsi="Times New Roman" w:cs="Times New Roman"/>
          <w:i/>
          <w:sz w:val="24"/>
          <w:szCs w:val="24"/>
          <w:lang w:eastAsia="zh-TW"/>
        </w:rPr>
        <w:t xml:space="preserve">Notes: </w:t>
      </w:r>
      <w:r w:rsidRPr="00CC6A5E">
        <w:rPr>
          <w:rFonts w:ascii="Times New Roman" w:eastAsia="PMingLiU" w:hAnsi="Times New Roman" w:cs="Times New Roman"/>
          <w:sz w:val="24"/>
          <w:szCs w:val="24"/>
          <w:lang w:eastAsia="zh-TW"/>
        </w:rPr>
        <w:t xml:space="preserve">All </w:t>
      </w:r>
      <w:proofErr w:type="spellStart"/>
      <w:r w:rsidRPr="00CC6A5E">
        <w:rPr>
          <w:rFonts w:ascii="Times New Roman" w:eastAsia="PMingLiU" w:hAnsi="Times New Roman" w:cs="Times New Roman"/>
          <w:sz w:val="24"/>
          <w:szCs w:val="24"/>
          <w:lang w:eastAsia="zh-TW"/>
        </w:rPr>
        <w:t>regressors</w:t>
      </w:r>
      <w:proofErr w:type="spellEnd"/>
      <w:r w:rsidRPr="00CC6A5E">
        <w:rPr>
          <w:rFonts w:ascii="Times New Roman" w:eastAsia="PMingLiU" w:hAnsi="Times New Roman" w:cs="Times New Roman"/>
          <w:sz w:val="24"/>
          <w:szCs w:val="24"/>
          <w:lang w:eastAsia="zh-TW"/>
        </w:rPr>
        <w:t xml:space="preserve"> are dummy variables except for Religious Attendance (range = 1 to 5), Income (0 to 23), Age (18 to 90), Education (0 to 7), and </w:t>
      </w:r>
      <w:proofErr w:type="spellStart"/>
      <w:r w:rsidRPr="00CC6A5E">
        <w:rPr>
          <w:rFonts w:ascii="Times New Roman" w:eastAsia="PMingLiU" w:hAnsi="Times New Roman" w:cs="Times New Roman"/>
          <w:sz w:val="24"/>
          <w:szCs w:val="24"/>
          <w:lang w:eastAsia="zh-TW"/>
        </w:rPr>
        <w:t>Urbanicity</w:t>
      </w:r>
      <w:proofErr w:type="spellEnd"/>
      <w:r w:rsidRPr="00CC6A5E">
        <w:rPr>
          <w:rFonts w:ascii="Times New Roman" w:eastAsia="PMingLiU" w:hAnsi="Times New Roman" w:cs="Times New Roman"/>
          <w:sz w:val="24"/>
          <w:szCs w:val="24"/>
          <w:lang w:eastAsia="zh-TW"/>
        </w:rPr>
        <w:t xml:space="preserve"> (1 to 5).</w:t>
      </w:r>
    </w:p>
    <w:p w:rsidR="007A217F" w:rsidRPr="00CC6A5E" w:rsidRDefault="007A217F" w:rsidP="007A217F">
      <w:pPr>
        <w:spacing w:after="0" w:line="240" w:lineRule="auto"/>
        <w:rPr>
          <w:rFonts w:ascii="Times New Roman" w:eastAsia="PMingLiU" w:hAnsi="Times New Roman" w:cs="Times New Roman"/>
          <w:color w:val="000000"/>
          <w:sz w:val="24"/>
          <w:szCs w:val="24"/>
          <w:lang w:eastAsia="zh-TW"/>
        </w:rPr>
      </w:pPr>
    </w:p>
    <w:p w:rsidR="007A217F" w:rsidRPr="00CC6A5E" w:rsidRDefault="007A217F" w:rsidP="007A217F">
      <w:pPr>
        <w:spacing w:after="0" w:line="240" w:lineRule="auto"/>
        <w:rPr>
          <w:rFonts w:ascii="Courier New" w:eastAsia="PMingLiU" w:hAnsi="Courier New" w:cs="Courier New"/>
          <w:sz w:val="18"/>
          <w:szCs w:val="18"/>
          <w:lang w:eastAsia="zh-TW"/>
        </w:rPr>
      </w:pPr>
    </w:p>
    <w:p w:rsidR="007A217F" w:rsidRPr="00CC6A5E" w:rsidRDefault="007A217F" w:rsidP="007A217F">
      <w:pPr>
        <w:spacing w:after="0" w:line="240" w:lineRule="auto"/>
        <w:rPr>
          <w:rFonts w:ascii="Courier New" w:eastAsia="PMingLiU" w:hAnsi="Courier New" w:cs="Courier New"/>
          <w:sz w:val="18"/>
          <w:szCs w:val="18"/>
          <w:lang w:eastAsia="zh-TW"/>
        </w:rPr>
      </w:pPr>
    </w:p>
    <w:p w:rsidR="007A217F" w:rsidRDefault="007A217F" w:rsidP="007A217F"/>
    <w:p w:rsidR="00BF287C" w:rsidRPr="00EB6C79" w:rsidRDefault="00526167" w:rsidP="005B4046">
      <w:pPr>
        <w:rPr>
          <w:rFonts w:ascii="Times New Roman" w:hAnsi="Times New Roman" w:cs="Times New Roman"/>
          <w:sz w:val="24"/>
          <w:szCs w:val="24"/>
        </w:rPr>
      </w:pPr>
      <w:r w:rsidRPr="00EB6C79">
        <w:rPr>
          <w:rFonts w:ascii="Times New Roman" w:hAnsi="Times New Roman" w:cs="Times New Roman"/>
          <w:sz w:val="24"/>
          <w:szCs w:val="24"/>
        </w:rPr>
        <w:t xml:space="preserve">   </w:t>
      </w:r>
      <w:r w:rsidR="002C6E8A" w:rsidRPr="00EB6C79">
        <w:rPr>
          <w:rFonts w:ascii="Times New Roman" w:hAnsi="Times New Roman" w:cs="Times New Roman"/>
          <w:sz w:val="24"/>
          <w:szCs w:val="24"/>
        </w:rPr>
        <w:t xml:space="preserve">  </w:t>
      </w:r>
    </w:p>
    <w:p w:rsidR="00BF287C" w:rsidRPr="00EB6C79" w:rsidRDefault="00BF287C" w:rsidP="005B4046">
      <w:pPr>
        <w:rPr>
          <w:rFonts w:ascii="Times New Roman" w:hAnsi="Times New Roman" w:cs="Times New Roman"/>
          <w:sz w:val="24"/>
          <w:szCs w:val="24"/>
        </w:rPr>
      </w:pPr>
    </w:p>
    <w:p w:rsidR="003E77BB" w:rsidRPr="00EB6C79" w:rsidRDefault="000A45B9" w:rsidP="005B4046">
      <w:pPr>
        <w:rPr>
          <w:rFonts w:ascii="Times New Roman" w:hAnsi="Times New Roman" w:cs="Times New Roman"/>
          <w:sz w:val="24"/>
          <w:szCs w:val="24"/>
        </w:rPr>
      </w:pPr>
      <w:r w:rsidRPr="00EB6C79">
        <w:rPr>
          <w:rFonts w:ascii="Times New Roman" w:hAnsi="Times New Roman" w:cs="Times New Roman"/>
          <w:sz w:val="24"/>
          <w:szCs w:val="24"/>
        </w:rPr>
        <w:t xml:space="preserve">   </w:t>
      </w:r>
    </w:p>
    <w:p w:rsidR="00F41A42" w:rsidRDefault="00F41A42">
      <w:pPr>
        <w:rPr>
          <w:rFonts w:ascii="Times New Roman" w:hAnsi="Times New Roman" w:cs="Times New Roman"/>
          <w:sz w:val="24"/>
          <w:szCs w:val="24"/>
        </w:rPr>
      </w:pPr>
    </w:p>
    <w:p w:rsidR="00513436" w:rsidRPr="00EB6C79" w:rsidRDefault="00BF287C">
      <w:pPr>
        <w:rPr>
          <w:rFonts w:ascii="Times New Roman" w:hAnsi="Times New Roman" w:cs="Times New Roman"/>
          <w:sz w:val="24"/>
          <w:szCs w:val="24"/>
        </w:rPr>
      </w:pPr>
      <w:r w:rsidRPr="00EB6C79">
        <w:rPr>
          <w:rFonts w:ascii="Times New Roman" w:hAnsi="Times New Roman" w:cs="Times New Roman"/>
          <w:sz w:val="24"/>
          <w:szCs w:val="24"/>
        </w:rPr>
        <w:lastRenderedPageBreak/>
        <w:t>CITATIONS</w:t>
      </w:r>
    </w:p>
    <w:p w:rsidR="00EB1712" w:rsidRPr="00EB6C79" w:rsidRDefault="00EB1712" w:rsidP="00E22F52">
      <w:pPr>
        <w:spacing w:line="240" w:lineRule="auto"/>
        <w:rPr>
          <w:rFonts w:ascii="Times New Roman" w:hAnsi="Times New Roman" w:cs="Times New Roman"/>
          <w:sz w:val="24"/>
          <w:szCs w:val="24"/>
        </w:rPr>
      </w:pPr>
      <w:r w:rsidRPr="00EB6C79">
        <w:rPr>
          <w:rFonts w:ascii="Times New Roman" w:hAnsi="Times New Roman" w:cs="Times New Roman"/>
          <w:sz w:val="24"/>
          <w:szCs w:val="24"/>
        </w:rPr>
        <w:t>Adams, John.</w:t>
      </w:r>
      <w:r w:rsidR="00E22F52" w:rsidRPr="00EB6C79">
        <w:rPr>
          <w:rFonts w:ascii="Times New Roman" w:hAnsi="Times New Roman" w:cs="Times New Roman"/>
          <w:sz w:val="24"/>
          <w:szCs w:val="24"/>
        </w:rPr>
        <w:t xml:space="preserve">  1856.  </w:t>
      </w:r>
      <w:r w:rsidRPr="00EB6C79">
        <w:rPr>
          <w:rFonts w:ascii="Times New Roman" w:hAnsi="Times New Roman" w:cs="Times New Roman"/>
          <w:i/>
          <w:iCs/>
          <w:sz w:val="24"/>
          <w:szCs w:val="24"/>
        </w:rPr>
        <w:t>The Works of John Adams, Second President of the United States: with a Life of the Author, Notes and Illustrations, by his Grandson Charles Francis Adams</w:t>
      </w:r>
      <w:r w:rsidR="00E22F52" w:rsidRPr="00EB6C79">
        <w:rPr>
          <w:rFonts w:ascii="Times New Roman" w:hAnsi="Times New Roman" w:cs="Times New Roman"/>
          <w:sz w:val="24"/>
          <w:szCs w:val="24"/>
        </w:rPr>
        <w:t>. Boston: Little, Brown and Co</w:t>
      </w:r>
      <w:r w:rsidRPr="00EB6C79">
        <w:rPr>
          <w:rFonts w:ascii="Times New Roman" w:hAnsi="Times New Roman" w:cs="Times New Roman"/>
          <w:sz w:val="24"/>
          <w:szCs w:val="24"/>
        </w:rPr>
        <w:t xml:space="preserve">. 10 volumes. </w:t>
      </w:r>
      <w:proofErr w:type="gramStart"/>
      <w:r w:rsidRPr="00EB6C79">
        <w:rPr>
          <w:rFonts w:ascii="Times New Roman" w:hAnsi="Times New Roman" w:cs="Times New Roman"/>
          <w:sz w:val="24"/>
          <w:szCs w:val="24"/>
        </w:rPr>
        <w:t>Vol. 9.</w:t>
      </w:r>
      <w:proofErr w:type="gramEnd"/>
      <w:r w:rsidRPr="00EB6C79">
        <w:rPr>
          <w:rFonts w:ascii="Times New Roman" w:hAnsi="Times New Roman" w:cs="Times New Roman"/>
          <w:sz w:val="24"/>
          <w:szCs w:val="24"/>
        </w:rPr>
        <w:t xml:space="preserve"> Chapter: </w:t>
      </w:r>
      <w:r w:rsidRPr="00EB6C79">
        <w:rPr>
          <w:rFonts w:ascii="Times New Roman" w:hAnsi="Times New Roman" w:cs="Times New Roman"/>
          <w:i/>
          <w:iCs/>
          <w:sz w:val="24"/>
          <w:szCs w:val="24"/>
        </w:rPr>
        <w:t>TO BENJAMIN RUSH.</w:t>
      </w:r>
      <w:r w:rsidR="00E22F52" w:rsidRPr="00EB6C79">
        <w:rPr>
          <w:rFonts w:ascii="Times New Roman" w:hAnsi="Times New Roman" w:cs="Times New Roman"/>
          <w:sz w:val="24"/>
          <w:szCs w:val="24"/>
        </w:rPr>
        <w:t xml:space="preserve"> </w:t>
      </w:r>
      <w:r w:rsidRPr="00EB6C79">
        <w:rPr>
          <w:rFonts w:ascii="Times New Roman" w:hAnsi="Times New Roman" w:cs="Times New Roman"/>
          <w:sz w:val="24"/>
          <w:szCs w:val="24"/>
        </w:rPr>
        <w:t>Accessed from http://oll.libertyfund.org/title/2107/161463 on 2014-02-19</w:t>
      </w:r>
    </w:p>
    <w:p w:rsidR="00E71850" w:rsidRPr="00EB6C79" w:rsidRDefault="00E71850">
      <w:pPr>
        <w:rPr>
          <w:rFonts w:ascii="Times New Roman" w:hAnsi="Times New Roman" w:cs="Times New Roman"/>
          <w:sz w:val="24"/>
          <w:szCs w:val="24"/>
        </w:rPr>
      </w:pPr>
      <w:proofErr w:type="spellStart"/>
      <w:r w:rsidRPr="00EB6C79">
        <w:rPr>
          <w:rFonts w:ascii="Times New Roman" w:hAnsi="Times New Roman" w:cs="Times New Roman"/>
          <w:sz w:val="24"/>
          <w:szCs w:val="24"/>
        </w:rPr>
        <w:t>Bellah</w:t>
      </w:r>
      <w:proofErr w:type="spellEnd"/>
      <w:r w:rsidRPr="00EB6C79">
        <w:rPr>
          <w:rFonts w:ascii="Times New Roman" w:hAnsi="Times New Roman" w:cs="Times New Roman"/>
          <w:sz w:val="24"/>
          <w:szCs w:val="24"/>
        </w:rPr>
        <w:t xml:space="preserve">, Robert N.  1967.  “Civil Religion in America.” </w:t>
      </w:r>
      <w:r w:rsidRPr="00EB6C79">
        <w:rPr>
          <w:rFonts w:ascii="Times New Roman" w:hAnsi="Times New Roman" w:cs="Times New Roman"/>
          <w:i/>
          <w:sz w:val="24"/>
          <w:szCs w:val="24"/>
        </w:rPr>
        <w:t xml:space="preserve">Daedalus </w:t>
      </w:r>
      <w:r w:rsidRPr="00EB6C79">
        <w:rPr>
          <w:rFonts w:ascii="Times New Roman" w:hAnsi="Times New Roman" w:cs="Times New Roman"/>
          <w:sz w:val="24"/>
          <w:szCs w:val="24"/>
        </w:rPr>
        <w:t>96 (</w:t>
      </w:r>
      <w:proofErr w:type="gramStart"/>
      <w:r w:rsidRPr="00EB6C79">
        <w:rPr>
          <w:rFonts w:ascii="Times New Roman" w:hAnsi="Times New Roman" w:cs="Times New Roman"/>
          <w:sz w:val="24"/>
          <w:szCs w:val="24"/>
        </w:rPr>
        <w:t>Winter</w:t>
      </w:r>
      <w:proofErr w:type="gramEnd"/>
      <w:r w:rsidRPr="00EB6C79">
        <w:rPr>
          <w:rFonts w:ascii="Times New Roman" w:hAnsi="Times New Roman" w:cs="Times New Roman"/>
          <w:sz w:val="24"/>
          <w:szCs w:val="24"/>
        </w:rPr>
        <w:t xml:space="preserve">): 1-21 </w:t>
      </w:r>
    </w:p>
    <w:p w:rsidR="00D835B2" w:rsidRPr="00EB6C79" w:rsidRDefault="00D835B2">
      <w:pPr>
        <w:rPr>
          <w:rFonts w:ascii="Times New Roman" w:hAnsi="Times New Roman" w:cs="Times New Roman"/>
          <w:sz w:val="24"/>
          <w:szCs w:val="24"/>
        </w:rPr>
      </w:pPr>
      <w:proofErr w:type="spellStart"/>
      <w:r w:rsidRPr="00EB6C79">
        <w:rPr>
          <w:rFonts w:ascii="Times New Roman" w:hAnsi="Times New Roman" w:cs="Times New Roman"/>
          <w:sz w:val="24"/>
          <w:szCs w:val="24"/>
        </w:rPr>
        <w:t>Brownson</w:t>
      </w:r>
      <w:proofErr w:type="spellEnd"/>
      <w:r w:rsidRPr="00EB6C79">
        <w:rPr>
          <w:rFonts w:ascii="Times New Roman" w:hAnsi="Times New Roman" w:cs="Times New Roman"/>
          <w:sz w:val="24"/>
          <w:szCs w:val="24"/>
        </w:rPr>
        <w:t xml:space="preserve">, Orestes. 1852.  </w:t>
      </w:r>
      <w:r w:rsidRPr="00EB6C79">
        <w:rPr>
          <w:rFonts w:ascii="Times New Roman" w:hAnsi="Times New Roman" w:cs="Times New Roman"/>
          <w:i/>
          <w:sz w:val="24"/>
          <w:szCs w:val="24"/>
        </w:rPr>
        <w:t>Essays and Reviews Chiefly on Theology, Politics, and Socialism</w:t>
      </w:r>
      <w:r w:rsidRPr="00EB6C79">
        <w:rPr>
          <w:rFonts w:ascii="Times New Roman" w:hAnsi="Times New Roman" w:cs="Times New Roman"/>
          <w:sz w:val="24"/>
          <w:szCs w:val="24"/>
        </w:rPr>
        <w:t xml:space="preserve">.  New York: D. &amp; J. </w:t>
      </w:r>
      <w:proofErr w:type="spellStart"/>
      <w:r w:rsidRPr="00EB6C79">
        <w:rPr>
          <w:rFonts w:ascii="Times New Roman" w:hAnsi="Times New Roman" w:cs="Times New Roman"/>
          <w:sz w:val="24"/>
          <w:szCs w:val="24"/>
        </w:rPr>
        <w:t>Sadlier</w:t>
      </w:r>
      <w:proofErr w:type="spellEnd"/>
      <w:r w:rsidRPr="00EB6C79">
        <w:rPr>
          <w:rFonts w:ascii="Times New Roman" w:hAnsi="Times New Roman" w:cs="Times New Roman"/>
          <w:sz w:val="24"/>
          <w:szCs w:val="24"/>
        </w:rPr>
        <w:t xml:space="preserve"> &amp; Company.  </w:t>
      </w:r>
    </w:p>
    <w:p w:rsidR="00E67273" w:rsidRPr="00EB6C79" w:rsidRDefault="00E67273">
      <w:pPr>
        <w:rPr>
          <w:rFonts w:ascii="Times New Roman" w:hAnsi="Times New Roman" w:cs="Times New Roman"/>
          <w:sz w:val="24"/>
          <w:szCs w:val="24"/>
        </w:rPr>
      </w:pPr>
      <w:r w:rsidRPr="00EB6C79">
        <w:rPr>
          <w:rFonts w:ascii="Times New Roman" w:hAnsi="Times New Roman" w:cs="Times New Roman"/>
          <w:sz w:val="24"/>
          <w:szCs w:val="24"/>
        </w:rPr>
        <w:t xml:space="preserve">Byrne, Patricia. 1995. “American </w:t>
      </w:r>
      <w:proofErr w:type="spellStart"/>
      <w:r w:rsidRPr="00EB6C79">
        <w:rPr>
          <w:rFonts w:ascii="Times New Roman" w:hAnsi="Times New Roman" w:cs="Times New Roman"/>
          <w:sz w:val="24"/>
          <w:szCs w:val="24"/>
        </w:rPr>
        <w:t>Ultramontanism</w:t>
      </w:r>
      <w:proofErr w:type="spellEnd"/>
      <w:r w:rsidRPr="00EB6C79">
        <w:rPr>
          <w:rFonts w:ascii="Times New Roman" w:hAnsi="Times New Roman" w:cs="Times New Roman"/>
          <w:sz w:val="24"/>
          <w:szCs w:val="24"/>
        </w:rPr>
        <w:t xml:space="preserve">.” </w:t>
      </w:r>
      <w:r w:rsidRPr="00EB6C79">
        <w:rPr>
          <w:rFonts w:ascii="Times New Roman" w:hAnsi="Times New Roman" w:cs="Times New Roman"/>
          <w:i/>
          <w:sz w:val="24"/>
          <w:szCs w:val="24"/>
        </w:rPr>
        <w:t>Theological Studies</w:t>
      </w:r>
      <w:r w:rsidRPr="00EB6C79">
        <w:rPr>
          <w:rFonts w:ascii="Times New Roman" w:hAnsi="Times New Roman" w:cs="Times New Roman"/>
          <w:sz w:val="24"/>
          <w:szCs w:val="24"/>
        </w:rPr>
        <w:t xml:space="preserve"> 56:2, 301-326.</w:t>
      </w:r>
    </w:p>
    <w:p w:rsidR="00601536" w:rsidRPr="00EB6C79" w:rsidRDefault="00601536" w:rsidP="00601536">
      <w:pPr>
        <w:rPr>
          <w:rFonts w:ascii="Times New Roman" w:hAnsi="Times New Roman" w:cs="Times New Roman"/>
          <w:sz w:val="24"/>
          <w:szCs w:val="24"/>
        </w:rPr>
      </w:pPr>
      <w:proofErr w:type="gramStart"/>
      <w:r w:rsidRPr="00EB6C79">
        <w:rPr>
          <w:rFonts w:ascii="Times New Roman" w:hAnsi="Times New Roman" w:cs="Times New Roman"/>
          <w:i/>
          <w:sz w:val="24"/>
          <w:szCs w:val="24"/>
        </w:rPr>
        <w:t>Catholic Telegraph.</w:t>
      </w:r>
      <w:proofErr w:type="gramEnd"/>
      <w:r w:rsidRPr="00EB6C79">
        <w:rPr>
          <w:rFonts w:ascii="Times New Roman" w:hAnsi="Times New Roman" w:cs="Times New Roman"/>
          <w:sz w:val="24"/>
          <w:szCs w:val="24"/>
        </w:rPr>
        <w:t xml:space="preserve">  1835.  “Are Catholics Friends to Civil and Religious Liberty?”   </w:t>
      </w:r>
    </w:p>
    <w:p w:rsidR="00A74F81" w:rsidRPr="00EB6C79" w:rsidRDefault="00CC749D">
      <w:pPr>
        <w:rPr>
          <w:rFonts w:ascii="Times New Roman" w:hAnsi="Times New Roman" w:cs="Times New Roman"/>
          <w:sz w:val="24"/>
          <w:szCs w:val="24"/>
        </w:rPr>
      </w:pPr>
      <w:proofErr w:type="gramStart"/>
      <w:r w:rsidRPr="00EB6C79">
        <w:rPr>
          <w:rFonts w:ascii="Times New Roman" w:hAnsi="Times New Roman" w:cs="Times New Roman"/>
          <w:i/>
          <w:sz w:val="24"/>
          <w:szCs w:val="24"/>
        </w:rPr>
        <w:t>Catholic Telegraph.</w:t>
      </w:r>
      <w:proofErr w:type="gramEnd"/>
      <w:r w:rsidRPr="00EB6C79">
        <w:rPr>
          <w:rFonts w:ascii="Times New Roman" w:hAnsi="Times New Roman" w:cs="Times New Roman"/>
          <w:sz w:val="24"/>
          <w:szCs w:val="24"/>
        </w:rPr>
        <w:t xml:space="preserve">  1842.  “A Word in Defense of the Catholics.”   </w:t>
      </w:r>
    </w:p>
    <w:p w:rsidR="006E3060" w:rsidRPr="00EB6C79" w:rsidRDefault="006E3060">
      <w:pPr>
        <w:rPr>
          <w:rFonts w:ascii="Times New Roman" w:hAnsi="Times New Roman" w:cs="Times New Roman"/>
          <w:sz w:val="24"/>
          <w:szCs w:val="24"/>
        </w:rPr>
      </w:pPr>
      <w:r w:rsidRPr="00EB6C79">
        <w:rPr>
          <w:rFonts w:ascii="Times New Roman" w:hAnsi="Times New Roman" w:cs="Times New Roman"/>
          <w:sz w:val="24"/>
          <w:szCs w:val="24"/>
        </w:rPr>
        <w:t xml:space="preserve">Cohen, Naomi W. 2008.  </w:t>
      </w:r>
      <w:r w:rsidRPr="00EB6C79">
        <w:rPr>
          <w:rFonts w:ascii="Times New Roman" w:hAnsi="Times New Roman" w:cs="Times New Roman"/>
          <w:i/>
          <w:sz w:val="24"/>
          <w:szCs w:val="24"/>
        </w:rPr>
        <w:t>What the Rabbi Said: The Public Discourse of 19</w:t>
      </w:r>
      <w:r w:rsidRPr="00EB6C79">
        <w:rPr>
          <w:rFonts w:ascii="Times New Roman" w:hAnsi="Times New Roman" w:cs="Times New Roman"/>
          <w:i/>
          <w:sz w:val="24"/>
          <w:szCs w:val="24"/>
          <w:vertAlign w:val="superscript"/>
        </w:rPr>
        <w:t>th</w:t>
      </w:r>
      <w:r w:rsidRPr="00EB6C79">
        <w:rPr>
          <w:rFonts w:ascii="Times New Roman" w:hAnsi="Times New Roman" w:cs="Times New Roman"/>
          <w:i/>
          <w:sz w:val="24"/>
          <w:szCs w:val="24"/>
        </w:rPr>
        <w:t xml:space="preserve"> Century American Rabbis.</w:t>
      </w:r>
      <w:r w:rsidRPr="00EB6C79">
        <w:rPr>
          <w:rFonts w:ascii="Times New Roman" w:hAnsi="Times New Roman" w:cs="Times New Roman"/>
          <w:sz w:val="24"/>
          <w:szCs w:val="24"/>
        </w:rPr>
        <w:t xml:space="preserve">  New York:  New York University Press. </w:t>
      </w:r>
    </w:p>
    <w:p w:rsidR="00B91FCA" w:rsidRPr="00EB6C79" w:rsidRDefault="00FD059A">
      <w:pPr>
        <w:rPr>
          <w:rFonts w:ascii="Times New Roman" w:hAnsi="Times New Roman" w:cs="Times New Roman"/>
          <w:sz w:val="24"/>
          <w:szCs w:val="24"/>
        </w:rPr>
      </w:pPr>
      <w:r w:rsidRPr="00EB6C79">
        <w:rPr>
          <w:rFonts w:ascii="Times New Roman" w:hAnsi="Times New Roman" w:cs="Times New Roman"/>
          <w:sz w:val="24"/>
          <w:szCs w:val="24"/>
        </w:rPr>
        <w:t>Cooper, Samuel. [1780]</w:t>
      </w:r>
      <w:proofErr w:type="gramStart"/>
      <w:r w:rsidRPr="00EB6C79">
        <w:rPr>
          <w:rFonts w:ascii="Times New Roman" w:hAnsi="Times New Roman" w:cs="Times New Roman"/>
          <w:sz w:val="24"/>
          <w:szCs w:val="24"/>
        </w:rPr>
        <w:t>.  1998</w:t>
      </w:r>
      <w:proofErr w:type="gramEnd"/>
      <w:r w:rsidRPr="00EB6C79">
        <w:rPr>
          <w:rFonts w:ascii="Times New Roman" w:hAnsi="Times New Roman" w:cs="Times New Roman"/>
          <w:sz w:val="24"/>
          <w:szCs w:val="24"/>
        </w:rPr>
        <w:t xml:space="preserve">.  “A Sermon Preached on the Day of the Commencement of the Constitution.”  In </w:t>
      </w:r>
      <w:r w:rsidRPr="00EB6C79">
        <w:rPr>
          <w:rFonts w:ascii="Times New Roman" w:hAnsi="Times New Roman" w:cs="Times New Roman"/>
          <w:i/>
          <w:sz w:val="24"/>
          <w:szCs w:val="24"/>
        </w:rPr>
        <w:t>Political Sermons at the American Founding Era, 1730-1805</w:t>
      </w:r>
      <w:r w:rsidRPr="00EB6C79">
        <w:rPr>
          <w:rFonts w:ascii="Times New Roman" w:hAnsi="Times New Roman" w:cs="Times New Roman"/>
          <w:sz w:val="24"/>
          <w:szCs w:val="24"/>
        </w:rPr>
        <w:t xml:space="preserve">, Volume 1, second edition, ed. Ellis Sandoz. Indianapolis: Liberty Fund.  </w:t>
      </w:r>
    </w:p>
    <w:p w:rsidR="00B91DC5" w:rsidRPr="00EB6C79" w:rsidRDefault="00B91DC5">
      <w:pPr>
        <w:rPr>
          <w:rFonts w:ascii="Times New Roman" w:hAnsi="Times New Roman" w:cs="Times New Roman"/>
          <w:sz w:val="24"/>
          <w:szCs w:val="24"/>
        </w:rPr>
      </w:pPr>
      <w:proofErr w:type="spellStart"/>
      <w:r w:rsidRPr="00EB6C79">
        <w:rPr>
          <w:rFonts w:ascii="Times New Roman" w:hAnsi="Times New Roman" w:cs="Times New Roman"/>
          <w:sz w:val="24"/>
          <w:szCs w:val="24"/>
        </w:rPr>
        <w:t>Doane</w:t>
      </w:r>
      <w:proofErr w:type="spellEnd"/>
      <w:r w:rsidRPr="00EB6C79">
        <w:rPr>
          <w:rFonts w:ascii="Times New Roman" w:hAnsi="Times New Roman" w:cs="Times New Roman"/>
          <w:sz w:val="24"/>
          <w:szCs w:val="24"/>
        </w:rPr>
        <w:t xml:space="preserve">, William Croswell. 1894. “The Roman Catholic Church and the School Fund.”  </w:t>
      </w:r>
      <w:r w:rsidRPr="00EB6C79">
        <w:rPr>
          <w:rFonts w:ascii="Times New Roman" w:hAnsi="Times New Roman" w:cs="Times New Roman"/>
          <w:i/>
          <w:sz w:val="24"/>
          <w:szCs w:val="24"/>
        </w:rPr>
        <w:t>The North American Review</w:t>
      </w:r>
      <w:r w:rsidRPr="00EB6C79">
        <w:rPr>
          <w:rFonts w:ascii="Times New Roman" w:hAnsi="Times New Roman" w:cs="Times New Roman"/>
          <w:sz w:val="24"/>
          <w:szCs w:val="24"/>
        </w:rPr>
        <w:t>, 158,446: 30-44.</w:t>
      </w:r>
    </w:p>
    <w:p w:rsidR="008606B5" w:rsidRPr="00EB6C79" w:rsidRDefault="009A379F">
      <w:pPr>
        <w:rPr>
          <w:rFonts w:ascii="Times New Roman" w:hAnsi="Times New Roman" w:cs="Times New Roman"/>
          <w:sz w:val="24"/>
          <w:szCs w:val="24"/>
        </w:rPr>
      </w:pPr>
      <w:r w:rsidRPr="00EB6C79">
        <w:rPr>
          <w:rFonts w:ascii="Times New Roman" w:hAnsi="Times New Roman" w:cs="Times New Roman"/>
          <w:sz w:val="24"/>
          <w:szCs w:val="24"/>
        </w:rPr>
        <w:t>Duffield, George. [1784]</w:t>
      </w:r>
      <w:proofErr w:type="gramStart"/>
      <w:r w:rsidRPr="00EB6C79">
        <w:rPr>
          <w:rFonts w:ascii="Times New Roman" w:hAnsi="Times New Roman" w:cs="Times New Roman"/>
          <w:sz w:val="24"/>
          <w:szCs w:val="24"/>
        </w:rPr>
        <w:t>.  1998</w:t>
      </w:r>
      <w:proofErr w:type="gramEnd"/>
      <w:r w:rsidRPr="00EB6C79">
        <w:rPr>
          <w:rFonts w:ascii="Times New Roman" w:hAnsi="Times New Roman" w:cs="Times New Roman"/>
          <w:sz w:val="24"/>
          <w:szCs w:val="24"/>
        </w:rPr>
        <w:t xml:space="preserve">.  “A Sermon Preached on a Day of Thanksgiving.” In </w:t>
      </w:r>
      <w:r w:rsidRPr="00EB6C79">
        <w:rPr>
          <w:rFonts w:ascii="Times New Roman" w:hAnsi="Times New Roman" w:cs="Times New Roman"/>
          <w:i/>
          <w:sz w:val="24"/>
          <w:szCs w:val="24"/>
        </w:rPr>
        <w:t>Political Sermons at the American Founding Era, 1730-1805</w:t>
      </w:r>
      <w:r w:rsidRPr="00EB6C79">
        <w:rPr>
          <w:rFonts w:ascii="Times New Roman" w:hAnsi="Times New Roman" w:cs="Times New Roman"/>
          <w:sz w:val="24"/>
          <w:szCs w:val="24"/>
        </w:rPr>
        <w:t xml:space="preserve">, Volume 1, second edition, ed. Ellis Sandoz. Indianapolis: Liberty Fund.   </w:t>
      </w:r>
    </w:p>
    <w:p w:rsidR="00B077CE" w:rsidRPr="00EB6C79" w:rsidRDefault="00AC7723">
      <w:pPr>
        <w:rPr>
          <w:rFonts w:ascii="Times New Roman" w:hAnsi="Times New Roman" w:cs="Times New Roman"/>
          <w:sz w:val="24"/>
          <w:szCs w:val="24"/>
        </w:rPr>
      </w:pPr>
      <w:proofErr w:type="gramStart"/>
      <w:r w:rsidRPr="00EB6C79">
        <w:rPr>
          <w:rFonts w:ascii="Times New Roman" w:hAnsi="Times New Roman" w:cs="Times New Roman"/>
          <w:sz w:val="24"/>
          <w:szCs w:val="24"/>
        </w:rPr>
        <w:t>Ely, Ezra Stiles.</w:t>
      </w:r>
      <w:proofErr w:type="gramEnd"/>
      <w:r w:rsidRPr="00EB6C79">
        <w:rPr>
          <w:rFonts w:ascii="Times New Roman" w:hAnsi="Times New Roman" w:cs="Times New Roman"/>
          <w:sz w:val="24"/>
          <w:szCs w:val="24"/>
        </w:rPr>
        <w:t xml:space="preserve">  [1827]</w:t>
      </w:r>
      <w:proofErr w:type="gramStart"/>
      <w:r w:rsidRPr="00EB6C79">
        <w:rPr>
          <w:rFonts w:ascii="Times New Roman" w:hAnsi="Times New Roman" w:cs="Times New Roman"/>
          <w:sz w:val="24"/>
          <w:szCs w:val="24"/>
        </w:rPr>
        <w:t>.  1946</w:t>
      </w:r>
      <w:proofErr w:type="gramEnd"/>
      <w:r w:rsidR="00B077CE" w:rsidRPr="00EB6C79">
        <w:rPr>
          <w:rFonts w:ascii="Times New Roman" w:hAnsi="Times New Roman" w:cs="Times New Roman"/>
          <w:sz w:val="24"/>
          <w:szCs w:val="24"/>
        </w:rPr>
        <w:t xml:space="preserve">. </w:t>
      </w:r>
      <w:proofErr w:type="gramStart"/>
      <w:r w:rsidR="00B077CE" w:rsidRPr="00EB6C79">
        <w:rPr>
          <w:rFonts w:ascii="Times New Roman" w:hAnsi="Times New Roman" w:cs="Times New Roman"/>
          <w:sz w:val="24"/>
          <w:szCs w:val="24"/>
        </w:rPr>
        <w:t>“A Christian Party in Politics.”</w:t>
      </w:r>
      <w:proofErr w:type="gramEnd"/>
      <w:r w:rsidR="00B077CE" w:rsidRPr="00EB6C79">
        <w:rPr>
          <w:rFonts w:ascii="Times New Roman" w:hAnsi="Times New Roman" w:cs="Times New Roman"/>
          <w:sz w:val="24"/>
          <w:szCs w:val="24"/>
        </w:rPr>
        <w:t xml:space="preserve"> </w:t>
      </w:r>
      <w:proofErr w:type="gramStart"/>
      <w:r w:rsidR="00B077CE" w:rsidRPr="00EB6C79">
        <w:rPr>
          <w:rFonts w:ascii="Times New Roman" w:hAnsi="Times New Roman" w:cs="Times New Roman"/>
          <w:sz w:val="24"/>
          <w:szCs w:val="24"/>
        </w:rPr>
        <w:t xml:space="preserve">In </w:t>
      </w:r>
      <w:r w:rsidRPr="00EB6C79">
        <w:rPr>
          <w:rFonts w:ascii="Times New Roman" w:hAnsi="Times New Roman" w:cs="Times New Roman"/>
          <w:i/>
          <w:sz w:val="24"/>
          <w:szCs w:val="24"/>
        </w:rPr>
        <w:t>American Philosophic Addresses, 1700-1999</w:t>
      </w:r>
      <w:r w:rsidR="00995CC0" w:rsidRPr="00EB6C79">
        <w:rPr>
          <w:rFonts w:ascii="Times New Roman" w:hAnsi="Times New Roman" w:cs="Times New Roman"/>
          <w:i/>
          <w:sz w:val="24"/>
          <w:szCs w:val="24"/>
        </w:rPr>
        <w:t xml:space="preserve"> </w:t>
      </w:r>
      <w:r w:rsidR="00995CC0" w:rsidRPr="00EB6C79">
        <w:rPr>
          <w:rFonts w:ascii="Times New Roman" w:hAnsi="Times New Roman" w:cs="Times New Roman"/>
          <w:sz w:val="24"/>
          <w:szCs w:val="24"/>
        </w:rPr>
        <w:t>ed</w:t>
      </w:r>
      <w:r w:rsidR="00B077CE" w:rsidRPr="00EB6C79">
        <w:rPr>
          <w:rFonts w:ascii="Times New Roman" w:hAnsi="Times New Roman" w:cs="Times New Roman"/>
          <w:sz w:val="24"/>
          <w:szCs w:val="24"/>
        </w:rPr>
        <w:t>.</w:t>
      </w:r>
      <w:r w:rsidR="00995CC0" w:rsidRPr="00EB6C79">
        <w:rPr>
          <w:rFonts w:ascii="Times New Roman" w:hAnsi="Times New Roman" w:cs="Times New Roman"/>
          <w:sz w:val="24"/>
          <w:szCs w:val="24"/>
        </w:rPr>
        <w:t xml:space="preserve"> Joseph L. </w:t>
      </w:r>
      <w:proofErr w:type="spellStart"/>
      <w:r w:rsidR="00995CC0" w:rsidRPr="00EB6C79">
        <w:rPr>
          <w:rFonts w:ascii="Times New Roman" w:hAnsi="Times New Roman" w:cs="Times New Roman"/>
          <w:sz w:val="24"/>
          <w:szCs w:val="24"/>
        </w:rPr>
        <w:t>Blau</w:t>
      </w:r>
      <w:proofErr w:type="spellEnd"/>
      <w:r w:rsidR="00995CC0" w:rsidRPr="00EB6C79">
        <w:rPr>
          <w:rFonts w:ascii="Times New Roman" w:hAnsi="Times New Roman" w:cs="Times New Roman"/>
          <w:sz w:val="24"/>
          <w:szCs w:val="24"/>
        </w:rPr>
        <w:t>.</w:t>
      </w:r>
      <w:proofErr w:type="gramEnd"/>
      <w:r w:rsidR="00995CC0" w:rsidRPr="00EB6C79">
        <w:rPr>
          <w:rFonts w:ascii="Times New Roman" w:hAnsi="Times New Roman" w:cs="Times New Roman"/>
          <w:sz w:val="24"/>
          <w:szCs w:val="24"/>
        </w:rPr>
        <w:t xml:space="preserve">  New York: Columbia University Press.  </w:t>
      </w:r>
    </w:p>
    <w:p w:rsidR="00B22896" w:rsidRPr="00EB6C79" w:rsidRDefault="00B22896">
      <w:pPr>
        <w:rPr>
          <w:rFonts w:ascii="Times New Roman" w:hAnsi="Times New Roman" w:cs="Times New Roman"/>
          <w:sz w:val="24"/>
          <w:szCs w:val="24"/>
        </w:rPr>
      </w:pPr>
      <w:r w:rsidRPr="00EB6C79">
        <w:rPr>
          <w:rFonts w:ascii="Times New Roman" w:hAnsi="Times New Roman" w:cs="Times New Roman"/>
          <w:sz w:val="24"/>
          <w:szCs w:val="24"/>
        </w:rPr>
        <w:t xml:space="preserve">England, Reverend John. 1837.  “Substance of a Discourse.”   </w:t>
      </w:r>
    </w:p>
    <w:p w:rsidR="00C539D9" w:rsidRPr="00EB6C79" w:rsidRDefault="00C539D9">
      <w:pPr>
        <w:rPr>
          <w:rFonts w:ascii="Times New Roman" w:hAnsi="Times New Roman" w:cs="Times New Roman"/>
          <w:sz w:val="24"/>
          <w:szCs w:val="24"/>
        </w:rPr>
      </w:pPr>
      <w:r w:rsidRPr="00EB6C79">
        <w:rPr>
          <w:rFonts w:ascii="Times New Roman" w:hAnsi="Times New Roman" w:cs="Times New Roman"/>
          <w:i/>
          <w:sz w:val="24"/>
          <w:szCs w:val="24"/>
        </w:rPr>
        <w:t xml:space="preserve">Farmers’ Cabinet. </w:t>
      </w:r>
      <w:r w:rsidRPr="00EB6C79">
        <w:rPr>
          <w:rFonts w:ascii="Times New Roman" w:hAnsi="Times New Roman" w:cs="Times New Roman"/>
          <w:sz w:val="24"/>
          <w:szCs w:val="24"/>
        </w:rPr>
        <w:t xml:space="preserve">1853.  “Romanism in the United States.” </w:t>
      </w:r>
    </w:p>
    <w:p w:rsidR="002763EF" w:rsidRPr="00EB6C79" w:rsidRDefault="002763EF">
      <w:pPr>
        <w:rPr>
          <w:rFonts w:ascii="Times New Roman" w:hAnsi="Times New Roman" w:cs="Times New Roman"/>
          <w:sz w:val="24"/>
          <w:szCs w:val="24"/>
        </w:rPr>
      </w:pPr>
      <w:proofErr w:type="gramStart"/>
      <w:r w:rsidRPr="00EB6C79">
        <w:rPr>
          <w:rFonts w:ascii="Times New Roman" w:hAnsi="Times New Roman" w:cs="Times New Roman"/>
          <w:sz w:val="24"/>
          <w:szCs w:val="24"/>
        </w:rPr>
        <w:t>Finke, Roger and Rodney Stark.</w:t>
      </w:r>
      <w:proofErr w:type="gramEnd"/>
      <w:r w:rsidRPr="00EB6C79">
        <w:rPr>
          <w:rFonts w:ascii="Times New Roman" w:hAnsi="Times New Roman" w:cs="Times New Roman"/>
          <w:sz w:val="24"/>
          <w:szCs w:val="24"/>
        </w:rPr>
        <w:t xml:space="preserve">  1989.  “How the Upstart Sects Won America: 1776-1850.”  </w:t>
      </w:r>
      <w:r w:rsidRPr="00EB6C79">
        <w:rPr>
          <w:rFonts w:ascii="Times New Roman" w:hAnsi="Times New Roman" w:cs="Times New Roman"/>
          <w:i/>
          <w:sz w:val="24"/>
          <w:szCs w:val="24"/>
        </w:rPr>
        <w:t xml:space="preserve">Journal for the Scientific Study of Religion </w:t>
      </w:r>
      <w:r w:rsidRPr="00EB6C79">
        <w:rPr>
          <w:rFonts w:ascii="Times New Roman" w:hAnsi="Times New Roman" w:cs="Times New Roman"/>
          <w:sz w:val="24"/>
          <w:szCs w:val="24"/>
        </w:rPr>
        <w:t xml:space="preserve">28 (1): 27-44. </w:t>
      </w:r>
    </w:p>
    <w:p w:rsidR="00ED294E" w:rsidRPr="00EB6C79" w:rsidRDefault="00ED294E">
      <w:pPr>
        <w:rPr>
          <w:rFonts w:ascii="Times New Roman" w:hAnsi="Times New Roman" w:cs="Times New Roman"/>
          <w:b/>
          <w:bCs/>
          <w:sz w:val="24"/>
          <w:szCs w:val="24"/>
        </w:rPr>
      </w:pPr>
      <w:r w:rsidRPr="00EB6C79">
        <w:rPr>
          <w:rFonts w:ascii="Times New Roman" w:hAnsi="Times New Roman" w:cs="Times New Roman"/>
          <w:sz w:val="24"/>
          <w:szCs w:val="24"/>
        </w:rPr>
        <w:t xml:space="preserve">_________________________. 2005.  </w:t>
      </w:r>
      <w:r w:rsidRPr="00EB6C79">
        <w:rPr>
          <w:rFonts w:ascii="Times New Roman" w:hAnsi="Times New Roman" w:cs="Times New Roman"/>
          <w:bCs/>
          <w:i/>
          <w:sz w:val="24"/>
          <w:szCs w:val="24"/>
        </w:rPr>
        <w:t>The Churching of America, 1776-2005: Winners and Losers in Our Religious Economy</w:t>
      </w:r>
      <w:r w:rsidRPr="00EB6C79">
        <w:rPr>
          <w:rFonts w:ascii="Times New Roman" w:hAnsi="Times New Roman" w:cs="Times New Roman"/>
          <w:bCs/>
          <w:sz w:val="24"/>
          <w:szCs w:val="24"/>
        </w:rPr>
        <w:t xml:space="preserve">. Rutgers, New Jersey: Rutgers University Press.  </w:t>
      </w:r>
    </w:p>
    <w:p w:rsidR="00477B5B" w:rsidRPr="00EB6C79" w:rsidRDefault="008606B5">
      <w:pPr>
        <w:rPr>
          <w:rFonts w:ascii="Times New Roman" w:hAnsi="Times New Roman" w:cs="Times New Roman"/>
          <w:sz w:val="24"/>
          <w:szCs w:val="24"/>
        </w:rPr>
      </w:pPr>
      <w:proofErr w:type="spellStart"/>
      <w:proofErr w:type="gramStart"/>
      <w:r w:rsidRPr="00EB6C79">
        <w:rPr>
          <w:rFonts w:ascii="Times New Roman" w:hAnsi="Times New Roman" w:cs="Times New Roman"/>
          <w:sz w:val="24"/>
          <w:szCs w:val="24"/>
        </w:rPr>
        <w:t>Gaustad</w:t>
      </w:r>
      <w:proofErr w:type="spellEnd"/>
      <w:r w:rsidRPr="00EB6C79">
        <w:rPr>
          <w:rFonts w:ascii="Times New Roman" w:hAnsi="Times New Roman" w:cs="Times New Roman"/>
          <w:sz w:val="24"/>
          <w:szCs w:val="24"/>
        </w:rPr>
        <w:t>, Edwin and Leigh Schmidt.</w:t>
      </w:r>
      <w:proofErr w:type="gramEnd"/>
      <w:r w:rsidRPr="00EB6C79">
        <w:rPr>
          <w:rFonts w:ascii="Times New Roman" w:hAnsi="Times New Roman" w:cs="Times New Roman"/>
          <w:sz w:val="24"/>
          <w:szCs w:val="24"/>
        </w:rPr>
        <w:t xml:space="preserve"> 2002.  </w:t>
      </w:r>
      <w:r w:rsidRPr="00EB6C79">
        <w:rPr>
          <w:rFonts w:ascii="Times New Roman" w:hAnsi="Times New Roman" w:cs="Times New Roman"/>
          <w:i/>
          <w:sz w:val="24"/>
          <w:szCs w:val="24"/>
        </w:rPr>
        <w:t>The Religious History of America</w:t>
      </w:r>
      <w:r w:rsidRPr="00EB6C79">
        <w:rPr>
          <w:rFonts w:ascii="Times New Roman" w:hAnsi="Times New Roman" w:cs="Times New Roman"/>
          <w:sz w:val="24"/>
          <w:szCs w:val="24"/>
        </w:rPr>
        <w:t xml:space="preserve">.  New York:  Harper Collins Publishers. </w:t>
      </w:r>
      <w:r w:rsidR="009A379F" w:rsidRPr="00EB6C79">
        <w:rPr>
          <w:rFonts w:ascii="Times New Roman" w:hAnsi="Times New Roman" w:cs="Times New Roman"/>
          <w:sz w:val="24"/>
          <w:szCs w:val="24"/>
        </w:rPr>
        <w:t xml:space="preserve"> </w:t>
      </w:r>
    </w:p>
    <w:p w:rsidR="00ED294E" w:rsidRPr="00EB6C79" w:rsidRDefault="00ED294E">
      <w:pPr>
        <w:rPr>
          <w:rFonts w:ascii="Times New Roman" w:hAnsi="Times New Roman" w:cs="Times New Roman"/>
          <w:sz w:val="24"/>
          <w:szCs w:val="24"/>
        </w:rPr>
      </w:pPr>
      <w:proofErr w:type="gramStart"/>
      <w:r w:rsidRPr="00EB6C79">
        <w:rPr>
          <w:rFonts w:ascii="Times New Roman" w:hAnsi="Times New Roman" w:cs="Times New Roman"/>
          <w:sz w:val="24"/>
          <w:szCs w:val="24"/>
        </w:rPr>
        <w:lastRenderedPageBreak/>
        <w:t>Hatch, Nathan O. 1989.</w:t>
      </w:r>
      <w:proofErr w:type="gramEnd"/>
      <w:r w:rsidRPr="00EB6C79">
        <w:rPr>
          <w:rFonts w:ascii="Times New Roman" w:hAnsi="Times New Roman" w:cs="Times New Roman"/>
          <w:sz w:val="24"/>
          <w:szCs w:val="24"/>
        </w:rPr>
        <w:t xml:space="preserve"> </w:t>
      </w:r>
      <w:proofErr w:type="gramStart"/>
      <w:r w:rsidRPr="00EB6C79">
        <w:rPr>
          <w:rFonts w:ascii="Times New Roman" w:hAnsi="Times New Roman" w:cs="Times New Roman"/>
          <w:i/>
          <w:sz w:val="24"/>
          <w:szCs w:val="24"/>
        </w:rPr>
        <w:t>The Democratization of American Christianity</w:t>
      </w:r>
      <w:r w:rsidRPr="00EB6C79">
        <w:rPr>
          <w:rFonts w:ascii="Times New Roman" w:hAnsi="Times New Roman" w:cs="Times New Roman"/>
          <w:sz w:val="24"/>
          <w:szCs w:val="24"/>
        </w:rPr>
        <w:t>.</w:t>
      </w:r>
      <w:proofErr w:type="gramEnd"/>
      <w:r w:rsidRPr="00EB6C79">
        <w:rPr>
          <w:rFonts w:ascii="Times New Roman" w:hAnsi="Times New Roman" w:cs="Times New Roman"/>
          <w:sz w:val="24"/>
          <w:szCs w:val="24"/>
        </w:rPr>
        <w:t xml:space="preserve">  New Haven: Yale University Press. </w:t>
      </w:r>
    </w:p>
    <w:p w:rsidR="00F475B5" w:rsidRPr="00EB6C79" w:rsidRDefault="00F475B5">
      <w:pPr>
        <w:rPr>
          <w:rFonts w:ascii="Times New Roman" w:hAnsi="Times New Roman" w:cs="Times New Roman"/>
          <w:sz w:val="24"/>
          <w:szCs w:val="24"/>
        </w:rPr>
      </w:pPr>
      <w:proofErr w:type="spellStart"/>
      <w:r w:rsidRPr="00EB6C79">
        <w:rPr>
          <w:rFonts w:ascii="Times New Roman" w:hAnsi="Times New Roman" w:cs="Times New Roman"/>
          <w:sz w:val="24"/>
          <w:szCs w:val="24"/>
        </w:rPr>
        <w:t>Heclo</w:t>
      </w:r>
      <w:proofErr w:type="spellEnd"/>
      <w:r w:rsidRPr="00EB6C79">
        <w:rPr>
          <w:rFonts w:ascii="Times New Roman" w:hAnsi="Times New Roman" w:cs="Times New Roman"/>
          <w:sz w:val="24"/>
          <w:szCs w:val="24"/>
        </w:rPr>
        <w:t xml:space="preserve">, Hugh. 2007.  </w:t>
      </w:r>
      <w:r w:rsidRPr="00EB6C79">
        <w:rPr>
          <w:rFonts w:ascii="Times New Roman" w:hAnsi="Times New Roman" w:cs="Times New Roman"/>
          <w:i/>
          <w:sz w:val="24"/>
          <w:szCs w:val="24"/>
        </w:rPr>
        <w:t>Christianity and American Democracy</w:t>
      </w:r>
      <w:r w:rsidRPr="00EB6C79">
        <w:rPr>
          <w:rFonts w:ascii="Times New Roman" w:hAnsi="Times New Roman" w:cs="Times New Roman"/>
          <w:sz w:val="24"/>
          <w:szCs w:val="24"/>
        </w:rPr>
        <w:t xml:space="preserve">.  Cambridge, Massachusetts: Harvard University Press. </w:t>
      </w:r>
    </w:p>
    <w:p w:rsidR="00B63586" w:rsidRDefault="00B63586">
      <w:pPr>
        <w:rPr>
          <w:rFonts w:ascii="Times New Roman" w:hAnsi="Times New Roman" w:cs="Times New Roman"/>
          <w:sz w:val="24"/>
          <w:szCs w:val="24"/>
        </w:rPr>
      </w:pPr>
      <w:r w:rsidRPr="00EB6C79">
        <w:rPr>
          <w:rFonts w:ascii="Times New Roman" w:hAnsi="Times New Roman" w:cs="Times New Roman"/>
          <w:sz w:val="24"/>
          <w:szCs w:val="24"/>
        </w:rPr>
        <w:t xml:space="preserve">Heller, James G.  1917.  “Crisis.”  </w:t>
      </w:r>
      <w:proofErr w:type="gramStart"/>
      <w:r w:rsidRPr="00EB6C79">
        <w:rPr>
          <w:rFonts w:ascii="Times New Roman" w:hAnsi="Times New Roman" w:cs="Times New Roman"/>
          <w:sz w:val="24"/>
          <w:szCs w:val="24"/>
        </w:rPr>
        <w:t xml:space="preserve">Available at </w:t>
      </w:r>
      <w:hyperlink r:id="rId9" w:history="1">
        <w:r w:rsidR="00EB1712" w:rsidRPr="00EB6C79">
          <w:rPr>
            <w:rStyle w:val="Hyperlink"/>
            <w:rFonts w:ascii="Times New Roman" w:hAnsi="Times New Roman" w:cs="Times New Roman"/>
            <w:sz w:val="24"/>
            <w:szCs w:val="24"/>
          </w:rPr>
          <w:t>www.haithitrust.org</w:t>
        </w:r>
      </w:hyperlink>
      <w:r w:rsidRPr="00EB6C79">
        <w:rPr>
          <w:rFonts w:ascii="Times New Roman" w:hAnsi="Times New Roman" w:cs="Times New Roman"/>
          <w:sz w:val="24"/>
          <w:szCs w:val="24"/>
        </w:rPr>
        <w:t>.</w:t>
      </w:r>
      <w:proofErr w:type="gramEnd"/>
      <w:r w:rsidRPr="00EB6C79">
        <w:rPr>
          <w:rFonts w:ascii="Times New Roman" w:hAnsi="Times New Roman" w:cs="Times New Roman"/>
          <w:sz w:val="24"/>
          <w:szCs w:val="24"/>
        </w:rPr>
        <w:t xml:space="preserve">  </w:t>
      </w:r>
      <w:proofErr w:type="gramStart"/>
      <w:r w:rsidRPr="00EB6C79">
        <w:rPr>
          <w:rFonts w:ascii="Times New Roman" w:hAnsi="Times New Roman" w:cs="Times New Roman"/>
          <w:sz w:val="24"/>
          <w:szCs w:val="24"/>
        </w:rPr>
        <w:t>Accessed on February 11, 2014.</w:t>
      </w:r>
      <w:proofErr w:type="gramEnd"/>
      <w:r w:rsidRPr="00EB6C79">
        <w:rPr>
          <w:rFonts w:ascii="Times New Roman" w:hAnsi="Times New Roman" w:cs="Times New Roman"/>
          <w:sz w:val="24"/>
          <w:szCs w:val="24"/>
        </w:rPr>
        <w:t xml:space="preserve">  </w:t>
      </w:r>
    </w:p>
    <w:p w:rsidR="00F70DD2" w:rsidRPr="00F70DD2" w:rsidRDefault="00F70DD2">
      <w:pPr>
        <w:rPr>
          <w:rFonts w:ascii="Times New Roman" w:hAnsi="Times New Roman" w:cs="Times New Roman"/>
          <w:sz w:val="24"/>
          <w:szCs w:val="24"/>
        </w:rPr>
      </w:pPr>
      <w:proofErr w:type="spellStart"/>
      <w:r>
        <w:rPr>
          <w:rFonts w:ascii="Times New Roman" w:hAnsi="Times New Roman" w:cs="Times New Roman"/>
          <w:sz w:val="24"/>
          <w:szCs w:val="24"/>
        </w:rPr>
        <w:t>Higham</w:t>
      </w:r>
      <w:proofErr w:type="spellEnd"/>
      <w:r>
        <w:rPr>
          <w:rFonts w:ascii="Times New Roman" w:hAnsi="Times New Roman" w:cs="Times New Roman"/>
          <w:sz w:val="24"/>
          <w:szCs w:val="24"/>
        </w:rPr>
        <w:t xml:space="preserve">, John. 1988.  </w:t>
      </w:r>
      <w:r>
        <w:rPr>
          <w:rFonts w:ascii="Times New Roman" w:hAnsi="Times New Roman" w:cs="Times New Roman"/>
          <w:i/>
          <w:sz w:val="24"/>
          <w:szCs w:val="24"/>
        </w:rPr>
        <w:t>Strangers in the Land: Patterns of American Nativism, 1860-1925</w:t>
      </w:r>
      <w:r>
        <w:rPr>
          <w:rFonts w:ascii="Times New Roman" w:hAnsi="Times New Roman" w:cs="Times New Roman"/>
          <w:sz w:val="24"/>
          <w:szCs w:val="24"/>
        </w:rPr>
        <w:t xml:space="preserve">. New Brunswick, New Jersey: Rutgers University Press. </w:t>
      </w:r>
    </w:p>
    <w:p w:rsidR="007E5123" w:rsidRPr="00EB6C79" w:rsidRDefault="007E5123">
      <w:pPr>
        <w:rPr>
          <w:rFonts w:ascii="Times New Roman" w:hAnsi="Times New Roman" w:cs="Times New Roman"/>
          <w:sz w:val="24"/>
          <w:szCs w:val="24"/>
        </w:rPr>
      </w:pPr>
      <w:proofErr w:type="spellStart"/>
      <w:r w:rsidRPr="00EB6C79">
        <w:rPr>
          <w:rFonts w:ascii="Times New Roman" w:hAnsi="Times New Roman" w:cs="Times New Roman"/>
          <w:sz w:val="24"/>
          <w:szCs w:val="24"/>
        </w:rPr>
        <w:t>Holsti</w:t>
      </w:r>
      <w:proofErr w:type="spellEnd"/>
      <w:r w:rsidRPr="00EB6C79">
        <w:rPr>
          <w:rFonts w:ascii="Times New Roman" w:hAnsi="Times New Roman" w:cs="Times New Roman"/>
          <w:sz w:val="24"/>
          <w:szCs w:val="24"/>
        </w:rPr>
        <w:t xml:space="preserve">, Ole R. 1994. </w:t>
      </w:r>
      <w:proofErr w:type="gramStart"/>
      <w:r w:rsidRPr="00EB6C79">
        <w:rPr>
          <w:rFonts w:ascii="Times New Roman" w:hAnsi="Times New Roman" w:cs="Times New Roman"/>
          <w:i/>
          <w:sz w:val="24"/>
          <w:szCs w:val="24"/>
        </w:rPr>
        <w:t>Public Opinion and American Foreign Policy.</w:t>
      </w:r>
      <w:proofErr w:type="gramEnd"/>
      <w:r w:rsidRPr="00EB6C79">
        <w:rPr>
          <w:rFonts w:ascii="Times New Roman" w:hAnsi="Times New Roman" w:cs="Times New Roman"/>
          <w:i/>
          <w:sz w:val="24"/>
          <w:szCs w:val="24"/>
        </w:rPr>
        <w:t xml:space="preserve"> </w:t>
      </w:r>
      <w:r w:rsidRPr="00EB6C79">
        <w:rPr>
          <w:rFonts w:ascii="Times New Roman" w:hAnsi="Times New Roman" w:cs="Times New Roman"/>
          <w:sz w:val="24"/>
          <w:szCs w:val="24"/>
        </w:rPr>
        <w:t xml:space="preserve"> Ann Arbor: University of Michigan Press. </w:t>
      </w:r>
    </w:p>
    <w:p w:rsidR="0051177B" w:rsidRPr="00EB6C79" w:rsidRDefault="0051177B">
      <w:pPr>
        <w:rPr>
          <w:rFonts w:ascii="Times New Roman" w:hAnsi="Times New Roman" w:cs="Times New Roman"/>
          <w:i/>
          <w:sz w:val="24"/>
          <w:szCs w:val="24"/>
        </w:rPr>
      </w:pPr>
      <w:r w:rsidRPr="00EB6C79">
        <w:rPr>
          <w:rFonts w:ascii="Times New Roman" w:hAnsi="Times New Roman" w:cs="Times New Roman"/>
          <w:sz w:val="24"/>
          <w:szCs w:val="24"/>
        </w:rPr>
        <w:t xml:space="preserve">Ireland, John.  1896.  </w:t>
      </w:r>
      <w:r w:rsidRPr="00EB6C79">
        <w:rPr>
          <w:rFonts w:ascii="Times New Roman" w:hAnsi="Times New Roman" w:cs="Times New Roman"/>
          <w:i/>
          <w:sz w:val="24"/>
          <w:szCs w:val="24"/>
        </w:rPr>
        <w:t xml:space="preserve">The Church and Modern Society. </w:t>
      </w:r>
    </w:p>
    <w:p w:rsidR="00C42340" w:rsidRDefault="00C42340">
      <w:pPr>
        <w:rPr>
          <w:rFonts w:ascii="Times New Roman" w:hAnsi="Times New Roman" w:cs="Times New Roman"/>
          <w:sz w:val="24"/>
          <w:szCs w:val="24"/>
        </w:rPr>
      </w:pPr>
      <w:r w:rsidRPr="00EB6C79">
        <w:rPr>
          <w:rFonts w:ascii="Times New Roman" w:hAnsi="Times New Roman" w:cs="Times New Roman"/>
          <w:sz w:val="24"/>
          <w:szCs w:val="24"/>
        </w:rPr>
        <w:t xml:space="preserve">Kabala, James S. </w:t>
      </w:r>
      <w:r w:rsidRPr="00EB6C79">
        <w:rPr>
          <w:rFonts w:ascii="Times New Roman" w:hAnsi="Times New Roman" w:cs="Times New Roman"/>
          <w:i/>
          <w:sz w:val="24"/>
          <w:szCs w:val="24"/>
        </w:rPr>
        <w:t xml:space="preserve">Church-State Relations in the Early American Republic, 1787-1846.  </w:t>
      </w:r>
      <w:r w:rsidRPr="00EB6C79">
        <w:rPr>
          <w:rFonts w:ascii="Times New Roman" w:hAnsi="Times New Roman" w:cs="Times New Roman"/>
          <w:sz w:val="24"/>
          <w:szCs w:val="24"/>
        </w:rPr>
        <w:t xml:space="preserve">2013. London: Pickering and </w:t>
      </w:r>
      <w:proofErr w:type="spellStart"/>
      <w:r w:rsidRPr="00EB6C79">
        <w:rPr>
          <w:rFonts w:ascii="Times New Roman" w:hAnsi="Times New Roman" w:cs="Times New Roman"/>
          <w:sz w:val="24"/>
          <w:szCs w:val="24"/>
        </w:rPr>
        <w:t>Chatto</w:t>
      </w:r>
      <w:proofErr w:type="spellEnd"/>
      <w:r w:rsidRPr="00EB6C79">
        <w:rPr>
          <w:rFonts w:ascii="Times New Roman" w:hAnsi="Times New Roman" w:cs="Times New Roman"/>
          <w:sz w:val="24"/>
          <w:szCs w:val="24"/>
        </w:rPr>
        <w:t xml:space="preserve"> Publishers. </w:t>
      </w:r>
    </w:p>
    <w:p w:rsidR="00FD78C1" w:rsidRPr="00FD78C1" w:rsidRDefault="00FD78C1">
      <w:pPr>
        <w:rPr>
          <w:rFonts w:ascii="Times New Roman" w:hAnsi="Times New Roman" w:cs="Times New Roman"/>
          <w:sz w:val="24"/>
          <w:szCs w:val="24"/>
        </w:rPr>
      </w:pPr>
      <w:proofErr w:type="gramStart"/>
      <w:r>
        <w:rPr>
          <w:rFonts w:ascii="Times New Roman" w:hAnsi="Times New Roman" w:cs="Times New Roman"/>
          <w:sz w:val="24"/>
          <w:szCs w:val="24"/>
        </w:rPr>
        <w:t xml:space="preserve">Larson, Edward J. and Michael P. </w:t>
      </w:r>
      <w:proofErr w:type="spellStart"/>
      <w:r>
        <w:rPr>
          <w:rFonts w:ascii="Times New Roman" w:hAnsi="Times New Roman" w:cs="Times New Roman"/>
          <w:sz w:val="24"/>
          <w:szCs w:val="24"/>
        </w:rPr>
        <w:t>Winship</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2005.  </w:t>
      </w:r>
      <w:r>
        <w:rPr>
          <w:rFonts w:ascii="Times New Roman" w:hAnsi="Times New Roman" w:cs="Times New Roman"/>
          <w:i/>
          <w:sz w:val="24"/>
          <w:szCs w:val="24"/>
        </w:rPr>
        <w:t>The Constitutional Convention: A Narrative History from the Notes of James Madison</w:t>
      </w:r>
      <w:r>
        <w:rPr>
          <w:rFonts w:ascii="Times New Roman" w:hAnsi="Times New Roman" w:cs="Times New Roman"/>
          <w:sz w:val="24"/>
          <w:szCs w:val="24"/>
        </w:rPr>
        <w:t xml:space="preserve">. New York: The Modern Library. </w:t>
      </w:r>
    </w:p>
    <w:p w:rsidR="0074087A" w:rsidRPr="00EB6C79" w:rsidRDefault="0074087A">
      <w:pPr>
        <w:rPr>
          <w:rFonts w:ascii="Times New Roman" w:hAnsi="Times New Roman" w:cs="Times New Roman"/>
          <w:sz w:val="24"/>
          <w:szCs w:val="24"/>
        </w:rPr>
      </w:pPr>
      <w:r w:rsidRPr="00EB6C79">
        <w:rPr>
          <w:rFonts w:ascii="Times New Roman" w:hAnsi="Times New Roman" w:cs="Times New Roman"/>
          <w:sz w:val="24"/>
          <w:szCs w:val="24"/>
        </w:rPr>
        <w:t xml:space="preserve">Lathrop, John.  1799. “Patriotism and Religion.” </w:t>
      </w:r>
    </w:p>
    <w:p w:rsidR="009A379F" w:rsidRPr="00EB6C79" w:rsidRDefault="00477B5B">
      <w:pPr>
        <w:rPr>
          <w:rFonts w:ascii="Times New Roman" w:hAnsi="Times New Roman" w:cs="Times New Roman"/>
          <w:sz w:val="24"/>
          <w:szCs w:val="24"/>
        </w:rPr>
      </w:pPr>
      <w:r w:rsidRPr="00EB6C79">
        <w:rPr>
          <w:rFonts w:ascii="Times New Roman" w:hAnsi="Times New Roman" w:cs="Times New Roman"/>
          <w:sz w:val="24"/>
          <w:szCs w:val="24"/>
        </w:rPr>
        <w:t>Lathrop, Joseph. [1787]</w:t>
      </w:r>
      <w:proofErr w:type="gramStart"/>
      <w:r w:rsidRPr="00EB6C79">
        <w:rPr>
          <w:rFonts w:ascii="Times New Roman" w:hAnsi="Times New Roman" w:cs="Times New Roman"/>
          <w:sz w:val="24"/>
          <w:szCs w:val="24"/>
        </w:rPr>
        <w:t>.  “</w:t>
      </w:r>
      <w:proofErr w:type="gramEnd"/>
      <w:r w:rsidRPr="00EB6C79">
        <w:rPr>
          <w:rFonts w:ascii="Times New Roman" w:hAnsi="Times New Roman" w:cs="Times New Roman"/>
          <w:sz w:val="24"/>
          <w:szCs w:val="24"/>
        </w:rPr>
        <w:t xml:space="preserve">A Sermon on the Day Appointed for </w:t>
      </w:r>
      <w:proofErr w:type="spellStart"/>
      <w:r w:rsidRPr="00EB6C79">
        <w:rPr>
          <w:rFonts w:ascii="Times New Roman" w:hAnsi="Times New Roman" w:cs="Times New Roman"/>
          <w:sz w:val="24"/>
          <w:szCs w:val="24"/>
        </w:rPr>
        <w:t>Publick</w:t>
      </w:r>
      <w:proofErr w:type="spellEnd"/>
      <w:r w:rsidRPr="00EB6C79">
        <w:rPr>
          <w:rFonts w:ascii="Times New Roman" w:hAnsi="Times New Roman" w:cs="Times New Roman"/>
          <w:sz w:val="24"/>
          <w:szCs w:val="24"/>
        </w:rPr>
        <w:t xml:space="preserve"> Thanksgiving.” </w:t>
      </w:r>
      <w:r w:rsidR="009A379F" w:rsidRPr="00EB6C79">
        <w:rPr>
          <w:rFonts w:ascii="Times New Roman" w:hAnsi="Times New Roman" w:cs="Times New Roman"/>
          <w:sz w:val="24"/>
          <w:szCs w:val="24"/>
        </w:rPr>
        <w:t xml:space="preserve"> </w:t>
      </w:r>
      <w:r w:rsidRPr="00EB6C79">
        <w:rPr>
          <w:rFonts w:ascii="Times New Roman" w:hAnsi="Times New Roman" w:cs="Times New Roman"/>
          <w:sz w:val="24"/>
          <w:szCs w:val="24"/>
        </w:rPr>
        <w:t xml:space="preserve">In </w:t>
      </w:r>
      <w:r w:rsidRPr="00EB6C79">
        <w:rPr>
          <w:rFonts w:ascii="Times New Roman" w:hAnsi="Times New Roman" w:cs="Times New Roman"/>
          <w:i/>
          <w:sz w:val="24"/>
          <w:szCs w:val="24"/>
        </w:rPr>
        <w:t>Political Sermons at the American Founding Era, 1730-1805</w:t>
      </w:r>
      <w:r w:rsidRPr="00EB6C79">
        <w:rPr>
          <w:rFonts w:ascii="Times New Roman" w:hAnsi="Times New Roman" w:cs="Times New Roman"/>
          <w:sz w:val="24"/>
          <w:szCs w:val="24"/>
        </w:rPr>
        <w:t>, Volume 1, second edition, ed. Ellis Sandoz. Indianapolis: Liberty Fund.</w:t>
      </w:r>
      <w:r w:rsidR="009A379F" w:rsidRPr="00EB6C79">
        <w:rPr>
          <w:rFonts w:ascii="Times New Roman" w:hAnsi="Times New Roman" w:cs="Times New Roman"/>
          <w:sz w:val="24"/>
          <w:szCs w:val="24"/>
        </w:rPr>
        <w:t xml:space="preserve">  </w:t>
      </w:r>
    </w:p>
    <w:p w:rsidR="00645EB1" w:rsidRPr="00EB6C79" w:rsidRDefault="00C74515">
      <w:pPr>
        <w:rPr>
          <w:rFonts w:ascii="Times New Roman" w:hAnsi="Times New Roman" w:cs="Times New Roman"/>
          <w:sz w:val="24"/>
          <w:szCs w:val="24"/>
        </w:rPr>
      </w:pPr>
      <w:r w:rsidRPr="00EB6C79">
        <w:rPr>
          <w:rFonts w:ascii="Times New Roman" w:hAnsi="Times New Roman" w:cs="Times New Roman"/>
          <w:sz w:val="24"/>
          <w:szCs w:val="24"/>
        </w:rPr>
        <w:t xml:space="preserve">McClintock, Samuel [1784]. </w:t>
      </w:r>
      <w:r w:rsidR="009A379F" w:rsidRPr="00EB6C79">
        <w:rPr>
          <w:rFonts w:ascii="Times New Roman" w:hAnsi="Times New Roman" w:cs="Times New Roman"/>
          <w:sz w:val="24"/>
          <w:szCs w:val="24"/>
        </w:rPr>
        <w:t xml:space="preserve">1998.  </w:t>
      </w:r>
      <w:r w:rsidRPr="00EB6C79">
        <w:rPr>
          <w:rFonts w:ascii="Times New Roman" w:hAnsi="Times New Roman" w:cs="Times New Roman"/>
          <w:sz w:val="24"/>
          <w:szCs w:val="24"/>
        </w:rPr>
        <w:t xml:space="preserve">“A Sermon on Occasion of the Commencement of the New Hampshire Constitution.”  In </w:t>
      </w:r>
      <w:r w:rsidRPr="00EB6C79">
        <w:rPr>
          <w:rFonts w:ascii="Times New Roman" w:hAnsi="Times New Roman" w:cs="Times New Roman"/>
          <w:i/>
          <w:sz w:val="24"/>
          <w:szCs w:val="24"/>
        </w:rPr>
        <w:t>Political Sermons at the American Founding Era, 1730-1805</w:t>
      </w:r>
      <w:r w:rsidRPr="00EB6C79">
        <w:rPr>
          <w:rFonts w:ascii="Times New Roman" w:hAnsi="Times New Roman" w:cs="Times New Roman"/>
          <w:sz w:val="24"/>
          <w:szCs w:val="24"/>
        </w:rPr>
        <w:t xml:space="preserve">, Volume 1, second edition, ed. Ellis Sandoz. Indianapolis: Liberty Fund. </w:t>
      </w:r>
    </w:p>
    <w:p w:rsidR="00070D0C" w:rsidRPr="00EB6C79" w:rsidRDefault="00645EB1">
      <w:pPr>
        <w:rPr>
          <w:rFonts w:ascii="Times New Roman" w:hAnsi="Times New Roman" w:cs="Times New Roman"/>
          <w:sz w:val="24"/>
          <w:szCs w:val="24"/>
        </w:rPr>
      </w:pPr>
      <w:r w:rsidRPr="00EB6C79">
        <w:rPr>
          <w:rFonts w:ascii="Times New Roman" w:hAnsi="Times New Roman" w:cs="Times New Roman"/>
          <w:sz w:val="24"/>
          <w:szCs w:val="24"/>
        </w:rPr>
        <w:t xml:space="preserve">McGreevy, John T. 2005.  </w:t>
      </w:r>
      <w:proofErr w:type="gramStart"/>
      <w:r w:rsidRPr="00EB6C79">
        <w:rPr>
          <w:rFonts w:ascii="Times New Roman" w:hAnsi="Times New Roman" w:cs="Times New Roman"/>
          <w:i/>
          <w:sz w:val="24"/>
          <w:szCs w:val="24"/>
        </w:rPr>
        <w:t>Catholicism and American Freedom.</w:t>
      </w:r>
      <w:proofErr w:type="gramEnd"/>
      <w:r w:rsidRPr="00EB6C79">
        <w:rPr>
          <w:rFonts w:ascii="Times New Roman" w:hAnsi="Times New Roman" w:cs="Times New Roman"/>
          <w:i/>
          <w:sz w:val="24"/>
          <w:szCs w:val="24"/>
        </w:rPr>
        <w:t xml:space="preserve">  </w:t>
      </w:r>
      <w:r w:rsidRPr="00EB6C79">
        <w:rPr>
          <w:rFonts w:ascii="Times New Roman" w:hAnsi="Times New Roman" w:cs="Times New Roman"/>
          <w:sz w:val="24"/>
          <w:szCs w:val="24"/>
        </w:rPr>
        <w:t xml:space="preserve">New York:  W.W. Norton.  </w:t>
      </w:r>
      <w:r w:rsidR="00C74515" w:rsidRPr="00EB6C79">
        <w:rPr>
          <w:rFonts w:ascii="Times New Roman" w:hAnsi="Times New Roman" w:cs="Times New Roman"/>
          <w:sz w:val="24"/>
          <w:szCs w:val="24"/>
        </w:rPr>
        <w:t xml:space="preserve"> </w:t>
      </w:r>
    </w:p>
    <w:p w:rsidR="007E5123" w:rsidRPr="00EB6C79" w:rsidRDefault="00070D0C">
      <w:pPr>
        <w:rPr>
          <w:rFonts w:ascii="Times New Roman" w:hAnsi="Times New Roman" w:cs="Times New Roman"/>
          <w:sz w:val="24"/>
          <w:szCs w:val="24"/>
        </w:rPr>
      </w:pPr>
      <w:r w:rsidRPr="00EB6C79">
        <w:rPr>
          <w:rFonts w:ascii="Times New Roman" w:hAnsi="Times New Roman" w:cs="Times New Roman"/>
          <w:sz w:val="24"/>
          <w:szCs w:val="24"/>
        </w:rPr>
        <w:t xml:space="preserve">Monsma, Stephen V. 2012.  </w:t>
      </w:r>
      <w:r w:rsidRPr="00EB6C79">
        <w:rPr>
          <w:rFonts w:ascii="Times New Roman" w:hAnsi="Times New Roman" w:cs="Times New Roman"/>
          <w:i/>
          <w:sz w:val="24"/>
          <w:szCs w:val="24"/>
        </w:rPr>
        <w:t>Pluralism and Freedom: Faith-Based Organizations in a Democratic Society.</w:t>
      </w:r>
      <w:r w:rsidRPr="00EB6C79">
        <w:rPr>
          <w:rFonts w:ascii="Times New Roman" w:hAnsi="Times New Roman" w:cs="Times New Roman"/>
          <w:sz w:val="24"/>
          <w:szCs w:val="24"/>
        </w:rPr>
        <w:t xml:space="preserve"> Lanham, Maryland: </w:t>
      </w:r>
      <w:proofErr w:type="spellStart"/>
      <w:r w:rsidRPr="00EB6C79">
        <w:rPr>
          <w:rFonts w:ascii="Times New Roman" w:hAnsi="Times New Roman" w:cs="Times New Roman"/>
          <w:sz w:val="24"/>
          <w:szCs w:val="24"/>
        </w:rPr>
        <w:t>Rowman</w:t>
      </w:r>
      <w:proofErr w:type="spellEnd"/>
      <w:r w:rsidRPr="00EB6C79">
        <w:rPr>
          <w:rFonts w:ascii="Times New Roman" w:hAnsi="Times New Roman" w:cs="Times New Roman"/>
          <w:sz w:val="24"/>
          <w:szCs w:val="24"/>
        </w:rPr>
        <w:t xml:space="preserve"> and Littlefield. </w:t>
      </w:r>
    </w:p>
    <w:p w:rsidR="00E71850" w:rsidRPr="00EB6C79" w:rsidRDefault="007E5123">
      <w:pPr>
        <w:rPr>
          <w:rFonts w:ascii="Times New Roman" w:hAnsi="Times New Roman" w:cs="Times New Roman"/>
          <w:sz w:val="24"/>
          <w:szCs w:val="24"/>
        </w:rPr>
      </w:pPr>
      <w:r w:rsidRPr="00EB6C79">
        <w:rPr>
          <w:rFonts w:ascii="Times New Roman" w:hAnsi="Times New Roman" w:cs="Times New Roman"/>
          <w:sz w:val="24"/>
          <w:szCs w:val="24"/>
        </w:rPr>
        <w:t xml:space="preserve">Mueller, John. 1994. </w:t>
      </w:r>
      <w:r w:rsidRPr="00EB6C79">
        <w:rPr>
          <w:rFonts w:ascii="Times New Roman" w:hAnsi="Times New Roman" w:cs="Times New Roman"/>
          <w:i/>
          <w:sz w:val="24"/>
          <w:szCs w:val="24"/>
        </w:rPr>
        <w:t>Policy and Opinion in the Gulf War</w:t>
      </w:r>
      <w:r w:rsidRPr="00EB6C79">
        <w:rPr>
          <w:rFonts w:ascii="Times New Roman" w:hAnsi="Times New Roman" w:cs="Times New Roman"/>
          <w:sz w:val="24"/>
          <w:szCs w:val="24"/>
        </w:rPr>
        <w:t xml:space="preserve">. Chicago: University of Chicago Press. </w:t>
      </w:r>
      <w:r w:rsidR="00C74515" w:rsidRPr="00EB6C79">
        <w:rPr>
          <w:rFonts w:ascii="Times New Roman" w:hAnsi="Times New Roman" w:cs="Times New Roman"/>
          <w:sz w:val="24"/>
          <w:szCs w:val="24"/>
        </w:rPr>
        <w:t xml:space="preserve">  </w:t>
      </w:r>
    </w:p>
    <w:p w:rsidR="00E71850" w:rsidRPr="00EB6C79" w:rsidRDefault="00E71850">
      <w:pPr>
        <w:rPr>
          <w:rFonts w:ascii="Times New Roman" w:hAnsi="Times New Roman" w:cs="Times New Roman"/>
          <w:sz w:val="24"/>
          <w:szCs w:val="24"/>
        </w:rPr>
      </w:pPr>
      <w:proofErr w:type="gramStart"/>
      <w:r w:rsidRPr="00EB6C79">
        <w:rPr>
          <w:rFonts w:ascii="Times New Roman" w:hAnsi="Times New Roman" w:cs="Times New Roman"/>
          <w:sz w:val="24"/>
          <w:szCs w:val="24"/>
        </w:rPr>
        <w:t>Müller-</w:t>
      </w:r>
      <w:proofErr w:type="spellStart"/>
      <w:r w:rsidRPr="00EB6C79">
        <w:rPr>
          <w:rFonts w:ascii="Times New Roman" w:hAnsi="Times New Roman" w:cs="Times New Roman"/>
          <w:sz w:val="24"/>
          <w:szCs w:val="24"/>
        </w:rPr>
        <w:t>Fahrenholz</w:t>
      </w:r>
      <w:proofErr w:type="spellEnd"/>
      <w:r w:rsidRPr="00EB6C79">
        <w:rPr>
          <w:rFonts w:ascii="Times New Roman" w:hAnsi="Times New Roman" w:cs="Times New Roman"/>
          <w:sz w:val="24"/>
          <w:szCs w:val="24"/>
        </w:rPr>
        <w:t xml:space="preserve">, </w:t>
      </w:r>
      <w:proofErr w:type="spellStart"/>
      <w:r w:rsidRPr="00EB6C79">
        <w:rPr>
          <w:rFonts w:ascii="Times New Roman" w:hAnsi="Times New Roman" w:cs="Times New Roman"/>
          <w:sz w:val="24"/>
          <w:szCs w:val="24"/>
        </w:rPr>
        <w:t>Geiko</w:t>
      </w:r>
      <w:proofErr w:type="spellEnd"/>
      <w:r w:rsidRPr="00EB6C79">
        <w:rPr>
          <w:rFonts w:ascii="Times New Roman" w:hAnsi="Times New Roman" w:cs="Times New Roman"/>
          <w:sz w:val="24"/>
          <w:szCs w:val="24"/>
        </w:rPr>
        <w:t>.</w:t>
      </w:r>
      <w:proofErr w:type="gramEnd"/>
      <w:r w:rsidRPr="00EB6C79">
        <w:rPr>
          <w:rFonts w:ascii="Times New Roman" w:hAnsi="Times New Roman" w:cs="Times New Roman"/>
          <w:sz w:val="24"/>
          <w:szCs w:val="24"/>
        </w:rPr>
        <w:t xml:space="preserve"> 2007.  </w:t>
      </w:r>
      <w:r w:rsidRPr="00EB6C79">
        <w:rPr>
          <w:rFonts w:ascii="Times New Roman" w:hAnsi="Times New Roman" w:cs="Times New Roman"/>
          <w:i/>
          <w:sz w:val="24"/>
          <w:szCs w:val="24"/>
        </w:rPr>
        <w:t xml:space="preserve">America’s Battle for God: A European Christian Looks at Civil Religion.  </w:t>
      </w:r>
      <w:r w:rsidRPr="00EB6C79">
        <w:rPr>
          <w:rFonts w:ascii="Times New Roman" w:hAnsi="Times New Roman" w:cs="Times New Roman"/>
          <w:sz w:val="24"/>
          <w:szCs w:val="24"/>
        </w:rPr>
        <w:t>Grand Rapids, Michigan:  Eerdmans Press.</w:t>
      </w:r>
    </w:p>
    <w:p w:rsidR="00E71850" w:rsidRDefault="00E71850">
      <w:pPr>
        <w:rPr>
          <w:rFonts w:ascii="Times New Roman" w:hAnsi="Times New Roman" w:cs="Times New Roman"/>
          <w:sz w:val="24"/>
          <w:szCs w:val="24"/>
        </w:rPr>
      </w:pPr>
      <w:r w:rsidRPr="00EB6C79">
        <w:rPr>
          <w:rFonts w:ascii="Times New Roman" w:hAnsi="Times New Roman" w:cs="Times New Roman"/>
          <w:sz w:val="24"/>
          <w:szCs w:val="24"/>
        </w:rPr>
        <w:t xml:space="preserve">Murphy, Andrew R. 2009.  </w:t>
      </w:r>
      <w:r w:rsidRPr="00EB6C79">
        <w:rPr>
          <w:rFonts w:ascii="Times New Roman" w:hAnsi="Times New Roman" w:cs="Times New Roman"/>
          <w:i/>
          <w:sz w:val="24"/>
          <w:szCs w:val="24"/>
        </w:rPr>
        <w:t>Moral Decline and Divine Punishment from New England to 9/11</w:t>
      </w:r>
      <w:r w:rsidRPr="00EB6C79">
        <w:rPr>
          <w:rFonts w:ascii="Times New Roman" w:hAnsi="Times New Roman" w:cs="Times New Roman"/>
          <w:sz w:val="24"/>
          <w:szCs w:val="24"/>
        </w:rPr>
        <w:t>.  Oxford: Oxford University Press.</w:t>
      </w:r>
    </w:p>
    <w:p w:rsidR="00FD78C1" w:rsidRPr="00FD78C1" w:rsidRDefault="00FD78C1">
      <w:pPr>
        <w:rPr>
          <w:rFonts w:ascii="Times New Roman" w:hAnsi="Times New Roman" w:cs="Times New Roman"/>
          <w:sz w:val="24"/>
          <w:szCs w:val="24"/>
        </w:rPr>
      </w:pPr>
      <w:proofErr w:type="spellStart"/>
      <w:r>
        <w:rPr>
          <w:rFonts w:ascii="Times New Roman" w:hAnsi="Times New Roman" w:cs="Times New Roman"/>
          <w:sz w:val="24"/>
          <w:szCs w:val="24"/>
        </w:rPr>
        <w:lastRenderedPageBreak/>
        <w:t>Neuhaus</w:t>
      </w:r>
      <w:proofErr w:type="spellEnd"/>
      <w:r>
        <w:rPr>
          <w:rFonts w:ascii="Times New Roman" w:hAnsi="Times New Roman" w:cs="Times New Roman"/>
          <w:sz w:val="24"/>
          <w:szCs w:val="24"/>
        </w:rPr>
        <w:t xml:space="preserve">, Richard John. 1984. </w:t>
      </w:r>
      <w:r>
        <w:rPr>
          <w:rFonts w:ascii="Times New Roman" w:hAnsi="Times New Roman" w:cs="Times New Roman"/>
          <w:i/>
          <w:sz w:val="24"/>
          <w:szCs w:val="24"/>
        </w:rPr>
        <w:t>The Naked Public Square</w:t>
      </w:r>
      <w:r>
        <w:rPr>
          <w:rFonts w:ascii="Times New Roman" w:hAnsi="Times New Roman" w:cs="Times New Roman"/>
          <w:sz w:val="24"/>
          <w:szCs w:val="24"/>
        </w:rPr>
        <w:t xml:space="preserve">. Grand Rapids, Michigan: Eerdmans Press. </w:t>
      </w:r>
    </w:p>
    <w:p w:rsidR="00997126" w:rsidRPr="00EB6C79" w:rsidRDefault="00997126">
      <w:pPr>
        <w:rPr>
          <w:rFonts w:ascii="Times New Roman" w:hAnsi="Times New Roman" w:cs="Times New Roman"/>
          <w:sz w:val="24"/>
          <w:szCs w:val="24"/>
        </w:rPr>
      </w:pPr>
      <w:r w:rsidRPr="00EB6C79">
        <w:rPr>
          <w:rFonts w:ascii="Times New Roman" w:hAnsi="Times New Roman" w:cs="Times New Roman"/>
          <w:sz w:val="24"/>
          <w:szCs w:val="24"/>
        </w:rPr>
        <w:t xml:space="preserve">New Englander and Yale Review. 1844.  “Romanists and the Roman Catholic Controversy.” </w:t>
      </w:r>
    </w:p>
    <w:p w:rsidR="00FA1D3E" w:rsidRPr="00EB6C79" w:rsidRDefault="00753FE7">
      <w:pPr>
        <w:rPr>
          <w:rFonts w:ascii="Times New Roman" w:hAnsi="Times New Roman" w:cs="Times New Roman"/>
          <w:sz w:val="24"/>
          <w:szCs w:val="24"/>
        </w:rPr>
      </w:pPr>
      <w:r w:rsidRPr="00EB6C79">
        <w:rPr>
          <w:rFonts w:ascii="Times New Roman" w:hAnsi="Times New Roman" w:cs="Times New Roman"/>
          <w:sz w:val="24"/>
          <w:szCs w:val="24"/>
        </w:rPr>
        <w:t xml:space="preserve">Noll, Mark A. 1992. </w:t>
      </w:r>
      <w:proofErr w:type="gramStart"/>
      <w:r w:rsidRPr="00EB6C79">
        <w:rPr>
          <w:rFonts w:ascii="Times New Roman" w:hAnsi="Times New Roman" w:cs="Times New Roman"/>
          <w:i/>
          <w:sz w:val="24"/>
          <w:szCs w:val="24"/>
        </w:rPr>
        <w:t>A History of Christianity in the United States and Canada.</w:t>
      </w:r>
      <w:proofErr w:type="gramEnd"/>
      <w:r w:rsidRPr="00EB6C79">
        <w:rPr>
          <w:rFonts w:ascii="Times New Roman" w:hAnsi="Times New Roman" w:cs="Times New Roman"/>
          <w:i/>
          <w:sz w:val="24"/>
          <w:szCs w:val="24"/>
        </w:rPr>
        <w:t xml:space="preserve">  </w:t>
      </w:r>
      <w:r w:rsidRPr="00EB6C79">
        <w:rPr>
          <w:rFonts w:ascii="Times New Roman" w:hAnsi="Times New Roman" w:cs="Times New Roman"/>
          <w:sz w:val="24"/>
          <w:szCs w:val="24"/>
        </w:rPr>
        <w:t>Grand Rapids, Michigan:  William B. Eerdmans Publishing Company.</w:t>
      </w:r>
    </w:p>
    <w:p w:rsidR="00970AAA" w:rsidRPr="00EB6C79" w:rsidRDefault="00FA1D3E">
      <w:pPr>
        <w:rPr>
          <w:rFonts w:ascii="Times New Roman" w:hAnsi="Times New Roman" w:cs="Times New Roman"/>
          <w:sz w:val="24"/>
          <w:szCs w:val="24"/>
        </w:rPr>
      </w:pPr>
      <w:proofErr w:type="gramStart"/>
      <w:r w:rsidRPr="00EB6C79">
        <w:rPr>
          <w:rFonts w:ascii="Times New Roman" w:hAnsi="Times New Roman" w:cs="Times New Roman"/>
          <w:sz w:val="24"/>
          <w:szCs w:val="24"/>
        </w:rPr>
        <w:t>__________ 2002.</w:t>
      </w:r>
      <w:proofErr w:type="gramEnd"/>
      <w:r w:rsidRPr="00EB6C79">
        <w:rPr>
          <w:rFonts w:ascii="Times New Roman" w:hAnsi="Times New Roman" w:cs="Times New Roman"/>
          <w:sz w:val="24"/>
          <w:szCs w:val="24"/>
        </w:rPr>
        <w:t xml:space="preserve">  </w:t>
      </w:r>
      <w:r w:rsidRPr="00EB6C79">
        <w:rPr>
          <w:rFonts w:ascii="Times New Roman" w:hAnsi="Times New Roman" w:cs="Times New Roman"/>
          <w:i/>
          <w:sz w:val="24"/>
          <w:szCs w:val="24"/>
        </w:rPr>
        <w:t>America’s God: From Jonathan Edwards to Abraham Lincoln</w:t>
      </w:r>
      <w:r w:rsidRPr="00EB6C79">
        <w:rPr>
          <w:rFonts w:ascii="Times New Roman" w:hAnsi="Times New Roman" w:cs="Times New Roman"/>
          <w:sz w:val="24"/>
          <w:szCs w:val="24"/>
        </w:rPr>
        <w:t xml:space="preserve">.  Oxford: Oxford University Press.  </w:t>
      </w:r>
      <w:r w:rsidR="00753FE7" w:rsidRPr="00EB6C79">
        <w:rPr>
          <w:rFonts w:ascii="Times New Roman" w:hAnsi="Times New Roman" w:cs="Times New Roman"/>
          <w:sz w:val="24"/>
          <w:szCs w:val="24"/>
        </w:rPr>
        <w:t xml:space="preserve"> </w:t>
      </w:r>
    </w:p>
    <w:p w:rsidR="00500044" w:rsidRPr="00EB6C79" w:rsidRDefault="00500044">
      <w:pPr>
        <w:rPr>
          <w:rFonts w:ascii="Times New Roman" w:hAnsi="Times New Roman" w:cs="Times New Roman"/>
          <w:sz w:val="24"/>
          <w:szCs w:val="24"/>
        </w:rPr>
      </w:pPr>
      <w:r w:rsidRPr="00EB6C79">
        <w:rPr>
          <w:rFonts w:ascii="Times New Roman" w:hAnsi="Times New Roman" w:cs="Times New Roman"/>
          <w:sz w:val="24"/>
          <w:szCs w:val="24"/>
        </w:rPr>
        <w:t xml:space="preserve">Noonan, John T. Jr.  2005.  </w:t>
      </w:r>
      <w:r w:rsidRPr="00EB6C79">
        <w:rPr>
          <w:rFonts w:ascii="Times New Roman" w:hAnsi="Times New Roman" w:cs="Times New Roman"/>
          <w:i/>
          <w:sz w:val="24"/>
          <w:szCs w:val="24"/>
        </w:rPr>
        <w:t xml:space="preserve">A Church That Can and Cannot Change: The Development of Catholic Moral Teaching.  </w:t>
      </w:r>
      <w:r w:rsidRPr="00EB6C79">
        <w:rPr>
          <w:rFonts w:ascii="Times New Roman" w:hAnsi="Times New Roman" w:cs="Times New Roman"/>
          <w:sz w:val="24"/>
          <w:szCs w:val="24"/>
        </w:rPr>
        <w:t>Notre Dame, Indiana: University of Notre Dame Press.</w:t>
      </w:r>
    </w:p>
    <w:p w:rsidR="00EB1712" w:rsidRPr="00EB6C79" w:rsidRDefault="00EB1712">
      <w:pPr>
        <w:rPr>
          <w:rFonts w:ascii="Times New Roman" w:hAnsi="Times New Roman" w:cs="Times New Roman"/>
          <w:sz w:val="24"/>
          <w:szCs w:val="24"/>
        </w:rPr>
      </w:pPr>
      <w:proofErr w:type="gramStart"/>
      <w:r w:rsidRPr="00EB6C79">
        <w:rPr>
          <w:rFonts w:ascii="Times New Roman" w:hAnsi="Times New Roman" w:cs="Times New Roman"/>
          <w:sz w:val="24"/>
          <w:szCs w:val="24"/>
        </w:rPr>
        <w:t>Northwest Ordinance.</w:t>
      </w:r>
      <w:proofErr w:type="gramEnd"/>
      <w:r w:rsidRPr="00EB6C79">
        <w:rPr>
          <w:rFonts w:ascii="Times New Roman" w:hAnsi="Times New Roman" w:cs="Times New Roman"/>
          <w:sz w:val="24"/>
          <w:szCs w:val="24"/>
        </w:rPr>
        <w:t xml:space="preserve"> 1787.  Available at </w:t>
      </w:r>
      <w:hyperlink r:id="rId10" w:history="1">
        <w:r w:rsidRPr="00EB6C79">
          <w:rPr>
            <w:rStyle w:val="Hyperlink"/>
            <w:rFonts w:ascii="Times New Roman" w:hAnsi="Times New Roman" w:cs="Times New Roman"/>
            <w:sz w:val="24"/>
            <w:szCs w:val="24"/>
          </w:rPr>
          <w:t>http://www.ourdocuments.gov/doc.php?flash=true&amp;doc=8&amp;page=transcript</w:t>
        </w:r>
      </w:hyperlink>
      <w:r w:rsidRPr="00EB6C79">
        <w:rPr>
          <w:rFonts w:ascii="Times New Roman" w:hAnsi="Times New Roman" w:cs="Times New Roman"/>
          <w:sz w:val="24"/>
          <w:szCs w:val="24"/>
        </w:rPr>
        <w:t xml:space="preserve">.  </w:t>
      </w:r>
      <w:proofErr w:type="gramStart"/>
      <w:r w:rsidRPr="00EB6C79">
        <w:rPr>
          <w:rFonts w:ascii="Times New Roman" w:hAnsi="Times New Roman" w:cs="Times New Roman"/>
          <w:sz w:val="24"/>
          <w:szCs w:val="24"/>
        </w:rPr>
        <w:t>Accessed on November 14, 2013.</w:t>
      </w:r>
      <w:proofErr w:type="gramEnd"/>
      <w:r w:rsidRPr="00EB6C79">
        <w:rPr>
          <w:rFonts w:ascii="Times New Roman" w:hAnsi="Times New Roman" w:cs="Times New Roman"/>
          <w:sz w:val="24"/>
          <w:szCs w:val="24"/>
        </w:rPr>
        <w:t xml:space="preserve">  </w:t>
      </w:r>
    </w:p>
    <w:p w:rsidR="009048EB" w:rsidRPr="00EB6C79" w:rsidRDefault="009048EB">
      <w:pPr>
        <w:rPr>
          <w:rStyle w:val="Hyperlink"/>
          <w:rFonts w:ascii="Times New Roman" w:hAnsi="Times New Roman" w:cs="Times New Roman"/>
          <w:sz w:val="24"/>
          <w:szCs w:val="24"/>
        </w:rPr>
      </w:pPr>
      <w:r w:rsidRPr="00EB6C79">
        <w:rPr>
          <w:rFonts w:ascii="Times New Roman" w:hAnsi="Times New Roman" w:cs="Times New Roman"/>
          <w:sz w:val="24"/>
          <w:szCs w:val="24"/>
        </w:rPr>
        <w:t xml:space="preserve">Obama, Barack.  2013.  “Remarks by President Obama in Address to the United Nations General Assembly.”  Available at:  </w:t>
      </w:r>
      <w:hyperlink r:id="rId11" w:history="1">
        <w:r w:rsidRPr="00EB6C79">
          <w:rPr>
            <w:rStyle w:val="Hyperlink"/>
            <w:rFonts w:ascii="Times New Roman" w:hAnsi="Times New Roman" w:cs="Times New Roman"/>
            <w:sz w:val="24"/>
            <w:szCs w:val="24"/>
          </w:rPr>
          <w:t>http://www.whitehouse.gov/the-press-office/2013/09/24/remarks-president-obama-address-united-nations-general-assembly</w:t>
        </w:r>
      </w:hyperlink>
    </w:p>
    <w:p w:rsidR="00436B59" w:rsidRPr="00EB6C79" w:rsidRDefault="00436B59">
      <w:pPr>
        <w:rPr>
          <w:rStyle w:val="Hyperlink"/>
          <w:rFonts w:ascii="Times New Roman" w:hAnsi="Times New Roman" w:cs="Times New Roman"/>
          <w:color w:val="auto"/>
          <w:sz w:val="24"/>
          <w:szCs w:val="24"/>
          <w:u w:val="none"/>
        </w:rPr>
      </w:pPr>
      <w:proofErr w:type="gramStart"/>
      <w:r w:rsidRPr="00EB6C79">
        <w:rPr>
          <w:rStyle w:val="Hyperlink"/>
          <w:rFonts w:ascii="Times New Roman" w:hAnsi="Times New Roman" w:cs="Times New Roman"/>
          <w:color w:val="auto"/>
          <w:sz w:val="24"/>
          <w:szCs w:val="24"/>
          <w:u w:val="none"/>
        </w:rPr>
        <w:t>Pittsburgh Platform.</w:t>
      </w:r>
      <w:proofErr w:type="gramEnd"/>
      <w:r w:rsidRPr="00EB6C79">
        <w:rPr>
          <w:rStyle w:val="Hyperlink"/>
          <w:rFonts w:ascii="Times New Roman" w:hAnsi="Times New Roman" w:cs="Times New Roman"/>
          <w:color w:val="auto"/>
          <w:sz w:val="24"/>
          <w:szCs w:val="24"/>
          <w:u w:val="none"/>
        </w:rPr>
        <w:t xml:space="preserve">  1885.  Available at </w:t>
      </w:r>
      <w:hyperlink r:id="rId12" w:history="1">
        <w:r w:rsidRPr="00EB6C79">
          <w:rPr>
            <w:rStyle w:val="Hyperlink"/>
            <w:rFonts w:ascii="Times New Roman" w:hAnsi="Times New Roman" w:cs="Times New Roman"/>
            <w:sz w:val="24"/>
            <w:szCs w:val="24"/>
          </w:rPr>
          <w:t>https://www.jewishvirtuallibrary.org/jsource/Judaism/pittsburgh_program.html</w:t>
        </w:r>
      </w:hyperlink>
      <w:r w:rsidR="00B63586" w:rsidRPr="00EB6C79">
        <w:rPr>
          <w:rStyle w:val="Hyperlink"/>
          <w:rFonts w:ascii="Times New Roman" w:hAnsi="Times New Roman" w:cs="Times New Roman"/>
          <w:sz w:val="24"/>
          <w:szCs w:val="24"/>
        </w:rPr>
        <w:t xml:space="preserve">. </w:t>
      </w:r>
      <w:proofErr w:type="gramStart"/>
      <w:r w:rsidR="00B63586" w:rsidRPr="00EB6C79">
        <w:rPr>
          <w:rStyle w:val="Hyperlink"/>
          <w:rFonts w:ascii="Times New Roman" w:hAnsi="Times New Roman" w:cs="Times New Roman"/>
          <w:color w:val="auto"/>
          <w:sz w:val="24"/>
          <w:szCs w:val="24"/>
          <w:u w:val="none"/>
        </w:rPr>
        <w:t>Accessed on February 11, 2014.</w:t>
      </w:r>
      <w:proofErr w:type="gramEnd"/>
      <w:r w:rsidR="00B63586" w:rsidRPr="00EB6C79">
        <w:rPr>
          <w:rStyle w:val="Hyperlink"/>
          <w:rFonts w:ascii="Times New Roman" w:hAnsi="Times New Roman" w:cs="Times New Roman"/>
          <w:color w:val="auto"/>
          <w:sz w:val="24"/>
          <w:szCs w:val="24"/>
          <w:u w:val="none"/>
        </w:rPr>
        <w:t xml:space="preserve">  </w:t>
      </w:r>
    </w:p>
    <w:p w:rsidR="00D35CED" w:rsidRPr="00EB6C79" w:rsidRDefault="00D35CED">
      <w:pPr>
        <w:rPr>
          <w:rStyle w:val="Hyperlink"/>
          <w:rFonts w:ascii="Times New Roman" w:hAnsi="Times New Roman" w:cs="Times New Roman"/>
          <w:color w:val="auto"/>
          <w:sz w:val="24"/>
          <w:szCs w:val="24"/>
          <w:u w:val="none"/>
        </w:rPr>
      </w:pPr>
      <w:proofErr w:type="gramStart"/>
      <w:r w:rsidRPr="00EB6C79">
        <w:rPr>
          <w:rStyle w:val="Hyperlink"/>
          <w:rFonts w:ascii="Times New Roman" w:hAnsi="Times New Roman" w:cs="Times New Roman"/>
          <w:color w:val="auto"/>
          <w:sz w:val="24"/>
          <w:szCs w:val="24"/>
          <w:u w:val="none"/>
        </w:rPr>
        <w:t>Presbyterian Synod of the U.S.A. Synod of the Carolinas.</w:t>
      </w:r>
      <w:proofErr w:type="gramEnd"/>
      <w:r w:rsidRPr="00EB6C79">
        <w:rPr>
          <w:rStyle w:val="Hyperlink"/>
          <w:rFonts w:ascii="Times New Roman" w:hAnsi="Times New Roman" w:cs="Times New Roman"/>
          <w:color w:val="auto"/>
          <w:sz w:val="24"/>
          <w:szCs w:val="24"/>
          <w:u w:val="none"/>
        </w:rPr>
        <w:t xml:space="preserve">  1790. “A Pastoral Letter.” </w:t>
      </w:r>
    </w:p>
    <w:p w:rsidR="003F001C" w:rsidRPr="00EB6C79" w:rsidRDefault="003F001C">
      <w:pPr>
        <w:rPr>
          <w:rStyle w:val="Hyperlink"/>
          <w:rFonts w:ascii="Times New Roman" w:hAnsi="Times New Roman" w:cs="Times New Roman"/>
          <w:color w:val="auto"/>
          <w:sz w:val="24"/>
          <w:szCs w:val="24"/>
          <w:u w:val="none"/>
        </w:rPr>
      </w:pPr>
      <w:r w:rsidRPr="00EB6C79">
        <w:rPr>
          <w:rStyle w:val="Hyperlink"/>
          <w:rFonts w:ascii="Times New Roman" w:hAnsi="Times New Roman" w:cs="Times New Roman"/>
          <w:color w:val="auto"/>
          <w:sz w:val="24"/>
          <w:szCs w:val="24"/>
          <w:u w:val="none"/>
        </w:rPr>
        <w:t xml:space="preserve">Preston, Thomas Scott.  1870. </w:t>
      </w:r>
      <w:r w:rsidRPr="00EB6C79">
        <w:rPr>
          <w:rStyle w:val="Hyperlink"/>
          <w:rFonts w:ascii="Times New Roman" w:hAnsi="Times New Roman" w:cs="Times New Roman"/>
          <w:i/>
          <w:color w:val="auto"/>
          <w:sz w:val="24"/>
          <w:szCs w:val="24"/>
          <w:u w:val="none"/>
        </w:rPr>
        <w:t>The Catholic View of the Public School Movement</w:t>
      </w:r>
      <w:r w:rsidRPr="00EB6C79">
        <w:rPr>
          <w:rStyle w:val="Hyperlink"/>
          <w:rFonts w:ascii="Times New Roman" w:hAnsi="Times New Roman" w:cs="Times New Roman"/>
          <w:color w:val="auto"/>
          <w:sz w:val="24"/>
          <w:szCs w:val="24"/>
          <w:u w:val="none"/>
        </w:rPr>
        <w:t xml:space="preserve">.  New York: Robert </w:t>
      </w:r>
      <w:proofErr w:type="spellStart"/>
      <w:r w:rsidRPr="00EB6C79">
        <w:rPr>
          <w:rStyle w:val="Hyperlink"/>
          <w:rFonts w:ascii="Times New Roman" w:hAnsi="Times New Roman" w:cs="Times New Roman"/>
          <w:color w:val="auto"/>
          <w:sz w:val="24"/>
          <w:szCs w:val="24"/>
          <w:u w:val="none"/>
        </w:rPr>
        <w:t>Coddington</w:t>
      </w:r>
      <w:proofErr w:type="spellEnd"/>
      <w:r w:rsidRPr="00EB6C79">
        <w:rPr>
          <w:rStyle w:val="Hyperlink"/>
          <w:rFonts w:ascii="Times New Roman" w:hAnsi="Times New Roman" w:cs="Times New Roman"/>
          <w:color w:val="auto"/>
          <w:sz w:val="24"/>
          <w:szCs w:val="24"/>
          <w:u w:val="none"/>
        </w:rPr>
        <w:t xml:space="preserve"> Publisher.  </w:t>
      </w:r>
      <w:proofErr w:type="gramStart"/>
      <w:r w:rsidRPr="00EB6C79">
        <w:rPr>
          <w:rStyle w:val="Hyperlink"/>
          <w:rFonts w:ascii="Times New Roman" w:hAnsi="Times New Roman" w:cs="Times New Roman"/>
          <w:color w:val="auto"/>
          <w:sz w:val="24"/>
          <w:szCs w:val="24"/>
          <w:u w:val="none"/>
        </w:rPr>
        <w:t xml:space="preserve">Available at </w:t>
      </w:r>
      <w:hyperlink r:id="rId13" w:history="1">
        <w:r w:rsidRPr="00EB6C79">
          <w:rPr>
            <w:rStyle w:val="Hyperlink"/>
            <w:rFonts w:ascii="Times New Roman" w:hAnsi="Times New Roman" w:cs="Times New Roman"/>
            <w:sz w:val="24"/>
            <w:szCs w:val="24"/>
          </w:rPr>
          <w:t>www.hathitrust.org</w:t>
        </w:r>
      </w:hyperlink>
      <w:r w:rsidRPr="00EB6C79">
        <w:rPr>
          <w:rStyle w:val="Hyperlink"/>
          <w:rFonts w:ascii="Times New Roman" w:hAnsi="Times New Roman" w:cs="Times New Roman"/>
          <w:color w:val="auto"/>
          <w:sz w:val="24"/>
          <w:szCs w:val="24"/>
          <w:u w:val="none"/>
        </w:rPr>
        <w:t>.</w:t>
      </w:r>
      <w:proofErr w:type="gramEnd"/>
      <w:r w:rsidRPr="00EB6C79">
        <w:rPr>
          <w:rStyle w:val="Hyperlink"/>
          <w:rFonts w:ascii="Times New Roman" w:hAnsi="Times New Roman" w:cs="Times New Roman"/>
          <w:color w:val="auto"/>
          <w:sz w:val="24"/>
          <w:szCs w:val="24"/>
          <w:u w:val="none"/>
        </w:rPr>
        <w:t xml:space="preserve">  </w:t>
      </w:r>
      <w:proofErr w:type="gramStart"/>
      <w:r w:rsidRPr="00EB6C79">
        <w:rPr>
          <w:rStyle w:val="Hyperlink"/>
          <w:rFonts w:ascii="Times New Roman" w:hAnsi="Times New Roman" w:cs="Times New Roman"/>
          <w:color w:val="auto"/>
          <w:sz w:val="24"/>
          <w:szCs w:val="24"/>
          <w:u w:val="none"/>
        </w:rPr>
        <w:t>Accessed on February 11, 2014.</w:t>
      </w:r>
      <w:proofErr w:type="gramEnd"/>
      <w:r w:rsidRPr="00EB6C79">
        <w:rPr>
          <w:rStyle w:val="Hyperlink"/>
          <w:rFonts w:ascii="Times New Roman" w:hAnsi="Times New Roman" w:cs="Times New Roman"/>
          <w:color w:val="auto"/>
          <w:sz w:val="24"/>
          <w:szCs w:val="24"/>
          <w:u w:val="none"/>
        </w:rPr>
        <w:t xml:space="preserve"> </w:t>
      </w:r>
    </w:p>
    <w:p w:rsidR="00830315" w:rsidRPr="00EB6C79" w:rsidRDefault="00830315">
      <w:pPr>
        <w:rPr>
          <w:rStyle w:val="Hyperlink"/>
          <w:rFonts w:ascii="Times New Roman" w:hAnsi="Times New Roman" w:cs="Times New Roman"/>
          <w:color w:val="auto"/>
          <w:sz w:val="24"/>
          <w:szCs w:val="24"/>
          <w:u w:val="none"/>
        </w:rPr>
      </w:pPr>
      <w:proofErr w:type="spellStart"/>
      <w:r w:rsidRPr="00EB6C79">
        <w:rPr>
          <w:rStyle w:val="Hyperlink"/>
          <w:rFonts w:ascii="Times New Roman" w:hAnsi="Times New Roman" w:cs="Times New Roman"/>
          <w:color w:val="auto"/>
          <w:sz w:val="24"/>
          <w:szCs w:val="24"/>
          <w:u w:val="none"/>
        </w:rPr>
        <w:t>Ruppin</w:t>
      </w:r>
      <w:proofErr w:type="spellEnd"/>
      <w:r w:rsidRPr="00EB6C79">
        <w:rPr>
          <w:rStyle w:val="Hyperlink"/>
          <w:rFonts w:ascii="Times New Roman" w:hAnsi="Times New Roman" w:cs="Times New Roman"/>
          <w:color w:val="auto"/>
          <w:sz w:val="24"/>
          <w:szCs w:val="24"/>
          <w:u w:val="none"/>
        </w:rPr>
        <w:t xml:space="preserve">, Arthur. 1913.  </w:t>
      </w:r>
      <w:r w:rsidRPr="00EB6C79">
        <w:rPr>
          <w:rStyle w:val="Hyperlink"/>
          <w:rFonts w:ascii="Times New Roman" w:hAnsi="Times New Roman" w:cs="Times New Roman"/>
          <w:i/>
          <w:color w:val="auto"/>
          <w:sz w:val="24"/>
          <w:szCs w:val="24"/>
          <w:u w:val="none"/>
        </w:rPr>
        <w:t>The Jews of Today</w:t>
      </w:r>
      <w:r w:rsidRPr="00EB6C79">
        <w:rPr>
          <w:rStyle w:val="Hyperlink"/>
          <w:rFonts w:ascii="Times New Roman" w:hAnsi="Times New Roman" w:cs="Times New Roman"/>
          <w:color w:val="auto"/>
          <w:sz w:val="24"/>
          <w:szCs w:val="24"/>
          <w:u w:val="none"/>
        </w:rPr>
        <w:t xml:space="preserve">.  London: G. Bell and Sons.  </w:t>
      </w:r>
      <w:proofErr w:type="gramStart"/>
      <w:r w:rsidRPr="00EB6C79">
        <w:rPr>
          <w:rStyle w:val="Hyperlink"/>
          <w:rFonts w:ascii="Times New Roman" w:hAnsi="Times New Roman" w:cs="Times New Roman"/>
          <w:color w:val="auto"/>
          <w:sz w:val="24"/>
          <w:szCs w:val="24"/>
          <w:u w:val="none"/>
        </w:rPr>
        <w:t xml:space="preserve">Available at </w:t>
      </w:r>
      <w:hyperlink r:id="rId14" w:history="1">
        <w:r w:rsidRPr="00EB6C79">
          <w:rPr>
            <w:rStyle w:val="Hyperlink"/>
            <w:rFonts w:ascii="Times New Roman" w:hAnsi="Times New Roman" w:cs="Times New Roman"/>
            <w:sz w:val="24"/>
            <w:szCs w:val="24"/>
          </w:rPr>
          <w:t>http://catalog.hathitrust.org</w:t>
        </w:r>
      </w:hyperlink>
      <w:r w:rsidRPr="00EB6C79">
        <w:rPr>
          <w:rStyle w:val="Hyperlink"/>
          <w:rFonts w:ascii="Times New Roman" w:hAnsi="Times New Roman" w:cs="Times New Roman"/>
          <w:color w:val="auto"/>
          <w:sz w:val="24"/>
          <w:szCs w:val="24"/>
          <w:u w:val="none"/>
        </w:rPr>
        <w:t>.</w:t>
      </w:r>
      <w:proofErr w:type="gramEnd"/>
      <w:r w:rsidRPr="00EB6C79">
        <w:rPr>
          <w:rStyle w:val="Hyperlink"/>
          <w:rFonts w:ascii="Times New Roman" w:hAnsi="Times New Roman" w:cs="Times New Roman"/>
          <w:color w:val="auto"/>
          <w:sz w:val="24"/>
          <w:szCs w:val="24"/>
          <w:u w:val="none"/>
        </w:rPr>
        <w:t xml:space="preserve">  </w:t>
      </w:r>
      <w:proofErr w:type="gramStart"/>
      <w:r w:rsidRPr="00EB6C79">
        <w:rPr>
          <w:rStyle w:val="Hyperlink"/>
          <w:rFonts w:ascii="Times New Roman" w:hAnsi="Times New Roman" w:cs="Times New Roman"/>
          <w:color w:val="auto"/>
          <w:sz w:val="24"/>
          <w:szCs w:val="24"/>
          <w:u w:val="none"/>
        </w:rPr>
        <w:t>Accessed on February 11, 2014.</w:t>
      </w:r>
      <w:proofErr w:type="gramEnd"/>
      <w:r w:rsidRPr="00EB6C79">
        <w:rPr>
          <w:rStyle w:val="Hyperlink"/>
          <w:rFonts w:ascii="Times New Roman" w:hAnsi="Times New Roman" w:cs="Times New Roman"/>
          <w:color w:val="auto"/>
          <w:sz w:val="24"/>
          <w:szCs w:val="24"/>
          <w:u w:val="none"/>
        </w:rPr>
        <w:t xml:space="preserve">  </w:t>
      </w:r>
    </w:p>
    <w:p w:rsidR="00FA256D" w:rsidRPr="00EB6C79" w:rsidRDefault="00FA256D">
      <w:pPr>
        <w:rPr>
          <w:rStyle w:val="Hyperlink"/>
          <w:rFonts w:ascii="Times New Roman" w:hAnsi="Times New Roman" w:cs="Times New Roman"/>
          <w:color w:val="auto"/>
          <w:sz w:val="24"/>
          <w:szCs w:val="24"/>
          <w:u w:val="none"/>
        </w:rPr>
      </w:pPr>
      <w:proofErr w:type="spellStart"/>
      <w:r w:rsidRPr="00EB6C79">
        <w:rPr>
          <w:rStyle w:val="Hyperlink"/>
          <w:rFonts w:ascii="Times New Roman" w:hAnsi="Times New Roman" w:cs="Times New Roman"/>
          <w:color w:val="auto"/>
          <w:sz w:val="24"/>
          <w:szCs w:val="24"/>
          <w:u w:val="none"/>
        </w:rPr>
        <w:t>Shwab</w:t>
      </w:r>
      <w:proofErr w:type="spellEnd"/>
      <w:r w:rsidRPr="00EB6C79">
        <w:rPr>
          <w:rStyle w:val="Hyperlink"/>
          <w:rFonts w:ascii="Times New Roman" w:hAnsi="Times New Roman" w:cs="Times New Roman"/>
          <w:color w:val="auto"/>
          <w:sz w:val="24"/>
          <w:szCs w:val="24"/>
          <w:u w:val="none"/>
        </w:rPr>
        <w:t xml:space="preserve">, </w:t>
      </w:r>
      <w:proofErr w:type="spellStart"/>
      <w:r w:rsidRPr="00EB6C79">
        <w:rPr>
          <w:rStyle w:val="Hyperlink"/>
          <w:rFonts w:ascii="Times New Roman" w:hAnsi="Times New Roman" w:cs="Times New Roman"/>
          <w:color w:val="auto"/>
          <w:sz w:val="24"/>
          <w:szCs w:val="24"/>
          <w:u w:val="none"/>
        </w:rPr>
        <w:t>Issac</w:t>
      </w:r>
      <w:proofErr w:type="spellEnd"/>
      <w:r w:rsidRPr="00EB6C79">
        <w:rPr>
          <w:rStyle w:val="Hyperlink"/>
          <w:rFonts w:ascii="Times New Roman" w:hAnsi="Times New Roman" w:cs="Times New Roman"/>
          <w:color w:val="auto"/>
          <w:sz w:val="24"/>
          <w:szCs w:val="24"/>
          <w:u w:val="none"/>
        </w:rPr>
        <w:t>.  1878</w:t>
      </w:r>
      <w:proofErr w:type="gramStart"/>
      <w:r w:rsidRPr="00EB6C79">
        <w:rPr>
          <w:rStyle w:val="Hyperlink"/>
          <w:rFonts w:ascii="Times New Roman" w:hAnsi="Times New Roman" w:cs="Times New Roman"/>
          <w:color w:val="auto"/>
          <w:sz w:val="24"/>
          <w:szCs w:val="24"/>
          <w:u w:val="none"/>
        </w:rPr>
        <w:t xml:space="preserve">.  </w:t>
      </w:r>
      <w:r w:rsidRPr="00EB6C79">
        <w:rPr>
          <w:rStyle w:val="Hyperlink"/>
          <w:rFonts w:ascii="Times New Roman" w:hAnsi="Times New Roman" w:cs="Times New Roman"/>
          <w:i/>
          <w:color w:val="auto"/>
          <w:sz w:val="24"/>
          <w:szCs w:val="24"/>
          <w:u w:val="none"/>
        </w:rPr>
        <w:t>Can</w:t>
      </w:r>
      <w:proofErr w:type="gramEnd"/>
      <w:r w:rsidRPr="00EB6C79">
        <w:rPr>
          <w:rStyle w:val="Hyperlink"/>
          <w:rFonts w:ascii="Times New Roman" w:hAnsi="Times New Roman" w:cs="Times New Roman"/>
          <w:i/>
          <w:color w:val="auto"/>
          <w:sz w:val="24"/>
          <w:szCs w:val="24"/>
          <w:u w:val="none"/>
        </w:rPr>
        <w:t xml:space="preserve"> Jews be Patriots?”  </w:t>
      </w:r>
      <w:proofErr w:type="gramStart"/>
      <w:r w:rsidRPr="00EB6C79">
        <w:rPr>
          <w:rStyle w:val="Hyperlink"/>
          <w:rFonts w:ascii="Times New Roman" w:hAnsi="Times New Roman" w:cs="Times New Roman"/>
          <w:i/>
          <w:color w:val="auto"/>
          <w:sz w:val="24"/>
          <w:szCs w:val="24"/>
          <w:u w:val="none"/>
        </w:rPr>
        <w:t>An Historical Study.</w:t>
      </w:r>
      <w:proofErr w:type="gramEnd"/>
      <w:r w:rsidRPr="00EB6C79">
        <w:rPr>
          <w:rStyle w:val="Hyperlink"/>
          <w:rFonts w:ascii="Times New Roman" w:hAnsi="Times New Roman" w:cs="Times New Roman"/>
          <w:i/>
          <w:color w:val="auto"/>
          <w:sz w:val="24"/>
          <w:szCs w:val="24"/>
          <w:u w:val="none"/>
        </w:rPr>
        <w:t xml:space="preserve"> </w:t>
      </w:r>
      <w:r w:rsidR="00544372" w:rsidRPr="00EB6C79">
        <w:rPr>
          <w:rStyle w:val="Hyperlink"/>
          <w:rFonts w:ascii="Times New Roman" w:hAnsi="Times New Roman" w:cs="Times New Roman"/>
          <w:color w:val="auto"/>
          <w:sz w:val="24"/>
          <w:szCs w:val="24"/>
          <w:u w:val="none"/>
        </w:rPr>
        <w:t xml:space="preserve">New York: Industrial School of the Hebrew Orphan Asylum.  </w:t>
      </w:r>
      <w:proofErr w:type="gramStart"/>
      <w:r w:rsidR="00544372" w:rsidRPr="00EB6C79">
        <w:rPr>
          <w:rStyle w:val="Hyperlink"/>
          <w:rFonts w:ascii="Times New Roman" w:hAnsi="Times New Roman" w:cs="Times New Roman"/>
          <w:color w:val="auto"/>
          <w:sz w:val="24"/>
          <w:szCs w:val="24"/>
          <w:u w:val="none"/>
        </w:rPr>
        <w:t xml:space="preserve">Available at </w:t>
      </w:r>
      <w:hyperlink r:id="rId15" w:history="1">
        <w:r w:rsidR="00544372" w:rsidRPr="00EB6C79">
          <w:rPr>
            <w:rStyle w:val="Hyperlink"/>
            <w:rFonts w:ascii="Times New Roman" w:hAnsi="Times New Roman" w:cs="Times New Roman"/>
            <w:sz w:val="24"/>
            <w:szCs w:val="24"/>
          </w:rPr>
          <w:t>www.hathitrust.org</w:t>
        </w:r>
      </w:hyperlink>
      <w:r w:rsidR="00544372" w:rsidRPr="00EB6C79">
        <w:rPr>
          <w:rStyle w:val="Hyperlink"/>
          <w:rFonts w:ascii="Times New Roman" w:hAnsi="Times New Roman" w:cs="Times New Roman"/>
          <w:color w:val="auto"/>
          <w:sz w:val="24"/>
          <w:szCs w:val="24"/>
          <w:u w:val="none"/>
        </w:rPr>
        <w:t>.</w:t>
      </w:r>
      <w:proofErr w:type="gramEnd"/>
      <w:r w:rsidR="00544372" w:rsidRPr="00EB6C79">
        <w:rPr>
          <w:rStyle w:val="Hyperlink"/>
          <w:rFonts w:ascii="Times New Roman" w:hAnsi="Times New Roman" w:cs="Times New Roman"/>
          <w:color w:val="auto"/>
          <w:sz w:val="24"/>
          <w:szCs w:val="24"/>
          <w:u w:val="none"/>
        </w:rPr>
        <w:t xml:space="preserve">  </w:t>
      </w:r>
      <w:proofErr w:type="gramStart"/>
      <w:r w:rsidR="00544372" w:rsidRPr="00EB6C79">
        <w:rPr>
          <w:rStyle w:val="Hyperlink"/>
          <w:rFonts w:ascii="Times New Roman" w:hAnsi="Times New Roman" w:cs="Times New Roman"/>
          <w:color w:val="auto"/>
          <w:sz w:val="24"/>
          <w:szCs w:val="24"/>
          <w:u w:val="none"/>
        </w:rPr>
        <w:t>Accessed on December 1, 2013.</w:t>
      </w:r>
      <w:proofErr w:type="gramEnd"/>
      <w:r w:rsidR="00544372" w:rsidRPr="00EB6C79">
        <w:rPr>
          <w:rStyle w:val="Hyperlink"/>
          <w:rFonts w:ascii="Times New Roman" w:hAnsi="Times New Roman" w:cs="Times New Roman"/>
          <w:color w:val="auto"/>
          <w:sz w:val="24"/>
          <w:szCs w:val="24"/>
          <w:u w:val="none"/>
        </w:rPr>
        <w:t xml:space="preserve"> </w:t>
      </w:r>
    </w:p>
    <w:p w:rsidR="00E71850" w:rsidRPr="00EB6C79" w:rsidRDefault="00E71850">
      <w:pPr>
        <w:rPr>
          <w:rStyle w:val="Hyperlink"/>
          <w:rFonts w:ascii="Times New Roman" w:hAnsi="Times New Roman" w:cs="Times New Roman"/>
          <w:color w:val="auto"/>
          <w:sz w:val="24"/>
          <w:szCs w:val="24"/>
          <w:u w:val="none"/>
        </w:rPr>
      </w:pPr>
      <w:r w:rsidRPr="00EB6C79">
        <w:rPr>
          <w:rStyle w:val="Hyperlink"/>
          <w:rFonts w:ascii="Times New Roman" w:hAnsi="Times New Roman" w:cs="Times New Roman"/>
          <w:color w:val="auto"/>
          <w:sz w:val="24"/>
          <w:szCs w:val="24"/>
          <w:u w:val="none"/>
        </w:rPr>
        <w:t xml:space="preserve">Shelton, Jason E. 2010. </w:t>
      </w:r>
      <w:proofErr w:type="gramStart"/>
      <w:r w:rsidRPr="00EB6C79">
        <w:rPr>
          <w:rStyle w:val="Hyperlink"/>
          <w:rFonts w:ascii="Times New Roman" w:hAnsi="Times New Roman" w:cs="Times New Roman"/>
          <w:color w:val="auto"/>
          <w:sz w:val="24"/>
          <w:szCs w:val="24"/>
          <w:u w:val="none"/>
        </w:rPr>
        <w:t>“E Pluribus Unum?</w:t>
      </w:r>
      <w:proofErr w:type="gramEnd"/>
      <w:r w:rsidRPr="00EB6C79">
        <w:rPr>
          <w:rStyle w:val="Hyperlink"/>
          <w:rFonts w:ascii="Times New Roman" w:hAnsi="Times New Roman" w:cs="Times New Roman"/>
          <w:color w:val="auto"/>
          <w:sz w:val="24"/>
          <w:szCs w:val="24"/>
          <w:u w:val="none"/>
        </w:rPr>
        <w:t xml:space="preserve"> How Racial, Ethnic, and Religious Group Memberships Impact Beliefs about American National Identity.” </w:t>
      </w:r>
      <w:r w:rsidRPr="00EB6C79">
        <w:rPr>
          <w:rStyle w:val="Hyperlink"/>
          <w:rFonts w:ascii="Times New Roman" w:hAnsi="Times New Roman" w:cs="Times New Roman"/>
          <w:i/>
          <w:color w:val="auto"/>
          <w:sz w:val="24"/>
          <w:szCs w:val="24"/>
          <w:u w:val="none"/>
        </w:rPr>
        <w:t xml:space="preserve">Nationalism and Ethnic Politics </w:t>
      </w:r>
      <w:r w:rsidRPr="00EB6C79">
        <w:rPr>
          <w:rStyle w:val="Hyperlink"/>
          <w:rFonts w:ascii="Times New Roman" w:hAnsi="Times New Roman" w:cs="Times New Roman"/>
          <w:color w:val="auto"/>
          <w:sz w:val="24"/>
          <w:szCs w:val="24"/>
          <w:u w:val="none"/>
        </w:rPr>
        <w:t>16:1, 67-91.</w:t>
      </w:r>
    </w:p>
    <w:p w:rsidR="000873D5" w:rsidRPr="00EB6C79" w:rsidRDefault="000873D5">
      <w:pPr>
        <w:rPr>
          <w:rStyle w:val="Hyperlink"/>
          <w:rFonts w:ascii="Times New Roman" w:hAnsi="Times New Roman" w:cs="Times New Roman"/>
          <w:color w:val="auto"/>
          <w:sz w:val="24"/>
          <w:szCs w:val="24"/>
          <w:u w:val="none"/>
        </w:rPr>
      </w:pPr>
      <w:proofErr w:type="spellStart"/>
      <w:r w:rsidRPr="00EB6C79">
        <w:rPr>
          <w:rStyle w:val="Hyperlink"/>
          <w:rFonts w:ascii="Times New Roman" w:hAnsi="Times New Roman" w:cs="Times New Roman"/>
          <w:color w:val="auto"/>
          <w:sz w:val="24"/>
          <w:szCs w:val="24"/>
          <w:u w:val="none"/>
        </w:rPr>
        <w:t>Sikkenga</w:t>
      </w:r>
      <w:proofErr w:type="spellEnd"/>
      <w:r w:rsidRPr="00EB6C79">
        <w:rPr>
          <w:rStyle w:val="Hyperlink"/>
          <w:rFonts w:ascii="Times New Roman" w:hAnsi="Times New Roman" w:cs="Times New Roman"/>
          <w:color w:val="auto"/>
          <w:sz w:val="24"/>
          <w:szCs w:val="24"/>
          <w:u w:val="none"/>
        </w:rPr>
        <w:t xml:space="preserve">, Jeffrey. 2010. “Rational Theology: Thomas Jefferson and the Foundation of America’s Civil Religion.”  Pp. 207-235 in Weed, Ronald and </w:t>
      </w:r>
      <w:r w:rsidR="00A81852" w:rsidRPr="00EB6C79">
        <w:rPr>
          <w:rStyle w:val="Hyperlink"/>
          <w:rFonts w:ascii="Times New Roman" w:hAnsi="Times New Roman" w:cs="Times New Roman"/>
          <w:color w:val="auto"/>
          <w:sz w:val="24"/>
          <w:szCs w:val="24"/>
          <w:u w:val="none"/>
        </w:rPr>
        <w:t xml:space="preserve">John von </w:t>
      </w:r>
      <w:proofErr w:type="spellStart"/>
      <w:r w:rsidR="00A81852" w:rsidRPr="00EB6C79">
        <w:rPr>
          <w:rStyle w:val="Hyperlink"/>
          <w:rFonts w:ascii="Times New Roman" w:hAnsi="Times New Roman" w:cs="Times New Roman"/>
          <w:color w:val="auto"/>
          <w:sz w:val="24"/>
          <w:szCs w:val="24"/>
          <w:u w:val="none"/>
        </w:rPr>
        <w:t>Heyking</w:t>
      </w:r>
      <w:proofErr w:type="spellEnd"/>
      <w:r w:rsidR="00A81852" w:rsidRPr="00EB6C79">
        <w:rPr>
          <w:rStyle w:val="Hyperlink"/>
          <w:rFonts w:ascii="Times New Roman" w:hAnsi="Times New Roman" w:cs="Times New Roman"/>
          <w:color w:val="auto"/>
          <w:sz w:val="24"/>
          <w:szCs w:val="24"/>
          <w:u w:val="none"/>
        </w:rPr>
        <w:t xml:space="preserve"> </w:t>
      </w:r>
      <w:r w:rsidRPr="00EB6C79">
        <w:rPr>
          <w:rStyle w:val="Hyperlink"/>
          <w:rFonts w:ascii="Times New Roman" w:hAnsi="Times New Roman" w:cs="Times New Roman"/>
          <w:color w:val="auto"/>
          <w:sz w:val="24"/>
          <w:szCs w:val="24"/>
          <w:u w:val="none"/>
        </w:rPr>
        <w:t xml:space="preserve">(eds.) </w:t>
      </w:r>
      <w:r w:rsidRPr="00EB6C79">
        <w:rPr>
          <w:rStyle w:val="Hyperlink"/>
          <w:rFonts w:ascii="Times New Roman" w:hAnsi="Times New Roman" w:cs="Times New Roman"/>
          <w:i/>
          <w:color w:val="auto"/>
          <w:sz w:val="24"/>
          <w:szCs w:val="24"/>
          <w:u w:val="none"/>
        </w:rPr>
        <w:t xml:space="preserve">Civil </w:t>
      </w:r>
      <w:r w:rsidRPr="00EB6C79">
        <w:rPr>
          <w:rStyle w:val="Hyperlink"/>
          <w:rFonts w:ascii="Times New Roman" w:hAnsi="Times New Roman" w:cs="Times New Roman"/>
          <w:i/>
          <w:color w:val="auto"/>
          <w:sz w:val="24"/>
          <w:szCs w:val="24"/>
          <w:u w:val="none"/>
        </w:rPr>
        <w:lastRenderedPageBreak/>
        <w:t xml:space="preserve">Religion in Political Thought: Its Perennial Questions and Enduring Relevance in North America.  </w:t>
      </w:r>
      <w:r w:rsidR="00A81852" w:rsidRPr="00EB6C79">
        <w:rPr>
          <w:rStyle w:val="Hyperlink"/>
          <w:rFonts w:ascii="Times New Roman" w:hAnsi="Times New Roman" w:cs="Times New Roman"/>
          <w:color w:val="auto"/>
          <w:sz w:val="24"/>
          <w:szCs w:val="24"/>
          <w:u w:val="none"/>
        </w:rPr>
        <w:t xml:space="preserve">Washington, DC: Catholic University Press.  </w:t>
      </w:r>
    </w:p>
    <w:p w:rsidR="00606DD4" w:rsidRPr="00EB6C79" w:rsidRDefault="00606DD4">
      <w:pPr>
        <w:rPr>
          <w:rStyle w:val="Hyperlink"/>
          <w:rFonts w:ascii="Times New Roman" w:hAnsi="Times New Roman" w:cs="Times New Roman"/>
          <w:color w:val="auto"/>
          <w:sz w:val="24"/>
          <w:szCs w:val="24"/>
          <w:u w:val="none"/>
        </w:rPr>
      </w:pPr>
      <w:r w:rsidRPr="00EB6C79">
        <w:rPr>
          <w:rStyle w:val="Hyperlink"/>
          <w:rFonts w:ascii="Times New Roman" w:hAnsi="Times New Roman" w:cs="Times New Roman"/>
          <w:color w:val="auto"/>
          <w:sz w:val="24"/>
          <w:szCs w:val="24"/>
          <w:u w:val="none"/>
        </w:rPr>
        <w:t xml:space="preserve">Smith, Goldwin.  1891.  “New Light on the Jewish Question.” </w:t>
      </w:r>
      <w:r w:rsidRPr="00EB6C79">
        <w:rPr>
          <w:rStyle w:val="Hyperlink"/>
          <w:rFonts w:ascii="Times New Roman" w:hAnsi="Times New Roman" w:cs="Times New Roman"/>
          <w:i/>
          <w:color w:val="auto"/>
          <w:sz w:val="24"/>
          <w:szCs w:val="24"/>
          <w:u w:val="none"/>
        </w:rPr>
        <w:t>The North American Review</w:t>
      </w:r>
      <w:r w:rsidRPr="00EB6C79">
        <w:rPr>
          <w:rStyle w:val="Hyperlink"/>
          <w:rFonts w:ascii="Times New Roman" w:hAnsi="Times New Roman" w:cs="Times New Roman"/>
          <w:color w:val="auto"/>
          <w:sz w:val="24"/>
          <w:szCs w:val="24"/>
          <w:u w:val="none"/>
        </w:rPr>
        <w:t xml:space="preserve"> 153:417, 129-143. </w:t>
      </w:r>
    </w:p>
    <w:p w:rsidR="002B2903" w:rsidRPr="00EB6C79" w:rsidRDefault="002B2903">
      <w:pPr>
        <w:rPr>
          <w:rFonts w:ascii="Times New Roman" w:hAnsi="Times New Roman" w:cs="Times New Roman"/>
          <w:sz w:val="24"/>
          <w:szCs w:val="24"/>
        </w:rPr>
      </w:pPr>
      <w:proofErr w:type="gramStart"/>
      <w:r w:rsidRPr="00EB6C79">
        <w:rPr>
          <w:rFonts w:ascii="Times New Roman" w:hAnsi="Times New Roman" w:cs="Times New Roman"/>
          <w:sz w:val="24"/>
          <w:szCs w:val="24"/>
        </w:rPr>
        <w:t>Smith, Roger</w:t>
      </w:r>
      <w:r w:rsidR="002929DF" w:rsidRPr="00EB6C79">
        <w:rPr>
          <w:rFonts w:ascii="Times New Roman" w:hAnsi="Times New Roman" w:cs="Times New Roman"/>
          <w:sz w:val="24"/>
          <w:szCs w:val="24"/>
        </w:rPr>
        <w:t>s M. 1997.</w:t>
      </w:r>
      <w:proofErr w:type="gramEnd"/>
      <w:r w:rsidR="002929DF" w:rsidRPr="00EB6C79">
        <w:rPr>
          <w:rFonts w:ascii="Times New Roman" w:hAnsi="Times New Roman" w:cs="Times New Roman"/>
          <w:sz w:val="24"/>
          <w:szCs w:val="24"/>
        </w:rPr>
        <w:t xml:space="preserve"> </w:t>
      </w:r>
      <w:r w:rsidR="002929DF" w:rsidRPr="00EB6C79">
        <w:rPr>
          <w:rFonts w:ascii="Times New Roman" w:hAnsi="Times New Roman" w:cs="Times New Roman"/>
          <w:i/>
          <w:sz w:val="24"/>
          <w:szCs w:val="24"/>
        </w:rPr>
        <w:t xml:space="preserve">Civic Ideals: </w:t>
      </w:r>
      <w:proofErr w:type="gramStart"/>
      <w:r w:rsidR="002929DF" w:rsidRPr="00EB6C79">
        <w:rPr>
          <w:rFonts w:ascii="Times New Roman" w:hAnsi="Times New Roman" w:cs="Times New Roman"/>
          <w:i/>
          <w:sz w:val="24"/>
          <w:szCs w:val="24"/>
        </w:rPr>
        <w:t>Competing</w:t>
      </w:r>
      <w:proofErr w:type="gramEnd"/>
      <w:r w:rsidR="002929DF" w:rsidRPr="00EB6C79">
        <w:rPr>
          <w:rFonts w:ascii="Times New Roman" w:hAnsi="Times New Roman" w:cs="Times New Roman"/>
          <w:i/>
          <w:sz w:val="24"/>
          <w:szCs w:val="24"/>
        </w:rPr>
        <w:t xml:space="preserve"> Visions of Citizenship in U.S. </w:t>
      </w:r>
      <w:r w:rsidR="002929DF" w:rsidRPr="00EB6C79">
        <w:rPr>
          <w:rFonts w:ascii="Times New Roman" w:hAnsi="Times New Roman" w:cs="Times New Roman"/>
          <w:sz w:val="24"/>
          <w:szCs w:val="24"/>
        </w:rPr>
        <w:t>History.</w:t>
      </w:r>
      <w:r w:rsidRPr="00EB6C79">
        <w:rPr>
          <w:rFonts w:ascii="Times New Roman" w:hAnsi="Times New Roman" w:cs="Times New Roman"/>
          <w:sz w:val="24"/>
          <w:szCs w:val="24"/>
        </w:rPr>
        <w:t xml:space="preserve"> New Haven: Yale University Press.</w:t>
      </w:r>
    </w:p>
    <w:p w:rsidR="0096539F" w:rsidRPr="00EB6C79" w:rsidRDefault="0096539F">
      <w:pPr>
        <w:rPr>
          <w:rFonts w:ascii="Times New Roman" w:hAnsi="Times New Roman" w:cs="Times New Roman"/>
          <w:sz w:val="24"/>
          <w:szCs w:val="24"/>
        </w:rPr>
      </w:pPr>
      <w:r w:rsidRPr="00EB6C79">
        <w:rPr>
          <w:rFonts w:ascii="Times New Roman" w:hAnsi="Times New Roman" w:cs="Times New Roman"/>
          <w:sz w:val="24"/>
          <w:szCs w:val="24"/>
        </w:rPr>
        <w:t>Smith, William.  [1784]</w:t>
      </w:r>
      <w:proofErr w:type="gramStart"/>
      <w:r w:rsidRPr="00EB6C79">
        <w:rPr>
          <w:rFonts w:ascii="Times New Roman" w:hAnsi="Times New Roman" w:cs="Times New Roman"/>
          <w:sz w:val="24"/>
          <w:szCs w:val="24"/>
        </w:rPr>
        <w:t>.  1998</w:t>
      </w:r>
      <w:proofErr w:type="gramEnd"/>
      <w:r w:rsidRPr="00EB6C79">
        <w:rPr>
          <w:rFonts w:ascii="Times New Roman" w:hAnsi="Times New Roman" w:cs="Times New Roman"/>
          <w:sz w:val="24"/>
          <w:szCs w:val="24"/>
        </w:rPr>
        <w:t xml:space="preserve">.  “A Sermon Preached Before a Convention of the Episcopal Church.” In </w:t>
      </w:r>
      <w:r w:rsidRPr="00EB6C79">
        <w:rPr>
          <w:rFonts w:ascii="Times New Roman" w:hAnsi="Times New Roman" w:cs="Times New Roman"/>
          <w:i/>
          <w:sz w:val="24"/>
          <w:szCs w:val="24"/>
        </w:rPr>
        <w:t>Political Sermons at the American Founding Era, 1730-1805</w:t>
      </w:r>
      <w:r w:rsidRPr="00EB6C79">
        <w:rPr>
          <w:rFonts w:ascii="Times New Roman" w:hAnsi="Times New Roman" w:cs="Times New Roman"/>
          <w:sz w:val="24"/>
          <w:szCs w:val="24"/>
        </w:rPr>
        <w:t xml:space="preserve">, Volume 1, second edition, ed. Ellis Sandoz. Indianapolis: Liberty Fund.   </w:t>
      </w:r>
    </w:p>
    <w:p w:rsidR="002929DF" w:rsidRPr="00EB6C79" w:rsidRDefault="002929DF">
      <w:pPr>
        <w:rPr>
          <w:rFonts w:ascii="Times New Roman" w:hAnsi="Times New Roman" w:cs="Times New Roman"/>
          <w:sz w:val="24"/>
          <w:szCs w:val="24"/>
        </w:rPr>
      </w:pPr>
      <w:r w:rsidRPr="00EB6C79">
        <w:rPr>
          <w:rFonts w:ascii="Times New Roman" w:hAnsi="Times New Roman" w:cs="Times New Roman"/>
          <w:sz w:val="24"/>
          <w:szCs w:val="24"/>
        </w:rPr>
        <w:t xml:space="preserve">Strong, Josiah. 1885.  </w:t>
      </w:r>
      <w:r w:rsidRPr="00EB6C79">
        <w:rPr>
          <w:rFonts w:ascii="Times New Roman" w:hAnsi="Times New Roman" w:cs="Times New Roman"/>
          <w:i/>
          <w:sz w:val="24"/>
          <w:szCs w:val="24"/>
        </w:rPr>
        <w:t>Our Country: Its Possible Future and its Present Crisis.</w:t>
      </w:r>
      <w:r w:rsidRPr="00EB6C79">
        <w:rPr>
          <w:rFonts w:ascii="Times New Roman" w:hAnsi="Times New Roman" w:cs="Times New Roman"/>
          <w:sz w:val="24"/>
          <w:szCs w:val="24"/>
        </w:rPr>
        <w:t xml:space="preserve">  New York: The American Home Missionary Society. </w:t>
      </w:r>
    </w:p>
    <w:p w:rsidR="007E5123" w:rsidRPr="00EB6C79" w:rsidRDefault="007E5123">
      <w:pPr>
        <w:rPr>
          <w:rFonts w:ascii="Times New Roman" w:hAnsi="Times New Roman" w:cs="Times New Roman"/>
          <w:sz w:val="24"/>
          <w:szCs w:val="24"/>
        </w:rPr>
      </w:pPr>
      <w:proofErr w:type="gramStart"/>
      <w:r w:rsidRPr="00EB6C79">
        <w:rPr>
          <w:rFonts w:ascii="Times New Roman" w:hAnsi="Times New Roman" w:cs="Times New Roman"/>
          <w:sz w:val="24"/>
          <w:szCs w:val="24"/>
        </w:rPr>
        <w:t xml:space="preserve">Wald, </w:t>
      </w:r>
      <w:r w:rsidR="00080F61" w:rsidRPr="00EB6C79">
        <w:rPr>
          <w:rFonts w:ascii="Times New Roman" w:hAnsi="Times New Roman" w:cs="Times New Roman"/>
          <w:sz w:val="24"/>
          <w:szCs w:val="24"/>
        </w:rPr>
        <w:t>Kenneth D. and Allison Calhoun-Brown.</w:t>
      </w:r>
      <w:proofErr w:type="gramEnd"/>
      <w:r w:rsidR="00080F61" w:rsidRPr="00EB6C79">
        <w:rPr>
          <w:rFonts w:ascii="Times New Roman" w:hAnsi="Times New Roman" w:cs="Times New Roman"/>
          <w:sz w:val="24"/>
          <w:szCs w:val="24"/>
        </w:rPr>
        <w:t xml:space="preserve"> 2007.  </w:t>
      </w:r>
      <w:r w:rsidR="00080F61" w:rsidRPr="00EB6C79">
        <w:rPr>
          <w:rFonts w:ascii="Times New Roman" w:hAnsi="Times New Roman" w:cs="Times New Roman"/>
          <w:i/>
          <w:sz w:val="24"/>
          <w:szCs w:val="24"/>
        </w:rPr>
        <w:t>Religion and Politics in the United States</w:t>
      </w:r>
      <w:r w:rsidR="00080F61" w:rsidRPr="00EB6C79">
        <w:rPr>
          <w:rFonts w:ascii="Times New Roman" w:hAnsi="Times New Roman" w:cs="Times New Roman"/>
          <w:sz w:val="24"/>
          <w:szCs w:val="24"/>
        </w:rPr>
        <w:t>, 5</w:t>
      </w:r>
      <w:r w:rsidR="00080F61" w:rsidRPr="00EB6C79">
        <w:rPr>
          <w:rFonts w:ascii="Times New Roman" w:hAnsi="Times New Roman" w:cs="Times New Roman"/>
          <w:sz w:val="24"/>
          <w:szCs w:val="24"/>
          <w:vertAlign w:val="superscript"/>
        </w:rPr>
        <w:t>th</w:t>
      </w:r>
      <w:r w:rsidR="00080F61" w:rsidRPr="00EB6C79">
        <w:rPr>
          <w:rFonts w:ascii="Times New Roman" w:hAnsi="Times New Roman" w:cs="Times New Roman"/>
          <w:sz w:val="24"/>
          <w:szCs w:val="24"/>
        </w:rPr>
        <w:t xml:space="preserve"> edition.  Lanham, Maryland: </w:t>
      </w:r>
      <w:proofErr w:type="spellStart"/>
      <w:r w:rsidR="00080F61" w:rsidRPr="00EB6C79">
        <w:rPr>
          <w:rFonts w:ascii="Times New Roman" w:hAnsi="Times New Roman" w:cs="Times New Roman"/>
          <w:sz w:val="24"/>
          <w:szCs w:val="24"/>
        </w:rPr>
        <w:t>Rowman</w:t>
      </w:r>
      <w:proofErr w:type="spellEnd"/>
      <w:r w:rsidR="00080F61" w:rsidRPr="00EB6C79">
        <w:rPr>
          <w:rFonts w:ascii="Times New Roman" w:hAnsi="Times New Roman" w:cs="Times New Roman"/>
          <w:sz w:val="24"/>
          <w:szCs w:val="24"/>
        </w:rPr>
        <w:t xml:space="preserve"> and Littlefield Press. </w:t>
      </w:r>
    </w:p>
    <w:p w:rsidR="009048EB" w:rsidRPr="00EB6C79" w:rsidRDefault="00E1774F">
      <w:pPr>
        <w:rPr>
          <w:rFonts w:ascii="Times New Roman" w:hAnsi="Times New Roman" w:cs="Times New Roman"/>
          <w:sz w:val="24"/>
          <w:szCs w:val="24"/>
        </w:rPr>
      </w:pPr>
      <w:r w:rsidRPr="00EB6C79">
        <w:rPr>
          <w:rFonts w:ascii="Times New Roman" w:hAnsi="Times New Roman" w:cs="Times New Roman"/>
          <w:sz w:val="24"/>
          <w:szCs w:val="24"/>
        </w:rPr>
        <w:t xml:space="preserve">Wales, Samuel.  </w:t>
      </w:r>
      <w:r w:rsidR="00753FE7" w:rsidRPr="00EB6C79">
        <w:rPr>
          <w:rFonts w:ascii="Times New Roman" w:hAnsi="Times New Roman" w:cs="Times New Roman"/>
          <w:sz w:val="24"/>
          <w:szCs w:val="24"/>
        </w:rPr>
        <w:t>[1785]</w:t>
      </w:r>
      <w:proofErr w:type="gramStart"/>
      <w:r w:rsidR="00753FE7" w:rsidRPr="00EB6C79">
        <w:rPr>
          <w:rFonts w:ascii="Times New Roman" w:hAnsi="Times New Roman" w:cs="Times New Roman"/>
          <w:sz w:val="24"/>
          <w:szCs w:val="24"/>
        </w:rPr>
        <w:t>.  1998</w:t>
      </w:r>
      <w:proofErr w:type="gramEnd"/>
      <w:r w:rsidRPr="00EB6C79">
        <w:rPr>
          <w:rFonts w:ascii="Times New Roman" w:hAnsi="Times New Roman" w:cs="Times New Roman"/>
          <w:sz w:val="24"/>
          <w:szCs w:val="24"/>
        </w:rPr>
        <w:t xml:space="preserve">.  </w:t>
      </w:r>
      <w:proofErr w:type="gramStart"/>
      <w:r w:rsidRPr="00EB6C79">
        <w:rPr>
          <w:rFonts w:ascii="Times New Roman" w:hAnsi="Times New Roman" w:cs="Times New Roman"/>
          <w:sz w:val="24"/>
          <w:szCs w:val="24"/>
        </w:rPr>
        <w:t>“The Dangers of our Natio</w:t>
      </w:r>
      <w:r w:rsidR="00753FE7" w:rsidRPr="00EB6C79">
        <w:rPr>
          <w:rFonts w:ascii="Times New Roman" w:hAnsi="Times New Roman" w:cs="Times New Roman"/>
          <w:sz w:val="24"/>
          <w:szCs w:val="24"/>
        </w:rPr>
        <w:t>nal Prosperity; and the Way to Avoid T</w:t>
      </w:r>
      <w:r w:rsidRPr="00EB6C79">
        <w:rPr>
          <w:rFonts w:ascii="Times New Roman" w:hAnsi="Times New Roman" w:cs="Times New Roman"/>
          <w:sz w:val="24"/>
          <w:szCs w:val="24"/>
        </w:rPr>
        <w:t>hem.”</w:t>
      </w:r>
      <w:proofErr w:type="gramEnd"/>
      <w:r w:rsidRPr="00EB6C79">
        <w:rPr>
          <w:rFonts w:ascii="Times New Roman" w:hAnsi="Times New Roman" w:cs="Times New Roman"/>
          <w:sz w:val="24"/>
          <w:szCs w:val="24"/>
        </w:rPr>
        <w:t xml:space="preserve"> </w:t>
      </w:r>
      <w:r w:rsidR="00753FE7" w:rsidRPr="00EB6C79">
        <w:rPr>
          <w:rFonts w:ascii="Times New Roman" w:hAnsi="Times New Roman" w:cs="Times New Roman"/>
          <w:sz w:val="24"/>
          <w:szCs w:val="24"/>
        </w:rPr>
        <w:t xml:space="preserve"> In </w:t>
      </w:r>
      <w:r w:rsidR="00753FE7" w:rsidRPr="00EB6C79">
        <w:rPr>
          <w:rFonts w:ascii="Times New Roman" w:hAnsi="Times New Roman" w:cs="Times New Roman"/>
          <w:i/>
          <w:sz w:val="24"/>
          <w:szCs w:val="24"/>
        </w:rPr>
        <w:t>Political Sermons at the American Founding Era, 1730-1805</w:t>
      </w:r>
      <w:r w:rsidR="00753FE7" w:rsidRPr="00EB6C79">
        <w:rPr>
          <w:rFonts w:ascii="Times New Roman" w:hAnsi="Times New Roman" w:cs="Times New Roman"/>
          <w:sz w:val="24"/>
          <w:szCs w:val="24"/>
        </w:rPr>
        <w:t xml:space="preserve">, Volume 1, second edition, ed. Ellis Sandoz. Indianapolis: Liberty Fund.  </w:t>
      </w:r>
      <w:r w:rsidRPr="00EB6C79">
        <w:rPr>
          <w:rFonts w:ascii="Times New Roman" w:hAnsi="Times New Roman" w:cs="Times New Roman"/>
          <w:sz w:val="24"/>
          <w:szCs w:val="24"/>
        </w:rPr>
        <w:t xml:space="preserve"> </w:t>
      </w:r>
    </w:p>
    <w:p w:rsidR="00DA4FFB" w:rsidRPr="00EB6C79" w:rsidRDefault="00DA4FFB">
      <w:pPr>
        <w:rPr>
          <w:rFonts w:ascii="Times New Roman" w:hAnsi="Times New Roman" w:cs="Times New Roman"/>
          <w:sz w:val="24"/>
          <w:szCs w:val="24"/>
        </w:rPr>
      </w:pPr>
      <w:r w:rsidRPr="00EB6C79">
        <w:rPr>
          <w:rFonts w:ascii="Times New Roman" w:hAnsi="Times New Roman" w:cs="Times New Roman"/>
          <w:sz w:val="24"/>
          <w:szCs w:val="24"/>
        </w:rPr>
        <w:t xml:space="preserve">Washington, George.  1796.  “Farewell Address.”  Available at: </w:t>
      </w:r>
      <w:hyperlink r:id="rId16" w:history="1">
        <w:r w:rsidRPr="00EB6C79">
          <w:rPr>
            <w:rStyle w:val="Hyperlink"/>
            <w:rFonts w:ascii="Times New Roman" w:hAnsi="Times New Roman" w:cs="Times New Roman"/>
            <w:sz w:val="24"/>
            <w:szCs w:val="24"/>
          </w:rPr>
          <w:t>http://avalon.law.yale.edu/18th_century/washing.asp</w:t>
        </w:r>
      </w:hyperlink>
      <w:r w:rsidRPr="00EB6C79">
        <w:rPr>
          <w:rFonts w:ascii="Times New Roman" w:hAnsi="Times New Roman" w:cs="Times New Roman"/>
          <w:sz w:val="24"/>
          <w:szCs w:val="24"/>
        </w:rPr>
        <w:t xml:space="preserve"> </w:t>
      </w:r>
    </w:p>
    <w:p w:rsidR="00477B5B" w:rsidRPr="00EB6C79" w:rsidRDefault="00477B5B">
      <w:pPr>
        <w:rPr>
          <w:rFonts w:ascii="Times New Roman" w:hAnsi="Times New Roman" w:cs="Times New Roman"/>
          <w:sz w:val="24"/>
          <w:szCs w:val="24"/>
        </w:rPr>
      </w:pPr>
      <w:proofErr w:type="gramStart"/>
      <w:r w:rsidRPr="00EB6C79">
        <w:rPr>
          <w:rFonts w:ascii="Times New Roman" w:hAnsi="Times New Roman" w:cs="Times New Roman"/>
          <w:sz w:val="24"/>
          <w:szCs w:val="24"/>
        </w:rPr>
        <w:t>Witte, John, Jr. and Joel A. Nichols.</w:t>
      </w:r>
      <w:proofErr w:type="gramEnd"/>
      <w:r w:rsidRPr="00EB6C79">
        <w:rPr>
          <w:rFonts w:ascii="Times New Roman" w:hAnsi="Times New Roman" w:cs="Times New Roman"/>
          <w:sz w:val="24"/>
          <w:szCs w:val="24"/>
        </w:rPr>
        <w:t xml:space="preserve"> 2011.  </w:t>
      </w:r>
      <w:r w:rsidRPr="00EB6C79">
        <w:rPr>
          <w:rFonts w:ascii="Times New Roman" w:hAnsi="Times New Roman" w:cs="Times New Roman"/>
          <w:i/>
          <w:sz w:val="24"/>
          <w:szCs w:val="24"/>
        </w:rPr>
        <w:t>Religion and the American Constitutional Experiment</w:t>
      </w:r>
      <w:r w:rsidRPr="00EB6C79">
        <w:rPr>
          <w:rFonts w:ascii="Times New Roman" w:hAnsi="Times New Roman" w:cs="Times New Roman"/>
          <w:sz w:val="24"/>
          <w:szCs w:val="24"/>
        </w:rPr>
        <w:t>, 3</w:t>
      </w:r>
      <w:r w:rsidRPr="00EB6C79">
        <w:rPr>
          <w:rFonts w:ascii="Times New Roman" w:hAnsi="Times New Roman" w:cs="Times New Roman"/>
          <w:sz w:val="24"/>
          <w:szCs w:val="24"/>
          <w:vertAlign w:val="superscript"/>
        </w:rPr>
        <w:t>rd</w:t>
      </w:r>
      <w:r w:rsidRPr="00EB6C79">
        <w:rPr>
          <w:rFonts w:ascii="Times New Roman" w:hAnsi="Times New Roman" w:cs="Times New Roman"/>
          <w:sz w:val="24"/>
          <w:szCs w:val="24"/>
        </w:rPr>
        <w:t xml:space="preserve"> edition.  Boulder, Colorado: Westview Press. </w:t>
      </w:r>
    </w:p>
    <w:p w:rsidR="00E71850" w:rsidRPr="00EB6C79" w:rsidRDefault="00E71850">
      <w:pPr>
        <w:rPr>
          <w:rFonts w:ascii="Times New Roman" w:hAnsi="Times New Roman" w:cs="Times New Roman"/>
          <w:sz w:val="24"/>
          <w:szCs w:val="24"/>
        </w:rPr>
      </w:pPr>
      <w:proofErr w:type="gramStart"/>
      <w:r w:rsidRPr="00EB6C79">
        <w:rPr>
          <w:rFonts w:ascii="Times New Roman" w:hAnsi="Times New Roman" w:cs="Times New Roman"/>
          <w:sz w:val="24"/>
          <w:szCs w:val="24"/>
        </w:rPr>
        <w:t xml:space="preserve">Wright, Matthew and Jack </w:t>
      </w:r>
      <w:proofErr w:type="spellStart"/>
      <w:r w:rsidRPr="00EB6C79">
        <w:rPr>
          <w:rFonts w:ascii="Times New Roman" w:hAnsi="Times New Roman" w:cs="Times New Roman"/>
          <w:sz w:val="24"/>
          <w:szCs w:val="24"/>
        </w:rPr>
        <w:t>Citrin</w:t>
      </w:r>
      <w:proofErr w:type="spellEnd"/>
      <w:r w:rsidRPr="00EB6C79">
        <w:rPr>
          <w:rFonts w:ascii="Times New Roman" w:hAnsi="Times New Roman" w:cs="Times New Roman"/>
          <w:sz w:val="24"/>
          <w:szCs w:val="24"/>
        </w:rPr>
        <w:t>.</w:t>
      </w:r>
      <w:proofErr w:type="gramEnd"/>
      <w:r w:rsidRPr="00EB6C79">
        <w:rPr>
          <w:rFonts w:ascii="Times New Roman" w:hAnsi="Times New Roman" w:cs="Times New Roman"/>
          <w:sz w:val="24"/>
          <w:szCs w:val="24"/>
        </w:rPr>
        <w:t xml:space="preserve">  2009. “God and Country: Religion, Religiosity, and National Identity in American Public Opinion.”  Paper prepared for delivery for the 2009 Annual Meeting of the American Political Science Association, September 3-6, Toronto, Canada.  </w:t>
      </w:r>
    </w:p>
    <w:sectPr w:rsidR="00E71850" w:rsidRPr="00EB6C79">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DB9" w:rsidRDefault="00E02DB9" w:rsidP="00AC7723">
      <w:pPr>
        <w:spacing w:after="0" w:line="240" w:lineRule="auto"/>
      </w:pPr>
      <w:r>
        <w:separator/>
      </w:r>
    </w:p>
  </w:endnote>
  <w:endnote w:type="continuationSeparator" w:id="0">
    <w:p w:rsidR="00E02DB9" w:rsidRDefault="00E02DB9" w:rsidP="00AC7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152091"/>
      <w:docPartObj>
        <w:docPartGallery w:val="Page Numbers (Bottom of Page)"/>
        <w:docPartUnique/>
      </w:docPartObj>
    </w:sdtPr>
    <w:sdtEndPr>
      <w:rPr>
        <w:noProof/>
      </w:rPr>
    </w:sdtEndPr>
    <w:sdtContent>
      <w:p w:rsidR="00CA54F2" w:rsidRDefault="00CA54F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A54F2" w:rsidRDefault="00CA54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DB9" w:rsidRDefault="00E02DB9" w:rsidP="00AC7723">
      <w:pPr>
        <w:spacing w:after="0" w:line="240" w:lineRule="auto"/>
      </w:pPr>
      <w:r>
        <w:separator/>
      </w:r>
    </w:p>
  </w:footnote>
  <w:footnote w:type="continuationSeparator" w:id="0">
    <w:p w:rsidR="00E02DB9" w:rsidRDefault="00E02DB9" w:rsidP="00AC77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29E"/>
    <w:multiLevelType w:val="hybridMultilevel"/>
    <w:tmpl w:val="BB3A4124"/>
    <w:lvl w:ilvl="0" w:tplc="8AF660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04B"/>
    <w:rsid w:val="00011B2F"/>
    <w:rsid w:val="0004443D"/>
    <w:rsid w:val="00056C38"/>
    <w:rsid w:val="00070D0C"/>
    <w:rsid w:val="00080F61"/>
    <w:rsid w:val="000873D5"/>
    <w:rsid w:val="00096FC0"/>
    <w:rsid w:val="000A0CA1"/>
    <w:rsid w:val="000A2971"/>
    <w:rsid w:val="000A45B9"/>
    <w:rsid w:val="000E4C7C"/>
    <w:rsid w:val="000E506E"/>
    <w:rsid w:val="000F3A7B"/>
    <w:rsid w:val="0010188F"/>
    <w:rsid w:val="00104AA0"/>
    <w:rsid w:val="00114099"/>
    <w:rsid w:val="0011451F"/>
    <w:rsid w:val="00115D64"/>
    <w:rsid w:val="00117E84"/>
    <w:rsid w:val="00120DE4"/>
    <w:rsid w:val="00121FC0"/>
    <w:rsid w:val="001444FB"/>
    <w:rsid w:val="001567F0"/>
    <w:rsid w:val="001C7DFC"/>
    <w:rsid w:val="001D0A75"/>
    <w:rsid w:val="001D3D6B"/>
    <w:rsid w:val="001D5937"/>
    <w:rsid w:val="001E104B"/>
    <w:rsid w:val="001E1737"/>
    <w:rsid w:val="00223A1C"/>
    <w:rsid w:val="00225159"/>
    <w:rsid w:val="002300A2"/>
    <w:rsid w:val="00233A40"/>
    <w:rsid w:val="00245057"/>
    <w:rsid w:val="00256578"/>
    <w:rsid w:val="0026310B"/>
    <w:rsid w:val="002763EF"/>
    <w:rsid w:val="002828AD"/>
    <w:rsid w:val="002929DF"/>
    <w:rsid w:val="002B0354"/>
    <w:rsid w:val="002B2903"/>
    <w:rsid w:val="002C6E8A"/>
    <w:rsid w:val="002F1A44"/>
    <w:rsid w:val="003101A9"/>
    <w:rsid w:val="003257FE"/>
    <w:rsid w:val="003316A2"/>
    <w:rsid w:val="003468D9"/>
    <w:rsid w:val="003560E1"/>
    <w:rsid w:val="00360A65"/>
    <w:rsid w:val="00366274"/>
    <w:rsid w:val="00380282"/>
    <w:rsid w:val="003901A2"/>
    <w:rsid w:val="00391D91"/>
    <w:rsid w:val="0039423A"/>
    <w:rsid w:val="003A67D4"/>
    <w:rsid w:val="003D2F90"/>
    <w:rsid w:val="003D6B17"/>
    <w:rsid w:val="003E77BB"/>
    <w:rsid w:val="003E77C0"/>
    <w:rsid w:val="003F001C"/>
    <w:rsid w:val="003F31C0"/>
    <w:rsid w:val="00422F6A"/>
    <w:rsid w:val="00436B59"/>
    <w:rsid w:val="00437AAE"/>
    <w:rsid w:val="00442654"/>
    <w:rsid w:val="00467154"/>
    <w:rsid w:val="00477B5B"/>
    <w:rsid w:val="004801F0"/>
    <w:rsid w:val="00485FBD"/>
    <w:rsid w:val="004A6E2A"/>
    <w:rsid w:val="004D1CB5"/>
    <w:rsid w:val="004F693B"/>
    <w:rsid w:val="00500044"/>
    <w:rsid w:val="0051177B"/>
    <w:rsid w:val="00513436"/>
    <w:rsid w:val="005160BE"/>
    <w:rsid w:val="00526167"/>
    <w:rsid w:val="0053093A"/>
    <w:rsid w:val="005339B0"/>
    <w:rsid w:val="00535BF0"/>
    <w:rsid w:val="005440CC"/>
    <w:rsid w:val="00544372"/>
    <w:rsid w:val="00567D23"/>
    <w:rsid w:val="0058693A"/>
    <w:rsid w:val="005A6AA5"/>
    <w:rsid w:val="005B2F76"/>
    <w:rsid w:val="005B4046"/>
    <w:rsid w:val="005F5656"/>
    <w:rsid w:val="00601536"/>
    <w:rsid w:val="006041F6"/>
    <w:rsid w:val="00606DD4"/>
    <w:rsid w:val="00607D8B"/>
    <w:rsid w:val="00645915"/>
    <w:rsid w:val="00645EB1"/>
    <w:rsid w:val="00650BD7"/>
    <w:rsid w:val="00677878"/>
    <w:rsid w:val="00684C64"/>
    <w:rsid w:val="00694641"/>
    <w:rsid w:val="006B245C"/>
    <w:rsid w:val="006E3060"/>
    <w:rsid w:val="006F0892"/>
    <w:rsid w:val="00704AA5"/>
    <w:rsid w:val="007168DF"/>
    <w:rsid w:val="0074087A"/>
    <w:rsid w:val="00753FE7"/>
    <w:rsid w:val="00775EFC"/>
    <w:rsid w:val="007947E8"/>
    <w:rsid w:val="007A217F"/>
    <w:rsid w:val="007B5FA0"/>
    <w:rsid w:val="007B63F8"/>
    <w:rsid w:val="007D5F6D"/>
    <w:rsid w:val="007E5123"/>
    <w:rsid w:val="007E5C14"/>
    <w:rsid w:val="007E6AE6"/>
    <w:rsid w:val="007E7A12"/>
    <w:rsid w:val="007F273D"/>
    <w:rsid w:val="00830315"/>
    <w:rsid w:val="00847CC0"/>
    <w:rsid w:val="0085061D"/>
    <w:rsid w:val="00856531"/>
    <w:rsid w:val="008606B5"/>
    <w:rsid w:val="00865A1B"/>
    <w:rsid w:val="008719DB"/>
    <w:rsid w:val="008748B5"/>
    <w:rsid w:val="00874B5B"/>
    <w:rsid w:val="0088158F"/>
    <w:rsid w:val="008953EC"/>
    <w:rsid w:val="008A2952"/>
    <w:rsid w:val="008C32E5"/>
    <w:rsid w:val="008F20A2"/>
    <w:rsid w:val="009048EB"/>
    <w:rsid w:val="0092061C"/>
    <w:rsid w:val="009206A4"/>
    <w:rsid w:val="00935932"/>
    <w:rsid w:val="0094617E"/>
    <w:rsid w:val="0096539F"/>
    <w:rsid w:val="00970AAA"/>
    <w:rsid w:val="00982BAA"/>
    <w:rsid w:val="00985F35"/>
    <w:rsid w:val="00995CC0"/>
    <w:rsid w:val="00997126"/>
    <w:rsid w:val="009A379F"/>
    <w:rsid w:val="009C3DE9"/>
    <w:rsid w:val="009C5C89"/>
    <w:rsid w:val="009E0B64"/>
    <w:rsid w:val="009F1DCC"/>
    <w:rsid w:val="00A04C99"/>
    <w:rsid w:val="00A732A4"/>
    <w:rsid w:val="00A74F81"/>
    <w:rsid w:val="00A81852"/>
    <w:rsid w:val="00AA0CEF"/>
    <w:rsid w:val="00AA72B2"/>
    <w:rsid w:val="00AB06A3"/>
    <w:rsid w:val="00AB1BC3"/>
    <w:rsid w:val="00AC68CC"/>
    <w:rsid w:val="00AC7723"/>
    <w:rsid w:val="00AD3689"/>
    <w:rsid w:val="00B077CE"/>
    <w:rsid w:val="00B22896"/>
    <w:rsid w:val="00B237A0"/>
    <w:rsid w:val="00B32276"/>
    <w:rsid w:val="00B5393F"/>
    <w:rsid w:val="00B63586"/>
    <w:rsid w:val="00B70B39"/>
    <w:rsid w:val="00B858D0"/>
    <w:rsid w:val="00B91DC5"/>
    <w:rsid w:val="00B91FCA"/>
    <w:rsid w:val="00BA269B"/>
    <w:rsid w:val="00BD4A65"/>
    <w:rsid w:val="00BD4E91"/>
    <w:rsid w:val="00BD745C"/>
    <w:rsid w:val="00BF2327"/>
    <w:rsid w:val="00BF287C"/>
    <w:rsid w:val="00C01B6B"/>
    <w:rsid w:val="00C110DF"/>
    <w:rsid w:val="00C42340"/>
    <w:rsid w:val="00C539D9"/>
    <w:rsid w:val="00C74515"/>
    <w:rsid w:val="00C74EC9"/>
    <w:rsid w:val="00C901CE"/>
    <w:rsid w:val="00CA54F2"/>
    <w:rsid w:val="00CA72F8"/>
    <w:rsid w:val="00CA7CD5"/>
    <w:rsid w:val="00CB0981"/>
    <w:rsid w:val="00CC0470"/>
    <w:rsid w:val="00CC749D"/>
    <w:rsid w:val="00CF3ACB"/>
    <w:rsid w:val="00D11648"/>
    <w:rsid w:val="00D30555"/>
    <w:rsid w:val="00D35CED"/>
    <w:rsid w:val="00D52FF8"/>
    <w:rsid w:val="00D600C4"/>
    <w:rsid w:val="00D672F7"/>
    <w:rsid w:val="00D6793E"/>
    <w:rsid w:val="00D80EE0"/>
    <w:rsid w:val="00D835B2"/>
    <w:rsid w:val="00D903FF"/>
    <w:rsid w:val="00DA4FFB"/>
    <w:rsid w:val="00DC77A3"/>
    <w:rsid w:val="00DD67C5"/>
    <w:rsid w:val="00DE1B3C"/>
    <w:rsid w:val="00DF7FA1"/>
    <w:rsid w:val="00E02DB9"/>
    <w:rsid w:val="00E14E1B"/>
    <w:rsid w:val="00E1774F"/>
    <w:rsid w:val="00E22F52"/>
    <w:rsid w:val="00E22FDC"/>
    <w:rsid w:val="00E41C9D"/>
    <w:rsid w:val="00E45A06"/>
    <w:rsid w:val="00E54840"/>
    <w:rsid w:val="00E5749A"/>
    <w:rsid w:val="00E67273"/>
    <w:rsid w:val="00E71850"/>
    <w:rsid w:val="00E82BAA"/>
    <w:rsid w:val="00EA4C79"/>
    <w:rsid w:val="00EB1712"/>
    <w:rsid w:val="00EB6C79"/>
    <w:rsid w:val="00EC24FA"/>
    <w:rsid w:val="00ED294E"/>
    <w:rsid w:val="00ED37BE"/>
    <w:rsid w:val="00ED5A03"/>
    <w:rsid w:val="00ED5FDD"/>
    <w:rsid w:val="00EE2CE9"/>
    <w:rsid w:val="00EE39E8"/>
    <w:rsid w:val="00F411D1"/>
    <w:rsid w:val="00F41A42"/>
    <w:rsid w:val="00F43D32"/>
    <w:rsid w:val="00F475B5"/>
    <w:rsid w:val="00F70DD2"/>
    <w:rsid w:val="00F77B9E"/>
    <w:rsid w:val="00FA1D3E"/>
    <w:rsid w:val="00FA256D"/>
    <w:rsid w:val="00FA3902"/>
    <w:rsid w:val="00FA61C5"/>
    <w:rsid w:val="00FB6598"/>
    <w:rsid w:val="00FD059A"/>
    <w:rsid w:val="00FD78C1"/>
    <w:rsid w:val="00FE45A5"/>
    <w:rsid w:val="00FF0A75"/>
    <w:rsid w:val="00FF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29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7A3"/>
    <w:pPr>
      <w:ind w:left="720"/>
      <w:contextualSpacing/>
    </w:pPr>
  </w:style>
  <w:style w:type="character" w:styleId="Hyperlink">
    <w:name w:val="Hyperlink"/>
    <w:basedOn w:val="DefaultParagraphFont"/>
    <w:uiPriority w:val="99"/>
    <w:unhideWhenUsed/>
    <w:rsid w:val="009048EB"/>
    <w:rPr>
      <w:color w:val="0000FF" w:themeColor="hyperlink"/>
      <w:u w:val="single"/>
    </w:rPr>
  </w:style>
  <w:style w:type="paragraph" w:styleId="EndnoteText">
    <w:name w:val="endnote text"/>
    <w:basedOn w:val="Normal"/>
    <w:link w:val="EndnoteTextChar"/>
    <w:rsid w:val="00AC7723"/>
    <w:pPr>
      <w:spacing w:after="0" w:line="240" w:lineRule="auto"/>
    </w:pPr>
    <w:rPr>
      <w:rFonts w:ascii="Times New Roman" w:eastAsia="PMingLiU" w:hAnsi="Times New Roman" w:cs="Times New Roman"/>
      <w:sz w:val="20"/>
      <w:szCs w:val="20"/>
      <w:lang w:eastAsia="zh-TW"/>
    </w:rPr>
  </w:style>
  <w:style w:type="character" w:customStyle="1" w:styleId="EndnoteTextChar">
    <w:name w:val="Endnote Text Char"/>
    <w:basedOn w:val="DefaultParagraphFont"/>
    <w:link w:val="EndnoteText"/>
    <w:rsid w:val="00AC7723"/>
    <w:rPr>
      <w:rFonts w:ascii="Times New Roman" w:eastAsia="PMingLiU" w:hAnsi="Times New Roman" w:cs="Times New Roman"/>
      <w:sz w:val="20"/>
      <w:szCs w:val="20"/>
      <w:lang w:eastAsia="zh-TW"/>
    </w:rPr>
  </w:style>
  <w:style w:type="character" w:styleId="EndnoteReference">
    <w:name w:val="endnote reference"/>
    <w:rsid w:val="00AC7723"/>
    <w:rPr>
      <w:vertAlign w:val="superscript"/>
    </w:rPr>
  </w:style>
  <w:style w:type="character" w:customStyle="1" w:styleId="Heading1Char">
    <w:name w:val="Heading 1 Char"/>
    <w:basedOn w:val="DefaultParagraphFont"/>
    <w:link w:val="Heading1"/>
    <w:uiPriority w:val="9"/>
    <w:rsid w:val="00ED294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EB1712"/>
    <w:rPr>
      <w:rFonts w:ascii="Times New Roman" w:hAnsi="Times New Roman" w:cs="Times New Roman"/>
      <w:sz w:val="24"/>
      <w:szCs w:val="24"/>
    </w:rPr>
  </w:style>
  <w:style w:type="paragraph" w:styleId="Header">
    <w:name w:val="header"/>
    <w:basedOn w:val="Normal"/>
    <w:link w:val="HeaderChar"/>
    <w:uiPriority w:val="99"/>
    <w:unhideWhenUsed/>
    <w:rsid w:val="00CA5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4F2"/>
  </w:style>
  <w:style w:type="paragraph" w:styleId="Footer">
    <w:name w:val="footer"/>
    <w:basedOn w:val="Normal"/>
    <w:link w:val="FooterChar"/>
    <w:uiPriority w:val="99"/>
    <w:unhideWhenUsed/>
    <w:rsid w:val="00CA5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4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29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7A3"/>
    <w:pPr>
      <w:ind w:left="720"/>
      <w:contextualSpacing/>
    </w:pPr>
  </w:style>
  <w:style w:type="character" w:styleId="Hyperlink">
    <w:name w:val="Hyperlink"/>
    <w:basedOn w:val="DefaultParagraphFont"/>
    <w:uiPriority w:val="99"/>
    <w:unhideWhenUsed/>
    <w:rsid w:val="009048EB"/>
    <w:rPr>
      <w:color w:val="0000FF" w:themeColor="hyperlink"/>
      <w:u w:val="single"/>
    </w:rPr>
  </w:style>
  <w:style w:type="paragraph" w:styleId="EndnoteText">
    <w:name w:val="endnote text"/>
    <w:basedOn w:val="Normal"/>
    <w:link w:val="EndnoteTextChar"/>
    <w:rsid w:val="00AC7723"/>
    <w:pPr>
      <w:spacing w:after="0" w:line="240" w:lineRule="auto"/>
    </w:pPr>
    <w:rPr>
      <w:rFonts w:ascii="Times New Roman" w:eastAsia="PMingLiU" w:hAnsi="Times New Roman" w:cs="Times New Roman"/>
      <w:sz w:val="20"/>
      <w:szCs w:val="20"/>
      <w:lang w:eastAsia="zh-TW"/>
    </w:rPr>
  </w:style>
  <w:style w:type="character" w:customStyle="1" w:styleId="EndnoteTextChar">
    <w:name w:val="Endnote Text Char"/>
    <w:basedOn w:val="DefaultParagraphFont"/>
    <w:link w:val="EndnoteText"/>
    <w:rsid w:val="00AC7723"/>
    <w:rPr>
      <w:rFonts w:ascii="Times New Roman" w:eastAsia="PMingLiU" w:hAnsi="Times New Roman" w:cs="Times New Roman"/>
      <w:sz w:val="20"/>
      <w:szCs w:val="20"/>
      <w:lang w:eastAsia="zh-TW"/>
    </w:rPr>
  </w:style>
  <w:style w:type="character" w:styleId="EndnoteReference">
    <w:name w:val="endnote reference"/>
    <w:rsid w:val="00AC7723"/>
    <w:rPr>
      <w:vertAlign w:val="superscript"/>
    </w:rPr>
  </w:style>
  <w:style w:type="character" w:customStyle="1" w:styleId="Heading1Char">
    <w:name w:val="Heading 1 Char"/>
    <w:basedOn w:val="DefaultParagraphFont"/>
    <w:link w:val="Heading1"/>
    <w:uiPriority w:val="9"/>
    <w:rsid w:val="00ED294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EB1712"/>
    <w:rPr>
      <w:rFonts w:ascii="Times New Roman" w:hAnsi="Times New Roman" w:cs="Times New Roman"/>
      <w:sz w:val="24"/>
      <w:szCs w:val="24"/>
    </w:rPr>
  </w:style>
  <w:style w:type="paragraph" w:styleId="Header">
    <w:name w:val="header"/>
    <w:basedOn w:val="Normal"/>
    <w:link w:val="HeaderChar"/>
    <w:uiPriority w:val="99"/>
    <w:unhideWhenUsed/>
    <w:rsid w:val="00CA5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4F2"/>
  </w:style>
  <w:style w:type="paragraph" w:styleId="Footer">
    <w:name w:val="footer"/>
    <w:basedOn w:val="Normal"/>
    <w:link w:val="FooterChar"/>
    <w:uiPriority w:val="99"/>
    <w:unhideWhenUsed/>
    <w:rsid w:val="00CA5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65913">
      <w:bodyDiv w:val="1"/>
      <w:marLeft w:val="0"/>
      <w:marRight w:val="0"/>
      <w:marTop w:val="0"/>
      <w:marBottom w:val="0"/>
      <w:divBdr>
        <w:top w:val="none" w:sz="0" w:space="0" w:color="auto"/>
        <w:left w:val="none" w:sz="0" w:space="0" w:color="auto"/>
        <w:bottom w:val="none" w:sz="0" w:space="0" w:color="auto"/>
        <w:right w:val="none" w:sz="0" w:space="0" w:color="auto"/>
      </w:divBdr>
      <w:divsChild>
        <w:div w:id="1781563154">
          <w:marLeft w:val="0"/>
          <w:marRight w:val="0"/>
          <w:marTop w:val="0"/>
          <w:marBottom w:val="0"/>
          <w:divBdr>
            <w:top w:val="none" w:sz="0" w:space="0" w:color="auto"/>
            <w:left w:val="none" w:sz="0" w:space="0" w:color="auto"/>
            <w:bottom w:val="none" w:sz="0" w:space="0" w:color="auto"/>
            <w:right w:val="none" w:sz="0" w:space="0" w:color="auto"/>
          </w:divBdr>
          <w:divsChild>
            <w:div w:id="36283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0971">
      <w:bodyDiv w:val="1"/>
      <w:marLeft w:val="0"/>
      <w:marRight w:val="0"/>
      <w:marTop w:val="0"/>
      <w:marBottom w:val="0"/>
      <w:divBdr>
        <w:top w:val="none" w:sz="0" w:space="0" w:color="auto"/>
        <w:left w:val="none" w:sz="0" w:space="0" w:color="auto"/>
        <w:bottom w:val="none" w:sz="0" w:space="0" w:color="auto"/>
        <w:right w:val="none" w:sz="0" w:space="0" w:color="auto"/>
      </w:divBdr>
    </w:div>
    <w:div w:id="1423377048">
      <w:bodyDiv w:val="1"/>
      <w:marLeft w:val="0"/>
      <w:marRight w:val="0"/>
      <w:marTop w:val="0"/>
      <w:marBottom w:val="0"/>
      <w:divBdr>
        <w:top w:val="none" w:sz="0" w:space="0" w:color="auto"/>
        <w:left w:val="none" w:sz="0" w:space="0" w:color="auto"/>
        <w:bottom w:val="none" w:sz="0" w:space="0" w:color="auto"/>
        <w:right w:val="none" w:sz="0" w:space="0" w:color="auto"/>
      </w:divBdr>
    </w:div>
    <w:div w:id="1608077939">
      <w:bodyDiv w:val="1"/>
      <w:marLeft w:val="0"/>
      <w:marRight w:val="0"/>
      <w:marTop w:val="0"/>
      <w:marBottom w:val="0"/>
      <w:divBdr>
        <w:top w:val="none" w:sz="0" w:space="0" w:color="auto"/>
        <w:left w:val="none" w:sz="0" w:space="0" w:color="auto"/>
        <w:bottom w:val="none" w:sz="0" w:space="0" w:color="auto"/>
        <w:right w:val="none" w:sz="0" w:space="0" w:color="auto"/>
      </w:divBdr>
    </w:div>
    <w:div w:id="1625118086">
      <w:bodyDiv w:val="1"/>
      <w:marLeft w:val="0"/>
      <w:marRight w:val="0"/>
      <w:marTop w:val="0"/>
      <w:marBottom w:val="0"/>
      <w:divBdr>
        <w:top w:val="none" w:sz="0" w:space="0" w:color="auto"/>
        <w:left w:val="none" w:sz="0" w:space="0" w:color="auto"/>
        <w:bottom w:val="none" w:sz="0" w:space="0" w:color="auto"/>
        <w:right w:val="none" w:sz="0" w:space="0" w:color="auto"/>
      </w:divBdr>
    </w:div>
    <w:div w:id="1805345633">
      <w:bodyDiv w:val="1"/>
      <w:marLeft w:val="0"/>
      <w:marRight w:val="0"/>
      <w:marTop w:val="0"/>
      <w:marBottom w:val="0"/>
      <w:divBdr>
        <w:top w:val="none" w:sz="0" w:space="0" w:color="auto"/>
        <w:left w:val="none" w:sz="0" w:space="0" w:color="auto"/>
        <w:bottom w:val="none" w:sz="0" w:space="0" w:color="auto"/>
        <w:right w:val="none" w:sz="0" w:space="0" w:color="auto"/>
      </w:divBdr>
      <w:divsChild>
        <w:div w:id="1743865096">
          <w:marLeft w:val="0"/>
          <w:marRight w:val="0"/>
          <w:marTop w:val="0"/>
          <w:marBottom w:val="0"/>
          <w:divBdr>
            <w:top w:val="none" w:sz="0" w:space="0" w:color="auto"/>
            <w:left w:val="none" w:sz="0" w:space="0" w:color="auto"/>
            <w:bottom w:val="none" w:sz="0" w:space="0" w:color="auto"/>
            <w:right w:val="none" w:sz="0" w:space="0" w:color="auto"/>
          </w:divBdr>
          <w:divsChild>
            <w:div w:id="5659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athitrust.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jewishvirtuallibrary.org/jsource/Judaism/pittsburgh_program.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avalon.law.yale.edu/18th_century/washing.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itehouse.gov/the-press-office/2013/09/24/remarks-president-obama-address-united-nations-general-assembly" TargetMode="External"/><Relationship Id="rId5" Type="http://schemas.openxmlformats.org/officeDocument/2006/relationships/settings" Target="settings.xml"/><Relationship Id="rId15" Type="http://schemas.openxmlformats.org/officeDocument/2006/relationships/hyperlink" Target="http://www.hathitrust.org" TargetMode="External"/><Relationship Id="rId10" Type="http://schemas.openxmlformats.org/officeDocument/2006/relationships/hyperlink" Target="http://www.ourdocuments.gov/doc.php?flash=true&amp;doc=8&amp;page=transcrip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aithitrust.org" TargetMode="External"/><Relationship Id="rId14" Type="http://schemas.openxmlformats.org/officeDocument/2006/relationships/hyperlink" Target="http://catalog.hathi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CC52A-70AE-4168-A60C-78DD4BF23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2461</TotalTime>
  <Pages>1</Pages>
  <Words>9132</Words>
  <Characters>52053</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Pepperdine University</Company>
  <LinksUpToDate>false</LinksUpToDate>
  <CharactersWithSpaces>61063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seaver</dc:creator>
  <cp:lastModifiedBy>seaver</cp:lastModifiedBy>
  <cp:revision>91</cp:revision>
  <dcterms:created xsi:type="dcterms:W3CDTF">2013-08-28T21:14:00Z</dcterms:created>
  <dcterms:modified xsi:type="dcterms:W3CDTF">2014-03-12T21:51:00Z</dcterms:modified>
</cp:coreProperties>
</file>