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60118596"/>
        <w:docPartObj>
          <w:docPartGallery w:val="Cover Pages"/>
          <w:docPartUnique/>
        </w:docPartObj>
      </w:sdtPr>
      <w:sdtEndPr>
        <w:rPr>
          <w:rFonts w:ascii="Times New Roman" w:hAnsi="Times New Roman" w:cs="Times New Roman"/>
          <w:b/>
          <w:sz w:val="24"/>
          <w:szCs w:val="24"/>
        </w:rPr>
      </w:sdtEndPr>
      <w:sdtContent>
        <w:p w:rsidR="00632858" w:rsidRDefault="00632858"/>
        <w:tbl>
          <w:tblPr>
            <w:tblpPr w:leftFromText="187" w:rightFromText="187" w:horzAnchor="margin" w:tblpXSpec="center" w:tblpYSpec="bottom"/>
            <w:tblW w:w="3857" w:type="pct"/>
            <w:tblLook w:val="04A0" w:firstRow="1" w:lastRow="0" w:firstColumn="1" w:lastColumn="0" w:noHBand="0" w:noVBand="1"/>
          </w:tblPr>
          <w:tblGrid>
            <w:gridCol w:w="7220"/>
          </w:tblGrid>
          <w:tr w:rsidR="00632858" w:rsidTr="00632858">
            <w:tc>
              <w:tcPr>
                <w:tcW w:w="7220" w:type="dxa"/>
                <w:tcMar>
                  <w:top w:w="216" w:type="dxa"/>
                  <w:left w:w="115" w:type="dxa"/>
                  <w:bottom w:w="216" w:type="dxa"/>
                  <w:right w:w="115" w:type="dxa"/>
                </w:tcMar>
              </w:tcPr>
              <w:p w:rsidR="00632858" w:rsidRDefault="00632858" w:rsidP="00632858">
                <w:pPr>
                  <w:pStyle w:val="NoSpacing"/>
                  <w:jc w:val="center"/>
                  <w:rPr>
                    <w:rFonts w:ascii="Times New Roman" w:hAnsi="Times New Roman" w:cs="Times New Roman"/>
                    <w:color w:val="000000" w:themeColor="text1"/>
                    <w:sz w:val="24"/>
                    <w:szCs w:val="24"/>
                  </w:rPr>
                </w:pPr>
                <w:r w:rsidRPr="00632858">
                  <w:rPr>
                    <w:rFonts w:ascii="Times New Roman" w:hAnsi="Times New Roman" w:cs="Times New Roman"/>
                    <w:color w:val="000000" w:themeColor="text1"/>
                    <w:sz w:val="24"/>
                    <w:szCs w:val="24"/>
                  </w:rPr>
                  <w:t xml:space="preserve">Prepared for the </w:t>
                </w:r>
                <w:r>
                  <w:rPr>
                    <w:rFonts w:ascii="Times New Roman" w:hAnsi="Times New Roman" w:cs="Times New Roman"/>
                    <w:color w:val="000000" w:themeColor="text1"/>
                    <w:sz w:val="24"/>
                    <w:szCs w:val="24"/>
                  </w:rPr>
                  <w:t>Western Political Science Association Conference</w:t>
                </w:r>
              </w:p>
              <w:p w:rsidR="00632858" w:rsidRDefault="00632858" w:rsidP="00632858">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 Diego, CA</w:t>
                </w:r>
              </w:p>
              <w:p w:rsidR="00632858" w:rsidRPr="00632858" w:rsidRDefault="00632858" w:rsidP="00632858">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March 2016</w:t>
                </w:r>
              </w:p>
              <w:p w:rsidR="00632858" w:rsidRPr="00632858" w:rsidRDefault="00632858" w:rsidP="00632858">
                <w:pPr>
                  <w:pStyle w:val="NoSpacing"/>
                  <w:jc w:val="center"/>
                  <w:rPr>
                    <w:rFonts w:ascii="Times New Roman" w:hAnsi="Times New Roman" w:cs="Times New Roman"/>
                    <w:color w:val="000000" w:themeColor="text1"/>
                    <w:sz w:val="24"/>
                    <w:szCs w:val="24"/>
                  </w:rPr>
                </w:pPr>
              </w:p>
              <w:p w:rsidR="00632858" w:rsidRPr="00632858" w:rsidRDefault="00632858" w:rsidP="00632858">
                <w:pPr>
                  <w:pStyle w:val="NoSpacing"/>
                  <w:jc w:val="center"/>
                  <w:rPr>
                    <w:rFonts w:ascii="Times New Roman" w:hAnsi="Times New Roman" w:cs="Times New Roman"/>
                    <w:color w:val="000000" w:themeColor="text1"/>
                    <w:sz w:val="24"/>
                    <w:szCs w:val="24"/>
                  </w:rPr>
                </w:pPr>
              </w:p>
            </w:tc>
          </w:tr>
        </w:tbl>
        <w:p w:rsidR="00632858" w:rsidRDefault="00632858">
          <w:pPr>
            <w:rPr>
              <w:rFonts w:ascii="Times New Roman" w:hAnsi="Times New Roman" w:cs="Times New Roman"/>
              <w:b/>
              <w:sz w:val="24"/>
              <w:szCs w:val="24"/>
            </w:rPr>
          </w:pPr>
          <w:r w:rsidRPr="00632858">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-307975</wp:posOffset>
                    </wp:positionH>
                    <wp:positionV relativeFrom="paragraph">
                      <wp:posOffset>884555</wp:posOffset>
                    </wp:positionV>
                    <wp:extent cx="6699250" cy="30759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3075940"/>
                            </a:xfrm>
                            <a:prstGeom prst="rect">
                              <a:avLst/>
                            </a:prstGeom>
                            <a:noFill/>
                            <a:ln w="9525">
                              <a:noFill/>
                              <a:miter lim="800000"/>
                              <a:headEnd/>
                              <a:tailEnd/>
                            </a:ln>
                          </wps:spPr>
                          <wps:txbx>
                            <w:txbxContent>
                              <w:p w:rsidR="00792F18" w:rsidRDefault="00632858" w:rsidP="00632858">
                                <w:pPr>
                                  <w:jc w:val="center"/>
                                  <w:rPr>
                                    <w:rFonts w:ascii="Times New Roman" w:hAnsi="Times New Roman" w:cs="Times New Roman"/>
                                    <w:color w:val="000000"/>
                                    <w:sz w:val="40"/>
                                    <w:szCs w:val="40"/>
                                    <w:shd w:val="clear" w:color="auto" w:fill="FFFFFF"/>
                                  </w:rPr>
                                </w:pPr>
                                <w:r w:rsidRPr="00632858">
                                  <w:rPr>
                                    <w:rFonts w:ascii="Times New Roman" w:hAnsi="Times New Roman" w:cs="Times New Roman"/>
                                    <w:color w:val="000000"/>
                                    <w:sz w:val="40"/>
                                    <w:szCs w:val="40"/>
                                    <w:shd w:val="clear" w:color="auto" w:fill="FFFFFF"/>
                                  </w:rPr>
                                  <w:t xml:space="preserve">Making a difference: </w:t>
                                </w:r>
                              </w:p>
                              <w:p w:rsidR="00632858" w:rsidRDefault="00632858" w:rsidP="00632858">
                                <w:pPr>
                                  <w:jc w:val="center"/>
                                  <w:rPr>
                                    <w:rFonts w:ascii="Times New Roman" w:hAnsi="Times New Roman" w:cs="Times New Roman"/>
                                    <w:color w:val="000000"/>
                                    <w:sz w:val="40"/>
                                    <w:szCs w:val="40"/>
                                    <w:shd w:val="clear" w:color="auto" w:fill="FFFFFF"/>
                                  </w:rPr>
                                </w:pPr>
                                <w:r w:rsidRPr="00632858">
                                  <w:rPr>
                                    <w:rFonts w:ascii="Times New Roman" w:hAnsi="Times New Roman" w:cs="Times New Roman"/>
                                    <w:color w:val="000000"/>
                                    <w:sz w:val="40"/>
                                    <w:szCs w:val="40"/>
                                    <w:shd w:val="clear" w:color="auto" w:fill="FFFFFF"/>
                                  </w:rPr>
                                  <w:t>Bridging Theory and Practice in the Social Science Classroom</w:t>
                                </w:r>
                              </w:p>
                              <w:p w:rsidR="00632858" w:rsidRDefault="00632858" w:rsidP="00632858">
                                <w:pPr>
                                  <w:jc w:val="center"/>
                                  <w:rPr>
                                    <w:rFonts w:ascii="Times New Roman" w:hAnsi="Times New Roman" w:cs="Times New Roman"/>
                                    <w:color w:val="000000"/>
                                    <w:sz w:val="40"/>
                                    <w:szCs w:val="40"/>
                                    <w:shd w:val="clear" w:color="auto" w:fill="FFFFFF"/>
                                  </w:rPr>
                                </w:pPr>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r w:rsidRPr="00792F18">
                                  <w:rPr>
                                    <w:rFonts w:ascii="Times New Roman" w:hAnsi="Times New Roman" w:cs="Times New Roman"/>
                                    <w:color w:val="000000"/>
                                    <w:sz w:val="24"/>
                                    <w:szCs w:val="28"/>
                                    <w:shd w:val="clear" w:color="auto" w:fill="FFFFFF"/>
                                  </w:rPr>
                                  <w:t>Michael Grossman</w:t>
                                </w:r>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r w:rsidRPr="00792F18">
                                  <w:rPr>
                                    <w:rFonts w:ascii="Times New Roman" w:hAnsi="Times New Roman" w:cs="Times New Roman"/>
                                    <w:color w:val="000000"/>
                                    <w:sz w:val="24"/>
                                    <w:szCs w:val="28"/>
                                    <w:shd w:val="clear" w:color="auto" w:fill="FFFFFF"/>
                                  </w:rPr>
                                  <w:t>University of Mount Union</w:t>
                                </w:r>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hyperlink r:id="rId7" w:history="1">
                                  <w:r w:rsidRPr="00792F18">
                                    <w:rPr>
                                      <w:rStyle w:val="Hyperlink"/>
                                      <w:rFonts w:ascii="Times New Roman" w:hAnsi="Times New Roman" w:cs="Times New Roman"/>
                                      <w:sz w:val="24"/>
                                      <w:szCs w:val="28"/>
                                      <w:shd w:val="clear" w:color="auto" w:fill="FFFFFF"/>
                                    </w:rPr>
                                    <w:t>grossmmo@mountunion.edu</w:t>
                                  </w:r>
                                </w:hyperlink>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r w:rsidRPr="00792F18">
                                  <w:rPr>
                                    <w:rFonts w:ascii="Times New Roman" w:hAnsi="Times New Roman" w:cs="Times New Roman"/>
                                    <w:color w:val="000000"/>
                                    <w:sz w:val="24"/>
                                    <w:szCs w:val="28"/>
                                    <w:shd w:val="clear" w:color="auto" w:fill="FFFFFF"/>
                                  </w:rPr>
                                  <w:t xml:space="preserve">Elizabeth </w:t>
                                </w:r>
                                <w:r w:rsidR="00792F18" w:rsidRPr="00792F18">
                                  <w:rPr>
                                    <w:rFonts w:ascii="Times New Roman" w:hAnsi="Times New Roman" w:cs="Times New Roman"/>
                                    <w:color w:val="000000"/>
                                    <w:sz w:val="24"/>
                                    <w:szCs w:val="28"/>
                                    <w:shd w:val="clear" w:color="auto" w:fill="FFFFFF"/>
                                  </w:rPr>
                                  <w:t xml:space="preserve">R.B. </w:t>
                                </w:r>
                                <w:r w:rsidRPr="00792F18">
                                  <w:rPr>
                                    <w:rFonts w:ascii="Times New Roman" w:hAnsi="Times New Roman" w:cs="Times New Roman"/>
                                    <w:color w:val="000000"/>
                                    <w:sz w:val="24"/>
                                    <w:szCs w:val="28"/>
                                    <w:shd w:val="clear" w:color="auto" w:fill="FFFFFF"/>
                                  </w:rPr>
                                  <w:t>Grossman</w:t>
                                </w:r>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r w:rsidRPr="00792F18">
                                  <w:rPr>
                                    <w:rFonts w:ascii="Times New Roman" w:hAnsi="Times New Roman" w:cs="Times New Roman"/>
                                    <w:color w:val="000000"/>
                                    <w:sz w:val="24"/>
                                    <w:szCs w:val="28"/>
                                    <w:shd w:val="clear" w:color="auto" w:fill="FFFFFF"/>
                                  </w:rPr>
                                  <w:t>Stark Educational Partnership, Inc.</w:t>
                                </w:r>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hyperlink r:id="rId8" w:history="1">
                                  <w:r w:rsidRPr="00792F18">
                                    <w:rPr>
                                      <w:rStyle w:val="Hyperlink"/>
                                      <w:rFonts w:ascii="Times New Roman" w:hAnsi="Times New Roman" w:cs="Times New Roman"/>
                                      <w:sz w:val="24"/>
                                      <w:szCs w:val="28"/>
                                      <w:shd w:val="clear" w:color="auto" w:fill="FFFFFF"/>
                                    </w:rPr>
                                    <w:t>sepLgrossman@gmail.com</w:t>
                                  </w:r>
                                </w:hyperlink>
                                <w:r w:rsidRPr="00792F18">
                                  <w:rPr>
                                    <w:rFonts w:ascii="Times New Roman" w:hAnsi="Times New Roman" w:cs="Times New Roman"/>
                                    <w:color w:val="000000"/>
                                    <w:sz w:val="24"/>
                                    <w:szCs w:val="28"/>
                                    <w:shd w:val="clear" w:color="auto" w:fill="FFFFFF"/>
                                  </w:rPr>
                                  <w:t xml:space="preserve"> </w:t>
                                </w:r>
                              </w:p>
                              <w:p w:rsidR="00632858" w:rsidRPr="00632858" w:rsidRDefault="00632858" w:rsidP="00632858">
                                <w:pPr>
                                  <w:jc w:val="cente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25pt;margin-top:69.65pt;width:527.5pt;height:24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" filled="f" stroked="f">
                    <v:textbox>
                      <w:txbxContent>
                        <w:p w:rsidR="00792F18" w:rsidRDefault="00632858" w:rsidP="00632858">
                          <w:pPr>
                            <w:jc w:val="center"/>
                            <w:rPr>
                              <w:rFonts w:ascii="Times New Roman" w:hAnsi="Times New Roman" w:cs="Times New Roman"/>
                              <w:color w:val="000000"/>
                              <w:sz w:val="40"/>
                              <w:szCs w:val="40"/>
                              <w:shd w:val="clear" w:color="auto" w:fill="FFFFFF"/>
                            </w:rPr>
                          </w:pPr>
                          <w:r w:rsidRPr="00632858">
                            <w:rPr>
                              <w:rFonts w:ascii="Times New Roman" w:hAnsi="Times New Roman" w:cs="Times New Roman"/>
                              <w:color w:val="000000"/>
                              <w:sz w:val="40"/>
                              <w:szCs w:val="40"/>
                              <w:shd w:val="clear" w:color="auto" w:fill="FFFFFF"/>
                            </w:rPr>
                            <w:t xml:space="preserve">Making a difference: </w:t>
                          </w:r>
                        </w:p>
                        <w:p w:rsidR="00632858" w:rsidRDefault="00632858" w:rsidP="00632858">
                          <w:pPr>
                            <w:jc w:val="center"/>
                            <w:rPr>
                              <w:rFonts w:ascii="Times New Roman" w:hAnsi="Times New Roman" w:cs="Times New Roman"/>
                              <w:color w:val="000000"/>
                              <w:sz w:val="40"/>
                              <w:szCs w:val="40"/>
                              <w:shd w:val="clear" w:color="auto" w:fill="FFFFFF"/>
                            </w:rPr>
                          </w:pPr>
                          <w:r w:rsidRPr="00632858">
                            <w:rPr>
                              <w:rFonts w:ascii="Times New Roman" w:hAnsi="Times New Roman" w:cs="Times New Roman"/>
                              <w:color w:val="000000"/>
                              <w:sz w:val="40"/>
                              <w:szCs w:val="40"/>
                              <w:shd w:val="clear" w:color="auto" w:fill="FFFFFF"/>
                            </w:rPr>
                            <w:t>Bridging Theory and Practice in the Social Science Classroom</w:t>
                          </w:r>
                        </w:p>
                        <w:p w:rsidR="00632858" w:rsidRDefault="00632858" w:rsidP="00632858">
                          <w:pPr>
                            <w:jc w:val="center"/>
                            <w:rPr>
                              <w:rFonts w:ascii="Times New Roman" w:hAnsi="Times New Roman" w:cs="Times New Roman"/>
                              <w:color w:val="000000"/>
                              <w:sz w:val="40"/>
                              <w:szCs w:val="40"/>
                              <w:shd w:val="clear" w:color="auto" w:fill="FFFFFF"/>
                            </w:rPr>
                          </w:pPr>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r w:rsidRPr="00792F18">
                            <w:rPr>
                              <w:rFonts w:ascii="Times New Roman" w:hAnsi="Times New Roman" w:cs="Times New Roman"/>
                              <w:color w:val="000000"/>
                              <w:sz w:val="24"/>
                              <w:szCs w:val="28"/>
                              <w:shd w:val="clear" w:color="auto" w:fill="FFFFFF"/>
                            </w:rPr>
                            <w:t>Michael Grossman</w:t>
                          </w:r>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r w:rsidRPr="00792F18">
                            <w:rPr>
                              <w:rFonts w:ascii="Times New Roman" w:hAnsi="Times New Roman" w:cs="Times New Roman"/>
                              <w:color w:val="000000"/>
                              <w:sz w:val="24"/>
                              <w:szCs w:val="28"/>
                              <w:shd w:val="clear" w:color="auto" w:fill="FFFFFF"/>
                            </w:rPr>
                            <w:t>University of Mount Union</w:t>
                          </w:r>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hyperlink r:id="rId9" w:history="1">
                            <w:r w:rsidRPr="00792F18">
                              <w:rPr>
                                <w:rStyle w:val="Hyperlink"/>
                                <w:rFonts w:ascii="Times New Roman" w:hAnsi="Times New Roman" w:cs="Times New Roman"/>
                                <w:sz w:val="24"/>
                                <w:szCs w:val="28"/>
                                <w:shd w:val="clear" w:color="auto" w:fill="FFFFFF"/>
                              </w:rPr>
                              <w:t>grossmmo@mountunion.edu</w:t>
                            </w:r>
                          </w:hyperlink>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r w:rsidRPr="00792F18">
                            <w:rPr>
                              <w:rFonts w:ascii="Times New Roman" w:hAnsi="Times New Roman" w:cs="Times New Roman"/>
                              <w:color w:val="000000"/>
                              <w:sz w:val="24"/>
                              <w:szCs w:val="28"/>
                              <w:shd w:val="clear" w:color="auto" w:fill="FFFFFF"/>
                            </w:rPr>
                            <w:t xml:space="preserve">Elizabeth </w:t>
                          </w:r>
                          <w:r w:rsidR="00792F18" w:rsidRPr="00792F18">
                            <w:rPr>
                              <w:rFonts w:ascii="Times New Roman" w:hAnsi="Times New Roman" w:cs="Times New Roman"/>
                              <w:color w:val="000000"/>
                              <w:sz w:val="24"/>
                              <w:szCs w:val="28"/>
                              <w:shd w:val="clear" w:color="auto" w:fill="FFFFFF"/>
                            </w:rPr>
                            <w:t xml:space="preserve">R.B. </w:t>
                          </w:r>
                          <w:r w:rsidRPr="00792F18">
                            <w:rPr>
                              <w:rFonts w:ascii="Times New Roman" w:hAnsi="Times New Roman" w:cs="Times New Roman"/>
                              <w:color w:val="000000"/>
                              <w:sz w:val="24"/>
                              <w:szCs w:val="28"/>
                              <w:shd w:val="clear" w:color="auto" w:fill="FFFFFF"/>
                            </w:rPr>
                            <w:t>Grossman</w:t>
                          </w:r>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r w:rsidRPr="00792F18">
                            <w:rPr>
                              <w:rFonts w:ascii="Times New Roman" w:hAnsi="Times New Roman" w:cs="Times New Roman"/>
                              <w:color w:val="000000"/>
                              <w:sz w:val="24"/>
                              <w:szCs w:val="28"/>
                              <w:shd w:val="clear" w:color="auto" w:fill="FFFFFF"/>
                            </w:rPr>
                            <w:t>Stark Educational Partnership, Inc.</w:t>
                          </w:r>
                        </w:p>
                        <w:p w:rsidR="00632858" w:rsidRPr="00792F18" w:rsidRDefault="00632858" w:rsidP="00632858">
                          <w:pPr>
                            <w:spacing w:after="0"/>
                            <w:jc w:val="center"/>
                            <w:rPr>
                              <w:rFonts w:ascii="Times New Roman" w:hAnsi="Times New Roman" w:cs="Times New Roman"/>
                              <w:color w:val="000000"/>
                              <w:sz w:val="24"/>
                              <w:szCs w:val="28"/>
                              <w:shd w:val="clear" w:color="auto" w:fill="FFFFFF"/>
                            </w:rPr>
                          </w:pPr>
                          <w:hyperlink r:id="rId10" w:history="1">
                            <w:r w:rsidRPr="00792F18">
                              <w:rPr>
                                <w:rStyle w:val="Hyperlink"/>
                                <w:rFonts w:ascii="Times New Roman" w:hAnsi="Times New Roman" w:cs="Times New Roman"/>
                                <w:sz w:val="24"/>
                                <w:szCs w:val="28"/>
                                <w:shd w:val="clear" w:color="auto" w:fill="FFFFFF"/>
                              </w:rPr>
                              <w:t>sepLgrossman@gmail.com</w:t>
                            </w:r>
                          </w:hyperlink>
                          <w:r w:rsidRPr="00792F18">
                            <w:rPr>
                              <w:rFonts w:ascii="Times New Roman" w:hAnsi="Times New Roman" w:cs="Times New Roman"/>
                              <w:color w:val="000000"/>
                              <w:sz w:val="24"/>
                              <w:szCs w:val="28"/>
                              <w:shd w:val="clear" w:color="auto" w:fill="FFFFFF"/>
                            </w:rPr>
                            <w:t xml:space="preserve"> </w:t>
                          </w:r>
                        </w:p>
                        <w:p w:rsidR="00632858" w:rsidRPr="00632858" w:rsidRDefault="00632858" w:rsidP="00632858">
                          <w:pPr>
                            <w:jc w:val="center"/>
                            <w:rPr>
                              <w:rFonts w:ascii="Times New Roman" w:hAnsi="Times New Roman" w:cs="Times New Roman"/>
                              <w:sz w:val="28"/>
                              <w:szCs w:val="28"/>
                            </w:rPr>
                          </w:pPr>
                        </w:p>
                      </w:txbxContent>
                    </v:textbox>
                    <w10:wrap type="square"/>
                  </v:shape>
                </w:pict>
              </mc:Fallback>
            </mc:AlternateContent>
          </w:r>
          <w:r>
            <w:rPr>
              <w:rFonts w:ascii="Times New Roman" w:hAnsi="Times New Roman" w:cs="Times New Roman"/>
              <w:b/>
              <w:sz w:val="24"/>
              <w:szCs w:val="24"/>
            </w:rPr>
            <w:br w:type="page"/>
          </w:r>
        </w:p>
      </w:sdtContent>
    </w:sdt>
    <w:p w:rsidR="00E30AB9" w:rsidRDefault="00E30AB9" w:rsidP="00D0562A">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Introduction</w:t>
      </w:r>
    </w:p>
    <w:p w:rsidR="00E30AB9" w:rsidRPr="00E30AB9" w:rsidRDefault="003E5647" w:rsidP="00E30AB9">
      <w:pPr>
        <w:spacing w:line="480" w:lineRule="auto"/>
        <w:ind w:firstLine="720"/>
        <w:rPr>
          <w:rFonts w:ascii="Times New Roman" w:hAnsi="Times New Roman" w:cs="Times New Roman"/>
          <w:sz w:val="24"/>
          <w:szCs w:val="24"/>
        </w:rPr>
      </w:pPr>
      <w:r>
        <w:rPr>
          <w:rFonts w:ascii="Times New Roman" w:hAnsi="Times New Roman" w:cs="Times New Roman"/>
          <w:sz w:val="24"/>
          <w:szCs w:val="24"/>
        </w:rPr>
        <w:t>By their nature the social sciences deal with people and the social structures they create.  Thus, students in a social science classroom must be able to relate the topics discussed in class to the world beyond academia.  Yet, since the behavioral revolution in the social sciences, the focus has become less on the practical application of knowledge and more on theory testing and</w:t>
      </w:r>
      <w:r w:rsidR="00A53CCF">
        <w:rPr>
          <w:rFonts w:ascii="Times New Roman" w:hAnsi="Times New Roman" w:cs="Times New Roman"/>
          <w:sz w:val="24"/>
          <w:szCs w:val="24"/>
        </w:rPr>
        <w:t xml:space="preserve"> analysis.  While theories are certainly important, the need to bring these theories out of the classroom is increasingly being recognized.  To that end, experiential learning (also called service learning or </w:t>
      </w:r>
      <w:r w:rsidR="00A53CCF" w:rsidRPr="00F266F5">
        <w:rPr>
          <w:rFonts w:ascii="Times New Roman" w:hAnsi="Times New Roman" w:cs="Times New Roman"/>
          <w:sz w:val="24"/>
          <w:szCs w:val="24"/>
        </w:rPr>
        <w:t>community based learning</w:t>
      </w:r>
      <w:r w:rsidR="00A53CCF">
        <w:rPr>
          <w:rFonts w:ascii="Times New Roman" w:hAnsi="Times New Roman" w:cs="Times New Roman"/>
          <w:sz w:val="24"/>
          <w:szCs w:val="24"/>
        </w:rPr>
        <w:t>)</w:t>
      </w:r>
      <w:r w:rsidR="00A53CCF" w:rsidRPr="00F266F5">
        <w:rPr>
          <w:rFonts w:ascii="Times New Roman" w:hAnsi="Times New Roman" w:cs="Times New Roman"/>
          <w:sz w:val="24"/>
          <w:szCs w:val="24"/>
        </w:rPr>
        <w:t xml:space="preserve">, </w:t>
      </w:r>
      <w:r w:rsidR="00A53CCF">
        <w:rPr>
          <w:rFonts w:ascii="Times New Roman" w:hAnsi="Times New Roman" w:cs="Times New Roman"/>
          <w:sz w:val="24"/>
          <w:szCs w:val="24"/>
        </w:rPr>
        <w:t>presents a useful tool in helping stud</w:t>
      </w:r>
      <w:bookmarkStart w:id="0" w:name="_GoBack"/>
      <w:bookmarkEnd w:id="0"/>
      <w:r w:rsidR="00A53CCF">
        <w:rPr>
          <w:rFonts w:ascii="Times New Roman" w:hAnsi="Times New Roman" w:cs="Times New Roman"/>
          <w:sz w:val="24"/>
          <w:szCs w:val="24"/>
        </w:rPr>
        <w:t xml:space="preserve">ents connect materials they learn in class to the “real-world”.  </w:t>
      </w:r>
    </w:p>
    <w:p w:rsidR="00D0562A" w:rsidRDefault="00F266F5" w:rsidP="00D0562A">
      <w:pPr>
        <w:spacing w:line="480" w:lineRule="auto"/>
        <w:ind w:firstLine="720"/>
        <w:rPr>
          <w:rFonts w:ascii="Times New Roman" w:hAnsi="Times New Roman" w:cs="Times New Roman"/>
          <w:color w:val="000000"/>
          <w:sz w:val="24"/>
          <w:szCs w:val="24"/>
          <w:shd w:val="clear" w:color="auto" w:fill="FFFFFF"/>
        </w:rPr>
      </w:pPr>
      <w:r w:rsidRPr="00F266F5">
        <w:rPr>
          <w:rFonts w:ascii="Times New Roman" w:hAnsi="Times New Roman" w:cs="Times New Roman"/>
          <w:sz w:val="24"/>
          <w:szCs w:val="24"/>
        </w:rPr>
        <w:t>Service learning “"is a pedagogical strategy that intentionally integrates service to the community with classroom learning."</w:t>
      </w:r>
      <w:r w:rsidRPr="00F266F5">
        <w:rPr>
          <w:rStyle w:val="FootnoteReference"/>
          <w:rFonts w:ascii="Times New Roman" w:hAnsi="Times New Roman" w:cs="Times New Roman"/>
          <w:sz w:val="24"/>
          <w:szCs w:val="24"/>
        </w:rPr>
        <w:footnoteReference w:id="1"/>
      </w:r>
      <w:r w:rsidRPr="00F266F5">
        <w:rPr>
          <w:rFonts w:ascii="Times New Roman" w:hAnsi="Times New Roman" w:cs="Times New Roman"/>
          <w:sz w:val="24"/>
          <w:szCs w:val="24"/>
        </w:rPr>
        <w:t xml:space="preserve">   It rejects the “banking model” of education, involving the downward transmission of information from teacher to passive student.  Rather, it envisions education as a collaborative venture between teacher and student forcing students to take responsibility for their learning.  It involves, </w:t>
      </w:r>
      <w:r w:rsidRPr="00F266F5">
        <w:rPr>
          <w:rFonts w:ascii="Times New Roman" w:hAnsi="Times New Roman" w:cs="Times New Roman"/>
          <w:color w:val="000000"/>
          <w:sz w:val="24"/>
          <w:szCs w:val="24"/>
          <w:shd w:val="clear" w:color="auto" w:fill="FFFFFF"/>
        </w:rPr>
        <w:t>"(a) volunteer activities done by (b) individual students with high cultural capital for the sake of (c) individuals with low cultural capital (d) within the context of an academic class (e) with ameliorative consequences"</w:t>
      </w:r>
      <w:r w:rsidRPr="00F266F5">
        <w:rPr>
          <w:rStyle w:val="FootnoteReference"/>
          <w:rFonts w:ascii="Times New Roman" w:hAnsi="Times New Roman" w:cs="Times New Roman"/>
          <w:sz w:val="24"/>
          <w:szCs w:val="24"/>
        </w:rPr>
        <w:footnoteReference w:id="2"/>
      </w:r>
    </w:p>
    <w:p w:rsidR="00A53CCF" w:rsidRDefault="00A53CCF" w:rsidP="00D0562A">
      <w:pPr>
        <w:spacing w:line="480" w:lineRule="auto"/>
        <w:ind w:firstLine="72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By moving beyond the classroom, experiential learning can help students connect what they learn in a course to what they see in their community, illustrating theoretical concepts, and helping to fuel discussion and better understanding of course materials.  It has also been shown to increase student awareness of societal issues, </w:t>
      </w:r>
      <w:r w:rsidR="0041204E">
        <w:rPr>
          <w:rFonts w:ascii="Times New Roman" w:hAnsi="Times New Roman" w:cs="Times New Roman"/>
          <w:color w:val="000000"/>
          <w:sz w:val="24"/>
          <w:szCs w:val="24"/>
          <w:shd w:val="clear" w:color="auto" w:fill="FFFFFF"/>
        </w:rPr>
        <w:t xml:space="preserve">increase interpersonal skills, increase a sense of </w:t>
      </w:r>
      <w:r w:rsidR="0041204E">
        <w:rPr>
          <w:rFonts w:ascii="Times New Roman" w:hAnsi="Times New Roman" w:cs="Times New Roman"/>
          <w:color w:val="000000"/>
          <w:sz w:val="24"/>
          <w:szCs w:val="24"/>
          <w:shd w:val="clear" w:color="auto" w:fill="FFFFFF"/>
        </w:rPr>
        <w:lastRenderedPageBreak/>
        <w:t xml:space="preserve">social responsibility, and encourage a life-long commitment to civic involvement.  On a more practical level, experiential learning can provide students with the skills employers are searching for in new graduates, including the ability to work collaboratively, </w:t>
      </w:r>
      <w:r w:rsidR="0041204E">
        <w:rPr>
          <w:rFonts w:ascii="Times New Roman" w:hAnsi="Times New Roman" w:cs="Times New Roman"/>
          <w:sz w:val="24"/>
          <w:szCs w:val="24"/>
        </w:rPr>
        <w:t>developing and implementing strategic plans and organizing and running projects.</w:t>
      </w:r>
    </w:p>
    <w:p w:rsidR="007B73BB" w:rsidRDefault="0041204E" w:rsidP="007B73B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paper discusses a project initially developed for an introduction to world politics course that has since been adapted to classes in sociology.  The project involves organizing a campus campaign, to be run by students, focusing on issues related to course materials.</w:t>
      </w:r>
      <w:r w:rsidR="007B73BB">
        <w:rPr>
          <w:rFonts w:ascii="Times New Roman" w:hAnsi="Times New Roman" w:cs="Times New Roman"/>
          <w:sz w:val="24"/>
          <w:szCs w:val="24"/>
        </w:rPr>
        <w:t xml:space="preserve">  The project is structured to allow for minimal faculty input, allowing the students to design, develop, and run their own campaigns.  </w:t>
      </w:r>
    </w:p>
    <w:p w:rsidR="008F1C30" w:rsidRDefault="008F1C30" w:rsidP="007B73B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paper is divided into </w:t>
      </w:r>
      <w:r w:rsidR="00A44235">
        <w:rPr>
          <w:rFonts w:ascii="Times New Roman" w:hAnsi="Times New Roman" w:cs="Times New Roman"/>
          <w:sz w:val="24"/>
          <w:szCs w:val="24"/>
        </w:rPr>
        <w:t xml:space="preserve">six </w:t>
      </w:r>
      <w:r>
        <w:rPr>
          <w:rFonts w:ascii="Times New Roman" w:hAnsi="Times New Roman" w:cs="Times New Roman"/>
          <w:sz w:val="24"/>
          <w:szCs w:val="24"/>
        </w:rPr>
        <w:t xml:space="preserve">sections.  Section one will outline the background for the project identifying the types of institutions and classes in which it was best implemented. The second section will discuss the literature on service/experiential learning </w:t>
      </w:r>
      <w:r w:rsidR="0099453A">
        <w:rPr>
          <w:rFonts w:ascii="Times New Roman" w:hAnsi="Times New Roman" w:cs="Times New Roman"/>
          <w:sz w:val="24"/>
          <w:szCs w:val="24"/>
        </w:rPr>
        <w:t xml:space="preserve">identifying the research done on the subject as well as the strengths and weaknesses of the pedagogy. Section three will describe the criteria identified as best practices for experiential learning projects.  Section four, will delve into the project, discussing its structure and implementation.  The next section will look at assessment.  The paper will conclude with an examination of what still needs to be done in order to properly evaluate the effectiveness of the assignment.     </w:t>
      </w:r>
    </w:p>
    <w:p w:rsidR="007B73BB" w:rsidRDefault="007B73BB" w:rsidP="007B73BB">
      <w:pPr>
        <w:spacing w:line="480" w:lineRule="auto"/>
        <w:rPr>
          <w:rFonts w:ascii="Times New Roman" w:hAnsi="Times New Roman" w:cs="Times New Roman"/>
          <w:sz w:val="24"/>
          <w:szCs w:val="24"/>
        </w:rPr>
      </w:pPr>
      <w:r>
        <w:rPr>
          <w:rFonts w:ascii="Times New Roman" w:hAnsi="Times New Roman" w:cs="Times New Roman"/>
          <w:b/>
          <w:sz w:val="24"/>
          <w:szCs w:val="24"/>
        </w:rPr>
        <w:t>Background</w:t>
      </w:r>
    </w:p>
    <w:p w:rsidR="00AF43D4" w:rsidRDefault="003723FA" w:rsidP="003723F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project was initially developed for a class in world politics as a way to allow students to delve more deeply into the </w:t>
      </w:r>
      <w:r w:rsidR="00A44235">
        <w:rPr>
          <w:rFonts w:ascii="Times New Roman" w:hAnsi="Times New Roman" w:cs="Times New Roman"/>
          <w:sz w:val="24"/>
          <w:szCs w:val="24"/>
        </w:rPr>
        <w:t>types of issues dealt with in class</w:t>
      </w:r>
      <w:r>
        <w:rPr>
          <w:rFonts w:ascii="Times New Roman" w:hAnsi="Times New Roman" w:cs="Times New Roman"/>
          <w:sz w:val="24"/>
          <w:szCs w:val="24"/>
        </w:rPr>
        <w:t>.  The class is part of the general education curriculum in a small (2300 student)</w:t>
      </w:r>
      <w:r w:rsidR="00AF43D4">
        <w:rPr>
          <w:rFonts w:ascii="Times New Roman" w:hAnsi="Times New Roman" w:cs="Times New Roman"/>
          <w:sz w:val="24"/>
          <w:szCs w:val="24"/>
        </w:rPr>
        <w:t>,</w:t>
      </w:r>
      <w:r>
        <w:rPr>
          <w:rFonts w:ascii="Times New Roman" w:hAnsi="Times New Roman" w:cs="Times New Roman"/>
          <w:sz w:val="24"/>
          <w:szCs w:val="24"/>
        </w:rPr>
        <w:t xml:space="preserve"> </w:t>
      </w:r>
      <w:r w:rsidR="00AF43D4">
        <w:rPr>
          <w:rFonts w:ascii="Times New Roman" w:hAnsi="Times New Roman" w:cs="Times New Roman"/>
          <w:sz w:val="24"/>
          <w:szCs w:val="24"/>
        </w:rPr>
        <w:t xml:space="preserve">liberal arts based </w:t>
      </w:r>
      <w:r>
        <w:rPr>
          <w:rFonts w:ascii="Times New Roman" w:hAnsi="Times New Roman" w:cs="Times New Roman"/>
          <w:sz w:val="24"/>
          <w:szCs w:val="24"/>
        </w:rPr>
        <w:t>school</w:t>
      </w:r>
      <w:r w:rsidR="00AF43D4">
        <w:rPr>
          <w:rFonts w:ascii="Times New Roman" w:hAnsi="Times New Roman" w:cs="Times New Roman"/>
          <w:sz w:val="24"/>
          <w:szCs w:val="24"/>
        </w:rPr>
        <w:t xml:space="preserve">, </w:t>
      </w:r>
      <w:r>
        <w:rPr>
          <w:rFonts w:ascii="Times New Roman" w:hAnsi="Times New Roman" w:cs="Times New Roman"/>
          <w:sz w:val="24"/>
          <w:szCs w:val="24"/>
        </w:rPr>
        <w:t xml:space="preserve">in the Midwest.  </w:t>
      </w:r>
      <w:r w:rsidR="00AF43D4">
        <w:rPr>
          <w:rFonts w:ascii="Times New Roman" w:hAnsi="Times New Roman" w:cs="Times New Roman"/>
          <w:sz w:val="24"/>
          <w:szCs w:val="24"/>
        </w:rPr>
        <w:t>The school offers 60</w:t>
      </w:r>
      <w:r w:rsidR="00AF43D4" w:rsidRPr="00AF43D4">
        <w:rPr>
          <w:rFonts w:ascii="Times New Roman" w:hAnsi="Times New Roman" w:cs="Times New Roman"/>
          <w:sz w:val="24"/>
          <w:szCs w:val="24"/>
        </w:rPr>
        <w:t xml:space="preserve"> </w:t>
      </w:r>
      <w:r w:rsidR="00AF43D4">
        <w:rPr>
          <w:rFonts w:ascii="Times New Roman" w:hAnsi="Times New Roman" w:cs="Times New Roman"/>
          <w:sz w:val="24"/>
          <w:szCs w:val="24"/>
        </w:rPr>
        <w:t xml:space="preserve">undergraduate </w:t>
      </w:r>
      <w:r w:rsidR="00AF43D4" w:rsidRPr="00AF43D4">
        <w:rPr>
          <w:rFonts w:ascii="Times New Roman" w:hAnsi="Times New Roman" w:cs="Times New Roman"/>
          <w:sz w:val="24"/>
          <w:szCs w:val="24"/>
        </w:rPr>
        <w:t xml:space="preserve">majors encompassing pre-professional, interdisciplinary, and </w:t>
      </w:r>
      <w:r w:rsidR="00AF43D4" w:rsidRPr="00AF43D4">
        <w:rPr>
          <w:rFonts w:ascii="Times New Roman" w:hAnsi="Times New Roman" w:cs="Times New Roman"/>
          <w:sz w:val="24"/>
          <w:szCs w:val="24"/>
        </w:rPr>
        <w:lastRenderedPageBreak/>
        <w:t>more trad</w:t>
      </w:r>
      <w:r w:rsidR="00AF43D4">
        <w:rPr>
          <w:rFonts w:ascii="Times New Roman" w:hAnsi="Times New Roman" w:cs="Times New Roman"/>
          <w:sz w:val="24"/>
          <w:szCs w:val="24"/>
        </w:rPr>
        <w:t>itional ‘liberal arts’ programs</w:t>
      </w:r>
      <w:r w:rsidR="00AF43D4" w:rsidRPr="00AF43D4">
        <w:rPr>
          <w:rFonts w:ascii="Times New Roman" w:hAnsi="Times New Roman" w:cs="Times New Roman"/>
          <w:sz w:val="24"/>
          <w:szCs w:val="24"/>
        </w:rPr>
        <w:t xml:space="preserve">. The vast majority of students enrolled at the </w:t>
      </w:r>
      <w:r w:rsidR="00AF43D4">
        <w:rPr>
          <w:rFonts w:ascii="Times New Roman" w:hAnsi="Times New Roman" w:cs="Times New Roman"/>
          <w:sz w:val="24"/>
          <w:szCs w:val="24"/>
        </w:rPr>
        <w:t xml:space="preserve">school </w:t>
      </w:r>
      <w:r w:rsidR="00AF43D4" w:rsidRPr="00AF43D4">
        <w:rPr>
          <w:rFonts w:ascii="Times New Roman" w:hAnsi="Times New Roman" w:cs="Times New Roman"/>
          <w:sz w:val="24"/>
          <w:szCs w:val="24"/>
        </w:rPr>
        <w:t>come from neighboring regions.</w:t>
      </w:r>
      <w:r w:rsidR="00AF43D4">
        <w:rPr>
          <w:rFonts w:ascii="Times New Roman" w:hAnsi="Times New Roman" w:cs="Times New Roman"/>
          <w:sz w:val="24"/>
          <w:szCs w:val="24"/>
        </w:rPr>
        <w:t xml:space="preserve">  </w:t>
      </w:r>
      <w:r>
        <w:rPr>
          <w:rFonts w:ascii="Times New Roman" w:hAnsi="Times New Roman" w:cs="Times New Roman"/>
          <w:sz w:val="24"/>
          <w:szCs w:val="24"/>
        </w:rPr>
        <w:t xml:space="preserve">The students in the class are mostly freshmen and first-semester sophomore non-majors with little prior knowledge of the world or global issues.  </w:t>
      </w:r>
    </w:p>
    <w:p w:rsidR="00F94C6F" w:rsidRDefault="003723FA" w:rsidP="002C02F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classes tend be small</w:t>
      </w:r>
      <w:r w:rsidR="00AF43D4">
        <w:rPr>
          <w:rFonts w:ascii="Times New Roman" w:hAnsi="Times New Roman" w:cs="Times New Roman"/>
          <w:sz w:val="24"/>
          <w:szCs w:val="24"/>
        </w:rPr>
        <w:t xml:space="preserve"> with a limit of</w:t>
      </w:r>
      <w:r>
        <w:rPr>
          <w:rFonts w:ascii="Times New Roman" w:hAnsi="Times New Roman" w:cs="Times New Roman"/>
          <w:sz w:val="24"/>
          <w:szCs w:val="24"/>
        </w:rPr>
        <w:t xml:space="preserve"> 30 student </w:t>
      </w:r>
      <w:r w:rsidR="00AF43D4">
        <w:rPr>
          <w:rFonts w:ascii="Times New Roman" w:hAnsi="Times New Roman" w:cs="Times New Roman"/>
          <w:sz w:val="24"/>
          <w:szCs w:val="24"/>
        </w:rPr>
        <w:t>per class.</w:t>
      </w:r>
      <w:r>
        <w:rPr>
          <w:rFonts w:ascii="Times New Roman" w:hAnsi="Times New Roman" w:cs="Times New Roman"/>
          <w:sz w:val="24"/>
          <w:szCs w:val="24"/>
        </w:rPr>
        <w:t xml:space="preserve">  As will be discussed below, this allowed for </w:t>
      </w:r>
      <w:r w:rsidR="00AF43D4">
        <w:rPr>
          <w:rFonts w:ascii="Times New Roman" w:hAnsi="Times New Roman" w:cs="Times New Roman"/>
          <w:sz w:val="24"/>
          <w:szCs w:val="24"/>
        </w:rPr>
        <w:t xml:space="preserve">the division of the class into </w:t>
      </w:r>
      <w:r>
        <w:rPr>
          <w:rFonts w:ascii="Times New Roman" w:hAnsi="Times New Roman" w:cs="Times New Roman"/>
          <w:sz w:val="24"/>
          <w:szCs w:val="24"/>
        </w:rPr>
        <w:t>smaller groups of 6-8</w:t>
      </w:r>
      <w:r w:rsidR="00AF43D4">
        <w:rPr>
          <w:rFonts w:ascii="Times New Roman" w:hAnsi="Times New Roman" w:cs="Times New Roman"/>
          <w:sz w:val="24"/>
          <w:szCs w:val="24"/>
        </w:rPr>
        <w:t xml:space="preserve"> student which were responsible for developing and implementing the service learning project. </w:t>
      </w:r>
      <w:r>
        <w:rPr>
          <w:rFonts w:ascii="Times New Roman" w:hAnsi="Times New Roman" w:cs="Times New Roman"/>
          <w:sz w:val="24"/>
          <w:szCs w:val="24"/>
        </w:rPr>
        <w:t xml:space="preserve"> The </w:t>
      </w:r>
      <w:r w:rsidR="00AF43D4">
        <w:rPr>
          <w:rFonts w:ascii="Times New Roman" w:hAnsi="Times New Roman" w:cs="Times New Roman"/>
          <w:sz w:val="24"/>
          <w:szCs w:val="24"/>
        </w:rPr>
        <w:t xml:space="preserve">originating </w:t>
      </w:r>
      <w:r>
        <w:rPr>
          <w:rFonts w:ascii="Times New Roman" w:hAnsi="Times New Roman" w:cs="Times New Roman"/>
          <w:sz w:val="24"/>
          <w:szCs w:val="24"/>
        </w:rPr>
        <w:t>goal was to allow students to explore the many issues facing the world, while at the same time helping them understand the connection between their actions and what can often seems as insurmountable problems.  The project</w:t>
      </w:r>
      <w:r w:rsidR="00AF43D4">
        <w:rPr>
          <w:rFonts w:ascii="Times New Roman" w:hAnsi="Times New Roman" w:cs="Times New Roman"/>
          <w:sz w:val="24"/>
          <w:szCs w:val="24"/>
        </w:rPr>
        <w:t xml:space="preserve"> was adapted beyond the initial structure to include larger classes and a </w:t>
      </w:r>
      <w:r w:rsidR="00F94C6F">
        <w:rPr>
          <w:rFonts w:ascii="Times New Roman" w:hAnsi="Times New Roman" w:cs="Times New Roman"/>
          <w:sz w:val="24"/>
          <w:szCs w:val="24"/>
        </w:rPr>
        <w:t xml:space="preserve">more varied student population for use in Introduction to Sociology and Social Problems courses taught in multiple different sociology departments within northeastern Ohio colleges, universities, and community colleges. These </w:t>
      </w:r>
      <w:r w:rsidR="002C02F1">
        <w:rPr>
          <w:rFonts w:ascii="Times New Roman" w:hAnsi="Times New Roman" w:cs="Times New Roman"/>
          <w:sz w:val="24"/>
          <w:szCs w:val="24"/>
        </w:rPr>
        <w:t>institutions of higher learning</w:t>
      </w:r>
      <w:r w:rsidR="00F94C6F">
        <w:rPr>
          <w:rFonts w:ascii="Times New Roman" w:hAnsi="Times New Roman" w:cs="Times New Roman"/>
          <w:sz w:val="24"/>
          <w:szCs w:val="24"/>
        </w:rPr>
        <w:t xml:space="preserve"> included both public and private, rural and urban </w:t>
      </w:r>
      <w:r w:rsidR="002C02F1">
        <w:rPr>
          <w:rFonts w:ascii="Times New Roman" w:hAnsi="Times New Roman" w:cs="Times New Roman"/>
          <w:sz w:val="24"/>
          <w:szCs w:val="24"/>
        </w:rPr>
        <w:t>settings</w:t>
      </w:r>
      <w:r w:rsidR="00F94C6F">
        <w:rPr>
          <w:rFonts w:ascii="Times New Roman" w:hAnsi="Times New Roman" w:cs="Times New Roman"/>
          <w:sz w:val="24"/>
          <w:szCs w:val="24"/>
        </w:rPr>
        <w:t>. The class size</w:t>
      </w:r>
      <w:r w:rsidR="002C02F1">
        <w:rPr>
          <w:rFonts w:ascii="Times New Roman" w:hAnsi="Times New Roman" w:cs="Times New Roman"/>
          <w:sz w:val="24"/>
          <w:szCs w:val="24"/>
        </w:rPr>
        <w:t>s</w:t>
      </w:r>
      <w:r w:rsidR="00F94C6F">
        <w:rPr>
          <w:rFonts w:ascii="Times New Roman" w:hAnsi="Times New Roman" w:cs="Times New Roman"/>
          <w:sz w:val="24"/>
          <w:szCs w:val="24"/>
        </w:rPr>
        <w:t xml:space="preserve"> ranged from 25 to 100</w:t>
      </w:r>
      <w:r w:rsidR="002C02F1">
        <w:rPr>
          <w:rFonts w:ascii="Times New Roman" w:hAnsi="Times New Roman" w:cs="Times New Roman"/>
          <w:sz w:val="24"/>
          <w:szCs w:val="24"/>
        </w:rPr>
        <w:t xml:space="preserve"> students divided in groups</w:t>
      </w:r>
      <w:r w:rsidR="00F94C6F">
        <w:rPr>
          <w:rFonts w:ascii="Times New Roman" w:hAnsi="Times New Roman" w:cs="Times New Roman"/>
          <w:sz w:val="24"/>
          <w:szCs w:val="24"/>
        </w:rPr>
        <w:t xml:space="preserve"> of 5 – 10 </w:t>
      </w:r>
      <w:r w:rsidR="002C02F1">
        <w:rPr>
          <w:rFonts w:ascii="Times New Roman" w:hAnsi="Times New Roman" w:cs="Times New Roman"/>
          <w:sz w:val="24"/>
          <w:szCs w:val="24"/>
        </w:rPr>
        <w:t>people</w:t>
      </w:r>
      <w:r w:rsidR="00F94C6F">
        <w:rPr>
          <w:rFonts w:ascii="Times New Roman" w:hAnsi="Times New Roman" w:cs="Times New Roman"/>
          <w:sz w:val="24"/>
          <w:szCs w:val="24"/>
        </w:rPr>
        <w:t xml:space="preserve">. </w:t>
      </w:r>
    </w:p>
    <w:p w:rsidR="00D0562A" w:rsidRPr="00F266F5" w:rsidRDefault="00D0562A" w:rsidP="00D0562A">
      <w:pPr>
        <w:spacing w:line="480" w:lineRule="auto"/>
        <w:rPr>
          <w:rFonts w:ascii="Times New Roman" w:hAnsi="Times New Roman" w:cs="Times New Roman"/>
          <w:b/>
          <w:sz w:val="24"/>
          <w:szCs w:val="24"/>
        </w:rPr>
      </w:pPr>
      <w:r w:rsidRPr="00F266F5">
        <w:rPr>
          <w:rFonts w:ascii="Times New Roman" w:hAnsi="Times New Roman" w:cs="Times New Roman"/>
          <w:b/>
          <w:sz w:val="24"/>
          <w:szCs w:val="24"/>
        </w:rPr>
        <w:t>The Value of Service Learning</w:t>
      </w:r>
    </w:p>
    <w:p w:rsidR="00701DB4" w:rsidRPr="00F266F5" w:rsidRDefault="00F2488D" w:rsidP="00710B71">
      <w:pPr>
        <w:spacing w:line="480" w:lineRule="auto"/>
        <w:ind w:firstLine="720"/>
        <w:rPr>
          <w:rFonts w:ascii="Times New Roman" w:hAnsi="Times New Roman" w:cs="Times New Roman"/>
          <w:sz w:val="24"/>
          <w:szCs w:val="24"/>
        </w:rPr>
      </w:pPr>
      <w:r w:rsidRPr="00F266F5">
        <w:rPr>
          <w:rFonts w:ascii="Times New Roman" w:hAnsi="Times New Roman" w:cs="Times New Roman"/>
          <w:sz w:val="24"/>
          <w:szCs w:val="24"/>
        </w:rPr>
        <w:t xml:space="preserve">The benefits of </w:t>
      </w:r>
      <w:r w:rsidR="00F73428" w:rsidRPr="00F266F5">
        <w:rPr>
          <w:rFonts w:ascii="Times New Roman" w:hAnsi="Times New Roman" w:cs="Times New Roman"/>
          <w:sz w:val="24"/>
          <w:szCs w:val="24"/>
        </w:rPr>
        <w:t xml:space="preserve">service </w:t>
      </w:r>
      <w:r w:rsidRPr="00F266F5">
        <w:rPr>
          <w:rFonts w:ascii="Times New Roman" w:hAnsi="Times New Roman" w:cs="Times New Roman"/>
          <w:sz w:val="24"/>
          <w:szCs w:val="24"/>
        </w:rPr>
        <w:t xml:space="preserve">learning have long been recognized.  </w:t>
      </w:r>
      <w:r w:rsidR="00F73428" w:rsidRPr="00F266F5">
        <w:rPr>
          <w:rFonts w:ascii="Times New Roman" w:hAnsi="Times New Roman" w:cs="Times New Roman"/>
          <w:sz w:val="24"/>
          <w:szCs w:val="24"/>
        </w:rPr>
        <w:t xml:space="preserve">Service </w:t>
      </w:r>
      <w:r w:rsidRPr="00F266F5">
        <w:rPr>
          <w:rFonts w:ascii="Times New Roman" w:hAnsi="Times New Roman" w:cs="Times New Roman"/>
          <w:sz w:val="24"/>
          <w:szCs w:val="24"/>
        </w:rPr>
        <w:t>learning can provide a crucial bridge between the theoretical world of the classroom and the real world, demonstrating the applicability of those theories to students in a way that no amount of lectures can.</w:t>
      </w:r>
      <w:r w:rsidR="001F01BA" w:rsidRPr="00F266F5">
        <w:rPr>
          <w:rFonts w:ascii="Times New Roman" w:hAnsi="Times New Roman" w:cs="Times New Roman"/>
          <w:sz w:val="24"/>
          <w:szCs w:val="24"/>
        </w:rPr>
        <w:t xml:space="preserve">  More importantly, it has been shown to improve students’ academic performance, increase social awareness and activism, and help develop critical thinking and problem solving skills.  Further, it can provide a powerful framework for educational institutions</w:t>
      </w:r>
      <w:r w:rsidR="00BF0B05" w:rsidRPr="00F266F5">
        <w:rPr>
          <w:rFonts w:ascii="Times New Roman" w:hAnsi="Times New Roman" w:cs="Times New Roman"/>
          <w:sz w:val="24"/>
          <w:szCs w:val="24"/>
        </w:rPr>
        <w:t>.  It can help</w:t>
      </w:r>
      <w:r w:rsidR="00701DB4" w:rsidRPr="00F266F5">
        <w:rPr>
          <w:rFonts w:ascii="Times New Roman" w:hAnsi="Times New Roman" w:cs="Times New Roman"/>
          <w:sz w:val="24"/>
          <w:szCs w:val="24"/>
        </w:rPr>
        <w:t xml:space="preserve"> them bridge the traditional liberal arts with the professional skills demanded by employers</w:t>
      </w:r>
      <w:r w:rsidR="00BF0B05" w:rsidRPr="00F266F5">
        <w:rPr>
          <w:rFonts w:ascii="Times New Roman" w:hAnsi="Times New Roman" w:cs="Times New Roman"/>
          <w:sz w:val="24"/>
          <w:szCs w:val="24"/>
        </w:rPr>
        <w:t>.  It can bring</w:t>
      </w:r>
      <w:r w:rsidR="00701DB4" w:rsidRPr="00F266F5">
        <w:rPr>
          <w:rFonts w:ascii="Times New Roman" w:hAnsi="Times New Roman" w:cs="Times New Roman"/>
          <w:sz w:val="24"/>
          <w:szCs w:val="24"/>
        </w:rPr>
        <w:t xml:space="preserve"> more coherence and integration to both the curriculum and faculty roles by incorporating service to the </w:t>
      </w:r>
      <w:r w:rsidR="00701DB4" w:rsidRPr="00F266F5">
        <w:rPr>
          <w:rFonts w:ascii="Times New Roman" w:hAnsi="Times New Roman" w:cs="Times New Roman"/>
          <w:sz w:val="24"/>
          <w:szCs w:val="24"/>
        </w:rPr>
        <w:lastRenderedPageBreak/>
        <w:t>community and the institution into the classroom, taking up the call, issued by Benjamin Barber</w:t>
      </w:r>
      <w:r w:rsidR="00A44235">
        <w:rPr>
          <w:rStyle w:val="FootnoteReference"/>
          <w:rFonts w:ascii="Times New Roman" w:hAnsi="Times New Roman" w:cs="Times New Roman"/>
          <w:sz w:val="24"/>
          <w:szCs w:val="24"/>
        </w:rPr>
        <w:footnoteReference w:id="3"/>
      </w:r>
      <w:r w:rsidR="00701DB4" w:rsidRPr="00F266F5">
        <w:rPr>
          <w:rFonts w:ascii="Times New Roman" w:hAnsi="Times New Roman" w:cs="Times New Roman"/>
          <w:sz w:val="24"/>
          <w:szCs w:val="24"/>
        </w:rPr>
        <w:t>, to reassert the University as a civic institution.</w:t>
      </w:r>
    </w:p>
    <w:p w:rsidR="00A44235" w:rsidRDefault="00D4443B" w:rsidP="00710B71">
      <w:pPr>
        <w:spacing w:line="480" w:lineRule="auto"/>
        <w:ind w:firstLine="720"/>
        <w:rPr>
          <w:rFonts w:ascii="Times New Roman" w:hAnsi="Times New Roman" w:cs="Times New Roman"/>
          <w:sz w:val="24"/>
          <w:szCs w:val="24"/>
        </w:rPr>
      </w:pPr>
      <w:r w:rsidRPr="00F266F5">
        <w:rPr>
          <w:rFonts w:ascii="Times New Roman" w:hAnsi="Times New Roman" w:cs="Times New Roman"/>
          <w:sz w:val="24"/>
          <w:szCs w:val="24"/>
        </w:rPr>
        <w:t>At its most basic level, service learning benefits the student by helping them connect with their communities, affording them “the opportunity to apply experiences gained in helping others to their understanding of material learned in the classroom.”</w:t>
      </w:r>
      <w:r w:rsidRPr="00F266F5">
        <w:rPr>
          <w:rStyle w:val="FootnoteReference"/>
          <w:rFonts w:ascii="Times New Roman" w:hAnsi="Times New Roman" w:cs="Times New Roman"/>
          <w:sz w:val="24"/>
          <w:szCs w:val="24"/>
        </w:rPr>
        <w:footnoteReference w:id="4"/>
      </w:r>
      <w:r w:rsidRPr="00F266F5">
        <w:rPr>
          <w:rFonts w:ascii="Times New Roman" w:hAnsi="Times New Roman" w:cs="Times New Roman"/>
          <w:sz w:val="24"/>
          <w:szCs w:val="24"/>
        </w:rPr>
        <w:t xml:space="preserve">  The connection was recognized by John Dewey, who noted that student involvement in the community can provid</w:t>
      </w:r>
      <w:r w:rsidR="00A44235">
        <w:rPr>
          <w:rFonts w:ascii="Times New Roman" w:hAnsi="Times New Roman" w:cs="Times New Roman"/>
          <w:sz w:val="24"/>
          <w:szCs w:val="24"/>
        </w:rPr>
        <w:t>e</w:t>
      </w:r>
      <w:r w:rsidRPr="00F266F5">
        <w:rPr>
          <w:rFonts w:ascii="Times New Roman" w:hAnsi="Times New Roman" w:cs="Times New Roman"/>
          <w:sz w:val="24"/>
          <w:szCs w:val="24"/>
        </w:rPr>
        <w:t xml:space="preserve"> students with an opportunity to apply what they learn benefiting not just themselves but the wider</w:t>
      </w:r>
      <w:r w:rsidR="00A44235" w:rsidRPr="00A44235">
        <w:rPr>
          <w:rFonts w:ascii="Times New Roman" w:hAnsi="Times New Roman" w:cs="Times New Roman"/>
          <w:sz w:val="24"/>
          <w:szCs w:val="24"/>
        </w:rPr>
        <w:t xml:space="preserve"> </w:t>
      </w:r>
      <w:r w:rsidR="00A44235">
        <w:rPr>
          <w:rFonts w:ascii="Times New Roman" w:hAnsi="Times New Roman" w:cs="Times New Roman"/>
          <w:sz w:val="24"/>
          <w:szCs w:val="24"/>
        </w:rPr>
        <w:t>public</w:t>
      </w:r>
      <w:r w:rsidRPr="00F266F5">
        <w:rPr>
          <w:rFonts w:ascii="Times New Roman" w:hAnsi="Times New Roman" w:cs="Times New Roman"/>
          <w:sz w:val="24"/>
          <w:szCs w:val="24"/>
        </w:rPr>
        <w:t>.</w:t>
      </w:r>
      <w:r w:rsidRPr="00F266F5">
        <w:rPr>
          <w:rStyle w:val="FootnoteReference"/>
          <w:rFonts w:ascii="Times New Roman" w:hAnsi="Times New Roman" w:cs="Times New Roman"/>
          <w:sz w:val="24"/>
          <w:szCs w:val="24"/>
        </w:rPr>
        <w:footnoteReference w:id="5"/>
      </w:r>
      <w:r w:rsidRPr="00F266F5">
        <w:rPr>
          <w:rFonts w:ascii="Times New Roman" w:hAnsi="Times New Roman" w:cs="Times New Roman"/>
          <w:sz w:val="24"/>
          <w:szCs w:val="24"/>
        </w:rPr>
        <w:t xml:space="preserve">  </w:t>
      </w:r>
    </w:p>
    <w:p w:rsidR="000B3650" w:rsidRPr="00F266F5" w:rsidRDefault="00F73428" w:rsidP="00710B71">
      <w:pPr>
        <w:spacing w:line="480" w:lineRule="auto"/>
        <w:ind w:firstLine="720"/>
        <w:rPr>
          <w:rFonts w:ascii="Times New Roman" w:hAnsi="Times New Roman" w:cs="Times New Roman"/>
          <w:sz w:val="24"/>
          <w:szCs w:val="24"/>
        </w:rPr>
      </w:pPr>
      <w:r w:rsidRPr="00F266F5">
        <w:rPr>
          <w:rFonts w:ascii="Times New Roman" w:hAnsi="Times New Roman" w:cs="Times New Roman"/>
          <w:sz w:val="24"/>
          <w:szCs w:val="24"/>
        </w:rPr>
        <w:t>These experiences can serve as examples of broader theoretical concepts discussed in class or as potential starting points for discussion and evaluation of new ideas.  As noted by Cohen and Kinsey: service learning can enhance achi</w:t>
      </w:r>
      <w:r w:rsidR="004B6E5A" w:rsidRPr="00F266F5">
        <w:rPr>
          <w:rFonts w:ascii="Times New Roman" w:hAnsi="Times New Roman" w:cs="Times New Roman"/>
          <w:sz w:val="24"/>
          <w:szCs w:val="24"/>
        </w:rPr>
        <w:t>e</w:t>
      </w:r>
      <w:r w:rsidR="00D77791" w:rsidRPr="00F266F5">
        <w:rPr>
          <w:rFonts w:ascii="Times New Roman" w:hAnsi="Times New Roman" w:cs="Times New Roman"/>
          <w:sz w:val="24"/>
          <w:szCs w:val="24"/>
        </w:rPr>
        <w:t xml:space="preserve">vement of goals and objectives by </w:t>
      </w:r>
      <w:r w:rsidR="004B6E5A" w:rsidRPr="00F266F5">
        <w:rPr>
          <w:rFonts w:ascii="Times New Roman" w:hAnsi="Times New Roman" w:cs="Times New Roman"/>
          <w:sz w:val="24"/>
          <w:szCs w:val="24"/>
        </w:rPr>
        <w:t>helping students understand complex ideas and material.</w:t>
      </w:r>
      <w:r w:rsidR="004B6E5A" w:rsidRPr="00F266F5">
        <w:rPr>
          <w:rStyle w:val="FootnoteReference"/>
          <w:rFonts w:ascii="Times New Roman" w:hAnsi="Times New Roman" w:cs="Times New Roman"/>
          <w:sz w:val="24"/>
          <w:szCs w:val="24"/>
        </w:rPr>
        <w:footnoteReference w:id="6"/>
      </w:r>
      <w:r w:rsidR="00D77791" w:rsidRPr="00F266F5">
        <w:rPr>
          <w:rFonts w:ascii="Times New Roman" w:hAnsi="Times New Roman" w:cs="Times New Roman"/>
          <w:sz w:val="24"/>
          <w:szCs w:val="24"/>
        </w:rPr>
        <w:t xml:space="preserve">  Further, based on a study out of the University of Michigan, service learning has been shown to help develop substantive knowledge and improve academic achievement, provide practical skills in problem solving, and increase ability to apply principles from the course.</w:t>
      </w:r>
      <w:r w:rsidR="00D77791" w:rsidRPr="00F266F5">
        <w:rPr>
          <w:rStyle w:val="FootnoteReference"/>
          <w:rFonts w:ascii="Times New Roman" w:hAnsi="Times New Roman" w:cs="Times New Roman"/>
          <w:sz w:val="24"/>
          <w:szCs w:val="24"/>
        </w:rPr>
        <w:footnoteReference w:id="7"/>
      </w:r>
      <w:r w:rsidRPr="00F266F5">
        <w:rPr>
          <w:rFonts w:ascii="Times New Roman" w:hAnsi="Times New Roman" w:cs="Times New Roman"/>
          <w:sz w:val="24"/>
          <w:szCs w:val="24"/>
        </w:rPr>
        <w:t xml:space="preserve">   </w:t>
      </w:r>
    </w:p>
    <w:p w:rsidR="0095398E" w:rsidRPr="00F266F5" w:rsidRDefault="000B3650" w:rsidP="00710B71">
      <w:pPr>
        <w:spacing w:line="480" w:lineRule="auto"/>
        <w:ind w:firstLine="720"/>
        <w:rPr>
          <w:rFonts w:ascii="Times New Roman" w:hAnsi="Times New Roman" w:cs="Times New Roman"/>
          <w:sz w:val="24"/>
          <w:szCs w:val="24"/>
        </w:rPr>
      </w:pPr>
      <w:r w:rsidRPr="00F266F5">
        <w:rPr>
          <w:rFonts w:ascii="Times New Roman" w:hAnsi="Times New Roman" w:cs="Times New Roman"/>
          <w:sz w:val="24"/>
          <w:szCs w:val="24"/>
        </w:rPr>
        <w:t xml:space="preserve">Two separate studies stand out as exemplars that demonstrate the benefits of service learning to students’ abilities to retain and apply materials from class.  </w:t>
      </w:r>
      <w:proofErr w:type="spellStart"/>
      <w:r w:rsidR="0095398E" w:rsidRPr="00F266F5">
        <w:rPr>
          <w:rFonts w:ascii="Times New Roman" w:hAnsi="Times New Roman" w:cs="Times New Roman"/>
          <w:sz w:val="24"/>
          <w:szCs w:val="24"/>
        </w:rPr>
        <w:t>Astin</w:t>
      </w:r>
      <w:proofErr w:type="spellEnd"/>
      <w:r w:rsidR="0095398E" w:rsidRPr="00F266F5">
        <w:rPr>
          <w:rFonts w:ascii="Times New Roman" w:hAnsi="Times New Roman" w:cs="Times New Roman"/>
          <w:sz w:val="24"/>
          <w:szCs w:val="24"/>
        </w:rPr>
        <w:t xml:space="preserve"> and Sax conducted a pre-post-test study of 3,450 entering freshmen in 42 institutions with federally funded </w:t>
      </w:r>
      <w:r w:rsidR="0095398E" w:rsidRPr="00F266F5">
        <w:rPr>
          <w:rFonts w:ascii="Times New Roman" w:hAnsi="Times New Roman" w:cs="Times New Roman"/>
          <w:sz w:val="24"/>
          <w:szCs w:val="24"/>
        </w:rPr>
        <w:lastRenderedPageBreak/>
        <w:t>community service programs. They found positive effects of service learning on a broad range of variables including: increased interaction with faculty</w:t>
      </w:r>
      <w:r w:rsidR="00A44235">
        <w:rPr>
          <w:rFonts w:ascii="Times New Roman" w:hAnsi="Times New Roman" w:cs="Times New Roman"/>
          <w:sz w:val="24"/>
          <w:szCs w:val="24"/>
        </w:rPr>
        <w:t>,</w:t>
      </w:r>
      <w:r w:rsidR="0095398E" w:rsidRPr="00F266F5">
        <w:rPr>
          <w:rFonts w:ascii="Times New Roman" w:hAnsi="Times New Roman" w:cs="Times New Roman"/>
          <w:sz w:val="24"/>
          <w:szCs w:val="24"/>
        </w:rPr>
        <w:t xml:space="preserve"> time spent on homework and studies, enhanced leadership abilities, social self-confidence, and a self-perceived increase in critical thinking, and interpersonal skills, as well as knowledge of people from different cultures and races, and the understanding of problems facing the community and the nation.</w:t>
      </w:r>
      <w:r w:rsidR="00EA1857" w:rsidRPr="00F266F5">
        <w:rPr>
          <w:rStyle w:val="FootnoteReference"/>
          <w:rFonts w:ascii="Times New Roman" w:hAnsi="Times New Roman" w:cs="Times New Roman"/>
          <w:sz w:val="24"/>
          <w:szCs w:val="24"/>
        </w:rPr>
        <w:footnoteReference w:id="8"/>
      </w:r>
      <w:r w:rsidR="0095398E" w:rsidRPr="00F266F5">
        <w:rPr>
          <w:rFonts w:ascii="Times New Roman" w:hAnsi="Times New Roman" w:cs="Times New Roman"/>
          <w:sz w:val="24"/>
          <w:szCs w:val="24"/>
        </w:rPr>
        <w:t xml:space="preserve"> </w:t>
      </w:r>
    </w:p>
    <w:p w:rsidR="00F2488D" w:rsidRPr="00F266F5" w:rsidRDefault="0095398E" w:rsidP="00710B71">
      <w:pPr>
        <w:spacing w:line="480" w:lineRule="auto"/>
        <w:ind w:firstLine="720"/>
        <w:rPr>
          <w:rFonts w:ascii="Times New Roman" w:hAnsi="Times New Roman" w:cs="Times New Roman"/>
          <w:sz w:val="24"/>
          <w:szCs w:val="24"/>
        </w:rPr>
      </w:pPr>
      <w:r w:rsidRPr="00F266F5">
        <w:rPr>
          <w:rFonts w:ascii="Times New Roman" w:hAnsi="Times New Roman" w:cs="Times New Roman"/>
          <w:sz w:val="24"/>
          <w:szCs w:val="24"/>
        </w:rPr>
        <w:t xml:space="preserve">In a study conducted by Amy </w:t>
      </w:r>
      <w:proofErr w:type="spellStart"/>
      <w:r w:rsidRPr="00F266F5">
        <w:rPr>
          <w:rFonts w:ascii="Times New Roman" w:hAnsi="Times New Roman" w:cs="Times New Roman"/>
          <w:sz w:val="24"/>
          <w:szCs w:val="24"/>
        </w:rPr>
        <w:t>Strage</w:t>
      </w:r>
      <w:proofErr w:type="spellEnd"/>
      <w:r w:rsidRPr="00F266F5">
        <w:rPr>
          <w:rFonts w:ascii="Times New Roman" w:hAnsi="Times New Roman" w:cs="Times New Roman"/>
          <w:sz w:val="24"/>
          <w:szCs w:val="24"/>
        </w:rPr>
        <w:t>, involving a comparative case study of 475 students in an Introductory Child Development course, 166 of whom were in a class with a service learning component</w:t>
      </w:r>
      <w:r w:rsidR="000C26D8" w:rsidRPr="00F266F5">
        <w:rPr>
          <w:rFonts w:ascii="Times New Roman" w:hAnsi="Times New Roman" w:cs="Times New Roman"/>
          <w:sz w:val="24"/>
          <w:szCs w:val="24"/>
        </w:rPr>
        <w:t>, the benefits of service learning to increasing students’ ability to apply knowledge gained in the classroo</w:t>
      </w:r>
      <w:r w:rsidR="00A44235">
        <w:rPr>
          <w:rFonts w:ascii="Times New Roman" w:hAnsi="Times New Roman" w:cs="Times New Roman"/>
          <w:sz w:val="24"/>
          <w:szCs w:val="24"/>
        </w:rPr>
        <w:t xml:space="preserve">m to real world situations was </w:t>
      </w:r>
      <w:r w:rsidR="000C26D8" w:rsidRPr="00F266F5">
        <w:rPr>
          <w:rFonts w:ascii="Times New Roman" w:hAnsi="Times New Roman" w:cs="Times New Roman"/>
          <w:sz w:val="24"/>
          <w:szCs w:val="24"/>
        </w:rPr>
        <w:t>demonstrated.</w:t>
      </w:r>
      <w:r w:rsidRPr="00F266F5">
        <w:rPr>
          <w:rFonts w:ascii="Times New Roman" w:hAnsi="Times New Roman" w:cs="Times New Roman"/>
          <w:sz w:val="24"/>
          <w:szCs w:val="24"/>
        </w:rPr>
        <w:t xml:space="preserve">  </w:t>
      </w:r>
      <w:r w:rsidR="001F3477" w:rsidRPr="00F266F5">
        <w:rPr>
          <w:rFonts w:ascii="Times New Roman" w:hAnsi="Times New Roman" w:cs="Times New Roman"/>
          <w:sz w:val="24"/>
          <w:szCs w:val="24"/>
        </w:rPr>
        <w:t>The study compared grades earned by those in the service-learning classes and non-service learning classes finding modest benefits to students doing service learning</w:t>
      </w:r>
      <w:r w:rsidR="000C26D8" w:rsidRPr="00F266F5">
        <w:rPr>
          <w:rFonts w:ascii="Times New Roman" w:hAnsi="Times New Roman" w:cs="Times New Roman"/>
          <w:sz w:val="24"/>
          <w:szCs w:val="24"/>
        </w:rPr>
        <w:t xml:space="preserve">.  While the </w:t>
      </w:r>
      <w:r w:rsidR="001F3477" w:rsidRPr="00F266F5">
        <w:rPr>
          <w:rFonts w:ascii="Times New Roman" w:hAnsi="Times New Roman" w:cs="Times New Roman"/>
          <w:sz w:val="24"/>
          <w:szCs w:val="24"/>
        </w:rPr>
        <w:t xml:space="preserve">results showed </w:t>
      </w:r>
      <w:r w:rsidR="000C26D8" w:rsidRPr="00F266F5">
        <w:rPr>
          <w:rFonts w:ascii="Times New Roman" w:hAnsi="Times New Roman" w:cs="Times New Roman"/>
          <w:sz w:val="24"/>
          <w:szCs w:val="24"/>
        </w:rPr>
        <w:t>students in the service learning classes did no better than their non-service learning peers in mastering the basic facts presented in the course, they did better on essay exam questions and essay self-assessment questions</w:t>
      </w:r>
      <w:r w:rsidR="006661F3" w:rsidRPr="00F266F5">
        <w:rPr>
          <w:rFonts w:ascii="Times New Roman" w:hAnsi="Times New Roman" w:cs="Times New Roman"/>
          <w:sz w:val="24"/>
          <w:szCs w:val="24"/>
        </w:rPr>
        <w:t xml:space="preserve">. This </w:t>
      </w:r>
      <w:r w:rsidR="000C26D8" w:rsidRPr="00F266F5">
        <w:rPr>
          <w:rFonts w:ascii="Times New Roman" w:hAnsi="Times New Roman" w:cs="Times New Roman"/>
          <w:sz w:val="24"/>
          <w:szCs w:val="24"/>
        </w:rPr>
        <w:t>indicat</w:t>
      </w:r>
      <w:r w:rsidR="006661F3" w:rsidRPr="00F266F5">
        <w:rPr>
          <w:rFonts w:ascii="Times New Roman" w:hAnsi="Times New Roman" w:cs="Times New Roman"/>
          <w:sz w:val="24"/>
          <w:szCs w:val="24"/>
        </w:rPr>
        <w:t>es</w:t>
      </w:r>
      <w:r w:rsidR="000C26D8" w:rsidRPr="00F266F5">
        <w:rPr>
          <w:rFonts w:ascii="Times New Roman" w:hAnsi="Times New Roman" w:cs="Times New Roman"/>
          <w:sz w:val="24"/>
          <w:szCs w:val="24"/>
        </w:rPr>
        <w:t xml:space="preserve"> that while service learning may not help students with information recall</w:t>
      </w:r>
      <w:r w:rsidR="006661F3" w:rsidRPr="00F266F5">
        <w:rPr>
          <w:rFonts w:ascii="Times New Roman" w:hAnsi="Times New Roman" w:cs="Times New Roman"/>
          <w:sz w:val="24"/>
          <w:szCs w:val="24"/>
        </w:rPr>
        <w:t xml:space="preserve"> it does provide an advantage when students are required to apply the concepts beyond the classroom</w:t>
      </w:r>
      <w:r w:rsidR="00F51445">
        <w:rPr>
          <w:rFonts w:ascii="Times New Roman" w:hAnsi="Times New Roman" w:cs="Times New Roman"/>
          <w:sz w:val="24"/>
          <w:szCs w:val="24"/>
        </w:rPr>
        <w:t xml:space="preserve"> by</w:t>
      </w:r>
      <w:r w:rsidR="007866B0" w:rsidRPr="00F266F5">
        <w:rPr>
          <w:rFonts w:ascii="Times New Roman" w:hAnsi="Times New Roman" w:cs="Times New Roman"/>
          <w:sz w:val="24"/>
          <w:szCs w:val="24"/>
        </w:rPr>
        <w:t xml:space="preserve"> defining and solving problems</w:t>
      </w:r>
      <w:r w:rsidR="006661F3" w:rsidRPr="00F266F5">
        <w:rPr>
          <w:rFonts w:ascii="Times New Roman" w:hAnsi="Times New Roman" w:cs="Times New Roman"/>
          <w:sz w:val="24"/>
          <w:szCs w:val="24"/>
        </w:rPr>
        <w:t>.</w:t>
      </w:r>
      <w:r w:rsidR="00B04CCF" w:rsidRPr="00F266F5">
        <w:rPr>
          <w:rStyle w:val="FootnoteReference"/>
          <w:rFonts w:ascii="Times New Roman" w:hAnsi="Times New Roman" w:cs="Times New Roman"/>
          <w:sz w:val="24"/>
          <w:szCs w:val="24"/>
        </w:rPr>
        <w:footnoteReference w:id="9"/>
      </w:r>
      <w:r w:rsidR="000C26D8" w:rsidRPr="00F266F5">
        <w:rPr>
          <w:rFonts w:ascii="Times New Roman" w:hAnsi="Times New Roman" w:cs="Times New Roman"/>
          <w:sz w:val="24"/>
          <w:szCs w:val="24"/>
        </w:rPr>
        <w:t xml:space="preserve">    </w:t>
      </w:r>
      <w:r w:rsidRPr="00F266F5">
        <w:rPr>
          <w:rFonts w:ascii="Times New Roman" w:hAnsi="Times New Roman" w:cs="Times New Roman"/>
          <w:sz w:val="24"/>
          <w:szCs w:val="24"/>
        </w:rPr>
        <w:t xml:space="preserve">  </w:t>
      </w:r>
      <w:r w:rsidR="000B3650" w:rsidRPr="00F266F5">
        <w:rPr>
          <w:rFonts w:ascii="Times New Roman" w:hAnsi="Times New Roman" w:cs="Times New Roman"/>
          <w:sz w:val="24"/>
          <w:szCs w:val="24"/>
        </w:rPr>
        <w:t xml:space="preserve"> </w:t>
      </w:r>
      <w:r w:rsidR="00F73428" w:rsidRPr="00F266F5">
        <w:rPr>
          <w:rFonts w:ascii="Times New Roman" w:hAnsi="Times New Roman" w:cs="Times New Roman"/>
          <w:sz w:val="24"/>
          <w:szCs w:val="24"/>
        </w:rPr>
        <w:t xml:space="preserve"> </w:t>
      </w:r>
      <w:r w:rsidR="00F2488D" w:rsidRPr="00F266F5">
        <w:rPr>
          <w:rFonts w:ascii="Times New Roman" w:hAnsi="Times New Roman" w:cs="Times New Roman"/>
          <w:sz w:val="24"/>
          <w:szCs w:val="24"/>
        </w:rPr>
        <w:t xml:space="preserve">  </w:t>
      </w:r>
      <w:r w:rsidR="00276634" w:rsidRPr="00F266F5">
        <w:rPr>
          <w:rFonts w:ascii="Times New Roman" w:hAnsi="Times New Roman" w:cs="Times New Roman"/>
          <w:sz w:val="24"/>
          <w:szCs w:val="24"/>
        </w:rPr>
        <w:t xml:space="preserve">  </w:t>
      </w:r>
      <w:r w:rsidR="00F2488D" w:rsidRPr="00F266F5">
        <w:rPr>
          <w:rFonts w:ascii="Times New Roman" w:hAnsi="Times New Roman" w:cs="Times New Roman"/>
          <w:sz w:val="24"/>
          <w:szCs w:val="24"/>
        </w:rPr>
        <w:t xml:space="preserve"> </w:t>
      </w:r>
    </w:p>
    <w:p w:rsidR="00D4443B" w:rsidRPr="00F266F5" w:rsidRDefault="00BF0B05" w:rsidP="00710B71">
      <w:pPr>
        <w:spacing w:line="480" w:lineRule="auto"/>
        <w:ind w:firstLine="720"/>
        <w:rPr>
          <w:rFonts w:ascii="Times New Roman" w:hAnsi="Times New Roman" w:cs="Times New Roman"/>
          <w:sz w:val="24"/>
          <w:szCs w:val="24"/>
        </w:rPr>
      </w:pPr>
      <w:r w:rsidRPr="00F266F5">
        <w:rPr>
          <w:rFonts w:ascii="Times New Roman" w:hAnsi="Times New Roman" w:cs="Times New Roman"/>
          <w:sz w:val="24"/>
          <w:szCs w:val="24"/>
        </w:rPr>
        <w:t xml:space="preserve">In addition to helping students in the classroom, service learning can also contribute to the growth in the sense of students’ social responsibility as well as </w:t>
      </w:r>
      <w:r w:rsidR="00F51445" w:rsidRPr="00F266F5">
        <w:rPr>
          <w:rFonts w:ascii="Times New Roman" w:hAnsi="Times New Roman" w:cs="Times New Roman"/>
          <w:sz w:val="24"/>
          <w:szCs w:val="24"/>
        </w:rPr>
        <w:t>increas</w:t>
      </w:r>
      <w:r w:rsidR="00F51445">
        <w:rPr>
          <w:rFonts w:ascii="Times New Roman" w:hAnsi="Times New Roman" w:cs="Times New Roman"/>
          <w:sz w:val="24"/>
          <w:szCs w:val="24"/>
        </w:rPr>
        <w:t xml:space="preserve">ing </w:t>
      </w:r>
      <w:r w:rsidR="00F51445" w:rsidRPr="00F266F5">
        <w:rPr>
          <w:rFonts w:ascii="Times New Roman" w:hAnsi="Times New Roman" w:cs="Times New Roman"/>
          <w:sz w:val="24"/>
          <w:szCs w:val="24"/>
        </w:rPr>
        <w:t>their</w:t>
      </w:r>
      <w:r w:rsidRPr="00F266F5">
        <w:rPr>
          <w:rFonts w:ascii="Times New Roman" w:hAnsi="Times New Roman" w:cs="Times New Roman"/>
          <w:sz w:val="24"/>
          <w:szCs w:val="24"/>
        </w:rPr>
        <w:t xml:space="preserve"> awareness of social problems and their role in solving them.</w:t>
      </w:r>
      <w:r w:rsidRPr="00F266F5">
        <w:rPr>
          <w:rStyle w:val="FootnoteReference"/>
          <w:rFonts w:ascii="Times New Roman" w:hAnsi="Times New Roman" w:cs="Times New Roman"/>
          <w:sz w:val="24"/>
          <w:szCs w:val="24"/>
        </w:rPr>
        <w:footnoteReference w:id="10"/>
      </w:r>
      <w:r w:rsidR="00D4443B" w:rsidRPr="00F266F5">
        <w:rPr>
          <w:rFonts w:ascii="Times New Roman" w:hAnsi="Times New Roman" w:cs="Times New Roman"/>
          <w:sz w:val="24"/>
          <w:szCs w:val="24"/>
        </w:rPr>
        <w:t xml:space="preserve">  In 1989, Benjamin Barber, called on American </w:t>
      </w:r>
      <w:r w:rsidR="00D4443B" w:rsidRPr="00F266F5">
        <w:rPr>
          <w:rFonts w:ascii="Times New Roman" w:hAnsi="Times New Roman" w:cs="Times New Roman"/>
          <w:sz w:val="24"/>
          <w:szCs w:val="24"/>
        </w:rPr>
        <w:lastRenderedPageBreak/>
        <w:t>universities to reassume their civic mission to build communities.</w:t>
      </w:r>
      <w:r w:rsidR="00D4443B" w:rsidRPr="00F266F5">
        <w:rPr>
          <w:rStyle w:val="FootnoteReference"/>
          <w:rFonts w:ascii="Times New Roman" w:hAnsi="Times New Roman" w:cs="Times New Roman"/>
          <w:sz w:val="24"/>
          <w:szCs w:val="24"/>
        </w:rPr>
        <w:footnoteReference w:id="11"/>
      </w:r>
      <w:r w:rsidR="00D4443B" w:rsidRPr="00F266F5">
        <w:rPr>
          <w:rFonts w:ascii="Times New Roman" w:hAnsi="Times New Roman" w:cs="Times New Roman"/>
          <w:sz w:val="24"/>
          <w:szCs w:val="24"/>
        </w:rPr>
        <w:t xml:space="preserve">  He noted there is a need to bridge the two dominant trends in American academia—purely theoretical research and purely vocational training—and develop a bridge between the two and connect the in</w:t>
      </w:r>
      <w:r w:rsidR="00A44235">
        <w:rPr>
          <w:rFonts w:ascii="Times New Roman" w:hAnsi="Times New Roman" w:cs="Times New Roman"/>
          <w:sz w:val="24"/>
          <w:szCs w:val="24"/>
        </w:rPr>
        <w:t>stitution to the world beyond campus</w:t>
      </w:r>
      <w:r w:rsidR="00D4443B" w:rsidRPr="00F266F5">
        <w:rPr>
          <w:rFonts w:ascii="Times New Roman" w:hAnsi="Times New Roman" w:cs="Times New Roman"/>
          <w:sz w:val="24"/>
          <w:szCs w:val="24"/>
        </w:rPr>
        <w:t xml:space="preserve">.  To that end, service learning can play </w:t>
      </w:r>
      <w:r w:rsidR="003104A7" w:rsidRPr="00F266F5">
        <w:rPr>
          <w:rFonts w:ascii="Times New Roman" w:hAnsi="Times New Roman" w:cs="Times New Roman"/>
          <w:sz w:val="24"/>
          <w:szCs w:val="24"/>
        </w:rPr>
        <w:t xml:space="preserve">a </w:t>
      </w:r>
      <w:r w:rsidR="00D4443B" w:rsidRPr="00F266F5">
        <w:rPr>
          <w:rFonts w:ascii="Times New Roman" w:hAnsi="Times New Roman" w:cs="Times New Roman"/>
          <w:sz w:val="24"/>
          <w:szCs w:val="24"/>
        </w:rPr>
        <w:t>role</w:t>
      </w:r>
      <w:r w:rsidR="003104A7" w:rsidRPr="00F266F5">
        <w:rPr>
          <w:rFonts w:ascii="Times New Roman" w:hAnsi="Times New Roman" w:cs="Times New Roman"/>
          <w:sz w:val="24"/>
          <w:szCs w:val="24"/>
        </w:rPr>
        <w:t xml:space="preserve"> by fostering a more active citizenry and </w:t>
      </w:r>
      <w:r w:rsidR="00A44235">
        <w:rPr>
          <w:rFonts w:ascii="Times New Roman" w:hAnsi="Times New Roman" w:cs="Times New Roman"/>
          <w:sz w:val="24"/>
          <w:szCs w:val="24"/>
        </w:rPr>
        <w:t>relinking</w:t>
      </w:r>
      <w:r w:rsidR="00A44235" w:rsidRPr="00F266F5">
        <w:rPr>
          <w:rFonts w:ascii="Times New Roman" w:hAnsi="Times New Roman" w:cs="Times New Roman"/>
          <w:sz w:val="24"/>
          <w:szCs w:val="24"/>
        </w:rPr>
        <w:t xml:space="preserve"> </w:t>
      </w:r>
      <w:r w:rsidR="003104A7" w:rsidRPr="00F266F5">
        <w:rPr>
          <w:rFonts w:ascii="Times New Roman" w:hAnsi="Times New Roman" w:cs="Times New Roman"/>
          <w:sz w:val="24"/>
          <w:szCs w:val="24"/>
        </w:rPr>
        <w:t>colleges and universities with their local communities as well as bridging knowledge and civic responsibility and public work.</w:t>
      </w:r>
      <w:r w:rsidR="003104A7" w:rsidRPr="00F266F5">
        <w:rPr>
          <w:rStyle w:val="FootnoteReference"/>
          <w:rFonts w:ascii="Times New Roman" w:hAnsi="Times New Roman" w:cs="Times New Roman"/>
          <w:sz w:val="24"/>
          <w:szCs w:val="24"/>
        </w:rPr>
        <w:footnoteReference w:id="12"/>
      </w:r>
      <w:r w:rsidR="003104A7" w:rsidRPr="00F266F5">
        <w:rPr>
          <w:rFonts w:ascii="Times New Roman" w:hAnsi="Times New Roman" w:cs="Times New Roman"/>
          <w:sz w:val="24"/>
          <w:szCs w:val="24"/>
        </w:rPr>
        <w:t xml:space="preserve">   </w:t>
      </w:r>
      <w:r w:rsidR="00D4443B" w:rsidRPr="00F266F5">
        <w:rPr>
          <w:rFonts w:ascii="Times New Roman" w:hAnsi="Times New Roman" w:cs="Times New Roman"/>
          <w:sz w:val="24"/>
          <w:szCs w:val="24"/>
        </w:rPr>
        <w:t xml:space="preserve"> </w:t>
      </w:r>
    </w:p>
    <w:p w:rsidR="003118CE" w:rsidRPr="00F266F5" w:rsidRDefault="003104A7" w:rsidP="00710B71">
      <w:pPr>
        <w:spacing w:line="480" w:lineRule="auto"/>
        <w:ind w:firstLine="720"/>
        <w:rPr>
          <w:rFonts w:ascii="Times New Roman" w:hAnsi="Times New Roman" w:cs="Times New Roman"/>
          <w:sz w:val="24"/>
          <w:szCs w:val="24"/>
        </w:rPr>
      </w:pPr>
      <w:r w:rsidRPr="00F266F5">
        <w:rPr>
          <w:rFonts w:ascii="Times New Roman" w:hAnsi="Times New Roman" w:cs="Times New Roman"/>
          <w:sz w:val="24"/>
          <w:szCs w:val="24"/>
        </w:rPr>
        <w:t xml:space="preserve">The connection between student involvement in service learning and their willingness to continue to pursue </w:t>
      </w:r>
      <w:r w:rsidR="004755C0" w:rsidRPr="00F266F5">
        <w:rPr>
          <w:rFonts w:ascii="Times New Roman" w:hAnsi="Times New Roman" w:cs="Times New Roman"/>
          <w:sz w:val="24"/>
          <w:szCs w:val="24"/>
        </w:rPr>
        <w:t>civic</w:t>
      </w:r>
      <w:r w:rsidRPr="00F266F5">
        <w:rPr>
          <w:rFonts w:ascii="Times New Roman" w:hAnsi="Times New Roman" w:cs="Times New Roman"/>
          <w:sz w:val="24"/>
          <w:szCs w:val="24"/>
        </w:rPr>
        <w:t xml:space="preserve"> service after the class is </w:t>
      </w:r>
      <w:r w:rsidR="00A44235">
        <w:rPr>
          <w:rFonts w:ascii="Times New Roman" w:hAnsi="Times New Roman" w:cs="Times New Roman"/>
          <w:sz w:val="24"/>
          <w:szCs w:val="24"/>
        </w:rPr>
        <w:t xml:space="preserve">also </w:t>
      </w:r>
      <w:r w:rsidRPr="00F266F5">
        <w:rPr>
          <w:rFonts w:ascii="Times New Roman" w:hAnsi="Times New Roman" w:cs="Times New Roman"/>
          <w:sz w:val="24"/>
          <w:szCs w:val="24"/>
        </w:rPr>
        <w:t>widely discussed</w:t>
      </w:r>
      <w:r w:rsidR="00A44235">
        <w:rPr>
          <w:rFonts w:ascii="Times New Roman" w:hAnsi="Times New Roman" w:cs="Times New Roman"/>
          <w:sz w:val="24"/>
          <w:szCs w:val="24"/>
        </w:rPr>
        <w:t xml:space="preserve"> in the literature</w:t>
      </w:r>
      <w:r w:rsidRPr="00F266F5">
        <w:rPr>
          <w:rFonts w:ascii="Times New Roman" w:hAnsi="Times New Roman" w:cs="Times New Roman"/>
          <w:sz w:val="24"/>
          <w:szCs w:val="24"/>
        </w:rPr>
        <w:t xml:space="preserve">.  </w:t>
      </w:r>
      <w:proofErr w:type="spellStart"/>
      <w:r w:rsidRPr="00F266F5">
        <w:rPr>
          <w:rFonts w:ascii="Times New Roman" w:hAnsi="Times New Roman" w:cs="Times New Roman"/>
          <w:sz w:val="24"/>
          <w:szCs w:val="24"/>
        </w:rPr>
        <w:t>Debats</w:t>
      </w:r>
      <w:proofErr w:type="spellEnd"/>
      <w:r w:rsidRPr="00F266F5">
        <w:rPr>
          <w:rFonts w:ascii="Times New Roman" w:hAnsi="Times New Roman" w:cs="Times New Roman"/>
          <w:sz w:val="24"/>
          <w:szCs w:val="24"/>
        </w:rPr>
        <w:t xml:space="preserve">, </w:t>
      </w:r>
      <w:proofErr w:type="spellStart"/>
      <w:r w:rsidRPr="00F266F5">
        <w:rPr>
          <w:rFonts w:ascii="Times New Roman" w:hAnsi="Times New Roman" w:cs="Times New Roman"/>
          <w:sz w:val="24"/>
          <w:szCs w:val="24"/>
        </w:rPr>
        <w:t>Drost</w:t>
      </w:r>
      <w:proofErr w:type="spellEnd"/>
      <w:r w:rsidRPr="00F266F5">
        <w:rPr>
          <w:rFonts w:ascii="Times New Roman" w:hAnsi="Times New Roman" w:cs="Times New Roman"/>
          <w:sz w:val="24"/>
          <w:szCs w:val="24"/>
        </w:rPr>
        <w:t>, and Hansen, note a strong relationship between students’ perception of life as meaningful and their involvement</w:t>
      </w:r>
      <w:r w:rsidR="00F51445">
        <w:rPr>
          <w:rFonts w:ascii="Times New Roman" w:hAnsi="Times New Roman" w:cs="Times New Roman"/>
          <w:sz w:val="24"/>
          <w:szCs w:val="24"/>
        </w:rPr>
        <w:t xml:space="preserve"> in</w:t>
      </w:r>
      <w:r w:rsidRPr="00F266F5">
        <w:rPr>
          <w:rFonts w:ascii="Times New Roman" w:hAnsi="Times New Roman" w:cs="Times New Roman"/>
          <w:sz w:val="24"/>
          <w:szCs w:val="24"/>
        </w:rPr>
        <w:t xml:space="preserve"> service activities.</w:t>
      </w:r>
      <w:r w:rsidRPr="00F266F5">
        <w:rPr>
          <w:rStyle w:val="FootnoteReference"/>
          <w:rFonts w:ascii="Times New Roman" w:hAnsi="Times New Roman" w:cs="Times New Roman"/>
          <w:sz w:val="24"/>
          <w:szCs w:val="24"/>
        </w:rPr>
        <w:footnoteReference w:id="13"/>
      </w:r>
      <w:r w:rsidRPr="00F266F5">
        <w:rPr>
          <w:rFonts w:ascii="Times New Roman" w:hAnsi="Times New Roman" w:cs="Times New Roman"/>
          <w:sz w:val="24"/>
          <w:szCs w:val="24"/>
        </w:rPr>
        <w:t xml:space="preserve">  </w:t>
      </w:r>
      <w:r w:rsidR="004755C0" w:rsidRPr="00F266F5">
        <w:rPr>
          <w:rFonts w:ascii="Times New Roman" w:hAnsi="Times New Roman" w:cs="Times New Roman"/>
          <w:sz w:val="24"/>
          <w:szCs w:val="24"/>
        </w:rPr>
        <w:t xml:space="preserve">Giles and </w:t>
      </w:r>
      <w:proofErr w:type="spellStart"/>
      <w:r w:rsidR="004755C0" w:rsidRPr="00F266F5">
        <w:rPr>
          <w:rFonts w:ascii="Times New Roman" w:hAnsi="Times New Roman" w:cs="Times New Roman"/>
          <w:sz w:val="24"/>
          <w:szCs w:val="24"/>
        </w:rPr>
        <w:t>Eyler</w:t>
      </w:r>
      <w:proofErr w:type="spellEnd"/>
      <w:r w:rsidR="004755C0" w:rsidRPr="00F266F5">
        <w:rPr>
          <w:rFonts w:ascii="Times New Roman" w:hAnsi="Times New Roman" w:cs="Times New Roman"/>
          <w:sz w:val="24"/>
          <w:szCs w:val="24"/>
        </w:rPr>
        <w:t>, similarly, note that service learning can be a powerful tool for getting students ready to be a citizen in their community.</w:t>
      </w:r>
      <w:r w:rsidR="004755C0" w:rsidRPr="00F266F5">
        <w:rPr>
          <w:rStyle w:val="FootnoteReference"/>
          <w:rFonts w:ascii="Times New Roman" w:hAnsi="Times New Roman" w:cs="Times New Roman"/>
          <w:sz w:val="24"/>
          <w:szCs w:val="24"/>
        </w:rPr>
        <w:footnoteReference w:id="14"/>
      </w:r>
      <w:r w:rsidR="004755C0" w:rsidRPr="00F266F5">
        <w:rPr>
          <w:rFonts w:ascii="Times New Roman" w:hAnsi="Times New Roman" w:cs="Times New Roman"/>
          <w:sz w:val="24"/>
          <w:szCs w:val="24"/>
        </w:rPr>
        <w:t xml:space="preserve"> </w:t>
      </w:r>
      <w:r w:rsidR="00D4443B" w:rsidRPr="00F266F5">
        <w:rPr>
          <w:rFonts w:ascii="Times New Roman" w:hAnsi="Times New Roman" w:cs="Times New Roman"/>
          <w:sz w:val="24"/>
          <w:szCs w:val="24"/>
        </w:rPr>
        <w:t xml:space="preserve">In a study conducted by Reed et al., 34 students in an undergraduate psychology class </w:t>
      </w:r>
      <w:r w:rsidRPr="00F266F5">
        <w:rPr>
          <w:rFonts w:ascii="Times New Roman" w:hAnsi="Times New Roman" w:cs="Times New Roman"/>
          <w:sz w:val="24"/>
          <w:szCs w:val="24"/>
        </w:rPr>
        <w:t>were asked to undertake a service project that involved</w:t>
      </w:r>
      <w:r w:rsidR="004755C0" w:rsidRPr="00F266F5">
        <w:rPr>
          <w:rFonts w:ascii="Times New Roman" w:hAnsi="Times New Roman" w:cs="Times New Roman"/>
          <w:sz w:val="24"/>
          <w:szCs w:val="24"/>
        </w:rPr>
        <w:t xml:space="preserve"> dedicating 8-10 hours over the course of five days to community</w:t>
      </w:r>
      <w:r w:rsidR="00A44235">
        <w:rPr>
          <w:rFonts w:ascii="Times New Roman" w:hAnsi="Times New Roman" w:cs="Times New Roman"/>
          <w:sz w:val="24"/>
          <w:szCs w:val="24"/>
        </w:rPr>
        <w:t xml:space="preserve"> service</w:t>
      </w:r>
      <w:r w:rsidR="004755C0" w:rsidRPr="00F266F5">
        <w:rPr>
          <w:rFonts w:ascii="Times New Roman" w:hAnsi="Times New Roman" w:cs="Times New Roman"/>
          <w:sz w:val="24"/>
          <w:szCs w:val="24"/>
        </w:rPr>
        <w:t>.  They found that, even for such a short p</w:t>
      </w:r>
      <w:r w:rsidR="00F51445">
        <w:rPr>
          <w:rFonts w:ascii="Times New Roman" w:hAnsi="Times New Roman" w:cs="Times New Roman"/>
          <w:sz w:val="24"/>
          <w:szCs w:val="24"/>
        </w:rPr>
        <w:t>eriod, students demonstrated a</w:t>
      </w:r>
      <w:r w:rsidR="004755C0" w:rsidRPr="00F266F5">
        <w:rPr>
          <w:rFonts w:ascii="Times New Roman" w:hAnsi="Times New Roman" w:cs="Times New Roman"/>
          <w:sz w:val="24"/>
          <w:szCs w:val="24"/>
        </w:rPr>
        <w:t>n increased awareness of social problems, sense of social responsibility, a greater awareness of the meaningfulness of college life and a willingness for future work in a service role.</w:t>
      </w:r>
      <w:r w:rsidR="0008096C" w:rsidRPr="00F266F5">
        <w:rPr>
          <w:rStyle w:val="FootnoteReference"/>
          <w:rFonts w:ascii="Times New Roman" w:hAnsi="Times New Roman" w:cs="Times New Roman"/>
          <w:sz w:val="24"/>
          <w:szCs w:val="24"/>
        </w:rPr>
        <w:footnoteReference w:id="15"/>
      </w:r>
      <w:r w:rsidR="004755C0" w:rsidRPr="00F266F5">
        <w:rPr>
          <w:rFonts w:ascii="Times New Roman" w:hAnsi="Times New Roman" w:cs="Times New Roman"/>
          <w:sz w:val="24"/>
          <w:szCs w:val="24"/>
        </w:rPr>
        <w:t xml:space="preserve">   </w:t>
      </w:r>
      <w:r w:rsidR="00BF0B05" w:rsidRPr="00F266F5">
        <w:rPr>
          <w:rFonts w:ascii="Times New Roman" w:hAnsi="Times New Roman" w:cs="Times New Roman"/>
          <w:sz w:val="24"/>
          <w:szCs w:val="24"/>
        </w:rPr>
        <w:t xml:space="preserve"> </w:t>
      </w:r>
    </w:p>
    <w:p w:rsidR="00710B71" w:rsidRPr="00F266F5" w:rsidRDefault="0008096C" w:rsidP="00710B71">
      <w:pPr>
        <w:spacing w:line="480" w:lineRule="auto"/>
        <w:ind w:firstLine="720"/>
        <w:rPr>
          <w:rFonts w:ascii="Times New Roman" w:hAnsi="Times New Roman" w:cs="Times New Roman"/>
          <w:sz w:val="24"/>
          <w:szCs w:val="24"/>
        </w:rPr>
      </w:pPr>
      <w:r w:rsidRPr="00F266F5">
        <w:rPr>
          <w:rFonts w:ascii="Times New Roman" w:hAnsi="Times New Roman" w:cs="Times New Roman"/>
          <w:sz w:val="24"/>
          <w:szCs w:val="24"/>
        </w:rPr>
        <w:lastRenderedPageBreak/>
        <w:t xml:space="preserve">While building a sense of social responsibility and connectedness and providing students with a method for better understanding materials in the classroom, </w:t>
      </w:r>
      <w:r w:rsidR="00F73428" w:rsidRPr="00F266F5">
        <w:rPr>
          <w:rFonts w:ascii="Times New Roman" w:hAnsi="Times New Roman" w:cs="Times New Roman"/>
          <w:sz w:val="24"/>
          <w:szCs w:val="24"/>
        </w:rPr>
        <w:t xml:space="preserve">service </w:t>
      </w:r>
      <w:r w:rsidR="001F01BA" w:rsidRPr="00F266F5">
        <w:rPr>
          <w:rFonts w:ascii="Times New Roman" w:hAnsi="Times New Roman" w:cs="Times New Roman"/>
          <w:sz w:val="24"/>
          <w:szCs w:val="24"/>
        </w:rPr>
        <w:t xml:space="preserve">learning can </w:t>
      </w:r>
      <w:r w:rsidRPr="00F266F5">
        <w:rPr>
          <w:rFonts w:ascii="Times New Roman" w:hAnsi="Times New Roman" w:cs="Times New Roman"/>
          <w:sz w:val="24"/>
          <w:szCs w:val="24"/>
        </w:rPr>
        <w:t xml:space="preserve">also </w:t>
      </w:r>
      <w:r w:rsidR="001F01BA" w:rsidRPr="00F266F5">
        <w:rPr>
          <w:rFonts w:ascii="Times New Roman" w:hAnsi="Times New Roman" w:cs="Times New Roman"/>
          <w:sz w:val="24"/>
          <w:szCs w:val="24"/>
        </w:rPr>
        <w:t>help build the practical skills demanded by employers</w:t>
      </w:r>
      <w:r w:rsidR="00A44235">
        <w:rPr>
          <w:rFonts w:ascii="Times New Roman" w:hAnsi="Times New Roman" w:cs="Times New Roman"/>
          <w:sz w:val="24"/>
          <w:szCs w:val="24"/>
        </w:rPr>
        <w:t>,</w:t>
      </w:r>
      <w:r w:rsidR="001F01BA" w:rsidRPr="00F266F5">
        <w:rPr>
          <w:rFonts w:ascii="Times New Roman" w:hAnsi="Times New Roman" w:cs="Times New Roman"/>
          <w:sz w:val="24"/>
          <w:szCs w:val="24"/>
        </w:rPr>
        <w:t xml:space="preserve"> thus aligning the more traditional liberal arts with the continued shift in higher education towards a more pre-professional (vocational) orientation.  </w:t>
      </w:r>
      <w:r w:rsidR="00710B71" w:rsidRPr="00F266F5">
        <w:rPr>
          <w:rFonts w:ascii="Times New Roman" w:hAnsi="Times New Roman" w:cs="Times New Roman"/>
          <w:sz w:val="24"/>
          <w:szCs w:val="24"/>
        </w:rPr>
        <w:t xml:space="preserve">As noted by Steven </w:t>
      </w:r>
      <w:proofErr w:type="spellStart"/>
      <w:r w:rsidR="00710B71" w:rsidRPr="00F266F5">
        <w:rPr>
          <w:rFonts w:ascii="Times New Roman" w:hAnsi="Times New Roman" w:cs="Times New Roman"/>
          <w:sz w:val="24"/>
          <w:szCs w:val="24"/>
        </w:rPr>
        <w:t>Brint</w:t>
      </w:r>
      <w:proofErr w:type="spellEnd"/>
      <w:r w:rsidR="00710B71" w:rsidRPr="00F266F5">
        <w:rPr>
          <w:rFonts w:ascii="Times New Roman" w:hAnsi="Times New Roman" w:cs="Times New Roman"/>
          <w:sz w:val="24"/>
          <w:szCs w:val="24"/>
        </w:rPr>
        <w:t xml:space="preserve"> much of the twentieth century has been characterized by a continuous shift of faculty, students, degrees, and resources away from liberal arts majors towards the professional majors.</w:t>
      </w:r>
      <w:r w:rsidR="00710B71" w:rsidRPr="00F266F5">
        <w:rPr>
          <w:rStyle w:val="FootnoteReference"/>
          <w:rFonts w:ascii="Times New Roman" w:hAnsi="Times New Roman" w:cs="Times New Roman"/>
          <w:sz w:val="24"/>
          <w:szCs w:val="24"/>
        </w:rPr>
        <w:footnoteReference w:id="16"/>
      </w:r>
      <w:r w:rsidR="00710B71" w:rsidRPr="00F266F5">
        <w:rPr>
          <w:rFonts w:ascii="Times New Roman" w:hAnsi="Times New Roman" w:cs="Times New Roman"/>
          <w:sz w:val="24"/>
          <w:szCs w:val="24"/>
        </w:rPr>
        <w:t xml:space="preserve">  This in great part </w:t>
      </w:r>
      <w:r w:rsidR="00B01517" w:rsidRPr="00F266F5">
        <w:rPr>
          <w:rFonts w:ascii="Times New Roman" w:hAnsi="Times New Roman" w:cs="Times New Roman"/>
          <w:sz w:val="24"/>
          <w:szCs w:val="24"/>
        </w:rPr>
        <w:t>is</w:t>
      </w:r>
      <w:r w:rsidR="00710B71" w:rsidRPr="00F266F5">
        <w:rPr>
          <w:rFonts w:ascii="Times New Roman" w:hAnsi="Times New Roman" w:cs="Times New Roman"/>
          <w:sz w:val="24"/>
          <w:szCs w:val="24"/>
        </w:rPr>
        <w:t xml:space="preserve"> due to the fact that</w:t>
      </w:r>
      <w:r w:rsidR="00B01517" w:rsidRPr="00F266F5">
        <w:rPr>
          <w:rFonts w:ascii="Times New Roman" w:hAnsi="Times New Roman" w:cs="Times New Roman"/>
          <w:sz w:val="24"/>
          <w:szCs w:val="24"/>
        </w:rPr>
        <w:t>,</w:t>
      </w:r>
      <w:r w:rsidR="00710B71" w:rsidRPr="00F266F5">
        <w:rPr>
          <w:rFonts w:ascii="Times New Roman" w:hAnsi="Times New Roman" w:cs="Times New Roman"/>
          <w:sz w:val="24"/>
          <w:szCs w:val="24"/>
        </w:rPr>
        <w:t xml:space="preserve"> unlike in countries where higher education is highly subsidized by the state</w:t>
      </w:r>
      <w:r w:rsidR="00B01517" w:rsidRPr="00F266F5">
        <w:rPr>
          <w:rFonts w:ascii="Times New Roman" w:hAnsi="Times New Roman" w:cs="Times New Roman"/>
          <w:sz w:val="24"/>
          <w:szCs w:val="24"/>
        </w:rPr>
        <w:t>, in the US, higher education institutions are becoming ever more dependent on tuition to survive.  This has become more so in the latter part of the twentieth century, as state budgets shrank.  Consequently, American higher education has been very vulnerable to the market, being forced to cater to consumer demands and market pressures.</w:t>
      </w:r>
      <w:r w:rsidR="00B01517" w:rsidRPr="00F266F5">
        <w:rPr>
          <w:rStyle w:val="FootnoteReference"/>
          <w:rFonts w:ascii="Times New Roman" w:hAnsi="Times New Roman" w:cs="Times New Roman"/>
          <w:sz w:val="24"/>
          <w:szCs w:val="24"/>
        </w:rPr>
        <w:footnoteReference w:id="17"/>
      </w:r>
      <w:r w:rsidR="00B01517" w:rsidRPr="00F266F5">
        <w:rPr>
          <w:rFonts w:ascii="Times New Roman" w:hAnsi="Times New Roman" w:cs="Times New Roman"/>
          <w:sz w:val="24"/>
          <w:szCs w:val="24"/>
        </w:rPr>
        <w:t xml:space="preserve"> </w:t>
      </w:r>
      <w:r w:rsidR="00710B71" w:rsidRPr="00F266F5">
        <w:rPr>
          <w:rFonts w:ascii="Times New Roman" w:hAnsi="Times New Roman" w:cs="Times New Roman"/>
          <w:sz w:val="24"/>
          <w:szCs w:val="24"/>
        </w:rPr>
        <w:t xml:space="preserve">  </w:t>
      </w:r>
    </w:p>
    <w:p w:rsidR="00D0562A" w:rsidRDefault="00D0562A" w:rsidP="00710B71">
      <w:pPr>
        <w:spacing w:line="480" w:lineRule="auto"/>
        <w:ind w:firstLine="720"/>
        <w:rPr>
          <w:rFonts w:ascii="Times New Roman" w:hAnsi="Times New Roman" w:cs="Times New Roman"/>
          <w:color w:val="000000"/>
          <w:sz w:val="24"/>
          <w:szCs w:val="24"/>
          <w:shd w:val="clear" w:color="auto" w:fill="FFFFFF"/>
        </w:rPr>
      </w:pPr>
      <w:r w:rsidRPr="00F266F5">
        <w:rPr>
          <w:rFonts w:ascii="Times New Roman" w:hAnsi="Times New Roman" w:cs="Times New Roman"/>
          <w:sz w:val="24"/>
          <w:szCs w:val="24"/>
        </w:rPr>
        <w:t>As a recent Gallup survey of employers illustrated, employers are emphasizing the need for college graduates to have applied skills a</w:t>
      </w:r>
      <w:r w:rsidR="00A44235">
        <w:rPr>
          <w:rFonts w:ascii="Times New Roman" w:hAnsi="Times New Roman" w:cs="Times New Roman"/>
          <w:sz w:val="24"/>
          <w:szCs w:val="24"/>
        </w:rPr>
        <w:t>s they enter the job market. This</w:t>
      </w:r>
      <w:r w:rsidRPr="00F266F5">
        <w:rPr>
          <w:rFonts w:ascii="Times New Roman" w:hAnsi="Times New Roman" w:cs="Times New Roman"/>
          <w:sz w:val="24"/>
          <w:szCs w:val="24"/>
        </w:rPr>
        <w:t xml:space="preserve"> criteria far outpac</w:t>
      </w:r>
      <w:r w:rsidR="00A44235">
        <w:rPr>
          <w:rFonts w:ascii="Times New Roman" w:hAnsi="Times New Roman" w:cs="Times New Roman"/>
          <w:sz w:val="24"/>
          <w:szCs w:val="24"/>
        </w:rPr>
        <w:t>es</w:t>
      </w:r>
      <w:r w:rsidRPr="00F266F5">
        <w:rPr>
          <w:rFonts w:ascii="Times New Roman" w:hAnsi="Times New Roman" w:cs="Times New Roman"/>
          <w:sz w:val="24"/>
          <w:szCs w:val="24"/>
        </w:rPr>
        <w:t xml:space="preserve"> either the student’s major or where they received their college degree as a deciding factor in hiring.</w:t>
      </w:r>
      <w:r w:rsidRPr="00F266F5">
        <w:rPr>
          <w:rStyle w:val="FootnoteReference"/>
          <w:rFonts w:ascii="Times New Roman" w:hAnsi="Times New Roman" w:cs="Times New Roman"/>
          <w:sz w:val="24"/>
          <w:szCs w:val="24"/>
        </w:rPr>
        <w:footnoteReference w:id="18"/>
      </w:r>
      <w:r w:rsidRPr="00F266F5">
        <w:rPr>
          <w:rFonts w:ascii="Times New Roman" w:hAnsi="Times New Roman" w:cs="Times New Roman"/>
          <w:sz w:val="24"/>
          <w:szCs w:val="24"/>
        </w:rPr>
        <w:t xml:space="preserve">  </w:t>
      </w:r>
      <w:r w:rsidR="0008096C" w:rsidRPr="00F266F5">
        <w:rPr>
          <w:rFonts w:ascii="Times New Roman" w:hAnsi="Times New Roman" w:cs="Times New Roman"/>
          <w:sz w:val="24"/>
          <w:szCs w:val="24"/>
        </w:rPr>
        <w:t xml:space="preserve">In this regard, service learning can </w:t>
      </w:r>
      <w:r w:rsidRPr="00F266F5">
        <w:rPr>
          <w:rFonts w:ascii="Times New Roman" w:hAnsi="Times New Roman" w:cs="Times New Roman"/>
          <w:color w:val="000000"/>
          <w:sz w:val="24"/>
          <w:szCs w:val="24"/>
          <w:shd w:val="clear" w:color="auto" w:fill="FFFFFF"/>
        </w:rPr>
        <w:t>provide a new template for higher education, "[by] linking the classroom to the world of praxis..."</w:t>
      </w:r>
      <w:r w:rsidRPr="00F266F5">
        <w:rPr>
          <w:rStyle w:val="FootnoteReference"/>
          <w:rFonts w:ascii="Times New Roman" w:hAnsi="Times New Roman" w:cs="Times New Roman"/>
          <w:color w:val="000000"/>
          <w:sz w:val="24"/>
          <w:szCs w:val="24"/>
          <w:shd w:val="clear" w:color="auto" w:fill="FFFFFF"/>
        </w:rPr>
        <w:footnoteReference w:id="19"/>
      </w:r>
      <w:r w:rsidR="00F51445">
        <w:rPr>
          <w:rFonts w:ascii="Times New Roman" w:hAnsi="Times New Roman" w:cs="Times New Roman"/>
          <w:color w:val="000000"/>
          <w:sz w:val="24"/>
          <w:szCs w:val="24"/>
          <w:shd w:val="clear" w:color="auto" w:fill="FFFFFF"/>
        </w:rPr>
        <w:t xml:space="preserve">  These experiences </w:t>
      </w:r>
      <w:r w:rsidRPr="00F266F5">
        <w:rPr>
          <w:rFonts w:ascii="Times New Roman" w:hAnsi="Times New Roman" w:cs="Times New Roman"/>
          <w:color w:val="000000"/>
          <w:sz w:val="24"/>
          <w:szCs w:val="24"/>
          <w:shd w:val="clear" w:color="auto" w:fill="FFFFFF"/>
        </w:rPr>
        <w:t xml:space="preserve">teach students valuable </w:t>
      </w:r>
      <w:r w:rsidRPr="00F266F5">
        <w:rPr>
          <w:rFonts w:ascii="Times New Roman" w:hAnsi="Times New Roman" w:cs="Times New Roman"/>
          <w:color w:val="000000"/>
          <w:sz w:val="24"/>
          <w:szCs w:val="24"/>
          <w:shd w:val="clear" w:color="auto" w:fill="FFFFFF"/>
        </w:rPr>
        <w:lastRenderedPageBreak/>
        <w:t xml:space="preserve">skills including working collaboratively, time </w:t>
      </w:r>
      <w:r w:rsidR="00A44235">
        <w:rPr>
          <w:rFonts w:ascii="Times New Roman" w:hAnsi="Times New Roman" w:cs="Times New Roman"/>
          <w:color w:val="000000"/>
          <w:sz w:val="24"/>
          <w:szCs w:val="24"/>
          <w:shd w:val="clear" w:color="auto" w:fill="FFFFFF"/>
        </w:rPr>
        <w:t>management, planning and following</w:t>
      </w:r>
      <w:r w:rsidRPr="00F266F5">
        <w:rPr>
          <w:rFonts w:ascii="Times New Roman" w:hAnsi="Times New Roman" w:cs="Times New Roman"/>
          <w:color w:val="000000"/>
          <w:sz w:val="24"/>
          <w:szCs w:val="24"/>
          <w:shd w:val="clear" w:color="auto" w:fill="FFFFFF"/>
        </w:rPr>
        <w:t xml:space="preserve"> through on a project, as well as more rudimentary skills such as written and oral communication.</w:t>
      </w:r>
    </w:p>
    <w:p w:rsidR="00F36655" w:rsidRPr="00F36655" w:rsidRDefault="00F36655" w:rsidP="00F36655">
      <w:pPr>
        <w:spacing w:line="48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Criteria for Good Service Learning Projects</w:t>
      </w:r>
    </w:p>
    <w:p w:rsidR="0008096C" w:rsidRPr="00F266F5" w:rsidRDefault="00D9753E" w:rsidP="00710B71">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service-learning projects can take many forms there is some agreement as to what such project</w:t>
      </w:r>
      <w:r w:rsidR="00404F2E">
        <w:rPr>
          <w:rFonts w:ascii="Times New Roman" w:hAnsi="Times New Roman" w:cs="Times New Roman"/>
          <w:sz w:val="24"/>
          <w:szCs w:val="24"/>
        </w:rPr>
        <w:t>s</w:t>
      </w:r>
      <w:r>
        <w:rPr>
          <w:rFonts w:ascii="Times New Roman" w:hAnsi="Times New Roman" w:cs="Times New Roman"/>
          <w:sz w:val="24"/>
          <w:szCs w:val="24"/>
        </w:rPr>
        <w:t xml:space="preserve"> should include.  </w:t>
      </w:r>
      <w:r w:rsidR="0056712C">
        <w:rPr>
          <w:rFonts w:ascii="Times New Roman" w:hAnsi="Times New Roman" w:cs="Times New Roman"/>
          <w:sz w:val="24"/>
          <w:szCs w:val="24"/>
        </w:rPr>
        <w:t>At the most basic level, the project must combine classroom learning with service to the community.  Most importantly, it must allow students to reflect on the application of course materials to actions taken in the community.</w:t>
      </w:r>
      <w:r w:rsidR="0056712C">
        <w:rPr>
          <w:rStyle w:val="FootnoteReference"/>
          <w:rFonts w:ascii="Times New Roman" w:hAnsi="Times New Roman" w:cs="Times New Roman"/>
          <w:sz w:val="24"/>
          <w:szCs w:val="24"/>
        </w:rPr>
        <w:footnoteReference w:id="20"/>
      </w:r>
      <w:r w:rsidR="0056712C">
        <w:rPr>
          <w:rFonts w:ascii="Times New Roman" w:hAnsi="Times New Roman" w:cs="Times New Roman"/>
          <w:sz w:val="24"/>
          <w:szCs w:val="24"/>
        </w:rPr>
        <w:t xml:space="preserve">  The project described in this paper</w:t>
      </w:r>
      <w:r w:rsidR="002A1ABA">
        <w:rPr>
          <w:rFonts w:ascii="Times New Roman" w:hAnsi="Times New Roman" w:cs="Times New Roman"/>
          <w:sz w:val="24"/>
          <w:szCs w:val="24"/>
        </w:rPr>
        <w:t>,</w:t>
      </w:r>
      <w:r w:rsidR="0056712C">
        <w:rPr>
          <w:rFonts w:ascii="Times New Roman" w:hAnsi="Times New Roman" w:cs="Times New Roman"/>
          <w:sz w:val="24"/>
          <w:szCs w:val="24"/>
        </w:rPr>
        <w:t xml:space="preserve"> is structured as to be applicable to a broad definition of community and can be defined as narrowly as the local neighborhood or as broadly as the international community.    </w:t>
      </w:r>
      <w:r>
        <w:rPr>
          <w:rFonts w:ascii="Times New Roman" w:hAnsi="Times New Roman" w:cs="Times New Roman"/>
          <w:sz w:val="24"/>
          <w:szCs w:val="24"/>
        </w:rPr>
        <w:t xml:space="preserve"> </w:t>
      </w:r>
    </w:p>
    <w:p w:rsidR="00404F2E" w:rsidRDefault="00404F2E" w:rsidP="00404F2E">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most basic criteria for s</w:t>
      </w:r>
      <w:r w:rsidR="00F9656E">
        <w:rPr>
          <w:rFonts w:ascii="Times New Roman" w:hAnsi="Times New Roman" w:cs="Times New Roman"/>
          <w:color w:val="000000"/>
          <w:sz w:val="24"/>
          <w:szCs w:val="24"/>
          <w:shd w:val="clear" w:color="auto" w:fill="FFFFFF"/>
        </w:rPr>
        <w:t>ervice learning</w:t>
      </w:r>
      <w:r>
        <w:rPr>
          <w:rFonts w:ascii="Times New Roman" w:hAnsi="Times New Roman" w:cs="Times New Roman"/>
          <w:color w:val="000000"/>
          <w:sz w:val="24"/>
          <w:szCs w:val="24"/>
          <w:shd w:val="clear" w:color="auto" w:fill="FFFFFF"/>
        </w:rPr>
        <w:t>, and most widely accepted, can be found in</w:t>
      </w:r>
      <w:r w:rsidR="00F9656E">
        <w:rPr>
          <w:rFonts w:ascii="Times New Roman" w:hAnsi="Times New Roman" w:cs="Times New Roman"/>
          <w:color w:val="000000"/>
          <w:sz w:val="24"/>
          <w:szCs w:val="24"/>
          <w:shd w:val="clear" w:color="auto" w:fill="FFFFFF"/>
        </w:rPr>
        <w:t xml:space="preserve"> the </w:t>
      </w:r>
      <w:r w:rsidR="00F9656E" w:rsidRPr="00F266F5">
        <w:rPr>
          <w:rFonts w:ascii="Times New Roman" w:hAnsi="Times New Roman" w:cs="Times New Roman"/>
          <w:i/>
          <w:color w:val="000000"/>
          <w:sz w:val="24"/>
          <w:szCs w:val="24"/>
          <w:shd w:val="clear" w:color="auto" w:fill="FFFFFF"/>
        </w:rPr>
        <w:t>National and Community Service Act</w:t>
      </w:r>
      <w:r w:rsidR="00F9656E">
        <w:rPr>
          <w:rFonts w:ascii="Times New Roman" w:hAnsi="Times New Roman" w:cs="Times New Roman"/>
          <w:color w:val="000000"/>
          <w:sz w:val="24"/>
          <w:szCs w:val="24"/>
          <w:shd w:val="clear" w:color="auto" w:fill="FFFFFF"/>
        </w:rPr>
        <w:t xml:space="preserve"> of 1990</w:t>
      </w:r>
      <w:r>
        <w:rPr>
          <w:rFonts w:ascii="Times New Roman" w:hAnsi="Times New Roman" w:cs="Times New Roman"/>
          <w:color w:val="000000"/>
          <w:sz w:val="24"/>
          <w:szCs w:val="24"/>
          <w:shd w:val="clear" w:color="auto" w:fill="FFFFFF"/>
        </w:rPr>
        <w:t>.  The document outlines</w:t>
      </w:r>
      <w:r w:rsidR="00F9656E" w:rsidRPr="00F266F5">
        <w:rPr>
          <w:rFonts w:ascii="Times New Roman" w:hAnsi="Times New Roman" w:cs="Times New Roman"/>
          <w:color w:val="000000"/>
          <w:sz w:val="24"/>
          <w:szCs w:val="24"/>
          <w:shd w:val="clear" w:color="auto" w:fill="FFFFFF"/>
        </w:rPr>
        <w:t xml:space="preserve"> a method</w:t>
      </w:r>
    </w:p>
    <w:p w:rsidR="00F9656E" w:rsidRDefault="00F9656E" w:rsidP="00404F2E">
      <w:pPr>
        <w:spacing w:line="480" w:lineRule="auto"/>
        <w:ind w:left="720" w:right="720"/>
        <w:rPr>
          <w:rFonts w:ascii="Times New Roman" w:hAnsi="Times New Roman" w:cs="Times New Roman"/>
          <w:color w:val="000000"/>
          <w:sz w:val="24"/>
          <w:szCs w:val="24"/>
          <w:shd w:val="clear" w:color="auto" w:fill="FFFFFF"/>
        </w:rPr>
      </w:pPr>
      <w:r w:rsidRPr="00F266F5">
        <w:rPr>
          <w:rFonts w:ascii="Times New Roman" w:hAnsi="Times New Roman" w:cs="Times New Roman"/>
          <w:color w:val="000000"/>
          <w:sz w:val="24"/>
          <w:szCs w:val="24"/>
          <w:shd w:val="clear" w:color="auto" w:fill="FFFFFF"/>
        </w:rPr>
        <w:t xml:space="preserve">under which students learn and develop through active participation in thoughtfully organized service experiences that meet actual community needs and that are coordinated in collaboration with the school and the community; that is integrated into the students' academic curriculum or provides structured time for the student to think, talk, or write about that the student did and saw during actual service activity; that provides students with opportunities to use newly acquired skills and knowledge in real-life situations in their own communities; and that enhances what is taught in school by extending student learning beyond the </w:t>
      </w:r>
      <w:r w:rsidRPr="00F266F5">
        <w:rPr>
          <w:rFonts w:ascii="Times New Roman" w:hAnsi="Times New Roman" w:cs="Times New Roman"/>
          <w:color w:val="000000"/>
          <w:sz w:val="24"/>
          <w:szCs w:val="24"/>
          <w:shd w:val="clear" w:color="auto" w:fill="FFFFFF"/>
        </w:rPr>
        <w:lastRenderedPageBreak/>
        <w:t>classroom and into community and helps to foster the development of a sense of caring for others.</w:t>
      </w:r>
      <w:r>
        <w:rPr>
          <w:rStyle w:val="FootnoteReference"/>
          <w:rFonts w:ascii="Times New Roman" w:hAnsi="Times New Roman" w:cs="Times New Roman"/>
          <w:color w:val="000000"/>
          <w:sz w:val="24"/>
          <w:szCs w:val="24"/>
          <w:shd w:val="clear" w:color="auto" w:fill="FFFFFF"/>
        </w:rPr>
        <w:footnoteReference w:id="21"/>
      </w:r>
      <w:r>
        <w:rPr>
          <w:rFonts w:ascii="Times New Roman" w:hAnsi="Times New Roman" w:cs="Times New Roman"/>
          <w:color w:val="000000"/>
          <w:sz w:val="24"/>
          <w:szCs w:val="24"/>
          <w:shd w:val="clear" w:color="auto" w:fill="FFFFFF"/>
        </w:rPr>
        <w:t xml:space="preserve"> </w:t>
      </w:r>
    </w:p>
    <w:p w:rsidR="00404F2E" w:rsidRDefault="00404F2E" w:rsidP="00404F2E">
      <w:pPr>
        <w:spacing w:line="480" w:lineRule="auto"/>
        <w:rPr>
          <w:rFonts w:ascii="Times New Roman" w:hAnsi="Times New Roman" w:cs="Times New Roman"/>
          <w:sz w:val="24"/>
          <w:szCs w:val="24"/>
        </w:rPr>
      </w:pPr>
      <w:r>
        <w:rPr>
          <w:rFonts w:ascii="Times New Roman" w:hAnsi="Times New Roman" w:cs="Times New Roman"/>
          <w:sz w:val="24"/>
          <w:szCs w:val="24"/>
        </w:rPr>
        <w:t>Any effective service learning project must include these characteristics at a minimum.</w:t>
      </w:r>
    </w:p>
    <w:p w:rsidR="00404F2E" w:rsidRPr="00F266F5" w:rsidRDefault="00404F2E" w:rsidP="00404F2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Dan </w:t>
      </w:r>
      <w:proofErr w:type="spellStart"/>
      <w:r>
        <w:rPr>
          <w:rFonts w:ascii="Times New Roman" w:hAnsi="Times New Roman" w:cs="Times New Roman"/>
          <w:sz w:val="24"/>
          <w:szCs w:val="24"/>
        </w:rPr>
        <w:t>Butin</w:t>
      </w:r>
      <w:proofErr w:type="spellEnd"/>
      <w:r>
        <w:rPr>
          <w:rFonts w:ascii="Times New Roman" w:hAnsi="Times New Roman" w:cs="Times New Roman"/>
          <w:sz w:val="24"/>
          <w:szCs w:val="24"/>
        </w:rPr>
        <w:t>, argues that the focus of the project must be on those being served, whose “</w:t>
      </w:r>
      <w:r w:rsidRPr="00404F2E">
        <w:rPr>
          <w:rFonts w:ascii="Times New Roman" w:hAnsi="Times New Roman" w:cs="Times New Roman"/>
          <w:sz w:val="24"/>
          <w:szCs w:val="24"/>
        </w:rPr>
        <w:t>circumstances, outlooks, and ways of life</w:t>
      </w:r>
      <w:r>
        <w:rPr>
          <w:rFonts w:ascii="Times New Roman" w:hAnsi="Times New Roman" w:cs="Times New Roman"/>
          <w:sz w:val="24"/>
          <w:szCs w:val="24"/>
        </w:rPr>
        <w:t>” must be respected.  Further,</w:t>
      </w:r>
      <w:r w:rsidRPr="00404F2E">
        <w:rPr>
          <w:rFonts w:ascii="Times New Roman" w:hAnsi="Times New Roman" w:cs="Times New Roman"/>
          <w:sz w:val="24"/>
          <w:szCs w:val="24"/>
        </w:rPr>
        <w:t xml:space="preserve"> the service </w:t>
      </w:r>
      <w:r>
        <w:rPr>
          <w:rFonts w:ascii="Times New Roman" w:hAnsi="Times New Roman" w:cs="Times New Roman"/>
          <w:sz w:val="24"/>
          <w:szCs w:val="24"/>
        </w:rPr>
        <w:t>being provided must be “</w:t>
      </w:r>
      <w:r w:rsidRPr="00404F2E">
        <w:rPr>
          <w:rFonts w:ascii="Times New Roman" w:hAnsi="Times New Roman" w:cs="Times New Roman"/>
          <w:sz w:val="24"/>
          <w:szCs w:val="24"/>
        </w:rPr>
        <w:t>meaningful</w:t>
      </w:r>
      <w:r w:rsidR="00A630BA">
        <w:rPr>
          <w:rFonts w:ascii="Times New Roman" w:hAnsi="Times New Roman" w:cs="Times New Roman"/>
          <w:sz w:val="24"/>
          <w:szCs w:val="24"/>
        </w:rPr>
        <w:t xml:space="preserve"> and relevant…</w:t>
      </w:r>
      <w:r w:rsidRPr="00404F2E">
        <w:rPr>
          <w:rFonts w:ascii="Times New Roman" w:hAnsi="Times New Roman" w:cs="Times New Roman"/>
          <w:sz w:val="24"/>
          <w:szCs w:val="24"/>
        </w:rPr>
        <w:t xml:space="preserve">to community and the </w:t>
      </w:r>
      <w:r w:rsidR="00A630BA" w:rsidRPr="00404F2E">
        <w:rPr>
          <w:rFonts w:ascii="Times New Roman" w:hAnsi="Times New Roman" w:cs="Times New Roman"/>
          <w:sz w:val="24"/>
          <w:szCs w:val="24"/>
        </w:rPr>
        <w:t>community</w:t>
      </w:r>
      <w:r w:rsidRPr="00404F2E">
        <w:rPr>
          <w:rFonts w:ascii="Times New Roman" w:hAnsi="Times New Roman" w:cs="Times New Roman"/>
          <w:sz w:val="24"/>
          <w:szCs w:val="24"/>
        </w:rPr>
        <w:t xml:space="preserve"> being served should determine what service they want</w:t>
      </w:r>
      <w:r w:rsidR="00A630BA">
        <w:rPr>
          <w:rFonts w:ascii="Times New Roman" w:hAnsi="Times New Roman" w:cs="Times New Roman"/>
          <w:sz w:val="24"/>
          <w:szCs w:val="24"/>
        </w:rPr>
        <w:t>.”</w:t>
      </w:r>
      <w:r w:rsidR="00F51445" w:rsidRPr="00F51445">
        <w:rPr>
          <w:rStyle w:val="FootnoteReference"/>
          <w:rFonts w:ascii="Times New Roman" w:hAnsi="Times New Roman" w:cs="Times New Roman"/>
          <w:sz w:val="24"/>
          <w:szCs w:val="24"/>
        </w:rPr>
        <w:t xml:space="preserve"> </w:t>
      </w:r>
      <w:r w:rsidR="00F51445">
        <w:rPr>
          <w:rStyle w:val="FootnoteReference"/>
          <w:rFonts w:ascii="Times New Roman" w:hAnsi="Times New Roman" w:cs="Times New Roman"/>
          <w:sz w:val="24"/>
          <w:szCs w:val="24"/>
        </w:rPr>
        <w:footnoteReference w:id="22"/>
      </w:r>
      <w:r w:rsidR="00A630BA">
        <w:rPr>
          <w:rFonts w:ascii="Times New Roman" w:hAnsi="Times New Roman" w:cs="Times New Roman"/>
          <w:sz w:val="24"/>
          <w:szCs w:val="24"/>
        </w:rPr>
        <w:t xml:space="preserve">  And finally, the </w:t>
      </w:r>
      <w:r w:rsidRPr="00404F2E">
        <w:rPr>
          <w:rFonts w:ascii="Times New Roman" w:hAnsi="Times New Roman" w:cs="Times New Roman"/>
          <w:sz w:val="24"/>
          <w:szCs w:val="24"/>
        </w:rPr>
        <w:t xml:space="preserve">service must be </w:t>
      </w:r>
      <w:r w:rsidR="00A630BA">
        <w:rPr>
          <w:rFonts w:ascii="Times New Roman" w:hAnsi="Times New Roman" w:cs="Times New Roman"/>
          <w:sz w:val="24"/>
          <w:szCs w:val="24"/>
        </w:rPr>
        <w:t xml:space="preserve">connected to the </w:t>
      </w:r>
      <w:r w:rsidRPr="00404F2E">
        <w:rPr>
          <w:rFonts w:ascii="Times New Roman" w:hAnsi="Times New Roman" w:cs="Times New Roman"/>
          <w:sz w:val="24"/>
          <w:szCs w:val="24"/>
        </w:rPr>
        <w:t>academic content of the course</w:t>
      </w:r>
      <w:r w:rsidR="00A630BA">
        <w:rPr>
          <w:rFonts w:ascii="Times New Roman" w:hAnsi="Times New Roman" w:cs="Times New Roman"/>
          <w:sz w:val="24"/>
          <w:szCs w:val="24"/>
        </w:rPr>
        <w:t xml:space="preserve">.  In other words, the project must help students engage with course materials, forcing them to reinforce, expand or question what they learn in the classroom.  As noted by Amy </w:t>
      </w:r>
      <w:proofErr w:type="spellStart"/>
      <w:r w:rsidR="00A630BA">
        <w:rPr>
          <w:rFonts w:ascii="Times New Roman" w:hAnsi="Times New Roman" w:cs="Times New Roman"/>
          <w:sz w:val="24"/>
          <w:szCs w:val="24"/>
        </w:rPr>
        <w:t>Strage</w:t>
      </w:r>
      <w:proofErr w:type="spellEnd"/>
      <w:r w:rsidR="00A630BA">
        <w:rPr>
          <w:rFonts w:ascii="Times New Roman" w:hAnsi="Times New Roman" w:cs="Times New Roman"/>
          <w:sz w:val="24"/>
          <w:szCs w:val="24"/>
        </w:rPr>
        <w:t xml:space="preserve">, </w:t>
      </w:r>
      <w:r w:rsidR="00A630BA" w:rsidRPr="00A630BA">
        <w:rPr>
          <w:rFonts w:ascii="Times New Roman" w:hAnsi="Times New Roman" w:cs="Times New Roman"/>
          <w:sz w:val="24"/>
          <w:szCs w:val="24"/>
        </w:rPr>
        <w:t>"students learn course content as they service their community and reflect on the connections between explicit course content and their experiences in the field</w:t>
      </w:r>
      <w:r w:rsidR="00A630BA">
        <w:rPr>
          <w:rFonts w:ascii="Times New Roman" w:hAnsi="Times New Roman" w:cs="Times New Roman"/>
          <w:sz w:val="24"/>
          <w:szCs w:val="24"/>
        </w:rPr>
        <w:t>.</w:t>
      </w:r>
      <w:r w:rsidR="00A630BA" w:rsidRPr="00A630BA">
        <w:rPr>
          <w:rFonts w:ascii="Times New Roman" w:hAnsi="Times New Roman" w:cs="Times New Roman"/>
          <w:sz w:val="24"/>
          <w:szCs w:val="24"/>
        </w:rPr>
        <w:t>"</w:t>
      </w:r>
      <w:r w:rsidR="00A630BA">
        <w:rPr>
          <w:rStyle w:val="FootnoteReference"/>
          <w:rFonts w:ascii="Times New Roman" w:hAnsi="Times New Roman" w:cs="Times New Roman"/>
          <w:sz w:val="24"/>
          <w:szCs w:val="24"/>
        </w:rPr>
        <w:footnoteReference w:id="23"/>
      </w:r>
    </w:p>
    <w:p w:rsidR="000547A7" w:rsidRDefault="00A630BA" w:rsidP="002A1ABA">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the same time, the project cannot provide “transparent experiences”</w:t>
      </w:r>
      <w:r w:rsidR="002A1ABA">
        <w:rPr>
          <w:rFonts w:ascii="Times New Roman" w:hAnsi="Times New Roman" w:cs="Times New Roman"/>
          <w:sz w:val="24"/>
          <w:szCs w:val="24"/>
        </w:rPr>
        <w:t xml:space="preserve"> that result in little connection between course content and the work students do outside the classroom.</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Consequently, it is necessary to have a reflective component in all service learning projects to allow students to process what they learn</w:t>
      </w:r>
      <w:r w:rsidR="002A1ABA">
        <w:rPr>
          <w:rFonts w:ascii="Times New Roman" w:hAnsi="Times New Roman" w:cs="Times New Roman"/>
          <w:sz w:val="24"/>
          <w:szCs w:val="24"/>
        </w:rPr>
        <w:t>,</w:t>
      </w:r>
      <w:r>
        <w:rPr>
          <w:rFonts w:ascii="Times New Roman" w:hAnsi="Times New Roman" w:cs="Times New Roman"/>
          <w:sz w:val="24"/>
          <w:szCs w:val="24"/>
        </w:rPr>
        <w:t xml:space="preserve"> as they learn it.</w:t>
      </w:r>
      <w:r w:rsidR="002A1ABA">
        <w:rPr>
          <w:rFonts w:ascii="Times New Roman" w:hAnsi="Times New Roman" w:cs="Times New Roman"/>
          <w:sz w:val="24"/>
          <w:szCs w:val="24"/>
        </w:rPr>
        <w:t xml:space="preserve">  While it is widely accepted that a reflective component is necessary, the nature of that part of the project can vary.  Alan Waterman identifies two distinctions in the reflective part of the service learning project: 1. whether the focus is place on the personal experiences and development of the student and/or on more structured classroom learning and 2. </w:t>
      </w:r>
      <w:proofErr w:type="gramStart"/>
      <w:r w:rsidR="002A1ABA">
        <w:rPr>
          <w:rFonts w:ascii="Times New Roman" w:hAnsi="Times New Roman" w:cs="Times New Roman"/>
          <w:sz w:val="24"/>
          <w:szCs w:val="24"/>
        </w:rPr>
        <w:t>whether</w:t>
      </w:r>
      <w:proofErr w:type="gramEnd"/>
      <w:r w:rsidR="002A1ABA">
        <w:rPr>
          <w:rFonts w:ascii="Times New Roman" w:hAnsi="Times New Roman" w:cs="Times New Roman"/>
          <w:sz w:val="24"/>
          <w:szCs w:val="24"/>
        </w:rPr>
        <w:t xml:space="preserve"> the format of the reflection should </w:t>
      </w:r>
      <w:r w:rsidR="00A44235">
        <w:rPr>
          <w:rFonts w:ascii="Times New Roman" w:hAnsi="Times New Roman" w:cs="Times New Roman"/>
          <w:sz w:val="24"/>
          <w:szCs w:val="24"/>
        </w:rPr>
        <w:t xml:space="preserve">be </w:t>
      </w:r>
      <w:r w:rsidR="002A1ABA">
        <w:rPr>
          <w:rFonts w:ascii="Times New Roman" w:hAnsi="Times New Roman" w:cs="Times New Roman"/>
          <w:sz w:val="24"/>
          <w:szCs w:val="24"/>
        </w:rPr>
        <w:t xml:space="preserve">written or </w:t>
      </w:r>
      <w:r w:rsidR="002A1ABA">
        <w:rPr>
          <w:rFonts w:ascii="Times New Roman" w:hAnsi="Times New Roman" w:cs="Times New Roman"/>
          <w:sz w:val="24"/>
          <w:szCs w:val="24"/>
        </w:rPr>
        <w:lastRenderedPageBreak/>
        <w:t>oral.</w:t>
      </w:r>
      <w:r w:rsidR="002A1ABA">
        <w:rPr>
          <w:rStyle w:val="FootnoteReference"/>
          <w:rFonts w:ascii="Times New Roman" w:hAnsi="Times New Roman" w:cs="Times New Roman"/>
          <w:sz w:val="24"/>
          <w:szCs w:val="24"/>
        </w:rPr>
        <w:footnoteReference w:id="25"/>
      </w:r>
      <w:r w:rsidR="002A1ABA">
        <w:rPr>
          <w:rFonts w:ascii="Times New Roman" w:hAnsi="Times New Roman" w:cs="Times New Roman"/>
          <w:sz w:val="24"/>
          <w:szCs w:val="24"/>
        </w:rPr>
        <w:t xml:space="preserve">  The project described in this paper, at various times, used both written and/or oral reflections and allowed the students to both reflect on their personal experiences</w:t>
      </w:r>
      <w:r w:rsidR="00B85026">
        <w:rPr>
          <w:rFonts w:ascii="Times New Roman" w:hAnsi="Times New Roman" w:cs="Times New Roman"/>
          <w:sz w:val="24"/>
          <w:szCs w:val="24"/>
        </w:rPr>
        <w:t xml:space="preserve"> </w:t>
      </w:r>
      <w:r w:rsidR="00123F3D">
        <w:rPr>
          <w:rFonts w:ascii="Times New Roman" w:hAnsi="Times New Roman" w:cs="Times New Roman"/>
          <w:sz w:val="24"/>
          <w:szCs w:val="24"/>
        </w:rPr>
        <w:t>in doing the service learning assignment as well as the</w:t>
      </w:r>
      <w:r w:rsidR="00B85026">
        <w:rPr>
          <w:rFonts w:ascii="Times New Roman" w:hAnsi="Times New Roman" w:cs="Times New Roman"/>
          <w:sz w:val="24"/>
          <w:szCs w:val="24"/>
        </w:rPr>
        <w:t xml:space="preserve"> function and organization of the project</w:t>
      </w:r>
      <w:r w:rsidR="002A1ABA">
        <w:rPr>
          <w:rFonts w:ascii="Times New Roman" w:hAnsi="Times New Roman" w:cs="Times New Roman"/>
          <w:sz w:val="24"/>
          <w:szCs w:val="24"/>
        </w:rPr>
        <w:t xml:space="preserve"> and </w:t>
      </w:r>
      <w:r w:rsidR="00B85026">
        <w:rPr>
          <w:rFonts w:ascii="Times New Roman" w:hAnsi="Times New Roman" w:cs="Times New Roman"/>
          <w:sz w:val="24"/>
          <w:szCs w:val="24"/>
        </w:rPr>
        <w:t xml:space="preserve">connecting the information they learned about their topic </w:t>
      </w:r>
      <w:r w:rsidR="002A1ABA">
        <w:rPr>
          <w:rFonts w:ascii="Times New Roman" w:hAnsi="Times New Roman" w:cs="Times New Roman"/>
          <w:sz w:val="24"/>
          <w:szCs w:val="24"/>
        </w:rPr>
        <w:t xml:space="preserve">back </w:t>
      </w:r>
      <w:r w:rsidR="00B85026">
        <w:rPr>
          <w:rFonts w:ascii="Times New Roman" w:hAnsi="Times New Roman" w:cs="Times New Roman"/>
          <w:sz w:val="24"/>
          <w:szCs w:val="24"/>
        </w:rPr>
        <w:t>to</w:t>
      </w:r>
      <w:r w:rsidR="002A1ABA">
        <w:rPr>
          <w:rFonts w:ascii="Times New Roman" w:hAnsi="Times New Roman" w:cs="Times New Roman"/>
          <w:sz w:val="24"/>
          <w:szCs w:val="24"/>
        </w:rPr>
        <w:t xml:space="preserve"> the course materials.</w:t>
      </w:r>
    </w:p>
    <w:p w:rsidR="00F9656E" w:rsidRDefault="000547A7" w:rsidP="000547A7">
      <w:pPr>
        <w:spacing w:line="480" w:lineRule="auto"/>
        <w:rPr>
          <w:rFonts w:ascii="Times New Roman" w:hAnsi="Times New Roman" w:cs="Times New Roman"/>
          <w:b/>
          <w:sz w:val="24"/>
          <w:szCs w:val="24"/>
        </w:rPr>
      </w:pPr>
      <w:r w:rsidRPr="000547A7">
        <w:rPr>
          <w:rFonts w:ascii="Times New Roman" w:hAnsi="Times New Roman" w:cs="Times New Roman"/>
          <w:b/>
          <w:sz w:val="24"/>
          <w:szCs w:val="24"/>
        </w:rPr>
        <w:t>Structure of Assignment</w:t>
      </w:r>
      <w:r w:rsidR="00A630BA" w:rsidRPr="000547A7">
        <w:rPr>
          <w:rFonts w:ascii="Times New Roman" w:hAnsi="Times New Roman" w:cs="Times New Roman"/>
          <w:b/>
          <w:sz w:val="24"/>
          <w:szCs w:val="24"/>
        </w:rPr>
        <w:t xml:space="preserve">  </w:t>
      </w:r>
    </w:p>
    <w:p w:rsidR="00657D58" w:rsidRDefault="00657D58" w:rsidP="001B1B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project involves developing and running a campus campaign addressing a major global issue.  The primary outcome of the project is to raise social awareness of the issues.  A secondary </w:t>
      </w:r>
      <w:r w:rsidR="00A44235">
        <w:rPr>
          <w:rFonts w:ascii="Times New Roman" w:hAnsi="Times New Roman" w:cs="Times New Roman"/>
          <w:sz w:val="24"/>
          <w:szCs w:val="24"/>
        </w:rPr>
        <w:t>objective</w:t>
      </w:r>
      <w:r>
        <w:rPr>
          <w:rFonts w:ascii="Times New Roman" w:hAnsi="Times New Roman" w:cs="Times New Roman"/>
          <w:sz w:val="24"/>
          <w:szCs w:val="24"/>
        </w:rPr>
        <w:t xml:space="preserve"> can be added involving some kind of substantive outcome, for example funds being raised or a petition being signed   </w:t>
      </w:r>
    </w:p>
    <w:p w:rsidR="00657D58" w:rsidRDefault="00657D58" w:rsidP="001B1B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project </w:t>
      </w:r>
      <w:r w:rsidR="001B1B19">
        <w:rPr>
          <w:rFonts w:ascii="Times New Roman" w:hAnsi="Times New Roman" w:cs="Times New Roman"/>
          <w:sz w:val="24"/>
          <w:szCs w:val="24"/>
        </w:rPr>
        <w:t xml:space="preserve">addresses several </w:t>
      </w:r>
      <w:r w:rsidR="00A44235">
        <w:rPr>
          <w:rFonts w:ascii="Times New Roman" w:hAnsi="Times New Roman" w:cs="Times New Roman"/>
          <w:sz w:val="24"/>
          <w:szCs w:val="24"/>
        </w:rPr>
        <w:t xml:space="preserve">pedagogical </w:t>
      </w:r>
      <w:r w:rsidR="001B1B19">
        <w:rPr>
          <w:rFonts w:ascii="Times New Roman" w:hAnsi="Times New Roman" w:cs="Times New Roman"/>
          <w:sz w:val="24"/>
          <w:szCs w:val="24"/>
        </w:rPr>
        <w:t>goals</w:t>
      </w:r>
      <w:r>
        <w:rPr>
          <w:rFonts w:ascii="Times New Roman" w:hAnsi="Times New Roman" w:cs="Times New Roman"/>
          <w:sz w:val="24"/>
          <w:szCs w:val="24"/>
        </w:rPr>
        <w:t>, a</w:t>
      </w:r>
      <w:r w:rsidR="001B1B19">
        <w:rPr>
          <w:rFonts w:ascii="Times New Roman" w:hAnsi="Times New Roman" w:cs="Times New Roman"/>
          <w:sz w:val="24"/>
          <w:szCs w:val="24"/>
        </w:rPr>
        <w:t>bove all</w:t>
      </w:r>
      <w:r w:rsidR="00FE38D7">
        <w:rPr>
          <w:rFonts w:ascii="Times New Roman" w:hAnsi="Times New Roman" w:cs="Times New Roman"/>
          <w:sz w:val="24"/>
          <w:szCs w:val="24"/>
        </w:rPr>
        <w:t>,</w:t>
      </w:r>
      <w:r w:rsidR="001B1B19">
        <w:rPr>
          <w:rFonts w:ascii="Times New Roman" w:hAnsi="Times New Roman" w:cs="Times New Roman"/>
          <w:sz w:val="24"/>
          <w:szCs w:val="24"/>
        </w:rPr>
        <w:t xml:space="preserve"> </w:t>
      </w:r>
      <w:r>
        <w:rPr>
          <w:rFonts w:ascii="Times New Roman" w:hAnsi="Times New Roman" w:cs="Times New Roman"/>
          <w:sz w:val="24"/>
          <w:szCs w:val="24"/>
        </w:rPr>
        <w:t xml:space="preserve">providing </w:t>
      </w:r>
      <w:r w:rsidR="001B1B19">
        <w:rPr>
          <w:rFonts w:ascii="Times New Roman" w:hAnsi="Times New Roman" w:cs="Times New Roman"/>
          <w:sz w:val="24"/>
          <w:szCs w:val="24"/>
        </w:rPr>
        <w:t xml:space="preserve">students with an opportunity to engage with the topics covered in the course in a much more substantive level than is allowed in a typical 15 week semester.  </w:t>
      </w:r>
      <w:r>
        <w:rPr>
          <w:rFonts w:ascii="Times New Roman" w:hAnsi="Times New Roman" w:cs="Times New Roman"/>
          <w:sz w:val="24"/>
          <w:szCs w:val="24"/>
        </w:rPr>
        <w:t xml:space="preserve">The exercise serves the additional purposes of introducing students to the type of issues being addressed by practitioners in the fields, before embarking on further study in the discipline, as well as providing them with the skills needed to address the issues they are investigating. This project was, thus, found to be best suited for a </w:t>
      </w:r>
      <w:r w:rsidR="009F1A1D">
        <w:rPr>
          <w:rFonts w:ascii="Times New Roman" w:hAnsi="Times New Roman" w:cs="Times New Roman"/>
          <w:sz w:val="24"/>
          <w:szCs w:val="24"/>
        </w:rPr>
        <w:t>s</w:t>
      </w:r>
      <w:r>
        <w:rPr>
          <w:rFonts w:ascii="Times New Roman" w:hAnsi="Times New Roman" w:cs="Times New Roman"/>
          <w:sz w:val="24"/>
          <w:szCs w:val="24"/>
        </w:rPr>
        <w:t>ocial science survey course</w:t>
      </w:r>
      <w:r w:rsidR="00C025AF">
        <w:rPr>
          <w:rFonts w:ascii="Times New Roman" w:hAnsi="Times New Roman" w:cs="Times New Roman"/>
          <w:sz w:val="24"/>
          <w:szCs w:val="24"/>
        </w:rPr>
        <w:t>s</w:t>
      </w:r>
      <w:r w:rsidR="009F1A1D">
        <w:rPr>
          <w:rFonts w:ascii="Times New Roman" w:hAnsi="Times New Roman" w:cs="Times New Roman"/>
          <w:sz w:val="24"/>
          <w:szCs w:val="24"/>
        </w:rPr>
        <w:t xml:space="preserve"> </w:t>
      </w:r>
      <w:r w:rsidR="008D0D23">
        <w:rPr>
          <w:rFonts w:ascii="Times New Roman" w:hAnsi="Times New Roman" w:cs="Times New Roman"/>
          <w:sz w:val="24"/>
          <w:szCs w:val="24"/>
        </w:rPr>
        <w:t>at the 100 or 200 level</w:t>
      </w:r>
      <w:r w:rsidR="00C025AF">
        <w:rPr>
          <w:rFonts w:ascii="Times New Roman" w:hAnsi="Times New Roman" w:cs="Times New Roman"/>
          <w:sz w:val="24"/>
          <w:szCs w:val="24"/>
        </w:rPr>
        <w:t>,</w:t>
      </w:r>
      <w:r w:rsidR="008D0D23">
        <w:rPr>
          <w:rFonts w:ascii="Times New Roman" w:hAnsi="Times New Roman" w:cs="Times New Roman"/>
          <w:sz w:val="24"/>
          <w:szCs w:val="24"/>
        </w:rPr>
        <w:t xml:space="preserve"> </w:t>
      </w:r>
      <w:r w:rsidR="009F1A1D">
        <w:rPr>
          <w:rFonts w:ascii="Times New Roman" w:hAnsi="Times New Roman" w:cs="Times New Roman"/>
          <w:sz w:val="24"/>
          <w:szCs w:val="24"/>
        </w:rPr>
        <w:t>where students have not achieved a high-level of specialization</w:t>
      </w:r>
      <w:r w:rsidR="00C025AF">
        <w:rPr>
          <w:rFonts w:ascii="Times New Roman" w:hAnsi="Times New Roman" w:cs="Times New Roman"/>
          <w:sz w:val="24"/>
          <w:szCs w:val="24"/>
        </w:rPr>
        <w:t>.</w:t>
      </w:r>
      <w:r>
        <w:rPr>
          <w:rFonts w:ascii="Times New Roman" w:hAnsi="Times New Roman" w:cs="Times New Roman"/>
          <w:sz w:val="24"/>
          <w:szCs w:val="24"/>
        </w:rPr>
        <w:t xml:space="preserve">  </w:t>
      </w:r>
    </w:p>
    <w:p w:rsidR="00FE38D7" w:rsidRDefault="00657D58" w:rsidP="001B1B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9F1A1D">
        <w:rPr>
          <w:rFonts w:ascii="Times New Roman" w:hAnsi="Times New Roman" w:cs="Times New Roman"/>
          <w:sz w:val="24"/>
          <w:szCs w:val="24"/>
        </w:rPr>
        <w:t>campaign</w:t>
      </w:r>
      <w:r>
        <w:rPr>
          <w:rFonts w:ascii="Times New Roman" w:hAnsi="Times New Roman" w:cs="Times New Roman"/>
          <w:sz w:val="24"/>
          <w:szCs w:val="24"/>
        </w:rPr>
        <w:t xml:space="preserve"> is very student driven, allowing students to choose the topics they wish to address, thus giving them an opportunity to investigate and work in areas they feel passionate about.  At the same time,</w:t>
      </w:r>
      <w:r w:rsidR="001B1B19">
        <w:rPr>
          <w:rFonts w:ascii="Times New Roman" w:hAnsi="Times New Roman" w:cs="Times New Roman"/>
          <w:sz w:val="24"/>
          <w:szCs w:val="24"/>
        </w:rPr>
        <w:t xml:space="preserve"> </w:t>
      </w:r>
      <w:r>
        <w:rPr>
          <w:rFonts w:ascii="Times New Roman" w:hAnsi="Times New Roman" w:cs="Times New Roman"/>
          <w:sz w:val="24"/>
          <w:szCs w:val="24"/>
        </w:rPr>
        <w:t>it is</w:t>
      </w:r>
      <w:r w:rsidR="001B1B19">
        <w:rPr>
          <w:rFonts w:ascii="Times New Roman" w:hAnsi="Times New Roman" w:cs="Times New Roman"/>
          <w:sz w:val="24"/>
          <w:szCs w:val="24"/>
        </w:rPr>
        <w:t xml:space="preserve"> </w:t>
      </w:r>
      <w:r>
        <w:rPr>
          <w:rFonts w:ascii="Times New Roman" w:hAnsi="Times New Roman" w:cs="Times New Roman"/>
          <w:sz w:val="24"/>
          <w:szCs w:val="24"/>
        </w:rPr>
        <w:t>s</w:t>
      </w:r>
      <w:r w:rsidR="001B1B19">
        <w:rPr>
          <w:rFonts w:ascii="Times New Roman" w:hAnsi="Times New Roman" w:cs="Times New Roman"/>
          <w:sz w:val="24"/>
          <w:szCs w:val="24"/>
        </w:rPr>
        <w:t>tructure</w:t>
      </w:r>
      <w:r>
        <w:rPr>
          <w:rFonts w:ascii="Times New Roman" w:hAnsi="Times New Roman" w:cs="Times New Roman"/>
          <w:sz w:val="24"/>
          <w:szCs w:val="24"/>
        </w:rPr>
        <w:t>d</w:t>
      </w:r>
      <w:r w:rsidR="001B1B19">
        <w:rPr>
          <w:rFonts w:ascii="Times New Roman" w:hAnsi="Times New Roman" w:cs="Times New Roman"/>
          <w:sz w:val="24"/>
          <w:szCs w:val="24"/>
        </w:rPr>
        <w:t xml:space="preserve"> to allow for minimal faculty guidance, in both </w:t>
      </w:r>
      <w:r w:rsidR="009F1A1D">
        <w:rPr>
          <w:rFonts w:ascii="Times New Roman" w:hAnsi="Times New Roman" w:cs="Times New Roman"/>
          <w:sz w:val="24"/>
          <w:szCs w:val="24"/>
        </w:rPr>
        <w:t xml:space="preserve">the </w:t>
      </w:r>
      <w:r w:rsidR="001B1B19">
        <w:rPr>
          <w:rFonts w:ascii="Times New Roman" w:hAnsi="Times New Roman" w:cs="Times New Roman"/>
          <w:sz w:val="24"/>
          <w:szCs w:val="24"/>
        </w:rPr>
        <w:lastRenderedPageBreak/>
        <w:t xml:space="preserve">selection of the topic and the composition and execution of the service learning </w:t>
      </w:r>
      <w:r w:rsidR="00C0707A">
        <w:rPr>
          <w:rFonts w:ascii="Times New Roman" w:hAnsi="Times New Roman" w:cs="Times New Roman"/>
          <w:sz w:val="24"/>
          <w:szCs w:val="24"/>
        </w:rPr>
        <w:t>assignment</w:t>
      </w:r>
      <w:r w:rsidR="001B1B19">
        <w:rPr>
          <w:rFonts w:ascii="Times New Roman" w:hAnsi="Times New Roman" w:cs="Times New Roman"/>
          <w:sz w:val="24"/>
          <w:szCs w:val="24"/>
        </w:rPr>
        <w:t>.</w:t>
      </w:r>
      <w:r w:rsidR="00C0707A">
        <w:rPr>
          <w:rFonts w:ascii="Times New Roman" w:hAnsi="Times New Roman" w:cs="Times New Roman"/>
          <w:sz w:val="24"/>
          <w:szCs w:val="24"/>
        </w:rPr>
        <w:t xml:space="preserve">  This was done for two reasons: 1. the limited amount of time to complete the project</w:t>
      </w:r>
      <w:r w:rsidR="00FE38D7">
        <w:rPr>
          <w:rFonts w:ascii="Times New Roman" w:hAnsi="Times New Roman" w:cs="Times New Roman"/>
          <w:sz w:val="24"/>
          <w:szCs w:val="24"/>
        </w:rPr>
        <w:t>, thus necessitating the need for much of the project to be completed outside of class,</w:t>
      </w:r>
      <w:r w:rsidR="00C0707A">
        <w:rPr>
          <w:rFonts w:ascii="Times New Roman" w:hAnsi="Times New Roman" w:cs="Times New Roman"/>
          <w:sz w:val="24"/>
          <w:szCs w:val="24"/>
        </w:rPr>
        <w:t xml:space="preserve"> and 2. the need for students to take ownership of their work.  </w:t>
      </w:r>
    </w:p>
    <w:p w:rsidR="00FE38D7" w:rsidRPr="0099453A" w:rsidRDefault="00FE38D7" w:rsidP="00FE38D7">
      <w:pPr>
        <w:spacing w:line="480" w:lineRule="auto"/>
        <w:rPr>
          <w:rFonts w:ascii="Times New Roman" w:hAnsi="Times New Roman" w:cs="Times New Roman"/>
          <w:sz w:val="24"/>
          <w:szCs w:val="24"/>
          <w:u w:val="single"/>
        </w:rPr>
      </w:pPr>
      <w:r w:rsidRPr="0099453A">
        <w:rPr>
          <w:rFonts w:ascii="Times New Roman" w:hAnsi="Times New Roman" w:cs="Times New Roman"/>
          <w:sz w:val="24"/>
          <w:szCs w:val="24"/>
          <w:u w:val="single"/>
        </w:rPr>
        <w:t>Project Outline</w:t>
      </w:r>
    </w:p>
    <w:p w:rsidR="00470ED5" w:rsidRDefault="00657D58" w:rsidP="00470ED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project can be divided into </w:t>
      </w:r>
      <w:r w:rsidR="0075327F">
        <w:rPr>
          <w:rFonts w:ascii="Times New Roman" w:hAnsi="Times New Roman" w:cs="Times New Roman"/>
          <w:sz w:val="24"/>
          <w:szCs w:val="24"/>
        </w:rPr>
        <w:t>five</w:t>
      </w:r>
      <w:r>
        <w:rPr>
          <w:rFonts w:ascii="Times New Roman" w:hAnsi="Times New Roman" w:cs="Times New Roman"/>
          <w:sz w:val="24"/>
          <w:szCs w:val="24"/>
        </w:rPr>
        <w:t xml:space="preserve"> steps (outlined below), with students taking the lea</w:t>
      </w:r>
      <w:r w:rsidR="00F51445">
        <w:rPr>
          <w:rFonts w:ascii="Times New Roman" w:hAnsi="Times New Roman" w:cs="Times New Roman"/>
          <w:sz w:val="24"/>
          <w:szCs w:val="24"/>
        </w:rPr>
        <w:t>d</w:t>
      </w:r>
      <w:r>
        <w:rPr>
          <w:rFonts w:ascii="Times New Roman" w:hAnsi="Times New Roman" w:cs="Times New Roman"/>
          <w:sz w:val="24"/>
          <w:szCs w:val="24"/>
        </w:rPr>
        <w:t>.  The goal is to keep the process as simple as possible, thus empowering the students to act independently and run much of the project on their own.</w:t>
      </w:r>
      <w:r w:rsidR="00F51445">
        <w:rPr>
          <w:rFonts w:ascii="Times New Roman" w:hAnsi="Times New Roman" w:cs="Times New Roman"/>
          <w:sz w:val="24"/>
          <w:szCs w:val="24"/>
        </w:rPr>
        <w:t xml:space="preserve">  Maintaining the faculty’s role primarily as a manager and facilitator or as a support consultant.</w:t>
      </w:r>
      <w:r w:rsidR="00470ED5">
        <w:rPr>
          <w:rFonts w:ascii="Times New Roman" w:hAnsi="Times New Roman" w:cs="Times New Roman"/>
          <w:sz w:val="24"/>
          <w:szCs w:val="24"/>
        </w:rPr>
        <w:t xml:space="preserve">  </w:t>
      </w:r>
      <w:r w:rsidR="00B90D1C">
        <w:rPr>
          <w:rFonts w:ascii="Times New Roman" w:hAnsi="Times New Roman" w:cs="Times New Roman"/>
          <w:sz w:val="24"/>
          <w:szCs w:val="24"/>
        </w:rPr>
        <w:t xml:space="preserve">This </w:t>
      </w:r>
      <w:r w:rsidR="00470ED5">
        <w:rPr>
          <w:rFonts w:ascii="Times New Roman" w:hAnsi="Times New Roman" w:cs="Times New Roman"/>
          <w:sz w:val="24"/>
          <w:szCs w:val="24"/>
        </w:rPr>
        <w:t>encouraged students to think creatively about their work and take responsibility for their activities without deferring to an authority figure</w:t>
      </w:r>
      <w:r w:rsidR="00F51445">
        <w:rPr>
          <w:rFonts w:ascii="Times New Roman" w:hAnsi="Times New Roman" w:cs="Times New Roman"/>
          <w:sz w:val="24"/>
          <w:szCs w:val="24"/>
        </w:rPr>
        <w:t xml:space="preserve"> while at the same time feeling that they can take calculated risks</w:t>
      </w:r>
      <w:r w:rsidR="00470ED5">
        <w:rPr>
          <w:rFonts w:ascii="Times New Roman" w:hAnsi="Times New Roman" w:cs="Times New Roman"/>
          <w:sz w:val="24"/>
          <w:szCs w:val="24"/>
        </w:rPr>
        <w:t>.</w:t>
      </w:r>
      <w:r w:rsidR="00BD41E8">
        <w:rPr>
          <w:rFonts w:ascii="Times New Roman" w:hAnsi="Times New Roman" w:cs="Times New Roman"/>
          <w:sz w:val="24"/>
          <w:szCs w:val="24"/>
        </w:rPr>
        <w:t xml:space="preserve">  </w:t>
      </w:r>
    </w:p>
    <w:p w:rsidR="00657D58" w:rsidRPr="00264050" w:rsidRDefault="00657D58" w:rsidP="00657D58">
      <w:pPr>
        <w:spacing w:line="480" w:lineRule="auto"/>
        <w:rPr>
          <w:rFonts w:ascii="Times New Roman" w:hAnsi="Times New Roman" w:cs="Times New Roman"/>
          <w:b/>
          <w:i/>
          <w:sz w:val="24"/>
          <w:szCs w:val="24"/>
        </w:rPr>
      </w:pPr>
      <w:r w:rsidRPr="00264050">
        <w:rPr>
          <w:rFonts w:ascii="Times New Roman" w:hAnsi="Times New Roman" w:cs="Times New Roman"/>
          <w:b/>
          <w:i/>
          <w:sz w:val="24"/>
          <w:szCs w:val="24"/>
        </w:rPr>
        <w:t>Step 1:</w:t>
      </w:r>
      <w:r w:rsidR="004044B8" w:rsidRPr="00264050">
        <w:rPr>
          <w:rFonts w:ascii="Times New Roman" w:hAnsi="Times New Roman" w:cs="Times New Roman"/>
          <w:b/>
          <w:i/>
          <w:sz w:val="24"/>
          <w:szCs w:val="24"/>
        </w:rPr>
        <w:t xml:space="preserve"> preparatory </w:t>
      </w:r>
      <w:r w:rsidRPr="00264050">
        <w:rPr>
          <w:rFonts w:ascii="Times New Roman" w:hAnsi="Times New Roman" w:cs="Times New Roman"/>
          <w:b/>
          <w:i/>
          <w:sz w:val="24"/>
          <w:szCs w:val="24"/>
        </w:rPr>
        <w:t xml:space="preserve">research   </w:t>
      </w:r>
    </w:p>
    <w:p w:rsidR="004044B8" w:rsidRDefault="00FE38D7" w:rsidP="001B1B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start of the semester students are asked to divide into groups </w:t>
      </w:r>
      <w:r w:rsidR="00AF43D4">
        <w:rPr>
          <w:rFonts w:ascii="Times New Roman" w:hAnsi="Times New Roman" w:cs="Times New Roman"/>
          <w:sz w:val="24"/>
          <w:szCs w:val="24"/>
        </w:rPr>
        <w:t xml:space="preserve">of 6-8 students </w:t>
      </w:r>
      <w:r>
        <w:rPr>
          <w:rFonts w:ascii="Times New Roman" w:hAnsi="Times New Roman" w:cs="Times New Roman"/>
          <w:sz w:val="24"/>
          <w:szCs w:val="24"/>
        </w:rPr>
        <w:t xml:space="preserve">based on broad categories of </w:t>
      </w:r>
      <w:r w:rsidR="00A81E26">
        <w:rPr>
          <w:rFonts w:ascii="Times New Roman" w:hAnsi="Times New Roman" w:cs="Times New Roman"/>
          <w:sz w:val="24"/>
          <w:szCs w:val="24"/>
        </w:rPr>
        <w:t xml:space="preserve">subjects </w:t>
      </w:r>
      <w:r>
        <w:rPr>
          <w:rFonts w:ascii="Times New Roman" w:hAnsi="Times New Roman" w:cs="Times New Roman"/>
          <w:sz w:val="24"/>
          <w:szCs w:val="24"/>
        </w:rPr>
        <w:t xml:space="preserve">dealt with in class.  For example, in the introduction to world politics class the categories were: human rights, conflict and war, </w:t>
      </w:r>
      <w:r w:rsidR="00A81E26">
        <w:rPr>
          <w:rFonts w:ascii="Times New Roman" w:hAnsi="Times New Roman" w:cs="Times New Roman"/>
          <w:sz w:val="24"/>
          <w:szCs w:val="24"/>
        </w:rPr>
        <w:t>environment, and poverty.  Once the groups are determined, students are then required to do research, finding out about the types of issues within the general topic in order to narrow their focus to a specific issue.  The goal here is to allow the students to identify issues they feel passionate about and about which they would be interested in learning more.  Generally, the research should be brief</w:t>
      </w:r>
      <w:r w:rsidR="004044B8">
        <w:rPr>
          <w:rFonts w:ascii="Times New Roman" w:hAnsi="Times New Roman" w:cs="Times New Roman"/>
          <w:sz w:val="24"/>
          <w:szCs w:val="24"/>
        </w:rPr>
        <w:t xml:space="preserve"> and limited</w:t>
      </w:r>
      <w:r w:rsidR="00A81E26">
        <w:rPr>
          <w:rFonts w:ascii="Times New Roman" w:hAnsi="Times New Roman" w:cs="Times New Roman"/>
          <w:sz w:val="24"/>
          <w:szCs w:val="24"/>
        </w:rPr>
        <w:t>, lasting no more than a week, in order to allow plenty of time to organize the campus campaign.</w:t>
      </w:r>
      <w:r w:rsidR="004044B8">
        <w:rPr>
          <w:rFonts w:ascii="Times New Roman" w:hAnsi="Times New Roman" w:cs="Times New Roman"/>
          <w:sz w:val="24"/>
          <w:szCs w:val="24"/>
        </w:rPr>
        <w:t xml:space="preserve">  </w:t>
      </w:r>
    </w:p>
    <w:p w:rsidR="00A81E26" w:rsidRDefault="004044B8" w:rsidP="001B1B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important to note that the goal at this point is not for students to become experts in the topic but rather to become familiar with the types of issues </w:t>
      </w:r>
      <w:r w:rsidR="00E92DBB">
        <w:rPr>
          <w:rFonts w:ascii="Times New Roman" w:hAnsi="Times New Roman" w:cs="Times New Roman"/>
          <w:sz w:val="24"/>
          <w:szCs w:val="24"/>
        </w:rPr>
        <w:t xml:space="preserve">with which </w:t>
      </w:r>
      <w:r>
        <w:rPr>
          <w:rFonts w:ascii="Times New Roman" w:hAnsi="Times New Roman" w:cs="Times New Roman"/>
          <w:sz w:val="24"/>
          <w:szCs w:val="24"/>
        </w:rPr>
        <w:t xml:space="preserve">they can deal.  A </w:t>
      </w:r>
      <w:r>
        <w:rPr>
          <w:rFonts w:ascii="Times New Roman" w:hAnsi="Times New Roman" w:cs="Times New Roman"/>
          <w:sz w:val="24"/>
          <w:szCs w:val="24"/>
        </w:rPr>
        <w:lastRenderedPageBreak/>
        <w:t xml:space="preserve">deeper knowledge and understanding of the issue will be developed as the students undertake and develop their </w:t>
      </w:r>
      <w:r w:rsidR="00910FEE">
        <w:rPr>
          <w:rFonts w:ascii="Times New Roman" w:hAnsi="Times New Roman" w:cs="Times New Roman"/>
          <w:sz w:val="24"/>
          <w:szCs w:val="24"/>
        </w:rPr>
        <w:t xml:space="preserve">campus campaign.  An important part of any </w:t>
      </w:r>
      <w:r>
        <w:rPr>
          <w:rFonts w:ascii="Times New Roman" w:hAnsi="Times New Roman" w:cs="Times New Roman"/>
          <w:sz w:val="24"/>
          <w:szCs w:val="24"/>
        </w:rPr>
        <w:t xml:space="preserve">experiential learning project is </w:t>
      </w:r>
      <w:r w:rsidR="00910FEE">
        <w:rPr>
          <w:rFonts w:ascii="Times New Roman" w:hAnsi="Times New Roman" w:cs="Times New Roman"/>
          <w:sz w:val="24"/>
          <w:szCs w:val="24"/>
        </w:rPr>
        <w:t>for students to learn through the process of doing and reconnecting that knowledge back to the classroom.</w:t>
      </w:r>
    </w:p>
    <w:p w:rsidR="00FE38D7" w:rsidRDefault="00910FEE" w:rsidP="001B1B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part of the process of </w:t>
      </w:r>
      <w:r w:rsidR="00A81E26">
        <w:rPr>
          <w:rFonts w:ascii="Times New Roman" w:hAnsi="Times New Roman" w:cs="Times New Roman"/>
          <w:sz w:val="24"/>
          <w:szCs w:val="24"/>
        </w:rPr>
        <w:t>cho</w:t>
      </w:r>
      <w:r>
        <w:rPr>
          <w:rFonts w:ascii="Times New Roman" w:hAnsi="Times New Roman" w:cs="Times New Roman"/>
          <w:sz w:val="24"/>
          <w:szCs w:val="24"/>
        </w:rPr>
        <w:t>o</w:t>
      </w:r>
      <w:r w:rsidR="00A81E26">
        <w:rPr>
          <w:rFonts w:ascii="Times New Roman" w:hAnsi="Times New Roman" w:cs="Times New Roman"/>
          <w:sz w:val="24"/>
          <w:szCs w:val="24"/>
        </w:rPr>
        <w:t>s</w:t>
      </w:r>
      <w:r>
        <w:rPr>
          <w:rFonts w:ascii="Times New Roman" w:hAnsi="Times New Roman" w:cs="Times New Roman"/>
          <w:sz w:val="24"/>
          <w:szCs w:val="24"/>
        </w:rPr>
        <w:t>ing</w:t>
      </w:r>
      <w:r w:rsidR="00A81E26">
        <w:rPr>
          <w:rFonts w:ascii="Times New Roman" w:hAnsi="Times New Roman" w:cs="Times New Roman"/>
          <w:sz w:val="24"/>
          <w:szCs w:val="24"/>
        </w:rPr>
        <w:t xml:space="preserve"> their specific issue area, </w:t>
      </w:r>
      <w:r>
        <w:rPr>
          <w:rFonts w:ascii="Times New Roman" w:hAnsi="Times New Roman" w:cs="Times New Roman"/>
          <w:sz w:val="24"/>
          <w:szCs w:val="24"/>
        </w:rPr>
        <w:t>students</w:t>
      </w:r>
      <w:r w:rsidR="00A81E26">
        <w:rPr>
          <w:rFonts w:ascii="Times New Roman" w:hAnsi="Times New Roman" w:cs="Times New Roman"/>
          <w:sz w:val="24"/>
          <w:szCs w:val="24"/>
        </w:rPr>
        <w:t xml:space="preserve"> are required to partner with a non-governmental organization</w:t>
      </w:r>
      <w:r w:rsidR="00657D58">
        <w:rPr>
          <w:rFonts w:ascii="Times New Roman" w:hAnsi="Times New Roman" w:cs="Times New Roman"/>
          <w:sz w:val="24"/>
          <w:szCs w:val="24"/>
        </w:rPr>
        <w:t xml:space="preserve"> working on that </w:t>
      </w:r>
      <w:r w:rsidR="00B90D1C">
        <w:rPr>
          <w:rFonts w:ascii="Times New Roman" w:hAnsi="Times New Roman" w:cs="Times New Roman"/>
          <w:sz w:val="24"/>
          <w:szCs w:val="24"/>
        </w:rPr>
        <w:t>issue.  Working with these organizations provides some clear advantages considering the time constraints faced by the students.  Primarily, most of these groups have ready-made campaigns that they</w:t>
      </w:r>
      <w:r w:rsidR="00F502FE">
        <w:rPr>
          <w:rFonts w:ascii="Times New Roman" w:hAnsi="Times New Roman" w:cs="Times New Roman"/>
          <w:sz w:val="24"/>
          <w:szCs w:val="24"/>
        </w:rPr>
        <w:t xml:space="preserve"> are</w:t>
      </w:r>
      <w:r w:rsidR="00B90D1C">
        <w:rPr>
          <w:rFonts w:ascii="Times New Roman" w:hAnsi="Times New Roman" w:cs="Times New Roman"/>
          <w:sz w:val="24"/>
          <w:szCs w:val="24"/>
        </w:rPr>
        <w:t xml:space="preserve"> organizing</w:t>
      </w:r>
      <w:r w:rsidR="00F502FE">
        <w:rPr>
          <w:rFonts w:ascii="Times New Roman" w:hAnsi="Times New Roman" w:cs="Times New Roman"/>
          <w:sz w:val="24"/>
          <w:szCs w:val="24"/>
        </w:rPr>
        <w:t>.  F</w:t>
      </w:r>
      <w:r w:rsidR="00B90D1C">
        <w:rPr>
          <w:rFonts w:ascii="Times New Roman" w:hAnsi="Times New Roman" w:cs="Times New Roman"/>
          <w:sz w:val="24"/>
          <w:szCs w:val="24"/>
        </w:rPr>
        <w:t>or students</w:t>
      </w:r>
      <w:r w:rsidR="00F502FE">
        <w:rPr>
          <w:rFonts w:ascii="Times New Roman" w:hAnsi="Times New Roman" w:cs="Times New Roman"/>
          <w:sz w:val="24"/>
          <w:szCs w:val="24"/>
        </w:rPr>
        <w:t>,</w:t>
      </w:r>
      <w:r w:rsidR="00B90D1C">
        <w:rPr>
          <w:rFonts w:ascii="Times New Roman" w:hAnsi="Times New Roman" w:cs="Times New Roman"/>
          <w:sz w:val="24"/>
          <w:szCs w:val="24"/>
        </w:rPr>
        <w:t xml:space="preserve"> it simply becomes matter of joining.  </w:t>
      </w:r>
      <w:r w:rsidR="00756143">
        <w:rPr>
          <w:rFonts w:ascii="Times New Roman" w:hAnsi="Times New Roman" w:cs="Times New Roman"/>
          <w:sz w:val="24"/>
          <w:szCs w:val="24"/>
        </w:rPr>
        <w:t>Students are thus provided readymade activities that they can adopt if they choose</w:t>
      </w:r>
      <w:r w:rsidR="009F1A1D">
        <w:rPr>
          <w:rFonts w:ascii="Times New Roman" w:hAnsi="Times New Roman" w:cs="Times New Roman"/>
          <w:sz w:val="24"/>
          <w:szCs w:val="24"/>
        </w:rPr>
        <w:t>,</w:t>
      </w:r>
      <w:r w:rsidR="00756143">
        <w:rPr>
          <w:rFonts w:ascii="Times New Roman" w:hAnsi="Times New Roman" w:cs="Times New Roman"/>
          <w:sz w:val="24"/>
          <w:szCs w:val="24"/>
        </w:rPr>
        <w:t xml:space="preserve"> making it easier for the less creative students.  </w:t>
      </w:r>
      <w:r w:rsidR="00B90D1C">
        <w:rPr>
          <w:rFonts w:ascii="Times New Roman" w:hAnsi="Times New Roman" w:cs="Times New Roman"/>
          <w:sz w:val="24"/>
          <w:szCs w:val="24"/>
        </w:rPr>
        <w:t>More importantly,</w:t>
      </w:r>
      <w:r w:rsidR="00F502FE">
        <w:rPr>
          <w:rFonts w:ascii="Times New Roman" w:hAnsi="Times New Roman" w:cs="Times New Roman"/>
          <w:sz w:val="24"/>
          <w:szCs w:val="24"/>
        </w:rPr>
        <w:t xml:space="preserve"> all of these organizations provide valuable resources for students, in educational materials and supplies</w:t>
      </w:r>
      <w:r w:rsidR="00756143">
        <w:rPr>
          <w:rFonts w:ascii="Times New Roman" w:hAnsi="Times New Roman" w:cs="Times New Roman"/>
          <w:sz w:val="24"/>
          <w:szCs w:val="24"/>
        </w:rPr>
        <w:t xml:space="preserve"> for putting on the campaign such as posters and flyers.</w:t>
      </w:r>
      <w:r w:rsidR="00E92DBB">
        <w:rPr>
          <w:rFonts w:ascii="Times New Roman" w:hAnsi="Times New Roman" w:cs="Times New Roman"/>
          <w:sz w:val="24"/>
          <w:szCs w:val="24"/>
        </w:rPr>
        <w:t xml:space="preserve">  Students are required to make contact with the organizations in the first two weeks of </w:t>
      </w:r>
      <w:proofErr w:type="spellStart"/>
      <w:r w:rsidR="00E92DBB">
        <w:rPr>
          <w:rFonts w:ascii="Times New Roman" w:hAnsi="Times New Roman" w:cs="Times New Roman"/>
          <w:sz w:val="24"/>
          <w:szCs w:val="24"/>
        </w:rPr>
        <w:t>clases</w:t>
      </w:r>
      <w:proofErr w:type="spellEnd"/>
      <w:r w:rsidR="00E92DBB">
        <w:rPr>
          <w:rFonts w:ascii="Times New Roman" w:hAnsi="Times New Roman" w:cs="Times New Roman"/>
          <w:sz w:val="24"/>
          <w:szCs w:val="24"/>
        </w:rPr>
        <w:t xml:space="preserve"> because </w:t>
      </w:r>
      <w:proofErr w:type="spellStart"/>
      <w:r w:rsidR="00E92DBB">
        <w:rPr>
          <w:rFonts w:ascii="Times New Roman" w:hAnsi="Times New Roman" w:cs="Times New Roman"/>
          <w:sz w:val="24"/>
          <w:szCs w:val="24"/>
        </w:rPr>
        <w:t>oftern</w:t>
      </w:r>
      <w:proofErr w:type="spellEnd"/>
      <w:r w:rsidR="00E92DBB">
        <w:rPr>
          <w:rFonts w:ascii="Times New Roman" w:hAnsi="Times New Roman" w:cs="Times New Roman"/>
          <w:sz w:val="24"/>
          <w:szCs w:val="24"/>
        </w:rPr>
        <w:t xml:space="preserve"> resources are limited and based on a first-come-first-served basis.</w:t>
      </w:r>
      <w:r w:rsidR="00F502FE">
        <w:rPr>
          <w:rFonts w:ascii="Times New Roman" w:hAnsi="Times New Roman" w:cs="Times New Roman"/>
          <w:sz w:val="24"/>
          <w:szCs w:val="24"/>
        </w:rPr>
        <w:t xml:space="preserve"> </w:t>
      </w:r>
      <w:r w:rsidR="00B90D1C">
        <w:rPr>
          <w:rFonts w:ascii="Times New Roman" w:hAnsi="Times New Roman" w:cs="Times New Roman"/>
          <w:sz w:val="24"/>
          <w:szCs w:val="24"/>
        </w:rPr>
        <w:t xml:space="preserve"> </w:t>
      </w:r>
      <w:r w:rsidR="00A81E26">
        <w:rPr>
          <w:rFonts w:ascii="Times New Roman" w:hAnsi="Times New Roman" w:cs="Times New Roman"/>
          <w:sz w:val="24"/>
          <w:szCs w:val="24"/>
        </w:rPr>
        <w:t xml:space="preserve">       </w:t>
      </w:r>
    </w:p>
    <w:p w:rsidR="00843FB1" w:rsidRPr="00264050" w:rsidRDefault="00756143" w:rsidP="00756143">
      <w:pPr>
        <w:spacing w:line="480" w:lineRule="auto"/>
        <w:rPr>
          <w:rFonts w:ascii="Times New Roman" w:hAnsi="Times New Roman" w:cs="Times New Roman"/>
          <w:i/>
          <w:sz w:val="24"/>
          <w:szCs w:val="24"/>
        </w:rPr>
      </w:pPr>
      <w:r w:rsidRPr="00264050">
        <w:rPr>
          <w:rFonts w:ascii="Times New Roman" w:hAnsi="Times New Roman" w:cs="Times New Roman"/>
          <w:i/>
          <w:sz w:val="24"/>
          <w:szCs w:val="24"/>
        </w:rPr>
        <w:t>Step 2: setting the goals</w:t>
      </w:r>
      <w:r w:rsidR="00C0707A" w:rsidRPr="00264050">
        <w:rPr>
          <w:rFonts w:ascii="Times New Roman" w:hAnsi="Times New Roman" w:cs="Times New Roman"/>
          <w:i/>
          <w:sz w:val="24"/>
          <w:szCs w:val="24"/>
        </w:rPr>
        <w:t xml:space="preserve">    </w:t>
      </w:r>
      <w:r w:rsidR="001B1B19" w:rsidRPr="00264050">
        <w:rPr>
          <w:rFonts w:ascii="Times New Roman" w:hAnsi="Times New Roman" w:cs="Times New Roman"/>
          <w:i/>
          <w:sz w:val="24"/>
          <w:szCs w:val="24"/>
        </w:rPr>
        <w:t xml:space="preserve">    </w:t>
      </w:r>
    </w:p>
    <w:p w:rsidR="007F644D" w:rsidRDefault="00756143" w:rsidP="00756143">
      <w:pPr>
        <w:spacing w:line="480" w:lineRule="auto"/>
        <w:ind w:firstLine="720"/>
        <w:rPr>
          <w:rFonts w:ascii="Times New Roman" w:hAnsi="Times New Roman" w:cs="Times New Roman"/>
          <w:sz w:val="24"/>
          <w:szCs w:val="24"/>
        </w:rPr>
      </w:pPr>
      <w:r>
        <w:rPr>
          <w:rFonts w:ascii="Times New Roman" w:hAnsi="Times New Roman" w:cs="Times New Roman"/>
          <w:sz w:val="24"/>
          <w:szCs w:val="24"/>
        </w:rPr>
        <w:t>Once students have decided on the topic and the specific area of focus.  The next step is to determine what will be accomplished.  It is important that students set proper expectations</w:t>
      </w:r>
      <w:r w:rsidR="00910FEE">
        <w:rPr>
          <w:rFonts w:ascii="Times New Roman" w:hAnsi="Times New Roman" w:cs="Times New Roman"/>
          <w:sz w:val="24"/>
          <w:szCs w:val="24"/>
        </w:rPr>
        <w:t>, c</w:t>
      </w:r>
      <w:r w:rsidR="00470ED5">
        <w:rPr>
          <w:rFonts w:ascii="Times New Roman" w:hAnsi="Times New Roman" w:cs="Times New Roman"/>
          <w:sz w:val="24"/>
          <w:szCs w:val="24"/>
        </w:rPr>
        <w:t>hoos</w:t>
      </w:r>
      <w:r w:rsidR="00910FEE">
        <w:rPr>
          <w:rFonts w:ascii="Times New Roman" w:hAnsi="Times New Roman" w:cs="Times New Roman"/>
          <w:sz w:val="24"/>
          <w:szCs w:val="24"/>
        </w:rPr>
        <w:t>ing</w:t>
      </w:r>
      <w:r w:rsidR="00470ED5">
        <w:rPr>
          <w:rFonts w:ascii="Times New Roman" w:hAnsi="Times New Roman" w:cs="Times New Roman"/>
          <w:sz w:val="24"/>
          <w:szCs w:val="24"/>
        </w:rPr>
        <w:t xml:space="preserve"> </w:t>
      </w:r>
      <w:r>
        <w:rPr>
          <w:rFonts w:ascii="Times New Roman" w:hAnsi="Times New Roman" w:cs="Times New Roman"/>
          <w:sz w:val="24"/>
          <w:szCs w:val="24"/>
        </w:rPr>
        <w:t>goals</w:t>
      </w:r>
      <w:r w:rsidR="00470ED5">
        <w:rPr>
          <w:rFonts w:ascii="Times New Roman" w:hAnsi="Times New Roman" w:cs="Times New Roman"/>
          <w:sz w:val="24"/>
          <w:szCs w:val="24"/>
        </w:rPr>
        <w:t xml:space="preserve"> that </w:t>
      </w:r>
      <w:r w:rsidR="009F1A1D">
        <w:rPr>
          <w:rFonts w:ascii="Times New Roman" w:hAnsi="Times New Roman" w:cs="Times New Roman"/>
          <w:sz w:val="24"/>
          <w:szCs w:val="24"/>
        </w:rPr>
        <w:t>that can be reached</w:t>
      </w:r>
      <w:r w:rsidR="00470ED5">
        <w:rPr>
          <w:rFonts w:ascii="Times New Roman" w:hAnsi="Times New Roman" w:cs="Times New Roman"/>
          <w:sz w:val="24"/>
          <w:szCs w:val="24"/>
        </w:rPr>
        <w:t xml:space="preserve"> in o</w:t>
      </w:r>
      <w:r w:rsidR="007F644D">
        <w:rPr>
          <w:rFonts w:ascii="Times New Roman" w:hAnsi="Times New Roman" w:cs="Times New Roman"/>
          <w:sz w:val="24"/>
          <w:szCs w:val="24"/>
        </w:rPr>
        <w:t>ne semester</w:t>
      </w:r>
      <w:r>
        <w:rPr>
          <w:rFonts w:ascii="Times New Roman" w:hAnsi="Times New Roman" w:cs="Times New Roman"/>
          <w:sz w:val="24"/>
          <w:szCs w:val="24"/>
        </w:rPr>
        <w:t>.</w:t>
      </w:r>
      <w:r w:rsidR="007F644D">
        <w:rPr>
          <w:rFonts w:ascii="Times New Roman" w:hAnsi="Times New Roman" w:cs="Times New Roman"/>
          <w:sz w:val="24"/>
          <w:szCs w:val="24"/>
        </w:rPr>
        <w:t xml:space="preserve">  While achieving world peace is certainly admirable, a semester is too short a time to achieve this</w:t>
      </w:r>
      <w:r w:rsidR="007F644D" w:rsidRPr="007F644D">
        <w:rPr>
          <w:rFonts w:ascii="Times New Roman" w:hAnsi="Times New Roman" w:cs="Times New Roman"/>
          <w:sz w:val="24"/>
          <w:szCs w:val="24"/>
        </w:rPr>
        <w:t xml:space="preserve"> </w:t>
      </w:r>
      <w:r w:rsidR="007F644D">
        <w:rPr>
          <w:rFonts w:ascii="Times New Roman" w:hAnsi="Times New Roman" w:cs="Times New Roman"/>
          <w:sz w:val="24"/>
          <w:szCs w:val="24"/>
        </w:rPr>
        <w:t xml:space="preserve">objective.  In contrast, getting </w:t>
      </w:r>
      <w:r w:rsidR="009F1A1D">
        <w:rPr>
          <w:rFonts w:ascii="Times New Roman" w:hAnsi="Times New Roman" w:cs="Times New Roman"/>
          <w:sz w:val="24"/>
          <w:szCs w:val="24"/>
        </w:rPr>
        <w:t>5</w:t>
      </w:r>
      <w:r w:rsidR="007F644D">
        <w:rPr>
          <w:rFonts w:ascii="Times New Roman" w:hAnsi="Times New Roman" w:cs="Times New Roman"/>
          <w:sz w:val="24"/>
          <w:szCs w:val="24"/>
        </w:rPr>
        <w:t>00 signatures on a petition is very doable in fifteen weeks.</w:t>
      </w:r>
      <w:r w:rsidR="00910FEE">
        <w:rPr>
          <w:rFonts w:ascii="Times New Roman" w:hAnsi="Times New Roman" w:cs="Times New Roman"/>
          <w:sz w:val="24"/>
          <w:szCs w:val="24"/>
        </w:rPr>
        <w:t xml:space="preserve">  At the same time, students should not be discouraged from attempting to accomplish bigger things.  In our experience, students</w:t>
      </w:r>
      <w:r w:rsidR="007553E3">
        <w:rPr>
          <w:rFonts w:ascii="Times New Roman" w:hAnsi="Times New Roman" w:cs="Times New Roman"/>
          <w:sz w:val="24"/>
          <w:szCs w:val="24"/>
        </w:rPr>
        <w:t>, with a bit of encouragement, have taken on substantial projects including raising</w:t>
      </w:r>
      <w:r w:rsidR="00910FEE">
        <w:rPr>
          <w:rFonts w:ascii="Times New Roman" w:hAnsi="Times New Roman" w:cs="Times New Roman"/>
          <w:sz w:val="24"/>
          <w:szCs w:val="24"/>
        </w:rPr>
        <w:t xml:space="preserve"> funds (close to $</w:t>
      </w:r>
      <w:r w:rsidR="007553E3">
        <w:rPr>
          <w:rFonts w:ascii="Times New Roman" w:hAnsi="Times New Roman" w:cs="Times New Roman"/>
          <w:sz w:val="24"/>
          <w:szCs w:val="24"/>
        </w:rPr>
        <w:t>5</w:t>
      </w:r>
      <w:r w:rsidR="009F1A1D">
        <w:rPr>
          <w:rFonts w:ascii="Times New Roman" w:hAnsi="Times New Roman" w:cs="Times New Roman"/>
          <w:sz w:val="24"/>
          <w:szCs w:val="24"/>
        </w:rPr>
        <w:t>,</w:t>
      </w:r>
      <w:r w:rsidR="007553E3">
        <w:rPr>
          <w:rFonts w:ascii="Times New Roman" w:hAnsi="Times New Roman" w:cs="Times New Roman"/>
          <w:sz w:val="24"/>
          <w:szCs w:val="24"/>
        </w:rPr>
        <w:t xml:space="preserve">000.00) for children in need of heart surgery in Vietnam, funding </w:t>
      </w:r>
      <w:r w:rsidR="00910FEE">
        <w:rPr>
          <w:rFonts w:ascii="Times New Roman" w:hAnsi="Times New Roman" w:cs="Times New Roman"/>
          <w:sz w:val="24"/>
          <w:szCs w:val="24"/>
        </w:rPr>
        <w:t xml:space="preserve">sanctuaries for endangered </w:t>
      </w:r>
      <w:r w:rsidR="00910FEE">
        <w:rPr>
          <w:rFonts w:ascii="Times New Roman" w:hAnsi="Times New Roman" w:cs="Times New Roman"/>
          <w:sz w:val="24"/>
          <w:szCs w:val="24"/>
        </w:rPr>
        <w:lastRenderedPageBreak/>
        <w:t>Macaws in Latin America</w:t>
      </w:r>
      <w:r w:rsidR="007553E3">
        <w:rPr>
          <w:rFonts w:ascii="Times New Roman" w:hAnsi="Times New Roman" w:cs="Times New Roman"/>
          <w:sz w:val="24"/>
          <w:szCs w:val="24"/>
        </w:rPr>
        <w:t xml:space="preserve">, and organizing a massive letter writing campaign for Amnesty International on behalf of child prisoners.  </w:t>
      </w:r>
      <w:r w:rsidR="007F644D">
        <w:rPr>
          <w:rFonts w:ascii="Times New Roman" w:hAnsi="Times New Roman" w:cs="Times New Roman"/>
          <w:sz w:val="24"/>
          <w:szCs w:val="24"/>
        </w:rPr>
        <w:t xml:space="preserve">    </w:t>
      </w:r>
    </w:p>
    <w:p w:rsidR="007553E3" w:rsidRDefault="004044B8" w:rsidP="0075614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determining how the goals are to be achieve</w:t>
      </w:r>
      <w:r w:rsidR="009F1A1D">
        <w:rPr>
          <w:rFonts w:ascii="Times New Roman" w:hAnsi="Times New Roman" w:cs="Times New Roman"/>
          <w:sz w:val="24"/>
          <w:szCs w:val="24"/>
        </w:rPr>
        <w:t>d</w:t>
      </w:r>
      <w:r>
        <w:rPr>
          <w:rFonts w:ascii="Times New Roman" w:hAnsi="Times New Roman" w:cs="Times New Roman"/>
          <w:sz w:val="24"/>
          <w:szCs w:val="24"/>
        </w:rPr>
        <w:t xml:space="preserve"> </w:t>
      </w:r>
      <w:r w:rsidR="007F644D">
        <w:rPr>
          <w:rFonts w:ascii="Times New Roman" w:hAnsi="Times New Roman" w:cs="Times New Roman"/>
          <w:sz w:val="24"/>
          <w:szCs w:val="24"/>
        </w:rPr>
        <w:t>the organizations the</w:t>
      </w:r>
      <w:r>
        <w:rPr>
          <w:rFonts w:ascii="Times New Roman" w:hAnsi="Times New Roman" w:cs="Times New Roman"/>
          <w:sz w:val="24"/>
          <w:szCs w:val="24"/>
        </w:rPr>
        <w:t xml:space="preserve"> students</w:t>
      </w:r>
      <w:r w:rsidR="007F644D">
        <w:rPr>
          <w:rFonts w:ascii="Times New Roman" w:hAnsi="Times New Roman" w:cs="Times New Roman"/>
          <w:sz w:val="24"/>
          <w:szCs w:val="24"/>
        </w:rPr>
        <w:t xml:space="preserve"> are working with can come in handy.  As noted earlier, if students either don’t want to or simply cannot develop their own campaign ideas, many of these organizations provide ready-made campaigns with projects and activities students can use.  </w:t>
      </w:r>
      <w:r w:rsidR="00D73A14">
        <w:rPr>
          <w:rFonts w:ascii="Times New Roman" w:hAnsi="Times New Roman" w:cs="Times New Roman"/>
          <w:sz w:val="24"/>
          <w:szCs w:val="24"/>
        </w:rPr>
        <w:t xml:space="preserve">In order to ensure student ownership, it is important for the students to choose activities that they see a complete-able in one semester and that fit in their already over-crowded schedules, while at the same time achieving their goals.  </w:t>
      </w:r>
      <w:r w:rsidR="00E92DBB">
        <w:rPr>
          <w:rFonts w:ascii="Times New Roman" w:hAnsi="Times New Roman" w:cs="Times New Roman"/>
          <w:sz w:val="24"/>
          <w:szCs w:val="24"/>
        </w:rPr>
        <w:t xml:space="preserve">Concurrently, </w:t>
      </w:r>
      <w:r w:rsidR="007553E3">
        <w:rPr>
          <w:rFonts w:ascii="Times New Roman" w:hAnsi="Times New Roman" w:cs="Times New Roman"/>
          <w:sz w:val="24"/>
          <w:szCs w:val="24"/>
        </w:rPr>
        <w:t>it is important not to artificially limit students in their creativity, since it is their project.  Above all, s</w:t>
      </w:r>
      <w:r w:rsidR="00D73A14">
        <w:rPr>
          <w:rFonts w:ascii="Times New Roman" w:hAnsi="Times New Roman" w:cs="Times New Roman"/>
          <w:sz w:val="24"/>
          <w:szCs w:val="24"/>
        </w:rPr>
        <w:t xml:space="preserve">tudents must consider how best </w:t>
      </w:r>
      <w:r w:rsidR="00E92DBB">
        <w:rPr>
          <w:rFonts w:ascii="Times New Roman" w:hAnsi="Times New Roman" w:cs="Times New Roman"/>
          <w:sz w:val="24"/>
          <w:szCs w:val="24"/>
        </w:rPr>
        <w:t xml:space="preserve">to </w:t>
      </w:r>
      <w:r w:rsidR="00D73A14">
        <w:rPr>
          <w:rFonts w:ascii="Times New Roman" w:hAnsi="Times New Roman" w:cs="Times New Roman"/>
          <w:sz w:val="24"/>
          <w:szCs w:val="24"/>
        </w:rPr>
        <w:t xml:space="preserve">achieve </w:t>
      </w:r>
      <w:r w:rsidR="007553E3">
        <w:rPr>
          <w:rFonts w:ascii="Times New Roman" w:hAnsi="Times New Roman" w:cs="Times New Roman"/>
          <w:sz w:val="24"/>
          <w:szCs w:val="24"/>
        </w:rPr>
        <w:t>maximum impact</w:t>
      </w:r>
      <w:r w:rsidR="00D73A14">
        <w:rPr>
          <w:rFonts w:ascii="Times New Roman" w:hAnsi="Times New Roman" w:cs="Times New Roman"/>
          <w:sz w:val="24"/>
          <w:szCs w:val="24"/>
        </w:rPr>
        <w:t>.  Finally, student</w:t>
      </w:r>
      <w:r w:rsidR="00E92DBB">
        <w:rPr>
          <w:rFonts w:ascii="Times New Roman" w:hAnsi="Times New Roman" w:cs="Times New Roman"/>
          <w:sz w:val="24"/>
          <w:szCs w:val="24"/>
        </w:rPr>
        <w:t>s</w:t>
      </w:r>
      <w:r w:rsidR="00D73A14">
        <w:rPr>
          <w:rFonts w:ascii="Times New Roman" w:hAnsi="Times New Roman" w:cs="Times New Roman"/>
          <w:sz w:val="24"/>
          <w:szCs w:val="24"/>
        </w:rPr>
        <w:t xml:space="preserve"> must be cautioned not to </w:t>
      </w:r>
      <w:r w:rsidR="008F4259">
        <w:rPr>
          <w:rFonts w:ascii="Times New Roman" w:hAnsi="Times New Roman" w:cs="Times New Roman"/>
          <w:sz w:val="24"/>
          <w:szCs w:val="24"/>
        </w:rPr>
        <w:t>get lost in the creative process of choosing activities</w:t>
      </w:r>
      <w:r w:rsidR="00D73A14">
        <w:rPr>
          <w:rFonts w:ascii="Times New Roman" w:hAnsi="Times New Roman" w:cs="Times New Roman"/>
          <w:sz w:val="24"/>
          <w:szCs w:val="24"/>
        </w:rPr>
        <w:t xml:space="preserve"> and </w:t>
      </w:r>
      <w:r w:rsidR="008F4259">
        <w:rPr>
          <w:rFonts w:ascii="Times New Roman" w:hAnsi="Times New Roman" w:cs="Times New Roman"/>
          <w:sz w:val="24"/>
          <w:szCs w:val="24"/>
        </w:rPr>
        <w:t xml:space="preserve">losing sight of the greater goal of educating the community about their cause. </w:t>
      </w:r>
    </w:p>
    <w:p w:rsidR="00470ED5" w:rsidRPr="00264050" w:rsidRDefault="00D73A14" w:rsidP="007553E3">
      <w:pPr>
        <w:spacing w:line="480" w:lineRule="auto"/>
        <w:rPr>
          <w:rFonts w:ascii="Times New Roman" w:hAnsi="Times New Roman" w:cs="Times New Roman"/>
          <w:i/>
          <w:sz w:val="24"/>
          <w:szCs w:val="24"/>
        </w:rPr>
      </w:pPr>
      <w:r w:rsidRPr="00264050">
        <w:rPr>
          <w:rFonts w:ascii="Times New Roman" w:hAnsi="Times New Roman" w:cs="Times New Roman"/>
          <w:i/>
          <w:sz w:val="24"/>
          <w:szCs w:val="24"/>
        </w:rPr>
        <w:t>Step 3: Divide responsibilities</w:t>
      </w:r>
      <w:r w:rsidR="007F644D" w:rsidRPr="00264050">
        <w:rPr>
          <w:rFonts w:ascii="Times New Roman" w:hAnsi="Times New Roman" w:cs="Times New Roman"/>
          <w:i/>
          <w:sz w:val="24"/>
          <w:szCs w:val="24"/>
        </w:rPr>
        <w:t xml:space="preserve">    </w:t>
      </w:r>
    </w:p>
    <w:p w:rsidR="00BD41E8" w:rsidRPr="00D73A14" w:rsidRDefault="00BD41E8" w:rsidP="00BD41E8">
      <w:pPr>
        <w:spacing w:line="480" w:lineRule="auto"/>
        <w:ind w:firstLine="810"/>
        <w:rPr>
          <w:rFonts w:ascii="Times New Roman" w:hAnsi="Times New Roman" w:cs="Times New Roman"/>
          <w:sz w:val="24"/>
          <w:szCs w:val="24"/>
        </w:rPr>
      </w:pPr>
      <w:r>
        <w:rPr>
          <w:rFonts w:ascii="Times New Roman" w:hAnsi="Times New Roman" w:cs="Times New Roman"/>
          <w:sz w:val="24"/>
          <w:szCs w:val="24"/>
        </w:rPr>
        <w:t>After establishing the goals, the students will divide the responsibilities</w:t>
      </w:r>
      <w:r w:rsidR="004A44A5">
        <w:rPr>
          <w:rFonts w:ascii="Times New Roman" w:hAnsi="Times New Roman" w:cs="Times New Roman"/>
          <w:sz w:val="24"/>
          <w:szCs w:val="24"/>
        </w:rPr>
        <w:t>.  It is imperative that the students clearly identify the specific steps necessary to complete</w:t>
      </w:r>
      <w:r w:rsidR="007553E3">
        <w:rPr>
          <w:rFonts w:ascii="Times New Roman" w:hAnsi="Times New Roman" w:cs="Times New Roman"/>
          <w:sz w:val="24"/>
          <w:szCs w:val="24"/>
        </w:rPr>
        <w:t xml:space="preserve"> the project</w:t>
      </w:r>
      <w:r w:rsidR="004A44A5">
        <w:rPr>
          <w:rFonts w:ascii="Times New Roman" w:hAnsi="Times New Roman" w:cs="Times New Roman"/>
          <w:sz w:val="24"/>
          <w:szCs w:val="24"/>
        </w:rPr>
        <w:t xml:space="preserve"> as well as the timeframe for the completion of each part of their </w:t>
      </w:r>
      <w:r w:rsidR="007553E3">
        <w:rPr>
          <w:rFonts w:ascii="Times New Roman" w:hAnsi="Times New Roman" w:cs="Times New Roman"/>
          <w:sz w:val="24"/>
          <w:szCs w:val="24"/>
        </w:rPr>
        <w:t>campaign</w:t>
      </w:r>
      <w:r w:rsidR="004A44A5">
        <w:rPr>
          <w:rFonts w:ascii="Times New Roman" w:hAnsi="Times New Roman" w:cs="Times New Roman"/>
          <w:sz w:val="24"/>
          <w:szCs w:val="24"/>
        </w:rPr>
        <w:t xml:space="preserve"> in order avoid any questions about what needs to be done and when.  The more de</w:t>
      </w:r>
      <w:r w:rsidR="0075327F">
        <w:rPr>
          <w:rFonts w:ascii="Times New Roman" w:hAnsi="Times New Roman" w:cs="Times New Roman"/>
          <w:sz w:val="24"/>
          <w:szCs w:val="24"/>
        </w:rPr>
        <w:t>tailed the outline the better since it will limit the need for oversight.  The schedule will need to be maintained by a group leader chosen at the beginning of the project, preferably by the students.  It will be up to the group leader to coordinate all group activities, making sure everything is completed on time.</w:t>
      </w:r>
      <w:r>
        <w:rPr>
          <w:rFonts w:ascii="Times New Roman" w:hAnsi="Times New Roman" w:cs="Times New Roman"/>
          <w:sz w:val="24"/>
          <w:szCs w:val="24"/>
        </w:rPr>
        <w:t xml:space="preserve">    </w:t>
      </w:r>
    </w:p>
    <w:p w:rsidR="00DA7DFF" w:rsidRDefault="004A44A5" w:rsidP="00D73A14">
      <w:pPr>
        <w:spacing w:line="480" w:lineRule="auto"/>
        <w:ind w:firstLine="810"/>
        <w:rPr>
          <w:rFonts w:ascii="Times New Roman" w:hAnsi="Times New Roman" w:cs="Times New Roman"/>
          <w:sz w:val="24"/>
          <w:szCs w:val="24"/>
        </w:rPr>
      </w:pPr>
      <w:r>
        <w:rPr>
          <w:rFonts w:ascii="Times New Roman" w:hAnsi="Times New Roman" w:cs="Times New Roman"/>
          <w:sz w:val="24"/>
          <w:szCs w:val="24"/>
        </w:rPr>
        <w:t xml:space="preserve">In order to minimize faculty domination of this project, it is imperative that each group have a leader whose responsibility it is to keep everyone on task.  </w:t>
      </w:r>
      <w:r w:rsidR="00BD41E8">
        <w:rPr>
          <w:rFonts w:ascii="Times New Roman" w:hAnsi="Times New Roman" w:cs="Times New Roman"/>
          <w:sz w:val="24"/>
          <w:szCs w:val="24"/>
        </w:rPr>
        <w:t xml:space="preserve">As anyone who has ever </w:t>
      </w:r>
      <w:r w:rsidR="00BD41E8">
        <w:rPr>
          <w:rFonts w:ascii="Times New Roman" w:hAnsi="Times New Roman" w:cs="Times New Roman"/>
          <w:sz w:val="24"/>
          <w:szCs w:val="24"/>
        </w:rPr>
        <w:lastRenderedPageBreak/>
        <w:t>organized a class group project will attest, a pattern quickly emerg</w:t>
      </w:r>
      <w:r w:rsidR="00E92DBB">
        <w:rPr>
          <w:rFonts w:ascii="Times New Roman" w:hAnsi="Times New Roman" w:cs="Times New Roman"/>
          <w:sz w:val="24"/>
          <w:szCs w:val="24"/>
        </w:rPr>
        <w:t>es</w:t>
      </w:r>
      <w:r w:rsidR="00BD41E8">
        <w:rPr>
          <w:rFonts w:ascii="Times New Roman" w:hAnsi="Times New Roman" w:cs="Times New Roman"/>
          <w:sz w:val="24"/>
          <w:szCs w:val="24"/>
        </w:rPr>
        <w:t xml:space="preserve"> that sees one or two people take over the project while the rest remain as passive observers or simply take credit for work they had little to do with.  </w:t>
      </w:r>
      <w:r>
        <w:rPr>
          <w:rFonts w:ascii="Times New Roman" w:hAnsi="Times New Roman" w:cs="Times New Roman"/>
          <w:sz w:val="24"/>
          <w:szCs w:val="24"/>
        </w:rPr>
        <w:t xml:space="preserve">Generally speaking, this tends to be the group “leaders” either by default or because they are the ones who care the most about their grade.  </w:t>
      </w:r>
      <w:r w:rsidR="00BD41E8">
        <w:rPr>
          <w:rFonts w:ascii="Times New Roman" w:hAnsi="Times New Roman" w:cs="Times New Roman"/>
          <w:sz w:val="24"/>
          <w:szCs w:val="24"/>
        </w:rPr>
        <w:t xml:space="preserve">Since it is up to the group leader to make sure everyone </w:t>
      </w:r>
      <w:r>
        <w:rPr>
          <w:rFonts w:ascii="Times New Roman" w:hAnsi="Times New Roman" w:cs="Times New Roman"/>
          <w:sz w:val="24"/>
          <w:szCs w:val="24"/>
        </w:rPr>
        <w:t xml:space="preserve">does their job, the final assessment (as will be discussed below) </w:t>
      </w:r>
      <w:r w:rsidR="00BD41E8">
        <w:rPr>
          <w:rFonts w:ascii="Times New Roman" w:hAnsi="Times New Roman" w:cs="Times New Roman"/>
          <w:sz w:val="24"/>
          <w:szCs w:val="24"/>
        </w:rPr>
        <w:t>give</w:t>
      </w:r>
      <w:r>
        <w:rPr>
          <w:rFonts w:ascii="Times New Roman" w:hAnsi="Times New Roman" w:cs="Times New Roman"/>
          <w:sz w:val="24"/>
          <w:szCs w:val="24"/>
        </w:rPr>
        <w:t>s</w:t>
      </w:r>
      <w:r w:rsidR="00BD41E8">
        <w:rPr>
          <w:rFonts w:ascii="Times New Roman" w:hAnsi="Times New Roman" w:cs="Times New Roman"/>
          <w:sz w:val="24"/>
          <w:szCs w:val="24"/>
        </w:rPr>
        <w:t xml:space="preserve"> priority in determining the grade for the rest of the group</w:t>
      </w:r>
      <w:r>
        <w:rPr>
          <w:rFonts w:ascii="Times New Roman" w:hAnsi="Times New Roman" w:cs="Times New Roman"/>
          <w:sz w:val="24"/>
          <w:szCs w:val="24"/>
        </w:rPr>
        <w:t xml:space="preserve"> to the leader, </w:t>
      </w:r>
      <w:r w:rsidR="00BD41E8">
        <w:rPr>
          <w:rFonts w:ascii="Times New Roman" w:hAnsi="Times New Roman" w:cs="Times New Roman"/>
          <w:sz w:val="24"/>
          <w:szCs w:val="24"/>
        </w:rPr>
        <w:t xml:space="preserve">thus providing them with the tools necessary to </w:t>
      </w:r>
      <w:r>
        <w:rPr>
          <w:rFonts w:ascii="Times New Roman" w:hAnsi="Times New Roman" w:cs="Times New Roman"/>
          <w:sz w:val="24"/>
          <w:szCs w:val="24"/>
        </w:rPr>
        <w:t>make sure everyone does their part of the project.</w:t>
      </w:r>
    </w:p>
    <w:p w:rsidR="00BD41E8" w:rsidRDefault="00DA7DFF" w:rsidP="00BC5A91">
      <w:pPr>
        <w:spacing w:line="480" w:lineRule="auto"/>
        <w:ind w:firstLine="810"/>
        <w:rPr>
          <w:rFonts w:ascii="Times New Roman" w:hAnsi="Times New Roman" w:cs="Times New Roman"/>
          <w:sz w:val="24"/>
          <w:szCs w:val="24"/>
        </w:rPr>
      </w:pPr>
      <w:r>
        <w:rPr>
          <w:rFonts w:ascii="Times New Roman" w:hAnsi="Times New Roman" w:cs="Times New Roman"/>
          <w:sz w:val="24"/>
          <w:szCs w:val="24"/>
        </w:rPr>
        <w:t>In order to help students organize their projects, a p</w:t>
      </w:r>
      <w:r w:rsidR="00BC5A91">
        <w:rPr>
          <w:rFonts w:ascii="Times New Roman" w:hAnsi="Times New Roman" w:cs="Times New Roman"/>
          <w:sz w:val="24"/>
          <w:szCs w:val="24"/>
        </w:rPr>
        <w:t xml:space="preserve">lanning form was developed and is available in </w:t>
      </w:r>
      <w:r w:rsidR="009F1A1D">
        <w:rPr>
          <w:rFonts w:ascii="Times New Roman" w:hAnsi="Times New Roman" w:cs="Times New Roman"/>
          <w:sz w:val="24"/>
          <w:szCs w:val="24"/>
        </w:rPr>
        <w:t xml:space="preserve">the </w:t>
      </w:r>
      <w:r w:rsidR="00BC5A91">
        <w:rPr>
          <w:rFonts w:ascii="Times New Roman" w:hAnsi="Times New Roman" w:cs="Times New Roman"/>
          <w:sz w:val="24"/>
          <w:szCs w:val="24"/>
        </w:rPr>
        <w:t xml:space="preserve">appendix.  The form </w:t>
      </w:r>
      <w:r>
        <w:rPr>
          <w:rFonts w:ascii="Times New Roman" w:hAnsi="Times New Roman" w:cs="Times New Roman"/>
          <w:sz w:val="24"/>
          <w:szCs w:val="24"/>
        </w:rPr>
        <w:t>list</w:t>
      </w:r>
      <w:r w:rsidR="00BC5A91">
        <w:rPr>
          <w:rFonts w:ascii="Times New Roman" w:hAnsi="Times New Roman" w:cs="Times New Roman"/>
          <w:sz w:val="24"/>
          <w:szCs w:val="24"/>
        </w:rPr>
        <w:t>s</w:t>
      </w:r>
      <w:r>
        <w:rPr>
          <w:rFonts w:ascii="Times New Roman" w:hAnsi="Times New Roman" w:cs="Times New Roman"/>
          <w:sz w:val="24"/>
          <w:szCs w:val="24"/>
        </w:rPr>
        <w:t xml:space="preserve"> the results of all the above steps</w:t>
      </w:r>
      <w:r w:rsidR="00BC5A91">
        <w:rPr>
          <w:rFonts w:ascii="Times New Roman" w:hAnsi="Times New Roman" w:cs="Times New Roman"/>
          <w:sz w:val="24"/>
          <w:szCs w:val="24"/>
        </w:rPr>
        <w:t>, requiring students to identify the project they are doing, the organization</w:t>
      </w:r>
      <w:r w:rsidR="00E92DBB">
        <w:rPr>
          <w:rFonts w:ascii="Times New Roman" w:hAnsi="Times New Roman" w:cs="Times New Roman"/>
          <w:sz w:val="24"/>
          <w:szCs w:val="24"/>
        </w:rPr>
        <w:t>(s)</w:t>
      </w:r>
      <w:r w:rsidR="00BC5A91">
        <w:rPr>
          <w:rFonts w:ascii="Times New Roman" w:hAnsi="Times New Roman" w:cs="Times New Roman"/>
          <w:sz w:val="24"/>
          <w:szCs w:val="24"/>
        </w:rPr>
        <w:t xml:space="preserve"> they are working with, their goals/expected outcomes, and the project plan</w:t>
      </w:r>
      <w:r>
        <w:rPr>
          <w:rFonts w:ascii="Times New Roman" w:hAnsi="Times New Roman" w:cs="Times New Roman"/>
          <w:sz w:val="24"/>
          <w:szCs w:val="24"/>
        </w:rPr>
        <w:t xml:space="preserve">.  The planning form, </w:t>
      </w:r>
      <w:r w:rsidR="009F1A1D">
        <w:rPr>
          <w:rFonts w:ascii="Times New Roman" w:hAnsi="Times New Roman" w:cs="Times New Roman"/>
          <w:sz w:val="24"/>
          <w:szCs w:val="24"/>
        </w:rPr>
        <w:t>i</w:t>
      </w:r>
      <w:r>
        <w:rPr>
          <w:rFonts w:ascii="Times New Roman" w:hAnsi="Times New Roman" w:cs="Times New Roman"/>
          <w:sz w:val="24"/>
          <w:szCs w:val="24"/>
        </w:rPr>
        <w:t>s submitted to the instructor prior</w:t>
      </w:r>
      <w:r w:rsidR="009F1A1D">
        <w:rPr>
          <w:rFonts w:ascii="Times New Roman" w:hAnsi="Times New Roman" w:cs="Times New Roman"/>
          <w:sz w:val="24"/>
          <w:szCs w:val="24"/>
        </w:rPr>
        <w:t xml:space="preserve"> to</w:t>
      </w:r>
      <w:r>
        <w:rPr>
          <w:rFonts w:ascii="Times New Roman" w:hAnsi="Times New Roman" w:cs="Times New Roman"/>
          <w:sz w:val="24"/>
          <w:szCs w:val="24"/>
        </w:rPr>
        <w:t xml:space="preserve"> moving on to the next step in order to ensure the project </w:t>
      </w:r>
      <w:r w:rsidR="009F1A1D">
        <w:rPr>
          <w:rFonts w:ascii="Times New Roman" w:hAnsi="Times New Roman" w:cs="Times New Roman"/>
          <w:sz w:val="24"/>
          <w:szCs w:val="24"/>
        </w:rPr>
        <w:t>i</w:t>
      </w:r>
      <w:r>
        <w:rPr>
          <w:rFonts w:ascii="Times New Roman" w:hAnsi="Times New Roman" w:cs="Times New Roman"/>
          <w:sz w:val="24"/>
          <w:szCs w:val="24"/>
        </w:rPr>
        <w:t xml:space="preserve">s feasible and on-track.   </w:t>
      </w:r>
      <w:r w:rsidR="00BD41E8">
        <w:rPr>
          <w:rFonts w:ascii="Times New Roman" w:hAnsi="Times New Roman" w:cs="Times New Roman"/>
          <w:sz w:val="24"/>
          <w:szCs w:val="24"/>
        </w:rPr>
        <w:t xml:space="preserve">  </w:t>
      </w:r>
    </w:p>
    <w:p w:rsidR="0075327F" w:rsidRPr="00264050" w:rsidRDefault="0075327F" w:rsidP="0075327F">
      <w:pPr>
        <w:spacing w:line="480" w:lineRule="auto"/>
        <w:rPr>
          <w:rFonts w:ascii="Times New Roman" w:hAnsi="Times New Roman" w:cs="Times New Roman"/>
          <w:i/>
          <w:sz w:val="24"/>
          <w:szCs w:val="24"/>
        </w:rPr>
      </w:pPr>
      <w:r w:rsidRPr="00264050">
        <w:rPr>
          <w:rFonts w:ascii="Times New Roman" w:hAnsi="Times New Roman" w:cs="Times New Roman"/>
          <w:i/>
          <w:sz w:val="24"/>
          <w:szCs w:val="24"/>
        </w:rPr>
        <w:t>Step 4: Take action</w:t>
      </w:r>
    </w:p>
    <w:p w:rsidR="0075327F" w:rsidRDefault="0075327F" w:rsidP="0075327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culminati</w:t>
      </w:r>
      <w:r w:rsidR="00DE1955">
        <w:rPr>
          <w:rFonts w:ascii="Times New Roman" w:hAnsi="Times New Roman" w:cs="Times New Roman"/>
          <w:sz w:val="24"/>
          <w:szCs w:val="24"/>
        </w:rPr>
        <w:t>on of the project is naturally</w:t>
      </w:r>
      <w:r>
        <w:rPr>
          <w:rFonts w:ascii="Times New Roman" w:hAnsi="Times New Roman" w:cs="Times New Roman"/>
          <w:sz w:val="24"/>
          <w:szCs w:val="24"/>
        </w:rPr>
        <w:t xml:space="preserve"> </w:t>
      </w:r>
      <w:r w:rsidR="00DE1955">
        <w:rPr>
          <w:rFonts w:ascii="Times New Roman" w:hAnsi="Times New Roman" w:cs="Times New Roman"/>
          <w:sz w:val="24"/>
          <w:szCs w:val="24"/>
        </w:rPr>
        <w:t>something</w:t>
      </w:r>
      <w:r>
        <w:rPr>
          <w:rFonts w:ascii="Times New Roman" w:hAnsi="Times New Roman" w:cs="Times New Roman"/>
          <w:sz w:val="24"/>
          <w:szCs w:val="24"/>
        </w:rPr>
        <w:t xml:space="preserve"> that will draw attention to the cause being advocated and result in both the ed</w:t>
      </w:r>
      <w:r w:rsidR="00DE1955">
        <w:rPr>
          <w:rFonts w:ascii="Times New Roman" w:hAnsi="Times New Roman" w:cs="Times New Roman"/>
          <w:sz w:val="24"/>
          <w:szCs w:val="24"/>
        </w:rPr>
        <w:t>ucation of the public</w:t>
      </w:r>
      <w:r>
        <w:rPr>
          <w:rFonts w:ascii="Times New Roman" w:hAnsi="Times New Roman" w:cs="Times New Roman"/>
          <w:sz w:val="24"/>
          <w:szCs w:val="24"/>
        </w:rPr>
        <w:t xml:space="preserve"> and a </w:t>
      </w:r>
      <w:r w:rsidR="009F1A1D">
        <w:rPr>
          <w:rFonts w:ascii="Times New Roman" w:hAnsi="Times New Roman" w:cs="Times New Roman"/>
          <w:sz w:val="24"/>
          <w:szCs w:val="24"/>
        </w:rPr>
        <w:t xml:space="preserve">potentially </w:t>
      </w:r>
      <w:r>
        <w:rPr>
          <w:rFonts w:ascii="Times New Roman" w:hAnsi="Times New Roman" w:cs="Times New Roman"/>
          <w:sz w:val="24"/>
          <w:szCs w:val="24"/>
        </w:rPr>
        <w:t>substantive</w:t>
      </w:r>
      <w:r w:rsidR="00DE1955">
        <w:rPr>
          <w:rFonts w:ascii="Times New Roman" w:hAnsi="Times New Roman" w:cs="Times New Roman"/>
          <w:sz w:val="24"/>
          <w:szCs w:val="24"/>
        </w:rPr>
        <w:t xml:space="preserve"> measurable result, for example a petition or funds raised.</w:t>
      </w:r>
      <w:r>
        <w:rPr>
          <w:rFonts w:ascii="Times New Roman" w:hAnsi="Times New Roman" w:cs="Times New Roman"/>
          <w:sz w:val="24"/>
          <w:szCs w:val="24"/>
        </w:rPr>
        <w:t xml:space="preserve">  It is important to emphasize the progressive nature of this project.  It is easy to become overwhelmed when considering all that needs to be done to make this campus campaign successful.  Consequently, the main task for the instructor is to make sure students focus on the step they are on rather than the outcome or the “action”, which comes after all the preliminary steps are completed.  At the same time, students do need to remember that they are expected to take some action as a culmination of their preparatory work.  </w:t>
      </w:r>
    </w:p>
    <w:p w:rsidR="00BD41E8" w:rsidRDefault="00DE1955" w:rsidP="004044B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Students will need to take a series of actions that support each other.  Since the larger </w:t>
      </w:r>
      <w:r w:rsidRPr="002F0F61">
        <w:rPr>
          <w:rFonts w:ascii="Times New Roman" w:hAnsi="Times New Roman" w:cs="Times New Roman"/>
          <w:sz w:val="24"/>
          <w:szCs w:val="24"/>
        </w:rPr>
        <w:t xml:space="preserve">goal is education, repetition and reinforcing activities are the most effective methods for drawing attention to the campaign issue.  For example, </w:t>
      </w:r>
      <w:r w:rsidR="00703539" w:rsidRPr="002F0F61">
        <w:rPr>
          <w:rFonts w:ascii="Times New Roman" w:hAnsi="Times New Roman" w:cs="Times New Roman"/>
          <w:sz w:val="24"/>
          <w:szCs w:val="24"/>
        </w:rPr>
        <w:t xml:space="preserve">for one project our </w:t>
      </w:r>
      <w:r w:rsidRPr="002F0F61">
        <w:rPr>
          <w:rFonts w:ascii="Times New Roman" w:hAnsi="Times New Roman" w:cs="Times New Roman"/>
          <w:sz w:val="24"/>
          <w:szCs w:val="24"/>
        </w:rPr>
        <w:t>student</w:t>
      </w:r>
      <w:r w:rsidR="00703539" w:rsidRPr="002F0F61">
        <w:rPr>
          <w:rFonts w:ascii="Times New Roman" w:hAnsi="Times New Roman" w:cs="Times New Roman"/>
          <w:sz w:val="24"/>
          <w:szCs w:val="24"/>
        </w:rPr>
        <w:t>s</w:t>
      </w:r>
      <w:r w:rsidRPr="002F0F61">
        <w:rPr>
          <w:rFonts w:ascii="Times New Roman" w:hAnsi="Times New Roman" w:cs="Times New Roman"/>
          <w:sz w:val="24"/>
          <w:szCs w:val="24"/>
        </w:rPr>
        <w:t xml:space="preserve"> chose to put up</w:t>
      </w:r>
      <w:r>
        <w:rPr>
          <w:rFonts w:ascii="Times New Roman" w:hAnsi="Times New Roman" w:cs="Times New Roman"/>
          <w:sz w:val="24"/>
          <w:szCs w:val="24"/>
        </w:rPr>
        <w:t xml:space="preserve"> posters that continuously provide additional information.  The posters </w:t>
      </w:r>
      <w:r w:rsidR="00703539">
        <w:rPr>
          <w:rFonts w:ascii="Times New Roman" w:hAnsi="Times New Roman" w:cs="Times New Roman"/>
          <w:sz w:val="24"/>
          <w:szCs w:val="24"/>
        </w:rPr>
        <w:t xml:space="preserve">were </w:t>
      </w:r>
      <w:r>
        <w:rPr>
          <w:rFonts w:ascii="Times New Roman" w:hAnsi="Times New Roman" w:cs="Times New Roman"/>
          <w:sz w:val="24"/>
          <w:szCs w:val="24"/>
        </w:rPr>
        <w:t xml:space="preserve">put up in waves with each round adding additional information to previous posters. </w:t>
      </w:r>
      <w:r w:rsidR="00C652D5">
        <w:rPr>
          <w:rFonts w:ascii="Times New Roman" w:hAnsi="Times New Roman" w:cs="Times New Roman"/>
          <w:sz w:val="24"/>
          <w:szCs w:val="24"/>
        </w:rPr>
        <w:t>It is important for s</w:t>
      </w:r>
      <w:r>
        <w:rPr>
          <w:rFonts w:ascii="Times New Roman" w:hAnsi="Times New Roman" w:cs="Times New Roman"/>
          <w:sz w:val="24"/>
          <w:szCs w:val="24"/>
        </w:rPr>
        <w:t>tudents to consider the best way to generate widespread support and attention while at the same time remembering the time limits they must work with. Con</w:t>
      </w:r>
      <w:r w:rsidR="009F1A1D">
        <w:rPr>
          <w:rFonts w:ascii="Times New Roman" w:hAnsi="Times New Roman" w:cs="Times New Roman"/>
          <w:sz w:val="24"/>
          <w:szCs w:val="24"/>
        </w:rPr>
        <w:t>sequently, they must carefully</w:t>
      </w:r>
      <w:r>
        <w:rPr>
          <w:rFonts w:ascii="Times New Roman" w:hAnsi="Times New Roman" w:cs="Times New Roman"/>
          <w:sz w:val="24"/>
          <w:szCs w:val="24"/>
        </w:rPr>
        <w:t xml:space="preserve"> choose actions </w:t>
      </w:r>
      <w:r w:rsidR="009F1A1D">
        <w:rPr>
          <w:rFonts w:ascii="Times New Roman" w:hAnsi="Times New Roman" w:cs="Times New Roman"/>
          <w:sz w:val="24"/>
          <w:szCs w:val="24"/>
        </w:rPr>
        <w:t>for</w:t>
      </w:r>
      <w:r>
        <w:rPr>
          <w:rFonts w:ascii="Times New Roman" w:hAnsi="Times New Roman" w:cs="Times New Roman"/>
          <w:sz w:val="24"/>
          <w:szCs w:val="24"/>
        </w:rPr>
        <w:t xml:space="preserve"> maximum impact.    </w:t>
      </w:r>
    </w:p>
    <w:p w:rsidR="004044B8" w:rsidRPr="00264050" w:rsidRDefault="004044B8" w:rsidP="004044B8">
      <w:pPr>
        <w:spacing w:line="480" w:lineRule="auto"/>
        <w:rPr>
          <w:rFonts w:ascii="Times New Roman" w:hAnsi="Times New Roman" w:cs="Times New Roman"/>
          <w:i/>
          <w:sz w:val="24"/>
          <w:szCs w:val="24"/>
        </w:rPr>
      </w:pPr>
      <w:r w:rsidRPr="00264050">
        <w:rPr>
          <w:rFonts w:ascii="Times New Roman" w:hAnsi="Times New Roman" w:cs="Times New Roman"/>
          <w:i/>
          <w:sz w:val="24"/>
          <w:szCs w:val="24"/>
        </w:rPr>
        <w:t>Step Five: Reflection</w:t>
      </w:r>
    </w:p>
    <w:p w:rsidR="002F0F61" w:rsidRDefault="002F0F61" w:rsidP="002F0F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noted in the literature, a reflection is central to experiential learning, providing an opportunity to connect student experiences outside of class with the materials from class.  At the same time, reflection allows students to think about their project as it progresses.  One of the key educational elements of this project is for students to learn how to work collaboratively, develop and implement strategic plans and organize and run projects.  According to </w:t>
      </w:r>
      <w:r w:rsidRPr="002F0F61">
        <w:rPr>
          <w:rFonts w:ascii="Times New Roman" w:hAnsi="Times New Roman" w:cs="Times New Roman"/>
          <w:sz w:val="24"/>
          <w:szCs w:val="24"/>
        </w:rPr>
        <w:t>National Association of Colleges and Employers (NACE)</w:t>
      </w:r>
      <w:r>
        <w:rPr>
          <w:rFonts w:ascii="Times New Roman" w:hAnsi="Times New Roman" w:cs="Times New Roman"/>
          <w:sz w:val="24"/>
          <w:szCs w:val="24"/>
        </w:rPr>
        <w:t>, these are all skills identified by employers as</w:t>
      </w:r>
      <w:r w:rsidRPr="002F0F61">
        <w:rPr>
          <w:rFonts w:ascii="Times New Roman" w:hAnsi="Times New Roman" w:cs="Times New Roman"/>
          <w:sz w:val="24"/>
          <w:szCs w:val="24"/>
        </w:rPr>
        <w:t xml:space="preserve"> </w:t>
      </w:r>
      <w:r>
        <w:rPr>
          <w:rFonts w:ascii="Times New Roman" w:hAnsi="Times New Roman" w:cs="Times New Roman"/>
          <w:sz w:val="24"/>
          <w:szCs w:val="24"/>
        </w:rPr>
        <w:t>crucial in potential employees.</w:t>
      </w:r>
      <w:r w:rsidR="00B85026">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Consequently, the reflective component i</w:t>
      </w:r>
      <w:r w:rsidR="00B85026">
        <w:rPr>
          <w:rFonts w:ascii="Times New Roman" w:hAnsi="Times New Roman" w:cs="Times New Roman"/>
          <w:sz w:val="24"/>
          <w:szCs w:val="24"/>
        </w:rPr>
        <w:t>s</w:t>
      </w:r>
      <w:r>
        <w:rPr>
          <w:rFonts w:ascii="Times New Roman" w:hAnsi="Times New Roman" w:cs="Times New Roman"/>
          <w:sz w:val="24"/>
          <w:szCs w:val="24"/>
        </w:rPr>
        <w:t xml:space="preserve"> structured to force students </w:t>
      </w:r>
      <w:r w:rsidR="00B85026">
        <w:rPr>
          <w:rFonts w:ascii="Times New Roman" w:hAnsi="Times New Roman" w:cs="Times New Roman"/>
          <w:sz w:val="24"/>
          <w:szCs w:val="24"/>
        </w:rPr>
        <w:t>to evaluate</w:t>
      </w:r>
      <w:r>
        <w:rPr>
          <w:rFonts w:ascii="Times New Roman" w:hAnsi="Times New Roman" w:cs="Times New Roman"/>
          <w:sz w:val="24"/>
          <w:szCs w:val="24"/>
        </w:rPr>
        <w:t xml:space="preserve"> the </w:t>
      </w:r>
      <w:r w:rsidR="00B85026">
        <w:rPr>
          <w:rFonts w:ascii="Times New Roman" w:hAnsi="Times New Roman" w:cs="Times New Roman"/>
          <w:sz w:val="24"/>
          <w:szCs w:val="24"/>
        </w:rPr>
        <w:t>outcome and function of their campaign,</w:t>
      </w:r>
      <w:r>
        <w:rPr>
          <w:rFonts w:ascii="Times New Roman" w:hAnsi="Times New Roman" w:cs="Times New Roman"/>
          <w:sz w:val="24"/>
          <w:szCs w:val="24"/>
        </w:rPr>
        <w:t xml:space="preserve"> </w:t>
      </w:r>
      <w:r w:rsidR="00B85026">
        <w:rPr>
          <w:rFonts w:ascii="Times New Roman" w:hAnsi="Times New Roman" w:cs="Times New Roman"/>
          <w:sz w:val="24"/>
          <w:szCs w:val="24"/>
        </w:rPr>
        <w:t>as well as how it</w:t>
      </w:r>
      <w:r>
        <w:rPr>
          <w:rFonts w:ascii="Times New Roman" w:hAnsi="Times New Roman" w:cs="Times New Roman"/>
          <w:sz w:val="24"/>
          <w:szCs w:val="24"/>
        </w:rPr>
        <w:t xml:space="preserve"> was organized and run.    </w:t>
      </w:r>
    </w:p>
    <w:p w:rsidR="0087396E" w:rsidRDefault="00123F3D" w:rsidP="002F0F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noted earlier, this project used both oral and/or written reflective assignments.  The choice of assignment type was governed by instructor preference and the time available as well as the other assignment required in the course, which were often determined by </w:t>
      </w:r>
      <w:r w:rsidR="00472BDD">
        <w:rPr>
          <w:rFonts w:ascii="Times New Roman" w:hAnsi="Times New Roman" w:cs="Times New Roman"/>
          <w:sz w:val="24"/>
          <w:szCs w:val="24"/>
        </w:rPr>
        <w:t xml:space="preserve">the broader </w:t>
      </w:r>
      <w:r w:rsidR="00472BDD">
        <w:rPr>
          <w:rFonts w:ascii="Times New Roman" w:hAnsi="Times New Roman" w:cs="Times New Roman"/>
          <w:sz w:val="24"/>
          <w:szCs w:val="24"/>
        </w:rPr>
        <w:lastRenderedPageBreak/>
        <w:t xml:space="preserve">school curriculum.  If using oral presentations, the reflections can be done at any point in the semester depending on what needs to be emphasized.  </w:t>
      </w:r>
      <w:r w:rsidR="002773E2">
        <w:rPr>
          <w:rFonts w:ascii="Times New Roman" w:hAnsi="Times New Roman" w:cs="Times New Roman"/>
          <w:sz w:val="24"/>
          <w:szCs w:val="24"/>
        </w:rPr>
        <w:t>If the emphasis is on the issue and integrating what students learn from their projects with classroom materials, p</w:t>
      </w:r>
      <w:r w:rsidR="00472BDD">
        <w:rPr>
          <w:rFonts w:ascii="Times New Roman" w:hAnsi="Times New Roman" w:cs="Times New Roman"/>
          <w:sz w:val="24"/>
          <w:szCs w:val="24"/>
        </w:rPr>
        <w:t>resentations can be integrated into</w:t>
      </w:r>
      <w:r w:rsidR="002773E2">
        <w:rPr>
          <w:rFonts w:ascii="Times New Roman" w:hAnsi="Times New Roman" w:cs="Times New Roman"/>
          <w:sz w:val="24"/>
          <w:szCs w:val="24"/>
        </w:rPr>
        <w:t xml:space="preserve"> the semester at</w:t>
      </w:r>
      <w:r w:rsidR="00472BDD">
        <w:rPr>
          <w:rFonts w:ascii="Times New Roman" w:hAnsi="Times New Roman" w:cs="Times New Roman"/>
          <w:sz w:val="24"/>
          <w:szCs w:val="24"/>
        </w:rPr>
        <w:t xml:space="preserve"> </w:t>
      </w:r>
      <w:r w:rsidR="002773E2">
        <w:rPr>
          <w:rFonts w:ascii="Times New Roman" w:hAnsi="Times New Roman" w:cs="Times New Roman"/>
          <w:sz w:val="24"/>
          <w:szCs w:val="24"/>
        </w:rPr>
        <w:t>appropriate points</w:t>
      </w:r>
      <w:r w:rsidR="00472BDD">
        <w:rPr>
          <w:rFonts w:ascii="Times New Roman" w:hAnsi="Times New Roman" w:cs="Times New Roman"/>
          <w:sz w:val="24"/>
          <w:szCs w:val="24"/>
        </w:rPr>
        <w:t>, with students presenting on their issues as the topic is discussed in class</w:t>
      </w:r>
      <w:r w:rsidR="002773E2">
        <w:rPr>
          <w:rFonts w:ascii="Times New Roman" w:hAnsi="Times New Roman" w:cs="Times New Roman"/>
          <w:sz w:val="24"/>
          <w:szCs w:val="24"/>
        </w:rPr>
        <w:t>.  For example, when discussing global conflict, the group addressing conflict and war can be asked to present, integrating their project into what is being examined in class.  At the same time, it is important for students to present their project at the end of the semester</w:t>
      </w:r>
      <w:r w:rsidR="0087396E">
        <w:rPr>
          <w:rFonts w:ascii="Times New Roman" w:hAnsi="Times New Roman" w:cs="Times New Roman"/>
          <w:sz w:val="24"/>
          <w:szCs w:val="24"/>
        </w:rPr>
        <w:t>,</w:t>
      </w:r>
      <w:r w:rsidR="002773E2">
        <w:rPr>
          <w:rFonts w:ascii="Times New Roman" w:hAnsi="Times New Roman" w:cs="Times New Roman"/>
          <w:sz w:val="24"/>
          <w:szCs w:val="24"/>
        </w:rPr>
        <w:t xml:space="preserve"> in order to allow for a wider examination of the project itself, in order to answer questions on its structure, organization, and function.</w:t>
      </w:r>
    </w:p>
    <w:p w:rsidR="004A3B84" w:rsidRDefault="00E92DBB" w:rsidP="002F0F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written reflection is done individually by each member of the group, as opposed to the entire group doing the presentation, like </w:t>
      </w:r>
      <w:r w:rsidR="0087396E">
        <w:rPr>
          <w:rFonts w:ascii="Times New Roman" w:hAnsi="Times New Roman" w:cs="Times New Roman"/>
          <w:sz w:val="24"/>
          <w:szCs w:val="24"/>
        </w:rPr>
        <w:t xml:space="preserve">the oral reflection, a written reflection can be structured to be turned at any point during the semester, depending on the desired focus.  While it is difficult to use a written reflection to </w:t>
      </w:r>
      <w:r w:rsidR="004A3B84">
        <w:rPr>
          <w:rFonts w:ascii="Times New Roman" w:hAnsi="Times New Roman" w:cs="Times New Roman"/>
          <w:sz w:val="24"/>
          <w:szCs w:val="24"/>
        </w:rPr>
        <w:t xml:space="preserve">have students </w:t>
      </w:r>
      <w:r w:rsidR="0087396E">
        <w:rPr>
          <w:rFonts w:ascii="Times New Roman" w:hAnsi="Times New Roman" w:cs="Times New Roman"/>
          <w:sz w:val="24"/>
          <w:szCs w:val="24"/>
        </w:rPr>
        <w:t>instruct the</w:t>
      </w:r>
      <w:r w:rsidR="004A3B84">
        <w:rPr>
          <w:rFonts w:ascii="Times New Roman" w:hAnsi="Times New Roman" w:cs="Times New Roman"/>
          <w:sz w:val="24"/>
          <w:szCs w:val="24"/>
        </w:rPr>
        <w:t>ir</w:t>
      </w:r>
      <w:r w:rsidR="0087396E">
        <w:rPr>
          <w:rFonts w:ascii="Times New Roman" w:hAnsi="Times New Roman" w:cs="Times New Roman"/>
          <w:sz w:val="24"/>
          <w:szCs w:val="24"/>
        </w:rPr>
        <w:t xml:space="preserve"> class</w:t>
      </w:r>
      <w:r w:rsidR="004A3B84">
        <w:rPr>
          <w:rFonts w:ascii="Times New Roman" w:hAnsi="Times New Roman" w:cs="Times New Roman"/>
          <w:sz w:val="24"/>
          <w:szCs w:val="24"/>
        </w:rPr>
        <w:t>mates</w:t>
      </w:r>
      <w:r w:rsidR="0087396E">
        <w:rPr>
          <w:rFonts w:ascii="Times New Roman" w:hAnsi="Times New Roman" w:cs="Times New Roman"/>
          <w:sz w:val="24"/>
          <w:szCs w:val="24"/>
        </w:rPr>
        <w:t xml:space="preserve"> on a particular issue</w:t>
      </w:r>
      <w:r w:rsidR="002D7C85">
        <w:rPr>
          <w:rFonts w:ascii="Times New Roman" w:hAnsi="Times New Roman" w:cs="Times New Roman"/>
          <w:sz w:val="24"/>
          <w:szCs w:val="24"/>
        </w:rPr>
        <w:t>, it can be used to gauge specific student understanding of their topic and their ability to integrate it with classroom materials.  To that end,</w:t>
      </w:r>
      <w:r w:rsidR="004A3B84">
        <w:rPr>
          <w:rFonts w:ascii="Times New Roman" w:hAnsi="Times New Roman" w:cs="Times New Roman"/>
          <w:sz w:val="24"/>
          <w:szCs w:val="24"/>
        </w:rPr>
        <w:t xml:space="preserve"> written assignments can be made due at any point in the semester.  Still, as with the oral assignment, it is useful to have a written assignment due at the end of the project, at which point students can reflect on the project as a whole, answering questions that deal with structure and function of the project.</w:t>
      </w:r>
      <w:r>
        <w:rPr>
          <w:rFonts w:ascii="Times New Roman" w:hAnsi="Times New Roman" w:cs="Times New Roman"/>
          <w:sz w:val="24"/>
          <w:szCs w:val="24"/>
        </w:rPr>
        <w:t xml:space="preserve">  </w:t>
      </w:r>
    </w:p>
    <w:p w:rsidR="00056C51" w:rsidRDefault="00056C51" w:rsidP="00056C5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guide students in developing their reflection a rubric was developed that focused on specific questions students were expected to answer, at a minimum.  The questions are listed in table 1. </w:t>
      </w:r>
    </w:p>
    <w:p w:rsidR="00E92DBB" w:rsidRDefault="00E92DBB" w:rsidP="00056C51">
      <w:pPr>
        <w:spacing w:line="480" w:lineRule="auto"/>
        <w:ind w:firstLine="720"/>
        <w:rPr>
          <w:rFonts w:ascii="Times New Roman" w:hAnsi="Times New Roman" w:cs="Times New Roman"/>
          <w:sz w:val="24"/>
          <w:szCs w:val="24"/>
        </w:rPr>
      </w:pPr>
    </w:p>
    <w:tbl>
      <w:tblPr>
        <w:tblW w:w="950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4"/>
      </w:tblGrid>
      <w:tr w:rsidR="00056C51" w:rsidRPr="00BC6666" w:rsidTr="00056C51">
        <w:trPr>
          <w:trHeight w:val="60"/>
        </w:trPr>
        <w:tc>
          <w:tcPr>
            <w:tcW w:w="9504" w:type="dxa"/>
          </w:tcPr>
          <w:p w:rsidR="00056C51" w:rsidRPr="00BC6666" w:rsidRDefault="00056C51" w:rsidP="00BC5A91">
            <w:pPr>
              <w:spacing w:before="100" w:beforeAutospacing="1" w:after="100" w:afterAutospacing="1"/>
              <w:ind w:left="75"/>
              <w:outlineLvl w:val="3"/>
              <w:rPr>
                <w:rFonts w:ascii="Times New Roman" w:hAnsi="Times New Roman" w:cs="Times New Roman"/>
                <w:bCs/>
              </w:rPr>
            </w:pPr>
            <w:r w:rsidRPr="00BC6666">
              <w:rPr>
                <w:rFonts w:ascii="Times New Roman" w:hAnsi="Times New Roman" w:cs="Times New Roman"/>
                <w:bCs/>
              </w:rPr>
              <w:lastRenderedPageBreak/>
              <w:t xml:space="preserve">Table </w:t>
            </w:r>
            <w:r w:rsidR="00BC5A91" w:rsidRPr="00BC6666">
              <w:rPr>
                <w:rFonts w:ascii="Times New Roman" w:hAnsi="Times New Roman" w:cs="Times New Roman"/>
                <w:bCs/>
              </w:rPr>
              <w:t>1</w:t>
            </w:r>
            <w:r w:rsidRPr="00BC6666">
              <w:rPr>
                <w:rFonts w:ascii="Times New Roman" w:hAnsi="Times New Roman" w:cs="Times New Roman"/>
                <w:bCs/>
              </w:rPr>
              <w:t>: Reflection assignment questions</w:t>
            </w:r>
          </w:p>
        </w:tc>
      </w:tr>
      <w:tr w:rsidR="00056C51" w:rsidRPr="00BC6666" w:rsidTr="00056C51">
        <w:trPr>
          <w:trHeight w:val="4202"/>
        </w:trPr>
        <w:tc>
          <w:tcPr>
            <w:tcW w:w="9504" w:type="dxa"/>
          </w:tcPr>
          <w:p w:rsidR="00056C51" w:rsidRPr="00BC6666" w:rsidRDefault="00056C51" w:rsidP="00056C51">
            <w:pPr>
              <w:spacing w:before="100" w:beforeAutospacing="1" w:after="100" w:afterAutospacing="1"/>
              <w:ind w:left="75"/>
              <w:outlineLvl w:val="3"/>
              <w:rPr>
                <w:rFonts w:ascii="Times New Roman" w:hAnsi="Times New Roman" w:cs="Times New Roman"/>
                <w:bCs/>
              </w:rPr>
            </w:pPr>
            <w:r w:rsidRPr="00BC6666">
              <w:rPr>
                <w:rFonts w:ascii="Times New Roman" w:hAnsi="Times New Roman" w:cs="Times New Roman"/>
                <w:bCs/>
              </w:rPr>
              <w:t xml:space="preserve">WHAT? </w:t>
            </w:r>
          </w:p>
          <w:p w:rsidR="00056C51" w:rsidRPr="00BC6666" w:rsidRDefault="00056C51" w:rsidP="00056C51">
            <w:pPr>
              <w:numPr>
                <w:ilvl w:val="0"/>
                <w:numId w:val="2"/>
              </w:numPr>
              <w:spacing w:before="100" w:beforeAutospacing="1" w:after="100" w:afterAutospacing="1" w:line="240" w:lineRule="auto"/>
              <w:ind w:left="795"/>
              <w:outlineLvl w:val="3"/>
              <w:rPr>
                <w:rFonts w:ascii="Times New Roman" w:hAnsi="Times New Roman" w:cs="Times New Roman"/>
                <w:bCs/>
              </w:rPr>
            </w:pPr>
            <w:r w:rsidRPr="00BC6666">
              <w:rPr>
                <w:rFonts w:ascii="Times New Roman" w:hAnsi="Times New Roman" w:cs="Times New Roman"/>
                <w:bCs/>
              </w:rPr>
              <w:t>What was the issue you dealt with?</w:t>
            </w:r>
          </w:p>
          <w:p w:rsidR="00056C51" w:rsidRPr="00BC6666" w:rsidRDefault="00056C51" w:rsidP="00056C51">
            <w:pPr>
              <w:numPr>
                <w:ilvl w:val="0"/>
                <w:numId w:val="2"/>
              </w:numPr>
              <w:spacing w:before="100" w:beforeAutospacing="1" w:after="100" w:afterAutospacing="1" w:line="240" w:lineRule="auto"/>
              <w:ind w:left="795"/>
              <w:outlineLvl w:val="3"/>
              <w:rPr>
                <w:rFonts w:ascii="Times New Roman" w:hAnsi="Times New Roman" w:cs="Times New Roman"/>
                <w:bCs/>
              </w:rPr>
            </w:pPr>
            <w:r w:rsidRPr="00BC6666">
              <w:rPr>
                <w:rFonts w:ascii="Times New Roman" w:hAnsi="Times New Roman" w:cs="Times New Roman"/>
                <w:bCs/>
              </w:rPr>
              <w:t>What did you do for a campus campaign?</w:t>
            </w:r>
          </w:p>
          <w:p w:rsidR="00056C51" w:rsidRPr="00BC6666" w:rsidRDefault="00056C51" w:rsidP="00056C51">
            <w:pPr>
              <w:numPr>
                <w:ilvl w:val="0"/>
                <w:numId w:val="2"/>
              </w:numPr>
              <w:spacing w:before="100" w:beforeAutospacing="1" w:after="100" w:afterAutospacing="1" w:line="240" w:lineRule="auto"/>
              <w:ind w:left="795"/>
              <w:outlineLvl w:val="3"/>
              <w:rPr>
                <w:rFonts w:ascii="Times New Roman" w:hAnsi="Times New Roman" w:cs="Times New Roman"/>
                <w:bCs/>
              </w:rPr>
            </w:pPr>
            <w:r w:rsidRPr="00BC6666">
              <w:rPr>
                <w:rFonts w:ascii="Times New Roman" w:hAnsi="Times New Roman" w:cs="Times New Roman"/>
                <w:bCs/>
              </w:rPr>
              <w:t>What organization did you work with?</w:t>
            </w:r>
          </w:p>
          <w:p w:rsidR="00056C51" w:rsidRPr="00BC6666" w:rsidRDefault="00056C51" w:rsidP="00056C51">
            <w:pPr>
              <w:numPr>
                <w:ilvl w:val="0"/>
                <w:numId w:val="2"/>
              </w:numPr>
              <w:spacing w:before="100" w:beforeAutospacing="1" w:after="100" w:afterAutospacing="1" w:line="240" w:lineRule="auto"/>
              <w:ind w:left="795"/>
              <w:outlineLvl w:val="3"/>
              <w:rPr>
                <w:rFonts w:ascii="Times New Roman" w:hAnsi="Times New Roman" w:cs="Times New Roman"/>
                <w:bCs/>
              </w:rPr>
            </w:pPr>
            <w:r w:rsidRPr="00BC6666">
              <w:rPr>
                <w:rFonts w:ascii="Times New Roman" w:hAnsi="Times New Roman" w:cs="Times New Roman"/>
                <w:bCs/>
              </w:rPr>
              <w:t>What do I expect to get out of this experience (purpose/goals/ideals)?</w:t>
            </w:r>
          </w:p>
          <w:p w:rsidR="00056C51" w:rsidRPr="00BC6666" w:rsidRDefault="00056C51" w:rsidP="00056C51">
            <w:pPr>
              <w:spacing w:before="100" w:beforeAutospacing="1" w:after="100" w:afterAutospacing="1"/>
              <w:ind w:left="75"/>
              <w:outlineLvl w:val="3"/>
              <w:rPr>
                <w:rFonts w:ascii="Times New Roman" w:hAnsi="Times New Roman" w:cs="Times New Roman"/>
                <w:bCs/>
              </w:rPr>
            </w:pPr>
            <w:r w:rsidRPr="00BC6666">
              <w:rPr>
                <w:rFonts w:ascii="Times New Roman" w:hAnsi="Times New Roman" w:cs="Times New Roman"/>
                <w:bCs/>
              </w:rPr>
              <w:t xml:space="preserve">SO WHAT? </w:t>
            </w:r>
          </w:p>
          <w:p w:rsidR="00056C51" w:rsidRPr="00BC6666" w:rsidRDefault="00056C51" w:rsidP="00056C51">
            <w:pPr>
              <w:numPr>
                <w:ilvl w:val="0"/>
                <w:numId w:val="3"/>
              </w:numPr>
              <w:spacing w:before="100" w:beforeAutospacing="1" w:after="100" w:afterAutospacing="1" w:line="240" w:lineRule="auto"/>
              <w:ind w:left="795"/>
              <w:outlineLvl w:val="3"/>
              <w:rPr>
                <w:rFonts w:ascii="Times New Roman" w:hAnsi="Times New Roman" w:cs="Times New Roman"/>
                <w:bCs/>
              </w:rPr>
            </w:pPr>
            <w:r w:rsidRPr="00BC6666">
              <w:rPr>
                <w:rFonts w:ascii="Times New Roman" w:hAnsi="Times New Roman" w:cs="Times New Roman"/>
                <w:bCs/>
              </w:rPr>
              <w:t>What impact did the project have on me?</w:t>
            </w:r>
          </w:p>
          <w:p w:rsidR="00056C51" w:rsidRPr="00BC6666" w:rsidRDefault="00056C51" w:rsidP="00056C51">
            <w:pPr>
              <w:numPr>
                <w:ilvl w:val="0"/>
                <w:numId w:val="3"/>
              </w:numPr>
              <w:spacing w:before="100" w:beforeAutospacing="1" w:after="100" w:afterAutospacing="1" w:line="240" w:lineRule="auto"/>
              <w:ind w:left="795"/>
              <w:outlineLvl w:val="3"/>
              <w:rPr>
                <w:rFonts w:ascii="Times New Roman" w:hAnsi="Times New Roman" w:cs="Times New Roman"/>
                <w:bCs/>
              </w:rPr>
            </w:pPr>
            <w:r w:rsidRPr="00BC6666">
              <w:rPr>
                <w:rFonts w:ascii="Times New Roman" w:hAnsi="Times New Roman" w:cs="Times New Roman"/>
                <w:bCs/>
              </w:rPr>
              <w:t>What did I do that was effective? Why was it effective?</w:t>
            </w:r>
          </w:p>
          <w:p w:rsidR="00056C51" w:rsidRPr="00BC6666" w:rsidRDefault="00056C51" w:rsidP="00056C51">
            <w:pPr>
              <w:numPr>
                <w:ilvl w:val="0"/>
                <w:numId w:val="3"/>
              </w:numPr>
              <w:spacing w:before="100" w:beforeAutospacing="1" w:after="100" w:afterAutospacing="1" w:line="240" w:lineRule="auto"/>
              <w:ind w:left="795"/>
              <w:outlineLvl w:val="3"/>
              <w:rPr>
                <w:rFonts w:ascii="Times New Roman" w:hAnsi="Times New Roman" w:cs="Times New Roman"/>
                <w:bCs/>
              </w:rPr>
            </w:pPr>
            <w:r w:rsidRPr="00BC6666">
              <w:rPr>
                <w:rFonts w:ascii="Times New Roman" w:hAnsi="Times New Roman" w:cs="Times New Roman"/>
                <w:bCs/>
              </w:rPr>
              <w:t>What did I do that seemed to be ineffective? How could I have done it differently?</w:t>
            </w:r>
          </w:p>
          <w:p w:rsidR="00056C51" w:rsidRPr="00BC6666" w:rsidRDefault="00056C51" w:rsidP="00056C51">
            <w:pPr>
              <w:numPr>
                <w:ilvl w:val="0"/>
                <w:numId w:val="3"/>
              </w:numPr>
              <w:spacing w:before="100" w:beforeAutospacing="1" w:after="100" w:afterAutospacing="1" w:line="240" w:lineRule="auto"/>
              <w:ind w:left="795"/>
              <w:outlineLvl w:val="3"/>
              <w:rPr>
                <w:rFonts w:ascii="Times New Roman" w:hAnsi="Times New Roman" w:cs="Times New Roman"/>
                <w:bCs/>
              </w:rPr>
            </w:pPr>
            <w:r w:rsidRPr="00BC6666">
              <w:rPr>
                <w:rFonts w:ascii="Times New Roman" w:hAnsi="Times New Roman" w:cs="Times New Roman"/>
                <w:bCs/>
              </w:rPr>
              <w:t>What values, opinions, decisions have been made or changed through this experience?</w:t>
            </w:r>
          </w:p>
          <w:p w:rsidR="00056C51" w:rsidRPr="00BC6666" w:rsidRDefault="00056C51" w:rsidP="00056C51">
            <w:pPr>
              <w:numPr>
                <w:ilvl w:val="0"/>
                <w:numId w:val="3"/>
              </w:numPr>
              <w:spacing w:before="100" w:beforeAutospacing="1" w:after="100" w:afterAutospacing="1" w:line="240" w:lineRule="auto"/>
              <w:ind w:left="795"/>
              <w:outlineLvl w:val="3"/>
              <w:rPr>
                <w:rFonts w:ascii="Times New Roman" w:hAnsi="Times New Roman" w:cs="Times New Roman"/>
                <w:bCs/>
              </w:rPr>
            </w:pPr>
            <w:r w:rsidRPr="00BC6666">
              <w:rPr>
                <w:rFonts w:ascii="Times New Roman" w:hAnsi="Times New Roman" w:cs="Times New Roman"/>
                <w:bCs/>
              </w:rPr>
              <w:t xml:space="preserve">What have you learned about the topic, the people I work with, and yourself?  Did anything surprise/shock you? </w:t>
            </w:r>
            <w:r w:rsidRPr="00BC6666">
              <w:rPr>
                <w:rFonts w:ascii="Times New Roman" w:hAnsi="Times New Roman" w:cs="Times New Roman"/>
                <w:sz w:val="24"/>
                <w:szCs w:val="24"/>
              </w:rPr>
              <w:t xml:space="preserve">  </w:t>
            </w:r>
          </w:p>
        </w:tc>
      </w:tr>
    </w:tbl>
    <w:p w:rsidR="00E92DBB" w:rsidRDefault="00E92DBB" w:rsidP="00BC5A91">
      <w:pPr>
        <w:spacing w:line="480" w:lineRule="auto"/>
        <w:rPr>
          <w:rFonts w:ascii="Times New Roman" w:hAnsi="Times New Roman" w:cs="Times New Roman"/>
          <w:b/>
          <w:sz w:val="24"/>
          <w:szCs w:val="24"/>
        </w:rPr>
      </w:pPr>
    </w:p>
    <w:p w:rsidR="00BC5A91" w:rsidRDefault="00BC5A91" w:rsidP="00BC5A91">
      <w:pPr>
        <w:spacing w:line="480" w:lineRule="auto"/>
        <w:rPr>
          <w:rFonts w:ascii="Times New Roman" w:hAnsi="Times New Roman" w:cs="Times New Roman"/>
          <w:sz w:val="24"/>
          <w:szCs w:val="24"/>
        </w:rPr>
      </w:pPr>
      <w:r>
        <w:rPr>
          <w:rFonts w:ascii="Times New Roman" w:hAnsi="Times New Roman" w:cs="Times New Roman"/>
          <w:b/>
          <w:sz w:val="24"/>
          <w:szCs w:val="24"/>
        </w:rPr>
        <w:t>Assessment</w:t>
      </w:r>
    </w:p>
    <w:p w:rsidR="00733442" w:rsidRDefault="00BC5A91" w:rsidP="00BC5A9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assignment is structured to allow for multiple assessment methods while at the same time, keeping the process fairly simple.  The assessment of the project occurs at two level: at the student level, driven by</w:t>
      </w:r>
      <w:r w:rsidR="00D026BD">
        <w:rPr>
          <w:rFonts w:ascii="Times New Roman" w:hAnsi="Times New Roman" w:cs="Times New Roman"/>
          <w:sz w:val="24"/>
          <w:szCs w:val="24"/>
        </w:rPr>
        <w:t xml:space="preserve"> peer evaluations</w:t>
      </w:r>
      <w:r>
        <w:rPr>
          <w:rFonts w:ascii="Times New Roman" w:hAnsi="Times New Roman" w:cs="Times New Roman"/>
          <w:sz w:val="24"/>
          <w:szCs w:val="24"/>
        </w:rPr>
        <w:t xml:space="preserve">, and at the instructor level.  </w:t>
      </w:r>
      <w:r w:rsidR="00733442">
        <w:rPr>
          <w:rFonts w:ascii="Times New Roman" w:hAnsi="Times New Roman" w:cs="Times New Roman"/>
          <w:sz w:val="24"/>
          <w:szCs w:val="24"/>
        </w:rPr>
        <w:t xml:space="preserve">Instructor’s assessment of the assignment is based on the reflective component as well as the final project outcome.  Generally, assessment of the project structure and components is not done.  </w:t>
      </w:r>
      <w:r w:rsidR="00BC6666">
        <w:rPr>
          <w:rFonts w:ascii="Times New Roman" w:hAnsi="Times New Roman" w:cs="Times New Roman"/>
          <w:sz w:val="24"/>
          <w:szCs w:val="24"/>
        </w:rPr>
        <w:t xml:space="preserve">Rather, the focus is on the process, outcome, and ability to integrate the project with classroom materials.  </w:t>
      </w:r>
      <w:r w:rsidR="00733442">
        <w:rPr>
          <w:rFonts w:ascii="Times New Roman" w:hAnsi="Times New Roman" w:cs="Times New Roman"/>
          <w:sz w:val="24"/>
          <w:szCs w:val="24"/>
        </w:rPr>
        <w:t xml:space="preserve">Since the project is supposed to be built and run by the students, assessing the various components of the campaign will inevitably lead students to create projects they feel will satisfy the teacher instead of addressing their chosen issue and will also likely, although indirectly, interject the instructor into the structure and operation of the project.   </w:t>
      </w:r>
    </w:p>
    <w:p w:rsidR="00306E4A" w:rsidRDefault="00BC5A91" w:rsidP="00BC5A9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a majority of the project occurs outside of the classroom, where the instructor has no way </w:t>
      </w:r>
      <w:r w:rsidR="00D026BD">
        <w:rPr>
          <w:rFonts w:ascii="Times New Roman" w:hAnsi="Times New Roman" w:cs="Times New Roman"/>
          <w:sz w:val="24"/>
          <w:szCs w:val="24"/>
        </w:rPr>
        <w:t xml:space="preserve">to perform direct observation, peer evaluations are crucial.  To accomplish this, each </w:t>
      </w:r>
      <w:r w:rsidR="00D026BD">
        <w:rPr>
          <w:rFonts w:ascii="Times New Roman" w:hAnsi="Times New Roman" w:cs="Times New Roman"/>
          <w:sz w:val="24"/>
          <w:szCs w:val="24"/>
        </w:rPr>
        <w:lastRenderedPageBreak/>
        <w:t xml:space="preserve">student in the group is asked to evaluate the other group members based on the level of their contribution.  This can be done several ways.  The evaluation form can be fairly simple, for example using a Likert scale on which students rate the contribution of fellow group members, or more complicated, breaking the evaluation of contribution into various components such as attendance at meetings and contribution to implementing the project.  </w:t>
      </w:r>
    </w:p>
    <w:p w:rsidR="00306E4A" w:rsidRDefault="00D026BD" w:rsidP="00BC5A9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Whichever method is used, it is important to note that the </w:t>
      </w:r>
      <w:r w:rsidR="00306E4A">
        <w:rPr>
          <w:rFonts w:ascii="Times New Roman" w:hAnsi="Times New Roman" w:cs="Times New Roman"/>
          <w:sz w:val="24"/>
          <w:szCs w:val="24"/>
        </w:rPr>
        <w:t xml:space="preserve">group </w:t>
      </w:r>
      <w:r>
        <w:rPr>
          <w:rFonts w:ascii="Times New Roman" w:hAnsi="Times New Roman" w:cs="Times New Roman"/>
          <w:sz w:val="24"/>
          <w:szCs w:val="24"/>
        </w:rPr>
        <w:t>leader’s evaluation is counted as a greater percentage of the students’</w:t>
      </w:r>
      <w:r w:rsidR="00306E4A">
        <w:rPr>
          <w:rFonts w:ascii="Times New Roman" w:hAnsi="Times New Roman" w:cs="Times New Roman"/>
          <w:sz w:val="24"/>
          <w:szCs w:val="24"/>
        </w:rPr>
        <w:t xml:space="preserve"> grades than all the other evaluations.  The purpose for this, as discussed above is to give the group leader leverage to coerce the other members of the group to do the work that needs to be done.  Students are often willing to allow others to do the work for them if given the opportunity and free-riding is very common in group projects.  Making it clear that the group leader has the ability to seriously influence a student’s grade tends to curtail any potential free-rider issues.</w:t>
      </w:r>
    </w:p>
    <w:p w:rsidR="00733442" w:rsidRDefault="00733442" w:rsidP="00733442">
      <w:pPr>
        <w:spacing w:line="480" w:lineRule="auto"/>
        <w:rPr>
          <w:rFonts w:ascii="Times New Roman" w:hAnsi="Times New Roman" w:cs="Times New Roman"/>
          <w:sz w:val="24"/>
          <w:szCs w:val="24"/>
        </w:rPr>
      </w:pPr>
      <w:r w:rsidRPr="00733442">
        <w:rPr>
          <w:rFonts w:ascii="Times New Roman" w:hAnsi="Times New Roman" w:cs="Times New Roman"/>
          <w:b/>
          <w:sz w:val="24"/>
          <w:szCs w:val="24"/>
        </w:rPr>
        <w:t>Conclusion</w:t>
      </w:r>
    </w:p>
    <w:p w:rsidR="00ED2208" w:rsidRDefault="00264050" w:rsidP="0026405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Experiential learning has been shown to provide great benefits to students in both their academic work and in their civic development, connecting what they learn in the classroom to the real world and engaging them with the community they live in.  The project discussed in this paper is aimed at providing students with an opportunity to address some of the issues </w:t>
      </w:r>
      <w:r w:rsidR="00E53C6F">
        <w:rPr>
          <w:rFonts w:ascii="Times New Roman" w:hAnsi="Times New Roman" w:cs="Times New Roman"/>
          <w:sz w:val="24"/>
          <w:szCs w:val="24"/>
        </w:rPr>
        <w:t>dealt with</w:t>
      </w:r>
      <w:r>
        <w:rPr>
          <w:rFonts w:ascii="Times New Roman" w:hAnsi="Times New Roman" w:cs="Times New Roman"/>
          <w:sz w:val="24"/>
          <w:szCs w:val="24"/>
        </w:rPr>
        <w:t xml:space="preserve"> in </w:t>
      </w:r>
      <w:r w:rsidR="00577EE2">
        <w:rPr>
          <w:rFonts w:ascii="Times New Roman" w:hAnsi="Times New Roman" w:cs="Times New Roman"/>
          <w:sz w:val="24"/>
          <w:szCs w:val="24"/>
        </w:rPr>
        <w:t xml:space="preserve">the </w:t>
      </w:r>
      <w:r>
        <w:rPr>
          <w:rFonts w:ascii="Times New Roman" w:hAnsi="Times New Roman" w:cs="Times New Roman"/>
          <w:sz w:val="24"/>
          <w:szCs w:val="24"/>
        </w:rPr>
        <w:t>class</w:t>
      </w:r>
      <w:r w:rsidR="00577EE2">
        <w:rPr>
          <w:rFonts w:ascii="Times New Roman" w:hAnsi="Times New Roman" w:cs="Times New Roman"/>
          <w:sz w:val="24"/>
          <w:szCs w:val="24"/>
        </w:rPr>
        <w:t xml:space="preserve">room </w:t>
      </w:r>
      <w:r>
        <w:rPr>
          <w:rFonts w:ascii="Times New Roman" w:hAnsi="Times New Roman" w:cs="Times New Roman"/>
          <w:sz w:val="24"/>
          <w:szCs w:val="24"/>
        </w:rPr>
        <w:t>in greater depth than what is allowed in a typical 15-week semester</w:t>
      </w:r>
      <w:r w:rsidR="00E53C6F">
        <w:rPr>
          <w:rFonts w:ascii="Times New Roman" w:hAnsi="Times New Roman" w:cs="Times New Roman"/>
          <w:sz w:val="24"/>
          <w:szCs w:val="24"/>
        </w:rPr>
        <w:t>.</w:t>
      </w:r>
      <w:r>
        <w:rPr>
          <w:rFonts w:ascii="Times New Roman" w:hAnsi="Times New Roman" w:cs="Times New Roman"/>
          <w:sz w:val="24"/>
          <w:szCs w:val="24"/>
        </w:rPr>
        <w:t xml:space="preserve">  </w:t>
      </w:r>
    </w:p>
    <w:p w:rsidR="00BC6666" w:rsidRDefault="00BC6666" w:rsidP="0026405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service learning project required students to partner with a non-governmental organization in order to organize a campaign </w:t>
      </w:r>
      <w:r w:rsidR="00E53C6F">
        <w:rPr>
          <w:rFonts w:ascii="Times New Roman" w:hAnsi="Times New Roman" w:cs="Times New Roman"/>
          <w:sz w:val="24"/>
          <w:szCs w:val="24"/>
        </w:rPr>
        <w:t xml:space="preserve">with the aim of educating the campus about a specific issue.  In addition, the project could be modified, easily, to allow for a more substantive outcome such as fund raising.  The expectations were that students would identify </w:t>
      </w:r>
      <w:r w:rsidR="00577EE2">
        <w:rPr>
          <w:rFonts w:ascii="Times New Roman" w:hAnsi="Times New Roman" w:cs="Times New Roman"/>
          <w:sz w:val="24"/>
          <w:szCs w:val="24"/>
        </w:rPr>
        <w:t xml:space="preserve">a </w:t>
      </w:r>
      <w:r w:rsidR="00E53C6F">
        <w:rPr>
          <w:rFonts w:ascii="Times New Roman" w:hAnsi="Times New Roman" w:cs="Times New Roman"/>
          <w:sz w:val="24"/>
          <w:szCs w:val="24"/>
        </w:rPr>
        <w:t xml:space="preserve">specific </w:t>
      </w:r>
      <w:r w:rsidR="00E53C6F">
        <w:rPr>
          <w:rFonts w:ascii="Times New Roman" w:hAnsi="Times New Roman" w:cs="Times New Roman"/>
          <w:sz w:val="24"/>
          <w:szCs w:val="24"/>
        </w:rPr>
        <w:lastRenderedPageBreak/>
        <w:t xml:space="preserve">topic about which they cared, identify goals they wanted to achieve, develop the steps to reach those goals, and implement and run a semester long action.   </w:t>
      </w:r>
    </w:p>
    <w:p w:rsidR="002B199D" w:rsidRDefault="002B199D" w:rsidP="0026405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project has been developed over a period of six years, an evaluation of its effectiveness has still not be done.  Anecdotal data, in the form of student feedback, has demonstrated that students do enjoy the project and feel it has some academic merit, helping them learn about the issue as well as giving them practice in developing and running a campus campaign.  </w:t>
      </w:r>
      <w:r w:rsidR="00E53C6F">
        <w:rPr>
          <w:rFonts w:ascii="Times New Roman" w:hAnsi="Times New Roman" w:cs="Times New Roman"/>
          <w:sz w:val="24"/>
          <w:szCs w:val="24"/>
        </w:rPr>
        <w:t>The same anecdotal evidence has also shown the limitation of this project, in that it is best applied on a campus where commuter students are not the dominant population and the class size is rather small</w:t>
      </w:r>
      <w:r w:rsidR="00577EE2">
        <w:rPr>
          <w:rFonts w:ascii="Times New Roman" w:hAnsi="Times New Roman" w:cs="Times New Roman"/>
          <w:sz w:val="24"/>
          <w:szCs w:val="24"/>
        </w:rPr>
        <w:t xml:space="preserve"> (no more than 50 students)</w:t>
      </w:r>
      <w:r w:rsidR="00E53C6F">
        <w:rPr>
          <w:rFonts w:ascii="Times New Roman" w:hAnsi="Times New Roman" w:cs="Times New Roman"/>
          <w:sz w:val="24"/>
          <w:szCs w:val="24"/>
        </w:rPr>
        <w:t xml:space="preserve">.  </w:t>
      </w:r>
      <w:r>
        <w:rPr>
          <w:rFonts w:ascii="Times New Roman" w:hAnsi="Times New Roman" w:cs="Times New Roman"/>
          <w:sz w:val="24"/>
          <w:szCs w:val="24"/>
        </w:rPr>
        <w:t xml:space="preserve">Still, in order to determine the value of the project a more systematic evaluation needs to be conducted.  </w:t>
      </w:r>
      <w:r w:rsidR="00577EE2">
        <w:rPr>
          <w:rFonts w:ascii="Times New Roman" w:hAnsi="Times New Roman" w:cs="Times New Roman"/>
          <w:sz w:val="24"/>
          <w:szCs w:val="24"/>
        </w:rPr>
        <w:t xml:space="preserve">It would be worth investigating if </w:t>
      </w:r>
      <w:r>
        <w:rPr>
          <w:rFonts w:ascii="Times New Roman" w:hAnsi="Times New Roman" w:cs="Times New Roman"/>
          <w:sz w:val="24"/>
          <w:szCs w:val="24"/>
        </w:rPr>
        <w:t xml:space="preserve">the project aids in </w:t>
      </w:r>
      <w:r w:rsidR="00577EE2">
        <w:rPr>
          <w:rFonts w:ascii="Times New Roman" w:hAnsi="Times New Roman" w:cs="Times New Roman"/>
          <w:sz w:val="24"/>
          <w:szCs w:val="24"/>
        </w:rPr>
        <w:t xml:space="preserve">students’ </w:t>
      </w:r>
      <w:r>
        <w:rPr>
          <w:rFonts w:ascii="Times New Roman" w:hAnsi="Times New Roman" w:cs="Times New Roman"/>
          <w:sz w:val="24"/>
          <w:szCs w:val="24"/>
        </w:rPr>
        <w:t xml:space="preserve">understanding </w:t>
      </w:r>
      <w:r w:rsidR="00577EE2">
        <w:rPr>
          <w:rFonts w:ascii="Times New Roman" w:hAnsi="Times New Roman" w:cs="Times New Roman"/>
          <w:sz w:val="24"/>
          <w:szCs w:val="24"/>
        </w:rPr>
        <w:t xml:space="preserve">of </w:t>
      </w:r>
      <w:r>
        <w:rPr>
          <w:rFonts w:ascii="Times New Roman" w:hAnsi="Times New Roman" w:cs="Times New Roman"/>
          <w:sz w:val="24"/>
          <w:szCs w:val="24"/>
        </w:rPr>
        <w:t xml:space="preserve">course materials, </w:t>
      </w:r>
      <w:r w:rsidR="00577EE2">
        <w:rPr>
          <w:rFonts w:ascii="Times New Roman" w:hAnsi="Times New Roman" w:cs="Times New Roman"/>
          <w:sz w:val="24"/>
          <w:szCs w:val="24"/>
        </w:rPr>
        <w:t>the project’s</w:t>
      </w:r>
      <w:r>
        <w:rPr>
          <w:rFonts w:ascii="Times New Roman" w:hAnsi="Times New Roman" w:cs="Times New Roman"/>
          <w:sz w:val="24"/>
          <w:szCs w:val="24"/>
        </w:rPr>
        <w:t xml:space="preserve"> influence on student attitudes and commitment to civic engagement, and perhaps its relationship to academic performance.  </w:t>
      </w:r>
    </w:p>
    <w:p w:rsidR="00BC5A91" w:rsidRDefault="00264050" w:rsidP="0026405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BC5A91">
        <w:rPr>
          <w:rFonts w:ascii="Times New Roman" w:hAnsi="Times New Roman" w:cs="Times New Roman"/>
          <w:sz w:val="24"/>
          <w:szCs w:val="24"/>
        </w:rPr>
        <w:br w:type="page"/>
      </w:r>
    </w:p>
    <w:p w:rsidR="00BC5A91" w:rsidRDefault="00BC5A91" w:rsidP="00BC5A9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p>
    <w:p w:rsidR="00BC5A91" w:rsidRPr="00D40B83" w:rsidRDefault="00BC5A91" w:rsidP="00BC5A91">
      <w:pPr>
        <w:spacing w:line="480" w:lineRule="auto"/>
        <w:jc w:val="center"/>
        <w:rPr>
          <w:rFonts w:ascii="Times New Roman" w:hAnsi="Times New Roman" w:cs="Times New Roman"/>
          <w:b/>
          <w:sz w:val="24"/>
          <w:szCs w:val="24"/>
        </w:rPr>
      </w:pPr>
      <w:r w:rsidRPr="00D40B83">
        <w:rPr>
          <w:rFonts w:ascii="Times New Roman" w:hAnsi="Times New Roman" w:cs="Times New Roman"/>
          <w:b/>
          <w:sz w:val="24"/>
          <w:szCs w:val="24"/>
        </w:rPr>
        <w:t>Project Outline</w:t>
      </w:r>
    </w:p>
    <w:p w:rsidR="00BC5A91" w:rsidRPr="00D40B83" w:rsidRDefault="00BC5A91" w:rsidP="00BC5A91">
      <w:pPr>
        <w:spacing w:line="480" w:lineRule="auto"/>
        <w:rPr>
          <w:rFonts w:ascii="Times New Roman" w:hAnsi="Times New Roman" w:cs="Times New Roman"/>
          <w:b/>
          <w:sz w:val="24"/>
          <w:szCs w:val="24"/>
        </w:rPr>
      </w:pPr>
      <w:r w:rsidRPr="00D40B83">
        <w:rPr>
          <w:rFonts w:ascii="Times New Roman" w:hAnsi="Times New Roman" w:cs="Times New Roman"/>
          <w:b/>
          <w:sz w:val="24"/>
          <w:szCs w:val="24"/>
        </w:rPr>
        <w:t>Issue:</w:t>
      </w:r>
    </w:p>
    <w:p w:rsidR="00BC5A91" w:rsidRPr="00D40B83" w:rsidRDefault="00BC5A91" w:rsidP="00BC5A91">
      <w:pPr>
        <w:spacing w:line="480" w:lineRule="auto"/>
        <w:rPr>
          <w:rFonts w:ascii="Times New Roman" w:hAnsi="Times New Roman" w:cs="Times New Roman"/>
          <w:b/>
          <w:sz w:val="24"/>
          <w:szCs w:val="24"/>
        </w:rPr>
      </w:pPr>
      <w:r w:rsidRPr="00D40B83">
        <w:rPr>
          <w:rFonts w:ascii="Times New Roman" w:hAnsi="Times New Roman" w:cs="Times New Roman"/>
          <w:b/>
          <w:sz w:val="24"/>
          <w:szCs w:val="24"/>
        </w:rPr>
        <w:t>______________________________________</w:t>
      </w:r>
    </w:p>
    <w:p w:rsidR="00BC5A91" w:rsidRPr="00D40B83" w:rsidRDefault="00BC5A91" w:rsidP="00BC5A91">
      <w:pPr>
        <w:spacing w:line="480" w:lineRule="auto"/>
        <w:rPr>
          <w:rFonts w:ascii="Times New Roman" w:hAnsi="Times New Roman" w:cs="Times New Roman"/>
          <w:b/>
          <w:sz w:val="24"/>
          <w:szCs w:val="24"/>
        </w:rPr>
      </w:pPr>
      <w:r w:rsidRPr="00D40B83">
        <w:rPr>
          <w:rFonts w:ascii="Times New Roman" w:hAnsi="Times New Roman" w:cs="Times New Roman"/>
          <w:b/>
          <w:sz w:val="24"/>
          <w:szCs w:val="24"/>
        </w:rPr>
        <w:t>Group members:</w:t>
      </w: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BC5A91" w:rsidRPr="00D40B83" w:rsidTr="0087245B">
        <w:tc>
          <w:tcPr>
            <w:tcW w:w="4788" w:type="dxa"/>
          </w:tcPr>
          <w:p w:rsidR="00BC5A91" w:rsidRPr="00D40B83" w:rsidRDefault="00BC5A91" w:rsidP="0087245B">
            <w:pPr>
              <w:spacing w:after="0" w:line="480" w:lineRule="auto"/>
              <w:rPr>
                <w:rFonts w:ascii="Times New Roman" w:hAnsi="Times New Roman" w:cs="Times New Roman"/>
                <w:b/>
                <w:sz w:val="24"/>
                <w:szCs w:val="24"/>
              </w:rPr>
            </w:pPr>
          </w:p>
        </w:tc>
        <w:tc>
          <w:tcPr>
            <w:tcW w:w="4788" w:type="dxa"/>
          </w:tcPr>
          <w:p w:rsidR="00BC5A91" w:rsidRPr="00D40B83" w:rsidRDefault="00BC5A91" w:rsidP="0087245B">
            <w:pPr>
              <w:spacing w:after="0" w:line="480" w:lineRule="auto"/>
              <w:rPr>
                <w:rFonts w:ascii="Times New Roman" w:hAnsi="Times New Roman" w:cs="Times New Roman"/>
                <w:b/>
                <w:sz w:val="24"/>
                <w:szCs w:val="24"/>
              </w:rPr>
            </w:pPr>
          </w:p>
        </w:tc>
      </w:tr>
      <w:tr w:rsidR="00BC5A91" w:rsidRPr="00D40B83" w:rsidTr="0087245B">
        <w:tc>
          <w:tcPr>
            <w:tcW w:w="4788" w:type="dxa"/>
          </w:tcPr>
          <w:p w:rsidR="00BC5A91" w:rsidRPr="00D40B83" w:rsidRDefault="00BC5A91" w:rsidP="0087245B">
            <w:pPr>
              <w:spacing w:after="0" w:line="480" w:lineRule="auto"/>
              <w:rPr>
                <w:rFonts w:ascii="Times New Roman" w:hAnsi="Times New Roman" w:cs="Times New Roman"/>
                <w:b/>
                <w:sz w:val="24"/>
                <w:szCs w:val="24"/>
              </w:rPr>
            </w:pPr>
          </w:p>
        </w:tc>
        <w:tc>
          <w:tcPr>
            <w:tcW w:w="4788" w:type="dxa"/>
          </w:tcPr>
          <w:p w:rsidR="00BC5A91" w:rsidRPr="00D40B83" w:rsidRDefault="00BC5A91" w:rsidP="0087245B">
            <w:pPr>
              <w:spacing w:after="0" w:line="480" w:lineRule="auto"/>
              <w:rPr>
                <w:rFonts w:ascii="Times New Roman" w:hAnsi="Times New Roman" w:cs="Times New Roman"/>
                <w:b/>
                <w:sz w:val="24"/>
                <w:szCs w:val="24"/>
              </w:rPr>
            </w:pPr>
          </w:p>
        </w:tc>
      </w:tr>
      <w:tr w:rsidR="00BC5A91" w:rsidRPr="00D40B83" w:rsidTr="0087245B">
        <w:tc>
          <w:tcPr>
            <w:tcW w:w="4788" w:type="dxa"/>
          </w:tcPr>
          <w:p w:rsidR="00BC5A91" w:rsidRPr="00D40B83" w:rsidRDefault="00BC5A91" w:rsidP="0087245B">
            <w:pPr>
              <w:spacing w:after="0" w:line="480" w:lineRule="auto"/>
              <w:rPr>
                <w:rFonts w:ascii="Times New Roman" w:hAnsi="Times New Roman" w:cs="Times New Roman"/>
                <w:b/>
                <w:sz w:val="24"/>
                <w:szCs w:val="24"/>
              </w:rPr>
            </w:pPr>
          </w:p>
        </w:tc>
        <w:tc>
          <w:tcPr>
            <w:tcW w:w="4788" w:type="dxa"/>
          </w:tcPr>
          <w:p w:rsidR="00BC5A91" w:rsidRPr="00D40B83" w:rsidRDefault="00BC5A91" w:rsidP="0087245B">
            <w:pPr>
              <w:spacing w:after="0" w:line="480" w:lineRule="auto"/>
              <w:rPr>
                <w:rFonts w:ascii="Times New Roman" w:hAnsi="Times New Roman" w:cs="Times New Roman"/>
                <w:b/>
                <w:sz w:val="24"/>
                <w:szCs w:val="24"/>
              </w:rPr>
            </w:pPr>
          </w:p>
        </w:tc>
      </w:tr>
      <w:tr w:rsidR="00BC5A91" w:rsidRPr="00D40B83" w:rsidTr="0087245B">
        <w:tc>
          <w:tcPr>
            <w:tcW w:w="4788" w:type="dxa"/>
          </w:tcPr>
          <w:p w:rsidR="00BC5A91" w:rsidRPr="00D40B83" w:rsidRDefault="00BC5A91" w:rsidP="0087245B">
            <w:pPr>
              <w:spacing w:after="0" w:line="480" w:lineRule="auto"/>
              <w:rPr>
                <w:rFonts w:ascii="Times New Roman" w:hAnsi="Times New Roman" w:cs="Times New Roman"/>
                <w:b/>
                <w:sz w:val="24"/>
                <w:szCs w:val="24"/>
              </w:rPr>
            </w:pPr>
          </w:p>
        </w:tc>
        <w:tc>
          <w:tcPr>
            <w:tcW w:w="4788" w:type="dxa"/>
          </w:tcPr>
          <w:p w:rsidR="00BC5A91" w:rsidRPr="00D40B83" w:rsidRDefault="00BC5A91" w:rsidP="0087245B">
            <w:pPr>
              <w:spacing w:after="0" w:line="480" w:lineRule="auto"/>
              <w:rPr>
                <w:rFonts w:ascii="Times New Roman" w:hAnsi="Times New Roman" w:cs="Times New Roman"/>
                <w:b/>
                <w:sz w:val="24"/>
                <w:szCs w:val="24"/>
              </w:rPr>
            </w:pPr>
          </w:p>
        </w:tc>
      </w:tr>
    </w:tbl>
    <w:p w:rsidR="00BC5A91" w:rsidRDefault="00BC5A91" w:rsidP="00BC5A91">
      <w:pPr>
        <w:spacing w:line="480" w:lineRule="auto"/>
        <w:rPr>
          <w:rFonts w:ascii="Times New Roman" w:hAnsi="Times New Roman" w:cs="Times New Roman"/>
          <w:b/>
          <w:sz w:val="24"/>
          <w:szCs w:val="24"/>
        </w:rPr>
      </w:pPr>
    </w:p>
    <w:p w:rsidR="00BC5A91" w:rsidRPr="00D40B83" w:rsidRDefault="00BC5A91" w:rsidP="00BC5A91">
      <w:pPr>
        <w:spacing w:line="480" w:lineRule="auto"/>
        <w:rPr>
          <w:rFonts w:ascii="Times New Roman" w:hAnsi="Times New Roman" w:cs="Times New Roman"/>
          <w:b/>
          <w:sz w:val="24"/>
          <w:szCs w:val="24"/>
        </w:rPr>
      </w:pPr>
      <w:r w:rsidRPr="00D40B83">
        <w:rPr>
          <w:rFonts w:ascii="Times New Roman" w:hAnsi="Times New Roman" w:cs="Times New Roman"/>
          <w:b/>
          <w:sz w:val="24"/>
          <w:szCs w:val="24"/>
        </w:rPr>
        <w:t>Group leader:</w:t>
      </w:r>
    </w:p>
    <w:p w:rsidR="00BC5A91" w:rsidRPr="00D40B83" w:rsidRDefault="00BC5A91" w:rsidP="00BC5A91">
      <w:pPr>
        <w:spacing w:line="480" w:lineRule="auto"/>
        <w:rPr>
          <w:rFonts w:ascii="Times New Roman" w:hAnsi="Times New Roman" w:cs="Times New Roman"/>
          <w:b/>
          <w:sz w:val="24"/>
          <w:szCs w:val="24"/>
        </w:rPr>
      </w:pPr>
      <w:r w:rsidRPr="00D40B83">
        <w:rPr>
          <w:rFonts w:ascii="Times New Roman" w:hAnsi="Times New Roman" w:cs="Times New Roman"/>
          <w:b/>
          <w:sz w:val="24"/>
          <w:szCs w:val="24"/>
        </w:rPr>
        <w:t>______________________________</w:t>
      </w:r>
    </w:p>
    <w:p w:rsidR="00BC5A91" w:rsidRPr="00D40B83" w:rsidRDefault="00BC5A91" w:rsidP="00BC5A91">
      <w:pPr>
        <w:spacing w:line="480" w:lineRule="auto"/>
        <w:rPr>
          <w:rFonts w:ascii="Times New Roman" w:hAnsi="Times New Roman" w:cs="Times New Roman"/>
          <w:b/>
          <w:sz w:val="24"/>
          <w:szCs w:val="24"/>
        </w:rPr>
      </w:pPr>
      <w:r w:rsidRPr="00D40B83">
        <w:rPr>
          <w:rFonts w:ascii="Times New Roman" w:hAnsi="Times New Roman" w:cs="Times New Roman"/>
          <w:b/>
          <w:sz w:val="24"/>
          <w:szCs w:val="24"/>
        </w:rPr>
        <w:t>Organization (s) you will be working with:</w:t>
      </w:r>
    </w:p>
    <w:p w:rsidR="00BC5A91" w:rsidRPr="00D40B83" w:rsidRDefault="00BC5A91" w:rsidP="00BC5A91">
      <w:pPr>
        <w:spacing w:line="480" w:lineRule="auto"/>
        <w:rPr>
          <w:rFonts w:ascii="Times New Roman" w:hAnsi="Times New Roman" w:cs="Times New Roman"/>
          <w:b/>
          <w:sz w:val="24"/>
          <w:szCs w:val="24"/>
        </w:rPr>
      </w:pPr>
      <w:r w:rsidRPr="00D40B83">
        <w:rPr>
          <w:rFonts w:ascii="Times New Roman" w:hAnsi="Times New Roman" w:cs="Times New Roman"/>
          <w:b/>
          <w:sz w:val="24"/>
          <w:szCs w:val="24"/>
        </w:rPr>
        <w:t>__________________________________________________________________________</w:t>
      </w:r>
    </w:p>
    <w:p w:rsidR="00BC5A91" w:rsidRPr="00D40B83" w:rsidRDefault="00BC5A91" w:rsidP="00BC5A91">
      <w:pPr>
        <w:spacing w:line="480" w:lineRule="auto"/>
        <w:rPr>
          <w:rFonts w:ascii="Times New Roman" w:hAnsi="Times New Roman" w:cs="Times New Roman"/>
          <w:b/>
          <w:sz w:val="24"/>
          <w:szCs w:val="24"/>
        </w:rPr>
      </w:pPr>
      <w:r w:rsidRPr="00D40B83">
        <w:rPr>
          <w:rFonts w:ascii="Times New Roman" w:hAnsi="Times New Roman" w:cs="Times New Roman"/>
          <w:b/>
          <w:sz w:val="24"/>
          <w:szCs w:val="24"/>
        </w:rPr>
        <w:t xml:space="preserve">Goal: </w:t>
      </w:r>
    </w:p>
    <w:p w:rsidR="00BC5A91" w:rsidRPr="00D40B83" w:rsidRDefault="00BC5A91" w:rsidP="00BC5A91">
      <w:pPr>
        <w:spacing w:line="480" w:lineRule="auto"/>
        <w:rPr>
          <w:rFonts w:ascii="Times New Roman" w:hAnsi="Times New Roman" w:cs="Times New Roman"/>
          <w:b/>
          <w:sz w:val="24"/>
          <w:szCs w:val="24"/>
        </w:rPr>
      </w:pPr>
      <w:r w:rsidRPr="00D40B8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w:t>
      </w:r>
    </w:p>
    <w:p w:rsidR="00BC5A91" w:rsidRPr="00D40B83" w:rsidRDefault="00BC5A91" w:rsidP="00BC5A91">
      <w:pPr>
        <w:spacing w:line="480" w:lineRule="auto"/>
        <w:rPr>
          <w:rFonts w:ascii="Times New Roman" w:hAnsi="Times New Roman" w:cs="Times New Roman"/>
          <w:b/>
          <w:sz w:val="24"/>
          <w:szCs w:val="24"/>
        </w:rPr>
      </w:pPr>
      <w:r w:rsidRPr="00D40B83">
        <w:rPr>
          <w:rFonts w:ascii="Times New Roman" w:hAnsi="Times New Roman" w:cs="Times New Roman"/>
          <w:b/>
          <w:sz w:val="24"/>
          <w:szCs w:val="24"/>
        </w:rPr>
        <w:t>How will you achieve these goals?</w:t>
      </w:r>
    </w:p>
    <w:p w:rsidR="00BC5A91" w:rsidRPr="00D40B83" w:rsidRDefault="00BC5A91" w:rsidP="00BC5A91">
      <w:pPr>
        <w:spacing w:line="480" w:lineRule="auto"/>
        <w:rPr>
          <w:rFonts w:ascii="Times New Roman" w:hAnsi="Times New Roman" w:cs="Times New Roman"/>
          <w:b/>
          <w:sz w:val="24"/>
          <w:szCs w:val="24"/>
        </w:rPr>
      </w:pPr>
    </w:p>
    <w:p w:rsidR="00BC5A91" w:rsidRPr="00D40B83" w:rsidRDefault="00BC5A91" w:rsidP="00BC5A91">
      <w:pPr>
        <w:spacing w:line="480" w:lineRule="auto"/>
        <w:rPr>
          <w:rFonts w:ascii="Times New Roman" w:hAnsi="Times New Roman" w:cs="Times New Roman"/>
          <w:b/>
          <w:sz w:val="24"/>
          <w:szCs w:val="24"/>
        </w:rPr>
      </w:pPr>
      <w:r w:rsidRPr="00D40B83">
        <w:rPr>
          <w:rFonts w:ascii="Times New Roman" w:hAnsi="Times New Roman" w:cs="Times New Roman"/>
          <w:b/>
          <w:sz w:val="24"/>
          <w:szCs w:val="24"/>
        </w:rPr>
        <w:lastRenderedPageBreak/>
        <w:t>Will you be able to work with any organizations/individuals on campus? (</w:t>
      </w:r>
      <w:proofErr w:type="gramStart"/>
      <w:r w:rsidRPr="00D40B83">
        <w:rPr>
          <w:rFonts w:ascii="Times New Roman" w:hAnsi="Times New Roman" w:cs="Times New Roman"/>
          <w:b/>
          <w:sz w:val="24"/>
          <w:szCs w:val="24"/>
        </w:rPr>
        <w:t>list</w:t>
      </w:r>
      <w:proofErr w:type="gramEnd"/>
      <w:r w:rsidRPr="00D40B83">
        <w:rPr>
          <w:rFonts w:ascii="Times New Roman" w:hAnsi="Times New Roman" w:cs="Times New Roman"/>
          <w:b/>
          <w:sz w:val="24"/>
          <w:szCs w:val="24"/>
        </w:rPr>
        <w:t xml:space="preserve"> organizations/individuals)</w:t>
      </w:r>
    </w:p>
    <w:p w:rsidR="00BC5A91" w:rsidRPr="00D40B83" w:rsidRDefault="00BC5A91" w:rsidP="00BC5A91">
      <w:pPr>
        <w:spacing w:line="480" w:lineRule="auto"/>
        <w:rPr>
          <w:rFonts w:ascii="Times New Roman" w:hAnsi="Times New Roman" w:cs="Times New Roman"/>
          <w:b/>
          <w:sz w:val="24"/>
          <w:szCs w:val="24"/>
        </w:rPr>
      </w:pPr>
    </w:p>
    <w:p w:rsidR="00BC5A91" w:rsidRPr="00D40B83" w:rsidRDefault="00BC5A91" w:rsidP="00BC5A91">
      <w:pPr>
        <w:spacing w:line="480" w:lineRule="auto"/>
        <w:rPr>
          <w:rFonts w:ascii="Times New Roman" w:hAnsi="Times New Roman" w:cs="Times New Roman"/>
          <w:b/>
          <w:sz w:val="24"/>
          <w:szCs w:val="24"/>
        </w:rPr>
      </w:pPr>
      <w:r w:rsidRPr="00D40B83">
        <w:rPr>
          <w:rFonts w:ascii="Times New Roman" w:hAnsi="Times New Roman" w:cs="Times New Roman"/>
          <w:b/>
          <w:sz w:val="24"/>
          <w:szCs w:val="24"/>
        </w:rPr>
        <w:t>Project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2700"/>
        <w:gridCol w:w="4950"/>
      </w:tblGrid>
      <w:tr w:rsidR="00BC5A91" w:rsidRPr="00D40B83" w:rsidTr="0087245B">
        <w:tc>
          <w:tcPr>
            <w:tcW w:w="1232" w:type="dxa"/>
          </w:tcPr>
          <w:p w:rsidR="00BC5A91" w:rsidRPr="00D40B83" w:rsidRDefault="00BC5A91" w:rsidP="0087245B">
            <w:pPr>
              <w:spacing w:after="0" w:line="480" w:lineRule="auto"/>
              <w:rPr>
                <w:rFonts w:ascii="Times New Roman" w:hAnsi="Times New Roman" w:cs="Times New Roman"/>
                <w:b/>
                <w:sz w:val="24"/>
                <w:szCs w:val="24"/>
              </w:rPr>
            </w:pPr>
            <w:r w:rsidRPr="00D40B83">
              <w:rPr>
                <w:rFonts w:ascii="Times New Roman" w:hAnsi="Times New Roman" w:cs="Times New Roman"/>
                <w:b/>
                <w:sz w:val="24"/>
                <w:szCs w:val="24"/>
              </w:rPr>
              <w:t>Date</w:t>
            </w:r>
          </w:p>
        </w:tc>
        <w:tc>
          <w:tcPr>
            <w:tcW w:w="2700" w:type="dxa"/>
          </w:tcPr>
          <w:p w:rsidR="00BC5A91" w:rsidRPr="00D40B83" w:rsidRDefault="00BC5A91" w:rsidP="0087245B">
            <w:pPr>
              <w:spacing w:after="0" w:line="480" w:lineRule="auto"/>
              <w:rPr>
                <w:rFonts w:ascii="Times New Roman" w:hAnsi="Times New Roman" w:cs="Times New Roman"/>
                <w:b/>
                <w:sz w:val="24"/>
                <w:szCs w:val="24"/>
              </w:rPr>
            </w:pPr>
            <w:r w:rsidRPr="00D40B83">
              <w:rPr>
                <w:rFonts w:ascii="Times New Roman" w:hAnsi="Times New Roman" w:cs="Times New Roman"/>
                <w:b/>
                <w:sz w:val="24"/>
                <w:szCs w:val="24"/>
              </w:rPr>
              <w:t>Activity</w:t>
            </w:r>
          </w:p>
        </w:tc>
        <w:tc>
          <w:tcPr>
            <w:tcW w:w="4950" w:type="dxa"/>
          </w:tcPr>
          <w:p w:rsidR="00BC5A91" w:rsidRPr="00D40B83" w:rsidRDefault="00BC5A91" w:rsidP="0087245B">
            <w:pPr>
              <w:spacing w:after="0" w:line="480" w:lineRule="auto"/>
              <w:rPr>
                <w:rFonts w:ascii="Times New Roman" w:hAnsi="Times New Roman" w:cs="Times New Roman"/>
                <w:b/>
                <w:sz w:val="24"/>
                <w:szCs w:val="24"/>
              </w:rPr>
            </w:pPr>
            <w:r w:rsidRPr="00D40B83">
              <w:rPr>
                <w:rFonts w:ascii="Times New Roman" w:hAnsi="Times New Roman" w:cs="Times New Roman"/>
                <w:b/>
                <w:sz w:val="24"/>
                <w:szCs w:val="24"/>
              </w:rPr>
              <w:t>Person (s) responsible</w:t>
            </w:r>
          </w:p>
        </w:tc>
      </w:tr>
      <w:tr w:rsidR="00BC5A91" w:rsidRPr="00D40B83" w:rsidTr="0087245B">
        <w:tc>
          <w:tcPr>
            <w:tcW w:w="1232" w:type="dxa"/>
          </w:tcPr>
          <w:p w:rsidR="00BC5A91" w:rsidRPr="00D40B83" w:rsidRDefault="00BC5A91" w:rsidP="0087245B">
            <w:pPr>
              <w:spacing w:after="0" w:line="480" w:lineRule="auto"/>
              <w:rPr>
                <w:rFonts w:ascii="Times New Roman" w:hAnsi="Times New Roman" w:cs="Times New Roman"/>
                <w:b/>
                <w:sz w:val="24"/>
                <w:szCs w:val="24"/>
              </w:rPr>
            </w:pPr>
          </w:p>
        </w:tc>
        <w:tc>
          <w:tcPr>
            <w:tcW w:w="2700" w:type="dxa"/>
          </w:tcPr>
          <w:p w:rsidR="00BC5A91" w:rsidRPr="00D40B83" w:rsidRDefault="00BC5A91" w:rsidP="0087245B">
            <w:pPr>
              <w:spacing w:after="0" w:line="480" w:lineRule="auto"/>
              <w:rPr>
                <w:rFonts w:ascii="Times New Roman" w:hAnsi="Times New Roman" w:cs="Times New Roman"/>
                <w:b/>
                <w:sz w:val="24"/>
                <w:szCs w:val="24"/>
              </w:rPr>
            </w:pPr>
          </w:p>
        </w:tc>
        <w:tc>
          <w:tcPr>
            <w:tcW w:w="4950" w:type="dxa"/>
          </w:tcPr>
          <w:p w:rsidR="00BC5A91" w:rsidRPr="00D40B83" w:rsidRDefault="00BC5A91" w:rsidP="0087245B">
            <w:pPr>
              <w:spacing w:after="0" w:line="480" w:lineRule="auto"/>
              <w:rPr>
                <w:rFonts w:ascii="Times New Roman" w:hAnsi="Times New Roman" w:cs="Times New Roman"/>
                <w:b/>
                <w:sz w:val="24"/>
                <w:szCs w:val="24"/>
              </w:rPr>
            </w:pPr>
          </w:p>
        </w:tc>
      </w:tr>
      <w:tr w:rsidR="00BC5A91" w:rsidRPr="00D40B83" w:rsidTr="0087245B">
        <w:tc>
          <w:tcPr>
            <w:tcW w:w="1232" w:type="dxa"/>
          </w:tcPr>
          <w:p w:rsidR="00BC5A91" w:rsidRPr="00D40B83" w:rsidRDefault="00BC5A91" w:rsidP="0087245B">
            <w:pPr>
              <w:spacing w:after="0" w:line="480" w:lineRule="auto"/>
              <w:rPr>
                <w:rFonts w:ascii="Times New Roman" w:hAnsi="Times New Roman" w:cs="Times New Roman"/>
                <w:b/>
                <w:sz w:val="24"/>
                <w:szCs w:val="24"/>
              </w:rPr>
            </w:pPr>
          </w:p>
        </w:tc>
        <w:tc>
          <w:tcPr>
            <w:tcW w:w="2700" w:type="dxa"/>
          </w:tcPr>
          <w:p w:rsidR="00BC5A91" w:rsidRPr="00D40B83" w:rsidRDefault="00BC5A91" w:rsidP="0087245B">
            <w:pPr>
              <w:spacing w:after="0" w:line="480" w:lineRule="auto"/>
              <w:rPr>
                <w:rFonts w:ascii="Times New Roman" w:hAnsi="Times New Roman" w:cs="Times New Roman"/>
                <w:b/>
                <w:sz w:val="24"/>
                <w:szCs w:val="24"/>
              </w:rPr>
            </w:pPr>
          </w:p>
        </w:tc>
        <w:tc>
          <w:tcPr>
            <w:tcW w:w="4950" w:type="dxa"/>
          </w:tcPr>
          <w:p w:rsidR="00BC5A91" w:rsidRPr="00D40B83" w:rsidRDefault="00BC5A91" w:rsidP="0087245B">
            <w:pPr>
              <w:spacing w:after="0" w:line="480" w:lineRule="auto"/>
              <w:rPr>
                <w:rFonts w:ascii="Times New Roman" w:hAnsi="Times New Roman" w:cs="Times New Roman"/>
                <w:b/>
                <w:sz w:val="24"/>
                <w:szCs w:val="24"/>
              </w:rPr>
            </w:pPr>
          </w:p>
        </w:tc>
      </w:tr>
      <w:tr w:rsidR="00BC5A91" w:rsidRPr="00D40B83" w:rsidTr="0087245B">
        <w:tc>
          <w:tcPr>
            <w:tcW w:w="1232" w:type="dxa"/>
          </w:tcPr>
          <w:p w:rsidR="00BC5A91" w:rsidRPr="00D40B83" w:rsidRDefault="00BC5A91" w:rsidP="0087245B">
            <w:pPr>
              <w:spacing w:after="0" w:line="480" w:lineRule="auto"/>
              <w:rPr>
                <w:rFonts w:ascii="Times New Roman" w:hAnsi="Times New Roman" w:cs="Times New Roman"/>
                <w:b/>
                <w:sz w:val="24"/>
                <w:szCs w:val="24"/>
              </w:rPr>
            </w:pPr>
          </w:p>
        </w:tc>
        <w:tc>
          <w:tcPr>
            <w:tcW w:w="2700" w:type="dxa"/>
          </w:tcPr>
          <w:p w:rsidR="00BC5A91" w:rsidRPr="00D40B83" w:rsidRDefault="00BC5A91" w:rsidP="0087245B">
            <w:pPr>
              <w:spacing w:after="0" w:line="480" w:lineRule="auto"/>
              <w:rPr>
                <w:rFonts w:ascii="Times New Roman" w:hAnsi="Times New Roman" w:cs="Times New Roman"/>
                <w:b/>
                <w:sz w:val="24"/>
                <w:szCs w:val="24"/>
              </w:rPr>
            </w:pPr>
          </w:p>
        </w:tc>
        <w:tc>
          <w:tcPr>
            <w:tcW w:w="4950" w:type="dxa"/>
          </w:tcPr>
          <w:p w:rsidR="00BC5A91" w:rsidRPr="00D40B83" w:rsidRDefault="00BC5A91" w:rsidP="0087245B">
            <w:pPr>
              <w:spacing w:after="0" w:line="480" w:lineRule="auto"/>
              <w:rPr>
                <w:rFonts w:ascii="Times New Roman" w:hAnsi="Times New Roman" w:cs="Times New Roman"/>
                <w:b/>
                <w:sz w:val="24"/>
                <w:szCs w:val="24"/>
              </w:rPr>
            </w:pPr>
          </w:p>
        </w:tc>
      </w:tr>
      <w:tr w:rsidR="00BC5A91" w:rsidRPr="00D40B83" w:rsidTr="0087245B">
        <w:tc>
          <w:tcPr>
            <w:tcW w:w="1232" w:type="dxa"/>
          </w:tcPr>
          <w:p w:rsidR="00BC5A91" w:rsidRPr="00D40B83" w:rsidRDefault="00BC5A91" w:rsidP="0087245B">
            <w:pPr>
              <w:spacing w:after="0" w:line="480" w:lineRule="auto"/>
              <w:rPr>
                <w:rFonts w:ascii="Times New Roman" w:hAnsi="Times New Roman" w:cs="Times New Roman"/>
                <w:b/>
                <w:sz w:val="24"/>
                <w:szCs w:val="24"/>
              </w:rPr>
            </w:pPr>
          </w:p>
        </w:tc>
        <w:tc>
          <w:tcPr>
            <w:tcW w:w="2700" w:type="dxa"/>
          </w:tcPr>
          <w:p w:rsidR="00BC5A91" w:rsidRPr="00D40B83" w:rsidRDefault="00BC5A91" w:rsidP="0087245B">
            <w:pPr>
              <w:spacing w:after="0" w:line="480" w:lineRule="auto"/>
              <w:rPr>
                <w:rFonts w:ascii="Times New Roman" w:hAnsi="Times New Roman" w:cs="Times New Roman"/>
                <w:b/>
                <w:sz w:val="24"/>
                <w:szCs w:val="24"/>
              </w:rPr>
            </w:pPr>
          </w:p>
        </w:tc>
        <w:tc>
          <w:tcPr>
            <w:tcW w:w="4950" w:type="dxa"/>
          </w:tcPr>
          <w:p w:rsidR="00BC5A91" w:rsidRPr="00D40B83" w:rsidRDefault="00BC5A91" w:rsidP="0087245B">
            <w:pPr>
              <w:spacing w:after="0" w:line="480" w:lineRule="auto"/>
              <w:rPr>
                <w:rFonts w:ascii="Times New Roman" w:hAnsi="Times New Roman" w:cs="Times New Roman"/>
                <w:b/>
                <w:sz w:val="24"/>
                <w:szCs w:val="24"/>
              </w:rPr>
            </w:pPr>
          </w:p>
        </w:tc>
      </w:tr>
      <w:tr w:rsidR="00BC5A91" w:rsidRPr="00D40B83" w:rsidTr="0087245B">
        <w:tc>
          <w:tcPr>
            <w:tcW w:w="1232" w:type="dxa"/>
          </w:tcPr>
          <w:p w:rsidR="00BC5A91" w:rsidRPr="00D40B83" w:rsidRDefault="00BC5A91" w:rsidP="0087245B">
            <w:pPr>
              <w:spacing w:after="0" w:line="480" w:lineRule="auto"/>
              <w:rPr>
                <w:rFonts w:ascii="Times New Roman" w:hAnsi="Times New Roman" w:cs="Times New Roman"/>
                <w:b/>
                <w:sz w:val="24"/>
                <w:szCs w:val="24"/>
              </w:rPr>
            </w:pPr>
          </w:p>
        </w:tc>
        <w:tc>
          <w:tcPr>
            <w:tcW w:w="2700" w:type="dxa"/>
          </w:tcPr>
          <w:p w:rsidR="00BC5A91" w:rsidRPr="00D40B83" w:rsidRDefault="00BC5A91" w:rsidP="0087245B">
            <w:pPr>
              <w:spacing w:after="0" w:line="480" w:lineRule="auto"/>
              <w:rPr>
                <w:rFonts w:ascii="Times New Roman" w:hAnsi="Times New Roman" w:cs="Times New Roman"/>
                <w:b/>
                <w:sz w:val="24"/>
                <w:szCs w:val="24"/>
              </w:rPr>
            </w:pPr>
          </w:p>
        </w:tc>
        <w:tc>
          <w:tcPr>
            <w:tcW w:w="4950" w:type="dxa"/>
          </w:tcPr>
          <w:p w:rsidR="00BC5A91" w:rsidRPr="00D40B83" w:rsidRDefault="00BC5A91" w:rsidP="0087245B">
            <w:pPr>
              <w:spacing w:after="0" w:line="480" w:lineRule="auto"/>
              <w:rPr>
                <w:rFonts w:ascii="Times New Roman" w:hAnsi="Times New Roman" w:cs="Times New Roman"/>
                <w:b/>
                <w:sz w:val="24"/>
                <w:szCs w:val="24"/>
              </w:rPr>
            </w:pPr>
          </w:p>
        </w:tc>
      </w:tr>
      <w:tr w:rsidR="00BC5A91" w:rsidRPr="00D40B83" w:rsidTr="0087245B">
        <w:tc>
          <w:tcPr>
            <w:tcW w:w="1232" w:type="dxa"/>
          </w:tcPr>
          <w:p w:rsidR="00BC5A91" w:rsidRPr="00D40B83" w:rsidRDefault="00BC5A91" w:rsidP="0087245B">
            <w:pPr>
              <w:spacing w:after="0" w:line="480" w:lineRule="auto"/>
              <w:rPr>
                <w:rFonts w:ascii="Times New Roman" w:hAnsi="Times New Roman" w:cs="Times New Roman"/>
                <w:b/>
                <w:sz w:val="24"/>
                <w:szCs w:val="24"/>
              </w:rPr>
            </w:pPr>
          </w:p>
        </w:tc>
        <w:tc>
          <w:tcPr>
            <w:tcW w:w="2700" w:type="dxa"/>
          </w:tcPr>
          <w:p w:rsidR="00BC5A91" w:rsidRPr="00D40B83" w:rsidRDefault="00BC5A91" w:rsidP="0087245B">
            <w:pPr>
              <w:spacing w:after="0" w:line="480" w:lineRule="auto"/>
              <w:rPr>
                <w:rFonts w:ascii="Times New Roman" w:hAnsi="Times New Roman" w:cs="Times New Roman"/>
                <w:b/>
                <w:sz w:val="24"/>
                <w:szCs w:val="24"/>
              </w:rPr>
            </w:pPr>
          </w:p>
        </w:tc>
        <w:tc>
          <w:tcPr>
            <w:tcW w:w="4950" w:type="dxa"/>
          </w:tcPr>
          <w:p w:rsidR="00BC5A91" w:rsidRPr="00D40B83" w:rsidRDefault="00BC5A91" w:rsidP="0087245B">
            <w:pPr>
              <w:spacing w:after="0" w:line="480" w:lineRule="auto"/>
              <w:rPr>
                <w:rFonts w:ascii="Times New Roman" w:hAnsi="Times New Roman" w:cs="Times New Roman"/>
                <w:b/>
                <w:sz w:val="24"/>
                <w:szCs w:val="24"/>
              </w:rPr>
            </w:pPr>
          </w:p>
        </w:tc>
      </w:tr>
      <w:tr w:rsidR="00BC5A91" w:rsidRPr="00D40B83" w:rsidTr="0087245B">
        <w:tc>
          <w:tcPr>
            <w:tcW w:w="1232" w:type="dxa"/>
          </w:tcPr>
          <w:p w:rsidR="00BC5A91" w:rsidRPr="00D40B83" w:rsidRDefault="00BC5A91" w:rsidP="0087245B">
            <w:pPr>
              <w:spacing w:after="0" w:line="480" w:lineRule="auto"/>
              <w:rPr>
                <w:rFonts w:ascii="Times New Roman" w:hAnsi="Times New Roman" w:cs="Times New Roman"/>
                <w:b/>
                <w:sz w:val="24"/>
                <w:szCs w:val="24"/>
              </w:rPr>
            </w:pPr>
          </w:p>
        </w:tc>
        <w:tc>
          <w:tcPr>
            <w:tcW w:w="2700" w:type="dxa"/>
          </w:tcPr>
          <w:p w:rsidR="00BC5A91" w:rsidRPr="00D40B83" w:rsidRDefault="00BC5A91" w:rsidP="0087245B">
            <w:pPr>
              <w:spacing w:after="0" w:line="480" w:lineRule="auto"/>
              <w:rPr>
                <w:rFonts w:ascii="Times New Roman" w:hAnsi="Times New Roman" w:cs="Times New Roman"/>
                <w:b/>
                <w:sz w:val="24"/>
                <w:szCs w:val="24"/>
              </w:rPr>
            </w:pPr>
          </w:p>
        </w:tc>
        <w:tc>
          <w:tcPr>
            <w:tcW w:w="4950" w:type="dxa"/>
          </w:tcPr>
          <w:p w:rsidR="00BC5A91" w:rsidRPr="00D40B83" w:rsidRDefault="00BC5A91" w:rsidP="0087245B">
            <w:pPr>
              <w:spacing w:after="0" w:line="480" w:lineRule="auto"/>
              <w:rPr>
                <w:rFonts w:ascii="Times New Roman" w:hAnsi="Times New Roman" w:cs="Times New Roman"/>
                <w:b/>
                <w:sz w:val="24"/>
                <w:szCs w:val="24"/>
              </w:rPr>
            </w:pPr>
          </w:p>
        </w:tc>
      </w:tr>
      <w:tr w:rsidR="00BC5A91" w:rsidRPr="00D40B83" w:rsidTr="0087245B">
        <w:tc>
          <w:tcPr>
            <w:tcW w:w="1232" w:type="dxa"/>
          </w:tcPr>
          <w:p w:rsidR="00BC5A91" w:rsidRPr="00D40B83" w:rsidRDefault="00BC5A91" w:rsidP="0087245B">
            <w:pPr>
              <w:spacing w:after="0" w:line="480" w:lineRule="auto"/>
              <w:rPr>
                <w:rFonts w:ascii="Times New Roman" w:hAnsi="Times New Roman" w:cs="Times New Roman"/>
                <w:b/>
                <w:sz w:val="24"/>
                <w:szCs w:val="24"/>
              </w:rPr>
            </w:pPr>
          </w:p>
        </w:tc>
        <w:tc>
          <w:tcPr>
            <w:tcW w:w="2700" w:type="dxa"/>
          </w:tcPr>
          <w:p w:rsidR="00BC5A91" w:rsidRPr="00D40B83" w:rsidRDefault="00BC5A91" w:rsidP="0087245B">
            <w:pPr>
              <w:spacing w:after="0" w:line="480" w:lineRule="auto"/>
              <w:rPr>
                <w:rFonts w:ascii="Times New Roman" w:hAnsi="Times New Roman" w:cs="Times New Roman"/>
                <w:b/>
                <w:sz w:val="24"/>
                <w:szCs w:val="24"/>
              </w:rPr>
            </w:pPr>
          </w:p>
        </w:tc>
        <w:tc>
          <w:tcPr>
            <w:tcW w:w="4950" w:type="dxa"/>
          </w:tcPr>
          <w:p w:rsidR="00BC5A91" w:rsidRPr="00D40B83" w:rsidRDefault="00BC5A91" w:rsidP="0087245B">
            <w:pPr>
              <w:spacing w:after="0" w:line="480" w:lineRule="auto"/>
              <w:rPr>
                <w:rFonts w:ascii="Times New Roman" w:hAnsi="Times New Roman" w:cs="Times New Roman"/>
                <w:b/>
                <w:sz w:val="24"/>
                <w:szCs w:val="24"/>
              </w:rPr>
            </w:pPr>
          </w:p>
        </w:tc>
      </w:tr>
    </w:tbl>
    <w:p w:rsidR="004044B8" w:rsidRPr="004044B8" w:rsidRDefault="004044B8" w:rsidP="004044B8">
      <w:pPr>
        <w:spacing w:line="480" w:lineRule="auto"/>
        <w:ind w:firstLine="720"/>
        <w:rPr>
          <w:rFonts w:ascii="Times New Roman" w:hAnsi="Times New Roman" w:cs="Times New Roman"/>
          <w:sz w:val="24"/>
          <w:szCs w:val="24"/>
        </w:rPr>
      </w:pPr>
    </w:p>
    <w:sectPr w:rsidR="004044B8" w:rsidRPr="004044B8" w:rsidSect="00632858">
      <w:head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1C" w:rsidRDefault="00D2091C" w:rsidP="00276634">
      <w:pPr>
        <w:spacing w:after="0" w:line="240" w:lineRule="auto"/>
      </w:pPr>
      <w:r>
        <w:separator/>
      </w:r>
    </w:p>
  </w:endnote>
  <w:endnote w:type="continuationSeparator" w:id="0">
    <w:p w:rsidR="00D2091C" w:rsidRDefault="00D2091C" w:rsidP="0027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1C" w:rsidRDefault="00D2091C" w:rsidP="00276634">
      <w:pPr>
        <w:spacing w:after="0" w:line="240" w:lineRule="auto"/>
      </w:pPr>
      <w:r>
        <w:separator/>
      </w:r>
    </w:p>
  </w:footnote>
  <w:footnote w:type="continuationSeparator" w:id="0">
    <w:p w:rsidR="00D2091C" w:rsidRDefault="00D2091C" w:rsidP="00276634">
      <w:pPr>
        <w:spacing w:after="0" w:line="240" w:lineRule="auto"/>
      </w:pPr>
      <w:r>
        <w:continuationSeparator/>
      </w:r>
    </w:p>
  </w:footnote>
  <w:footnote w:id="1">
    <w:p w:rsidR="00F266F5" w:rsidRPr="008D0D23" w:rsidRDefault="00F266F5">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Mona Ibrahim, “"The Use of Community Based Learning in Educating College Students in Midwestern USA", Procedia Social and Behavioral Sciences 2 (2010): 392.</w:t>
      </w:r>
    </w:p>
  </w:footnote>
  <w:footnote w:id="2">
    <w:p w:rsidR="00F266F5" w:rsidRPr="008D0D23" w:rsidRDefault="00F266F5" w:rsidP="00F266F5">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Dan </w:t>
      </w:r>
      <w:proofErr w:type="spellStart"/>
      <w:r w:rsidRPr="008D0D23">
        <w:rPr>
          <w:rFonts w:ascii="Times New Roman" w:hAnsi="Times New Roman" w:cs="Times New Roman"/>
        </w:rPr>
        <w:t>Butin</w:t>
      </w:r>
      <w:proofErr w:type="spellEnd"/>
      <w:r w:rsidRPr="008D0D23">
        <w:rPr>
          <w:rFonts w:ascii="Times New Roman" w:hAnsi="Times New Roman" w:cs="Times New Roman"/>
        </w:rPr>
        <w:t xml:space="preserve">, </w:t>
      </w:r>
      <w:r w:rsidRPr="008D0D23">
        <w:rPr>
          <w:rFonts w:ascii="Times New Roman" w:hAnsi="Times New Roman" w:cs="Times New Roman"/>
          <w:i/>
          <w:iCs/>
          <w:color w:val="000000"/>
        </w:rPr>
        <w:t>Service-Learning in Theory and Practice: The Future of Community Engagement in Higher Education</w:t>
      </w:r>
      <w:r w:rsidRPr="008D0D23">
        <w:rPr>
          <w:rFonts w:ascii="Times New Roman" w:hAnsi="Times New Roman" w:cs="Times New Roman"/>
          <w:color w:val="000000"/>
        </w:rPr>
        <w:t xml:space="preserve"> (Palgrave McMillan, 2010): 6.</w:t>
      </w:r>
    </w:p>
  </w:footnote>
  <w:footnote w:id="3">
    <w:p w:rsidR="00A44235" w:rsidRPr="008D0D23" w:rsidRDefault="00A44235">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w:t>
      </w:r>
      <w:r w:rsidRPr="008D0D23">
        <w:rPr>
          <w:rFonts w:ascii="Times New Roman" w:hAnsi="Times New Roman" w:cs="Times New Roman"/>
          <w:color w:val="000000" w:themeColor="text1"/>
        </w:rPr>
        <w:t xml:space="preserve">Benjamin Barber, "The Civic Mission of the University," </w:t>
      </w:r>
      <w:r w:rsidRPr="008D0D23">
        <w:rPr>
          <w:rFonts w:ascii="Times New Roman" w:hAnsi="Times New Roman" w:cs="Times New Roman"/>
          <w:i/>
          <w:iCs/>
          <w:color w:val="000000" w:themeColor="text1"/>
        </w:rPr>
        <w:t xml:space="preserve">Kettering Review. </w:t>
      </w:r>
      <w:r w:rsidRPr="008D0D23">
        <w:rPr>
          <w:rFonts w:ascii="Times New Roman" w:hAnsi="Times New Roman" w:cs="Times New Roman"/>
          <w:color w:val="000000" w:themeColor="text1"/>
        </w:rPr>
        <w:t>(Fall 1989) 62-72.</w:t>
      </w:r>
    </w:p>
  </w:footnote>
  <w:footnote w:id="4">
    <w:p w:rsidR="00D4443B" w:rsidRPr="008D0D23" w:rsidRDefault="00D4443B" w:rsidP="00D4443B">
      <w:pPr>
        <w:pStyle w:val="FootnoteText"/>
        <w:rPr>
          <w:rFonts w:ascii="Times New Roman" w:hAnsi="Times New Roman" w:cs="Times New Roman"/>
          <w:color w:val="000000" w:themeColor="text1"/>
        </w:rPr>
      </w:pPr>
      <w:r w:rsidRPr="008D0D23">
        <w:rPr>
          <w:rStyle w:val="FootnoteReference"/>
          <w:rFonts w:ascii="Times New Roman" w:hAnsi="Times New Roman" w:cs="Times New Roman"/>
          <w:color w:val="000000" w:themeColor="text1"/>
        </w:rPr>
        <w:footnoteRef/>
      </w:r>
      <w:r w:rsidRPr="008D0D23">
        <w:rPr>
          <w:rFonts w:ascii="Times New Roman" w:hAnsi="Times New Roman" w:cs="Times New Roman"/>
          <w:color w:val="000000" w:themeColor="text1"/>
          <w:shd w:val="clear" w:color="auto" w:fill="FFFFFF"/>
        </w:rPr>
        <w:t xml:space="preserve"> </w:t>
      </w:r>
      <w:proofErr w:type="spellStart"/>
      <w:r w:rsidRPr="008D0D23">
        <w:rPr>
          <w:rFonts w:ascii="Times New Roman" w:hAnsi="Times New Roman" w:cs="Times New Roman"/>
          <w:color w:val="000000" w:themeColor="text1"/>
          <w:shd w:val="clear" w:color="auto" w:fill="FFFFFF"/>
        </w:rPr>
        <w:t>Virignia</w:t>
      </w:r>
      <w:proofErr w:type="spellEnd"/>
      <w:r w:rsidRPr="008D0D23">
        <w:rPr>
          <w:rFonts w:ascii="Times New Roman" w:hAnsi="Times New Roman" w:cs="Times New Roman"/>
          <w:color w:val="000000" w:themeColor="text1"/>
          <w:shd w:val="clear" w:color="auto" w:fill="FFFFFF"/>
        </w:rPr>
        <w:t xml:space="preserve"> A.</w:t>
      </w:r>
      <w:r w:rsidRPr="008D0D23">
        <w:rPr>
          <w:rFonts w:ascii="Times New Roman" w:hAnsi="Times New Roman" w:cs="Times New Roman"/>
          <w:color w:val="000000" w:themeColor="text1"/>
        </w:rPr>
        <w:t xml:space="preserve"> </w:t>
      </w:r>
      <w:r w:rsidRPr="008D0D23">
        <w:rPr>
          <w:rFonts w:ascii="Times New Roman" w:hAnsi="Times New Roman" w:cs="Times New Roman"/>
          <w:color w:val="000000" w:themeColor="text1"/>
          <w:shd w:val="clear" w:color="auto" w:fill="FFFFFF"/>
        </w:rPr>
        <w:t xml:space="preserve">Reed., G. Christian </w:t>
      </w:r>
      <w:proofErr w:type="spellStart"/>
      <w:r w:rsidRPr="008D0D23">
        <w:rPr>
          <w:rFonts w:ascii="Times New Roman" w:hAnsi="Times New Roman" w:cs="Times New Roman"/>
          <w:color w:val="000000" w:themeColor="text1"/>
          <w:shd w:val="clear" w:color="auto" w:fill="FFFFFF"/>
        </w:rPr>
        <w:t>Jernstedt</w:t>
      </w:r>
      <w:proofErr w:type="spellEnd"/>
      <w:r w:rsidRPr="008D0D23">
        <w:rPr>
          <w:rFonts w:ascii="Times New Roman" w:hAnsi="Times New Roman" w:cs="Times New Roman"/>
          <w:color w:val="000000" w:themeColor="text1"/>
          <w:shd w:val="clear" w:color="auto" w:fill="FFFFFF"/>
        </w:rPr>
        <w:t xml:space="preserve">, Jill K. Hawley, Emily S. </w:t>
      </w:r>
      <w:proofErr w:type="spellStart"/>
      <w:r w:rsidRPr="008D0D23">
        <w:rPr>
          <w:rFonts w:ascii="Times New Roman" w:hAnsi="Times New Roman" w:cs="Times New Roman"/>
          <w:color w:val="000000" w:themeColor="text1"/>
          <w:shd w:val="clear" w:color="auto" w:fill="FFFFFF"/>
        </w:rPr>
        <w:t>Reber</w:t>
      </w:r>
      <w:proofErr w:type="spellEnd"/>
      <w:r w:rsidRPr="008D0D23">
        <w:rPr>
          <w:rFonts w:ascii="Times New Roman" w:hAnsi="Times New Roman" w:cs="Times New Roman"/>
          <w:color w:val="000000" w:themeColor="text1"/>
          <w:shd w:val="clear" w:color="auto" w:fill="FFFFFF"/>
        </w:rPr>
        <w:t xml:space="preserve">, Courtney A. DuBois, "Effects of a Small-Scale, Very Short-Term Service-Learning Experience on College Students," </w:t>
      </w:r>
      <w:r w:rsidRPr="008D0D23">
        <w:rPr>
          <w:rFonts w:ascii="Times New Roman" w:hAnsi="Times New Roman" w:cs="Times New Roman"/>
          <w:i/>
          <w:color w:val="000000" w:themeColor="text1"/>
          <w:shd w:val="clear" w:color="auto" w:fill="FFFFFF"/>
        </w:rPr>
        <w:t xml:space="preserve">Journal of </w:t>
      </w:r>
      <w:proofErr w:type="spellStart"/>
      <w:r w:rsidRPr="008D0D23">
        <w:rPr>
          <w:rFonts w:ascii="Times New Roman" w:hAnsi="Times New Roman" w:cs="Times New Roman"/>
          <w:i/>
          <w:color w:val="000000" w:themeColor="text1"/>
          <w:shd w:val="clear" w:color="auto" w:fill="FFFFFF"/>
        </w:rPr>
        <w:t>Adolscence</w:t>
      </w:r>
      <w:proofErr w:type="spellEnd"/>
      <w:r w:rsidRPr="008D0D23">
        <w:rPr>
          <w:rFonts w:ascii="Times New Roman" w:hAnsi="Times New Roman" w:cs="Times New Roman"/>
          <w:color w:val="000000" w:themeColor="text1"/>
          <w:shd w:val="clear" w:color="auto" w:fill="FFFFFF"/>
        </w:rPr>
        <w:t>, 28 (2005): 359-368.</w:t>
      </w:r>
    </w:p>
  </w:footnote>
  <w:footnote w:id="5">
    <w:p w:rsidR="00D4443B" w:rsidRPr="008D0D23" w:rsidRDefault="00D4443B">
      <w:pPr>
        <w:pStyle w:val="FootnoteText"/>
        <w:rPr>
          <w:rFonts w:ascii="Times New Roman" w:hAnsi="Times New Roman" w:cs="Times New Roman"/>
          <w:color w:val="000000" w:themeColor="text1"/>
        </w:rPr>
      </w:pPr>
      <w:r w:rsidRPr="008D0D23">
        <w:rPr>
          <w:rStyle w:val="FootnoteReference"/>
          <w:rFonts w:ascii="Times New Roman" w:hAnsi="Times New Roman" w:cs="Times New Roman"/>
          <w:color w:val="000000" w:themeColor="text1"/>
        </w:rPr>
        <w:footnoteRef/>
      </w:r>
      <w:r w:rsidRPr="008D0D23">
        <w:rPr>
          <w:rFonts w:ascii="Times New Roman" w:hAnsi="Times New Roman" w:cs="Times New Roman"/>
          <w:color w:val="000000" w:themeColor="text1"/>
        </w:rPr>
        <w:t xml:space="preserve"> John Dewey, </w:t>
      </w:r>
      <w:r w:rsidRPr="008D0D23">
        <w:rPr>
          <w:rFonts w:ascii="Times New Roman" w:hAnsi="Times New Roman" w:cs="Times New Roman"/>
          <w:i/>
          <w:iCs/>
          <w:color w:val="000000" w:themeColor="text1"/>
        </w:rPr>
        <w:t xml:space="preserve">Democracy and Education </w:t>
      </w:r>
      <w:r w:rsidRPr="008D0D23">
        <w:rPr>
          <w:rFonts w:ascii="Times New Roman" w:hAnsi="Times New Roman" w:cs="Times New Roman"/>
          <w:color w:val="000000" w:themeColor="text1"/>
        </w:rPr>
        <w:t xml:space="preserve">(New York: </w:t>
      </w:r>
      <w:proofErr w:type="spellStart"/>
      <w:r w:rsidRPr="008D0D23">
        <w:rPr>
          <w:rFonts w:ascii="Times New Roman" w:hAnsi="Times New Roman" w:cs="Times New Roman"/>
          <w:color w:val="000000" w:themeColor="text1"/>
        </w:rPr>
        <w:t>McMIllan</w:t>
      </w:r>
      <w:proofErr w:type="spellEnd"/>
      <w:r w:rsidRPr="008D0D23">
        <w:rPr>
          <w:rFonts w:ascii="Times New Roman" w:hAnsi="Times New Roman" w:cs="Times New Roman"/>
          <w:color w:val="000000" w:themeColor="text1"/>
        </w:rPr>
        <w:t xml:space="preserve">, 1916); John Dewey, </w:t>
      </w:r>
      <w:r w:rsidRPr="008D0D23">
        <w:rPr>
          <w:rFonts w:ascii="Times New Roman" w:hAnsi="Times New Roman" w:cs="Times New Roman"/>
          <w:i/>
          <w:iCs/>
          <w:color w:val="000000" w:themeColor="text1"/>
        </w:rPr>
        <w:t>Experience and Education</w:t>
      </w:r>
      <w:r w:rsidRPr="008D0D23">
        <w:rPr>
          <w:rFonts w:ascii="Times New Roman" w:hAnsi="Times New Roman" w:cs="Times New Roman"/>
          <w:color w:val="000000" w:themeColor="text1"/>
        </w:rPr>
        <w:t xml:space="preserve"> (New York: McMillan, 1956)</w:t>
      </w:r>
    </w:p>
  </w:footnote>
  <w:footnote w:id="6">
    <w:p w:rsidR="004B6E5A" w:rsidRPr="008D0D23" w:rsidRDefault="004B6E5A">
      <w:pPr>
        <w:pStyle w:val="FootnoteText"/>
        <w:rPr>
          <w:rFonts w:ascii="Times New Roman" w:hAnsi="Times New Roman" w:cs="Times New Roman"/>
          <w:color w:val="000000" w:themeColor="text1"/>
        </w:rPr>
      </w:pPr>
      <w:r w:rsidRPr="008D0D23">
        <w:rPr>
          <w:rStyle w:val="FootnoteReference"/>
          <w:rFonts w:ascii="Times New Roman" w:hAnsi="Times New Roman" w:cs="Times New Roman"/>
          <w:color w:val="000000" w:themeColor="text1"/>
        </w:rPr>
        <w:footnoteRef/>
      </w:r>
      <w:r w:rsidRPr="008D0D23">
        <w:rPr>
          <w:rFonts w:ascii="Times New Roman" w:hAnsi="Times New Roman" w:cs="Times New Roman"/>
          <w:color w:val="000000" w:themeColor="text1"/>
        </w:rPr>
        <w:t xml:space="preserve"> Jeremy Cohen and Dennis Kinsey, "'Doing Good' and Scholarship: A Service-Learning Study." </w:t>
      </w:r>
      <w:r w:rsidRPr="008D0D23">
        <w:rPr>
          <w:rFonts w:ascii="Times New Roman" w:hAnsi="Times New Roman" w:cs="Times New Roman"/>
          <w:i/>
          <w:color w:val="000000" w:themeColor="text1"/>
        </w:rPr>
        <w:t>Journalism Educator,</w:t>
      </w:r>
      <w:r w:rsidRPr="008D0D23">
        <w:rPr>
          <w:rFonts w:ascii="Times New Roman" w:hAnsi="Times New Roman" w:cs="Times New Roman"/>
          <w:color w:val="000000" w:themeColor="text1"/>
        </w:rPr>
        <w:t xml:space="preserve"> 48 no. 4 (</w:t>
      </w:r>
      <w:proofErr w:type="gramStart"/>
      <w:r w:rsidRPr="008D0D23">
        <w:rPr>
          <w:rFonts w:ascii="Times New Roman" w:hAnsi="Times New Roman" w:cs="Times New Roman"/>
          <w:color w:val="000000" w:themeColor="text1"/>
        </w:rPr>
        <w:t>Winter</w:t>
      </w:r>
      <w:proofErr w:type="gramEnd"/>
      <w:r w:rsidRPr="008D0D23">
        <w:rPr>
          <w:rFonts w:ascii="Times New Roman" w:hAnsi="Times New Roman" w:cs="Times New Roman"/>
          <w:color w:val="000000" w:themeColor="text1"/>
        </w:rPr>
        <w:t>, 1994): 4-14.</w:t>
      </w:r>
    </w:p>
  </w:footnote>
  <w:footnote w:id="7">
    <w:p w:rsidR="00D77791" w:rsidRPr="008D0D23" w:rsidRDefault="00D77791">
      <w:pPr>
        <w:pStyle w:val="FootnoteText"/>
        <w:rPr>
          <w:rFonts w:ascii="Times New Roman" w:hAnsi="Times New Roman" w:cs="Times New Roman"/>
          <w:color w:val="000000" w:themeColor="text1"/>
        </w:rPr>
      </w:pPr>
      <w:r w:rsidRPr="008D0D23">
        <w:rPr>
          <w:rStyle w:val="FootnoteReference"/>
          <w:rFonts w:ascii="Times New Roman" w:hAnsi="Times New Roman" w:cs="Times New Roman"/>
          <w:color w:val="000000" w:themeColor="text1"/>
        </w:rPr>
        <w:footnoteRef/>
      </w:r>
      <w:r w:rsidRPr="008D0D23">
        <w:rPr>
          <w:rFonts w:ascii="Times New Roman" w:hAnsi="Times New Roman" w:cs="Times New Roman"/>
          <w:color w:val="000000" w:themeColor="text1"/>
        </w:rPr>
        <w:t xml:space="preserve"> G.D. Markus, J.P. Howard, and </w:t>
      </w:r>
      <w:proofErr w:type="spellStart"/>
      <w:r w:rsidRPr="008D0D23">
        <w:rPr>
          <w:rFonts w:ascii="Times New Roman" w:hAnsi="Times New Roman" w:cs="Times New Roman"/>
          <w:color w:val="000000" w:themeColor="text1"/>
        </w:rPr>
        <w:t>D.C.King</w:t>
      </w:r>
      <w:proofErr w:type="spellEnd"/>
      <w:r w:rsidRPr="008D0D23">
        <w:rPr>
          <w:rFonts w:ascii="Times New Roman" w:hAnsi="Times New Roman" w:cs="Times New Roman"/>
          <w:color w:val="000000" w:themeColor="text1"/>
        </w:rPr>
        <w:t xml:space="preserve">, “Integrating Community Service and Classroom Instruction: Results from an Experiment,” </w:t>
      </w:r>
      <w:r w:rsidRPr="008D0D23">
        <w:rPr>
          <w:rFonts w:ascii="Times New Roman" w:hAnsi="Times New Roman" w:cs="Times New Roman"/>
          <w:i/>
          <w:color w:val="000000" w:themeColor="text1"/>
        </w:rPr>
        <w:t>Educational Evaluation and Policy Analysis</w:t>
      </w:r>
      <w:r w:rsidRPr="008D0D23">
        <w:rPr>
          <w:rFonts w:ascii="Times New Roman" w:hAnsi="Times New Roman" w:cs="Times New Roman"/>
          <w:color w:val="000000" w:themeColor="text1"/>
        </w:rPr>
        <w:t>. 15, (1993): 910-919.</w:t>
      </w:r>
    </w:p>
  </w:footnote>
  <w:footnote w:id="8">
    <w:p w:rsidR="00EA1857" w:rsidRPr="008D0D23" w:rsidRDefault="00EA1857">
      <w:pPr>
        <w:pStyle w:val="FootnoteText"/>
        <w:rPr>
          <w:rFonts w:ascii="Times New Roman" w:hAnsi="Times New Roman" w:cs="Times New Roman"/>
          <w:color w:val="000000" w:themeColor="text1"/>
        </w:rPr>
      </w:pPr>
      <w:r w:rsidRPr="008D0D23">
        <w:rPr>
          <w:rStyle w:val="FootnoteReference"/>
          <w:rFonts w:ascii="Times New Roman" w:hAnsi="Times New Roman" w:cs="Times New Roman"/>
          <w:color w:val="000000" w:themeColor="text1"/>
        </w:rPr>
        <w:footnoteRef/>
      </w:r>
      <w:r w:rsidRPr="008D0D23">
        <w:rPr>
          <w:rFonts w:ascii="Times New Roman" w:hAnsi="Times New Roman" w:cs="Times New Roman"/>
          <w:color w:val="000000" w:themeColor="text1"/>
        </w:rPr>
        <w:t xml:space="preserve"> Alexander </w:t>
      </w:r>
      <w:proofErr w:type="spellStart"/>
      <w:r w:rsidRPr="008D0D23">
        <w:rPr>
          <w:rFonts w:ascii="Times New Roman" w:hAnsi="Times New Roman" w:cs="Times New Roman"/>
          <w:color w:val="000000" w:themeColor="text1"/>
        </w:rPr>
        <w:t>Astin</w:t>
      </w:r>
      <w:proofErr w:type="spellEnd"/>
      <w:r w:rsidRPr="008D0D23">
        <w:rPr>
          <w:rFonts w:ascii="Times New Roman" w:hAnsi="Times New Roman" w:cs="Times New Roman"/>
          <w:color w:val="000000" w:themeColor="text1"/>
        </w:rPr>
        <w:t xml:space="preserve"> and Linda Sax, "How Undergraduates Are Affected by Service Participation," </w:t>
      </w:r>
      <w:r w:rsidRPr="008D0D23">
        <w:rPr>
          <w:rFonts w:ascii="Times New Roman" w:hAnsi="Times New Roman" w:cs="Times New Roman"/>
          <w:i/>
          <w:color w:val="000000" w:themeColor="text1"/>
        </w:rPr>
        <w:t>Journal of College Student Development</w:t>
      </w:r>
      <w:proofErr w:type="gramStart"/>
      <w:r w:rsidRPr="008D0D23">
        <w:rPr>
          <w:rFonts w:ascii="Times New Roman" w:hAnsi="Times New Roman" w:cs="Times New Roman"/>
          <w:color w:val="000000" w:themeColor="text1"/>
        </w:rPr>
        <w:t>,  39</w:t>
      </w:r>
      <w:proofErr w:type="gramEnd"/>
      <w:r w:rsidRPr="008D0D23">
        <w:rPr>
          <w:rFonts w:ascii="Times New Roman" w:hAnsi="Times New Roman" w:cs="Times New Roman"/>
          <w:color w:val="000000" w:themeColor="text1"/>
        </w:rPr>
        <w:t>, No 3 (May/June, 1988): 251-263.</w:t>
      </w:r>
      <w:r w:rsidR="00BF0B05" w:rsidRPr="008D0D23">
        <w:rPr>
          <w:rFonts w:ascii="Times New Roman" w:hAnsi="Times New Roman" w:cs="Times New Roman"/>
          <w:color w:val="000000" w:themeColor="text1"/>
        </w:rPr>
        <w:t xml:space="preserve">  See also Dan </w:t>
      </w:r>
      <w:proofErr w:type="spellStart"/>
      <w:r w:rsidR="00BF0B05" w:rsidRPr="008D0D23">
        <w:rPr>
          <w:rFonts w:ascii="Times New Roman" w:hAnsi="Times New Roman" w:cs="Times New Roman"/>
          <w:color w:val="000000" w:themeColor="text1"/>
        </w:rPr>
        <w:t>Butin</w:t>
      </w:r>
      <w:proofErr w:type="spellEnd"/>
      <w:r w:rsidR="00BF0B05" w:rsidRPr="008D0D23">
        <w:rPr>
          <w:rFonts w:ascii="Times New Roman" w:hAnsi="Times New Roman" w:cs="Times New Roman"/>
          <w:color w:val="000000" w:themeColor="text1"/>
        </w:rPr>
        <w:t xml:space="preserve">, </w:t>
      </w:r>
      <w:r w:rsidR="00BF0B05" w:rsidRPr="008D0D23">
        <w:rPr>
          <w:rFonts w:ascii="Times New Roman" w:hAnsi="Times New Roman" w:cs="Times New Roman"/>
          <w:i/>
          <w:color w:val="000000" w:themeColor="text1"/>
        </w:rPr>
        <w:t>Service-Learning in Theory and Practice: The Future of Community Engagement in Higher Education</w:t>
      </w:r>
      <w:r w:rsidR="00BF0B05" w:rsidRPr="008D0D23">
        <w:rPr>
          <w:rFonts w:ascii="Times New Roman" w:hAnsi="Times New Roman" w:cs="Times New Roman"/>
          <w:color w:val="000000" w:themeColor="text1"/>
        </w:rPr>
        <w:t xml:space="preserve"> (Palgrave McMillan, 2010)</w:t>
      </w:r>
    </w:p>
  </w:footnote>
  <w:footnote w:id="9">
    <w:p w:rsidR="00B04CCF" w:rsidRPr="008D0D23" w:rsidRDefault="00B04CCF">
      <w:pPr>
        <w:pStyle w:val="FootnoteText"/>
        <w:rPr>
          <w:rFonts w:ascii="Times New Roman" w:hAnsi="Times New Roman" w:cs="Times New Roman"/>
          <w:color w:val="000000" w:themeColor="text1"/>
        </w:rPr>
      </w:pPr>
      <w:r w:rsidRPr="008D0D23">
        <w:rPr>
          <w:rStyle w:val="FootnoteReference"/>
          <w:rFonts w:ascii="Times New Roman" w:hAnsi="Times New Roman" w:cs="Times New Roman"/>
          <w:color w:val="000000" w:themeColor="text1"/>
        </w:rPr>
        <w:footnoteRef/>
      </w:r>
      <w:r w:rsidRPr="008D0D23">
        <w:rPr>
          <w:rFonts w:ascii="Times New Roman" w:hAnsi="Times New Roman" w:cs="Times New Roman"/>
          <w:color w:val="000000" w:themeColor="text1"/>
        </w:rPr>
        <w:t xml:space="preserve"> See also: Edward </w:t>
      </w:r>
      <w:proofErr w:type="spellStart"/>
      <w:r w:rsidRPr="008D0D23">
        <w:rPr>
          <w:rFonts w:ascii="Times New Roman" w:hAnsi="Times New Roman" w:cs="Times New Roman"/>
          <w:color w:val="000000" w:themeColor="text1"/>
        </w:rPr>
        <w:t>Zlotkowski</w:t>
      </w:r>
      <w:proofErr w:type="spellEnd"/>
      <w:r w:rsidRPr="008D0D23">
        <w:rPr>
          <w:rFonts w:ascii="Times New Roman" w:hAnsi="Times New Roman" w:cs="Times New Roman"/>
          <w:color w:val="000000" w:themeColor="text1"/>
        </w:rPr>
        <w:t xml:space="preserve">, "A new model of Excellence," in </w:t>
      </w:r>
      <w:r w:rsidRPr="008D0D23">
        <w:rPr>
          <w:rFonts w:ascii="Times New Roman" w:hAnsi="Times New Roman" w:cs="Times New Roman"/>
          <w:i/>
          <w:color w:val="000000" w:themeColor="text1"/>
        </w:rPr>
        <w:t>Successful Service-Learning Programs,</w:t>
      </w:r>
      <w:r w:rsidRPr="008D0D23">
        <w:rPr>
          <w:rFonts w:ascii="Times New Roman" w:hAnsi="Times New Roman" w:cs="Times New Roman"/>
          <w:color w:val="000000" w:themeColor="text1"/>
        </w:rPr>
        <w:t xml:space="preserve"> ed. Edward </w:t>
      </w:r>
      <w:proofErr w:type="spellStart"/>
      <w:r w:rsidRPr="008D0D23">
        <w:rPr>
          <w:rFonts w:ascii="Times New Roman" w:hAnsi="Times New Roman" w:cs="Times New Roman"/>
          <w:color w:val="000000" w:themeColor="text1"/>
        </w:rPr>
        <w:t>Zlotkowski</w:t>
      </w:r>
      <w:proofErr w:type="spellEnd"/>
      <w:r w:rsidRPr="008D0D23">
        <w:rPr>
          <w:rFonts w:ascii="Times New Roman" w:hAnsi="Times New Roman" w:cs="Times New Roman"/>
          <w:color w:val="000000" w:themeColor="text1"/>
        </w:rPr>
        <w:t>. (Bolton, MA: Anker Publishing, 1998).</w:t>
      </w:r>
    </w:p>
  </w:footnote>
  <w:footnote w:id="10">
    <w:p w:rsidR="00BF0B05" w:rsidRPr="008D0D23" w:rsidRDefault="00BF0B05">
      <w:pPr>
        <w:pStyle w:val="FootnoteText"/>
        <w:rPr>
          <w:rFonts w:ascii="Times New Roman" w:hAnsi="Times New Roman" w:cs="Times New Roman"/>
          <w:color w:val="000000" w:themeColor="text1"/>
        </w:rPr>
      </w:pPr>
      <w:r w:rsidRPr="008D0D23">
        <w:rPr>
          <w:rStyle w:val="FootnoteReference"/>
          <w:rFonts w:ascii="Times New Roman" w:hAnsi="Times New Roman" w:cs="Times New Roman"/>
          <w:color w:val="000000" w:themeColor="text1"/>
        </w:rPr>
        <w:footnoteRef/>
      </w:r>
      <w:r w:rsidRPr="008D0D23">
        <w:rPr>
          <w:rFonts w:ascii="Times New Roman" w:hAnsi="Times New Roman" w:cs="Times New Roman"/>
          <w:color w:val="000000" w:themeColor="text1"/>
        </w:rPr>
        <w:t xml:space="preserve"> Gregory Markus and Jeffrey Howard, "Integrating Community Service and Classroom Instruction: Results from an Experiment," </w:t>
      </w:r>
      <w:r w:rsidRPr="008D0D23">
        <w:rPr>
          <w:rFonts w:ascii="Times New Roman" w:hAnsi="Times New Roman" w:cs="Times New Roman"/>
          <w:i/>
          <w:color w:val="000000" w:themeColor="text1"/>
        </w:rPr>
        <w:t>Educational Evaluation and Policy Analysis</w:t>
      </w:r>
      <w:r w:rsidRPr="008D0D23">
        <w:rPr>
          <w:rFonts w:ascii="Times New Roman" w:hAnsi="Times New Roman" w:cs="Times New Roman"/>
          <w:color w:val="000000" w:themeColor="text1"/>
        </w:rPr>
        <w:t>. 15, (1993): 910-919</w:t>
      </w:r>
    </w:p>
  </w:footnote>
  <w:footnote w:id="11">
    <w:p w:rsidR="00D4443B" w:rsidRPr="008D0D23" w:rsidRDefault="00D4443B">
      <w:pPr>
        <w:pStyle w:val="FootnoteText"/>
        <w:rPr>
          <w:rFonts w:ascii="Times New Roman" w:hAnsi="Times New Roman" w:cs="Times New Roman"/>
          <w:color w:val="000000" w:themeColor="text1"/>
        </w:rPr>
      </w:pPr>
      <w:r w:rsidRPr="008D0D23">
        <w:rPr>
          <w:rStyle w:val="FootnoteReference"/>
          <w:rFonts w:ascii="Times New Roman" w:hAnsi="Times New Roman" w:cs="Times New Roman"/>
          <w:color w:val="000000" w:themeColor="text1"/>
        </w:rPr>
        <w:footnoteRef/>
      </w:r>
      <w:r w:rsidRPr="008D0D23">
        <w:rPr>
          <w:rFonts w:ascii="Times New Roman" w:hAnsi="Times New Roman" w:cs="Times New Roman"/>
          <w:color w:val="000000" w:themeColor="text1"/>
        </w:rPr>
        <w:t xml:space="preserve"> Benjamin Barber, "The Civic Mission of the University," </w:t>
      </w:r>
      <w:r w:rsidRPr="008D0D23">
        <w:rPr>
          <w:rFonts w:ascii="Times New Roman" w:hAnsi="Times New Roman" w:cs="Times New Roman"/>
          <w:i/>
          <w:iCs/>
          <w:color w:val="000000" w:themeColor="text1"/>
        </w:rPr>
        <w:t xml:space="preserve">Kettering Review. </w:t>
      </w:r>
      <w:r w:rsidRPr="008D0D23">
        <w:rPr>
          <w:rFonts w:ascii="Times New Roman" w:hAnsi="Times New Roman" w:cs="Times New Roman"/>
          <w:color w:val="000000" w:themeColor="text1"/>
        </w:rPr>
        <w:t>(Fall 1989) 62-72.</w:t>
      </w:r>
    </w:p>
  </w:footnote>
  <w:footnote w:id="12">
    <w:p w:rsidR="003104A7" w:rsidRPr="008D0D23" w:rsidRDefault="003104A7">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D</w:t>
      </w:r>
      <w:r w:rsidR="00F266F5" w:rsidRPr="008D0D23">
        <w:rPr>
          <w:rFonts w:ascii="Times New Roman" w:hAnsi="Times New Roman" w:cs="Times New Roman"/>
        </w:rPr>
        <w:t>a</w:t>
      </w:r>
      <w:r w:rsidRPr="008D0D23">
        <w:rPr>
          <w:rFonts w:ascii="Times New Roman" w:hAnsi="Times New Roman" w:cs="Times New Roman"/>
        </w:rPr>
        <w:t xml:space="preserve">n </w:t>
      </w:r>
      <w:proofErr w:type="spellStart"/>
      <w:r w:rsidRPr="008D0D23">
        <w:rPr>
          <w:rFonts w:ascii="Times New Roman" w:hAnsi="Times New Roman" w:cs="Times New Roman"/>
        </w:rPr>
        <w:t>Butin</w:t>
      </w:r>
      <w:proofErr w:type="spellEnd"/>
      <w:r w:rsidRPr="008D0D23">
        <w:rPr>
          <w:rFonts w:ascii="Times New Roman" w:hAnsi="Times New Roman" w:cs="Times New Roman"/>
        </w:rPr>
        <w:t xml:space="preserve">, </w:t>
      </w:r>
      <w:r w:rsidRPr="008D0D23">
        <w:rPr>
          <w:rFonts w:ascii="Times New Roman" w:hAnsi="Times New Roman" w:cs="Times New Roman"/>
          <w:i/>
          <w:iCs/>
          <w:color w:val="000000"/>
        </w:rPr>
        <w:t>Service-Learning in Theory and Practice: The Future of Community Engagement in Higher Education</w:t>
      </w:r>
      <w:r w:rsidRPr="008D0D23">
        <w:rPr>
          <w:rFonts w:ascii="Times New Roman" w:hAnsi="Times New Roman" w:cs="Times New Roman"/>
          <w:color w:val="000000"/>
        </w:rPr>
        <w:t xml:space="preserve"> (Palgrave McMillan, 2010) and Edward </w:t>
      </w:r>
      <w:proofErr w:type="spellStart"/>
      <w:r w:rsidRPr="008D0D23">
        <w:rPr>
          <w:rFonts w:ascii="Times New Roman" w:hAnsi="Times New Roman" w:cs="Times New Roman"/>
          <w:color w:val="000000"/>
        </w:rPr>
        <w:t>Zlotkowski</w:t>
      </w:r>
      <w:proofErr w:type="spellEnd"/>
      <w:r w:rsidRPr="008D0D23">
        <w:rPr>
          <w:rFonts w:ascii="Times New Roman" w:hAnsi="Times New Roman" w:cs="Times New Roman"/>
          <w:color w:val="000000"/>
        </w:rPr>
        <w:t xml:space="preserve">, "A new model of Excellence," ed. Edward </w:t>
      </w:r>
      <w:proofErr w:type="spellStart"/>
      <w:r w:rsidRPr="008D0D23">
        <w:rPr>
          <w:rFonts w:ascii="Times New Roman" w:hAnsi="Times New Roman" w:cs="Times New Roman"/>
          <w:color w:val="000000"/>
        </w:rPr>
        <w:t>Zlotkowski</w:t>
      </w:r>
      <w:proofErr w:type="spellEnd"/>
      <w:r w:rsidRPr="008D0D23">
        <w:rPr>
          <w:rFonts w:ascii="Times New Roman" w:hAnsi="Times New Roman" w:cs="Times New Roman"/>
          <w:color w:val="000000"/>
        </w:rPr>
        <w:t xml:space="preserve">. </w:t>
      </w:r>
      <w:r w:rsidRPr="008D0D23">
        <w:rPr>
          <w:rFonts w:ascii="Times New Roman" w:hAnsi="Times New Roman" w:cs="Times New Roman"/>
          <w:i/>
          <w:iCs/>
          <w:color w:val="000000"/>
        </w:rPr>
        <w:t xml:space="preserve">Successful Service-Learning Programs. </w:t>
      </w:r>
      <w:r w:rsidRPr="008D0D23">
        <w:rPr>
          <w:rFonts w:ascii="Times New Roman" w:hAnsi="Times New Roman" w:cs="Times New Roman"/>
          <w:color w:val="000000"/>
        </w:rPr>
        <w:t>(Bolton, MA: Anker Publishing, 1998).</w:t>
      </w:r>
    </w:p>
  </w:footnote>
  <w:footnote w:id="13">
    <w:p w:rsidR="003104A7" w:rsidRPr="008D0D23" w:rsidRDefault="003104A7">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w:t>
      </w:r>
      <w:r w:rsidRPr="008D0D23">
        <w:rPr>
          <w:rFonts w:ascii="Times New Roman" w:hAnsi="Times New Roman" w:cs="Times New Roman"/>
          <w:color w:val="000000"/>
          <w:shd w:val="clear" w:color="auto" w:fill="FFFFFF"/>
        </w:rPr>
        <w:t xml:space="preserve">Dominique Louis </w:t>
      </w:r>
      <w:proofErr w:type="spellStart"/>
      <w:r w:rsidRPr="008D0D23">
        <w:rPr>
          <w:rFonts w:ascii="Times New Roman" w:hAnsi="Times New Roman" w:cs="Times New Roman"/>
          <w:color w:val="000000"/>
          <w:shd w:val="clear" w:color="auto" w:fill="FFFFFF"/>
        </w:rPr>
        <w:t>Debats</w:t>
      </w:r>
      <w:proofErr w:type="spellEnd"/>
      <w:r w:rsidRPr="008D0D23">
        <w:rPr>
          <w:rFonts w:ascii="Times New Roman" w:hAnsi="Times New Roman" w:cs="Times New Roman"/>
          <w:color w:val="000000"/>
          <w:shd w:val="clear" w:color="auto" w:fill="FFFFFF"/>
        </w:rPr>
        <w:t xml:space="preserve">, </w:t>
      </w:r>
      <w:proofErr w:type="spellStart"/>
      <w:r w:rsidRPr="008D0D23">
        <w:rPr>
          <w:rFonts w:ascii="Times New Roman" w:hAnsi="Times New Roman" w:cs="Times New Roman"/>
          <w:color w:val="000000"/>
          <w:shd w:val="clear" w:color="auto" w:fill="FFFFFF"/>
        </w:rPr>
        <w:t>Joost</w:t>
      </w:r>
      <w:proofErr w:type="spellEnd"/>
      <w:r w:rsidRPr="008D0D23">
        <w:rPr>
          <w:rFonts w:ascii="Times New Roman" w:hAnsi="Times New Roman" w:cs="Times New Roman"/>
          <w:color w:val="000000"/>
          <w:shd w:val="clear" w:color="auto" w:fill="FFFFFF"/>
        </w:rPr>
        <w:t xml:space="preserve"> </w:t>
      </w:r>
      <w:proofErr w:type="spellStart"/>
      <w:r w:rsidRPr="008D0D23">
        <w:rPr>
          <w:rFonts w:ascii="Times New Roman" w:hAnsi="Times New Roman" w:cs="Times New Roman"/>
          <w:color w:val="000000"/>
          <w:shd w:val="clear" w:color="auto" w:fill="FFFFFF"/>
        </w:rPr>
        <w:t>Drost</w:t>
      </w:r>
      <w:proofErr w:type="spellEnd"/>
      <w:r w:rsidRPr="008D0D23">
        <w:rPr>
          <w:rFonts w:ascii="Times New Roman" w:hAnsi="Times New Roman" w:cs="Times New Roman"/>
          <w:color w:val="000000"/>
          <w:shd w:val="clear" w:color="auto" w:fill="FFFFFF"/>
        </w:rPr>
        <w:t xml:space="preserve">, </w:t>
      </w:r>
      <w:proofErr w:type="spellStart"/>
      <w:r w:rsidRPr="008D0D23">
        <w:rPr>
          <w:rFonts w:ascii="Times New Roman" w:hAnsi="Times New Roman" w:cs="Times New Roman"/>
          <w:color w:val="000000"/>
          <w:shd w:val="clear" w:color="auto" w:fill="FFFFFF"/>
        </w:rPr>
        <w:t>Prartho</w:t>
      </w:r>
      <w:proofErr w:type="spellEnd"/>
      <w:r w:rsidRPr="008D0D23">
        <w:rPr>
          <w:rFonts w:ascii="Times New Roman" w:hAnsi="Times New Roman" w:cs="Times New Roman"/>
          <w:color w:val="000000"/>
          <w:shd w:val="clear" w:color="auto" w:fill="FFFFFF"/>
        </w:rPr>
        <w:t xml:space="preserve"> Hansen, "Experiences of meaning in life: A combine qualitative and quantitative approach", </w:t>
      </w:r>
      <w:r w:rsidRPr="008D0D23">
        <w:rPr>
          <w:rFonts w:ascii="Times New Roman" w:hAnsi="Times New Roman" w:cs="Times New Roman"/>
          <w:i/>
          <w:color w:val="000000"/>
          <w:shd w:val="clear" w:color="auto" w:fill="FFFFFF"/>
        </w:rPr>
        <w:t>British Journal of Psychology</w:t>
      </w:r>
      <w:r w:rsidRPr="008D0D23">
        <w:rPr>
          <w:rFonts w:ascii="Times New Roman" w:hAnsi="Times New Roman" w:cs="Times New Roman"/>
          <w:color w:val="000000"/>
          <w:shd w:val="clear" w:color="auto" w:fill="FFFFFF"/>
        </w:rPr>
        <w:t>. 09/1995; 86 (3):359-75.</w:t>
      </w:r>
    </w:p>
  </w:footnote>
  <w:footnote w:id="14">
    <w:p w:rsidR="004755C0" w:rsidRPr="008D0D23" w:rsidRDefault="004755C0">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Dwight Giles and Janet </w:t>
      </w:r>
      <w:proofErr w:type="spellStart"/>
      <w:r w:rsidRPr="008D0D23">
        <w:rPr>
          <w:rFonts w:ascii="Times New Roman" w:hAnsi="Times New Roman" w:cs="Times New Roman"/>
        </w:rPr>
        <w:t>Eyler</w:t>
      </w:r>
      <w:proofErr w:type="spellEnd"/>
      <w:r w:rsidRPr="008D0D23">
        <w:rPr>
          <w:rFonts w:ascii="Times New Roman" w:hAnsi="Times New Roman" w:cs="Times New Roman"/>
        </w:rPr>
        <w:t>, The Theoretical Roots Of Service-Learning In John Dewey: Toward A Theory Of Service-Learning " Michigan Journal Of Community Service Learning 1 (1994): 77-85.</w:t>
      </w:r>
    </w:p>
  </w:footnote>
  <w:footnote w:id="15">
    <w:p w:rsidR="0008096C" w:rsidRPr="008D0D23" w:rsidRDefault="0008096C">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w:t>
      </w:r>
      <w:proofErr w:type="gramStart"/>
      <w:r w:rsidRPr="008D0D23">
        <w:rPr>
          <w:rFonts w:ascii="Times New Roman" w:hAnsi="Times New Roman" w:cs="Times New Roman"/>
        </w:rPr>
        <w:t>Virginia  Reed</w:t>
      </w:r>
      <w:proofErr w:type="gramEnd"/>
      <w:r w:rsidRPr="008D0D23">
        <w:rPr>
          <w:rFonts w:ascii="Times New Roman" w:hAnsi="Times New Roman" w:cs="Times New Roman"/>
        </w:rPr>
        <w:t xml:space="preserve">, G. Christian </w:t>
      </w:r>
      <w:proofErr w:type="spellStart"/>
      <w:r w:rsidRPr="008D0D23">
        <w:rPr>
          <w:rFonts w:ascii="Times New Roman" w:hAnsi="Times New Roman" w:cs="Times New Roman"/>
        </w:rPr>
        <w:t>Jernstedt</w:t>
      </w:r>
      <w:proofErr w:type="spellEnd"/>
      <w:r w:rsidRPr="008D0D23">
        <w:rPr>
          <w:rFonts w:ascii="Times New Roman" w:hAnsi="Times New Roman" w:cs="Times New Roman"/>
        </w:rPr>
        <w:t xml:space="preserve">, Jill K. Hawley, Emily S. </w:t>
      </w:r>
      <w:proofErr w:type="spellStart"/>
      <w:r w:rsidRPr="008D0D23">
        <w:rPr>
          <w:rFonts w:ascii="Times New Roman" w:hAnsi="Times New Roman" w:cs="Times New Roman"/>
        </w:rPr>
        <w:t>Reber</w:t>
      </w:r>
      <w:proofErr w:type="spellEnd"/>
      <w:r w:rsidRPr="008D0D23">
        <w:rPr>
          <w:rFonts w:ascii="Times New Roman" w:hAnsi="Times New Roman" w:cs="Times New Roman"/>
        </w:rPr>
        <w:t xml:space="preserve">, Courtney A. DuBois, </w:t>
      </w:r>
      <w:r w:rsidRPr="008D0D23">
        <w:rPr>
          <w:rFonts w:ascii="Times New Roman" w:hAnsi="Times New Roman" w:cs="Times New Roman"/>
          <w:color w:val="000000"/>
          <w:shd w:val="clear" w:color="auto" w:fill="FFFFFF"/>
        </w:rPr>
        <w:t xml:space="preserve">"Effects of a Small-Scale, Very Short-Term Service-Learning Experience on College Students," Journal of </w:t>
      </w:r>
      <w:proofErr w:type="spellStart"/>
      <w:r w:rsidRPr="008D0D23">
        <w:rPr>
          <w:rFonts w:ascii="Times New Roman" w:hAnsi="Times New Roman" w:cs="Times New Roman"/>
          <w:color w:val="000000"/>
          <w:shd w:val="clear" w:color="auto" w:fill="FFFFFF"/>
        </w:rPr>
        <w:t>Adolscence</w:t>
      </w:r>
      <w:proofErr w:type="spellEnd"/>
      <w:r w:rsidRPr="008D0D23">
        <w:rPr>
          <w:rFonts w:ascii="Times New Roman" w:hAnsi="Times New Roman" w:cs="Times New Roman"/>
          <w:color w:val="000000"/>
          <w:shd w:val="clear" w:color="auto" w:fill="FFFFFF"/>
        </w:rPr>
        <w:t>, 28 (2005): 359-368.</w:t>
      </w:r>
    </w:p>
  </w:footnote>
  <w:footnote w:id="16">
    <w:p w:rsidR="00710B71" w:rsidRPr="008D0D23" w:rsidRDefault="00710B71">
      <w:pPr>
        <w:pStyle w:val="FootnoteText"/>
        <w:rPr>
          <w:rFonts w:ascii="Times New Roman" w:hAnsi="Times New Roman" w:cs="Times New Roman"/>
          <w:color w:val="000000" w:themeColor="text1"/>
        </w:rPr>
      </w:pPr>
      <w:r w:rsidRPr="008D0D23">
        <w:rPr>
          <w:rStyle w:val="FootnoteReference"/>
          <w:rFonts w:ascii="Times New Roman" w:hAnsi="Times New Roman" w:cs="Times New Roman"/>
          <w:color w:val="000000" w:themeColor="text1"/>
        </w:rPr>
        <w:footnoteRef/>
      </w:r>
      <w:r w:rsidRPr="008D0D23">
        <w:rPr>
          <w:rFonts w:ascii="Times New Roman" w:hAnsi="Times New Roman" w:cs="Times New Roman"/>
          <w:color w:val="000000" w:themeColor="text1"/>
        </w:rPr>
        <w:t xml:space="preserve"> Steven </w:t>
      </w:r>
      <w:proofErr w:type="spellStart"/>
      <w:r w:rsidRPr="008D0D23">
        <w:rPr>
          <w:rFonts w:ascii="Times New Roman" w:hAnsi="Times New Roman" w:cs="Times New Roman"/>
          <w:color w:val="000000" w:themeColor="text1"/>
        </w:rPr>
        <w:t>Brint</w:t>
      </w:r>
      <w:proofErr w:type="spellEnd"/>
      <w:r w:rsidRPr="008D0D23">
        <w:rPr>
          <w:rFonts w:ascii="Times New Roman" w:hAnsi="Times New Roman" w:cs="Times New Roman"/>
          <w:color w:val="000000" w:themeColor="text1"/>
        </w:rPr>
        <w:t xml:space="preserve">, "The Rise of the Practical Arts," in </w:t>
      </w:r>
      <w:proofErr w:type="gramStart"/>
      <w:r w:rsidRPr="008D0D23">
        <w:rPr>
          <w:rFonts w:ascii="Times New Roman" w:hAnsi="Times New Roman" w:cs="Times New Roman"/>
          <w:i/>
          <w:color w:val="000000" w:themeColor="text1"/>
        </w:rPr>
        <w:t>The</w:t>
      </w:r>
      <w:proofErr w:type="gramEnd"/>
      <w:r w:rsidRPr="008D0D23">
        <w:rPr>
          <w:rFonts w:ascii="Times New Roman" w:hAnsi="Times New Roman" w:cs="Times New Roman"/>
          <w:i/>
          <w:color w:val="000000" w:themeColor="text1"/>
        </w:rPr>
        <w:t xml:space="preserve"> future of the City of Intellect: The Changing American University</w:t>
      </w:r>
      <w:r w:rsidRPr="008D0D23">
        <w:rPr>
          <w:rFonts w:ascii="Times New Roman" w:hAnsi="Times New Roman" w:cs="Times New Roman"/>
          <w:color w:val="000000" w:themeColor="text1"/>
        </w:rPr>
        <w:t xml:space="preserve">. </w:t>
      </w:r>
      <w:proofErr w:type="gramStart"/>
      <w:r w:rsidRPr="008D0D23">
        <w:rPr>
          <w:rFonts w:ascii="Times New Roman" w:hAnsi="Times New Roman" w:cs="Times New Roman"/>
          <w:color w:val="000000" w:themeColor="text1"/>
        </w:rPr>
        <w:t>ed</w:t>
      </w:r>
      <w:proofErr w:type="gramEnd"/>
      <w:r w:rsidRPr="008D0D23">
        <w:rPr>
          <w:rFonts w:ascii="Times New Roman" w:hAnsi="Times New Roman" w:cs="Times New Roman"/>
          <w:color w:val="000000" w:themeColor="text1"/>
        </w:rPr>
        <w:t xml:space="preserve">. Steven </w:t>
      </w:r>
      <w:proofErr w:type="spellStart"/>
      <w:r w:rsidRPr="008D0D23">
        <w:rPr>
          <w:rFonts w:ascii="Times New Roman" w:hAnsi="Times New Roman" w:cs="Times New Roman"/>
          <w:color w:val="000000" w:themeColor="text1"/>
        </w:rPr>
        <w:t>Brint</w:t>
      </w:r>
      <w:proofErr w:type="spellEnd"/>
      <w:r w:rsidRPr="008D0D23">
        <w:rPr>
          <w:rFonts w:ascii="Times New Roman" w:hAnsi="Times New Roman" w:cs="Times New Roman"/>
          <w:color w:val="000000" w:themeColor="text1"/>
        </w:rPr>
        <w:t xml:space="preserve"> (Stanford University Press, 2002), 231-259.</w:t>
      </w:r>
    </w:p>
  </w:footnote>
  <w:footnote w:id="17">
    <w:p w:rsidR="00B01517" w:rsidRPr="008D0D23" w:rsidRDefault="00B01517">
      <w:pPr>
        <w:pStyle w:val="FootnoteText"/>
        <w:rPr>
          <w:rFonts w:ascii="Times New Roman" w:hAnsi="Times New Roman" w:cs="Times New Roman"/>
          <w:color w:val="000000" w:themeColor="text1"/>
        </w:rPr>
      </w:pPr>
      <w:r w:rsidRPr="008D0D23">
        <w:rPr>
          <w:rStyle w:val="FootnoteReference"/>
          <w:rFonts w:ascii="Times New Roman" w:hAnsi="Times New Roman" w:cs="Times New Roman"/>
          <w:color w:val="000000" w:themeColor="text1"/>
        </w:rPr>
        <w:footnoteRef/>
      </w:r>
      <w:r w:rsidRPr="008D0D23">
        <w:rPr>
          <w:rFonts w:ascii="Times New Roman" w:hAnsi="Times New Roman" w:cs="Times New Roman"/>
          <w:color w:val="000000" w:themeColor="text1"/>
        </w:rPr>
        <w:t xml:space="preserve"> Martin </w:t>
      </w:r>
      <w:proofErr w:type="spellStart"/>
      <w:r w:rsidRPr="008D0D23">
        <w:rPr>
          <w:rFonts w:ascii="Times New Roman" w:hAnsi="Times New Roman" w:cs="Times New Roman"/>
          <w:color w:val="000000" w:themeColor="text1"/>
        </w:rPr>
        <w:t>Trow</w:t>
      </w:r>
      <w:proofErr w:type="spellEnd"/>
      <w:r w:rsidRPr="008D0D23">
        <w:rPr>
          <w:rFonts w:ascii="Times New Roman" w:hAnsi="Times New Roman" w:cs="Times New Roman"/>
          <w:color w:val="000000" w:themeColor="text1"/>
        </w:rPr>
        <w:t xml:space="preserve">, "American Higher Education: Past, Present, and Future," </w:t>
      </w:r>
      <w:r w:rsidRPr="008D0D23">
        <w:rPr>
          <w:rFonts w:ascii="Times New Roman" w:hAnsi="Times New Roman" w:cs="Times New Roman"/>
          <w:i/>
          <w:color w:val="000000" w:themeColor="text1"/>
        </w:rPr>
        <w:t>Educational Research</w:t>
      </w:r>
      <w:r w:rsidRPr="008D0D23">
        <w:rPr>
          <w:rFonts w:ascii="Times New Roman" w:hAnsi="Times New Roman" w:cs="Times New Roman"/>
          <w:color w:val="000000" w:themeColor="text1"/>
        </w:rPr>
        <w:t>, Vol. 7 No 3 (March 1988): 13-23.</w:t>
      </w:r>
    </w:p>
  </w:footnote>
  <w:footnote w:id="18">
    <w:p w:rsidR="00D0562A" w:rsidRPr="008D0D23" w:rsidRDefault="00D0562A" w:rsidP="00D0562A">
      <w:pPr>
        <w:pStyle w:val="FootnoteText"/>
        <w:rPr>
          <w:rFonts w:ascii="Times New Roman" w:hAnsi="Times New Roman" w:cs="Times New Roman"/>
          <w:color w:val="000000" w:themeColor="text1"/>
        </w:rPr>
      </w:pPr>
      <w:r w:rsidRPr="008D0D23">
        <w:rPr>
          <w:rStyle w:val="FootnoteReference"/>
          <w:rFonts w:ascii="Times New Roman" w:hAnsi="Times New Roman" w:cs="Times New Roman"/>
          <w:color w:val="000000" w:themeColor="text1"/>
        </w:rPr>
        <w:footnoteRef/>
      </w:r>
      <w:r w:rsidRPr="008D0D23">
        <w:rPr>
          <w:rFonts w:ascii="Times New Roman" w:hAnsi="Times New Roman" w:cs="Times New Roman"/>
          <w:color w:val="000000" w:themeColor="text1"/>
        </w:rPr>
        <w:t xml:space="preserve"> Valerie J. Calderon and </w:t>
      </w:r>
      <w:proofErr w:type="spellStart"/>
      <w:r w:rsidRPr="008D0D23">
        <w:rPr>
          <w:rFonts w:ascii="Times New Roman" w:hAnsi="Times New Roman" w:cs="Times New Roman"/>
          <w:color w:val="000000" w:themeColor="text1"/>
        </w:rPr>
        <w:t>Preety</w:t>
      </w:r>
      <w:proofErr w:type="spellEnd"/>
      <w:r w:rsidRPr="008D0D23">
        <w:rPr>
          <w:rFonts w:ascii="Times New Roman" w:hAnsi="Times New Roman" w:cs="Times New Roman"/>
          <w:color w:val="000000" w:themeColor="text1"/>
        </w:rPr>
        <w:t xml:space="preserve"> Sidhu, “Business Leaders Say Knowledge Trumps College Pedigree,” </w:t>
      </w:r>
      <w:hyperlink r:id="rId1" w:history="1">
        <w:r w:rsidRPr="008D0D23">
          <w:rPr>
            <w:rStyle w:val="Hyperlink"/>
            <w:rFonts w:ascii="Times New Roman" w:hAnsi="Times New Roman" w:cs="Times New Roman"/>
            <w:color w:val="000000" w:themeColor="text1"/>
          </w:rPr>
          <w:t>http://www.gallup.com/poll/167546/business-leaders-say-knowledge-trumps-college-pedigree.aspx</w:t>
        </w:r>
      </w:hyperlink>
      <w:r w:rsidRPr="008D0D23">
        <w:rPr>
          <w:rFonts w:ascii="Times New Roman" w:hAnsi="Times New Roman" w:cs="Times New Roman"/>
          <w:color w:val="000000" w:themeColor="text1"/>
        </w:rPr>
        <w:t xml:space="preserve"> (February 25, 2014); see also David </w:t>
      </w:r>
      <w:proofErr w:type="spellStart"/>
      <w:r w:rsidRPr="008D0D23">
        <w:rPr>
          <w:rFonts w:ascii="Times New Roman" w:hAnsi="Times New Roman" w:cs="Times New Roman"/>
          <w:color w:val="000000" w:themeColor="text1"/>
        </w:rPr>
        <w:t>Labaree</w:t>
      </w:r>
      <w:proofErr w:type="spellEnd"/>
      <w:r w:rsidRPr="008D0D23">
        <w:rPr>
          <w:rFonts w:ascii="Times New Roman" w:hAnsi="Times New Roman" w:cs="Times New Roman"/>
          <w:color w:val="000000" w:themeColor="text1"/>
        </w:rPr>
        <w:t xml:space="preserve">, "Mutual Subversion: A Short History of the Liberal and Professional in American Higher Education," </w:t>
      </w:r>
      <w:r w:rsidRPr="008D0D23">
        <w:rPr>
          <w:rFonts w:ascii="Times New Roman" w:hAnsi="Times New Roman" w:cs="Times New Roman"/>
          <w:i/>
          <w:color w:val="000000" w:themeColor="text1"/>
        </w:rPr>
        <w:t xml:space="preserve">History of Education </w:t>
      </w:r>
      <w:proofErr w:type="spellStart"/>
      <w:r w:rsidRPr="008D0D23">
        <w:rPr>
          <w:rFonts w:ascii="Times New Roman" w:hAnsi="Times New Roman" w:cs="Times New Roman"/>
          <w:i/>
          <w:color w:val="000000" w:themeColor="text1"/>
        </w:rPr>
        <w:t>Quarerly</w:t>
      </w:r>
      <w:proofErr w:type="spellEnd"/>
      <w:r w:rsidRPr="008D0D23">
        <w:rPr>
          <w:rFonts w:ascii="Times New Roman" w:hAnsi="Times New Roman" w:cs="Times New Roman"/>
          <w:color w:val="000000" w:themeColor="text1"/>
        </w:rPr>
        <w:t>. Vol 46, No. 1 (Spring 2006): 1-15.</w:t>
      </w:r>
    </w:p>
  </w:footnote>
  <w:footnote w:id="19">
    <w:p w:rsidR="00D0562A" w:rsidRPr="008D0D23" w:rsidRDefault="00D0562A">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Edward </w:t>
      </w:r>
      <w:proofErr w:type="spellStart"/>
      <w:r w:rsidRPr="008D0D23">
        <w:rPr>
          <w:rFonts w:ascii="Times New Roman" w:hAnsi="Times New Roman" w:cs="Times New Roman"/>
        </w:rPr>
        <w:t>Zlotkowski</w:t>
      </w:r>
      <w:proofErr w:type="spellEnd"/>
      <w:r w:rsidRPr="008D0D23">
        <w:rPr>
          <w:rFonts w:ascii="Times New Roman" w:hAnsi="Times New Roman" w:cs="Times New Roman"/>
        </w:rPr>
        <w:t xml:space="preserve">, </w:t>
      </w:r>
      <w:r w:rsidRPr="008D0D23">
        <w:rPr>
          <w:rFonts w:ascii="Times New Roman" w:hAnsi="Times New Roman" w:cs="Times New Roman"/>
          <w:color w:val="000000"/>
          <w:shd w:val="clear" w:color="auto" w:fill="FFFFFF"/>
        </w:rPr>
        <w:t xml:space="preserve">"A new model of Excellence," ed. Edward </w:t>
      </w:r>
      <w:proofErr w:type="spellStart"/>
      <w:r w:rsidRPr="008D0D23">
        <w:rPr>
          <w:rFonts w:ascii="Times New Roman" w:hAnsi="Times New Roman" w:cs="Times New Roman"/>
          <w:color w:val="000000"/>
          <w:shd w:val="clear" w:color="auto" w:fill="FFFFFF"/>
        </w:rPr>
        <w:t>Zlotkowski</w:t>
      </w:r>
      <w:proofErr w:type="spellEnd"/>
      <w:r w:rsidRPr="008D0D23">
        <w:rPr>
          <w:rFonts w:ascii="Times New Roman" w:hAnsi="Times New Roman" w:cs="Times New Roman"/>
          <w:color w:val="000000"/>
          <w:shd w:val="clear" w:color="auto" w:fill="FFFFFF"/>
        </w:rPr>
        <w:t xml:space="preserve">. </w:t>
      </w:r>
      <w:r w:rsidRPr="008D0D23">
        <w:rPr>
          <w:rFonts w:ascii="Times New Roman" w:hAnsi="Times New Roman" w:cs="Times New Roman"/>
          <w:i/>
          <w:color w:val="000000"/>
          <w:shd w:val="clear" w:color="auto" w:fill="FFFFFF"/>
        </w:rPr>
        <w:t>Successful Service-Learning Programs.</w:t>
      </w:r>
      <w:r w:rsidRPr="008D0D23">
        <w:rPr>
          <w:rFonts w:ascii="Times New Roman" w:hAnsi="Times New Roman" w:cs="Times New Roman"/>
          <w:color w:val="000000"/>
          <w:shd w:val="clear" w:color="auto" w:fill="FFFFFF"/>
        </w:rPr>
        <w:t xml:space="preserve"> (Bolton, MA: Anker Publishing, 1998): 3.</w:t>
      </w:r>
    </w:p>
  </w:footnote>
  <w:footnote w:id="20">
    <w:p w:rsidR="0056712C" w:rsidRPr="008D0D23" w:rsidRDefault="0056712C">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Amy Stage, "Long-Term Academic Benefits of Service-Learning: When </w:t>
      </w:r>
      <w:proofErr w:type="gramStart"/>
      <w:r w:rsidRPr="008D0D23">
        <w:rPr>
          <w:rFonts w:ascii="Times New Roman" w:hAnsi="Times New Roman" w:cs="Times New Roman"/>
        </w:rPr>
        <w:t>And</w:t>
      </w:r>
      <w:proofErr w:type="gramEnd"/>
      <w:r w:rsidRPr="008D0D23">
        <w:rPr>
          <w:rFonts w:ascii="Times New Roman" w:hAnsi="Times New Roman" w:cs="Times New Roman"/>
        </w:rPr>
        <w:t xml:space="preserve"> Where do they Manifest Themselves?" </w:t>
      </w:r>
      <w:r w:rsidRPr="008D0D23">
        <w:rPr>
          <w:rFonts w:ascii="Times New Roman" w:hAnsi="Times New Roman" w:cs="Times New Roman"/>
          <w:i/>
        </w:rPr>
        <w:t>College Student Journal</w:t>
      </w:r>
      <w:r w:rsidRPr="008D0D23">
        <w:rPr>
          <w:rFonts w:ascii="Times New Roman" w:hAnsi="Times New Roman" w:cs="Times New Roman"/>
        </w:rPr>
        <w:t>. Vol 38, No 2 (Jun2004): 257-261.</w:t>
      </w:r>
    </w:p>
  </w:footnote>
  <w:footnote w:id="21">
    <w:p w:rsidR="00F9656E" w:rsidRPr="008D0D23" w:rsidRDefault="00F9656E" w:rsidP="00F9656E">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w:t>
      </w:r>
      <w:r w:rsidRPr="008D0D23">
        <w:rPr>
          <w:rFonts w:ascii="Times New Roman" w:hAnsi="Times New Roman" w:cs="Times New Roman"/>
          <w:i/>
          <w:iCs/>
          <w:color w:val="000000"/>
        </w:rPr>
        <w:t xml:space="preserve">National and </w:t>
      </w:r>
      <w:r w:rsidR="00A44235" w:rsidRPr="008D0D23">
        <w:rPr>
          <w:rFonts w:ascii="Times New Roman" w:hAnsi="Times New Roman" w:cs="Times New Roman"/>
          <w:i/>
          <w:iCs/>
          <w:color w:val="000000"/>
        </w:rPr>
        <w:t>Community</w:t>
      </w:r>
      <w:r w:rsidRPr="008D0D23">
        <w:rPr>
          <w:rFonts w:ascii="Times New Roman" w:hAnsi="Times New Roman" w:cs="Times New Roman"/>
          <w:i/>
          <w:iCs/>
          <w:color w:val="000000"/>
        </w:rPr>
        <w:t xml:space="preserve"> Service Act of 1990</w:t>
      </w:r>
      <w:r w:rsidRPr="008D0D23">
        <w:rPr>
          <w:rFonts w:ascii="Times New Roman" w:hAnsi="Times New Roman" w:cs="Times New Roman"/>
          <w:color w:val="000000"/>
        </w:rPr>
        <w:t xml:space="preserve"> Public Law 101-610, as amended.</w:t>
      </w:r>
    </w:p>
  </w:footnote>
  <w:footnote w:id="22">
    <w:p w:rsidR="00F51445" w:rsidRPr="008D0D23" w:rsidRDefault="00F51445" w:rsidP="00F51445">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Dan </w:t>
      </w:r>
      <w:proofErr w:type="spellStart"/>
      <w:r w:rsidRPr="008D0D23">
        <w:rPr>
          <w:rFonts w:ascii="Times New Roman" w:hAnsi="Times New Roman" w:cs="Times New Roman"/>
        </w:rPr>
        <w:t>Butin</w:t>
      </w:r>
      <w:proofErr w:type="spellEnd"/>
      <w:r w:rsidRPr="008D0D23">
        <w:rPr>
          <w:rFonts w:ascii="Times New Roman" w:hAnsi="Times New Roman" w:cs="Times New Roman"/>
        </w:rPr>
        <w:t xml:space="preserve">, </w:t>
      </w:r>
      <w:r w:rsidRPr="008D0D23">
        <w:rPr>
          <w:rFonts w:ascii="Times New Roman" w:hAnsi="Times New Roman" w:cs="Times New Roman"/>
          <w:i/>
        </w:rPr>
        <w:t>Service-Learning in Theory and Practice: The Future of Community Engagement in Higher Education</w:t>
      </w:r>
      <w:r w:rsidRPr="008D0D23">
        <w:rPr>
          <w:rFonts w:ascii="Times New Roman" w:hAnsi="Times New Roman" w:cs="Times New Roman"/>
        </w:rPr>
        <w:t xml:space="preserve"> (Palgrave McMillan, 2010), 5.</w:t>
      </w:r>
    </w:p>
  </w:footnote>
  <w:footnote w:id="23">
    <w:p w:rsidR="00A630BA" w:rsidRPr="008D0D23" w:rsidRDefault="00A630BA">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Amy </w:t>
      </w:r>
      <w:proofErr w:type="spellStart"/>
      <w:r w:rsidRPr="008D0D23">
        <w:rPr>
          <w:rFonts w:ascii="Times New Roman" w:hAnsi="Times New Roman" w:cs="Times New Roman"/>
        </w:rPr>
        <w:t>Strage</w:t>
      </w:r>
      <w:proofErr w:type="spellEnd"/>
      <w:r w:rsidRPr="008D0D23">
        <w:rPr>
          <w:rFonts w:ascii="Times New Roman" w:hAnsi="Times New Roman" w:cs="Times New Roman"/>
        </w:rPr>
        <w:t xml:space="preserve">, "Long-Term Academic Benefits of Service-Learning: When </w:t>
      </w:r>
      <w:proofErr w:type="gramStart"/>
      <w:r w:rsidRPr="008D0D23">
        <w:rPr>
          <w:rFonts w:ascii="Times New Roman" w:hAnsi="Times New Roman" w:cs="Times New Roman"/>
        </w:rPr>
        <w:t>And</w:t>
      </w:r>
      <w:proofErr w:type="gramEnd"/>
      <w:r w:rsidRPr="008D0D23">
        <w:rPr>
          <w:rFonts w:ascii="Times New Roman" w:hAnsi="Times New Roman" w:cs="Times New Roman"/>
        </w:rPr>
        <w:t xml:space="preserve"> Where do they Manifest Themselves?" College Student Journal. Vol. 38, No. 2 (June 2004): 257.</w:t>
      </w:r>
    </w:p>
  </w:footnote>
  <w:footnote w:id="24">
    <w:p w:rsidR="00A630BA" w:rsidRPr="008D0D23" w:rsidRDefault="00A630BA">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Dan </w:t>
      </w:r>
      <w:proofErr w:type="spellStart"/>
      <w:r w:rsidRPr="008D0D23">
        <w:rPr>
          <w:rFonts w:ascii="Times New Roman" w:hAnsi="Times New Roman" w:cs="Times New Roman"/>
        </w:rPr>
        <w:t>Butin</w:t>
      </w:r>
      <w:proofErr w:type="spellEnd"/>
      <w:r w:rsidRPr="008D0D23">
        <w:rPr>
          <w:rFonts w:ascii="Times New Roman" w:hAnsi="Times New Roman" w:cs="Times New Roman"/>
        </w:rPr>
        <w:t xml:space="preserve">, </w:t>
      </w:r>
      <w:r w:rsidRPr="008D0D23">
        <w:rPr>
          <w:rFonts w:ascii="Times New Roman" w:hAnsi="Times New Roman" w:cs="Times New Roman"/>
          <w:i/>
        </w:rPr>
        <w:t>Service-Learning in Theory and Practice: The Future of Community Engagement in Higher Education</w:t>
      </w:r>
      <w:r w:rsidRPr="008D0D23">
        <w:rPr>
          <w:rFonts w:ascii="Times New Roman" w:hAnsi="Times New Roman" w:cs="Times New Roman"/>
        </w:rPr>
        <w:t xml:space="preserve"> (Palgrave McMillan, 2010), 5.</w:t>
      </w:r>
    </w:p>
  </w:footnote>
  <w:footnote w:id="25">
    <w:p w:rsidR="002A1ABA" w:rsidRPr="008D0D23" w:rsidRDefault="002A1ABA">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Alan Waterman, "An Overview of Service-Learning and the Role of Research and Evaluation in Service-Learning Programs," </w:t>
      </w:r>
      <w:r w:rsidRPr="008D0D23">
        <w:rPr>
          <w:rFonts w:ascii="Times New Roman" w:hAnsi="Times New Roman" w:cs="Times New Roman"/>
          <w:i/>
        </w:rPr>
        <w:t>Service-Learning: Applications from the Research</w:t>
      </w:r>
      <w:r w:rsidRPr="008D0D23">
        <w:rPr>
          <w:rFonts w:ascii="Times New Roman" w:hAnsi="Times New Roman" w:cs="Times New Roman"/>
        </w:rPr>
        <w:t>. ed. Alan Waterman (Mahwah, New Jersey: Lawrence Erlbaum Associates, Publishers, 1997)</w:t>
      </w:r>
    </w:p>
  </w:footnote>
  <w:footnote w:id="26">
    <w:p w:rsidR="00B85026" w:rsidRPr="008D0D23" w:rsidRDefault="00B85026">
      <w:pPr>
        <w:pStyle w:val="FootnoteText"/>
        <w:rPr>
          <w:rFonts w:ascii="Times New Roman" w:hAnsi="Times New Roman" w:cs="Times New Roman"/>
        </w:rPr>
      </w:pPr>
      <w:r w:rsidRPr="008D0D23">
        <w:rPr>
          <w:rStyle w:val="FootnoteReference"/>
          <w:rFonts w:ascii="Times New Roman" w:hAnsi="Times New Roman" w:cs="Times New Roman"/>
        </w:rPr>
        <w:footnoteRef/>
      </w:r>
      <w:r w:rsidRPr="008D0D23">
        <w:rPr>
          <w:rFonts w:ascii="Times New Roman" w:hAnsi="Times New Roman" w:cs="Times New Roman"/>
        </w:rPr>
        <w:t xml:space="preserve"> Susan Adams, “The 10 Skills Employers Most Want in 2016 Graduates,” </w:t>
      </w:r>
      <w:r w:rsidRPr="008D0D23">
        <w:rPr>
          <w:rFonts w:ascii="Times New Roman" w:hAnsi="Times New Roman" w:cs="Times New Roman"/>
          <w:i/>
        </w:rPr>
        <w:t>Forbes</w:t>
      </w:r>
      <w:r w:rsidRPr="008D0D23">
        <w:rPr>
          <w:rFonts w:ascii="Times New Roman" w:hAnsi="Times New Roman" w:cs="Times New Roman"/>
        </w:rPr>
        <w:t xml:space="preserve"> (November 12, 2014) at </w:t>
      </w:r>
      <w:hyperlink r:id="rId2" w:anchor="1718dcdb19f6" w:history="1">
        <w:r w:rsidRPr="008D0D23">
          <w:rPr>
            <w:rStyle w:val="Hyperlink"/>
            <w:rFonts w:ascii="Times New Roman" w:hAnsi="Times New Roman" w:cs="Times New Roman"/>
          </w:rPr>
          <w:t>http://www.forbes.com/sites/susanadams/2014/11/12/the-10-skills-employers-most-want-in-2015-graduates/#1718dcdb19f6</w:t>
        </w:r>
      </w:hyperlink>
      <w:r w:rsidRPr="008D0D23">
        <w:rPr>
          <w:rFonts w:ascii="Times New Roman" w:hAnsi="Times New Roman" w:cs="Times New Roman"/>
        </w:rPr>
        <w:t xml:space="preserve"> (retrieved: 3/3/2016).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332951"/>
      <w:docPartObj>
        <w:docPartGallery w:val="Page Numbers (Top of Page)"/>
        <w:docPartUnique/>
      </w:docPartObj>
    </w:sdtPr>
    <w:sdtEndPr>
      <w:rPr>
        <w:noProof/>
      </w:rPr>
    </w:sdtEndPr>
    <w:sdtContent>
      <w:p w:rsidR="00F51445" w:rsidRDefault="00F51445">
        <w:pPr>
          <w:pStyle w:val="Header"/>
          <w:jc w:val="right"/>
        </w:pPr>
        <w:r>
          <w:fldChar w:fldCharType="begin"/>
        </w:r>
        <w:r>
          <w:instrText xml:space="preserve"> PAGE   \* MERGEFORMAT </w:instrText>
        </w:r>
        <w:r>
          <w:fldChar w:fldCharType="separate"/>
        </w:r>
        <w:r w:rsidR="00792F18">
          <w:rPr>
            <w:noProof/>
          </w:rPr>
          <w:t>20</w:t>
        </w:r>
        <w:r>
          <w:rPr>
            <w:noProof/>
          </w:rPr>
          <w:fldChar w:fldCharType="end"/>
        </w:r>
      </w:p>
    </w:sdtContent>
  </w:sdt>
  <w:p w:rsidR="00F51445" w:rsidRDefault="00F51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67B66"/>
    <w:multiLevelType w:val="multilevel"/>
    <w:tmpl w:val="F6BC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B1849"/>
    <w:multiLevelType w:val="hybridMultilevel"/>
    <w:tmpl w:val="4AC25F96"/>
    <w:lvl w:ilvl="0" w:tplc="161A59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A1C64"/>
    <w:multiLevelType w:val="multilevel"/>
    <w:tmpl w:val="D52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8D"/>
    <w:rsid w:val="00006C27"/>
    <w:rsid w:val="000547A7"/>
    <w:rsid w:val="00056C51"/>
    <w:rsid w:val="00070034"/>
    <w:rsid w:val="0008096C"/>
    <w:rsid w:val="000B3650"/>
    <w:rsid w:val="000C26D8"/>
    <w:rsid w:val="00122C62"/>
    <w:rsid w:val="00123F3D"/>
    <w:rsid w:val="00170E79"/>
    <w:rsid w:val="00193EB4"/>
    <w:rsid w:val="00197893"/>
    <w:rsid w:val="001B1B19"/>
    <w:rsid w:val="001C2858"/>
    <w:rsid w:val="001F01BA"/>
    <w:rsid w:val="001F3477"/>
    <w:rsid w:val="00264050"/>
    <w:rsid w:val="00276634"/>
    <w:rsid w:val="002773E2"/>
    <w:rsid w:val="002A1ABA"/>
    <w:rsid w:val="002B199D"/>
    <w:rsid w:val="002C02F1"/>
    <w:rsid w:val="002D7C85"/>
    <w:rsid w:val="002F0F61"/>
    <w:rsid w:val="00302328"/>
    <w:rsid w:val="00306E4A"/>
    <w:rsid w:val="003104A7"/>
    <w:rsid w:val="003118CE"/>
    <w:rsid w:val="003723FA"/>
    <w:rsid w:val="003E5647"/>
    <w:rsid w:val="004044B8"/>
    <w:rsid w:val="00404F2E"/>
    <w:rsid w:val="0041204E"/>
    <w:rsid w:val="00461052"/>
    <w:rsid w:val="00470ED5"/>
    <w:rsid w:val="00472BDD"/>
    <w:rsid w:val="004755C0"/>
    <w:rsid w:val="004A3B84"/>
    <w:rsid w:val="004A44A5"/>
    <w:rsid w:val="004B4E2B"/>
    <w:rsid w:val="004B6E5A"/>
    <w:rsid w:val="004C77E9"/>
    <w:rsid w:val="0052648C"/>
    <w:rsid w:val="0056712C"/>
    <w:rsid w:val="00577EE2"/>
    <w:rsid w:val="00622354"/>
    <w:rsid w:val="00632858"/>
    <w:rsid w:val="00643CD4"/>
    <w:rsid w:val="00657D58"/>
    <w:rsid w:val="006661F3"/>
    <w:rsid w:val="00701DB4"/>
    <w:rsid w:val="00703539"/>
    <w:rsid w:val="00710B71"/>
    <w:rsid w:val="00712EF8"/>
    <w:rsid w:val="00733442"/>
    <w:rsid w:val="0075327F"/>
    <w:rsid w:val="007553E3"/>
    <w:rsid w:val="00756143"/>
    <w:rsid w:val="007571FB"/>
    <w:rsid w:val="007866B0"/>
    <w:rsid w:val="00792F18"/>
    <w:rsid w:val="007B73BB"/>
    <w:rsid w:val="007E76EA"/>
    <w:rsid w:val="007F644D"/>
    <w:rsid w:val="00843FB1"/>
    <w:rsid w:val="0087396E"/>
    <w:rsid w:val="008D0D23"/>
    <w:rsid w:val="008F1C30"/>
    <w:rsid w:val="008F4259"/>
    <w:rsid w:val="00910FEE"/>
    <w:rsid w:val="00925408"/>
    <w:rsid w:val="0095398E"/>
    <w:rsid w:val="0098064D"/>
    <w:rsid w:val="0099453A"/>
    <w:rsid w:val="009B2F85"/>
    <w:rsid w:val="009D5E37"/>
    <w:rsid w:val="009F1A1D"/>
    <w:rsid w:val="00A44235"/>
    <w:rsid w:val="00A53CCF"/>
    <w:rsid w:val="00A630BA"/>
    <w:rsid w:val="00A81E26"/>
    <w:rsid w:val="00AF43D4"/>
    <w:rsid w:val="00B01517"/>
    <w:rsid w:val="00B04CCF"/>
    <w:rsid w:val="00B20719"/>
    <w:rsid w:val="00B85026"/>
    <w:rsid w:val="00B90D1C"/>
    <w:rsid w:val="00BC5A91"/>
    <w:rsid w:val="00BC6666"/>
    <w:rsid w:val="00BD41E8"/>
    <w:rsid w:val="00BF0B05"/>
    <w:rsid w:val="00C025AF"/>
    <w:rsid w:val="00C0707A"/>
    <w:rsid w:val="00C42621"/>
    <w:rsid w:val="00C652D5"/>
    <w:rsid w:val="00CA6243"/>
    <w:rsid w:val="00D026BD"/>
    <w:rsid w:val="00D0562A"/>
    <w:rsid w:val="00D2091C"/>
    <w:rsid w:val="00D40B83"/>
    <w:rsid w:val="00D4443B"/>
    <w:rsid w:val="00D56275"/>
    <w:rsid w:val="00D73A14"/>
    <w:rsid w:val="00D77791"/>
    <w:rsid w:val="00D9753E"/>
    <w:rsid w:val="00DA7DFF"/>
    <w:rsid w:val="00DE1955"/>
    <w:rsid w:val="00E30AB9"/>
    <w:rsid w:val="00E354B3"/>
    <w:rsid w:val="00E53C6F"/>
    <w:rsid w:val="00E92DBB"/>
    <w:rsid w:val="00EA1857"/>
    <w:rsid w:val="00ED2208"/>
    <w:rsid w:val="00ED3F5A"/>
    <w:rsid w:val="00F2488D"/>
    <w:rsid w:val="00F266F5"/>
    <w:rsid w:val="00F36655"/>
    <w:rsid w:val="00F502FE"/>
    <w:rsid w:val="00F51445"/>
    <w:rsid w:val="00F73428"/>
    <w:rsid w:val="00F90047"/>
    <w:rsid w:val="00F94C6F"/>
    <w:rsid w:val="00F9656E"/>
    <w:rsid w:val="00FE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797152-98A8-496F-A723-5A69C423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88D"/>
    <w:pPr>
      <w:ind w:left="720"/>
      <w:contextualSpacing/>
    </w:pPr>
  </w:style>
  <w:style w:type="paragraph" w:styleId="FootnoteText">
    <w:name w:val="footnote text"/>
    <w:basedOn w:val="Normal"/>
    <w:link w:val="FootnoteTextChar"/>
    <w:uiPriority w:val="99"/>
    <w:semiHidden/>
    <w:unhideWhenUsed/>
    <w:rsid w:val="002766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634"/>
    <w:rPr>
      <w:sz w:val="20"/>
      <w:szCs w:val="20"/>
    </w:rPr>
  </w:style>
  <w:style w:type="character" w:styleId="FootnoteReference">
    <w:name w:val="footnote reference"/>
    <w:basedOn w:val="DefaultParagraphFont"/>
    <w:uiPriority w:val="99"/>
    <w:semiHidden/>
    <w:unhideWhenUsed/>
    <w:rsid w:val="00276634"/>
    <w:rPr>
      <w:vertAlign w:val="superscript"/>
    </w:rPr>
  </w:style>
  <w:style w:type="character" w:styleId="Hyperlink">
    <w:name w:val="Hyperlink"/>
    <w:basedOn w:val="DefaultParagraphFont"/>
    <w:uiPriority w:val="99"/>
    <w:unhideWhenUsed/>
    <w:rsid w:val="00276634"/>
    <w:rPr>
      <w:color w:val="0563C1" w:themeColor="hyperlink"/>
      <w:u w:val="single"/>
    </w:rPr>
  </w:style>
  <w:style w:type="paragraph" w:styleId="Header">
    <w:name w:val="header"/>
    <w:basedOn w:val="Normal"/>
    <w:link w:val="HeaderChar"/>
    <w:uiPriority w:val="99"/>
    <w:unhideWhenUsed/>
    <w:rsid w:val="00276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34"/>
  </w:style>
  <w:style w:type="paragraph" w:styleId="Footer">
    <w:name w:val="footer"/>
    <w:basedOn w:val="Normal"/>
    <w:link w:val="FooterChar"/>
    <w:uiPriority w:val="99"/>
    <w:unhideWhenUsed/>
    <w:rsid w:val="00276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634"/>
  </w:style>
  <w:style w:type="table" w:styleId="TableGrid">
    <w:name w:val="Table Grid"/>
    <w:basedOn w:val="TableNormal"/>
    <w:uiPriority w:val="39"/>
    <w:rsid w:val="00DA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32858"/>
    <w:pPr>
      <w:spacing w:after="0" w:line="240" w:lineRule="auto"/>
    </w:pPr>
    <w:rPr>
      <w:rFonts w:eastAsiaTheme="minorEastAsia"/>
    </w:rPr>
  </w:style>
  <w:style w:type="character" w:customStyle="1" w:styleId="NoSpacingChar">
    <w:name w:val="No Spacing Char"/>
    <w:basedOn w:val="DefaultParagraphFont"/>
    <w:link w:val="NoSpacing"/>
    <w:uiPriority w:val="1"/>
    <w:rsid w:val="0063285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2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Lgrossman@gmail.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grossmmo@mountuni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pLgrossman@gmail.com" TargetMode="External"/><Relationship Id="rId4" Type="http://schemas.openxmlformats.org/officeDocument/2006/relationships/webSettings" Target="webSettings.xml"/><Relationship Id="rId9" Type="http://schemas.openxmlformats.org/officeDocument/2006/relationships/hyperlink" Target="mailto:grossmmo@mountunion.ed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orbes.com/sites/susanadams/2014/11/12/the-10-skills-employers-most-want-in-2015-graduates/" TargetMode="External"/><Relationship Id="rId1" Type="http://schemas.openxmlformats.org/officeDocument/2006/relationships/hyperlink" Target="http://www.gallup.com/poll/167546/business-leaders-say-knowledge-trumps-college-pedigre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C9"/>
    <w:rsid w:val="00057101"/>
    <w:rsid w:val="0075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3550D3C8554C01A3F4F226F1074F5C">
    <w:name w:val="F13550D3C8554C01A3F4F226F1074F5C"/>
    <w:rsid w:val="00754BC9"/>
  </w:style>
  <w:style w:type="paragraph" w:customStyle="1" w:styleId="73B3FFEDCA30423EB86C242B7481C37B">
    <w:name w:val="73B3FFEDCA30423EB86C242B7481C37B"/>
    <w:rsid w:val="00754BC9"/>
  </w:style>
  <w:style w:type="paragraph" w:customStyle="1" w:styleId="EA21C9A738C0497C9E26C50E89E796A3">
    <w:name w:val="EA21C9A738C0497C9E26C50E89E796A3"/>
    <w:rsid w:val="00754BC9"/>
  </w:style>
  <w:style w:type="paragraph" w:customStyle="1" w:styleId="826C2B98624C466D8765FC9FC1A0FA1D">
    <w:name w:val="826C2B98624C466D8765FC9FC1A0FA1D"/>
    <w:rsid w:val="00754BC9"/>
  </w:style>
  <w:style w:type="paragraph" w:customStyle="1" w:styleId="991171A43A954D30AB4D614EBB28A7DF">
    <w:name w:val="991171A43A954D30AB4D614EBB28A7DF"/>
    <w:rsid w:val="00754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22</Pages>
  <Words>5059</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Mount Union</Company>
  <LinksUpToDate>false</LinksUpToDate>
  <CharactersWithSpaces>33834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Grossman, Michael O</dc:creator>
  <cp:keywords/>
  <dc:description/>
  <cp:lastModifiedBy>Grossman, Michael O</cp:lastModifiedBy>
  <cp:revision>28</cp:revision>
  <dcterms:created xsi:type="dcterms:W3CDTF">2016-03-02T18:57:00Z</dcterms:created>
  <dcterms:modified xsi:type="dcterms:W3CDTF">2016-03-13T23:37:00Z</dcterms:modified>
</cp:coreProperties>
</file>