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488" w:rsidRPr="00CF1D22" w:rsidRDefault="00927488" w:rsidP="00927488">
      <w:pPr>
        <w:jc w:val="center"/>
        <w:rPr>
          <w:rFonts w:ascii="Times New Roman" w:hAnsi="Times New Roman" w:cs="Times New Roman"/>
          <w:sz w:val="32"/>
          <w:szCs w:val="32"/>
        </w:rPr>
      </w:pPr>
      <w:bookmarkStart w:id="0" w:name="_GoBack"/>
      <w:bookmarkEnd w:id="0"/>
      <w:r w:rsidRPr="00CF1D22">
        <w:rPr>
          <w:rFonts w:ascii="Times New Roman" w:hAnsi="Times New Roman" w:cs="Times New Roman"/>
          <w:sz w:val="32"/>
          <w:szCs w:val="32"/>
        </w:rPr>
        <w:t>A Survey of U.S. Mayors:  Experiences of Violence</w:t>
      </w:r>
    </w:p>
    <w:p w:rsidR="00927488" w:rsidRPr="00E1295C" w:rsidRDefault="00927488" w:rsidP="00927488">
      <w:pPr>
        <w:rPr>
          <w:rFonts w:ascii="Times New Roman" w:hAnsi="Times New Roman" w:cs="Times New Roman"/>
        </w:rPr>
      </w:pPr>
    </w:p>
    <w:p w:rsidR="00927488" w:rsidRPr="00E1295C" w:rsidRDefault="00927488" w:rsidP="00927488">
      <w:pPr>
        <w:jc w:val="center"/>
        <w:rPr>
          <w:rFonts w:ascii="Times New Roman" w:hAnsi="Times New Roman" w:cs="Times New Roman"/>
        </w:rPr>
      </w:pPr>
      <w:r w:rsidRPr="00E1295C">
        <w:rPr>
          <w:rFonts w:ascii="Times New Roman" w:hAnsi="Times New Roman" w:cs="Times New Roman"/>
        </w:rPr>
        <w:t>Eveline Gnabasik, Claremont Graduate University</w:t>
      </w:r>
    </w:p>
    <w:p w:rsidR="00927488" w:rsidRPr="00E1295C" w:rsidRDefault="00927488" w:rsidP="00927488">
      <w:pPr>
        <w:jc w:val="center"/>
        <w:rPr>
          <w:rFonts w:ascii="Times New Roman" w:hAnsi="Times New Roman" w:cs="Times New Roman"/>
        </w:rPr>
      </w:pPr>
      <w:r w:rsidRPr="00E1295C">
        <w:rPr>
          <w:rFonts w:ascii="Times New Roman" w:hAnsi="Times New Roman" w:cs="Times New Roman"/>
        </w:rPr>
        <w:t>Rebekah Herrick, Oklahoma State University</w:t>
      </w:r>
    </w:p>
    <w:p w:rsidR="00927488" w:rsidRPr="00E1295C" w:rsidRDefault="00927488" w:rsidP="00927488">
      <w:pPr>
        <w:jc w:val="center"/>
        <w:rPr>
          <w:rFonts w:ascii="Times New Roman" w:hAnsi="Times New Roman" w:cs="Times New Roman"/>
        </w:rPr>
      </w:pPr>
      <w:r w:rsidRPr="00E1295C">
        <w:rPr>
          <w:rFonts w:ascii="Times New Roman" w:hAnsi="Times New Roman" w:cs="Times New Roman"/>
        </w:rPr>
        <w:t>Sue Thomas, Pacific Institute for Research and Evaluation</w:t>
      </w:r>
    </w:p>
    <w:p w:rsidR="00927488" w:rsidRPr="00E1295C" w:rsidRDefault="00927488" w:rsidP="00927488">
      <w:pPr>
        <w:jc w:val="center"/>
        <w:rPr>
          <w:rFonts w:ascii="Times New Roman" w:hAnsi="Times New Roman" w:cs="Times New Roman"/>
        </w:rPr>
      </w:pPr>
      <w:r w:rsidRPr="00E1295C">
        <w:rPr>
          <w:rFonts w:ascii="Times New Roman" w:hAnsi="Times New Roman" w:cs="Times New Roman"/>
        </w:rPr>
        <w:t>Lori D. Franklin, University of Oklahoma</w:t>
      </w:r>
    </w:p>
    <w:p w:rsidR="00927488" w:rsidRPr="00E1295C" w:rsidRDefault="00927488" w:rsidP="00927488">
      <w:pPr>
        <w:jc w:val="center"/>
        <w:rPr>
          <w:rFonts w:ascii="Times New Roman" w:hAnsi="Times New Roman" w:cs="Times New Roman"/>
        </w:rPr>
      </w:pPr>
      <w:r w:rsidRPr="00E1295C">
        <w:rPr>
          <w:rFonts w:ascii="Times New Roman" w:hAnsi="Times New Roman" w:cs="Times New Roman"/>
        </w:rPr>
        <w:t>Marcia Godwin, University of La Verne</w:t>
      </w:r>
    </w:p>
    <w:p w:rsidR="00927488" w:rsidRPr="00E1295C" w:rsidRDefault="00927488" w:rsidP="00927488">
      <w:pPr>
        <w:jc w:val="center"/>
        <w:rPr>
          <w:rFonts w:ascii="Times New Roman" w:hAnsi="Times New Roman" w:cs="Times New Roman"/>
        </w:rPr>
      </w:pPr>
      <w:r w:rsidRPr="00E1295C">
        <w:rPr>
          <w:rFonts w:ascii="Times New Roman" w:hAnsi="Times New Roman" w:cs="Times New Roman"/>
        </w:rPr>
        <w:t>Jean Reith Schroedel, Claremont Graduate University</w:t>
      </w:r>
    </w:p>
    <w:p w:rsidR="00927488" w:rsidRPr="00E1295C" w:rsidRDefault="00927488" w:rsidP="00927488">
      <w:pPr>
        <w:jc w:val="center"/>
        <w:rPr>
          <w:rFonts w:ascii="Times New Roman" w:hAnsi="Times New Roman" w:cs="Times New Roman"/>
        </w:rPr>
      </w:pPr>
    </w:p>
    <w:p w:rsidR="00927488" w:rsidRDefault="00927488" w:rsidP="00927488">
      <w:pPr>
        <w:jc w:val="center"/>
        <w:rPr>
          <w:rStyle w:val="st1"/>
          <w:rFonts w:ascii="Times New Roman" w:hAnsi="Times New Roman" w:cs="Times New Roman"/>
          <w:b/>
          <w:lang w:val="en"/>
        </w:rPr>
      </w:pPr>
      <w:r w:rsidRPr="00E1295C">
        <w:rPr>
          <w:rFonts w:ascii="Times New Roman" w:hAnsi="Times New Roman" w:cs="Times New Roman"/>
          <w:b/>
        </w:rPr>
        <w:t xml:space="preserve">Paper presented at the Western Political Science Association Annual Conference, </w:t>
      </w:r>
      <w:r w:rsidRPr="00E1295C">
        <w:rPr>
          <w:rStyle w:val="st1"/>
          <w:rFonts w:ascii="Times New Roman" w:hAnsi="Times New Roman" w:cs="Times New Roman"/>
          <w:b/>
          <w:lang w:val="en"/>
        </w:rPr>
        <w:t>March 29-31, 2018, San Francisco, CA</w:t>
      </w:r>
    </w:p>
    <w:p w:rsidR="00927488" w:rsidRDefault="00927488" w:rsidP="00927488">
      <w:pPr>
        <w:jc w:val="center"/>
        <w:rPr>
          <w:rStyle w:val="st1"/>
          <w:rFonts w:ascii="Times New Roman" w:hAnsi="Times New Roman" w:cs="Times New Roman"/>
          <w:b/>
          <w:lang w:val="en"/>
        </w:rPr>
      </w:pPr>
    </w:p>
    <w:p w:rsidR="00927488" w:rsidRPr="00E1295C" w:rsidRDefault="00927488" w:rsidP="00927488">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1295C">
        <w:rPr>
          <w:rFonts w:ascii="Times New Roman" w:hAnsi="Times New Roman" w:cs="Times New Roman"/>
          <w:b/>
        </w:rPr>
        <w:t>Abstract:</w:t>
      </w:r>
    </w:p>
    <w:p w:rsidR="00927488" w:rsidRPr="00E1295C" w:rsidRDefault="00927488" w:rsidP="00927488">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B2D46">
        <w:rPr>
          <w:rFonts w:ascii="Times New Roman" w:hAnsi="Times New Roman" w:cs="Times New Roman"/>
        </w:rPr>
        <w:t>In this paper, we examine the extent to which mayors in the United States experience violence on the job; explore the correlates of violence; ascertain the degree to which digital communication, especially social media, play a part in those experiences, and determine whether experiences of violence influence mayors’ decisions to leave politics.  We find that: (1) U.S. mayors experience meaningful levels of violence; (2) social media were the most cited conveyers of this violence or threats of violence; (3) mayors</w:t>
      </w:r>
      <w:r>
        <w:rPr>
          <w:rFonts w:ascii="Times New Roman" w:hAnsi="Times New Roman" w:cs="Times New Roman"/>
        </w:rPr>
        <w:t>’</w:t>
      </w:r>
      <w:r w:rsidRPr="007B2D46">
        <w:rPr>
          <w:rFonts w:ascii="Times New Roman" w:hAnsi="Times New Roman" w:cs="Times New Roman"/>
        </w:rPr>
        <w:t xml:space="preserve"> experience</w:t>
      </w:r>
      <w:r>
        <w:rPr>
          <w:rFonts w:ascii="Times New Roman" w:hAnsi="Times New Roman" w:cs="Times New Roman"/>
        </w:rPr>
        <w:t xml:space="preserve">s of </w:t>
      </w:r>
      <w:r w:rsidRPr="007B2D46">
        <w:rPr>
          <w:rFonts w:ascii="Times New Roman" w:hAnsi="Times New Roman" w:cs="Times New Roman"/>
        </w:rPr>
        <w:t xml:space="preserve">violence </w:t>
      </w:r>
      <w:r>
        <w:rPr>
          <w:rFonts w:ascii="Times New Roman" w:hAnsi="Times New Roman" w:cs="Times New Roman"/>
        </w:rPr>
        <w:t>are</w:t>
      </w:r>
      <w:r w:rsidRPr="007B2D46">
        <w:rPr>
          <w:rFonts w:ascii="Times New Roman" w:hAnsi="Times New Roman" w:cs="Times New Roman"/>
        </w:rPr>
        <w:t xml:space="preserve"> correlated with whether the mayor threatens the status quo (</w:t>
      </w:r>
      <w:r>
        <w:rPr>
          <w:rFonts w:ascii="Times New Roman" w:hAnsi="Times New Roman" w:cs="Times New Roman"/>
        </w:rPr>
        <w:t>gender</w:t>
      </w:r>
      <w:r w:rsidRPr="007B2D46">
        <w:rPr>
          <w:rFonts w:ascii="Times New Roman" w:hAnsi="Times New Roman" w:cs="Times New Roman"/>
        </w:rPr>
        <w:t>), visibility of the mayor (strong mayor system), age</w:t>
      </w:r>
      <w:r>
        <w:rPr>
          <w:rFonts w:ascii="Times New Roman" w:hAnsi="Times New Roman" w:cs="Times New Roman"/>
        </w:rPr>
        <w:t xml:space="preserve">, and city size; (4) other independent variables, such as city partisan divide, political culture, and </w:t>
      </w:r>
      <w:r w:rsidRPr="007B2D46">
        <w:rPr>
          <w:rFonts w:ascii="Times New Roman" w:hAnsi="Times New Roman" w:cs="Times New Roman"/>
        </w:rPr>
        <w:t>violent crime rates</w:t>
      </w:r>
      <w:r>
        <w:rPr>
          <w:rFonts w:ascii="Times New Roman" w:hAnsi="Times New Roman" w:cs="Times New Roman"/>
        </w:rPr>
        <w:t xml:space="preserve"> of cities are not associated with a greater propensity to experience violent actions; and (5)</w:t>
      </w:r>
      <w:r w:rsidRPr="007B2D46">
        <w:rPr>
          <w:rFonts w:ascii="Times New Roman" w:hAnsi="Times New Roman" w:cs="Times New Roman"/>
        </w:rPr>
        <w:t xml:space="preserve"> in some circumstances, experiences of violence cause mayors to rethink their career paths. Th</w:t>
      </w:r>
      <w:r>
        <w:rPr>
          <w:rFonts w:ascii="Times New Roman" w:hAnsi="Times New Roman" w:cs="Times New Roman"/>
        </w:rPr>
        <w:t>e present situation</w:t>
      </w:r>
      <w:r w:rsidRPr="007B2D46">
        <w:rPr>
          <w:rFonts w:ascii="Times New Roman" w:hAnsi="Times New Roman" w:cs="Times New Roman"/>
        </w:rPr>
        <w:t xml:space="preserve"> compromises the safety, security, and health of our officeholders. It is also a concern for the quality, representativeness, and legitimacy of our democratic institutions.</w:t>
      </w:r>
    </w:p>
    <w:p w:rsidR="00927488" w:rsidRPr="00E1295C" w:rsidRDefault="00927488" w:rsidP="00927488">
      <w:pPr>
        <w:rPr>
          <w:rFonts w:ascii="Times New Roman" w:hAnsi="Times New Roman" w:cs="Times New Roman"/>
        </w:rPr>
      </w:pPr>
    </w:p>
    <w:p w:rsidR="00927488" w:rsidRPr="00E1295C" w:rsidRDefault="00927488" w:rsidP="00927488">
      <w:pPr>
        <w:rPr>
          <w:rFonts w:ascii="Times New Roman" w:hAnsi="Times New Roman" w:cs="Times New Roman"/>
        </w:rPr>
      </w:pPr>
    </w:p>
    <w:p w:rsidR="00927488" w:rsidRPr="00E1295C" w:rsidRDefault="00927488" w:rsidP="00927488">
      <w:pPr>
        <w:rPr>
          <w:rFonts w:ascii="Times New Roman" w:hAnsi="Times New Roman" w:cs="Times New Roman"/>
        </w:rPr>
      </w:pPr>
      <w:r>
        <w:rPr>
          <w:rFonts w:ascii="Times New Roman" w:hAnsi="Times New Roman" w:cs="Times New Roman"/>
        </w:rPr>
        <w:t>I</w:t>
      </w:r>
      <w:r w:rsidRPr="00E1295C">
        <w:rPr>
          <w:rFonts w:ascii="Times New Roman" w:hAnsi="Times New Roman" w:cs="Times New Roman"/>
        </w:rPr>
        <w:t xml:space="preserve">n June of 2017, Member of Congress and Republican Whip Steve Scalise (R-LA) was shot at a </w:t>
      </w:r>
      <w:r>
        <w:rPr>
          <w:rFonts w:ascii="Times New Roman" w:hAnsi="Times New Roman" w:cs="Times New Roman"/>
        </w:rPr>
        <w:t xml:space="preserve">practice for the </w:t>
      </w:r>
      <w:r w:rsidRPr="00E1295C">
        <w:rPr>
          <w:rFonts w:ascii="Times New Roman" w:hAnsi="Times New Roman" w:cs="Times New Roman"/>
        </w:rPr>
        <w:t>Congressional Baseball Game for Charity. His injuries were severe and his recovery has been long and slow.  Equally consequentially, in 2011, then Member of Congress, Gabrielle Giffords, Democrat of Arizona, was shot at a constituency event.  Her injuries were so extensive and long-lasting that she resigned her congressional seat. In early 2017, Massachusetts Democratic State Representative Katherine Clark was home one evening when she heard sirens and police cars outside.  Officers came to the door and told her they received an anonymous warning that there was an active shooter in her home. In the end, it turned out to be a hoax.  Nonetheless, it reinforced Representative Clark’s determination to pass the Online Safety Modernization bill on which she had been working for six years.</w:t>
      </w:r>
    </w:p>
    <w:p w:rsidR="00927488" w:rsidRPr="00E1295C"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E1295C">
        <w:rPr>
          <w:rFonts w:ascii="Times New Roman" w:hAnsi="Times New Roman" w:cs="Times New Roman"/>
        </w:rPr>
        <w:t xml:space="preserve">Because these incidences have been dire, information has been widely reported.  Less dramatic, but extremely consequential are the range of violent experiences that officeholders may face including harassment perpetrated in-person or online.  Among the effects of violence is compromised safety, security, and health of our officeholders. It is also a serious concern for the quality, representativeness, and legitimacy of our </w:t>
      </w:r>
      <w:r w:rsidRPr="00E1295C">
        <w:rPr>
          <w:rFonts w:ascii="Times New Roman" w:hAnsi="Times New Roman" w:cs="Times New Roman"/>
        </w:rPr>
        <w:lastRenderedPageBreak/>
        <w:t xml:space="preserve">democratic institutions. Violence may deter sitting officeholders from staying in politics and may deter others from seeking public service careers.  The costs of doing so may be seen to outweigh the political, policy, and personal benefits of doing so. </w:t>
      </w:r>
    </w:p>
    <w:p w:rsidR="00927488" w:rsidRDefault="00927488" w:rsidP="00927488">
      <w:pPr>
        <w:rPr>
          <w:rFonts w:ascii="Times New Roman" w:hAnsi="Times New Roman" w:cs="Times New Roman"/>
        </w:rPr>
      </w:pPr>
    </w:p>
    <w:p w:rsidR="00927488" w:rsidRPr="00E1295C" w:rsidRDefault="00927488" w:rsidP="00927488">
      <w:pPr>
        <w:rPr>
          <w:rFonts w:ascii="Times New Roman" w:hAnsi="Times New Roman" w:cs="Times New Roman"/>
        </w:rPr>
      </w:pPr>
      <w:r>
        <w:rPr>
          <w:rFonts w:ascii="Times New Roman" w:hAnsi="Times New Roman" w:cs="Times New Roman"/>
        </w:rPr>
        <w:t>There</w:t>
      </w:r>
      <w:r w:rsidRPr="00E1295C">
        <w:rPr>
          <w:rFonts w:ascii="Times New Roman" w:hAnsi="Times New Roman" w:cs="Times New Roman"/>
        </w:rPr>
        <w:t xml:space="preserve"> has been little research in the United States that addresses experiences of psychological and physical violence among officeholders at any level of government</w:t>
      </w:r>
      <w:r>
        <w:rPr>
          <w:rFonts w:ascii="Times New Roman" w:hAnsi="Times New Roman" w:cs="Times New Roman"/>
        </w:rPr>
        <w:t xml:space="preserve">. </w:t>
      </w:r>
      <w:r w:rsidRPr="00E1295C">
        <w:rPr>
          <w:rFonts w:ascii="Times New Roman" w:hAnsi="Times New Roman" w:cs="Times New Roman"/>
        </w:rPr>
        <w:t>Our study explores the extent to which elective officeholders are exposed to violence</w:t>
      </w:r>
      <w:r>
        <w:rPr>
          <w:rFonts w:ascii="Times New Roman" w:hAnsi="Times New Roman" w:cs="Times New Roman"/>
        </w:rPr>
        <w:t>.  We use</w:t>
      </w:r>
      <w:r w:rsidRPr="006E0EAD">
        <w:rPr>
          <w:rFonts w:ascii="Times New Roman" w:hAnsi="Times New Roman" w:cs="Times New Roman"/>
        </w:rPr>
        <w:t xml:space="preserve"> a survey of mayors in cities with populations above 30,000.  O</w:t>
      </w:r>
      <w:r w:rsidRPr="00E1295C">
        <w:rPr>
          <w:rFonts w:ascii="Times New Roman" w:hAnsi="Times New Roman" w:cs="Times New Roman"/>
        </w:rPr>
        <w:t xml:space="preserve">ur aims are to: examine how much mayors experience violence and </w:t>
      </w:r>
      <w:r>
        <w:rPr>
          <w:rFonts w:ascii="Times New Roman" w:hAnsi="Times New Roman" w:cs="Times New Roman"/>
        </w:rPr>
        <w:t xml:space="preserve">the </w:t>
      </w:r>
      <w:r w:rsidRPr="00E1295C">
        <w:rPr>
          <w:rFonts w:ascii="Times New Roman" w:hAnsi="Times New Roman" w:cs="Times New Roman"/>
        </w:rPr>
        <w:t>types of violence</w:t>
      </w:r>
      <w:r>
        <w:rPr>
          <w:rFonts w:ascii="Times New Roman" w:hAnsi="Times New Roman" w:cs="Times New Roman"/>
        </w:rPr>
        <w:t xml:space="preserve"> experienced</w:t>
      </w:r>
      <w:r w:rsidRPr="00E1295C">
        <w:rPr>
          <w:rFonts w:ascii="Times New Roman" w:hAnsi="Times New Roman" w:cs="Times New Roman"/>
        </w:rPr>
        <w:t>, ascertain the degree to which digital communication, especially social media, play a part in those experiences, explore the correlates of violence, and determine whether experiences of violence influence mayors’ political ambition.</w:t>
      </w:r>
    </w:p>
    <w:p w:rsidR="00927488" w:rsidRPr="00E1295C"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E1295C">
        <w:rPr>
          <w:rFonts w:ascii="Times New Roman" w:hAnsi="Times New Roman" w:cs="Times New Roman"/>
          <w:b/>
        </w:rPr>
        <w:t xml:space="preserve">Literature Review and Hypotheses           </w:t>
      </w:r>
      <w:r w:rsidRPr="00E1295C">
        <w:rPr>
          <w:rFonts w:ascii="Times New Roman" w:hAnsi="Times New Roman" w:cs="Times New Roman"/>
          <w:b/>
        </w:rPr>
        <w:br/>
      </w:r>
    </w:p>
    <w:p w:rsidR="00927488" w:rsidRPr="00E1295C" w:rsidRDefault="00927488" w:rsidP="00927488">
      <w:pPr>
        <w:rPr>
          <w:rFonts w:ascii="Times New Roman" w:hAnsi="Times New Roman" w:cs="Times New Roman"/>
        </w:rPr>
      </w:pPr>
      <w:r w:rsidRPr="00E1295C">
        <w:rPr>
          <w:rFonts w:ascii="Times New Roman" w:hAnsi="Times New Roman" w:cs="Times New Roman"/>
        </w:rPr>
        <w:t>Little research exists on violence against U.S. officeholders. Still, the literatures pertaining to workforce violence generally</w:t>
      </w:r>
      <w:r>
        <w:rPr>
          <w:rFonts w:ascii="Times New Roman" w:hAnsi="Times New Roman" w:cs="Times New Roman"/>
        </w:rPr>
        <w:t>,</w:t>
      </w:r>
      <w:r w:rsidRPr="00E1295C">
        <w:rPr>
          <w:rFonts w:ascii="Times New Roman" w:hAnsi="Times New Roman" w:cs="Times New Roman"/>
        </w:rPr>
        <w:t xml:space="preserve"> and in the public sector</w:t>
      </w:r>
      <w:r>
        <w:rPr>
          <w:rFonts w:ascii="Times New Roman" w:hAnsi="Times New Roman" w:cs="Times New Roman"/>
        </w:rPr>
        <w:t>,</w:t>
      </w:r>
      <w:r w:rsidRPr="00E1295C">
        <w:rPr>
          <w:rFonts w:ascii="Times New Roman" w:hAnsi="Times New Roman" w:cs="Times New Roman"/>
        </w:rPr>
        <w:t xml:space="preserve"> as well as mass-level on-line harassment supply clues for new work in this area and suggest that mayors may experience a meaningful amount of violence.</w:t>
      </w:r>
    </w:p>
    <w:p w:rsidR="00927488" w:rsidRDefault="00927488" w:rsidP="00927488">
      <w:pPr>
        <w:pStyle w:val="NormalWeb"/>
        <w:spacing w:before="0" w:beforeAutospacing="0" w:after="0" w:afterAutospacing="0"/>
        <w:rPr>
          <w:u w:val="single"/>
        </w:rPr>
      </w:pPr>
    </w:p>
    <w:p w:rsidR="00927488" w:rsidRPr="00E1295C" w:rsidRDefault="00927488" w:rsidP="00927488">
      <w:pPr>
        <w:pStyle w:val="NormalWeb"/>
        <w:spacing w:before="0" w:beforeAutospacing="0" w:after="0" w:afterAutospacing="0"/>
        <w:rPr>
          <w:spacing w:val="3"/>
          <w:shd w:val="clear" w:color="auto" w:fill="FFFFFF"/>
        </w:rPr>
      </w:pPr>
      <w:r w:rsidRPr="00E1295C">
        <w:rPr>
          <w:u w:val="single"/>
        </w:rPr>
        <w:t>Workforce Violence</w:t>
      </w:r>
      <w:r w:rsidRPr="00E1295C">
        <w:t xml:space="preserve">:  </w:t>
      </w:r>
      <w:r w:rsidRPr="00E1295C">
        <w:rPr>
          <w:spacing w:val="3"/>
          <w:shd w:val="clear" w:color="auto" w:fill="FFFFFF"/>
        </w:rPr>
        <w:t>Because holding elected office is a job, the literature on workplace violence</w:t>
      </w:r>
      <w:r>
        <w:rPr>
          <w:spacing w:val="3"/>
          <w:shd w:val="clear" w:color="auto" w:fill="FFFFFF"/>
        </w:rPr>
        <w:t xml:space="preserve"> may</w:t>
      </w:r>
      <w:r w:rsidRPr="00E1295C">
        <w:rPr>
          <w:spacing w:val="3"/>
          <w:shd w:val="clear" w:color="auto" w:fill="FFFFFF"/>
        </w:rPr>
        <w:t xml:space="preserve"> provide </w:t>
      </w:r>
      <w:r>
        <w:rPr>
          <w:spacing w:val="3"/>
          <w:shd w:val="clear" w:color="auto" w:fill="FFFFFF"/>
        </w:rPr>
        <w:t>a window into the experience of mayors</w:t>
      </w:r>
      <w:r w:rsidRPr="00E1295C">
        <w:rPr>
          <w:spacing w:val="3"/>
          <w:shd w:val="clear" w:color="auto" w:fill="FFFFFF"/>
        </w:rPr>
        <w:t>. Studies report on physical violence</w:t>
      </w:r>
      <w:r>
        <w:rPr>
          <w:spacing w:val="3"/>
          <w:shd w:val="clear" w:color="auto" w:fill="FFFFFF"/>
        </w:rPr>
        <w:t xml:space="preserve"> in the workplace,</w:t>
      </w:r>
      <w:r w:rsidRPr="00E1295C">
        <w:rPr>
          <w:spacing w:val="3"/>
          <w:shd w:val="clear" w:color="auto" w:fill="FFFFFF"/>
        </w:rPr>
        <w:t xml:space="preserve"> such as being hit, pushed, shoved, struck by an object, or attacked/injured/murdered with weapons. Attempted violence also falls into this category.  Those who study workplace violence also report on other behavior classified as psychological violence, which is defined generally as hostile behaviors, acts, or threats that cause psychological harm, such as suffering or fear (see also</w:t>
      </w:r>
      <w:r>
        <w:rPr>
          <w:spacing w:val="3"/>
          <w:shd w:val="clear" w:color="auto" w:fill="FFFFFF"/>
        </w:rPr>
        <w:t xml:space="preserve"> Inter-Parliamentary Union, </w:t>
      </w:r>
      <w:r w:rsidRPr="00E1295C">
        <w:rPr>
          <w:spacing w:val="3"/>
          <w:shd w:val="clear" w:color="auto" w:fill="FFFFFF"/>
        </w:rPr>
        <w:t>2016).  Violence of the latter kind can be perpetrated in-person or in other ways, including social media.</w:t>
      </w:r>
    </w:p>
    <w:p w:rsidR="00927488" w:rsidRDefault="00927488" w:rsidP="00927488">
      <w:pPr>
        <w:pStyle w:val="NormalWeb"/>
        <w:spacing w:before="0" w:beforeAutospacing="0" w:after="0" w:afterAutospacing="0"/>
      </w:pPr>
    </w:p>
    <w:p w:rsidR="00927488" w:rsidRPr="00E1295C" w:rsidRDefault="00927488" w:rsidP="00927488">
      <w:pPr>
        <w:pStyle w:val="NormalWeb"/>
        <w:spacing w:before="0" w:beforeAutospacing="0" w:after="0" w:afterAutospacing="0"/>
      </w:pPr>
      <w:r w:rsidRPr="00E1295C">
        <w:t xml:space="preserve">A U.S. Bureau of Justice Statistics (BJS) longitudinal report </w:t>
      </w:r>
      <w:r>
        <w:t xml:space="preserve">shows the type and </w:t>
      </w:r>
      <w:r w:rsidRPr="00E1295C">
        <w:t>extent</w:t>
      </w:r>
      <w:r>
        <w:t xml:space="preserve"> of violence experienced by</w:t>
      </w:r>
      <w:r w:rsidRPr="00E1295C">
        <w:t xml:space="preserve"> governmental employees (a category that includes mayors). Included in the types of violence reported by the BJS were</w:t>
      </w:r>
      <w:r w:rsidRPr="00E1295C">
        <w:rPr>
          <w:color w:val="000000"/>
        </w:rPr>
        <w:t xml:space="preserve"> rape/sexual assault, robbery, aggravated assault, and simple assault against employed persons that occurred while they were at work. </w:t>
      </w:r>
      <w:r w:rsidRPr="00E1295C">
        <w:t>In 2011, excluding law enforcement and security employees, the rate of workplace violence against government employees was almost two times as frequent as the rate for private-sector employees. And, f</w:t>
      </w:r>
      <w:r w:rsidRPr="00E1295C">
        <w:rPr>
          <w:color w:val="000000"/>
        </w:rPr>
        <w:t>rom</w:t>
      </w:r>
      <w:r w:rsidRPr="00E1295C">
        <w:t xml:space="preserve"> 2002 to 2011, about 96% of workplace violence against government employees was against state, county, and local employees, who made up 81% of the total government workforce (Harrell 2013).</w:t>
      </w:r>
    </w:p>
    <w:p w:rsidR="00927488" w:rsidRDefault="00927488" w:rsidP="00927488">
      <w:pPr>
        <w:pStyle w:val="NormalWeb"/>
        <w:spacing w:before="0" w:beforeAutospacing="0" w:after="0" w:afterAutospacing="0"/>
      </w:pPr>
    </w:p>
    <w:p w:rsidR="00927488" w:rsidRPr="00E1295C" w:rsidRDefault="00927488" w:rsidP="00927488">
      <w:pPr>
        <w:pStyle w:val="NormalWeb"/>
        <w:spacing w:before="0" w:beforeAutospacing="0" w:after="0" w:afterAutospacing="0"/>
      </w:pPr>
      <w:r w:rsidRPr="00E1295C">
        <w:t>The most comprehensive data analysis of workplace violence relative to our study comes from Schat et al. (2006).  The</w:t>
      </w:r>
      <w:r>
        <w:t xml:space="preserve"> authors</w:t>
      </w:r>
      <w:r w:rsidRPr="00E1295C">
        <w:t xml:space="preserve"> report that a National Survey of Workplace Health and Safety survey administered between January 2002 and June 2003 reveals that 41.4 percent of U.S. workers experience psychological violence (defined here as behavior meant to intimidate) at work in the course of a year.  Six percent of workers experienced physical violence. This violence came from co-workers, supervisors, and members of the </w:t>
      </w:r>
      <w:r w:rsidRPr="00E1295C">
        <w:lastRenderedPageBreak/>
        <w:t>public - with the largest proportion coming from the public. That finding holds for both psychological and physical violence. Public administrators, the profession that most closely resembles the mayoral focus of our study, experienced the most psychological and physical violence of any category – and both types of violence as perpetrated most often by members of the public. Bivariate and multivariate analysis of the data indicates that younger workers are more likely to experience violence. The frequency of psychological violence was greater for females and the frequency of physical violence as greater than for males, although these finding did not hold up in multivariate analysis.  One caveat is needed here that the survey did not distinguish between experiences of general psychological violence and sexual harassment.  Further, no questions were asked related to workplace sexual violence.</w:t>
      </w:r>
      <w:r w:rsidRPr="00E1295C">
        <w:rPr>
          <w:rStyle w:val="FootnoteReference"/>
        </w:rPr>
        <w:footnoteReference w:id="1"/>
      </w:r>
    </w:p>
    <w:p w:rsidR="00927488" w:rsidRDefault="00927488" w:rsidP="00927488">
      <w:pPr>
        <w:pStyle w:val="NormalWeb"/>
        <w:spacing w:before="0" w:beforeAutospacing="0" w:after="0" w:afterAutospacing="0"/>
        <w:rPr>
          <w:u w:val="single"/>
        </w:rPr>
      </w:pPr>
    </w:p>
    <w:p w:rsidR="00927488" w:rsidRPr="00E1295C" w:rsidRDefault="00927488" w:rsidP="00927488">
      <w:pPr>
        <w:pStyle w:val="NormalWeb"/>
        <w:spacing w:before="0" w:beforeAutospacing="0" w:after="0" w:afterAutospacing="0"/>
      </w:pPr>
      <w:r w:rsidRPr="00E1295C">
        <w:rPr>
          <w:u w:val="single"/>
        </w:rPr>
        <w:t>Mass-level research on online harassment</w:t>
      </w:r>
      <w:r w:rsidRPr="00E1295C">
        <w:t xml:space="preserve">:  In 2017, the Pew Research Center released a report from a nationally representative survey of U.S. adults’ experiences with one specific type of violence assessed in this study:  online harassment.  The main finding is that these behaviors are widespread. Forty-one percent of Americans have been subjected to online harassment and 66 percent have witnessed it.  Critically, 18 percent of respondents experienced physical threats, long-term harassment, and sexual harassment or stalking. Further, social media were reported as the most common conveyor of harassment in the Pew study.  Fifty-eight percent of respondents named social media as their most recent harassment experience.  The use of social media to harass others is unsurprising considering Baron and Neuman’s (1996) research detailing that aggressors of violence prefer to engage in actions that harm their victims while trying to avoid danger to themselves. Social media’s ability to allow people to disguise their identities fits squarely into that dynamic. </w:t>
      </w:r>
    </w:p>
    <w:p w:rsidR="00927488" w:rsidRDefault="00927488" w:rsidP="00927488">
      <w:pPr>
        <w:rPr>
          <w:rFonts w:ascii="Times New Roman" w:hAnsi="Times New Roman" w:cs="Times New Roman"/>
        </w:rPr>
      </w:pPr>
    </w:p>
    <w:p w:rsidR="00927488" w:rsidRPr="00E1295C" w:rsidRDefault="00927488" w:rsidP="00927488">
      <w:pPr>
        <w:rPr>
          <w:rFonts w:ascii="Times New Roman" w:hAnsi="Times New Roman" w:cs="Times New Roman"/>
        </w:rPr>
      </w:pPr>
      <w:r w:rsidRPr="006E0EAD">
        <w:rPr>
          <w:rFonts w:ascii="Times New Roman" w:hAnsi="Times New Roman" w:cs="Times New Roman"/>
          <w:u w:val="single"/>
        </w:rPr>
        <w:t>Hypotheses</w:t>
      </w:r>
      <w:r w:rsidRPr="006E0EAD">
        <w:rPr>
          <w:rFonts w:ascii="Times New Roman" w:hAnsi="Times New Roman" w:cs="Times New Roman"/>
        </w:rPr>
        <w:t xml:space="preserve">:  </w:t>
      </w:r>
      <w:r w:rsidRPr="00E1295C">
        <w:rPr>
          <w:rFonts w:ascii="Times New Roman" w:hAnsi="Times New Roman" w:cs="Times New Roman"/>
        </w:rPr>
        <w:t>Based on th</w:t>
      </w:r>
      <w:r>
        <w:rPr>
          <w:rFonts w:ascii="Times New Roman" w:hAnsi="Times New Roman" w:cs="Times New Roman"/>
        </w:rPr>
        <w:t>e</w:t>
      </w:r>
      <w:r w:rsidRPr="00E1295C">
        <w:rPr>
          <w:rFonts w:ascii="Times New Roman" w:hAnsi="Times New Roman" w:cs="Times New Roman"/>
        </w:rPr>
        <w:t xml:space="preserve"> literature</w:t>
      </w:r>
      <w:r>
        <w:rPr>
          <w:rFonts w:ascii="Times New Roman" w:hAnsi="Times New Roman" w:cs="Times New Roman"/>
        </w:rPr>
        <w:t>s of workplace violence and social media’s role in conveying threats of violence</w:t>
      </w:r>
      <w:r w:rsidRPr="00E1295C">
        <w:rPr>
          <w:rFonts w:ascii="Times New Roman" w:hAnsi="Times New Roman" w:cs="Times New Roman"/>
        </w:rPr>
        <w:t>, we expect that:</w:t>
      </w:r>
    </w:p>
    <w:p w:rsidR="00927488" w:rsidRPr="00E1295C" w:rsidRDefault="00927488" w:rsidP="00927488">
      <w:pPr>
        <w:rPr>
          <w:rFonts w:ascii="Times New Roman" w:hAnsi="Times New Roman" w:cs="Times New Roman"/>
        </w:rPr>
      </w:pPr>
    </w:p>
    <w:p w:rsidR="00927488" w:rsidRPr="00F11C61" w:rsidRDefault="00927488" w:rsidP="00927488">
      <w:pPr>
        <w:pStyle w:val="ListParagraph"/>
        <w:numPr>
          <w:ilvl w:val="0"/>
          <w:numId w:val="23"/>
        </w:numPr>
        <w:rPr>
          <w:rFonts w:ascii="Times New Roman" w:hAnsi="Times New Roman" w:cs="Times New Roman"/>
        </w:rPr>
      </w:pPr>
      <w:r w:rsidRPr="00F11C61">
        <w:rPr>
          <w:rFonts w:ascii="Times New Roman" w:hAnsi="Times New Roman" w:cs="Times New Roman"/>
        </w:rPr>
        <w:t>U.S. mayors will have experienced meaningful levels of harassment and violence and do so at rates consistent with existing nation-wide data.</w:t>
      </w:r>
    </w:p>
    <w:p w:rsidR="00927488" w:rsidRPr="00F11C61" w:rsidRDefault="00927488" w:rsidP="00927488">
      <w:pPr>
        <w:pStyle w:val="ListParagraph"/>
        <w:numPr>
          <w:ilvl w:val="0"/>
          <w:numId w:val="23"/>
        </w:numPr>
        <w:rPr>
          <w:rFonts w:ascii="Times New Roman" w:hAnsi="Times New Roman" w:cs="Times New Roman"/>
        </w:rPr>
      </w:pPr>
      <w:r w:rsidRPr="00F11C61">
        <w:rPr>
          <w:rFonts w:ascii="Times New Roman" w:hAnsi="Times New Roman" w:cs="Times New Roman"/>
        </w:rPr>
        <w:t xml:space="preserve">U.S.  mayors are likely to cite social media as vehicles for meaningful portions of that violence. </w:t>
      </w:r>
    </w:p>
    <w:p w:rsidR="00927488" w:rsidRDefault="00927488" w:rsidP="00927488">
      <w:pPr>
        <w:rPr>
          <w:rFonts w:ascii="Times New Roman" w:hAnsi="Times New Roman" w:cs="Times New Roman"/>
        </w:rPr>
      </w:pPr>
    </w:p>
    <w:p w:rsidR="00927488" w:rsidRPr="00AB1663" w:rsidRDefault="00927488" w:rsidP="00927488">
      <w:pPr>
        <w:rPr>
          <w:rFonts w:ascii="Times New Roman" w:hAnsi="Times New Roman" w:cs="Times New Roman"/>
        </w:rPr>
      </w:pPr>
      <w:r>
        <w:rPr>
          <w:rFonts w:ascii="Times New Roman" w:hAnsi="Times New Roman" w:cs="Times New Roman"/>
        </w:rPr>
        <w:t>Additional hypotheses concern the correlates and effects of violence.</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AB1663">
        <w:rPr>
          <w:rFonts w:ascii="Times New Roman" w:hAnsi="Times New Roman" w:cs="Times New Roman"/>
          <w:u w:val="single"/>
        </w:rPr>
        <w:t>Correlates of Violence</w:t>
      </w:r>
      <w:r>
        <w:rPr>
          <w:rFonts w:ascii="Times New Roman" w:hAnsi="Times New Roman" w:cs="Times New Roman"/>
        </w:rPr>
        <w:t>:  a</w:t>
      </w:r>
      <w:r w:rsidRPr="00E1295C">
        <w:rPr>
          <w:rFonts w:ascii="Times New Roman" w:hAnsi="Times New Roman" w:cs="Times New Roman"/>
        </w:rPr>
        <w:t xml:space="preserve">lthough the literature discussed above suggests that mayors </w:t>
      </w:r>
      <w:r>
        <w:rPr>
          <w:rFonts w:ascii="Times New Roman" w:hAnsi="Times New Roman" w:cs="Times New Roman"/>
        </w:rPr>
        <w:t xml:space="preserve">are </w:t>
      </w:r>
      <w:r w:rsidRPr="00E1295C">
        <w:rPr>
          <w:rFonts w:ascii="Times New Roman" w:hAnsi="Times New Roman" w:cs="Times New Roman"/>
        </w:rPr>
        <w:t>likely to</w:t>
      </w:r>
      <w:r>
        <w:rPr>
          <w:rFonts w:ascii="Times New Roman" w:hAnsi="Times New Roman" w:cs="Times New Roman"/>
        </w:rPr>
        <w:t xml:space="preserve"> have</w:t>
      </w:r>
      <w:r w:rsidRPr="00E1295C">
        <w:rPr>
          <w:rFonts w:ascii="Times New Roman" w:hAnsi="Times New Roman" w:cs="Times New Roman"/>
        </w:rPr>
        <w:t xml:space="preserve"> experience</w:t>
      </w:r>
      <w:r>
        <w:rPr>
          <w:rFonts w:ascii="Times New Roman" w:hAnsi="Times New Roman" w:cs="Times New Roman"/>
        </w:rPr>
        <w:t>d</w:t>
      </w:r>
      <w:r w:rsidRPr="00E1295C">
        <w:rPr>
          <w:rFonts w:ascii="Times New Roman" w:hAnsi="Times New Roman" w:cs="Times New Roman"/>
        </w:rPr>
        <w:t xml:space="preserve"> violence, it does not </w:t>
      </w:r>
      <w:r>
        <w:rPr>
          <w:rFonts w:ascii="Times New Roman" w:hAnsi="Times New Roman" w:cs="Times New Roman"/>
        </w:rPr>
        <w:t xml:space="preserve">offer much information about </w:t>
      </w:r>
      <w:r w:rsidRPr="00E1295C">
        <w:rPr>
          <w:rFonts w:ascii="Times New Roman" w:hAnsi="Times New Roman" w:cs="Times New Roman"/>
        </w:rPr>
        <w:t xml:space="preserve">why some mayors may experience violence and others </w:t>
      </w:r>
      <w:r w:rsidRPr="00C62E87">
        <w:rPr>
          <w:rFonts w:ascii="Times New Roman" w:hAnsi="Times New Roman" w:cs="Times New Roman"/>
        </w:rPr>
        <w:t>will not.  Here, we offer a model that hypothesizes that</w:t>
      </w:r>
      <w:r>
        <w:rPr>
          <w:rFonts w:ascii="Times New Roman" w:hAnsi="Times New Roman" w:cs="Times New Roman"/>
        </w:rPr>
        <w:t>,</w:t>
      </w:r>
      <w:r w:rsidRPr="00C62E87">
        <w:rPr>
          <w:rFonts w:ascii="Times New Roman" w:hAnsi="Times New Roman" w:cs="Times New Roman"/>
        </w:rPr>
        <w:t xml:space="preserve"> the higher the visibility of the mayor, the higher the level of partisan disagreement in the city, the</w:t>
      </w:r>
      <w:r>
        <w:rPr>
          <w:rFonts w:ascii="Times New Roman" w:hAnsi="Times New Roman" w:cs="Times New Roman"/>
        </w:rPr>
        <w:t xml:space="preserve"> nature of the</w:t>
      </w:r>
      <w:r w:rsidRPr="00C62E87">
        <w:rPr>
          <w:rFonts w:ascii="Times New Roman" w:hAnsi="Times New Roman" w:cs="Times New Roman"/>
        </w:rPr>
        <w:t xml:space="preserve"> political culture, and the extent to which a mayor’s personal demographics</w:t>
      </w:r>
      <w:r>
        <w:rPr>
          <w:rFonts w:ascii="Times New Roman" w:hAnsi="Times New Roman" w:cs="Times New Roman"/>
        </w:rPr>
        <w:t xml:space="preserve"> or perspectives</w:t>
      </w:r>
      <w:r w:rsidRPr="00C62E87">
        <w:rPr>
          <w:rFonts w:ascii="Times New Roman" w:hAnsi="Times New Roman" w:cs="Times New Roman"/>
        </w:rPr>
        <w:t xml:space="preserve"> threaten the status quo, the more likely they will be to face violence. </w:t>
      </w:r>
      <w:r>
        <w:rPr>
          <w:rFonts w:ascii="Times New Roman" w:hAnsi="Times New Roman" w:cs="Times New Roman"/>
        </w:rPr>
        <w:t xml:space="preserve">  </w:t>
      </w:r>
    </w:p>
    <w:p w:rsidR="00927488" w:rsidRDefault="00927488" w:rsidP="00927488">
      <w:pPr>
        <w:rPr>
          <w:rFonts w:ascii="Times New Roman" w:hAnsi="Times New Roman" w:cs="Times New Roman"/>
        </w:rPr>
      </w:pPr>
    </w:p>
    <w:p w:rsidR="00927488" w:rsidRPr="006C00D8" w:rsidRDefault="00927488" w:rsidP="0092748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u w:val="single"/>
        </w:rPr>
      </w:pPr>
      <w:r w:rsidRPr="006C00D8">
        <w:rPr>
          <w:rFonts w:ascii="Times New Roman" w:hAnsi="Times New Roman" w:cs="Times New Roman"/>
          <w:b/>
          <w:u w:val="single"/>
        </w:rPr>
        <w:t>Figure 1: Model of Correlates of Violence</w:t>
      </w:r>
    </w:p>
    <w:p w:rsidR="00927488" w:rsidRPr="00C0271E" w:rsidRDefault="00927488" w:rsidP="0092748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p>
    <w:p w:rsidR="00927488" w:rsidRDefault="00927488" w:rsidP="00927488">
      <w:pPr>
        <w:pBdr>
          <w:top w:val="single" w:sz="4" w:space="1" w:color="auto"/>
          <w:left w:val="single" w:sz="4" w:space="4" w:color="auto"/>
          <w:bottom w:val="single" w:sz="4" w:space="1" w:color="auto"/>
          <w:right w:val="single" w:sz="4" w:space="4" w:color="auto"/>
        </w:pBdr>
        <w:rPr>
          <w:rFonts w:ascii="Sylfaen" w:hAnsi="Sylfaen" w:cs="Times New Roman"/>
        </w:rPr>
      </w:pPr>
      <w:r w:rsidRPr="00C0271E">
        <w:rPr>
          <w:rFonts w:ascii="Times New Roman" w:hAnsi="Times New Roman" w:cs="Times New Roman"/>
          <w:b/>
        </w:rPr>
        <w:t>Visibility of Mayor</w:t>
      </w:r>
      <w:r>
        <w:rPr>
          <w:rFonts w:ascii="Times New Roman" w:hAnsi="Times New Roman" w:cs="Times New Roman"/>
        </w:rPr>
        <w:t xml:space="preserve"> (selection process; strong mayor; previous experience) </w:t>
      </w:r>
      <w:r>
        <w:rPr>
          <w:rFonts w:ascii="Sylfaen" w:hAnsi="Sylfaen" w:cs="Times New Roman"/>
        </w:rPr>
        <w:t>» violence</w:t>
      </w:r>
    </w:p>
    <w:p w:rsidR="00927488" w:rsidRDefault="00927488" w:rsidP="00927488">
      <w:pPr>
        <w:pBdr>
          <w:top w:val="single" w:sz="4" w:space="1" w:color="auto"/>
          <w:left w:val="single" w:sz="4" w:space="4" w:color="auto"/>
          <w:bottom w:val="single" w:sz="4" w:space="1" w:color="auto"/>
          <w:right w:val="single" w:sz="4" w:space="4" w:color="auto"/>
        </w:pBdr>
        <w:rPr>
          <w:rFonts w:ascii="Sylfaen" w:hAnsi="Sylfaen" w:cs="Times New Roman"/>
        </w:rPr>
      </w:pPr>
      <w:r w:rsidRPr="00C0271E">
        <w:rPr>
          <w:rFonts w:ascii="Sylfaen" w:hAnsi="Sylfaen" w:cs="Times New Roman"/>
          <w:b/>
        </w:rPr>
        <w:t>City Partisan Division</w:t>
      </w:r>
      <w:r>
        <w:rPr>
          <w:rFonts w:ascii="Sylfaen" w:hAnsi="Sylfaen" w:cs="Times New Roman"/>
        </w:rPr>
        <w:t xml:space="preserve"> (politicians work together; partisanship</w:t>
      </w:r>
      <w:r>
        <w:rPr>
          <w:rFonts w:ascii="Sylfaen" w:hAnsi="Sylfaen" w:cs="Times New Roman"/>
        </w:rPr>
        <w:tab/>
      </w:r>
      <w:r>
        <w:rPr>
          <w:rFonts w:ascii="Sylfaen" w:hAnsi="Sylfaen" w:cs="Times New Roman"/>
        </w:rPr>
        <w:tab/>
        <w:t xml:space="preserve"> » violence</w:t>
      </w:r>
      <w:r>
        <w:rPr>
          <w:rFonts w:ascii="Sylfaen" w:hAnsi="Sylfaen" w:cs="Times New Roman"/>
        </w:rPr>
        <w:br/>
        <w:t xml:space="preserve">                                       non-congruence)</w:t>
      </w:r>
    </w:p>
    <w:p w:rsidR="00927488" w:rsidRDefault="00927488" w:rsidP="00927488">
      <w:pPr>
        <w:pBdr>
          <w:top w:val="single" w:sz="4" w:space="1" w:color="auto"/>
          <w:left w:val="single" w:sz="4" w:space="4" w:color="auto"/>
          <w:bottom w:val="single" w:sz="4" w:space="1" w:color="auto"/>
          <w:right w:val="single" w:sz="4" w:space="4" w:color="auto"/>
        </w:pBdr>
        <w:rPr>
          <w:rFonts w:ascii="Sylfaen" w:hAnsi="Sylfaen" w:cs="Times New Roman"/>
        </w:rPr>
      </w:pPr>
      <w:r w:rsidRPr="00C0271E">
        <w:rPr>
          <w:rFonts w:ascii="Sylfaen" w:hAnsi="Sylfaen" w:cs="Times New Roman"/>
          <w:b/>
        </w:rPr>
        <w:t>Political Culture</w:t>
      </w:r>
      <w:r>
        <w:rPr>
          <w:rFonts w:ascii="Sylfaen" w:hAnsi="Sylfaen" w:cs="Times New Roman"/>
        </w:rPr>
        <w:t xml:space="preserve"> (Individualistic/Moralistic/Traditionalistic) </w:t>
      </w:r>
      <w:r>
        <w:rPr>
          <w:rFonts w:ascii="Sylfaen" w:hAnsi="Sylfaen" w:cs="Times New Roman"/>
        </w:rPr>
        <w:tab/>
      </w:r>
      <w:r>
        <w:rPr>
          <w:rFonts w:ascii="Sylfaen" w:hAnsi="Sylfaen" w:cs="Times New Roman"/>
        </w:rPr>
        <w:tab/>
        <w:t xml:space="preserve"> » violence</w:t>
      </w:r>
    </w:p>
    <w:p w:rsidR="00927488" w:rsidRDefault="00927488" w:rsidP="00927488">
      <w:pPr>
        <w:pBdr>
          <w:top w:val="single" w:sz="4" w:space="1" w:color="auto"/>
          <w:left w:val="single" w:sz="4" w:space="4" w:color="auto"/>
          <w:bottom w:val="single" w:sz="4" w:space="1" w:color="auto"/>
          <w:right w:val="single" w:sz="4" w:space="4" w:color="auto"/>
        </w:pBdr>
        <w:rPr>
          <w:rFonts w:ascii="Sylfaen" w:hAnsi="Sylfaen" w:cs="Times New Roman"/>
        </w:rPr>
      </w:pPr>
      <w:r w:rsidRPr="00C0271E">
        <w:rPr>
          <w:rFonts w:ascii="Sylfaen" w:hAnsi="Sylfaen" w:cs="Times New Roman"/>
          <w:b/>
        </w:rPr>
        <w:t>Status Quo Threats</w:t>
      </w:r>
      <w:r>
        <w:rPr>
          <w:rFonts w:ascii="Sylfaen" w:hAnsi="Sylfaen" w:cs="Times New Roman"/>
        </w:rPr>
        <w:t xml:space="preserve"> (Gender; ideological non-congruence w/ city) </w:t>
      </w:r>
      <w:r>
        <w:rPr>
          <w:rFonts w:ascii="Sylfaen" w:hAnsi="Sylfaen" w:cs="Times New Roman"/>
        </w:rPr>
        <w:tab/>
        <w:t xml:space="preserve"> » violence</w:t>
      </w:r>
    </w:p>
    <w:p w:rsidR="00927488" w:rsidRDefault="00927488" w:rsidP="00927488">
      <w:pPr>
        <w:rPr>
          <w:rFonts w:ascii="Times New Roman" w:hAnsi="Times New Roman" w:cs="Times New Roman"/>
        </w:rPr>
      </w:pPr>
      <w:r>
        <w:rPr>
          <w:rFonts w:ascii="Times New Roman" w:hAnsi="Times New Roman" w:cs="Times New Roman"/>
        </w:rPr>
        <w:tab/>
      </w:r>
    </w:p>
    <w:p w:rsidR="00927488" w:rsidRPr="00E1295C" w:rsidRDefault="00927488" w:rsidP="00927488">
      <w:pPr>
        <w:rPr>
          <w:rFonts w:ascii="Times New Roman" w:hAnsi="Times New Roman" w:cs="Times New Roman"/>
        </w:rPr>
      </w:pPr>
      <w:r>
        <w:rPr>
          <w:rFonts w:ascii="Times New Roman" w:hAnsi="Times New Roman" w:cs="Times New Roman"/>
        </w:rPr>
        <w:t>Mayors</w:t>
      </w:r>
      <w:r w:rsidRPr="00E1295C">
        <w:rPr>
          <w:rFonts w:ascii="Times New Roman" w:hAnsi="Times New Roman" w:cs="Times New Roman"/>
        </w:rPr>
        <w:t xml:space="preserve"> who are visible to constituents are more likely to issue an opinion or take an action that will catch the eye of someone with a propensity toward violence. One thing likely to affect mayors’ visibility is their city’s mayoral selection process. Mayors who are elected by the public, rather than by the city council</w:t>
      </w:r>
      <w:r>
        <w:rPr>
          <w:rFonts w:ascii="Times New Roman" w:hAnsi="Times New Roman" w:cs="Times New Roman"/>
        </w:rPr>
        <w:t>,</w:t>
      </w:r>
      <w:r w:rsidRPr="00E1295C">
        <w:rPr>
          <w:rFonts w:ascii="Times New Roman" w:hAnsi="Times New Roman" w:cs="Times New Roman"/>
        </w:rPr>
        <w:t xml:space="preserve"> may be more visible because they run city-wide campaigns. The strength of the mayoral position in cities may also increase visibility.  Strong mayors -- those with appointment and veto power -- are more likely to receive press coverage than those lacking significant power. Finally, mayors with previous political experience may be more likely to be known by constituents and face more violence.</w:t>
      </w:r>
    </w:p>
    <w:p w:rsidR="00927488" w:rsidRPr="00E1295C" w:rsidRDefault="00927488" w:rsidP="00927488">
      <w:pPr>
        <w:rPr>
          <w:rFonts w:ascii="Times New Roman" w:hAnsi="Times New Roman" w:cs="Times New Roman"/>
        </w:rPr>
      </w:pPr>
    </w:p>
    <w:p w:rsidR="00927488" w:rsidRPr="00E1295C" w:rsidRDefault="00927488" w:rsidP="00927488">
      <w:pPr>
        <w:rPr>
          <w:rFonts w:ascii="Times New Roman" w:hAnsi="Times New Roman" w:cs="Times New Roman"/>
        </w:rPr>
      </w:pPr>
      <w:r w:rsidRPr="00E1295C">
        <w:rPr>
          <w:rFonts w:ascii="Times New Roman" w:hAnsi="Times New Roman" w:cs="Times New Roman"/>
        </w:rPr>
        <w:t>In cities that are more politically polarized, mayors may face more violence than in cities that are more ideological homogeneous. The polarized nature of 21</w:t>
      </w:r>
      <w:r w:rsidRPr="00E1295C">
        <w:rPr>
          <w:rFonts w:ascii="Times New Roman" w:hAnsi="Times New Roman" w:cs="Times New Roman"/>
          <w:vertAlign w:val="superscript"/>
        </w:rPr>
        <w:t>st</w:t>
      </w:r>
      <w:r w:rsidRPr="00E1295C">
        <w:rPr>
          <w:rFonts w:ascii="Times New Roman" w:hAnsi="Times New Roman" w:cs="Times New Roman"/>
        </w:rPr>
        <w:t xml:space="preserve"> century politics is cited in the press as a cause of violence against politicians (see for example Zanona, 2017).  </w:t>
      </w:r>
      <w:r>
        <w:rPr>
          <w:rFonts w:ascii="Times New Roman" w:hAnsi="Times New Roman" w:cs="Times New Roman"/>
        </w:rPr>
        <w:t>R</w:t>
      </w:r>
      <w:r w:rsidRPr="00E1295C">
        <w:rPr>
          <w:rFonts w:ascii="Times New Roman" w:hAnsi="Times New Roman" w:cs="Times New Roman"/>
        </w:rPr>
        <w:t xml:space="preserve">esearch </w:t>
      </w:r>
      <w:r>
        <w:rPr>
          <w:rFonts w:ascii="Times New Roman" w:hAnsi="Times New Roman" w:cs="Times New Roman"/>
        </w:rPr>
        <w:t xml:space="preserve">also </w:t>
      </w:r>
      <w:r w:rsidRPr="00E1295C">
        <w:rPr>
          <w:rFonts w:ascii="Times New Roman" w:hAnsi="Times New Roman" w:cs="Times New Roman"/>
        </w:rPr>
        <w:t xml:space="preserve">suggests that heated rhetoric can contribute to violence. Kalmoe (2014) reported on three experiments that tested the effect of mildly incendiary political rhetoric and found that 6-13 percent of respondents supported throwing bricks, 5-6 percent endorsed using bullets, and 10-16 percent reject non-violence in politics. Nine percent said that citizens should threaten political leaders. </w:t>
      </w:r>
      <w:r>
        <w:rPr>
          <w:rFonts w:ascii="Times New Roman" w:hAnsi="Times New Roman" w:cs="Times New Roman"/>
        </w:rPr>
        <w:t>We measure polarization with variables on whether politicians in the city work well together and whether the city is evenly divided on partisanship or otherwise.</w:t>
      </w:r>
    </w:p>
    <w:p w:rsidR="00927488" w:rsidRPr="00E1295C"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E1295C">
        <w:rPr>
          <w:rFonts w:ascii="Times New Roman" w:hAnsi="Times New Roman" w:cs="Times New Roman"/>
        </w:rPr>
        <w:t xml:space="preserve">Political culture is also hypothesized to be related </w:t>
      </w:r>
      <w:r>
        <w:rPr>
          <w:rFonts w:ascii="Times New Roman" w:hAnsi="Times New Roman" w:cs="Times New Roman"/>
        </w:rPr>
        <w:t xml:space="preserve">to </w:t>
      </w:r>
      <w:r w:rsidRPr="00E1295C">
        <w:rPr>
          <w:rFonts w:ascii="Times New Roman" w:hAnsi="Times New Roman" w:cs="Times New Roman"/>
        </w:rPr>
        <w:t xml:space="preserve">violence against mayors. </w:t>
      </w:r>
      <w:r w:rsidRPr="003E4CEA">
        <w:rPr>
          <w:rFonts w:ascii="Times New Roman" w:hAnsi="Times New Roman" w:cs="Times New Roman"/>
        </w:rPr>
        <w:t>Elazar (1966)</w:t>
      </w:r>
      <w:r w:rsidRPr="00E1295C">
        <w:rPr>
          <w:rFonts w:ascii="Times New Roman" w:hAnsi="Times New Roman" w:cs="Times New Roman"/>
        </w:rPr>
        <w:t xml:space="preserve"> defines political culture as “the particular pattern of orientation to political action in which each political system is embedded”.  He identified three main cultures: </w:t>
      </w:r>
      <w:r>
        <w:rPr>
          <w:rFonts w:ascii="Times New Roman" w:hAnsi="Times New Roman" w:cs="Times New Roman"/>
        </w:rPr>
        <w:t xml:space="preserve"> </w:t>
      </w:r>
      <w:r w:rsidRPr="00E1295C">
        <w:rPr>
          <w:rFonts w:ascii="Times New Roman" w:hAnsi="Times New Roman" w:cs="Times New Roman"/>
        </w:rPr>
        <w:t xml:space="preserve">traditionalistic, individualistic, and moralistic. In the traditionalistic culture, politics is characterized as hierarchal and aimed </w:t>
      </w:r>
      <w:r>
        <w:rPr>
          <w:rFonts w:ascii="Times New Roman" w:hAnsi="Times New Roman" w:cs="Times New Roman"/>
        </w:rPr>
        <w:t>toward</w:t>
      </w:r>
      <w:r w:rsidRPr="00E1295C">
        <w:rPr>
          <w:rFonts w:ascii="Times New Roman" w:hAnsi="Times New Roman" w:cs="Times New Roman"/>
        </w:rPr>
        <w:t xml:space="preserve"> maintaining social order; in the moralistic culture, participation is encouraged for all and government is seen as able to enhance the public good; in the individualistic culture, government is there to help those in power and </w:t>
      </w:r>
      <w:r>
        <w:rPr>
          <w:rFonts w:ascii="Times New Roman" w:hAnsi="Times New Roman" w:cs="Times New Roman"/>
        </w:rPr>
        <w:t xml:space="preserve">is </w:t>
      </w:r>
      <w:r w:rsidRPr="00E1295C">
        <w:rPr>
          <w:rFonts w:ascii="Times New Roman" w:hAnsi="Times New Roman" w:cs="Times New Roman"/>
        </w:rPr>
        <w:t xml:space="preserve">associated with patronage.  </w:t>
      </w:r>
      <w:r>
        <w:rPr>
          <w:rFonts w:ascii="Times New Roman" w:hAnsi="Times New Roman" w:cs="Times New Roman"/>
        </w:rPr>
        <w:t>L</w:t>
      </w:r>
      <w:r w:rsidRPr="00E1295C">
        <w:rPr>
          <w:rFonts w:ascii="Times New Roman" w:hAnsi="Times New Roman" w:cs="Times New Roman"/>
        </w:rPr>
        <w:t xml:space="preserve">evels of violence against mayors </w:t>
      </w:r>
      <w:r>
        <w:rPr>
          <w:rFonts w:ascii="Times New Roman" w:hAnsi="Times New Roman" w:cs="Times New Roman"/>
        </w:rPr>
        <w:t>may</w:t>
      </w:r>
      <w:r w:rsidRPr="00E1295C">
        <w:rPr>
          <w:rFonts w:ascii="Times New Roman" w:hAnsi="Times New Roman" w:cs="Times New Roman"/>
        </w:rPr>
        <w:t xml:space="preserve"> be higher in Individualistic cultures because politics </w:t>
      </w:r>
      <w:r>
        <w:rPr>
          <w:rFonts w:ascii="Times New Roman" w:hAnsi="Times New Roman" w:cs="Times New Roman"/>
        </w:rPr>
        <w:t>is perceived</w:t>
      </w:r>
      <w:r w:rsidRPr="00E1295C">
        <w:rPr>
          <w:rFonts w:ascii="Times New Roman" w:hAnsi="Times New Roman" w:cs="Times New Roman"/>
        </w:rPr>
        <w:t xml:space="preserve"> as beneficial </w:t>
      </w:r>
      <w:r>
        <w:rPr>
          <w:rFonts w:ascii="Times New Roman" w:hAnsi="Times New Roman" w:cs="Times New Roman"/>
        </w:rPr>
        <w:t>for those in power</w:t>
      </w:r>
      <w:r w:rsidRPr="00E1295C">
        <w:rPr>
          <w:rFonts w:ascii="Times New Roman" w:hAnsi="Times New Roman" w:cs="Times New Roman"/>
        </w:rPr>
        <w:t xml:space="preserve"> rather than as accountable to average citizens. </w:t>
      </w:r>
      <w:r>
        <w:rPr>
          <w:rFonts w:ascii="Times New Roman" w:hAnsi="Times New Roman" w:cs="Times New Roman"/>
        </w:rPr>
        <w:t xml:space="preserve">Thus, people left out may feel greater anger toward officials. </w:t>
      </w:r>
    </w:p>
    <w:p w:rsidR="00927488" w:rsidRPr="00E1295C" w:rsidRDefault="00927488" w:rsidP="00927488">
      <w:pPr>
        <w:rPr>
          <w:rFonts w:ascii="Times New Roman" w:hAnsi="Times New Roman" w:cs="Times New Roman"/>
        </w:rPr>
      </w:pPr>
    </w:p>
    <w:p w:rsidR="00927488" w:rsidRPr="00E1295C" w:rsidRDefault="00927488" w:rsidP="00927488">
      <w:pPr>
        <w:pStyle w:val="NormalWeb"/>
        <w:spacing w:before="0" w:beforeAutospacing="0" w:after="0" w:afterAutospacing="0"/>
      </w:pPr>
      <w:r w:rsidRPr="00E1295C">
        <w:t xml:space="preserve">Finally, we expect that mayors who are </w:t>
      </w:r>
      <w:r>
        <w:t xml:space="preserve">perceived </w:t>
      </w:r>
      <w:r w:rsidRPr="00E1295C">
        <w:t>as threats to the status quo will be more likely to experience acts of violence. Mayors</w:t>
      </w:r>
      <w:r>
        <w:t xml:space="preserve"> may be seen as threats for two sets of reasons.  Mayors</w:t>
      </w:r>
      <w:r w:rsidRPr="00E1295C">
        <w:t xml:space="preserve"> who are more liberal or conservative than their city may be less likely to be given the benefit of the doubt by substantial portions of the population.</w:t>
      </w:r>
      <w:r>
        <w:t xml:space="preserve"> </w:t>
      </w:r>
      <w:r>
        <w:lastRenderedPageBreak/>
        <w:t>Additionally</w:t>
      </w:r>
      <w:r w:rsidRPr="00E1295C">
        <w:t xml:space="preserve">, as executives, female mayors may be perceived as a greater threat than male mayors. That is, not only have political institutions been created by men with men’s experiences in-mind, societal expectations of executives are even more masculinized than legislative ones (Duerst-Lahti and Kelly,1995; Acker 1992). </w:t>
      </w:r>
      <w:r>
        <w:t>The proportion of female mayors across the nation speaks to this: o</w:t>
      </w:r>
      <w:r w:rsidRPr="00E1295C">
        <w:rPr>
          <w:lang w:val="en"/>
        </w:rPr>
        <w:t>f mayors of U.S. cities with populations 30,000 and above, </w:t>
      </w:r>
      <w:r w:rsidRPr="00E1295C">
        <w:rPr>
          <w:rStyle w:val="Strong"/>
          <w:b w:val="0"/>
          <w:lang w:val="en"/>
        </w:rPr>
        <w:t>2</w:t>
      </w:r>
      <w:r>
        <w:rPr>
          <w:rStyle w:val="Strong"/>
          <w:b w:val="0"/>
          <w:lang w:val="en"/>
        </w:rPr>
        <w:t>1 percent</w:t>
      </w:r>
      <w:r w:rsidRPr="00E1295C">
        <w:rPr>
          <w:lang w:val="en"/>
        </w:rPr>
        <w:t xml:space="preserve"> were women</w:t>
      </w:r>
      <w:r>
        <w:rPr>
          <w:lang w:val="en"/>
        </w:rPr>
        <w:t xml:space="preserve"> (CAWP 2018)</w:t>
      </w:r>
      <w:r w:rsidRPr="009F6D69">
        <w:rPr>
          <w:lang w:val="en"/>
        </w:rPr>
        <w:t>.</w:t>
      </w:r>
      <w:r>
        <w:rPr>
          <w:lang w:val="en"/>
        </w:rPr>
        <w:t xml:space="preserve"> </w:t>
      </w:r>
      <w:r>
        <w:t xml:space="preserve">Related to but distinct from their proportion of local level executives, female </w:t>
      </w:r>
      <w:r w:rsidRPr="00E1295C">
        <w:t>officeholders in the U.S., including mayors, have distinctive policy priorities pertaining to women, children and family concerns (Mezey 1978; Beck 1991; Boles 2001; Tolleson-Ri</w:t>
      </w:r>
      <w:r>
        <w:t>nehart 2001; Weikart et al. 2007</w:t>
      </w:r>
      <w:r w:rsidRPr="00E1295C">
        <w:t>; Holman 2014, 2015</w:t>
      </w:r>
      <w:r>
        <w:t>)</w:t>
      </w:r>
      <w:r w:rsidRPr="00E1295C">
        <w:t>.</w:t>
      </w:r>
      <w:r>
        <w:rPr>
          <w:rStyle w:val="FootnoteReference"/>
        </w:rPr>
        <w:footnoteReference w:id="2"/>
      </w:r>
      <w:r>
        <w:t xml:space="preserve"> These distinctive priorities may be seen to upset the status quo.</w:t>
      </w:r>
    </w:p>
    <w:p w:rsidR="00927488" w:rsidRPr="00E1295C" w:rsidRDefault="00927488" w:rsidP="00927488">
      <w:pPr>
        <w:rPr>
          <w:rFonts w:ascii="Times New Roman" w:hAnsi="Times New Roman" w:cs="Times New Roman"/>
        </w:rPr>
      </w:pPr>
    </w:p>
    <w:p w:rsidR="00927488" w:rsidRDefault="00927488" w:rsidP="00927488">
      <w:pPr>
        <w:rPr>
          <w:rFonts w:ascii="Times New Roman" w:hAnsi="Times New Roman" w:cs="Times New Roman"/>
          <w:spacing w:val="3"/>
          <w:shd w:val="clear" w:color="auto" w:fill="FFFFFF"/>
        </w:rPr>
      </w:pPr>
      <w:r w:rsidRPr="00C62E87">
        <w:rPr>
          <w:rFonts w:ascii="Times New Roman" w:hAnsi="Times New Roman" w:cs="Times New Roman"/>
          <w:u w:val="single"/>
        </w:rPr>
        <w:t>Effects of Violence</w:t>
      </w:r>
      <w:r w:rsidRPr="00E1295C">
        <w:rPr>
          <w:rFonts w:ascii="Times New Roman" w:hAnsi="Times New Roman" w:cs="Times New Roman"/>
        </w:rPr>
        <w:t xml:space="preserve">: </w:t>
      </w:r>
      <w:r>
        <w:rPr>
          <w:rFonts w:ascii="Times New Roman" w:hAnsi="Times New Roman" w:cs="Times New Roman"/>
        </w:rPr>
        <w:t xml:space="preserve"> </w:t>
      </w:r>
      <w:r w:rsidRPr="002E78C4">
        <w:rPr>
          <w:rFonts w:ascii="Times New Roman" w:hAnsi="Times New Roman" w:cs="Times New Roman"/>
        </w:rPr>
        <w:t>Research on political ambition tells us that when the structural, political atmospheric, and personal costs of running for or continuing to hold office exceed the personal, political</w:t>
      </w:r>
      <w:r w:rsidRPr="00E1295C">
        <w:rPr>
          <w:rFonts w:ascii="Times New Roman" w:hAnsi="Times New Roman" w:cs="Times New Roman"/>
        </w:rPr>
        <w:t xml:space="preserve">, or policy benefits of doing so, prospective candidates will decline to run or decline to seek re-election.  That is, the cost of doing so exceeds the anticipated benefits </w:t>
      </w:r>
      <w:r w:rsidRPr="00D97A27">
        <w:rPr>
          <w:rFonts w:ascii="Times New Roman" w:hAnsi="Times New Roman" w:cs="Times New Roman"/>
          <w:iCs/>
        </w:rPr>
        <w:t>(</w:t>
      </w:r>
      <w:r w:rsidRPr="00C62E87">
        <w:rPr>
          <w:rFonts w:ascii="Times New Roman" w:hAnsi="Times New Roman" w:cs="Times New Roman"/>
        </w:rPr>
        <w:t>Schlesinger, 1966; Black, 1972; Rohde, 1979; Fowler &amp; McClure, 1989; Kazee, 1994; Moncrief, Squire, &amp; Jewell, 2001; Gaddie, 2003; Maisel</w:t>
      </w:r>
      <w:r w:rsidRPr="006E0EAD">
        <w:rPr>
          <w:rFonts w:ascii="Times New Roman" w:hAnsi="Times New Roman" w:cs="Times New Roman"/>
        </w:rPr>
        <w:t xml:space="preserve"> and Stone </w:t>
      </w:r>
      <w:r w:rsidRPr="00FF207C">
        <w:rPr>
          <w:rFonts w:ascii="Times New Roman" w:hAnsi="Times New Roman" w:cs="Times New Roman"/>
        </w:rPr>
        <w:t xml:space="preserve">1997; Lawless and Fox 2015; </w:t>
      </w:r>
      <w:r w:rsidRPr="00654A23">
        <w:rPr>
          <w:rFonts w:ascii="Times New Roman" w:hAnsi="Times New Roman" w:cs="Times New Roman"/>
        </w:rPr>
        <w:t>Carroll</w:t>
      </w:r>
      <w:r w:rsidRPr="003A2CC7">
        <w:rPr>
          <w:rFonts w:ascii="Times New Roman" w:hAnsi="Times New Roman" w:cs="Times New Roman"/>
        </w:rPr>
        <w:t xml:space="preserve"> and Sanbonmatsu, 2013; Shames 2017).</w:t>
      </w:r>
      <w:r w:rsidRPr="00E1295C">
        <w:rPr>
          <w:rFonts w:ascii="Times New Roman" w:hAnsi="Times New Roman" w:cs="Times New Roman"/>
          <w:spacing w:val="3"/>
          <w:shd w:val="clear" w:color="auto" w:fill="FFFFFF"/>
        </w:rPr>
        <w:t xml:space="preserve"> Being a victim of violence is </w:t>
      </w:r>
      <w:r>
        <w:rPr>
          <w:rFonts w:ascii="Times New Roman" w:hAnsi="Times New Roman" w:cs="Times New Roman"/>
          <w:spacing w:val="3"/>
          <w:shd w:val="clear" w:color="auto" w:fill="FFFFFF"/>
        </w:rPr>
        <w:t>a big cost. Mayors who have experienced violence may be less willing to continue their political careers</w:t>
      </w:r>
      <w:r w:rsidRPr="00E1295C">
        <w:rPr>
          <w:rFonts w:ascii="Times New Roman" w:hAnsi="Times New Roman" w:cs="Times New Roman"/>
          <w:spacing w:val="3"/>
          <w:shd w:val="clear" w:color="auto" w:fill="FFFFFF"/>
        </w:rPr>
        <w:t>.</w:t>
      </w:r>
      <w:r>
        <w:rPr>
          <w:rFonts w:ascii="Times New Roman" w:hAnsi="Times New Roman" w:cs="Times New Roman"/>
          <w:spacing w:val="3"/>
          <w:shd w:val="clear" w:color="auto" w:fill="FFFFFF"/>
        </w:rPr>
        <w:t xml:space="preserve"> </w:t>
      </w:r>
    </w:p>
    <w:p w:rsidR="00927488" w:rsidRDefault="00927488" w:rsidP="00927488">
      <w:pPr>
        <w:rPr>
          <w:rFonts w:ascii="Times New Roman" w:hAnsi="Times New Roman" w:cs="Times New Roman"/>
          <w:spacing w:val="3"/>
          <w:shd w:val="clear" w:color="auto" w:fill="FFFFFF"/>
        </w:rPr>
      </w:pPr>
    </w:p>
    <w:p w:rsidR="00927488" w:rsidRPr="00E1295C" w:rsidRDefault="00927488" w:rsidP="00927488">
      <w:pPr>
        <w:rPr>
          <w:rFonts w:ascii="Times New Roman" w:hAnsi="Times New Roman" w:cs="Times New Roman"/>
        </w:rPr>
      </w:pPr>
      <w:r w:rsidRPr="00E1295C">
        <w:rPr>
          <w:rFonts w:ascii="Times New Roman" w:hAnsi="Times New Roman" w:cs="Times New Roman"/>
        </w:rPr>
        <w:t>There is little, if any, extant information about whether</w:t>
      </w:r>
      <w:r>
        <w:rPr>
          <w:rFonts w:ascii="Times New Roman" w:hAnsi="Times New Roman" w:cs="Times New Roman"/>
        </w:rPr>
        <w:t xml:space="preserve"> </w:t>
      </w:r>
      <w:r w:rsidRPr="00E1295C">
        <w:rPr>
          <w:rFonts w:ascii="Times New Roman" w:hAnsi="Times New Roman" w:cs="Times New Roman"/>
        </w:rPr>
        <w:t>experiences of violence deter officeholders from continuing in politics.</w:t>
      </w:r>
      <w:r>
        <w:rPr>
          <w:rFonts w:ascii="Times New Roman" w:hAnsi="Times New Roman" w:cs="Times New Roman"/>
        </w:rPr>
        <w:t xml:space="preserve">  One comparative study suggests that experiencing violence does not deter most female parliamentarians from continuing in politics (Inter-Parliamentary Union 2016).</w:t>
      </w:r>
      <w:r w:rsidRPr="00E1295C">
        <w:rPr>
          <w:rFonts w:ascii="Times New Roman" w:hAnsi="Times New Roman" w:cs="Times New Roman"/>
        </w:rPr>
        <w:t xml:space="preserve"> Thus, our hypothesis pertaining to the effects of violent experience</w:t>
      </w:r>
      <w:r>
        <w:rPr>
          <w:rFonts w:ascii="Times New Roman" w:hAnsi="Times New Roman" w:cs="Times New Roman"/>
        </w:rPr>
        <w:t>s</w:t>
      </w:r>
      <w:r w:rsidRPr="00E1295C">
        <w:rPr>
          <w:rFonts w:ascii="Times New Roman" w:hAnsi="Times New Roman" w:cs="Times New Roman"/>
        </w:rPr>
        <w:t xml:space="preserve"> </w:t>
      </w:r>
      <w:r>
        <w:rPr>
          <w:rFonts w:ascii="Times New Roman" w:hAnsi="Times New Roman" w:cs="Times New Roman"/>
        </w:rPr>
        <w:t xml:space="preserve">for </w:t>
      </w:r>
      <w:r w:rsidRPr="00E1295C">
        <w:rPr>
          <w:rFonts w:ascii="Times New Roman" w:hAnsi="Times New Roman" w:cs="Times New Roman"/>
        </w:rPr>
        <w:t xml:space="preserve">mayors is </w:t>
      </w:r>
      <w:r>
        <w:rPr>
          <w:rFonts w:ascii="Times New Roman" w:hAnsi="Times New Roman" w:cs="Times New Roman"/>
        </w:rPr>
        <w:t>that, in general, it will not affect their continuing commitment as measured by a desire to leave office, the nature of their plans, and regrets mayors may have about their choice to serve.</w:t>
      </w:r>
    </w:p>
    <w:p w:rsidR="00927488" w:rsidRPr="00D97A27" w:rsidRDefault="00927488" w:rsidP="00927488">
      <w:pPr>
        <w:rPr>
          <w:rFonts w:ascii="Times New Roman" w:hAnsi="Times New Roman" w:cs="Times New Roman"/>
        </w:rPr>
      </w:pPr>
    </w:p>
    <w:p w:rsidR="00927488" w:rsidRDefault="00927488" w:rsidP="00927488">
      <w:pPr>
        <w:rPr>
          <w:rFonts w:ascii="Times New Roman" w:hAnsi="Times New Roman" w:cs="Times New Roman"/>
          <w:b/>
        </w:rPr>
      </w:pPr>
      <w:r w:rsidRPr="006E0EAD">
        <w:rPr>
          <w:rFonts w:ascii="Times New Roman" w:hAnsi="Times New Roman" w:cs="Times New Roman"/>
          <w:b/>
        </w:rPr>
        <w:t>Data and Methods</w:t>
      </w:r>
    </w:p>
    <w:p w:rsidR="00927488" w:rsidRDefault="00927488" w:rsidP="00927488">
      <w:pPr>
        <w:rPr>
          <w:rFonts w:ascii="Times New Roman" w:hAnsi="Times New Roman" w:cs="Times New Roman"/>
          <w:b/>
        </w:rPr>
      </w:pPr>
    </w:p>
    <w:p w:rsidR="00927488" w:rsidRPr="006E0EAD" w:rsidRDefault="00927488" w:rsidP="00927488">
      <w:pPr>
        <w:rPr>
          <w:rFonts w:ascii="Times New Roman" w:hAnsi="Times New Roman" w:cs="Times New Roman"/>
          <w:b/>
        </w:rPr>
      </w:pPr>
      <w:r w:rsidRPr="00E1295C">
        <w:rPr>
          <w:rFonts w:ascii="Times New Roman" w:hAnsi="Times New Roman" w:cs="Times New Roman"/>
          <w:u w:val="single"/>
        </w:rPr>
        <w:t>Definitions of Violence</w:t>
      </w:r>
      <w:r w:rsidRPr="00E1295C">
        <w:rPr>
          <w:rFonts w:ascii="Times New Roman" w:hAnsi="Times New Roman" w:cs="Times New Roman"/>
        </w:rPr>
        <w:t xml:space="preserve">: </w:t>
      </w:r>
      <w:r>
        <w:rPr>
          <w:rFonts w:ascii="Times New Roman" w:hAnsi="Times New Roman" w:cs="Times New Roman"/>
        </w:rPr>
        <w:t xml:space="preserve"> For our survey,</w:t>
      </w:r>
      <w:r w:rsidRPr="00E1295C">
        <w:rPr>
          <w:rFonts w:ascii="Times New Roman" w:hAnsi="Times New Roman" w:cs="Times New Roman"/>
        </w:rPr>
        <w:t xml:space="preserve"> violence</w:t>
      </w:r>
      <w:r>
        <w:rPr>
          <w:rFonts w:ascii="Times New Roman" w:hAnsi="Times New Roman" w:cs="Times New Roman"/>
        </w:rPr>
        <w:t xml:space="preserve"> is defined</w:t>
      </w:r>
      <w:r w:rsidRPr="00E1295C">
        <w:rPr>
          <w:rFonts w:ascii="Times New Roman" w:hAnsi="Times New Roman" w:cs="Times New Roman"/>
        </w:rPr>
        <w:t xml:space="preserve"> as purposeful actions that harm mayors either psychologically or physically, they include images and disrespectful comments in social media, traditional media, and during public meetings; threats of death, rape, beating, or abduction; family members’ experiences of any of those events; violence against property, and physical violence ranging from having something thrown at t</w:t>
      </w:r>
      <w:r>
        <w:rPr>
          <w:rFonts w:ascii="Times New Roman" w:hAnsi="Times New Roman" w:cs="Times New Roman"/>
        </w:rPr>
        <w:t>hem to being assaulted or shot.</w:t>
      </w:r>
    </w:p>
    <w:p w:rsidR="00927488" w:rsidRPr="00B778B7" w:rsidRDefault="00927488" w:rsidP="00927488">
      <w:pPr>
        <w:rPr>
          <w:rFonts w:ascii="Times New Roman" w:hAnsi="Times New Roman" w:cs="Times New Roman"/>
        </w:rPr>
      </w:pPr>
      <w:r w:rsidRPr="00634C88">
        <w:rPr>
          <w:rFonts w:ascii="Times New Roman" w:hAnsi="Times New Roman" w:cs="Times New Roman"/>
          <w:u w:val="single"/>
        </w:rPr>
        <w:br/>
      </w:r>
      <w:r w:rsidRPr="00B778B7">
        <w:rPr>
          <w:rFonts w:ascii="Times New Roman" w:hAnsi="Times New Roman" w:cs="Times New Roman"/>
          <w:u w:val="single"/>
        </w:rPr>
        <w:t>Survey</w:t>
      </w:r>
      <w:r w:rsidRPr="00B778B7">
        <w:rPr>
          <w:rFonts w:ascii="Times New Roman" w:hAnsi="Times New Roman" w:cs="Times New Roman"/>
        </w:rPr>
        <w:t xml:space="preserve">: Our measurement instrument was a survey of U.S. mayors in all cities of 30,000 and above.  Among levels of government and types of representatives, we chose to survey mayors for two primary reasons: (1) mayors live full-time in their communities which may make them more visible than other officials, such as state legislators and </w:t>
      </w:r>
      <w:r w:rsidRPr="00B778B7">
        <w:rPr>
          <w:rFonts w:ascii="Times New Roman" w:hAnsi="Times New Roman" w:cs="Times New Roman"/>
        </w:rPr>
        <w:lastRenderedPageBreak/>
        <w:t>members of Congress, who do their legislative work primarily outside of their local communities; and (2) mayors are executives so they may be held more accountable than city council members for public policy decisions.</w:t>
      </w:r>
    </w:p>
    <w:p w:rsidR="00927488" w:rsidRPr="002E78C4" w:rsidRDefault="00927488" w:rsidP="00927488">
      <w:pPr>
        <w:rPr>
          <w:rFonts w:ascii="Times New Roman" w:hAnsi="Times New Roman" w:cs="Times New Roman"/>
        </w:rPr>
      </w:pPr>
    </w:p>
    <w:p w:rsidR="00927488" w:rsidRPr="006E0EAD" w:rsidRDefault="00927488" w:rsidP="00927488">
      <w:pPr>
        <w:rPr>
          <w:rFonts w:ascii="Times New Roman" w:hAnsi="Times New Roman" w:cs="Times New Roman"/>
        </w:rPr>
      </w:pPr>
      <w:r>
        <w:rPr>
          <w:rFonts w:ascii="Times New Roman" w:hAnsi="Times New Roman" w:cs="Times New Roman"/>
        </w:rPr>
        <w:t>Th</w:t>
      </w:r>
      <w:r w:rsidRPr="002E78C4">
        <w:rPr>
          <w:rFonts w:ascii="Times New Roman" w:hAnsi="Times New Roman" w:cs="Times New Roman"/>
        </w:rPr>
        <w:t>e survey was administe</w:t>
      </w:r>
      <w:r>
        <w:rPr>
          <w:rFonts w:ascii="Times New Roman" w:hAnsi="Times New Roman" w:cs="Times New Roman"/>
        </w:rPr>
        <w:t xml:space="preserve">red during May and June of 2017 </w:t>
      </w:r>
      <w:r w:rsidRPr="002E78C4">
        <w:rPr>
          <w:rFonts w:ascii="Times New Roman" w:hAnsi="Times New Roman" w:cs="Times New Roman"/>
        </w:rPr>
        <w:t>to all 1360 mayors in cities over 30,000 (including individuals with similar roles but different titles, such as president, and supervisor).  The names were collected from the U.S. Conference of Mayors website from January to March of 2017.</w:t>
      </w:r>
      <w:r w:rsidRPr="00E1295C">
        <w:rPr>
          <w:rStyle w:val="FootnoteReference"/>
          <w:rFonts w:ascii="Times New Roman" w:hAnsi="Times New Roman" w:cs="Times New Roman"/>
        </w:rPr>
        <w:footnoteReference w:id="3"/>
      </w:r>
      <w:r w:rsidRPr="00E1295C">
        <w:rPr>
          <w:rFonts w:ascii="Times New Roman" w:hAnsi="Times New Roman" w:cs="Times New Roman"/>
        </w:rPr>
        <w:t xml:space="preserve">  The website had email addresses for most mayors; when available, we used these emails.  Then, we went to each city’s website to collect </w:t>
      </w:r>
      <w:r w:rsidRPr="00D97A27">
        <w:rPr>
          <w:rFonts w:ascii="Times New Roman" w:hAnsi="Times New Roman" w:cs="Times New Roman"/>
        </w:rPr>
        <w:t xml:space="preserve">physical addresses and </w:t>
      </w:r>
      <w:r w:rsidRPr="006E0EAD">
        <w:rPr>
          <w:rFonts w:ascii="Times New Roman" w:hAnsi="Times New Roman" w:cs="Times New Roman"/>
        </w:rPr>
        <w:t xml:space="preserve">any missing email addresses. These efforts resulted in </w:t>
      </w:r>
      <w:r>
        <w:rPr>
          <w:rFonts w:ascii="Times New Roman" w:hAnsi="Times New Roman" w:cs="Times New Roman"/>
        </w:rPr>
        <w:t>contact information</w:t>
      </w:r>
      <w:r w:rsidRPr="006E0EAD">
        <w:rPr>
          <w:rFonts w:ascii="Times New Roman" w:hAnsi="Times New Roman" w:cs="Times New Roman"/>
        </w:rPr>
        <w:t xml:space="preserve"> for all the mayors.  </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2E78C4">
        <w:rPr>
          <w:rFonts w:ascii="Times New Roman" w:hAnsi="Times New Roman" w:cs="Times New Roman"/>
        </w:rPr>
        <w:t xml:space="preserve">Using a modified Tailored Design Method (Dillman 2007), there were five contacts to the mayors:  1) a pre-notice letter by mail informing respondents that a survey was coming; 2) the mail survey to mayors; 3) a mailed reminder/thank you; 4) an emailed replacement survey; </w:t>
      </w:r>
      <w:r>
        <w:rPr>
          <w:rFonts w:ascii="Times New Roman" w:hAnsi="Times New Roman" w:cs="Times New Roman"/>
        </w:rPr>
        <w:t>and 5) a final email reminder. Additionally, the survey</w:t>
      </w:r>
      <w:r w:rsidRPr="002E78C4">
        <w:rPr>
          <w:rFonts w:ascii="Times New Roman" w:hAnsi="Times New Roman" w:cs="Times New Roman"/>
        </w:rPr>
        <w:t xml:space="preserve"> was mixed mode that combine</w:t>
      </w:r>
      <w:r>
        <w:rPr>
          <w:rFonts w:ascii="Times New Roman" w:hAnsi="Times New Roman" w:cs="Times New Roman"/>
        </w:rPr>
        <w:t>d</w:t>
      </w:r>
      <w:r w:rsidRPr="002E78C4">
        <w:rPr>
          <w:rFonts w:ascii="Times New Roman" w:hAnsi="Times New Roman" w:cs="Times New Roman"/>
        </w:rPr>
        <w:t xml:space="preserve"> an internet version and a mail version.  This was meant to offer mayors the version with which </w:t>
      </w:r>
      <w:r w:rsidRPr="00B778B7">
        <w:rPr>
          <w:rFonts w:ascii="Times New Roman" w:hAnsi="Times New Roman" w:cs="Times New Roman"/>
        </w:rPr>
        <w:t>they are most comfortable and found most convenient. A concern with mixed mode surveys is that the mode affects responses (Dillman, 2007). However, much of the research on this phenomenon has focused on differences between surveys with interviewers and self-administered surveys.  With our design, both modes were self-administered. Fisher and Herrick (2013) report that administere</w:t>
      </w:r>
      <w:r w:rsidRPr="002E78C4">
        <w:rPr>
          <w:rFonts w:ascii="Times New Roman" w:hAnsi="Times New Roman" w:cs="Times New Roman"/>
        </w:rPr>
        <w:t xml:space="preserve">d in this way, surveys of politicians produce high quality, reliable, and representative results. </w:t>
      </w:r>
    </w:p>
    <w:p w:rsidR="00927488" w:rsidRDefault="00927488" w:rsidP="00927488">
      <w:pPr>
        <w:rPr>
          <w:rFonts w:ascii="Times New Roman" w:hAnsi="Times New Roman" w:cs="Times New Roman"/>
        </w:rPr>
      </w:pPr>
    </w:p>
    <w:p w:rsidR="00927488" w:rsidRPr="002E78C4" w:rsidRDefault="00927488" w:rsidP="00927488">
      <w:pPr>
        <w:rPr>
          <w:rFonts w:ascii="Times New Roman" w:hAnsi="Times New Roman" w:cs="Times New Roman"/>
        </w:rPr>
      </w:pPr>
      <w:r>
        <w:rPr>
          <w:rFonts w:ascii="Times New Roman" w:hAnsi="Times New Roman" w:cs="Times New Roman"/>
        </w:rPr>
        <w:t xml:space="preserve">The survey </w:t>
      </w:r>
      <w:r w:rsidRPr="002E78C4">
        <w:rPr>
          <w:rFonts w:ascii="Times New Roman" w:hAnsi="Times New Roman" w:cs="Times New Roman"/>
        </w:rPr>
        <w:t xml:space="preserve">was short to increase the likelihood that mayors would respond.  The questions were formatted in three sections.  All were structured so that each question could be answered by simply using a check mark or writing in a number. Section A of the survey focused on experiences of violence during the most recent campaign, during service as mayor, and over the careers of mayors.  The approximate number of times mayors experienced specific types of violence was also requested. These questions were </w:t>
      </w:r>
      <w:r>
        <w:rPr>
          <w:rFonts w:ascii="Times New Roman" w:hAnsi="Times New Roman" w:cs="Times New Roman"/>
        </w:rPr>
        <w:t>adapted from a</w:t>
      </w:r>
      <w:r w:rsidRPr="002E78C4">
        <w:rPr>
          <w:rFonts w:ascii="Times New Roman" w:hAnsi="Times New Roman" w:cs="Times New Roman"/>
        </w:rPr>
        <w:t xml:space="preserve"> 2016 I</w:t>
      </w:r>
      <w:r>
        <w:rPr>
          <w:rFonts w:ascii="Times New Roman" w:hAnsi="Times New Roman" w:cs="Times New Roman"/>
        </w:rPr>
        <w:t xml:space="preserve">nter-Parliamentary Union </w:t>
      </w:r>
      <w:r w:rsidRPr="001C476D">
        <w:rPr>
          <w:rFonts w:ascii="Times New Roman" w:hAnsi="Times New Roman" w:cs="Times New Roman"/>
          <w:i/>
        </w:rPr>
        <w:t>Issues Brief: Sexism, Harassment and Violence Against Women Parliamentarians</w:t>
      </w:r>
      <w:r w:rsidRPr="002E78C4">
        <w:rPr>
          <w:rFonts w:ascii="Times New Roman" w:hAnsi="Times New Roman" w:cs="Times New Roman"/>
        </w:rPr>
        <w:t xml:space="preserve"> questionnair</w:t>
      </w:r>
      <w:r w:rsidRPr="00E05313">
        <w:rPr>
          <w:rFonts w:ascii="Times New Roman" w:hAnsi="Times New Roman" w:cs="Times New Roman"/>
        </w:rPr>
        <w:t>e</w:t>
      </w:r>
      <w:r>
        <w:rPr>
          <w:rFonts w:ascii="Times New Roman" w:hAnsi="Times New Roman" w:cs="Times New Roman"/>
        </w:rPr>
        <w:t xml:space="preserve"> (IPU 2016)</w:t>
      </w:r>
      <w:r w:rsidRPr="00E05313">
        <w:rPr>
          <w:rFonts w:ascii="Times New Roman" w:hAnsi="Times New Roman" w:cs="Times New Roman"/>
        </w:rPr>
        <w:t>.</w:t>
      </w:r>
      <w:r w:rsidRPr="002E78C4">
        <w:rPr>
          <w:rFonts w:ascii="Times New Roman" w:hAnsi="Times New Roman" w:cs="Times New Roman"/>
        </w:rPr>
        <w:t xml:space="preserve">  Questions </w:t>
      </w:r>
      <w:r>
        <w:rPr>
          <w:rFonts w:ascii="Times New Roman" w:hAnsi="Times New Roman" w:cs="Times New Roman"/>
        </w:rPr>
        <w:t xml:space="preserve">in </w:t>
      </w:r>
      <w:r w:rsidRPr="002E78C4">
        <w:rPr>
          <w:rFonts w:ascii="Times New Roman" w:hAnsi="Times New Roman" w:cs="Times New Roman"/>
        </w:rPr>
        <w:t xml:space="preserve">Section B of the survey concentrated on the psychological and political costs of experiencing the negative behaviors. Section C collected demographic, political, and structural information. There was also a section at the end of the survey in which respondents could offer comments if they wished. See Appendix A of this paper for more detail on the survey questions. </w:t>
      </w:r>
    </w:p>
    <w:p w:rsidR="00927488" w:rsidRPr="002E78C4" w:rsidRDefault="00927488" w:rsidP="00927488">
      <w:pPr>
        <w:rPr>
          <w:rFonts w:ascii="Times New Roman" w:hAnsi="Times New Roman" w:cs="Times New Roman"/>
        </w:rPr>
      </w:pPr>
    </w:p>
    <w:p w:rsidR="00927488" w:rsidRPr="002E78C4" w:rsidRDefault="00927488" w:rsidP="00927488">
      <w:pPr>
        <w:rPr>
          <w:rFonts w:ascii="Times New Roman" w:hAnsi="Times New Roman" w:cs="Times New Roman"/>
        </w:rPr>
      </w:pPr>
      <w:r w:rsidRPr="002E78C4">
        <w:rPr>
          <w:rFonts w:ascii="Times New Roman" w:hAnsi="Times New Roman" w:cs="Times New Roman"/>
        </w:rPr>
        <w:t xml:space="preserve">Of the 1360 subjects, 283 responded to the survey, resulting in a response rate of 20.1%.  Although survey responses among politically elite populations in the United States and elsewhere have been declining over time, this response rate is similar to other surveys of mayors in recent years (Einstein and Glick, 2017).  </w:t>
      </w:r>
    </w:p>
    <w:p w:rsidR="00927488" w:rsidRPr="002E78C4" w:rsidRDefault="00927488" w:rsidP="00927488">
      <w:pPr>
        <w:rPr>
          <w:rFonts w:ascii="Times New Roman" w:hAnsi="Times New Roman" w:cs="Times New Roman"/>
        </w:rPr>
      </w:pPr>
    </w:p>
    <w:p w:rsidR="00927488" w:rsidRPr="002E78C4" w:rsidRDefault="00927488" w:rsidP="00927488">
      <w:pPr>
        <w:rPr>
          <w:rFonts w:ascii="Times New Roman" w:hAnsi="Times New Roman" w:cs="Times New Roman"/>
        </w:rPr>
      </w:pPr>
      <w:r w:rsidRPr="002E78C4">
        <w:rPr>
          <w:rFonts w:ascii="Times New Roman" w:hAnsi="Times New Roman" w:cs="Times New Roman"/>
        </w:rPr>
        <w:lastRenderedPageBreak/>
        <w:t xml:space="preserve">We collected information on all 1360 mayors to gauge the representativeness of our sample.  First, since none of the respondents presided over cities of more than 601,000, we redefined our population to mayors of cities with populations of 601,000 and fewer. Using that definition, we found two types of bias: (1) mayors in the Northeast were less likely to respond and those in the Midwest more likely to respond. We did not, however, find regional biases in levels of violence; (2) our sample is biased toward reports of violence in smaller cities. Because violence levels tend to be higher in larger cities than smaller ones, levels of violence among mayors are likely greater than we report.  </w:t>
      </w:r>
    </w:p>
    <w:p w:rsidR="00927488" w:rsidRPr="002E78C4"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B778B7">
        <w:rPr>
          <w:rFonts w:ascii="Times New Roman" w:hAnsi="Times New Roman" w:cs="Times New Roman"/>
          <w:u w:val="single"/>
        </w:rPr>
        <w:t>Comparison of Respondents and Non-Respondents</w:t>
      </w:r>
      <w:r>
        <w:rPr>
          <w:rFonts w:ascii="Times New Roman" w:hAnsi="Times New Roman" w:cs="Times New Roman"/>
        </w:rPr>
        <w:t xml:space="preserve">:  </w:t>
      </w:r>
      <w:r w:rsidRPr="002E78C4">
        <w:rPr>
          <w:rFonts w:ascii="Times New Roman" w:hAnsi="Times New Roman" w:cs="Times New Roman"/>
        </w:rPr>
        <w:t>accounting for bias in the sample, the comparisons yielded the following:</w:t>
      </w:r>
    </w:p>
    <w:p w:rsidR="00927488" w:rsidRPr="002E78C4" w:rsidRDefault="00927488" w:rsidP="00927488">
      <w:pPr>
        <w:pStyle w:val="ListParagraph"/>
        <w:numPr>
          <w:ilvl w:val="0"/>
          <w:numId w:val="22"/>
        </w:numPr>
        <w:rPr>
          <w:rFonts w:ascii="Times New Roman" w:hAnsi="Times New Roman" w:cs="Times New Roman"/>
        </w:rPr>
      </w:pPr>
      <w:r w:rsidRPr="002E78C4">
        <w:rPr>
          <w:rFonts w:ascii="Times New Roman" w:hAnsi="Times New Roman" w:cs="Times New Roman"/>
        </w:rPr>
        <w:t xml:space="preserve">Gender:  23.8 percent of respondents were women, 19% of non-respondents were women (overall 20%), p. = .12. This roughly matches the proportions of women and men among the full mayoral population of 21 percent female and 79 percent male (CAWP 2017 </w:t>
      </w:r>
      <w:r w:rsidRPr="002E78C4">
        <w:rPr>
          <w:rFonts w:ascii="Times New Roman" w:hAnsi="Times New Roman" w:cs="Times New Roman"/>
          <w:i/>
        </w:rPr>
        <w:t>Current Numbers</w:t>
      </w:r>
      <w:r w:rsidRPr="002E78C4">
        <w:rPr>
          <w:rFonts w:ascii="Times New Roman" w:hAnsi="Times New Roman" w:cs="Times New Roman"/>
        </w:rPr>
        <w:t xml:space="preserve"> Fact Sheet).</w:t>
      </w:r>
      <w:r w:rsidRPr="002E78C4">
        <w:rPr>
          <w:rStyle w:val="FootnoteReference"/>
          <w:rFonts w:ascii="Times New Roman" w:hAnsi="Times New Roman" w:cs="Times New Roman"/>
        </w:rPr>
        <w:t xml:space="preserve"> </w:t>
      </w:r>
      <w:r w:rsidRPr="002E78C4">
        <w:rPr>
          <w:rStyle w:val="FootnoteReference"/>
          <w:rFonts w:ascii="Times New Roman" w:hAnsi="Times New Roman" w:cs="Times New Roman"/>
        </w:rPr>
        <w:footnoteReference w:id="4"/>
      </w:r>
    </w:p>
    <w:p w:rsidR="00927488" w:rsidRPr="002E78C4" w:rsidRDefault="00927488" w:rsidP="00927488">
      <w:pPr>
        <w:pStyle w:val="ListParagraph"/>
        <w:numPr>
          <w:ilvl w:val="0"/>
          <w:numId w:val="22"/>
        </w:numPr>
        <w:rPr>
          <w:rFonts w:ascii="Times New Roman" w:hAnsi="Times New Roman" w:cs="Times New Roman"/>
        </w:rPr>
      </w:pPr>
      <w:r w:rsidRPr="002E78C4">
        <w:rPr>
          <w:rFonts w:ascii="Times New Roman" w:hAnsi="Times New Roman" w:cs="Times New Roman"/>
        </w:rPr>
        <w:t>The average respondents entered office in 2011.56; the average non-respondent entered in 2011.04 (overall 2011.15) p. = .18.</w:t>
      </w:r>
    </w:p>
    <w:p w:rsidR="00927488" w:rsidRPr="002E78C4" w:rsidRDefault="00927488" w:rsidP="00927488">
      <w:pPr>
        <w:pStyle w:val="ListParagraph"/>
        <w:numPr>
          <w:ilvl w:val="0"/>
          <w:numId w:val="22"/>
        </w:numPr>
        <w:rPr>
          <w:rFonts w:ascii="Times New Roman" w:hAnsi="Times New Roman" w:cs="Times New Roman"/>
        </w:rPr>
      </w:pPr>
      <w:r w:rsidRPr="002E78C4">
        <w:rPr>
          <w:rFonts w:ascii="Times New Roman" w:hAnsi="Times New Roman" w:cs="Times New Roman"/>
        </w:rPr>
        <w:t>The average-sized city whose mayor responded had a population of 69.76; the average sized city for mayors who did not respond was 82.08 (overall 79.49); p. = .015. The medians were 48.80 and 55.30 respectively (overall 53.8).</w:t>
      </w:r>
    </w:p>
    <w:p w:rsidR="00927488" w:rsidRPr="002E78C4" w:rsidRDefault="00927488" w:rsidP="00927488">
      <w:pPr>
        <w:pStyle w:val="ListParagraph"/>
        <w:numPr>
          <w:ilvl w:val="0"/>
          <w:numId w:val="22"/>
        </w:numPr>
        <w:rPr>
          <w:rFonts w:ascii="Times New Roman" w:hAnsi="Times New Roman" w:cs="Times New Roman"/>
        </w:rPr>
      </w:pPr>
      <w:r w:rsidRPr="002E78C4">
        <w:rPr>
          <w:rFonts w:ascii="Times New Roman" w:hAnsi="Times New Roman" w:cs="Times New Roman"/>
        </w:rPr>
        <w:t>Region:  .06 of respondents were from the northeast; .16 of non-respondents were from the northeast (.14 overall) p =.000; .37 of respondents were from the Midwest; .28 of non-respondents were from the Midwest (.30 overall); p =.002; .25 of respondents were from the south; .27 of non-respondents were from the south (.26 overall) p =. 46; and .32 of respondents were from the west, .29 of non-respondents were from the west (.30 overall) p = .39.</w:t>
      </w:r>
    </w:p>
    <w:p w:rsidR="00927488" w:rsidRDefault="00927488" w:rsidP="00927488">
      <w:pPr>
        <w:rPr>
          <w:rFonts w:ascii="Times New Roman" w:hAnsi="Times New Roman" w:cs="Times New Roman"/>
          <w:u w:val="single"/>
        </w:rPr>
      </w:pPr>
    </w:p>
    <w:p w:rsidR="00927488" w:rsidRPr="002E78C4" w:rsidRDefault="00927488" w:rsidP="00927488">
      <w:pPr>
        <w:rPr>
          <w:rFonts w:ascii="Times New Roman" w:hAnsi="Times New Roman" w:cs="Times New Roman"/>
        </w:rPr>
      </w:pPr>
      <w:r w:rsidRPr="00B778B7">
        <w:rPr>
          <w:rFonts w:ascii="Times New Roman" w:hAnsi="Times New Roman" w:cs="Times New Roman"/>
          <w:u w:val="single"/>
        </w:rPr>
        <w:t>Variables</w:t>
      </w:r>
      <w:r>
        <w:rPr>
          <w:rFonts w:ascii="Times New Roman" w:hAnsi="Times New Roman" w:cs="Times New Roman"/>
        </w:rPr>
        <w:t>:</w:t>
      </w:r>
    </w:p>
    <w:p w:rsidR="00927488" w:rsidRDefault="00927488" w:rsidP="00927488">
      <w:pPr>
        <w:rPr>
          <w:rFonts w:ascii="Times New Roman" w:hAnsi="Times New Roman" w:cs="Times New Roman"/>
        </w:rPr>
      </w:pPr>
      <w:r>
        <w:rPr>
          <w:rFonts w:ascii="Times New Roman" w:hAnsi="Times New Roman" w:cs="Times New Roman"/>
        </w:rPr>
        <w:t>T</w:t>
      </w:r>
      <w:r w:rsidRPr="00E1295C">
        <w:rPr>
          <w:rFonts w:ascii="Times New Roman" w:hAnsi="Times New Roman" w:cs="Times New Roman"/>
        </w:rPr>
        <w:t>he</w:t>
      </w:r>
      <w:r w:rsidRPr="002E78C4">
        <w:rPr>
          <w:rFonts w:ascii="Times New Roman" w:hAnsi="Times New Roman" w:cs="Times New Roman"/>
        </w:rPr>
        <w:t xml:space="preserve"> </w:t>
      </w:r>
      <w:r w:rsidRPr="007E7DE8">
        <w:rPr>
          <w:rFonts w:ascii="Times New Roman" w:hAnsi="Times New Roman" w:cs="Times New Roman"/>
          <w:i/>
        </w:rPr>
        <w:t>key dependent variable</w:t>
      </w:r>
      <w:r w:rsidRPr="002E78C4">
        <w:rPr>
          <w:rFonts w:ascii="Times New Roman" w:hAnsi="Times New Roman" w:cs="Times New Roman"/>
        </w:rPr>
        <w:t xml:space="preserve"> measur</w:t>
      </w:r>
      <w:r>
        <w:rPr>
          <w:rFonts w:ascii="Times New Roman" w:hAnsi="Times New Roman" w:cs="Times New Roman"/>
        </w:rPr>
        <w:t>ing</w:t>
      </w:r>
      <w:r w:rsidRPr="002E78C4">
        <w:rPr>
          <w:rFonts w:ascii="Times New Roman" w:hAnsi="Times New Roman" w:cs="Times New Roman"/>
        </w:rPr>
        <w:t xml:space="preserve"> </w:t>
      </w:r>
      <w:r w:rsidRPr="00E1295C">
        <w:rPr>
          <w:rFonts w:ascii="Times New Roman" w:hAnsi="Times New Roman" w:cs="Times New Roman"/>
        </w:rPr>
        <w:t>whether mayors experienced these actions</w:t>
      </w:r>
      <w:r>
        <w:rPr>
          <w:rFonts w:ascii="Times New Roman" w:hAnsi="Times New Roman" w:cs="Times New Roman"/>
        </w:rPr>
        <w:t xml:space="preserve"> was: D</w:t>
      </w:r>
      <w:r w:rsidRPr="002E78C4">
        <w:rPr>
          <w:rFonts w:ascii="Times New Roman" w:hAnsi="Times New Roman" w:cs="Times New Roman"/>
        </w:rPr>
        <w:t xml:space="preserve">id the mayor experience any </w:t>
      </w:r>
      <w:r w:rsidRPr="00E1295C">
        <w:rPr>
          <w:rFonts w:ascii="Times New Roman" w:hAnsi="Times New Roman" w:cs="Times New Roman"/>
        </w:rPr>
        <w:t xml:space="preserve">of these </w:t>
      </w:r>
      <w:r w:rsidRPr="002E78C4">
        <w:rPr>
          <w:rFonts w:ascii="Times New Roman" w:hAnsi="Times New Roman" w:cs="Times New Roman"/>
        </w:rPr>
        <w:t>violent action</w:t>
      </w:r>
      <w:r>
        <w:rPr>
          <w:rFonts w:ascii="Times New Roman" w:hAnsi="Times New Roman" w:cs="Times New Roman"/>
        </w:rPr>
        <w:t>s?” See Appendix A for list of actions.</w:t>
      </w:r>
      <w:r w:rsidRPr="002E78C4">
        <w:rPr>
          <w:rFonts w:ascii="Times New Roman" w:hAnsi="Times New Roman" w:cs="Times New Roman"/>
        </w:rPr>
        <w:t xml:space="preserve"> (“Any” coded 1; otherwise 0)</w:t>
      </w:r>
      <w:r>
        <w:rPr>
          <w:rFonts w:ascii="Times New Roman" w:hAnsi="Times New Roman" w:cs="Times New Roman"/>
        </w:rPr>
        <w:t xml:space="preserve">.  </w:t>
      </w:r>
    </w:p>
    <w:p w:rsidR="00927488" w:rsidRDefault="00927488" w:rsidP="00927488">
      <w:pPr>
        <w:rPr>
          <w:rFonts w:ascii="Times New Roman" w:hAnsi="Times New Roman" w:cs="Times New Roman"/>
        </w:rPr>
      </w:pPr>
    </w:p>
    <w:p w:rsidR="00927488" w:rsidRPr="003A2CC7" w:rsidRDefault="00927488" w:rsidP="00927488">
      <w:pPr>
        <w:rPr>
          <w:rFonts w:ascii="Times New Roman" w:hAnsi="Times New Roman" w:cs="Times New Roman"/>
        </w:rPr>
      </w:pPr>
      <w:r>
        <w:rPr>
          <w:rFonts w:ascii="Times New Roman" w:hAnsi="Times New Roman" w:cs="Times New Roman"/>
        </w:rPr>
        <w:t>T</w:t>
      </w:r>
      <w:r w:rsidRPr="006E0EAD">
        <w:rPr>
          <w:rFonts w:ascii="Times New Roman" w:hAnsi="Times New Roman" w:cs="Times New Roman"/>
        </w:rPr>
        <w:t>hree d</w:t>
      </w:r>
      <w:r w:rsidRPr="006259AF">
        <w:rPr>
          <w:rFonts w:ascii="Times New Roman" w:hAnsi="Times New Roman" w:cs="Times New Roman"/>
          <w:i/>
        </w:rPr>
        <w:t>ependent variables</w:t>
      </w:r>
      <w:r w:rsidRPr="006E0EAD">
        <w:rPr>
          <w:rFonts w:ascii="Times New Roman" w:hAnsi="Times New Roman" w:cs="Times New Roman"/>
        </w:rPr>
        <w:t xml:space="preserve"> pertain </w:t>
      </w:r>
      <w:r w:rsidRPr="003A2CC7">
        <w:rPr>
          <w:rFonts w:ascii="Times New Roman" w:hAnsi="Times New Roman" w:cs="Times New Roman"/>
        </w:rPr>
        <w:t xml:space="preserve">to </w:t>
      </w:r>
      <w:r w:rsidRPr="00B31237">
        <w:rPr>
          <w:rFonts w:ascii="Times New Roman" w:hAnsi="Times New Roman" w:cs="Times New Roman"/>
        </w:rPr>
        <w:t>the consequences of experiencing violence of</w:t>
      </w:r>
      <w:r w:rsidRPr="003A2CC7">
        <w:rPr>
          <w:rFonts w:ascii="Times New Roman" w:hAnsi="Times New Roman" w:cs="Times New Roman"/>
        </w:rPr>
        <w:t xml:space="preserve"> any type and include: </w:t>
      </w:r>
    </w:p>
    <w:p w:rsidR="00927488" w:rsidRPr="00E1295C" w:rsidRDefault="00927488" w:rsidP="00927488">
      <w:pPr>
        <w:ind w:left="720"/>
        <w:rPr>
          <w:rFonts w:ascii="Times New Roman" w:hAnsi="Times New Roman" w:cs="Times New Roman"/>
        </w:rPr>
      </w:pPr>
      <w:r w:rsidRPr="00FB7567">
        <w:rPr>
          <w:rFonts w:ascii="Times New Roman" w:hAnsi="Times New Roman" w:cs="Times New Roman"/>
        </w:rPr>
        <w:t>(1) “Leave Elected Office”</w:t>
      </w:r>
      <w:r w:rsidRPr="00634C88">
        <w:rPr>
          <w:rFonts w:ascii="Times New Roman" w:hAnsi="Times New Roman" w:cs="Times New Roman"/>
        </w:rPr>
        <w:t xml:space="preserve"> which asked mayors if their experiences of violence encouraged</w:t>
      </w:r>
      <w:r w:rsidRPr="002E78C4">
        <w:rPr>
          <w:rFonts w:ascii="Times New Roman" w:hAnsi="Times New Roman" w:cs="Times New Roman"/>
        </w:rPr>
        <w:t xml:space="preserve"> them to think about leaving public office or suspending their campaign (coded 1 for yes</w:t>
      </w:r>
      <w:r w:rsidRPr="00252E95">
        <w:rPr>
          <w:rFonts w:ascii="Times New Roman" w:hAnsi="Times New Roman" w:cs="Times New Roman"/>
        </w:rPr>
        <w:t xml:space="preserve">; coded 2 for most likely, yes; coded 3 for don’t know; coded 4 for </w:t>
      </w:r>
      <w:r w:rsidRPr="00970E24">
        <w:rPr>
          <w:rFonts w:ascii="Times New Roman" w:hAnsi="Times New Roman" w:cs="Times New Roman"/>
        </w:rPr>
        <w:t>most likely, no; and coded 5 for no.)</w:t>
      </w:r>
      <w:r w:rsidRPr="00E1295C">
        <w:rPr>
          <w:rStyle w:val="FootnoteReference"/>
          <w:rFonts w:ascii="Times New Roman" w:hAnsi="Times New Roman" w:cs="Times New Roman"/>
        </w:rPr>
        <w:footnoteReference w:id="5"/>
      </w:r>
      <w:r w:rsidRPr="00E1295C">
        <w:rPr>
          <w:rFonts w:ascii="Times New Roman" w:hAnsi="Times New Roman" w:cs="Times New Roman"/>
        </w:rPr>
        <w:t xml:space="preserve"> </w:t>
      </w:r>
    </w:p>
    <w:p w:rsidR="00927488" w:rsidRPr="00970E24" w:rsidRDefault="00927488" w:rsidP="00927488">
      <w:pPr>
        <w:ind w:left="720"/>
        <w:rPr>
          <w:rFonts w:ascii="Times New Roman" w:hAnsi="Times New Roman" w:cs="Times New Roman"/>
        </w:rPr>
      </w:pPr>
      <w:r w:rsidRPr="00D97A27">
        <w:rPr>
          <w:rFonts w:ascii="Times New Roman" w:hAnsi="Times New Roman" w:cs="Times New Roman"/>
        </w:rPr>
        <w:t>(2) “Future Plans”</w:t>
      </w:r>
      <w:r>
        <w:rPr>
          <w:rFonts w:ascii="Times New Roman" w:hAnsi="Times New Roman" w:cs="Times New Roman"/>
        </w:rPr>
        <w:t xml:space="preserve"> </w:t>
      </w:r>
      <w:r w:rsidRPr="00C62E87">
        <w:rPr>
          <w:rFonts w:ascii="Times New Roman" w:hAnsi="Times New Roman" w:cs="Times New Roman"/>
        </w:rPr>
        <w:t>asked mayors which of the following best described</w:t>
      </w:r>
      <w:r w:rsidRPr="006D78CD">
        <w:rPr>
          <w:rFonts w:ascii="Times New Roman" w:hAnsi="Times New Roman" w:cs="Times New Roman"/>
        </w:rPr>
        <w:t xml:space="preserve"> what they </w:t>
      </w:r>
      <w:r w:rsidRPr="006E0EAD">
        <w:rPr>
          <w:rFonts w:ascii="Times New Roman" w:hAnsi="Times New Roman" w:cs="Times New Roman"/>
        </w:rPr>
        <w:t xml:space="preserve">planned to be doing in the next 5 years: </w:t>
      </w:r>
      <w:r w:rsidRPr="006E0EAD">
        <w:rPr>
          <w:rFonts w:ascii="Times New Roman" w:hAnsi="Times New Roman" w:cs="Times New Roman"/>
          <w:spacing w:val="3"/>
          <w:shd w:val="clear" w:color="auto" w:fill="FFFFFF"/>
        </w:rPr>
        <w:t>h</w:t>
      </w:r>
      <w:r w:rsidRPr="006E0EAD">
        <w:rPr>
          <w:rFonts w:ascii="Times New Roman" w:hAnsi="Times New Roman" w:cs="Times New Roman"/>
        </w:rPr>
        <w:t>old same or similar office;</w:t>
      </w:r>
      <w:r w:rsidRPr="003A2CC7">
        <w:rPr>
          <w:rFonts w:ascii="Times New Roman" w:hAnsi="Times New Roman" w:cs="Times New Roman"/>
        </w:rPr>
        <w:t xml:space="preserve"> hold a higher office; hold a lesser office; work for a party or other political organization</w:t>
      </w:r>
      <w:r w:rsidRPr="00AB1663">
        <w:rPr>
          <w:rFonts w:ascii="Times New Roman" w:hAnsi="Times New Roman" w:cs="Times New Roman"/>
        </w:rPr>
        <w:t>; or hold no political office.” This</w:t>
      </w:r>
      <w:r w:rsidRPr="00FB7567">
        <w:rPr>
          <w:rFonts w:ascii="Times New Roman" w:hAnsi="Times New Roman" w:cs="Times New Roman"/>
        </w:rPr>
        <w:t xml:space="preserve"> variable was </w:t>
      </w:r>
      <w:r w:rsidRPr="00634C88">
        <w:rPr>
          <w:rFonts w:ascii="Times New Roman" w:hAnsi="Times New Roman" w:cs="Times New Roman"/>
        </w:rPr>
        <w:t>recoded to so that those who said they planned to hold no political of</w:t>
      </w:r>
      <w:r w:rsidRPr="002E78C4">
        <w:rPr>
          <w:rFonts w:ascii="Times New Roman" w:hAnsi="Times New Roman" w:cs="Times New Roman"/>
        </w:rPr>
        <w:t>fice, or planned to work for a party/other political organization were coded 1; other responses were coded</w:t>
      </w:r>
      <w:r w:rsidRPr="00970E24">
        <w:rPr>
          <w:rFonts w:ascii="Times New Roman" w:hAnsi="Times New Roman" w:cs="Times New Roman"/>
        </w:rPr>
        <w:t xml:space="preserve"> 0.</w:t>
      </w:r>
    </w:p>
    <w:p w:rsidR="00927488" w:rsidRPr="00970E24" w:rsidRDefault="00927488" w:rsidP="00927488">
      <w:pPr>
        <w:ind w:left="720"/>
        <w:rPr>
          <w:rFonts w:ascii="Times New Roman" w:hAnsi="Times New Roman" w:cs="Times New Roman"/>
        </w:rPr>
      </w:pPr>
      <w:r w:rsidRPr="00970E24">
        <w:rPr>
          <w:rFonts w:ascii="Times New Roman" w:hAnsi="Times New Roman" w:cs="Times New Roman"/>
        </w:rPr>
        <w:t xml:space="preserve">(3) “Regret”, which asked mayors If you had to do it over again would you still want to be mayor? Options ranged from yes </w:t>
      </w:r>
      <w:r>
        <w:rPr>
          <w:rFonts w:ascii="Times New Roman" w:hAnsi="Times New Roman" w:cs="Times New Roman"/>
        </w:rPr>
        <w:t>(</w:t>
      </w:r>
      <w:r w:rsidRPr="00970E24">
        <w:rPr>
          <w:rFonts w:ascii="Times New Roman" w:hAnsi="Times New Roman" w:cs="Times New Roman"/>
        </w:rPr>
        <w:t>coded 1</w:t>
      </w:r>
      <w:r>
        <w:rPr>
          <w:rFonts w:ascii="Times New Roman" w:hAnsi="Times New Roman" w:cs="Times New Roman"/>
        </w:rPr>
        <w:t>)</w:t>
      </w:r>
      <w:r w:rsidRPr="00970E24">
        <w:rPr>
          <w:rFonts w:ascii="Times New Roman" w:hAnsi="Times New Roman" w:cs="Times New Roman"/>
        </w:rPr>
        <w:t xml:space="preserve"> to definitely no </w:t>
      </w:r>
      <w:r>
        <w:rPr>
          <w:rFonts w:ascii="Times New Roman" w:hAnsi="Times New Roman" w:cs="Times New Roman"/>
        </w:rPr>
        <w:t>(</w:t>
      </w:r>
      <w:r w:rsidRPr="00970E24">
        <w:rPr>
          <w:rFonts w:ascii="Times New Roman" w:hAnsi="Times New Roman" w:cs="Times New Roman"/>
        </w:rPr>
        <w:t>coded 5</w:t>
      </w:r>
      <w:r>
        <w:rPr>
          <w:rFonts w:ascii="Times New Roman" w:hAnsi="Times New Roman" w:cs="Times New Roman"/>
        </w:rPr>
        <w:t>)</w:t>
      </w:r>
      <w:r w:rsidRPr="00970E24">
        <w:rPr>
          <w:rFonts w:ascii="Times New Roman" w:hAnsi="Times New Roman" w:cs="Times New Roman"/>
        </w:rPr>
        <w:t>.</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69188D">
        <w:rPr>
          <w:rFonts w:ascii="Times New Roman" w:hAnsi="Times New Roman" w:cs="Times New Roman"/>
        </w:rPr>
        <w:t xml:space="preserve">Our </w:t>
      </w:r>
      <w:r>
        <w:rPr>
          <w:rFonts w:ascii="Times New Roman" w:hAnsi="Times New Roman" w:cs="Times New Roman"/>
          <w:i/>
        </w:rPr>
        <w:t>independent</w:t>
      </w:r>
      <w:r w:rsidRPr="00413AE2">
        <w:rPr>
          <w:rFonts w:ascii="Times New Roman" w:hAnsi="Times New Roman" w:cs="Times New Roman"/>
          <w:i/>
        </w:rPr>
        <w:t xml:space="preserve"> variables</w:t>
      </w:r>
      <w:r>
        <w:rPr>
          <w:rFonts w:ascii="Times New Roman" w:hAnsi="Times New Roman" w:cs="Times New Roman"/>
        </w:rPr>
        <w:t xml:space="preserve"> include the following measures of: (1) Visibility; (2) City Partisans Division; (3) Political Culture; (4) Threats to the Status Quo.</w:t>
      </w:r>
    </w:p>
    <w:p w:rsidR="00927488" w:rsidRDefault="00927488" w:rsidP="00927488">
      <w:pPr>
        <w:rPr>
          <w:rFonts w:ascii="Times New Roman" w:hAnsi="Times New Roman" w:cs="Times New Roman"/>
        </w:rPr>
      </w:pPr>
    </w:p>
    <w:p w:rsidR="00927488" w:rsidRPr="00B778B7" w:rsidRDefault="00927488" w:rsidP="00927488">
      <w:pPr>
        <w:rPr>
          <w:rFonts w:ascii="Times New Roman" w:hAnsi="Times New Roman" w:cs="Times New Roman"/>
        </w:rPr>
      </w:pPr>
      <w:r w:rsidRPr="00B778B7">
        <w:rPr>
          <w:rFonts w:ascii="Times New Roman" w:hAnsi="Times New Roman" w:cs="Times New Roman"/>
        </w:rPr>
        <w:t xml:space="preserve">To measure </w:t>
      </w:r>
      <w:r>
        <w:rPr>
          <w:rFonts w:ascii="Times New Roman" w:hAnsi="Times New Roman" w:cs="Times New Roman"/>
        </w:rPr>
        <w:t>Visibility</w:t>
      </w:r>
      <w:r w:rsidRPr="00E1295C">
        <w:rPr>
          <w:rFonts w:ascii="Times New Roman" w:hAnsi="Times New Roman" w:cs="Times New Roman"/>
        </w:rPr>
        <w:t>,</w:t>
      </w:r>
      <w:r w:rsidRPr="00B778B7">
        <w:rPr>
          <w:rFonts w:ascii="Times New Roman" w:hAnsi="Times New Roman" w:cs="Times New Roman"/>
        </w:rPr>
        <w:t xml:space="preserve"> we use</w:t>
      </w:r>
      <w:r w:rsidRPr="00E1295C">
        <w:rPr>
          <w:rFonts w:ascii="Times New Roman" w:hAnsi="Times New Roman" w:cs="Times New Roman"/>
        </w:rPr>
        <w:t>d</w:t>
      </w:r>
      <w:r w:rsidRPr="00B778B7">
        <w:rPr>
          <w:rFonts w:ascii="Times New Roman" w:hAnsi="Times New Roman" w:cs="Times New Roman"/>
        </w:rPr>
        <w:t xml:space="preserve"> the following variables: </w:t>
      </w:r>
    </w:p>
    <w:p w:rsidR="00927488" w:rsidRDefault="00927488" w:rsidP="00927488">
      <w:pPr>
        <w:pStyle w:val="ListParagraph"/>
        <w:numPr>
          <w:ilvl w:val="0"/>
          <w:numId w:val="21"/>
        </w:numPr>
        <w:ind w:left="1440" w:hanging="720"/>
        <w:rPr>
          <w:rFonts w:ascii="Times New Roman" w:hAnsi="Times New Roman" w:cs="Times New Roman"/>
        </w:rPr>
      </w:pPr>
      <w:r w:rsidRPr="0004628C">
        <w:rPr>
          <w:rFonts w:ascii="Times New Roman" w:hAnsi="Times New Roman" w:cs="Times New Roman"/>
        </w:rPr>
        <w:t>Mayor Selected by the City Council/ not elected</w:t>
      </w:r>
      <w:r>
        <w:rPr>
          <w:rFonts w:ascii="Times New Roman" w:hAnsi="Times New Roman" w:cs="Times New Roman"/>
        </w:rPr>
        <w:t>?</w:t>
      </w:r>
      <w:r w:rsidRPr="00467359">
        <w:rPr>
          <w:rFonts w:ascii="Times New Roman" w:hAnsi="Times New Roman" w:cs="Times New Roman"/>
        </w:rPr>
        <w:t xml:space="preserve"> (Yes=1; </w:t>
      </w:r>
      <w:r w:rsidRPr="00D97A27">
        <w:rPr>
          <w:rFonts w:ascii="Times New Roman" w:hAnsi="Times New Roman" w:cs="Times New Roman"/>
        </w:rPr>
        <w:t>No</w:t>
      </w:r>
      <w:r w:rsidRPr="00C62E87">
        <w:rPr>
          <w:rFonts w:ascii="Times New Roman" w:hAnsi="Times New Roman" w:cs="Times New Roman"/>
        </w:rPr>
        <w:t>= 0)</w:t>
      </w:r>
    </w:p>
    <w:p w:rsidR="00927488" w:rsidRPr="00253A6C" w:rsidRDefault="00927488" w:rsidP="00927488">
      <w:pPr>
        <w:pStyle w:val="ListParagraph"/>
        <w:numPr>
          <w:ilvl w:val="0"/>
          <w:numId w:val="21"/>
        </w:numPr>
        <w:ind w:left="1440" w:hanging="720"/>
        <w:rPr>
          <w:rFonts w:ascii="Times New Roman" w:hAnsi="Times New Roman" w:cs="Times New Roman"/>
        </w:rPr>
      </w:pPr>
      <w:r w:rsidRPr="00D97A27">
        <w:rPr>
          <w:rFonts w:ascii="Times New Roman" w:hAnsi="Times New Roman" w:cs="Times New Roman"/>
        </w:rPr>
        <w:t>Str</w:t>
      </w:r>
      <w:r w:rsidRPr="00C62E87">
        <w:rPr>
          <w:rFonts w:ascii="Times New Roman" w:hAnsi="Times New Roman" w:cs="Times New Roman"/>
        </w:rPr>
        <w:t>ong Mayor System</w:t>
      </w:r>
      <w:r>
        <w:rPr>
          <w:rFonts w:ascii="Times New Roman" w:hAnsi="Times New Roman" w:cs="Times New Roman"/>
        </w:rPr>
        <w:t>?</w:t>
      </w:r>
      <w:r w:rsidRPr="00C62E87">
        <w:rPr>
          <w:rFonts w:ascii="Times New Roman" w:hAnsi="Times New Roman" w:cs="Times New Roman"/>
        </w:rPr>
        <w:t xml:space="preserve"> (Yes=1; No= 0)</w:t>
      </w:r>
      <w:r>
        <w:rPr>
          <w:rFonts w:ascii="Times New Roman" w:hAnsi="Times New Roman" w:cs="Times New Roman"/>
        </w:rPr>
        <w:t>;</w:t>
      </w:r>
      <w:r w:rsidRPr="00E1295C">
        <w:rPr>
          <w:rStyle w:val="FootnoteReference"/>
          <w:rFonts w:ascii="Times New Roman" w:hAnsi="Times New Roman" w:cs="Times New Roman"/>
        </w:rPr>
        <w:footnoteReference w:id="6"/>
      </w:r>
    </w:p>
    <w:p w:rsidR="00927488" w:rsidRPr="00D97A27" w:rsidRDefault="00927488" w:rsidP="00927488">
      <w:pPr>
        <w:pStyle w:val="ListParagraph"/>
        <w:numPr>
          <w:ilvl w:val="0"/>
          <w:numId w:val="21"/>
        </w:numPr>
        <w:ind w:left="1440" w:hanging="720"/>
        <w:rPr>
          <w:rFonts w:ascii="Times New Roman" w:hAnsi="Times New Roman" w:cs="Times New Roman"/>
        </w:rPr>
      </w:pPr>
      <w:r w:rsidRPr="00E1295C">
        <w:rPr>
          <w:rFonts w:ascii="Times New Roman" w:hAnsi="Times New Roman" w:cs="Times New Roman"/>
        </w:rPr>
        <w:t xml:space="preserve">Prior Elective Office? (Yes=1; </w:t>
      </w:r>
      <w:r w:rsidRPr="0004628C">
        <w:rPr>
          <w:rFonts w:ascii="Times New Roman" w:hAnsi="Times New Roman" w:cs="Times New Roman"/>
        </w:rPr>
        <w:t>No</w:t>
      </w:r>
      <w:r w:rsidRPr="00467359">
        <w:rPr>
          <w:rFonts w:ascii="Times New Roman" w:hAnsi="Times New Roman" w:cs="Times New Roman"/>
        </w:rPr>
        <w:t>= 0)</w:t>
      </w:r>
      <w:r>
        <w:rPr>
          <w:rFonts w:ascii="Times New Roman" w:hAnsi="Times New Roman" w:cs="Times New Roman"/>
        </w:rPr>
        <w:t>;</w:t>
      </w:r>
      <w:r w:rsidRPr="00D97A27">
        <w:rPr>
          <w:rFonts w:ascii="Times New Roman" w:hAnsi="Times New Roman" w:cs="Times New Roman"/>
        </w:rPr>
        <w:t xml:space="preserve"> </w:t>
      </w:r>
    </w:p>
    <w:p w:rsidR="00927488" w:rsidRPr="00B43F31" w:rsidRDefault="00927488" w:rsidP="00927488">
      <w:pPr>
        <w:rPr>
          <w:rFonts w:ascii="Times New Roman" w:hAnsi="Times New Roman" w:cs="Times New Roman"/>
        </w:rPr>
      </w:pPr>
    </w:p>
    <w:p w:rsidR="00927488" w:rsidRPr="00FD6E07" w:rsidRDefault="00927488" w:rsidP="00927488">
      <w:pPr>
        <w:rPr>
          <w:rFonts w:ascii="Times New Roman" w:hAnsi="Times New Roman" w:cs="Times New Roman"/>
        </w:rPr>
      </w:pPr>
      <w:r w:rsidRPr="00C62E87">
        <w:rPr>
          <w:rFonts w:ascii="Times New Roman" w:hAnsi="Times New Roman" w:cs="Times New Roman"/>
        </w:rPr>
        <w:t xml:space="preserve">To measure </w:t>
      </w:r>
      <w:r>
        <w:rPr>
          <w:rFonts w:ascii="Times New Roman" w:hAnsi="Times New Roman" w:cs="Times New Roman"/>
        </w:rPr>
        <w:t>the Partisan Div</w:t>
      </w:r>
      <w:r w:rsidRPr="00FD6E07">
        <w:rPr>
          <w:rFonts w:ascii="Times New Roman" w:hAnsi="Times New Roman" w:cs="Times New Roman"/>
        </w:rPr>
        <w:t>ision of the City, we used the following variables:</w:t>
      </w:r>
    </w:p>
    <w:p w:rsidR="00927488" w:rsidRPr="00FD6E07" w:rsidRDefault="00927488" w:rsidP="00927488">
      <w:pPr>
        <w:pStyle w:val="ListParagraph"/>
        <w:numPr>
          <w:ilvl w:val="0"/>
          <w:numId w:val="21"/>
        </w:numPr>
        <w:ind w:left="1080"/>
        <w:rPr>
          <w:rFonts w:ascii="Times New Roman" w:hAnsi="Times New Roman" w:cs="Times New Roman"/>
        </w:rPr>
      </w:pPr>
      <w:r w:rsidRPr="00FD6E07">
        <w:rPr>
          <w:rFonts w:ascii="Times New Roman" w:hAnsi="Times New Roman" w:cs="Times New Roman"/>
        </w:rPr>
        <w:t xml:space="preserve">Mayor’s Ideology </w:t>
      </w:r>
      <w:r w:rsidRPr="00FD6E07">
        <w:rPr>
          <w:rFonts w:ascii="Times New Roman" w:hAnsi="Times New Roman" w:cs="Times New Roman"/>
          <w:color w:val="010205"/>
        </w:rPr>
        <w:t>(Very Conservative/Very Liberal=1; otherwise 0);</w:t>
      </w:r>
    </w:p>
    <w:p w:rsidR="00927488" w:rsidRPr="00467359" w:rsidRDefault="00927488" w:rsidP="00927488">
      <w:pPr>
        <w:pStyle w:val="ListParagraph"/>
        <w:numPr>
          <w:ilvl w:val="0"/>
          <w:numId w:val="21"/>
        </w:numPr>
        <w:ind w:left="1080"/>
        <w:rPr>
          <w:rFonts w:ascii="Times New Roman" w:hAnsi="Times New Roman" w:cs="Times New Roman"/>
        </w:rPr>
      </w:pPr>
      <w:r w:rsidRPr="00E1295C">
        <w:rPr>
          <w:rFonts w:ascii="Times New Roman" w:hAnsi="Times New Roman" w:cs="Times New Roman"/>
        </w:rPr>
        <w:t>Whether city politics are evenly divided in partisanship (</w:t>
      </w:r>
      <w:r>
        <w:rPr>
          <w:rFonts w:ascii="Times New Roman" w:hAnsi="Times New Roman" w:cs="Times New Roman"/>
        </w:rPr>
        <w:t>Y</w:t>
      </w:r>
      <w:r w:rsidRPr="00E1295C">
        <w:rPr>
          <w:rFonts w:ascii="Times New Roman" w:hAnsi="Times New Roman" w:cs="Times New Roman"/>
        </w:rPr>
        <w:t xml:space="preserve">es=1; </w:t>
      </w:r>
      <w:r w:rsidRPr="0004628C">
        <w:rPr>
          <w:rFonts w:ascii="Times New Roman" w:hAnsi="Times New Roman" w:cs="Times New Roman"/>
        </w:rPr>
        <w:t>No</w:t>
      </w:r>
      <w:r w:rsidRPr="00467359">
        <w:rPr>
          <w:rFonts w:ascii="Times New Roman" w:hAnsi="Times New Roman" w:cs="Times New Roman"/>
        </w:rPr>
        <w:t>= 0)</w:t>
      </w:r>
      <w:r>
        <w:rPr>
          <w:rFonts w:ascii="Times New Roman" w:hAnsi="Times New Roman" w:cs="Times New Roman"/>
        </w:rPr>
        <w:t>;</w:t>
      </w:r>
    </w:p>
    <w:p w:rsidR="00927488" w:rsidRPr="00E1295C" w:rsidRDefault="00927488" w:rsidP="00927488">
      <w:pPr>
        <w:pStyle w:val="ListParagraph"/>
        <w:numPr>
          <w:ilvl w:val="0"/>
          <w:numId w:val="21"/>
        </w:numPr>
        <w:ind w:left="1080"/>
        <w:rPr>
          <w:rFonts w:ascii="Times New Roman" w:hAnsi="Times New Roman" w:cs="Times New Roman"/>
        </w:rPr>
      </w:pPr>
      <w:r w:rsidRPr="00D97A27">
        <w:rPr>
          <w:rFonts w:ascii="Times New Roman" w:hAnsi="Times New Roman" w:cs="Times New Roman"/>
        </w:rPr>
        <w:t xml:space="preserve">Whether city politicians work well together (Yes=1; </w:t>
      </w:r>
      <w:r w:rsidRPr="00C62E87">
        <w:rPr>
          <w:rFonts w:ascii="Times New Roman" w:hAnsi="Times New Roman" w:cs="Times New Roman"/>
        </w:rPr>
        <w:t>No=0)</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color w:val="010205"/>
        </w:rPr>
      </w:pPr>
      <w:r w:rsidRPr="00E1295C">
        <w:rPr>
          <w:rFonts w:ascii="Times New Roman" w:hAnsi="Times New Roman" w:cs="Times New Roman"/>
        </w:rPr>
        <w:t xml:space="preserve">To measure </w:t>
      </w:r>
      <w:r>
        <w:rPr>
          <w:rFonts w:ascii="Times New Roman" w:hAnsi="Times New Roman" w:cs="Times New Roman"/>
        </w:rPr>
        <w:t>P</w:t>
      </w:r>
      <w:r w:rsidRPr="00E1295C">
        <w:rPr>
          <w:rFonts w:ascii="Times New Roman" w:hAnsi="Times New Roman" w:cs="Times New Roman"/>
        </w:rPr>
        <w:t xml:space="preserve">olitical </w:t>
      </w:r>
      <w:r>
        <w:rPr>
          <w:rFonts w:ascii="Times New Roman" w:hAnsi="Times New Roman" w:cs="Times New Roman"/>
        </w:rPr>
        <w:t>C</w:t>
      </w:r>
      <w:r w:rsidRPr="00E1295C">
        <w:rPr>
          <w:rFonts w:ascii="Times New Roman" w:hAnsi="Times New Roman" w:cs="Times New Roman"/>
        </w:rPr>
        <w:t>ulture</w:t>
      </w:r>
      <w:r>
        <w:rPr>
          <w:rFonts w:ascii="Times New Roman" w:hAnsi="Times New Roman" w:cs="Times New Roman"/>
        </w:rPr>
        <w:t>,</w:t>
      </w:r>
      <w:r w:rsidRPr="00E1295C">
        <w:rPr>
          <w:rFonts w:ascii="Times New Roman" w:hAnsi="Times New Roman" w:cs="Times New Roman"/>
        </w:rPr>
        <w:t xml:space="preserve"> we use Elazar’s typology</w:t>
      </w:r>
      <w:r>
        <w:rPr>
          <w:rFonts w:ascii="Times New Roman" w:hAnsi="Times New Roman" w:cs="Times New Roman"/>
        </w:rPr>
        <w:t xml:space="preserve">: </w:t>
      </w:r>
      <w:r w:rsidRPr="00E1295C">
        <w:rPr>
          <w:rFonts w:ascii="Times New Roman" w:hAnsi="Times New Roman" w:cs="Times New Roman"/>
          <w:color w:val="010205"/>
        </w:rPr>
        <w:t xml:space="preserve"> </w:t>
      </w:r>
    </w:p>
    <w:p w:rsidR="00927488" w:rsidRPr="007577B1" w:rsidRDefault="00927488" w:rsidP="00927488">
      <w:pPr>
        <w:pStyle w:val="ListParagraph"/>
        <w:numPr>
          <w:ilvl w:val="0"/>
          <w:numId w:val="21"/>
        </w:numPr>
        <w:ind w:left="1080"/>
        <w:rPr>
          <w:rFonts w:ascii="Times New Roman" w:hAnsi="Times New Roman" w:cs="Times New Roman"/>
          <w:color w:val="010205"/>
        </w:rPr>
      </w:pPr>
      <w:r w:rsidRPr="007577B1">
        <w:rPr>
          <w:rFonts w:ascii="Times New Roman" w:hAnsi="Times New Roman" w:cs="Times New Roman"/>
          <w:color w:val="010205"/>
        </w:rPr>
        <w:t xml:space="preserve">Traditionalistic=1; others= 0; </w:t>
      </w:r>
    </w:p>
    <w:p w:rsidR="00927488" w:rsidRPr="007577B1" w:rsidRDefault="00927488" w:rsidP="00927488">
      <w:pPr>
        <w:pStyle w:val="ListParagraph"/>
        <w:numPr>
          <w:ilvl w:val="0"/>
          <w:numId w:val="21"/>
        </w:numPr>
        <w:ind w:left="1080"/>
        <w:rPr>
          <w:rFonts w:ascii="Times New Roman" w:hAnsi="Times New Roman" w:cs="Times New Roman"/>
          <w:color w:val="010205"/>
        </w:rPr>
      </w:pPr>
      <w:r w:rsidRPr="007577B1">
        <w:rPr>
          <w:rFonts w:ascii="Times New Roman" w:hAnsi="Times New Roman" w:cs="Times New Roman"/>
          <w:color w:val="010205"/>
        </w:rPr>
        <w:t xml:space="preserve">Moralistic=1, and others= 0; and </w:t>
      </w:r>
    </w:p>
    <w:p w:rsidR="00927488" w:rsidRPr="007577B1" w:rsidRDefault="00927488" w:rsidP="00927488">
      <w:pPr>
        <w:pStyle w:val="ListParagraph"/>
        <w:numPr>
          <w:ilvl w:val="0"/>
          <w:numId w:val="21"/>
        </w:numPr>
        <w:ind w:left="1080"/>
        <w:rPr>
          <w:rFonts w:ascii="Times New Roman" w:hAnsi="Times New Roman" w:cs="Times New Roman"/>
          <w:color w:val="010205"/>
        </w:rPr>
      </w:pPr>
      <w:r w:rsidRPr="007577B1">
        <w:rPr>
          <w:rFonts w:ascii="Times New Roman" w:hAnsi="Times New Roman" w:cs="Times New Roman"/>
          <w:color w:val="010205"/>
        </w:rPr>
        <w:t>Individualistic= reference group.</w:t>
      </w:r>
      <w:r w:rsidRPr="00E1295C">
        <w:rPr>
          <w:rStyle w:val="FootnoteReference"/>
          <w:rFonts w:ascii="Times New Roman" w:hAnsi="Times New Roman" w:cs="Times New Roman"/>
          <w:color w:val="010205"/>
        </w:rPr>
        <w:footnoteReference w:id="7"/>
      </w:r>
    </w:p>
    <w:p w:rsidR="00927488" w:rsidRDefault="00927488" w:rsidP="00927488">
      <w:pPr>
        <w:rPr>
          <w:rFonts w:ascii="Times New Roman" w:hAnsi="Times New Roman" w:cs="Times New Roman"/>
        </w:rPr>
      </w:pPr>
    </w:p>
    <w:p w:rsidR="00927488" w:rsidRPr="00253A6C" w:rsidRDefault="00927488" w:rsidP="00927488">
      <w:pPr>
        <w:rPr>
          <w:rFonts w:ascii="Times New Roman" w:hAnsi="Times New Roman" w:cs="Times New Roman"/>
        </w:rPr>
      </w:pPr>
      <w:r w:rsidRPr="00253A6C">
        <w:rPr>
          <w:rFonts w:ascii="Times New Roman" w:hAnsi="Times New Roman" w:cs="Times New Roman"/>
        </w:rPr>
        <w:t xml:space="preserve">To measure </w:t>
      </w:r>
      <w:r>
        <w:rPr>
          <w:rFonts w:ascii="Times New Roman" w:hAnsi="Times New Roman" w:cs="Times New Roman"/>
        </w:rPr>
        <w:t>T</w:t>
      </w:r>
      <w:r w:rsidRPr="00253A6C">
        <w:rPr>
          <w:rFonts w:ascii="Times New Roman" w:hAnsi="Times New Roman" w:cs="Times New Roman"/>
        </w:rPr>
        <w:t>hreat</w:t>
      </w:r>
      <w:r>
        <w:rPr>
          <w:rFonts w:ascii="Times New Roman" w:hAnsi="Times New Roman" w:cs="Times New Roman"/>
        </w:rPr>
        <w:t>s</w:t>
      </w:r>
      <w:r w:rsidRPr="00253A6C">
        <w:rPr>
          <w:rFonts w:ascii="Times New Roman" w:hAnsi="Times New Roman" w:cs="Times New Roman"/>
        </w:rPr>
        <w:t xml:space="preserve"> to the </w:t>
      </w:r>
      <w:r>
        <w:rPr>
          <w:rFonts w:ascii="Times New Roman" w:hAnsi="Times New Roman" w:cs="Times New Roman"/>
        </w:rPr>
        <w:t>S</w:t>
      </w:r>
      <w:r w:rsidRPr="00253A6C">
        <w:rPr>
          <w:rFonts w:ascii="Times New Roman" w:hAnsi="Times New Roman" w:cs="Times New Roman"/>
        </w:rPr>
        <w:t xml:space="preserve">tatus </w:t>
      </w:r>
      <w:r>
        <w:rPr>
          <w:rFonts w:ascii="Times New Roman" w:hAnsi="Times New Roman" w:cs="Times New Roman"/>
        </w:rPr>
        <w:t>Q</w:t>
      </w:r>
      <w:r w:rsidRPr="00253A6C">
        <w:rPr>
          <w:rFonts w:ascii="Times New Roman" w:hAnsi="Times New Roman" w:cs="Times New Roman"/>
        </w:rPr>
        <w:t>uo</w:t>
      </w:r>
      <w:r>
        <w:rPr>
          <w:rFonts w:ascii="Times New Roman" w:hAnsi="Times New Roman" w:cs="Times New Roman"/>
        </w:rPr>
        <w:t>,</w:t>
      </w:r>
      <w:r w:rsidRPr="00253A6C">
        <w:rPr>
          <w:rFonts w:ascii="Times New Roman" w:hAnsi="Times New Roman" w:cs="Times New Roman"/>
        </w:rPr>
        <w:t xml:space="preserve"> we use the following variables: </w:t>
      </w:r>
    </w:p>
    <w:p w:rsidR="00927488" w:rsidRPr="00C62E87" w:rsidRDefault="00927488" w:rsidP="00927488">
      <w:pPr>
        <w:pStyle w:val="ListParagraph"/>
        <w:numPr>
          <w:ilvl w:val="0"/>
          <w:numId w:val="21"/>
        </w:numPr>
        <w:ind w:left="1440" w:hanging="720"/>
        <w:rPr>
          <w:rFonts w:ascii="Times New Roman" w:hAnsi="Times New Roman" w:cs="Times New Roman"/>
        </w:rPr>
      </w:pPr>
      <w:r w:rsidRPr="00D97A27">
        <w:rPr>
          <w:rFonts w:ascii="Times New Roman" w:hAnsi="Times New Roman" w:cs="Times New Roman"/>
        </w:rPr>
        <w:t xml:space="preserve">Gender/ Female (female=1; </w:t>
      </w:r>
      <w:r w:rsidRPr="00C62E87">
        <w:rPr>
          <w:rFonts w:ascii="Times New Roman" w:hAnsi="Times New Roman" w:cs="Times New Roman"/>
        </w:rPr>
        <w:t>male= 0)</w:t>
      </w:r>
      <w:r>
        <w:rPr>
          <w:rFonts w:ascii="Times New Roman" w:hAnsi="Times New Roman" w:cs="Times New Roman"/>
        </w:rPr>
        <w:t>;</w:t>
      </w:r>
    </w:p>
    <w:p w:rsidR="00927488" w:rsidRPr="006E0EAD" w:rsidRDefault="00927488" w:rsidP="00927488">
      <w:pPr>
        <w:pStyle w:val="ListParagraph"/>
        <w:numPr>
          <w:ilvl w:val="0"/>
          <w:numId w:val="21"/>
        </w:numPr>
        <w:ind w:left="1440" w:hanging="720"/>
        <w:rPr>
          <w:rFonts w:ascii="Times New Roman" w:hAnsi="Times New Roman" w:cs="Times New Roman"/>
        </w:rPr>
      </w:pPr>
      <w:r w:rsidRPr="006E0EAD">
        <w:rPr>
          <w:rFonts w:ascii="Times New Roman" w:hAnsi="Times New Roman" w:cs="Times New Roman"/>
        </w:rPr>
        <w:t>Whether voters are more conservative than the mayor (Yes=1; No= 0)</w:t>
      </w:r>
      <w:r>
        <w:rPr>
          <w:rFonts w:ascii="Times New Roman" w:hAnsi="Times New Roman" w:cs="Times New Roman"/>
        </w:rPr>
        <w:t>;</w:t>
      </w:r>
    </w:p>
    <w:p w:rsidR="00927488" w:rsidRDefault="00927488" w:rsidP="00927488">
      <w:pPr>
        <w:pStyle w:val="ListParagraph"/>
        <w:numPr>
          <w:ilvl w:val="0"/>
          <w:numId w:val="21"/>
        </w:numPr>
        <w:ind w:left="1440" w:hanging="720"/>
        <w:rPr>
          <w:rFonts w:ascii="Times New Roman" w:hAnsi="Times New Roman" w:cs="Times New Roman"/>
        </w:rPr>
      </w:pPr>
      <w:r w:rsidRPr="003A2CC7">
        <w:rPr>
          <w:rFonts w:ascii="Times New Roman" w:hAnsi="Times New Roman" w:cs="Times New Roman"/>
        </w:rPr>
        <w:t>Whether voters are more liberal than the mayor (Yes= 1; No=0)</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Pr>
          <w:rFonts w:ascii="Times New Roman" w:hAnsi="Times New Roman" w:cs="Times New Roman"/>
        </w:rPr>
        <w:t xml:space="preserve">Our </w:t>
      </w:r>
      <w:r w:rsidRPr="00ED106C">
        <w:rPr>
          <w:rFonts w:ascii="Times New Roman" w:hAnsi="Times New Roman" w:cs="Times New Roman"/>
          <w:i/>
        </w:rPr>
        <w:t xml:space="preserve">control </w:t>
      </w:r>
      <w:r>
        <w:rPr>
          <w:rFonts w:ascii="Times New Roman" w:hAnsi="Times New Roman" w:cs="Times New Roman"/>
        </w:rPr>
        <w:t>variables are city-level variables and individual-level variables about the mayor that may affect violence as explored in the BJS study discussed above:</w:t>
      </w:r>
    </w:p>
    <w:p w:rsidR="00927488" w:rsidRPr="00484AAE" w:rsidRDefault="00927488" w:rsidP="00927488">
      <w:pPr>
        <w:pStyle w:val="ListParagraph"/>
        <w:numPr>
          <w:ilvl w:val="0"/>
          <w:numId w:val="21"/>
        </w:numPr>
        <w:ind w:left="1440" w:hanging="720"/>
        <w:rPr>
          <w:rFonts w:ascii="Times New Roman" w:hAnsi="Times New Roman" w:cs="Times New Roman"/>
        </w:rPr>
      </w:pPr>
      <w:r w:rsidRPr="00484AAE">
        <w:rPr>
          <w:rFonts w:ascii="Times New Roman" w:hAnsi="Times New Roman" w:cs="Times New Roman"/>
        </w:rPr>
        <w:t>City Population less than 50,000 (Yes=1; No=0)</w:t>
      </w:r>
      <w:r>
        <w:rPr>
          <w:rFonts w:ascii="Times New Roman" w:hAnsi="Times New Roman" w:cs="Times New Roman"/>
        </w:rPr>
        <w:t>.</w:t>
      </w:r>
      <w:r w:rsidRPr="00484AAE">
        <w:rPr>
          <w:rFonts w:ascii="Times New Roman" w:hAnsi="Times New Roman" w:cs="Times New Roman"/>
        </w:rPr>
        <w:t xml:space="preserve"> </w:t>
      </w:r>
      <w:r w:rsidRPr="00484AAE">
        <w:rPr>
          <w:rFonts w:ascii="Times New Roman" w:hAnsi="Times New Roman" w:cs="Times New Roman"/>
          <w:color w:val="010205"/>
        </w:rPr>
        <w:t>City population sizes came from</w:t>
      </w:r>
      <w:r>
        <w:rPr>
          <w:rFonts w:ascii="Times New Roman" w:hAnsi="Times New Roman" w:cs="Times New Roman"/>
          <w:color w:val="010205"/>
        </w:rPr>
        <w:t xml:space="preserve"> t</w:t>
      </w:r>
      <w:r w:rsidRPr="00484AAE">
        <w:rPr>
          <w:rFonts w:ascii="Times New Roman" w:hAnsi="Times New Roman" w:cs="Times New Roman"/>
          <w:color w:val="010205"/>
        </w:rPr>
        <w:t>he Conference of Mayors website.</w:t>
      </w:r>
    </w:p>
    <w:p w:rsidR="00927488" w:rsidRPr="00484AAE" w:rsidRDefault="00927488" w:rsidP="00927488">
      <w:pPr>
        <w:pStyle w:val="ListParagraph"/>
        <w:numPr>
          <w:ilvl w:val="0"/>
          <w:numId w:val="21"/>
        </w:numPr>
        <w:ind w:left="1440" w:hanging="720"/>
        <w:rPr>
          <w:rFonts w:ascii="Times New Roman" w:hAnsi="Times New Roman" w:cs="Times New Roman"/>
        </w:rPr>
      </w:pPr>
      <w:r w:rsidRPr="00484AAE">
        <w:rPr>
          <w:rFonts w:ascii="Times New Roman" w:hAnsi="Times New Roman" w:cs="Times New Roman"/>
        </w:rPr>
        <w:t xml:space="preserve">City Population greater than 100,000 (Yes=1; No= 0) </w:t>
      </w:r>
    </w:p>
    <w:p w:rsidR="00927488" w:rsidRPr="00484AAE" w:rsidRDefault="00927488" w:rsidP="00927488">
      <w:pPr>
        <w:pStyle w:val="ListParagraph"/>
        <w:numPr>
          <w:ilvl w:val="0"/>
          <w:numId w:val="21"/>
        </w:numPr>
        <w:ind w:left="1440" w:hanging="720"/>
        <w:rPr>
          <w:rFonts w:ascii="Times New Roman" w:hAnsi="Times New Roman" w:cs="Times New Roman"/>
        </w:rPr>
      </w:pPr>
      <w:r w:rsidRPr="00484AAE">
        <w:rPr>
          <w:rFonts w:ascii="Times New Roman" w:hAnsi="Times New Roman" w:cs="Times New Roman"/>
        </w:rPr>
        <w:t xml:space="preserve">Violence Rates of cities. Here, we rely on </w:t>
      </w:r>
      <w:r w:rsidRPr="00484AAE">
        <w:rPr>
          <w:rFonts w:ascii="Times New Roman" w:hAnsi="Times New Roman" w:cs="Times New Roman"/>
          <w:color w:val="010205"/>
        </w:rPr>
        <w:t>the FBI’s Violent Crime Reports.</w:t>
      </w:r>
      <w:r>
        <w:rPr>
          <w:rStyle w:val="FootnoteReference"/>
          <w:rFonts w:ascii="Times New Roman" w:hAnsi="Times New Roman" w:cs="Times New Roman"/>
          <w:color w:val="010205"/>
        </w:rPr>
        <w:footnoteReference w:id="8"/>
      </w:r>
      <w:r w:rsidRPr="00484AAE">
        <w:rPr>
          <w:rFonts w:ascii="Times New Roman" w:hAnsi="Times New Roman" w:cs="Times New Roman"/>
          <w:color w:val="010205"/>
        </w:rPr>
        <w:t xml:space="preserve"> We divided violence numbers by the city population (in thousands).</w:t>
      </w:r>
      <w:r>
        <w:rPr>
          <w:rStyle w:val="FootnoteReference"/>
          <w:rFonts w:ascii="Times New Roman" w:hAnsi="Times New Roman" w:cs="Times New Roman"/>
          <w:color w:val="010205"/>
        </w:rPr>
        <w:footnoteReference w:id="9"/>
      </w:r>
      <w:r w:rsidRPr="00484AAE">
        <w:rPr>
          <w:rFonts w:ascii="Times New Roman" w:hAnsi="Times New Roman" w:cs="Times New Roman"/>
          <w:color w:val="010205"/>
        </w:rPr>
        <w:t xml:space="preserve">           </w:t>
      </w:r>
    </w:p>
    <w:p w:rsidR="00927488" w:rsidRPr="00484AAE" w:rsidRDefault="00927488" w:rsidP="00927488">
      <w:pPr>
        <w:pStyle w:val="ListParagraph"/>
        <w:numPr>
          <w:ilvl w:val="0"/>
          <w:numId w:val="21"/>
        </w:numPr>
        <w:ind w:left="1440" w:hanging="720"/>
        <w:rPr>
          <w:rFonts w:ascii="Times New Roman" w:hAnsi="Times New Roman" w:cs="Times New Roman"/>
        </w:rPr>
      </w:pPr>
      <w:r w:rsidRPr="00484AAE">
        <w:rPr>
          <w:rFonts w:ascii="Times New Roman" w:hAnsi="Times New Roman" w:cs="Times New Roman"/>
        </w:rPr>
        <w:t>Age of Mayor</w:t>
      </w:r>
      <w:r w:rsidRPr="00E1295C">
        <w:rPr>
          <w:rStyle w:val="FootnoteReference"/>
          <w:rFonts w:ascii="Times New Roman" w:hAnsi="Times New Roman" w:cs="Times New Roman"/>
        </w:rPr>
        <w:footnoteReference w:id="10"/>
      </w:r>
      <w:r w:rsidRPr="00484AAE">
        <w:rPr>
          <w:rFonts w:ascii="Times New Roman" w:hAnsi="Times New Roman" w:cs="Times New Roman"/>
        </w:rPr>
        <w:t xml:space="preserve">      </w:t>
      </w:r>
    </w:p>
    <w:p w:rsidR="00927488" w:rsidRPr="00484AAE" w:rsidRDefault="00927488" w:rsidP="00927488">
      <w:pPr>
        <w:pStyle w:val="ListParagraph"/>
        <w:numPr>
          <w:ilvl w:val="0"/>
          <w:numId w:val="21"/>
        </w:numPr>
        <w:ind w:left="1440" w:hanging="720"/>
        <w:rPr>
          <w:rFonts w:ascii="Times New Roman" w:hAnsi="Times New Roman" w:cs="Times New Roman"/>
          <w:color w:val="010205"/>
        </w:rPr>
      </w:pPr>
      <w:r w:rsidRPr="00484AAE">
        <w:rPr>
          <w:rFonts w:ascii="Times New Roman" w:hAnsi="Times New Roman" w:cs="Times New Roman"/>
        </w:rPr>
        <w:t>Mayor’s Party ID (</w:t>
      </w:r>
      <w:r w:rsidRPr="00484AAE">
        <w:rPr>
          <w:rFonts w:ascii="Times New Roman" w:hAnsi="Times New Roman" w:cs="Times New Roman"/>
          <w:color w:val="010205"/>
        </w:rPr>
        <w:t>Democrat=1; others=0; Independent and Other coded 1; others=0; and Republican=reference group);</w:t>
      </w:r>
    </w:p>
    <w:p w:rsidR="00927488" w:rsidRPr="00484AAE" w:rsidRDefault="00927488" w:rsidP="00927488">
      <w:pPr>
        <w:pStyle w:val="ListParagraph"/>
        <w:numPr>
          <w:ilvl w:val="0"/>
          <w:numId w:val="21"/>
        </w:numPr>
        <w:ind w:left="1440" w:hanging="720"/>
        <w:rPr>
          <w:rFonts w:ascii="Times New Roman" w:hAnsi="Times New Roman" w:cs="Times New Roman"/>
        </w:rPr>
      </w:pPr>
      <w:r w:rsidRPr="00484AAE">
        <w:rPr>
          <w:rFonts w:ascii="Times New Roman" w:hAnsi="Times New Roman" w:cs="Times New Roman"/>
          <w:color w:val="010205"/>
        </w:rPr>
        <w:t xml:space="preserve">How long the mayor had served in her/his position;  </w:t>
      </w:r>
    </w:p>
    <w:p w:rsidR="00927488" w:rsidRPr="00B778B7" w:rsidRDefault="00927488" w:rsidP="00927488">
      <w:pPr>
        <w:rPr>
          <w:rFonts w:ascii="Times New Roman" w:hAnsi="Times New Roman" w:cs="Times New Roman"/>
        </w:rPr>
      </w:pPr>
    </w:p>
    <w:p w:rsidR="00927488" w:rsidRPr="00B778B7" w:rsidRDefault="00927488" w:rsidP="00927488">
      <w:pPr>
        <w:rPr>
          <w:rFonts w:ascii="Times New Roman" w:hAnsi="Times New Roman" w:cs="Times New Roman"/>
          <w:b/>
        </w:rPr>
      </w:pPr>
      <w:r w:rsidRPr="00B778B7">
        <w:rPr>
          <w:rFonts w:ascii="Times New Roman" w:hAnsi="Times New Roman" w:cs="Times New Roman"/>
          <w:b/>
        </w:rPr>
        <w:t>Results</w:t>
      </w:r>
    </w:p>
    <w:p w:rsidR="00927488" w:rsidRPr="00634C88" w:rsidRDefault="00927488" w:rsidP="00927488">
      <w:pPr>
        <w:rPr>
          <w:rFonts w:ascii="Times New Roman" w:hAnsi="Times New Roman" w:cs="Times New Roman"/>
        </w:rPr>
      </w:pPr>
      <w:r w:rsidRPr="00B778B7">
        <w:rPr>
          <w:rFonts w:ascii="Times New Roman" w:hAnsi="Times New Roman" w:cs="Times New Roman"/>
          <w:u w:val="single"/>
        </w:rPr>
        <w:t>Types and Levels of Violence</w:t>
      </w:r>
      <w:r w:rsidRPr="00B778B7">
        <w:rPr>
          <w:rFonts w:ascii="Times New Roman" w:hAnsi="Times New Roman" w:cs="Times New Roman"/>
        </w:rPr>
        <w:t>:  Table 1 displays mayors’</w:t>
      </w:r>
      <w:r w:rsidRPr="00155AEC">
        <w:rPr>
          <w:rFonts w:ascii="Times New Roman" w:hAnsi="Times New Roman" w:cs="Times New Roman"/>
        </w:rPr>
        <w:t xml:space="preserve"> exposure to the types of violence. The data are separated by time periods: during the mayors’ most recent campaign; as may</w:t>
      </w:r>
      <w:r w:rsidRPr="00F80B9E">
        <w:rPr>
          <w:rFonts w:ascii="Times New Roman" w:hAnsi="Times New Roman" w:cs="Times New Roman"/>
        </w:rPr>
        <w:t xml:space="preserve">or, and </w:t>
      </w:r>
      <w:r w:rsidRPr="00E1295C">
        <w:rPr>
          <w:rFonts w:ascii="Times New Roman" w:hAnsi="Times New Roman" w:cs="Times New Roman"/>
        </w:rPr>
        <w:t xml:space="preserve">either in most recent campaign or as mayor. The results are clear:  mayors experience a range of violence and do so from campaigns through their officeholder </w:t>
      </w:r>
      <w:r w:rsidRPr="00D97A27">
        <w:rPr>
          <w:rFonts w:ascii="Times New Roman" w:hAnsi="Times New Roman" w:cs="Times New Roman"/>
        </w:rPr>
        <w:t xml:space="preserve">service.  Regardless of time period, mayors </w:t>
      </w:r>
      <w:r w:rsidRPr="00C62E87">
        <w:rPr>
          <w:rFonts w:ascii="Times New Roman" w:hAnsi="Times New Roman" w:cs="Times New Roman"/>
        </w:rPr>
        <w:t xml:space="preserve">encounter the highest levels of </w:t>
      </w:r>
      <w:r w:rsidRPr="006E0EAD">
        <w:rPr>
          <w:rFonts w:ascii="Times New Roman" w:hAnsi="Times New Roman" w:cs="Times New Roman"/>
        </w:rPr>
        <w:t>violence, psychological violence, via social media. The second most experienced</w:t>
      </w:r>
      <w:r w:rsidRPr="003A2CC7">
        <w:rPr>
          <w:rFonts w:ascii="Times New Roman" w:hAnsi="Times New Roman" w:cs="Times New Roman"/>
        </w:rPr>
        <w:t xml:space="preserve"> psychological violence is harassment or exposure to insistent and uninvited behavior, attention or verbal contact.  This finding is also present across time periods.  At the other end of the scale, but particularly worrying, over the course of their careers, 12.8 percent of respondents had experienced</w:t>
      </w:r>
      <w:r w:rsidRPr="00FB7567">
        <w:rPr>
          <w:rFonts w:ascii="Times New Roman" w:hAnsi="Times New Roman" w:cs="Times New Roman"/>
        </w:rPr>
        <w:t xml:space="preserve"> threats of death, rape, beating, or abduction, 11 percent had experienced violence against property, and 1.1 percent had experience</w:t>
      </w:r>
      <w:r w:rsidRPr="00634C88">
        <w:rPr>
          <w:rFonts w:ascii="Times New Roman" w:hAnsi="Times New Roman" w:cs="Times New Roman"/>
        </w:rPr>
        <w:t xml:space="preserve">d significant physical violence, such as being shot at or assaulted with a resultant </w:t>
      </w:r>
      <w:r w:rsidRPr="002E78C4">
        <w:rPr>
          <w:rFonts w:ascii="Times New Roman" w:hAnsi="Times New Roman" w:cs="Times New Roman"/>
        </w:rPr>
        <w:t>injury.</w:t>
      </w:r>
      <w:r w:rsidRPr="00E1295C">
        <w:rPr>
          <w:rFonts w:ascii="Times New Roman" w:hAnsi="Times New Roman" w:cs="Times New Roman"/>
        </w:rPr>
        <w:t xml:space="preserve"> Finally, in the aggregate,</w:t>
      </w:r>
      <w:r w:rsidRPr="0004628C">
        <w:rPr>
          <w:rFonts w:ascii="Times New Roman" w:hAnsi="Times New Roman" w:cs="Times New Roman"/>
        </w:rPr>
        <w:t xml:space="preserve"> 79.5</w:t>
      </w:r>
      <w:r w:rsidRPr="00467359">
        <w:rPr>
          <w:rFonts w:ascii="Times New Roman" w:hAnsi="Times New Roman" w:cs="Times New Roman"/>
        </w:rPr>
        <w:t xml:space="preserve">% of mayors experienced some type of violence, </w:t>
      </w:r>
      <w:r w:rsidRPr="00D97A27">
        <w:rPr>
          <w:rFonts w:ascii="Times New Roman" w:hAnsi="Times New Roman" w:cs="Times New Roman"/>
        </w:rPr>
        <w:t xml:space="preserve">78.8% </w:t>
      </w:r>
      <w:r w:rsidRPr="00C62E87">
        <w:rPr>
          <w:rFonts w:ascii="Times New Roman" w:hAnsi="Times New Roman" w:cs="Times New Roman"/>
        </w:rPr>
        <w:t>experienced some type of psychological violence, and</w:t>
      </w:r>
      <w:r w:rsidRPr="006E0EAD">
        <w:rPr>
          <w:rFonts w:ascii="Times New Roman" w:hAnsi="Times New Roman" w:cs="Times New Roman"/>
        </w:rPr>
        <w:t xml:space="preserve"> 13.4% had experiences</w:t>
      </w:r>
      <w:r w:rsidRPr="003A2CC7">
        <w:rPr>
          <w:rFonts w:ascii="Times New Roman" w:hAnsi="Times New Roman" w:cs="Times New Roman"/>
        </w:rPr>
        <w:t xml:space="preserve"> of physical violence. Almost all mayors who faced an act of physical violence also faced psychological violence. </w:t>
      </w:r>
      <w:r w:rsidRPr="00AB1663">
        <w:rPr>
          <w:rFonts w:ascii="Times New Roman" w:hAnsi="Times New Roman" w:cs="Times New Roman"/>
        </w:rPr>
        <w:t>The average ma</w:t>
      </w:r>
      <w:r w:rsidRPr="00FB7567">
        <w:rPr>
          <w:rFonts w:ascii="Times New Roman" w:hAnsi="Times New Roman" w:cs="Times New Roman"/>
        </w:rPr>
        <w:t>yor had 2.2</w:t>
      </w:r>
      <w:r w:rsidRPr="00634C88">
        <w:rPr>
          <w:rFonts w:ascii="Times New Roman" w:hAnsi="Times New Roman" w:cs="Times New Roman"/>
        </w:rPr>
        <w:t xml:space="preserve"> </w:t>
      </w:r>
      <w:r>
        <w:rPr>
          <w:rFonts w:ascii="Times New Roman" w:hAnsi="Times New Roman" w:cs="Times New Roman"/>
        </w:rPr>
        <w:t xml:space="preserve">types of </w:t>
      </w:r>
      <w:r w:rsidRPr="00634C88">
        <w:rPr>
          <w:rFonts w:ascii="Times New Roman" w:hAnsi="Times New Roman" w:cs="Times New Roman"/>
        </w:rPr>
        <w:t>violence.</w:t>
      </w:r>
      <w:r>
        <w:rPr>
          <w:rStyle w:val="FootnoteReference"/>
          <w:rFonts w:ascii="Times New Roman" w:hAnsi="Times New Roman" w:cs="Times New Roman"/>
        </w:rPr>
        <w:footnoteReference w:id="11"/>
      </w:r>
    </w:p>
    <w:p w:rsidR="00927488" w:rsidRPr="002E78C4" w:rsidRDefault="00927488" w:rsidP="00927488">
      <w:pPr>
        <w:rPr>
          <w:rFonts w:ascii="Times New Roman" w:hAnsi="Times New Roman" w:cs="Times New Roman"/>
        </w:rPr>
      </w:pPr>
    </w:p>
    <w:p w:rsidR="00927488" w:rsidRPr="002E78C4" w:rsidRDefault="00927488" w:rsidP="00927488">
      <w:pPr>
        <w:jc w:val="center"/>
        <w:rPr>
          <w:rFonts w:ascii="Times New Roman" w:hAnsi="Times New Roman" w:cs="Times New Roman"/>
        </w:rPr>
      </w:pPr>
      <w:r w:rsidRPr="002E78C4">
        <w:rPr>
          <w:rFonts w:ascii="Times New Roman" w:hAnsi="Times New Roman" w:cs="Times New Roman"/>
        </w:rPr>
        <w:t>Table 1 about here</w:t>
      </w:r>
    </w:p>
    <w:p w:rsidR="00927488" w:rsidRPr="002E78C4" w:rsidRDefault="00927488" w:rsidP="00927488">
      <w:pPr>
        <w:jc w:val="center"/>
        <w:rPr>
          <w:rFonts w:ascii="Times New Roman" w:hAnsi="Times New Roman" w:cs="Times New Roman"/>
        </w:rPr>
      </w:pPr>
    </w:p>
    <w:p w:rsidR="00927488" w:rsidRPr="00F80B9E" w:rsidRDefault="00927488" w:rsidP="00927488">
      <w:pPr>
        <w:rPr>
          <w:rFonts w:ascii="Times New Roman" w:hAnsi="Times New Roman" w:cs="Times New Roman"/>
        </w:rPr>
      </w:pPr>
      <w:r w:rsidRPr="00B778B7">
        <w:rPr>
          <w:rFonts w:ascii="Times New Roman" w:hAnsi="Times New Roman" w:cs="Times New Roman"/>
        </w:rPr>
        <w:t>Not only do</w:t>
      </w:r>
      <w:r>
        <w:rPr>
          <w:rFonts w:ascii="Times New Roman" w:hAnsi="Times New Roman" w:cs="Times New Roman"/>
        </w:rPr>
        <w:t xml:space="preserve"> the</w:t>
      </w:r>
      <w:r w:rsidRPr="00B778B7">
        <w:rPr>
          <w:rFonts w:ascii="Times New Roman" w:hAnsi="Times New Roman" w:cs="Times New Roman"/>
        </w:rPr>
        <w:t xml:space="preserve"> data in Table 1 suggest that social media are the dominate form of violence faced by mayors, but qualitative evidence from our survey is abundant</w:t>
      </w:r>
      <w:r w:rsidRPr="00155AEC">
        <w:rPr>
          <w:rFonts w:ascii="Times New Roman" w:hAnsi="Times New Roman" w:cs="Times New Roman"/>
        </w:rPr>
        <w:t>. Below are a few examples</w:t>
      </w:r>
      <w:r w:rsidRPr="00F80B9E">
        <w:rPr>
          <w:rFonts w:ascii="Times New Roman" w:hAnsi="Times New Roman" w:cs="Times New Roman"/>
        </w:rPr>
        <w:t xml:space="preserve"> of comments by respondents:</w:t>
      </w:r>
    </w:p>
    <w:p w:rsidR="00927488" w:rsidRPr="00F80B9E" w:rsidRDefault="00927488" w:rsidP="00927488">
      <w:pPr>
        <w:pStyle w:val="ListParagraph"/>
        <w:numPr>
          <w:ilvl w:val="0"/>
          <w:numId w:val="11"/>
        </w:numPr>
        <w:ind w:left="0" w:firstLine="0"/>
        <w:rPr>
          <w:rFonts w:ascii="Times New Roman" w:hAnsi="Times New Roman" w:cs="Times New Roman"/>
        </w:rPr>
      </w:pPr>
      <w:r w:rsidRPr="00F80B9E">
        <w:rPr>
          <w:rFonts w:ascii="Times New Roman" w:hAnsi="Times New Roman" w:cs="Times New Roman"/>
        </w:rPr>
        <w:t>Facebook has become a very dark place- lots of rumor, bad info, etc.  Majority of negativity is there, or at least born there.  Very timely study. Good Luck, interested in findings.</w:t>
      </w:r>
    </w:p>
    <w:p w:rsidR="00927488" w:rsidRPr="00253A6C" w:rsidRDefault="00927488" w:rsidP="00927488">
      <w:pPr>
        <w:pStyle w:val="ListParagraph"/>
        <w:numPr>
          <w:ilvl w:val="0"/>
          <w:numId w:val="11"/>
        </w:numPr>
        <w:ind w:left="0" w:firstLine="0"/>
        <w:rPr>
          <w:rFonts w:ascii="Times New Roman" w:hAnsi="Times New Roman" w:cs="Times New Roman"/>
        </w:rPr>
      </w:pPr>
      <w:r w:rsidRPr="00F80B9E">
        <w:rPr>
          <w:rFonts w:ascii="Times New Roman" w:hAnsi="Times New Roman" w:cs="Times New Roman"/>
        </w:rPr>
        <w:t>People send insulting, maligning, dehumanizing emails directly to me and to the whole city council at times.  This negativity can aff</w:t>
      </w:r>
      <w:r w:rsidRPr="00253A6C">
        <w:rPr>
          <w:rFonts w:ascii="Times New Roman" w:hAnsi="Times New Roman" w:cs="Times New Roman"/>
        </w:rPr>
        <w:t>ect my views of how much I enjoy/desire this role.</w:t>
      </w:r>
    </w:p>
    <w:p w:rsidR="00927488" w:rsidRPr="00B43F31" w:rsidRDefault="00927488" w:rsidP="00927488">
      <w:pPr>
        <w:pStyle w:val="ListParagraph"/>
        <w:numPr>
          <w:ilvl w:val="0"/>
          <w:numId w:val="11"/>
        </w:numPr>
        <w:ind w:left="0" w:firstLine="0"/>
        <w:rPr>
          <w:rFonts w:ascii="Times New Roman" w:hAnsi="Times New Roman" w:cs="Times New Roman"/>
        </w:rPr>
      </w:pPr>
      <w:r w:rsidRPr="00B43F31">
        <w:rPr>
          <w:rFonts w:ascii="Times New Roman" w:hAnsi="Times New Roman" w:cs="Times New Roman"/>
        </w:rPr>
        <w:t>Very common in anonymous blogs; including comments against family members - feels like some may physically threaten, don’t feel safe.</w:t>
      </w:r>
    </w:p>
    <w:p w:rsidR="00927488" w:rsidRPr="00BF27A3" w:rsidRDefault="00927488" w:rsidP="00927488">
      <w:pPr>
        <w:pStyle w:val="ListParagraph"/>
        <w:numPr>
          <w:ilvl w:val="0"/>
          <w:numId w:val="11"/>
        </w:numPr>
        <w:ind w:left="0" w:firstLine="0"/>
        <w:rPr>
          <w:rFonts w:ascii="Times New Roman" w:hAnsi="Times New Roman" w:cs="Times New Roman"/>
        </w:rPr>
      </w:pPr>
      <w:r w:rsidRPr="00BF27A3">
        <w:rPr>
          <w:rFonts w:ascii="Times New Roman" w:hAnsi="Times New Roman" w:cs="Times New Roman"/>
        </w:rPr>
        <w:t>Social media is making the office less of a positive experience! Anyone can make comment on commission work product without any facts or experience.  The amount of bulling and outright misinformation is on an upward swing and many hours are required to combat misinformation and sometimes outright lies.</w:t>
      </w:r>
    </w:p>
    <w:p w:rsidR="00927488" w:rsidRPr="000D68B3" w:rsidRDefault="00927488" w:rsidP="00927488">
      <w:pPr>
        <w:pStyle w:val="ListParagraph"/>
        <w:numPr>
          <w:ilvl w:val="0"/>
          <w:numId w:val="12"/>
        </w:numPr>
        <w:ind w:left="0" w:firstLine="0"/>
        <w:rPr>
          <w:rFonts w:ascii="Times New Roman" w:hAnsi="Times New Roman" w:cs="Times New Roman"/>
        </w:rPr>
      </w:pPr>
      <w:r w:rsidRPr="00AE12E2">
        <w:rPr>
          <w:rFonts w:ascii="Times New Roman" w:hAnsi="Times New Roman" w:cs="Times New Roman"/>
        </w:rPr>
        <w:t xml:space="preserve">In the 25 years that I have held elected office, politics have become increasingly nasty </w:t>
      </w:r>
      <w:r w:rsidRPr="00FB6F2B">
        <w:rPr>
          <w:rFonts w:ascii="Times New Roman" w:hAnsi="Times New Roman" w:cs="Times New Roman"/>
        </w:rPr>
        <w:t>and base.  In my opinion, the largest contributor to the deterioration of civility is social media.  The ability to post anonymously and to make unsubstantiated accusations has led to biter divides among voters.  I would not want my children to follow my p</w:t>
      </w:r>
      <w:r w:rsidRPr="000D68B3">
        <w:rPr>
          <w:rFonts w:ascii="Times New Roman" w:hAnsi="Times New Roman" w:cs="Times New Roman"/>
        </w:rPr>
        <w:t xml:space="preserve">ath into politics. </w:t>
      </w:r>
      <w:r>
        <w:rPr>
          <w:rFonts w:ascii="Times New Roman" w:hAnsi="Times New Roman" w:cs="Times New Roman"/>
        </w:rPr>
        <w:t>I</w:t>
      </w:r>
      <w:r w:rsidRPr="000D68B3">
        <w:rPr>
          <w:rFonts w:ascii="Times New Roman" w:hAnsi="Times New Roman" w:cs="Times New Roman"/>
        </w:rPr>
        <w:t>n the current climate, and I believe that the situation will continue to get worse as people become more entrenched in their partisanship</w:t>
      </w:r>
    </w:p>
    <w:p w:rsidR="00927488" w:rsidRPr="000D68B3" w:rsidRDefault="00927488" w:rsidP="00927488">
      <w:pPr>
        <w:pStyle w:val="ListParagraph"/>
        <w:numPr>
          <w:ilvl w:val="0"/>
          <w:numId w:val="12"/>
        </w:numPr>
        <w:ind w:left="0" w:firstLine="0"/>
        <w:rPr>
          <w:rFonts w:ascii="Times New Roman" w:hAnsi="Times New Roman" w:cs="Times New Roman"/>
        </w:rPr>
      </w:pPr>
      <w:r w:rsidRPr="000D68B3">
        <w:rPr>
          <w:rFonts w:ascii="Times New Roman" w:hAnsi="Times New Roman" w:cs="Times New Roman"/>
        </w:rPr>
        <w:t xml:space="preserve">While social media has served as a medium for connecting with voters and constituent groups, it has also become a medium for personal attacks which lead to bullying. Social media has definitely impacted the world of politics and campaign. </w:t>
      </w:r>
    </w:p>
    <w:p w:rsidR="00927488" w:rsidRPr="000D68B3" w:rsidRDefault="00927488" w:rsidP="00927488">
      <w:pPr>
        <w:pStyle w:val="ListParagraph"/>
        <w:numPr>
          <w:ilvl w:val="0"/>
          <w:numId w:val="12"/>
        </w:numPr>
        <w:ind w:left="0" w:firstLine="0"/>
        <w:rPr>
          <w:rFonts w:ascii="Times New Roman" w:hAnsi="Times New Roman" w:cs="Times New Roman"/>
        </w:rPr>
      </w:pPr>
      <w:r w:rsidRPr="000D68B3">
        <w:rPr>
          <w:rFonts w:ascii="Times New Roman" w:hAnsi="Times New Roman" w:cs="Times New Roman"/>
        </w:rPr>
        <w:t>I believe the faceless nature of social media will lead to more misinformation and character assassination.  We see it on the state and national level to the extent that it is difficult at times to discern fact from fiction.  It has affected us locally to a great exten</w:t>
      </w:r>
      <w:r>
        <w:rPr>
          <w:rFonts w:ascii="Times New Roman" w:hAnsi="Times New Roman" w:cs="Times New Roman"/>
        </w:rPr>
        <w:t>t</w:t>
      </w:r>
      <w:r w:rsidRPr="000D68B3">
        <w:rPr>
          <w:rFonts w:ascii="Times New Roman" w:hAnsi="Times New Roman" w:cs="Times New Roman"/>
        </w:rPr>
        <w:t xml:space="preserve"> but the trend is heading that way.  Debate is good but it should not be anonymous on one side.</w:t>
      </w:r>
    </w:p>
    <w:p w:rsidR="00927488" w:rsidRPr="000D68B3" w:rsidRDefault="00927488" w:rsidP="00927488">
      <w:pPr>
        <w:pStyle w:val="ListParagraph"/>
        <w:numPr>
          <w:ilvl w:val="0"/>
          <w:numId w:val="12"/>
        </w:numPr>
        <w:ind w:left="0" w:firstLine="0"/>
        <w:rPr>
          <w:rFonts w:ascii="Times New Roman" w:hAnsi="Times New Roman" w:cs="Times New Roman"/>
        </w:rPr>
      </w:pPr>
      <w:r w:rsidRPr="000D68B3">
        <w:rPr>
          <w:rFonts w:ascii="Times New Roman" w:hAnsi="Times New Roman" w:cs="Times New Roman"/>
        </w:rPr>
        <w:t>For the most part, our citizens are well behaved and act civilly at public meetings. However, the increase of use of social media seems to embolden many people to verbally 'act out'.</w:t>
      </w:r>
    </w:p>
    <w:p w:rsidR="00927488" w:rsidRPr="000D68B3" w:rsidRDefault="00927488" w:rsidP="00927488">
      <w:pPr>
        <w:jc w:val="center"/>
        <w:rPr>
          <w:rFonts w:ascii="Times New Roman" w:hAnsi="Times New Roman" w:cs="Times New Roman"/>
        </w:rPr>
      </w:pPr>
    </w:p>
    <w:p w:rsidR="00927488" w:rsidRDefault="00927488" w:rsidP="00927488">
      <w:pPr>
        <w:rPr>
          <w:rFonts w:ascii="Times New Roman" w:hAnsi="Times New Roman" w:cs="Times New Roman"/>
        </w:rPr>
      </w:pPr>
      <w:r w:rsidRPr="000D68B3">
        <w:rPr>
          <w:rFonts w:ascii="Times New Roman" w:hAnsi="Times New Roman" w:cs="Times New Roman"/>
          <w:u w:val="single"/>
        </w:rPr>
        <w:t>Correlates of Violence:</w:t>
      </w:r>
      <w:r>
        <w:rPr>
          <w:rFonts w:ascii="Times New Roman" w:hAnsi="Times New Roman" w:cs="Times New Roman"/>
        </w:rPr>
        <w:t xml:space="preserve"> A</w:t>
      </w:r>
      <w:r w:rsidRPr="00120FDE">
        <w:rPr>
          <w:rFonts w:ascii="Times New Roman" w:hAnsi="Times New Roman" w:cs="Times New Roman"/>
        </w:rPr>
        <w:t>lthough most mayors experienced some type of violence</w:t>
      </w:r>
      <w:r>
        <w:rPr>
          <w:rFonts w:ascii="Times New Roman" w:hAnsi="Times New Roman" w:cs="Times New Roman"/>
        </w:rPr>
        <w:t>,</w:t>
      </w:r>
      <w:r w:rsidRPr="00120FDE">
        <w:rPr>
          <w:rFonts w:ascii="Times New Roman" w:hAnsi="Times New Roman" w:cs="Times New Roman"/>
        </w:rPr>
        <w:t xml:space="preserve"> many did not, so we test our model</w:t>
      </w:r>
      <w:r>
        <w:rPr>
          <w:rFonts w:ascii="Times New Roman" w:hAnsi="Times New Roman" w:cs="Times New Roman"/>
        </w:rPr>
        <w:t>,</w:t>
      </w:r>
      <w:r w:rsidRPr="00120FDE">
        <w:rPr>
          <w:rFonts w:ascii="Times New Roman" w:hAnsi="Times New Roman" w:cs="Times New Roman"/>
        </w:rPr>
        <w:t xml:space="preserve"> described earlier</w:t>
      </w:r>
      <w:r>
        <w:rPr>
          <w:rFonts w:ascii="Times New Roman" w:hAnsi="Times New Roman" w:cs="Times New Roman"/>
        </w:rPr>
        <w:t>,</w:t>
      </w:r>
      <w:r w:rsidRPr="00120FDE">
        <w:rPr>
          <w:rFonts w:ascii="Times New Roman" w:hAnsi="Times New Roman" w:cs="Times New Roman"/>
        </w:rPr>
        <w:t xml:space="preserve"> to </w:t>
      </w:r>
      <w:r>
        <w:rPr>
          <w:rFonts w:ascii="Times New Roman" w:hAnsi="Times New Roman" w:cs="Times New Roman"/>
        </w:rPr>
        <w:t xml:space="preserve">explore which </w:t>
      </w:r>
      <w:r w:rsidRPr="00120FDE">
        <w:rPr>
          <w:rFonts w:ascii="Times New Roman" w:hAnsi="Times New Roman" w:cs="Times New Roman"/>
        </w:rPr>
        <w:t>mayor</w:t>
      </w:r>
      <w:r>
        <w:rPr>
          <w:rFonts w:ascii="Times New Roman" w:hAnsi="Times New Roman" w:cs="Times New Roman"/>
        </w:rPr>
        <w:t>s</w:t>
      </w:r>
      <w:r w:rsidRPr="00120FDE">
        <w:rPr>
          <w:rFonts w:ascii="Times New Roman" w:hAnsi="Times New Roman" w:cs="Times New Roman"/>
        </w:rPr>
        <w:t xml:space="preserve"> </w:t>
      </w:r>
      <w:r>
        <w:rPr>
          <w:rFonts w:ascii="Times New Roman" w:hAnsi="Times New Roman" w:cs="Times New Roman"/>
        </w:rPr>
        <w:t>were</w:t>
      </w:r>
      <w:r w:rsidRPr="00120FDE">
        <w:rPr>
          <w:rFonts w:ascii="Times New Roman" w:hAnsi="Times New Roman" w:cs="Times New Roman"/>
        </w:rPr>
        <w:t xml:space="preserve"> more likely to experience violence than others. Table 2 reports the findings for </w:t>
      </w:r>
      <w:r>
        <w:rPr>
          <w:rFonts w:ascii="Times New Roman" w:hAnsi="Times New Roman" w:cs="Times New Roman"/>
        </w:rPr>
        <w:t xml:space="preserve">the dependent variable: “any </w:t>
      </w:r>
      <w:r w:rsidRPr="00120FDE">
        <w:rPr>
          <w:rFonts w:ascii="Times New Roman" w:hAnsi="Times New Roman" w:cs="Times New Roman"/>
        </w:rPr>
        <w:t>violence</w:t>
      </w:r>
      <w:r>
        <w:rPr>
          <w:rFonts w:ascii="Times New Roman" w:hAnsi="Times New Roman" w:cs="Times New Roman"/>
        </w:rPr>
        <w:t>”.</w:t>
      </w:r>
    </w:p>
    <w:p w:rsidR="00927488" w:rsidRDefault="00927488" w:rsidP="00927488">
      <w:pPr>
        <w:rPr>
          <w:rFonts w:ascii="Times New Roman" w:hAnsi="Times New Roman" w:cs="Times New Roman"/>
        </w:rPr>
      </w:pPr>
    </w:p>
    <w:p w:rsidR="00927488" w:rsidRDefault="00927488" w:rsidP="00927488">
      <w:pPr>
        <w:jc w:val="center"/>
        <w:rPr>
          <w:rFonts w:ascii="Times New Roman" w:hAnsi="Times New Roman" w:cs="Times New Roman"/>
        </w:rPr>
      </w:pPr>
      <w:r>
        <w:rPr>
          <w:rFonts w:ascii="Times New Roman" w:hAnsi="Times New Roman" w:cs="Times New Roman"/>
        </w:rPr>
        <w:t>Table 2 about here</w:t>
      </w:r>
    </w:p>
    <w:p w:rsidR="00927488" w:rsidRDefault="00927488" w:rsidP="00927488">
      <w:pPr>
        <w:rPr>
          <w:rFonts w:ascii="Times New Roman" w:hAnsi="Times New Roman" w:cs="Times New Roman"/>
        </w:rPr>
      </w:pPr>
      <w:r>
        <w:rPr>
          <w:rFonts w:ascii="Times New Roman" w:hAnsi="Times New Roman" w:cs="Times New Roman"/>
        </w:rPr>
        <w:br/>
        <w:t xml:space="preserve">In </w:t>
      </w:r>
      <w:r w:rsidRPr="00C62E87">
        <w:rPr>
          <w:rFonts w:ascii="Times New Roman" w:hAnsi="Times New Roman" w:cs="Times New Roman"/>
        </w:rPr>
        <w:t>Table 2</w:t>
      </w:r>
      <w:r w:rsidRPr="00E1295C">
        <w:rPr>
          <w:rFonts w:ascii="Times New Roman" w:hAnsi="Times New Roman" w:cs="Times New Roman"/>
        </w:rPr>
        <w:t>, column 1</w:t>
      </w:r>
      <w:r>
        <w:rPr>
          <w:rFonts w:ascii="Times New Roman" w:hAnsi="Times New Roman" w:cs="Times New Roman"/>
        </w:rPr>
        <w:t>, the data indicate that, all else equal, city partisan division, and political cultural are not</w:t>
      </w:r>
      <w:r w:rsidRPr="00E1295C">
        <w:rPr>
          <w:rFonts w:ascii="Times New Roman" w:hAnsi="Times New Roman" w:cs="Times New Roman"/>
        </w:rPr>
        <w:t xml:space="preserve"> </w:t>
      </w:r>
      <w:r>
        <w:rPr>
          <w:rFonts w:ascii="Times New Roman" w:hAnsi="Times New Roman" w:cs="Times New Roman"/>
        </w:rPr>
        <w:t>significantly associated with</w:t>
      </w:r>
      <w:r w:rsidRPr="00E1295C">
        <w:rPr>
          <w:rFonts w:ascii="Times New Roman" w:hAnsi="Times New Roman" w:cs="Times New Roman"/>
        </w:rPr>
        <w:t xml:space="preserve"> violence against mayors. </w:t>
      </w:r>
      <w:r>
        <w:rPr>
          <w:rFonts w:ascii="Times New Roman" w:hAnsi="Times New Roman" w:cs="Times New Roman"/>
        </w:rPr>
        <w:t>In contrast to our expectations, none of the polarization variables (how well politicians work together, and the measures of partisan congruence), and none of the political culture variables were</w:t>
      </w:r>
      <w:r w:rsidRPr="00C62E87">
        <w:rPr>
          <w:rFonts w:ascii="Times New Roman" w:hAnsi="Times New Roman" w:cs="Times New Roman"/>
        </w:rPr>
        <w:t xml:space="preserve"> significantly related to violence</w:t>
      </w:r>
      <w:r>
        <w:rPr>
          <w:rFonts w:ascii="Times New Roman" w:hAnsi="Times New Roman" w:cs="Times New Roman"/>
        </w:rPr>
        <w:t xml:space="preserve">.  Among the control variables, none of the characteristics of mayors including mayor’s party identification or length of service mattered.  Neither did the </w:t>
      </w:r>
      <w:r w:rsidRPr="00E1295C">
        <w:rPr>
          <w:rFonts w:ascii="Times New Roman" w:hAnsi="Times New Roman" w:cs="Times New Roman"/>
        </w:rPr>
        <w:t>violent crime rate</w:t>
      </w:r>
      <w:r>
        <w:rPr>
          <w:rFonts w:ascii="Times New Roman" w:hAnsi="Times New Roman" w:cs="Times New Roman"/>
        </w:rPr>
        <w:t>s of cities. So, far it seems that violence against mayors is a pervasive experience.</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Pr>
          <w:rFonts w:ascii="Times New Roman" w:hAnsi="Times New Roman" w:cs="Times New Roman"/>
        </w:rPr>
        <w:t>Among the</w:t>
      </w:r>
      <w:r w:rsidRPr="00E1295C">
        <w:rPr>
          <w:rFonts w:ascii="Times New Roman" w:hAnsi="Times New Roman" w:cs="Times New Roman"/>
        </w:rPr>
        <w:t xml:space="preserve"> visibility</w:t>
      </w:r>
      <w:r w:rsidRPr="00D97A27">
        <w:rPr>
          <w:rFonts w:ascii="Times New Roman" w:hAnsi="Times New Roman" w:cs="Times New Roman"/>
        </w:rPr>
        <w:t xml:space="preserve"> variables</w:t>
      </w:r>
      <w:r>
        <w:rPr>
          <w:rFonts w:ascii="Times New Roman" w:hAnsi="Times New Roman" w:cs="Times New Roman"/>
        </w:rPr>
        <w:t xml:space="preserve"> </w:t>
      </w:r>
      <w:r w:rsidRPr="00D97A27">
        <w:rPr>
          <w:rFonts w:ascii="Times New Roman" w:hAnsi="Times New Roman" w:cs="Times New Roman"/>
        </w:rPr>
        <w:t>(type of election, previous experience</w:t>
      </w:r>
      <w:r>
        <w:rPr>
          <w:rFonts w:ascii="Times New Roman" w:hAnsi="Times New Roman" w:cs="Times New Roman"/>
        </w:rPr>
        <w:t>,</w:t>
      </w:r>
      <w:r w:rsidRPr="00D97A27">
        <w:rPr>
          <w:rFonts w:ascii="Times New Roman" w:hAnsi="Times New Roman" w:cs="Times New Roman"/>
        </w:rPr>
        <w:t xml:space="preserve"> and strong mayor</w:t>
      </w:r>
      <w:r w:rsidRPr="00E1295C">
        <w:rPr>
          <w:rFonts w:ascii="Times New Roman" w:hAnsi="Times New Roman" w:cs="Times New Roman"/>
        </w:rPr>
        <w:t>)</w:t>
      </w:r>
      <w:r>
        <w:rPr>
          <w:rFonts w:ascii="Times New Roman" w:hAnsi="Times New Roman" w:cs="Times New Roman"/>
        </w:rPr>
        <w:t>, only strong mayors were more likely to experience violence. The relationship was significant at the .076 level (using a two-tailed test).</w:t>
      </w:r>
      <w:r>
        <w:rPr>
          <w:rStyle w:val="FootnoteReference"/>
          <w:rFonts w:ascii="Times New Roman" w:hAnsi="Times New Roman" w:cs="Times New Roman"/>
        </w:rPr>
        <w:footnoteReference w:id="12"/>
      </w:r>
      <w:r>
        <w:rPr>
          <w:rFonts w:ascii="Times New Roman" w:hAnsi="Times New Roman" w:cs="Times New Roman"/>
        </w:rPr>
        <w:t xml:space="preserve">  Since logistic coefficients are difficult to interpret, we calculate probabilities assuming the other variables are at their median. The probability that a strong mayor experienced violence was .874 and the probability for a weak mayor was .753.</w:t>
      </w:r>
    </w:p>
    <w:p w:rsidR="00927488" w:rsidRDefault="00927488" w:rsidP="00927488">
      <w:pPr>
        <w:rPr>
          <w:rFonts w:ascii="Times New Roman" w:hAnsi="Times New Roman" w:cs="Times New Roman"/>
        </w:rPr>
      </w:pPr>
    </w:p>
    <w:p w:rsidR="00927488" w:rsidRDefault="00927488" w:rsidP="00927488">
      <w:pPr>
        <w:tabs>
          <w:tab w:val="left" w:pos="6527"/>
        </w:tabs>
        <w:rPr>
          <w:rFonts w:ascii="Times New Roman" w:hAnsi="Times New Roman" w:cs="Times New Roman"/>
        </w:rPr>
      </w:pPr>
      <w:r>
        <w:rPr>
          <w:rFonts w:ascii="Times New Roman" w:hAnsi="Times New Roman" w:cs="Times New Roman"/>
        </w:rPr>
        <w:t>There was mixed evidence to support our expectation that mayors who threaten the status quo are more likely to experience violence.  Although</w:t>
      </w:r>
      <w:r w:rsidRPr="006E0EAD">
        <w:rPr>
          <w:rFonts w:ascii="Times New Roman" w:hAnsi="Times New Roman" w:cs="Times New Roman"/>
        </w:rPr>
        <w:t xml:space="preserve"> mayors who were ideologically different than their city were not more nor less likely to face violence, f</w:t>
      </w:r>
      <w:r w:rsidRPr="003A2CC7">
        <w:rPr>
          <w:rFonts w:ascii="Times New Roman" w:hAnsi="Times New Roman" w:cs="Times New Roman"/>
        </w:rPr>
        <w:t>emale mayors</w:t>
      </w:r>
      <w:r w:rsidRPr="00E1295C">
        <w:rPr>
          <w:rFonts w:ascii="Times New Roman" w:hAnsi="Times New Roman" w:cs="Times New Roman"/>
        </w:rPr>
        <w:t xml:space="preserve"> </w:t>
      </w:r>
      <w:r>
        <w:rPr>
          <w:rFonts w:ascii="Times New Roman" w:hAnsi="Times New Roman" w:cs="Times New Roman"/>
        </w:rPr>
        <w:t>were</w:t>
      </w:r>
      <w:r w:rsidRPr="00E1295C">
        <w:rPr>
          <w:rFonts w:ascii="Times New Roman" w:hAnsi="Times New Roman" w:cs="Times New Roman"/>
        </w:rPr>
        <w:t xml:space="preserve"> more likely to</w:t>
      </w:r>
      <w:r>
        <w:rPr>
          <w:rFonts w:ascii="Times New Roman" w:hAnsi="Times New Roman" w:cs="Times New Roman"/>
        </w:rPr>
        <w:t xml:space="preserve"> do so</w:t>
      </w:r>
      <w:r w:rsidRPr="00E1295C">
        <w:rPr>
          <w:rFonts w:ascii="Times New Roman" w:hAnsi="Times New Roman" w:cs="Times New Roman"/>
        </w:rPr>
        <w:t xml:space="preserve">. </w:t>
      </w:r>
      <w:r w:rsidRPr="00C62E87">
        <w:rPr>
          <w:rFonts w:ascii="Times New Roman" w:hAnsi="Times New Roman" w:cs="Times New Roman"/>
        </w:rPr>
        <w:t xml:space="preserve"> </w:t>
      </w:r>
      <w:r>
        <w:rPr>
          <w:rFonts w:ascii="Times New Roman" w:hAnsi="Times New Roman" w:cs="Times New Roman"/>
        </w:rPr>
        <w:t>T</w:t>
      </w:r>
      <w:r w:rsidRPr="00C62E87">
        <w:rPr>
          <w:rFonts w:ascii="Times New Roman" w:hAnsi="Times New Roman" w:cs="Times New Roman"/>
        </w:rPr>
        <w:t xml:space="preserve">he statistical significance of the gender association was .068. </w:t>
      </w:r>
      <w:r>
        <w:rPr>
          <w:rFonts w:ascii="Times New Roman" w:hAnsi="Times New Roman" w:cs="Times New Roman"/>
        </w:rPr>
        <w:t xml:space="preserve">To give an idea of the substantive importance, we calculated the probability of experiencing violence (all the other variables at their median).  The probability that a female mayor experienced any type of violence was .874; for men it was .753. </w:t>
      </w:r>
      <w:r w:rsidRPr="006E0EAD">
        <w:rPr>
          <w:rFonts w:ascii="Times New Roman" w:hAnsi="Times New Roman" w:cs="Times New Roman"/>
        </w:rPr>
        <w:t>These results conform with our previous work examining violence against female and male mayors.  I</w:t>
      </w:r>
      <w:r w:rsidRPr="003A2CC7">
        <w:rPr>
          <w:rFonts w:ascii="Times New Roman" w:hAnsi="Times New Roman" w:cs="Times New Roman"/>
        </w:rPr>
        <w:t>n Herrick et al. (2017), we found that female mayors tended to have higher levels of violence compared to men.</w:t>
      </w:r>
    </w:p>
    <w:p w:rsidR="00927488" w:rsidRDefault="00927488" w:rsidP="00927488">
      <w:pPr>
        <w:rPr>
          <w:rFonts w:ascii="Times New Roman" w:hAnsi="Times New Roman" w:cs="Times New Roman"/>
        </w:rPr>
      </w:pPr>
    </w:p>
    <w:p w:rsidR="00927488" w:rsidRDefault="00927488" w:rsidP="00927488">
      <w:pPr>
        <w:tabs>
          <w:tab w:val="left" w:pos="6527"/>
        </w:tabs>
        <w:rPr>
          <w:rFonts w:ascii="Times New Roman" w:hAnsi="Times New Roman" w:cs="Times New Roman"/>
        </w:rPr>
      </w:pPr>
      <w:r>
        <w:rPr>
          <w:rFonts w:ascii="Times New Roman" w:hAnsi="Times New Roman" w:cs="Times New Roman"/>
        </w:rPr>
        <w:t>Two other sets of findings pertaining to “any violence” are worthy of note. First, the age of the mayor matters, with younger mayors being more likely to experience violence. Also, all else being equal, the probability that a mayor of 51 years of age (one standard deviation below the mean) experienced violence was .834 compared to .669 for a mayor 71 (one standard deviation above the mean). This finding comports with the BJS data on workplace violence. It</w:t>
      </w:r>
      <w:r w:rsidRPr="00D97A27">
        <w:rPr>
          <w:rFonts w:ascii="Times New Roman" w:hAnsi="Times New Roman" w:cs="Times New Roman"/>
        </w:rPr>
        <w:t xml:space="preserve"> is</w:t>
      </w:r>
      <w:r>
        <w:rPr>
          <w:rFonts w:ascii="Times New Roman" w:hAnsi="Times New Roman" w:cs="Times New Roman"/>
        </w:rPr>
        <w:t xml:space="preserve"> also</w:t>
      </w:r>
      <w:r w:rsidRPr="00D97A27">
        <w:rPr>
          <w:rFonts w:ascii="Times New Roman" w:hAnsi="Times New Roman" w:cs="Times New Roman"/>
        </w:rPr>
        <w:t xml:space="preserve"> possible that younger mayors</w:t>
      </w:r>
      <w:r>
        <w:rPr>
          <w:rFonts w:ascii="Times New Roman" w:hAnsi="Times New Roman" w:cs="Times New Roman"/>
        </w:rPr>
        <w:t xml:space="preserve"> who, by virtue of age, have limited experience and have not</w:t>
      </w:r>
      <w:r w:rsidRPr="00C62E87">
        <w:rPr>
          <w:rFonts w:ascii="Times New Roman" w:hAnsi="Times New Roman" w:cs="Times New Roman"/>
        </w:rPr>
        <w:t xml:space="preserve"> built up political capital</w:t>
      </w:r>
      <w:r>
        <w:rPr>
          <w:rFonts w:ascii="Times New Roman" w:hAnsi="Times New Roman" w:cs="Times New Roman"/>
        </w:rPr>
        <w:t>, are seen as more vulnerable.</w:t>
      </w:r>
      <w:r w:rsidRPr="00C62E87">
        <w:rPr>
          <w:rFonts w:ascii="Times New Roman" w:hAnsi="Times New Roman" w:cs="Times New Roman"/>
        </w:rPr>
        <w:t xml:space="preserve"> </w:t>
      </w:r>
      <w:r>
        <w:rPr>
          <w:rFonts w:ascii="Times New Roman" w:hAnsi="Times New Roman" w:cs="Times New Roman"/>
        </w:rPr>
        <w:t>It is further possible that</w:t>
      </w:r>
      <w:r w:rsidRPr="00C62E87">
        <w:rPr>
          <w:rFonts w:ascii="Times New Roman" w:hAnsi="Times New Roman" w:cs="Times New Roman"/>
        </w:rPr>
        <w:t xml:space="preserve"> younger mayors are seen as greater threats to the status quo since the traditional politician is older. </w:t>
      </w:r>
    </w:p>
    <w:p w:rsidR="00927488" w:rsidRDefault="00927488" w:rsidP="00927488">
      <w:pPr>
        <w:tabs>
          <w:tab w:val="left" w:pos="6527"/>
        </w:tabs>
        <w:rPr>
          <w:rFonts w:ascii="Times New Roman" w:hAnsi="Times New Roman" w:cs="Times New Roman"/>
        </w:rPr>
      </w:pPr>
    </w:p>
    <w:p w:rsidR="00927488" w:rsidRPr="004D0E83" w:rsidRDefault="00927488" w:rsidP="00927488">
      <w:pPr>
        <w:tabs>
          <w:tab w:val="left" w:pos="6527"/>
        </w:tabs>
        <w:rPr>
          <w:rFonts w:ascii="Times New Roman" w:hAnsi="Times New Roman" w:cs="Times New Roman"/>
          <w:i/>
        </w:rPr>
      </w:pPr>
      <w:r>
        <w:rPr>
          <w:rFonts w:ascii="Times New Roman" w:hAnsi="Times New Roman" w:cs="Times New Roman"/>
        </w:rPr>
        <w:t>Second, the size of the city matters with mayors from smaller cities experiencing less violence.  The relationship is statistically significant and the estimated probabilities indicate the substantive affects.  With the other variables at their medians, a mayor in a small city has a .677 probability of experiencing violence compared to .817 for a mayor of a larger city. It may be that when anonymity is more difficult such as in a small town, violence against public officials is riskier. Or it may be that there are just more constituents to commit acts of violence in large cities</w:t>
      </w:r>
      <w:r w:rsidRPr="002E7436">
        <w:rPr>
          <w:rFonts w:ascii="Times New Roman" w:hAnsi="Times New Roman" w:cs="Times New Roman"/>
          <w:i/>
        </w:rPr>
        <w:t>.</w:t>
      </w:r>
      <w:r w:rsidRPr="004D0E83">
        <w:rPr>
          <w:rFonts w:ascii="Times New Roman" w:hAnsi="Times New Roman" w:cs="Times New Roman"/>
          <w:i/>
        </w:rPr>
        <w:t xml:space="preserve"> </w:t>
      </w:r>
    </w:p>
    <w:p w:rsidR="00927488" w:rsidRDefault="00927488" w:rsidP="00927488">
      <w:pPr>
        <w:tabs>
          <w:tab w:val="left" w:pos="6527"/>
        </w:tabs>
        <w:rPr>
          <w:rFonts w:ascii="Times New Roman" w:hAnsi="Times New Roman" w:cs="Times New Roman"/>
        </w:rPr>
      </w:pPr>
    </w:p>
    <w:p w:rsidR="00927488" w:rsidRDefault="00927488" w:rsidP="00927488">
      <w:pPr>
        <w:rPr>
          <w:rFonts w:ascii="Times New Roman" w:hAnsi="Times New Roman" w:cs="Times New Roman"/>
        </w:rPr>
      </w:pPr>
      <w:r w:rsidRPr="006E0EAD">
        <w:rPr>
          <w:rFonts w:ascii="Times New Roman" w:hAnsi="Times New Roman" w:cs="Times New Roman"/>
        </w:rPr>
        <w:t>To summarize our findings so far, quantitative and qualitative data indicate that</w:t>
      </w:r>
      <w:r>
        <w:rPr>
          <w:rFonts w:ascii="Times New Roman" w:hAnsi="Times New Roman" w:cs="Times New Roman"/>
        </w:rPr>
        <w:t>:</w:t>
      </w:r>
      <w:r w:rsidRPr="006E0EAD">
        <w:rPr>
          <w:rFonts w:ascii="Times New Roman" w:hAnsi="Times New Roman" w:cs="Times New Roman"/>
        </w:rPr>
        <w:t xml:space="preserve"> </w:t>
      </w:r>
      <w:r w:rsidRPr="003A2CC7">
        <w:rPr>
          <w:rFonts w:ascii="Times New Roman" w:hAnsi="Times New Roman" w:cs="Times New Roman"/>
        </w:rPr>
        <w:t xml:space="preserve">(1) U.S. mayors experience meaningful levels of violence – and do so at levels that cause concern; </w:t>
      </w:r>
      <w:r w:rsidRPr="00FB7567">
        <w:rPr>
          <w:rFonts w:ascii="Times New Roman" w:hAnsi="Times New Roman" w:cs="Times New Roman"/>
        </w:rPr>
        <w:t xml:space="preserve">and </w:t>
      </w:r>
      <w:r w:rsidRPr="00634C88">
        <w:rPr>
          <w:rFonts w:ascii="Times New Roman" w:hAnsi="Times New Roman" w:cs="Times New Roman"/>
        </w:rPr>
        <w:t>(2</w:t>
      </w:r>
      <w:r w:rsidRPr="002E78C4">
        <w:rPr>
          <w:rFonts w:ascii="Times New Roman" w:hAnsi="Times New Roman" w:cs="Times New Roman"/>
        </w:rPr>
        <w:t xml:space="preserve">) social media were the most cited conveyers of this violence or threats of </w:t>
      </w:r>
      <w:r>
        <w:rPr>
          <w:rFonts w:ascii="Times New Roman" w:hAnsi="Times New Roman" w:cs="Times New Roman"/>
        </w:rPr>
        <w:t xml:space="preserve">violence; (3) in contrast to our expectations, few of the sets of independent variables in our model yielded statistically significant results: City Partisan Division, and Political Culture are not correlated with violence. Consistent with expectations, among the Status Quo Threat variables, gender is significantly associated with violent acts with women being more likely to experience violence. And one visibility variable was significantly associated with violent acts: strong mayors were more likely to experience violence than weak mayors. Among the independent variables, age of mayor (younger mayors), and size of city (smaller cities) are statistically significantly correlated with experiences of violence.  </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Pr>
          <w:rFonts w:ascii="Times New Roman" w:hAnsi="Times New Roman" w:cs="Times New Roman"/>
        </w:rPr>
        <w:t xml:space="preserve">In all, violence is not limited to specific types of cities beyond size, not limited to specific political cultures, and not limited to partisanship.  Mayors in almost every type of city must be concerned with their physical and psychological safety.   </w:t>
      </w:r>
    </w:p>
    <w:p w:rsidR="00927488" w:rsidRDefault="00927488" w:rsidP="00927488">
      <w:pPr>
        <w:rPr>
          <w:rFonts w:ascii="Times New Roman" w:hAnsi="Times New Roman" w:cs="Times New Roman"/>
        </w:rPr>
      </w:pPr>
    </w:p>
    <w:p w:rsidR="00927488" w:rsidRDefault="00927488" w:rsidP="00927488">
      <w:pPr>
        <w:pStyle w:val="NormalWeb"/>
        <w:spacing w:before="0" w:beforeAutospacing="0" w:after="0" w:afterAutospacing="0"/>
        <w:rPr>
          <w:spacing w:val="3"/>
          <w:shd w:val="clear" w:color="auto" w:fill="FFFFFF"/>
        </w:rPr>
      </w:pPr>
      <w:r w:rsidRPr="00D97A27">
        <w:rPr>
          <w:spacing w:val="3"/>
          <w:u w:val="single"/>
          <w:shd w:val="clear" w:color="auto" w:fill="FFFFFF"/>
        </w:rPr>
        <w:t>E</w:t>
      </w:r>
      <w:r w:rsidRPr="00C62E87">
        <w:rPr>
          <w:spacing w:val="3"/>
          <w:u w:val="single"/>
          <w:shd w:val="clear" w:color="auto" w:fill="FFFFFF"/>
        </w:rPr>
        <w:t>ffects of Violence</w:t>
      </w:r>
      <w:r w:rsidRPr="001E3524">
        <w:rPr>
          <w:spacing w:val="3"/>
          <w:shd w:val="clear" w:color="auto" w:fill="FFFFFF"/>
        </w:rPr>
        <w:t xml:space="preserve">:  </w:t>
      </w:r>
      <w:r w:rsidRPr="006E0EAD">
        <w:rPr>
          <w:spacing w:val="3"/>
          <w:shd w:val="clear" w:color="auto" w:fill="FFFFFF"/>
        </w:rPr>
        <w:t xml:space="preserve">To understand the effects of violence on mayors’ political careers, we explore three </w:t>
      </w:r>
      <w:r w:rsidRPr="003A2CC7">
        <w:rPr>
          <w:spacing w:val="3"/>
          <w:shd w:val="clear" w:color="auto" w:fill="FFFFFF"/>
        </w:rPr>
        <w:t>of the dependent variables explicated above: “Leave Elective Office,” “Future</w:t>
      </w:r>
      <w:r>
        <w:rPr>
          <w:spacing w:val="3"/>
          <w:shd w:val="clear" w:color="auto" w:fill="FFFFFF"/>
        </w:rPr>
        <w:t xml:space="preserve"> </w:t>
      </w:r>
      <w:r w:rsidRPr="003A2CC7">
        <w:rPr>
          <w:spacing w:val="3"/>
          <w:shd w:val="clear" w:color="auto" w:fill="FFFFFF"/>
        </w:rPr>
        <w:t>Plans,” and “Regrets”</w:t>
      </w:r>
      <w:r w:rsidRPr="00AB1663">
        <w:rPr>
          <w:spacing w:val="3"/>
          <w:shd w:val="clear" w:color="auto" w:fill="FFFFFF"/>
        </w:rPr>
        <w:t xml:space="preserve">. Of the mayors who reported </w:t>
      </w:r>
      <w:r w:rsidRPr="00FB7567">
        <w:rPr>
          <w:spacing w:val="3"/>
          <w:shd w:val="clear" w:color="auto" w:fill="FFFFFF"/>
        </w:rPr>
        <w:t xml:space="preserve">experiencing </w:t>
      </w:r>
      <w:r w:rsidRPr="00634C88">
        <w:rPr>
          <w:spacing w:val="3"/>
          <w:shd w:val="clear" w:color="auto" w:fill="FFFFFF"/>
        </w:rPr>
        <w:t xml:space="preserve">some act of violence, 5.11% said the action </w:t>
      </w:r>
      <w:r w:rsidRPr="002E78C4">
        <w:rPr>
          <w:spacing w:val="3"/>
          <w:shd w:val="clear" w:color="auto" w:fill="FFFFFF"/>
        </w:rPr>
        <w:t>encouraged them to think about leaving office; an additional 11.16% said that the violence most likely did so</w:t>
      </w:r>
      <w:r w:rsidRPr="00252E95">
        <w:rPr>
          <w:spacing w:val="3"/>
          <w:shd w:val="clear" w:color="auto" w:fill="FFFFFF"/>
        </w:rPr>
        <w:t>.  A larger share of the mayors who experienced some type of violence, though, said that it likely did</w:t>
      </w:r>
      <w:r>
        <w:rPr>
          <w:spacing w:val="3"/>
          <w:shd w:val="clear" w:color="auto" w:fill="FFFFFF"/>
        </w:rPr>
        <w:t xml:space="preserve"> not</w:t>
      </w:r>
      <w:r w:rsidRPr="00252E95">
        <w:rPr>
          <w:spacing w:val="3"/>
          <w:shd w:val="clear" w:color="auto" w:fill="FFFFFF"/>
        </w:rPr>
        <w:t xml:space="preserve"> result in them thinking about leaving politics</w:t>
      </w:r>
      <w:r w:rsidRPr="00B778B7">
        <w:rPr>
          <w:spacing w:val="3"/>
          <w:shd w:val="clear" w:color="auto" w:fill="FFFFFF"/>
        </w:rPr>
        <w:t>, and 61.49% said the violent action definitely did not encourage them to think about leaving.</w:t>
      </w:r>
      <w:r w:rsidRPr="00E1295C">
        <w:rPr>
          <w:rStyle w:val="FootnoteReference"/>
          <w:spacing w:val="3"/>
          <w:shd w:val="clear" w:color="auto" w:fill="FFFFFF"/>
        </w:rPr>
        <w:footnoteReference w:id="13"/>
      </w:r>
      <w:r w:rsidRPr="00E1295C">
        <w:rPr>
          <w:spacing w:val="3"/>
          <w:shd w:val="clear" w:color="auto" w:fill="FFFFFF"/>
        </w:rPr>
        <w:t xml:space="preserve">  Thus it appears</w:t>
      </w:r>
      <w:r>
        <w:rPr>
          <w:spacing w:val="3"/>
          <w:shd w:val="clear" w:color="auto" w:fill="FFFFFF"/>
        </w:rPr>
        <w:t xml:space="preserve"> that experiences of</w:t>
      </w:r>
      <w:r w:rsidRPr="00E1295C">
        <w:rPr>
          <w:spacing w:val="3"/>
          <w:shd w:val="clear" w:color="auto" w:fill="FFFFFF"/>
        </w:rPr>
        <w:t xml:space="preserve"> violent actions had a modest effect on mayor political ambition.</w:t>
      </w:r>
    </w:p>
    <w:p w:rsidR="00927488" w:rsidRPr="00E1295C" w:rsidRDefault="00927488" w:rsidP="00927488">
      <w:pPr>
        <w:pStyle w:val="NormalWeb"/>
        <w:spacing w:before="0" w:beforeAutospacing="0" w:after="0" w:afterAutospacing="0"/>
        <w:rPr>
          <w:spacing w:val="3"/>
          <w:shd w:val="clear" w:color="auto" w:fill="FFFFFF"/>
        </w:rPr>
      </w:pPr>
    </w:p>
    <w:p w:rsidR="00927488" w:rsidRPr="00791242" w:rsidRDefault="00927488" w:rsidP="00927488">
      <w:pPr>
        <w:pStyle w:val="NormalWeb"/>
        <w:spacing w:before="0" w:beforeAutospacing="0" w:after="0" w:afterAutospacing="0"/>
        <w:rPr>
          <w:spacing w:val="3"/>
          <w:shd w:val="clear" w:color="auto" w:fill="FFFFFF"/>
        </w:rPr>
      </w:pPr>
      <w:r w:rsidRPr="00D97A27">
        <w:rPr>
          <w:spacing w:val="3"/>
          <w:shd w:val="clear" w:color="auto" w:fill="FFFFFF"/>
        </w:rPr>
        <w:t>To offset the possibility of</w:t>
      </w:r>
      <w:r w:rsidRPr="00C62E87">
        <w:rPr>
          <w:spacing w:val="3"/>
          <w:shd w:val="clear" w:color="auto" w:fill="FFFFFF"/>
        </w:rPr>
        <w:t xml:space="preserve"> social desirability bias in answers </w:t>
      </w:r>
      <w:r w:rsidRPr="00E1295C">
        <w:rPr>
          <w:spacing w:val="3"/>
          <w:shd w:val="clear" w:color="auto" w:fill="FFFFFF"/>
        </w:rPr>
        <w:t>on the effe</w:t>
      </w:r>
      <w:r w:rsidRPr="00D97A27">
        <w:rPr>
          <w:spacing w:val="3"/>
          <w:shd w:val="clear" w:color="auto" w:fill="FFFFFF"/>
        </w:rPr>
        <w:t>cts of violence</w:t>
      </w:r>
      <w:r w:rsidRPr="00C62E87">
        <w:rPr>
          <w:spacing w:val="3"/>
          <w:shd w:val="clear" w:color="auto" w:fill="FFFFFF"/>
        </w:rPr>
        <w:t>, we asked all respondents about their</w:t>
      </w:r>
      <w:r w:rsidRPr="006E0EAD">
        <w:rPr>
          <w:spacing w:val="3"/>
          <w:shd w:val="clear" w:color="auto" w:fill="FFFFFF"/>
        </w:rPr>
        <w:t xml:space="preserve"> political plans</w:t>
      </w:r>
      <w:r>
        <w:rPr>
          <w:spacing w:val="3"/>
          <w:shd w:val="clear" w:color="auto" w:fill="FFFFFF"/>
        </w:rPr>
        <w:t>,</w:t>
      </w:r>
      <w:r w:rsidRPr="006E0EAD">
        <w:rPr>
          <w:spacing w:val="3"/>
          <w:shd w:val="clear" w:color="auto" w:fill="FFFFFF"/>
        </w:rPr>
        <w:t xml:space="preserve"> and if they regret being mayor</w:t>
      </w:r>
      <w:r w:rsidRPr="003A2CC7">
        <w:rPr>
          <w:spacing w:val="3"/>
          <w:shd w:val="clear" w:color="auto" w:fill="FFFFFF"/>
        </w:rPr>
        <w:t>. Th</w:t>
      </w:r>
      <w:r>
        <w:rPr>
          <w:spacing w:val="3"/>
          <w:shd w:val="clear" w:color="auto" w:fill="FFFFFF"/>
        </w:rPr>
        <w:t>ese</w:t>
      </w:r>
      <w:r w:rsidRPr="003A2CC7">
        <w:rPr>
          <w:spacing w:val="3"/>
          <w:shd w:val="clear" w:color="auto" w:fill="FFFFFF"/>
        </w:rPr>
        <w:t xml:space="preserve"> question</w:t>
      </w:r>
      <w:r>
        <w:rPr>
          <w:spacing w:val="3"/>
          <w:shd w:val="clear" w:color="auto" w:fill="FFFFFF"/>
        </w:rPr>
        <w:t>s were</w:t>
      </w:r>
      <w:r w:rsidRPr="003A2CC7">
        <w:rPr>
          <w:spacing w:val="3"/>
          <w:shd w:val="clear" w:color="auto" w:fill="FFFFFF"/>
        </w:rPr>
        <w:t xml:space="preserve"> asked in a different part of the survey than the “leave office” question</w:t>
      </w:r>
      <w:r>
        <w:rPr>
          <w:spacing w:val="3"/>
          <w:shd w:val="clear" w:color="auto" w:fill="FFFFFF"/>
        </w:rPr>
        <w:t>.  Bivariate results indicate that t</w:t>
      </w:r>
      <w:r w:rsidRPr="00E1295C">
        <w:rPr>
          <w:spacing w:val="3"/>
          <w:shd w:val="clear" w:color="auto" w:fill="FFFFFF"/>
        </w:rPr>
        <w:t xml:space="preserve">he correlation between the </w:t>
      </w:r>
      <w:r>
        <w:rPr>
          <w:spacing w:val="3"/>
          <w:shd w:val="clear" w:color="auto" w:fill="FFFFFF"/>
        </w:rPr>
        <w:t>“</w:t>
      </w:r>
      <w:r w:rsidRPr="00E1295C">
        <w:rPr>
          <w:spacing w:val="3"/>
          <w:shd w:val="clear" w:color="auto" w:fill="FFFFFF"/>
        </w:rPr>
        <w:t>any violence</w:t>
      </w:r>
      <w:r>
        <w:rPr>
          <w:spacing w:val="3"/>
          <w:shd w:val="clear" w:color="auto" w:fill="FFFFFF"/>
        </w:rPr>
        <w:t>”</w:t>
      </w:r>
      <w:r w:rsidRPr="00E1295C">
        <w:rPr>
          <w:spacing w:val="3"/>
          <w:shd w:val="clear" w:color="auto" w:fill="FFFFFF"/>
        </w:rPr>
        <w:t xml:space="preserve"> variable and the regrets v</w:t>
      </w:r>
      <w:r w:rsidRPr="00D97A27">
        <w:rPr>
          <w:spacing w:val="3"/>
          <w:shd w:val="clear" w:color="auto" w:fill="FFFFFF"/>
        </w:rPr>
        <w:t>ariable was .</w:t>
      </w:r>
      <w:r w:rsidRPr="00C62E87">
        <w:rPr>
          <w:spacing w:val="3"/>
          <w:shd w:val="clear" w:color="auto" w:fill="FFFFFF"/>
        </w:rPr>
        <w:t xml:space="preserve">15 (p =.014).  </w:t>
      </w:r>
      <w:r>
        <w:rPr>
          <w:spacing w:val="3"/>
          <w:shd w:val="clear" w:color="auto" w:fill="FFFFFF"/>
        </w:rPr>
        <w:t xml:space="preserve">Although all </w:t>
      </w:r>
      <w:r w:rsidRPr="00C62E87">
        <w:rPr>
          <w:spacing w:val="3"/>
          <w:shd w:val="clear" w:color="auto" w:fill="FFFFFF"/>
        </w:rPr>
        <w:t>mayors who did not experience</w:t>
      </w:r>
      <w:r w:rsidRPr="006D78CD">
        <w:rPr>
          <w:spacing w:val="3"/>
          <w:shd w:val="clear" w:color="auto" w:fill="FFFFFF"/>
        </w:rPr>
        <w:t xml:space="preserve"> violence said they </w:t>
      </w:r>
      <w:r w:rsidRPr="00E1295C">
        <w:rPr>
          <w:spacing w:val="3"/>
          <w:shd w:val="clear" w:color="auto" w:fill="FFFFFF"/>
        </w:rPr>
        <w:t>definitely</w:t>
      </w:r>
      <w:r>
        <w:rPr>
          <w:spacing w:val="3"/>
          <w:shd w:val="clear" w:color="auto" w:fill="FFFFFF"/>
        </w:rPr>
        <w:t xml:space="preserve"> would</w:t>
      </w:r>
      <w:r w:rsidRPr="00E1295C">
        <w:rPr>
          <w:spacing w:val="3"/>
          <w:shd w:val="clear" w:color="auto" w:fill="FFFFFF"/>
        </w:rPr>
        <w:t xml:space="preserve"> or most likely </w:t>
      </w:r>
      <w:r>
        <w:rPr>
          <w:spacing w:val="3"/>
          <w:shd w:val="clear" w:color="auto" w:fill="FFFFFF"/>
        </w:rPr>
        <w:t>would continue as</w:t>
      </w:r>
      <w:r w:rsidRPr="00E1295C">
        <w:rPr>
          <w:spacing w:val="3"/>
          <w:shd w:val="clear" w:color="auto" w:fill="FFFFFF"/>
        </w:rPr>
        <w:t xml:space="preserve"> mayor, of those who experienced violence</w:t>
      </w:r>
      <w:r>
        <w:rPr>
          <w:spacing w:val="3"/>
          <w:shd w:val="clear" w:color="auto" w:fill="FFFFFF"/>
        </w:rPr>
        <w:t>,</w:t>
      </w:r>
      <w:r w:rsidRPr="00E1295C">
        <w:rPr>
          <w:spacing w:val="3"/>
          <w:shd w:val="clear" w:color="auto" w:fill="FFFFFF"/>
        </w:rPr>
        <w:t xml:space="preserve"> 94.2%</w:t>
      </w:r>
      <w:r>
        <w:rPr>
          <w:spacing w:val="3"/>
          <w:shd w:val="clear" w:color="auto" w:fill="FFFFFF"/>
        </w:rPr>
        <w:t xml:space="preserve"> wanted to continue in their position, and </w:t>
      </w:r>
      <w:r w:rsidRPr="00E1295C">
        <w:rPr>
          <w:spacing w:val="3"/>
          <w:shd w:val="clear" w:color="auto" w:fill="FFFFFF"/>
        </w:rPr>
        <w:t>5.8% ei</w:t>
      </w:r>
      <w:r w:rsidRPr="00791242">
        <w:rPr>
          <w:spacing w:val="3"/>
          <w:shd w:val="clear" w:color="auto" w:fill="FFFFFF"/>
        </w:rPr>
        <w:t>ther did not know or said they most likely would not want to continue.  The “political plans” question indicate</w:t>
      </w:r>
      <w:r>
        <w:rPr>
          <w:spacing w:val="3"/>
          <w:shd w:val="clear" w:color="auto" w:fill="FFFFFF"/>
        </w:rPr>
        <w:t>s</w:t>
      </w:r>
      <w:r w:rsidRPr="00791242">
        <w:rPr>
          <w:spacing w:val="3"/>
          <w:shd w:val="clear" w:color="auto" w:fill="FFFFFF"/>
        </w:rPr>
        <w:t xml:space="preserve"> that mayors who experience any type of violence are less, not more, likely to plan to leave office </w:t>
      </w:r>
      <w:r>
        <w:rPr>
          <w:spacing w:val="3"/>
          <w:shd w:val="clear" w:color="auto" w:fill="FFFFFF"/>
        </w:rPr>
        <w:t>(</w:t>
      </w:r>
      <w:r w:rsidRPr="00791242">
        <w:rPr>
          <w:spacing w:val="3"/>
          <w:shd w:val="clear" w:color="auto" w:fill="FFFFFF"/>
        </w:rPr>
        <w:t>the coefficient is -.107</w:t>
      </w:r>
      <w:r>
        <w:rPr>
          <w:spacing w:val="3"/>
          <w:shd w:val="clear" w:color="auto" w:fill="FFFFFF"/>
        </w:rPr>
        <w:t xml:space="preserve"> with </w:t>
      </w:r>
      <w:r w:rsidRPr="00791242">
        <w:rPr>
          <w:spacing w:val="3"/>
          <w:shd w:val="clear" w:color="auto" w:fill="FFFFFF"/>
        </w:rPr>
        <w:t xml:space="preserve">p.=.071). However, since older people are less likely to experience violence and are more likely to be </w:t>
      </w:r>
      <w:r>
        <w:rPr>
          <w:spacing w:val="3"/>
          <w:shd w:val="clear" w:color="auto" w:fill="FFFFFF"/>
        </w:rPr>
        <w:t xml:space="preserve">close to </w:t>
      </w:r>
      <w:r w:rsidRPr="00791242">
        <w:rPr>
          <w:spacing w:val="3"/>
          <w:shd w:val="clear" w:color="auto" w:fill="FFFFFF"/>
        </w:rPr>
        <w:t xml:space="preserve">retirement age, </w:t>
      </w:r>
      <w:r>
        <w:rPr>
          <w:spacing w:val="3"/>
          <w:shd w:val="clear" w:color="auto" w:fill="FFFFFF"/>
        </w:rPr>
        <w:t xml:space="preserve">we tested to determine whether </w:t>
      </w:r>
      <w:r w:rsidRPr="00791242">
        <w:rPr>
          <w:spacing w:val="3"/>
          <w:shd w:val="clear" w:color="auto" w:fill="FFFFFF"/>
        </w:rPr>
        <w:t xml:space="preserve">the relationship </w:t>
      </w:r>
      <w:r>
        <w:rPr>
          <w:spacing w:val="3"/>
          <w:shd w:val="clear" w:color="auto" w:fill="FFFFFF"/>
        </w:rPr>
        <w:t xml:space="preserve">was </w:t>
      </w:r>
      <w:r w:rsidRPr="00791242">
        <w:rPr>
          <w:spacing w:val="3"/>
          <w:shd w:val="clear" w:color="auto" w:fill="FFFFFF"/>
        </w:rPr>
        <w:t xml:space="preserve">spurious. </w:t>
      </w:r>
      <w:r>
        <w:rPr>
          <w:spacing w:val="3"/>
          <w:shd w:val="clear" w:color="auto" w:fill="FFFFFF"/>
        </w:rPr>
        <w:t xml:space="preserve"> Indeed, controlling</w:t>
      </w:r>
      <w:r w:rsidRPr="00791242">
        <w:rPr>
          <w:spacing w:val="3"/>
          <w:shd w:val="clear" w:color="auto" w:fill="FFFFFF"/>
        </w:rPr>
        <w:t xml:space="preserve"> for age, the relationship was no longer statistically significant. </w:t>
      </w:r>
    </w:p>
    <w:p w:rsidR="00927488" w:rsidRPr="00791242" w:rsidRDefault="00927488" w:rsidP="00927488">
      <w:pPr>
        <w:pStyle w:val="NormalWeb"/>
        <w:spacing w:before="0" w:beforeAutospacing="0" w:after="0" w:afterAutospacing="0"/>
        <w:rPr>
          <w:spacing w:val="3"/>
          <w:shd w:val="clear" w:color="auto" w:fill="FFFFFF"/>
        </w:rPr>
      </w:pPr>
    </w:p>
    <w:p w:rsidR="00927488" w:rsidRDefault="00927488" w:rsidP="00927488">
      <w:pPr>
        <w:pStyle w:val="NormalWeb"/>
        <w:spacing w:before="0" w:beforeAutospacing="0" w:after="0" w:afterAutospacing="0"/>
        <w:rPr>
          <w:spacing w:val="3"/>
          <w:shd w:val="clear" w:color="auto" w:fill="FFFFFF"/>
        </w:rPr>
      </w:pPr>
      <w:r w:rsidRPr="00D97A27">
        <w:rPr>
          <w:spacing w:val="3"/>
          <w:shd w:val="clear" w:color="auto" w:fill="FFFFFF"/>
        </w:rPr>
        <w:t>In sum, having experienced violence in office causes some mayors</w:t>
      </w:r>
      <w:r w:rsidRPr="00C62E87">
        <w:rPr>
          <w:spacing w:val="3"/>
          <w:shd w:val="clear" w:color="auto" w:fill="FFFFFF"/>
        </w:rPr>
        <w:t xml:space="preserve">, although not a majority, to think about planning their political futures differently than they might have without </w:t>
      </w:r>
      <w:r w:rsidRPr="006E0EAD">
        <w:rPr>
          <w:spacing w:val="3"/>
          <w:shd w:val="clear" w:color="auto" w:fill="FFFFFF"/>
        </w:rPr>
        <w:t>being subjected to violence in office.</w:t>
      </w:r>
    </w:p>
    <w:p w:rsidR="00927488" w:rsidRPr="006E0EAD" w:rsidRDefault="00927488" w:rsidP="00927488">
      <w:pPr>
        <w:pStyle w:val="NormalWeb"/>
        <w:spacing w:before="0" w:beforeAutospacing="0" w:after="0" w:afterAutospacing="0"/>
        <w:rPr>
          <w:spacing w:val="3"/>
          <w:shd w:val="clear" w:color="auto" w:fill="FFFFFF"/>
        </w:rPr>
      </w:pPr>
    </w:p>
    <w:p w:rsidR="00927488" w:rsidRPr="003A2CC7" w:rsidRDefault="00927488" w:rsidP="00927488">
      <w:pPr>
        <w:rPr>
          <w:rFonts w:ascii="Times New Roman" w:hAnsi="Times New Roman" w:cs="Times New Roman"/>
          <w:b/>
        </w:rPr>
      </w:pPr>
      <w:r w:rsidRPr="003A2CC7">
        <w:rPr>
          <w:rFonts w:ascii="Times New Roman" w:hAnsi="Times New Roman" w:cs="Times New Roman"/>
          <w:b/>
        </w:rPr>
        <w:t>Discussion</w:t>
      </w:r>
    </w:p>
    <w:p w:rsidR="00927488" w:rsidRDefault="00927488" w:rsidP="00927488">
      <w:pPr>
        <w:rPr>
          <w:rFonts w:ascii="Times New Roman" w:hAnsi="Times New Roman" w:cs="Times New Roman"/>
        </w:rPr>
      </w:pPr>
      <w:r w:rsidRPr="003A2CC7">
        <w:rPr>
          <w:rFonts w:ascii="Times New Roman" w:hAnsi="Times New Roman" w:cs="Times New Roman"/>
        </w:rPr>
        <w:t>Mayors in the United States face meaningful levels and types of violence</w:t>
      </w:r>
      <w:r>
        <w:rPr>
          <w:rFonts w:ascii="Times New Roman" w:hAnsi="Times New Roman" w:cs="Times New Roman"/>
        </w:rPr>
        <w:t xml:space="preserve"> and social media are a prime conveyer of violence. </w:t>
      </w:r>
      <w:r w:rsidRPr="003A2CC7">
        <w:rPr>
          <w:rFonts w:ascii="Times New Roman" w:hAnsi="Times New Roman" w:cs="Times New Roman"/>
        </w:rPr>
        <w:t xml:space="preserve">Further, mayors in almost all circumstances are </w:t>
      </w:r>
      <w:r>
        <w:rPr>
          <w:rFonts w:ascii="Times New Roman" w:hAnsi="Times New Roman" w:cs="Times New Roman"/>
        </w:rPr>
        <w:t>likely to experience violent acts; for the most part, it</w:t>
      </w:r>
      <w:r w:rsidRPr="003A2CC7">
        <w:rPr>
          <w:rFonts w:ascii="Times New Roman" w:hAnsi="Times New Roman" w:cs="Times New Roman"/>
        </w:rPr>
        <w:t xml:space="preserve"> is not </w:t>
      </w:r>
      <w:r w:rsidRPr="00FB7567">
        <w:rPr>
          <w:rFonts w:ascii="Times New Roman" w:hAnsi="Times New Roman" w:cs="Times New Roman"/>
        </w:rPr>
        <w:t>isolated to certain types of people or certain types of citie</w:t>
      </w:r>
      <w:r w:rsidRPr="00FA499A">
        <w:rPr>
          <w:rFonts w:ascii="Times New Roman" w:hAnsi="Times New Roman" w:cs="Times New Roman"/>
        </w:rPr>
        <w:t xml:space="preserve">s.  The exceptions to that conclusion are that mayors who threaten the status quo, particularly female mayors, those who are more visible (strong mayors), those who are younger, and those who serve in larger cities are more likely than others to experience violence. </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6E0EAD">
        <w:rPr>
          <w:rFonts w:ascii="Times New Roman" w:hAnsi="Times New Roman" w:cs="Times New Roman"/>
        </w:rPr>
        <w:t>The levels, types, and venues of violence</w:t>
      </w:r>
      <w:r>
        <w:rPr>
          <w:rFonts w:ascii="Times New Roman" w:hAnsi="Times New Roman" w:cs="Times New Roman"/>
        </w:rPr>
        <w:t xml:space="preserve"> </w:t>
      </w:r>
      <w:r w:rsidRPr="003A2CC7">
        <w:rPr>
          <w:rFonts w:ascii="Times New Roman" w:hAnsi="Times New Roman" w:cs="Times New Roman"/>
        </w:rPr>
        <w:t>causes at least some mayors to doubt the worth of future public service. For example, one of our respondents said: “In the 25 years that I have held elected office, politics have become increasingly nasty and base… I would not want my children to follow my path into politics in the current climate…”</w:t>
      </w:r>
      <w:r w:rsidRPr="00FB7567">
        <w:rPr>
          <w:rFonts w:ascii="Times New Roman" w:hAnsi="Times New Roman" w:cs="Times New Roman"/>
        </w:rPr>
        <w:t xml:space="preserve">  </w:t>
      </w:r>
    </w:p>
    <w:p w:rsidR="00927488"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FB7567">
        <w:rPr>
          <w:rFonts w:ascii="Times New Roman" w:hAnsi="Times New Roman" w:cs="Times New Roman"/>
        </w:rPr>
        <w:t>The role of social media as conveyers and amplifiers of vio</w:t>
      </w:r>
      <w:r w:rsidRPr="00634C88">
        <w:rPr>
          <w:rFonts w:ascii="Times New Roman" w:hAnsi="Times New Roman" w:cs="Times New Roman"/>
        </w:rPr>
        <w:t xml:space="preserve">lence is a concern raised in this study.  It is beyond its’ scope to theorize about responses to and solutions for social media violence against officeholders, or even to assess whether it is more or less potent than social media violence in the general population. Perhaps it suffices to say that researchers consider social media violence a public health threat and one larger than some other public health threats (Huesmann, 2009).  </w:t>
      </w:r>
    </w:p>
    <w:p w:rsidR="00927488" w:rsidRPr="006E0EAD" w:rsidRDefault="00927488" w:rsidP="00927488">
      <w:pPr>
        <w:rPr>
          <w:rFonts w:ascii="Times New Roman" w:hAnsi="Times New Roman" w:cs="Times New Roman"/>
        </w:rPr>
      </w:pPr>
    </w:p>
    <w:p w:rsidR="00927488" w:rsidRDefault="00927488" w:rsidP="00927488">
      <w:pPr>
        <w:rPr>
          <w:rFonts w:ascii="Times New Roman" w:hAnsi="Times New Roman" w:cs="Times New Roman"/>
        </w:rPr>
      </w:pPr>
      <w:r w:rsidRPr="003A2CC7">
        <w:rPr>
          <w:rFonts w:ascii="Times New Roman" w:hAnsi="Times New Roman" w:cs="Times New Roman"/>
        </w:rPr>
        <w:t>Most critically, violence against officeholders compromises the safety, security and health of our officeholders. Our findings also raise</w:t>
      </w:r>
      <w:r w:rsidRPr="00AB1663">
        <w:rPr>
          <w:rFonts w:ascii="Times New Roman" w:hAnsi="Times New Roman" w:cs="Times New Roman"/>
        </w:rPr>
        <w:t xml:space="preserve"> concerns about</w:t>
      </w:r>
      <w:r w:rsidRPr="00FB7567">
        <w:rPr>
          <w:rFonts w:ascii="Times New Roman" w:hAnsi="Times New Roman" w:cs="Times New Roman"/>
        </w:rPr>
        <w:t xml:space="preserve"> the quality, representativeness, and legitimacy of our democratic institutions going forward.</w:t>
      </w:r>
      <w:r>
        <w:rPr>
          <w:rFonts w:ascii="Times New Roman" w:hAnsi="Times New Roman" w:cs="Times New Roman"/>
        </w:rPr>
        <w:t xml:space="preserve"> Although there were not many of our mayors who said the violence they experienced would deter them from future service, we are not able to comment about people who are discouraged from running in the first place.</w:t>
      </w:r>
      <w:r w:rsidRPr="00FB7567">
        <w:rPr>
          <w:rFonts w:ascii="Times New Roman" w:hAnsi="Times New Roman" w:cs="Times New Roman"/>
        </w:rPr>
        <w:t xml:space="preserve"> </w:t>
      </w:r>
      <w:r w:rsidRPr="00634C88">
        <w:rPr>
          <w:rFonts w:ascii="Times New Roman" w:hAnsi="Times New Roman" w:cs="Times New Roman"/>
        </w:rPr>
        <w:t xml:space="preserve"> As the costs of running for and holding office rise, fewer people may want to serve. </w:t>
      </w:r>
      <w:r w:rsidRPr="003A2CC7">
        <w:rPr>
          <w:rFonts w:ascii="Times New Roman" w:hAnsi="Times New Roman" w:cs="Times New Roman"/>
        </w:rPr>
        <w:t>If concerns about mayors’ personal safety and the safety of their families rise, it is possible that the caliber of our officeholders will be weakened and that elective public officeholders will be even less fully representative of the full diversity of our population than they are at present. The present political moment is an indicator of the effects of lack of diversity in representation.</w:t>
      </w:r>
    </w:p>
    <w:p w:rsidR="00927488" w:rsidRDefault="00927488" w:rsidP="00927488">
      <w:pPr>
        <w:rPr>
          <w:rFonts w:ascii="Times New Roman" w:hAnsi="Times New Roman" w:cs="Times New Roman"/>
        </w:rPr>
      </w:pPr>
    </w:p>
    <w:p w:rsidR="00927488" w:rsidRPr="006E0EAD" w:rsidRDefault="00927488" w:rsidP="00927488">
      <w:pPr>
        <w:autoSpaceDE w:val="0"/>
        <w:autoSpaceDN w:val="0"/>
        <w:adjustRightInd w:val="0"/>
        <w:rPr>
          <w:rFonts w:ascii="Times New Roman" w:hAnsi="Times New Roman" w:cs="Times New Roman"/>
          <w:u w:val="single"/>
        </w:rPr>
      </w:pPr>
      <w:r w:rsidRPr="006E0EAD">
        <w:rPr>
          <w:rFonts w:ascii="Times New Roman" w:hAnsi="Times New Roman" w:cs="Times New Roman"/>
          <w:u w:val="single"/>
        </w:rPr>
        <w:t>Limitations of Research and Future Research</w:t>
      </w:r>
    </w:p>
    <w:p w:rsidR="00927488" w:rsidRPr="00120FDE" w:rsidRDefault="00927488" w:rsidP="00927488">
      <w:pPr>
        <w:rPr>
          <w:rFonts w:ascii="Times New Roman" w:hAnsi="Times New Roman" w:cs="Times New Roman"/>
        </w:rPr>
      </w:pPr>
      <w:r w:rsidRPr="006E0EAD">
        <w:rPr>
          <w:rFonts w:ascii="Times New Roman" w:hAnsi="Times New Roman" w:cs="Times New Roman"/>
        </w:rPr>
        <w:t>I</w:t>
      </w:r>
      <w:r w:rsidRPr="003A2CC7">
        <w:rPr>
          <w:rFonts w:ascii="Times New Roman" w:hAnsi="Times New Roman" w:cs="Times New Roman"/>
        </w:rPr>
        <w:t>t is important to note limitations of this work that caution us against over-interpreting the data. First, we have just begun the study of</w:t>
      </w:r>
      <w:r w:rsidRPr="00AB1663">
        <w:rPr>
          <w:rFonts w:ascii="Times New Roman" w:hAnsi="Times New Roman" w:cs="Times New Roman"/>
        </w:rPr>
        <w:t xml:space="preserve"> violence directed toward officeholders: we have surveyed U.S. mayors</w:t>
      </w:r>
      <w:r w:rsidRPr="00FB7567">
        <w:rPr>
          <w:rFonts w:ascii="Times New Roman" w:hAnsi="Times New Roman" w:cs="Times New Roman"/>
        </w:rPr>
        <w:t xml:space="preserve"> only</w:t>
      </w:r>
      <w:r w:rsidRPr="00634C88">
        <w:rPr>
          <w:rFonts w:ascii="Times New Roman" w:hAnsi="Times New Roman" w:cs="Times New Roman"/>
        </w:rPr>
        <w:t xml:space="preserve"> and have no information on governors, state legislators, city council members, or members of the U.S. Congress. </w:t>
      </w:r>
      <w:r w:rsidRPr="002E78C4">
        <w:rPr>
          <w:rFonts w:ascii="Times New Roman" w:hAnsi="Times New Roman" w:cs="Times New Roman"/>
        </w:rPr>
        <w:t>It may be that mayors are more or less likely to face violent attacks than other leaders. Second, our survey had a respectable response rate, but not one that would yield definitive conclusions.  Third,</w:t>
      </w:r>
      <w:r w:rsidRPr="00252E95">
        <w:rPr>
          <w:rFonts w:ascii="Times New Roman" w:hAnsi="Times New Roman" w:cs="Times New Roman"/>
        </w:rPr>
        <w:t xml:space="preserve"> even though we specifically told mayors we were interested in their responses </w:t>
      </w:r>
      <w:r w:rsidRPr="00B778B7">
        <w:rPr>
          <w:rFonts w:ascii="Times New Roman" w:hAnsi="Times New Roman" w:cs="Times New Roman"/>
          <w:i/>
        </w:rPr>
        <w:t>whether or not</w:t>
      </w:r>
      <w:r w:rsidRPr="00B778B7">
        <w:rPr>
          <w:rFonts w:ascii="Times New Roman" w:hAnsi="Times New Roman" w:cs="Times New Roman"/>
        </w:rPr>
        <w:t xml:space="preserve"> they had experienced problems, it is possible that only or mostly mayors who experienced violent actions responded. Conversely, it is possible that individuals who experienced violence did not want to bring up bad memories and, thus, did not respond. Fourth, our sample size is </w:t>
      </w:r>
      <w:r>
        <w:rPr>
          <w:rFonts w:ascii="Times New Roman" w:hAnsi="Times New Roman" w:cs="Times New Roman"/>
        </w:rPr>
        <w:t>not large enough</w:t>
      </w:r>
      <w:r w:rsidRPr="00B778B7">
        <w:rPr>
          <w:rFonts w:ascii="Times New Roman" w:hAnsi="Times New Roman" w:cs="Times New Roman"/>
        </w:rPr>
        <w:t xml:space="preserve"> to uncover possible important differences in e</w:t>
      </w:r>
      <w:r w:rsidRPr="00155AEC">
        <w:rPr>
          <w:rFonts w:ascii="Times New Roman" w:hAnsi="Times New Roman" w:cs="Times New Roman"/>
        </w:rPr>
        <w:t>xperiences of violence among groups of mayors.</w:t>
      </w:r>
      <w:r w:rsidRPr="00F80B9E">
        <w:rPr>
          <w:rFonts w:ascii="Times New Roman" w:hAnsi="Times New Roman" w:cs="Times New Roman"/>
        </w:rPr>
        <w:t xml:space="preserve"> Fifth, we have no longitudinal data so we cannot say how many, if any, of these findings </w:t>
      </w:r>
      <w:r w:rsidRPr="00253A6C">
        <w:rPr>
          <w:rFonts w:ascii="Times New Roman" w:hAnsi="Times New Roman" w:cs="Times New Roman"/>
        </w:rPr>
        <w:t xml:space="preserve">are new or part of a </w:t>
      </w:r>
      <w:r w:rsidRPr="00BF27A3">
        <w:rPr>
          <w:rFonts w:ascii="Times New Roman" w:hAnsi="Times New Roman" w:cs="Times New Roman"/>
        </w:rPr>
        <w:t>temporal pattern</w:t>
      </w:r>
      <w:r w:rsidRPr="0068301E">
        <w:rPr>
          <w:rFonts w:ascii="Times New Roman" w:hAnsi="Times New Roman" w:cs="Times New Roman"/>
        </w:rPr>
        <w:t>. In sum, there is</w:t>
      </w:r>
      <w:r w:rsidRPr="00120FDE">
        <w:rPr>
          <w:rFonts w:ascii="Times New Roman" w:hAnsi="Times New Roman" w:cs="Times New Roman"/>
        </w:rPr>
        <w:t xml:space="preserve"> a great deal of work that must be done to gain a handle on this important subject.</w:t>
      </w:r>
    </w:p>
    <w:p w:rsidR="00927488" w:rsidRPr="00120FDE" w:rsidRDefault="00927488" w:rsidP="00927488">
      <w:pPr>
        <w:shd w:val="clear" w:color="auto" w:fill="FFFFFF"/>
        <w:rPr>
          <w:rFonts w:ascii="Times New Roman" w:eastAsia="Times New Roman" w:hAnsi="Times New Roman" w:cs="Times New Roman"/>
          <w:color w:val="111111"/>
          <w:highlight w:val="lightGray"/>
          <w:lang w:val="en"/>
        </w:rPr>
      </w:pPr>
    </w:p>
    <w:p w:rsidR="00927488" w:rsidRPr="00120FDE" w:rsidRDefault="00927488" w:rsidP="00927488">
      <w:pPr>
        <w:rPr>
          <w:rFonts w:ascii="Times New Roman" w:hAnsi="Times New Roman" w:cs="Times New Roman"/>
          <w:b/>
        </w:rPr>
      </w:pPr>
      <w:r w:rsidRPr="00120FDE">
        <w:rPr>
          <w:rFonts w:ascii="Times New Roman" w:hAnsi="Times New Roman" w:cs="Times New Roman"/>
          <w:b/>
        </w:rPr>
        <w:br w:type="page"/>
      </w:r>
    </w:p>
    <w:p w:rsidR="00927488" w:rsidRPr="00120FDE" w:rsidRDefault="00927488" w:rsidP="00927488">
      <w:pPr>
        <w:rPr>
          <w:rFonts w:ascii="Times New Roman" w:hAnsi="Times New Roman" w:cs="Times New Roman"/>
        </w:rPr>
      </w:pPr>
      <w:r w:rsidRPr="00120FDE">
        <w:rPr>
          <w:rFonts w:ascii="Times New Roman" w:hAnsi="Times New Roman" w:cs="Times New Roman"/>
          <w:b/>
        </w:rPr>
        <w:t xml:space="preserve">Table 1:  Level of Exposure to Psychological and Physical Violence by U.S. Mayors </w:t>
      </w:r>
    </w:p>
    <w:tbl>
      <w:tblPr>
        <w:tblStyle w:val="GridTable1Light1"/>
        <w:tblW w:w="9645" w:type="dxa"/>
        <w:tblInd w:w="-509" w:type="dxa"/>
        <w:tblLayout w:type="fixed"/>
        <w:tblLook w:val="0620" w:firstRow="1" w:lastRow="0" w:firstColumn="0" w:lastColumn="0" w:noHBand="1" w:noVBand="1"/>
      </w:tblPr>
      <w:tblGrid>
        <w:gridCol w:w="3598"/>
        <w:gridCol w:w="1136"/>
        <w:gridCol w:w="990"/>
        <w:gridCol w:w="990"/>
        <w:gridCol w:w="915"/>
        <w:gridCol w:w="1008"/>
        <w:gridCol w:w="1008"/>
      </w:tblGrid>
      <w:tr w:rsidR="00927488" w:rsidRPr="00E1295C" w:rsidTr="0001089B">
        <w:trPr>
          <w:cnfStyle w:val="100000000000" w:firstRow="1" w:lastRow="0" w:firstColumn="0" w:lastColumn="0" w:oddVBand="0" w:evenVBand="0" w:oddHBand="0" w:evenHBand="0" w:firstRowFirstColumn="0" w:firstRowLastColumn="0" w:lastRowFirstColumn="0" w:lastRowLastColumn="0"/>
          <w:trHeight w:val="278"/>
        </w:trPr>
        <w:tc>
          <w:tcPr>
            <w:tcW w:w="3598" w:type="dxa"/>
            <w:vMerge w:val="restart"/>
            <w:tcBorders>
              <w:top w:val="single" w:sz="4" w:space="0" w:color="999999" w:themeColor="text1" w:themeTint="66"/>
              <w:left w:val="single" w:sz="4" w:space="0" w:color="999999" w:themeColor="text1" w:themeTint="66"/>
              <w:right w:val="single" w:sz="4" w:space="0" w:color="999999" w:themeColor="text1" w:themeTint="66"/>
            </w:tcBorders>
          </w:tcPr>
          <w:p w:rsidR="00927488" w:rsidRPr="00E1295C" w:rsidRDefault="00927488" w:rsidP="0001089B">
            <w:pPr>
              <w:jc w:val="center"/>
              <w:rPr>
                <w:b w:val="0"/>
              </w:rPr>
            </w:pPr>
          </w:p>
          <w:p w:rsidR="00927488" w:rsidRPr="00E1295C" w:rsidRDefault="00927488" w:rsidP="0001089B">
            <w:pPr>
              <w:jc w:val="center"/>
              <w:rPr>
                <w:b w:val="0"/>
              </w:rPr>
            </w:pPr>
            <w:r w:rsidRPr="00E1295C">
              <w:t>Event</w:t>
            </w:r>
          </w:p>
        </w:tc>
        <w:tc>
          <w:tcPr>
            <w:tcW w:w="2126" w:type="dxa"/>
            <w:gridSpan w:val="2"/>
            <w:tcBorders>
              <w:top w:val="single" w:sz="4" w:space="0" w:color="999999" w:themeColor="text1" w:themeTint="66"/>
              <w:left w:val="single" w:sz="4" w:space="0" w:color="999999" w:themeColor="text1" w:themeTint="66"/>
              <w:right w:val="single" w:sz="4" w:space="0" w:color="999999" w:themeColor="text1" w:themeTint="66"/>
            </w:tcBorders>
            <w:hideMark/>
          </w:tcPr>
          <w:p w:rsidR="00927488" w:rsidRPr="00E1295C" w:rsidRDefault="00927488" w:rsidP="0001089B">
            <w:pPr>
              <w:jc w:val="center"/>
              <w:rPr>
                <w:b w:val="0"/>
              </w:rPr>
            </w:pPr>
            <w:r w:rsidRPr="00E1295C">
              <w:t>Most Recent Campaign</w:t>
            </w:r>
          </w:p>
        </w:tc>
        <w:tc>
          <w:tcPr>
            <w:tcW w:w="1905" w:type="dxa"/>
            <w:gridSpan w:val="2"/>
            <w:tcBorders>
              <w:top w:val="single" w:sz="4" w:space="0" w:color="999999" w:themeColor="text1" w:themeTint="66"/>
              <w:left w:val="single" w:sz="4" w:space="0" w:color="999999" w:themeColor="text1" w:themeTint="66"/>
              <w:right w:val="single" w:sz="4" w:space="0" w:color="999999" w:themeColor="text1" w:themeTint="66"/>
            </w:tcBorders>
          </w:tcPr>
          <w:p w:rsidR="00927488" w:rsidRPr="00E1295C" w:rsidRDefault="00927488" w:rsidP="0001089B">
            <w:pPr>
              <w:jc w:val="center"/>
              <w:rPr>
                <w:b w:val="0"/>
              </w:rPr>
            </w:pPr>
          </w:p>
          <w:p w:rsidR="00927488" w:rsidRPr="00E1295C" w:rsidRDefault="00927488" w:rsidP="0001089B">
            <w:pPr>
              <w:jc w:val="center"/>
              <w:rPr>
                <w:b w:val="0"/>
              </w:rPr>
            </w:pPr>
            <w:r w:rsidRPr="00E1295C">
              <w:t>As Mayor</w:t>
            </w:r>
          </w:p>
        </w:tc>
        <w:tc>
          <w:tcPr>
            <w:tcW w:w="2016" w:type="dxa"/>
            <w:gridSpan w:val="2"/>
            <w:tcBorders>
              <w:top w:val="single" w:sz="4" w:space="0" w:color="999999" w:themeColor="text1" w:themeTint="66"/>
              <w:left w:val="single" w:sz="4" w:space="0" w:color="999999" w:themeColor="text1" w:themeTint="66"/>
              <w:right w:val="single" w:sz="4" w:space="0" w:color="999999" w:themeColor="text1" w:themeTint="66"/>
            </w:tcBorders>
            <w:hideMark/>
          </w:tcPr>
          <w:p w:rsidR="00927488" w:rsidRPr="00E1295C" w:rsidRDefault="00927488" w:rsidP="0001089B">
            <w:pPr>
              <w:jc w:val="center"/>
              <w:rPr>
                <w:b w:val="0"/>
              </w:rPr>
            </w:pPr>
            <w:r w:rsidRPr="00E1295C">
              <w:t>Ever Experienced</w:t>
            </w:r>
          </w:p>
        </w:tc>
      </w:tr>
      <w:tr w:rsidR="00927488" w:rsidRPr="00E1295C" w:rsidTr="0001089B">
        <w:trPr>
          <w:trHeight w:val="277"/>
        </w:trPr>
        <w:tc>
          <w:tcPr>
            <w:tcW w:w="3598" w:type="dxa"/>
            <w:vMerge/>
            <w:tcBorders>
              <w:top w:val="single" w:sz="4" w:space="0" w:color="999999" w:themeColor="text1" w:themeTint="66"/>
              <w:left w:val="single" w:sz="4" w:space="0" w:color="999999" w:themeColor="text1" w:themeTint="66"/>
              <w:bottom w:val="single" w:sz="12" w:space="0" w:color="666666" w:themeColor="text1" w:themeTint="99"/>
              <w:right w:val="single" w:sz="4" w:space="0" w:color="999999" w:themeColor="text1" w:themeTint="66"/>
            </w:tcBorders>
            <w:vAlign w:val="center"/>
            <w:hideMark/>
          </w:tcPr>
          <w:p w:rsidR="00927488" w:rsidRPr="00E1295C" w:rsidRDefault="00927488" w:rsidP="0001089B">
            <w:pPr>
              <w:rPr>
                <w:bCs/>
              </w:rPr>
            </w:pPr>
          </w:p>
        </w:tc>
        <w:tc>
          <w:tcPr>
            <w:tcW w:w="1136" w:type="dxa"/>
            <w:tcBorders>
              <w:top w:val="single" w:sz="4" w:space="0" w:color="999999" w:themeColor="text1" w:themeTint="66"/>
              <w:left w:val="single" w:sz="4" w:space="0" w:color="999999" w:themeColor="text1" w:themeTint="66"/>
              <w:bottom w:val="single" w:sz="12" w:space="0" w:color="666666" w:themeColor="text1" w:themeTint="99"/>
              <w:right w:val="single" w:sz="4" w:space="0" w:color="999999" w:themeColor="text1" w:themeTint="66"/>
            </w:tcBorders>
            <w:hideMark/>
          </w:tcPr>
          <w:p w:rsidR="00927488" w:rsidRPr="00E1295C" w:rsidRDefault="00927488" w:rsidP="0001089B">
            <w:pPr>
              <w:jc w:val="center"/>
            </w:pPr>
            <w:r w:rsidRPr="00E1295C">
              <w:t>#</w:t>
            </w:r>
          </w:p>
        </w:tc>
        <w:tc>
          <w:tcPr>
            <w:tcW w:w="990" w:type="dxa"/>
            <w:tcBorders>
              <w:top w:val="single" w:sz="4" w:space="0" w:color="999999" w:themeColor="text1" w:themeTint="66"/>
              <w:left w:val="single" w:sz="4" w:space="0" w:color="999999" w:themeColor="text1" w:themeTint="66"/>
              <w:bottom w:val="single" w:sz="12" w:space="0" w:color="666666" w:themeColor="text1" w:themeTint="99"/>
              <w:right w:val="single" w:sz="4" w:space="0" w:color="999999" w:themeColor="text1" w:themeTint="66"/>
            </w:tcBorders>
            <w:hideMark/>
          </w:tcPr>
          <w:p w:rsidR="00927488" w:rsidRPr="00E1295C" w:rsidRDefault="00927488" w:rsidP="0001089B">
            <w:pPr>
              <w:jc w:val="center"/>
            </w:pPr>
            <w:r w:rsidRPr="00E1295C">
              <w:t>%</w:t>
            </w:r>
          </w:p>
        </w:tc>
        <w:tc>
          <w:tcPr>
            <w:tcW w:w="990" w:type="dxa"/>
            <w:tcBorders>
              <w:top w:val="single" w:sz="4" w:space="0" w:color="999999" w:themeColor="text1" w:themeTint="66"/>
              <w:left w:val="single" w:sz="4" w:space="0" w:color="999999" w:themeColor="text1" w:themeTint="66"/>
              <w:bottom w:val="single" w:sz="12" w:space="0" w:color="666666" w:themeColor="text1" w:themeTint="99"/>
              <w:right w:val="single" w:sz="4" w:space="0" w:color="999999" w:themeColor="text1" w:themeTint="66"/>
            </w:tcBorders>
            <w:hideMark/>
          </w:tcPr>
          <w:p w:rsidR="00927488" w:rsidRPr="00E1295C" w:rsidRDefault="00927488" w:rsidP="0001089B">
            <w:pPr>
              <w:jc w:val="center"/>
            </w:pPr>
            <w:r w:rsidRPr="00E1295C">
              <w:t>#</w:t>
            </w:r>
          </w:p>
        </w:tc>
        <w:tc>
          <w:tcPr>
            <w:tcW w:w="915" w:type="dxa"/>
            <w:tcBorders>
              <w:top w:val="single" w:sz="4" w:space="0" w:color="999999" w:themeColor="text1" w:themeTint="66"/>
              <w:left w:val="single" w:sz="4" w:space="0" w:color="999999" w:themeColor="text1" w:themeTint="66"/>
              <w:bottom w:val="single" w:sz="12" w:space="0" w:color="666666" w:themeColor="text1" w:themeTint="99"/>
              <w:right w:val="single" w:sz="4" w:space="0" w:color="999999" w:themeColor="text1" w:themeTint="66"/>
            </w:tcBorders>
            <w:hideMark/>
          </w:tcPr>
          <w:p w:rsidR="00927488" w:rsidRPr="00E1295C" w:rsidRDefault="00927488" w:rsidP="0001089B">
            <w:pPr>
              <w:jc w:val="center"/>
            </w:pPr>
            <w:r w:rsidRPr="00E1295C">
              <w:t>%</w:t>
            </w:r>
          </w:p>
        </w:tc>
        <w:tc>
          <w:tcPr>
            <w:tcW w:w="1008" w:type="dxa"/>
            <w:tcBorders>
              <w:top w:val="single" w:sz="4" w:space="0" w:color="999999" w:themeColor="text1" w:themeTint="66"/>
              <w:left w:val="single" w:sz="4" w:space="0" w:color="999999" w:themeColor="text1" w:themeTint="66"/>
              <w:bottom w:val="single" w:sz="12" w:space="0" w:color="666666" w:themeColor="text1" w:themeTint="99"/>
              <w:right w:val="single" w:sz="4" w:space="0" w:color="999999" w:themeColor="text1" w:themeTint="66"/>
            </w:tcBorders>
            <w:hideMark/>
          </w:tcPr>
          <w:p w:rsidR="00927488" w:rsidRPr="00E1295C" w:rsidRDefault="00927488" w:rsidP="0001089B">
            <w:pPr>
              <w:jc w:val="center"/>
            </w:pPr>
            <w:r w:rsidRPr="00E1295C">
              <w:t xml:space="preserve"># </w:t>
            </w:r>
          </w:p>
        </w:tc>
        <w:tc>
          <w:tcPr>
            <w:tcW w:w="1008" w:type="dxa"/>
            <w:tcBorders>
              <w:top w:val="single" w:sz="4" w:space="0" w:color="999999" w:themeColor="text1" w:themeTint="66"/>
              <w:left w:val="single" w:sz="4" w:space="0" w:color="999999" w:themeColor="text1" w:themeTint="66"/>
              <w:bottom w:val="single" w:sz="12" w:space="0" w:color="666666" w:themeColor="text1" w:themeTint="99"/>
              <w:right w:val="single" w:sz="4" w:space="0" w:color="999999" w:themeColor="text1" w:themeTint="66"/>
            </w:tcBorders>
            <w:hideMark/>
          </w:tcPr>
          <w:p w:rsidR="00927488" w:rsidRPr="00E1295C" w:rsidRDefault="00927488" w:rsidP="0001089B">
            <w:pPr>
              <w:jc w:val="center"/>
            </w:pPr>
            <w:r w:rsidRPr="00E1295C">
              <w:t>%</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Harassment</w:t>
            </w:r>
          </w:p>
          <w:p w:rsidR="00927488" w:rsidRPr="00E1295C" w:rsidRDefault="00927488" w:rsidP="0001089B">
            <w:r w:rsidRPr="00E1295C">
              <w:t>(exposure to insistent and uninvited behavior, attention, or verbal contact)</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87/282</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30.9</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126/282</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44.7</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138/283</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48.8</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Social Media</w:t>
            </w:r>
          </w:p>
          <w:p w:rsidR="00927488" w:rsidRPr="00E1295C" w:rsidRDefault="00927488" w:rsidP="0001089B">
            <w:r w:rsidRPr="00E1295C">
              <w:t>(images or disrespectful comments)</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135/283</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47.7</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163/283</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57.6</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192/282</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68.1</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Traditional Media</w:t>
            </w:r>
          </w:p>
          <w:p w:rsidR="00927488" w:rsidRPr="00E1295C" w:rsidRDefault="00927488" w:rsidP="0001089B">
            <w:r w:rsidRPr="00E1295C">
              <w:t>(images or disrespectful comments)</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55/283</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19.4</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79/283</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27.9</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85/282</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30.1</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Public Meeting</w:t>
            </w:r>
          </w:p>
          <w:p w:rsidR="00927488" w:rsidRPr="00E1295C" w:rsidRDefault="00927488" w:rsidP="0001089B">
            <w:r w:rsidRPr="00E1295C">
              <w:t>(images or disrespectful comments)</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50/283</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17.7</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107/283</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37.8</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114/283</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40.4</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Threats</w:t>
            </w:r>
          </w:p>
          <w:p w:rsidR="00927488" w:rsidRPr="00E1295C" w:rsidRDefault="00927488" w:rsidP="0001089B">
            <w:r w:rsidRPr="00E1295C">
              <w:t>(death, rape, beating, abduction, or similar act)</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11/283</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3.9</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34/283</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12.0</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36/282</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12.8</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Threats to Family Member</w:t>
            </w:r>
          </w:p>
          <w:p w:rsidR="00927488" w:rsidRPr="00E1295C" w:rsidRDefault="00927488" w:rsidP="0001089B">
            <w:r w:rsidRPr="00E1295C">
              <w:t>(death, rape, beating, abduction, or similar act)</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6/283</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2.1</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7/283</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2.5</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9/282</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3.2</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Violence against Property</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18/283</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6.4</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19/283</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6.7</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31/282</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11.0</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 xml:space="preserve">“Minor” Violence </w:t>
            </w:r>
          </w:p>
          <w:p w:rsidR="00927488" w:rsidRPr="00E1295C" w:rsidRDefault="00927488" w:rsidP="0001089B">
            <w:r w:rsidRPr="00E1295C">
              <w:t>(such as having something thrown at you)</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4/283</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1.4</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7/283</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2.5</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7/282</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2.5</w:t>
            </w:r>
          </w:p>
        </w:tc>
      </w:tr>
      <w:tr w:rsidR="00927488" w:rsidRPr="00E1295C" w:rsidTr="0001089B">
        <w:tc>
          <w:tcPr>
            <w:tcW w:w="35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r w:rsidRPr="00E1295C">
              <w:t xml:space="preserve">Significant Violence </w:t>
            </w:r>
          </w:p>
          <w:p w:rsidR="00927488" w:rsidRPr="00E1295C" w:rsidRDefault="00927488" w:rsidP="0001089B">
            <w:r w:rsidRPr="00E1295C">
              <w:t>(such as being shot at or experienced assaults that resulted in injury)</w:t>
            </w:r>
          </w:p>
        </w:tc>
        <w:tc>
          <w:tcPr>
            <w:tcW w:w="113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1/283</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0.4</w:t>
            </w:r>
          </w:p>
        </w:tc>
        <w:tc>
          <w:tcPr>
            <w:tcW w:w="9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3/283</w:t>
            </w:r>
          </w:p>
        </w:tc>
        <w:tc>
          <w:tcPr>
            <w:tcW w:w="91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1.1</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3/282</w:t>
            </w:r>
          </w:p>
        </w:tc>
        <w:tc>
          <w:tcPr>
            <w:tcW w:w="100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27488" w:rsidRPr="00E1295C" w:rsidRDefault="00927488" w:rsidP="0001089B">
            <w:pPr>
              <w:jc w:val="right"/>
            </w:pPr>
            <w:r w:rsidRPr="00E1295C">
              <w:t>1.1</w:t>
            </w:r>
          </w:p>
        </w:tc>
      </w:tr>
    </w:tbl>
    <w:p w:rsidR="00927488" w:rsidRPr="00E1295C" w:rsidRDefault="00927488" w:rsidP="00927488">
      <w:pPr>
        <w:jc w:val="center"/>
        <w:rPr>
          <w:rFonts w:ascii="Times New Roman" w:hAnsi="Times New Roman" w:cs="Times New Roman"/>
          <w:b/>
          <w:highlight w:val="yellow"/>
        </w:rPr>
      </w:pPr>
    </w:p>
    <w:p w:rsidR="00927488" w:rsidRPr="00D97A27" w:rsidRDefault="00927488" w:rsidP="00927488">
      <w:pPr>
        <w:jc w:val="center"/>
        <w:rPr>
          <w:rFonts w:ascii="Times New Roman" w:hAnsi="Times New Roman" w:cs="Times New Roman"/>
          <w:b/>
          <w:highlight w:val="yellow"/>
        </w:rPr>
      </w:pPr>
    </w:p>
    <w:p w:rsidR="00927488" w:rsidRPr="006E0EAD" w:rsidRDefault="00927488" w:rsidP="00927488">
      <w:pPr>
        <w:jc w:val="center"/>
        <w:rPr>
          <w:rFonts w:ascii="Times New Roman" w:hAnsi="Times New Roman" w:cs="Times New Roman"/>
          <w:b/>
          <w:highlight w:val="yellow"/>
        </w:rPr>
      </w:pPr>
    </w:p>
    <w:p w:rsidR="00927488" w:rsidRPr="003A2CC7" w:rsidRDefault="00927488" w:rsidP="00927488">
      <w:pPr>
        <w:jc w:val="center"/>
        <w:rPr>
          <w:rFonts w:ascii="Times New Roman" w:hAnsi="Times New Roman" w:cs="Times New Roman"/>
          <w:b/>
          <w:highlight w:val="yellow"/>
        </w:rPr>
      </w:pPr>
    </w:p>
    <w:p w:rsidR="00927488" w:rsidRPr="003A2CC7" w:rsidRDefault="00927488" w:rsidP="00927488">
      <w:pPr>
        <w:jc w:val="center"/>
        <w:rPr>
          <w:rFonts w:ascii="Times New Roman" w:hAnsi="Times New Roman" w:cs="Times New Roman"/>
          <w:b/>
          <w:highlight w:val="yellow"/>
        </w:rPr>
      </w:pPr>
    </w:p>
    <w:p w:rsidR="00927488" w:rsidRPr="00FB7567" w:rsidRDefault="00927488" w:rsidP="00927488">
      <w:pPr>
        <w:jc w:val="center"/>
        <w:rPr>
          <w:rFonts w:ascii="Times New Roman" w:hAnsi="Times New Roman" w:cs="Times New Roman"/>
          <w:b/>
          <w:highlight w:val="yellow"/>
        </w:rPr>
      </w:pPr>
    </w:p>
    <w:p w:rsidR="00927488" w:rsidRDefault="00927488" w:rsidP="00927488">
      <w:pPr>
        <w:jc w:val="center"/>
        <w:rPr>
          <w:rFonts w:ascii="Times New Roman" w:hAnsi="Times New Roman" w:cs="Times New Roman"/>
          <w:b/>
          <w:highlight w:val="yellow"/>
        </w:rPr>
      </w:pPr>
    </w:p>
    <w:p w:rsidR="00927488" w:rsidRDefault="00927488" w:rsidP="00927488">
      <w:pPr>
        <w:jc w:val="center"/>
        <w:rPr>
          <w:rFonts w:ascii="Times New Roman" w:hAnsi="Times New Roman" w:cs="Times New Roman"/>
          <w:b/>
          <w:highlight w:val="yellow"/>
        </w:rPr>
      </w:pPr>
    </w:p>
    <w:p w:rsidR="00927488" w:rsidRPr="00634C88" w:rsidRDefault="00927488" w:rsidP="00927488">
      <w:pPr>
        <w:jc w:val="center"/>
        <w:rPr>
          <w:rFonts w:ascii="Times New Roman" w:hAnsi="Times New Roman" w:cs="Times New Roman"/>
          <w:b/>
          <w:highlight w:val="yellow"/>
        </w:rPr>
      </w:pPr>
    </w:p>
    <w:p w:rsidR="00927488" w:rsidRPr="00634C88" w:rsidRDefault="00927488" w:rsidP="00927488">
      <w:pPr>
        <w:jc w:val="center"/>
        <w:rPr>
          <w:rFonts w:ascii="Times New Roman" w:hAnsi="Times New Roman" w:cs="Times New Roman"/>
          <w:b/>
          <w:highlight w:val="yellow"/>
        </w:rPr>
      </w:pPr>
    </w:p>
    <w:p w:rsidR="00927488" w:rsidRPr="002E78C4" w:rsidRDefault="00927488" w:rsidP="00927488">
      <w:pPr>
        <w:jc w:val="center"/>
        <w:rPr>
          <w:rFonts w:ascii="Times New Roman" w:hAnsi="Times New Roman" w:cs="Times New Roman"/>
          <w:b/>
          <w:highlight w:val="yellow"/>
        </w:rPr>
      </w:pPr>
    </w:p>
    <w:p w:rsidR="00927488" w:rsidRPr="002E78C4" w:rsidRDefault="00927488" w:rsidP="00927488">
      <w:pPr>
        <w:jc w:val="center"/>
        <w:rPr>
          <w:rFonts w:ascii="Times New Roman" w:hAnsi="Times New Roman" w:cs="Times New Roman"/>
          <w:b/>
          <w:highlight w:val="yellow"/>
        </w:rPr>
      </w:pPr>
    </w:p>
    <w:p w:rsidR="00927488" w:rsidRDefault="00927488" w:rsidP="00927488">
      <w:pPr>
        <w:rPr>
          <w:rFonts w:ascii="Times New Roman" w:hAnsi="Times New Roman" w:cs="Times New Roman"/>
          <w:b/>
        </w:rPr>
      </w:pPr>
    </w:p>
    <w:p w:rsidR="00927488" w:rsidRDefault="00927488" w:rsidP="00927488">
      <w:pPr>
        <w:rPr>
          <w:rFonts w:ascii="Times New Roman" w:hAnsi="Times New Roman" w:cs="Times New Roman"/>
          <w:b/>
        </w:rPr>
      </w:pPr>
    </w:p>
    <w:p w:rsidR="00927488" w:rsidRPr="00E1295C" w:rsidRDefault="00927488" w:rsidP="00927488">
      <w:pPr>
        <w:rPr>
          <w:rFonts w:ascii="Times New Roman" w:hAnsi="Times New Roman" w:cs="Times New Roman"/>
          <w:b/>
        </w:rPr>
      </w:pPr>
    </w:p>
    <w:p w:rsidR="00927488" w:rsidRPr="00B31237" w:rsidRDefault="00927488" w:rsidP="00927488">
      <w:pPr>
        <w:ind w:left="720"/>
        <w:rPr>
          <w:rFonts w:ascii="Times New Roman" w:hAnsi="Times New Roman" w:cs="Times New Roman"/>
          <w:b/>
        </w:rPr>
      </w:pPr>
      <w:r w:rsidRPr="00B31237">
        <w:rPr>
          <w:rFonts w:ascii="Times New Roman" w:hAnsi="Times New Roman" w:cs="Times New Roman"/>
          <w:b/>
        </w:rPr>
        <w:t xml:space="preserve">Table 2 - Logistic Regression – Experiences of Any Violence </w:t>
      </w:r>
    </w:p>
    <w:p w:rsidR="00927488" w:rsidRPr="00E1295C" w:rsidRDefault="00927488" w:rsidP="00927488">
      <w:pPr>
        <w:ind w:left="720"/>
        <w:jc w:val="center"/>
        <w:rPr>
          <w:rFonts w:ascii="Times New Roman" w:hAnsi="Times New Roman" w:cs="Times New Roman"/>
          <w:b/>
        </w:rPr>
      </w:pPr>
    </w:p>
    <w:tbl>
      <w:tblPr>
        <w:tblW w:w="53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4"/>
        <w:gridCol w:w="2410"/>
        <w:gridCol w:w="1008"/>
        <w:gridCol w:w="988"/>
        <w:gridCol w:w="20"/>
      </w:tblGrid>
      <w:tr w:rsidR="00927488" w:rsidRPr="00E1295C" w:rsidTr="0001089B">
        <w:trPr>
          <w:cantSplit/>
        </w:trPr>
        <w:tc>
          <w:tcPr>
            <w:tcW w:w="3314" w:type="dxa"/>
            <w:gridSpan w:val="2"/>
            <w:tcBorders>
              <w:top w:val="nil"/>
              <w:left w:val="nil"/>
              <w:bottom w:val="single" w:sz="4" w:space="0" w:color="auto"/>
              <w:right w:val="nil"/>
            </w:tcBorders>
            <w:shd w:val="clear" w:color="auto" w:fill="FFFFFF"/>
            <w:vAlign w:val="bottom"/>
          </w:tcPr>
          <w:p w:rsidR="00927488" w:rsidRPr="00E1295C" w:rsidRDefault="00927488" w:rsidP="0001089B">
            <w:pPr>
              <w:rPr>
                <w:rFonts w:ascii="Times New Roman" w:hAnsi="Times New Roman" w:cs="Times New Roman"/>
              </w:rPr>
            </w:pPr>
          </w:p>
        </w:tc>
        <w:tc>
          <w:tcPr>
            <w:tcW w:w="1008" w:type="dxa"/>
            <w:tcBorders>
              <w:top w:val="nil"/>
              <w:left w:val="nil"/>
              <w:bottom w:val="single" w:sz="4" w:space="0" w:color="auto"/>
              <w:right w:val="single" w:sz="8" w:space="0" w:color="E0E0E0"/>
            </w:tcBorders>
            <w:shd w:val="clear" w:color="auto" w:fill="FFFFFF"/>
            <w:vAlign w:val="bottom"/>
          </w:tcPr>
          <w:p w:rsidR="00927488" w:rsidRPr="00EA0F4C" w:rsidRDefault="00927488" w:rsidP="0001089B">
            <w:pPr>
              <w:jc w:val="center"/>
              <w:rPr>
                <w:rFonts w:ascii="Times New Roman" w:hAnsi="Times New Roman" w:cs="Times New Roman"/>
                <w:b/>
                <w:color w:val="264A60"/>
              </w:rPr>
            </w:pPr>
            <w:r w:rsidRPr="00EA0F4C">
              <w:rPr>
                <w:rFonts w:ascii="Times New Roman" w:hAnsi="Times New Roman" w:cs="Times New Roman"/>
                <w:b/>
                <w:color w:val="264A60"/>
              </w:rPr>
              <w:t>B</w:t>
            </w:r>
          </w:p>
        </w:tc>
        <w:tc>
          <w:tcPr>
            <w:tcW w:w="1008" w:type="dxa"/>
            <w:gridSpan w:val="2"/>
            <w:tcBorders>
              <w:top w:val="nil"/>
              <w:left w:val="single" w:sz="8" w:space="0" w:color="E0E0E0"/>
              <w:bottom w:val="single" w:sz="4" w:space="0" w:color="auto"/>
              <w:right w:val="single" w:sz="8" w:space="0" w:color="E0E0E0"/>
            </w:tcBorders>
            <w:shd w:val="clear" w:color="auto" w:fill="FFFFFF"/>
            <w:vAlign w:val="bottom"/>
          </w:tcPr>
          <w:p w:rsidR="00927488" w:rsidRPr="00EA0F4C" w:rsidRDefault="00927488" w:rsidP="0001089B">
            <w:pPr>
              <w:jc w:val="center"/>
              <w:rPr>
                <w:rFonts w:ascii="Times New Roman" w:hAnsi="Times New Roman" w:cs="Times New Roman"/>
                <w:b/>
                <w:color w:val="264A60"/>
              </w:rPr>
            </w:pPr>
            <w:r w:rsidRPr="00EA0F4C">
              <w:rPr>
                <w:rFonts w:ascii="Times New Roman" w:hAnsi="Times New Roman" w:cs="Times New Roman"/>
                <w:b/>
                <w:color w:val="264A60"/>
              </w:rPr>
              <w:t>S.E.</w:t>
            </w:r>
          </w:p>
        </w:tc>
      </w:tr>
      <w:tr w:rsidR="00927488" w:rsidRPr="00E1295C" w:rsidTr="0001089B">
        <w:trPr>
          <w:cantSplit/>
        </w:trPr>
        <w:tc>
          <w:tcPr>
            <w:tcW w:w="904" w:type="dxa"/>
            <w:vMerge w:val="restart"/>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Years as Mayor</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.007</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.028</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Selected by Council</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-.092</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.472</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Prior Elective Office</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.230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.401</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 xml:space="preserve">City politics - Evenly divided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.193</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.379</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City politics – Politicians work well together</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-.126</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.373</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City politics - Voters more conservative than mayor</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-.398</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.443</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City politics – voters more liberal than mayor</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.340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.614</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Strong Mayor system</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.824</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.464</w:t>
            </w:r>
            <w:r w:rsidRPr="00E1295C">
              <w:rPr>
                <w:rFonts w:ascii="Times New Roman" w:hAnsi="Times New Roman" w:cs="Times New Roman"/>
              </w:rPr>
              <w:t>†</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 xml:space="preserve">Democratic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.226</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.401</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Independent and Other</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-.260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.440</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 xml:space="preserve">Very Ideological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-.606</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.582</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 xml:space="preserve"> Gender</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.825</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.452</w:t>
            </w:r>
            <w:r w:rsidRPr="00E1295C">
              <w:rPr>
                <w:rFonts w:ascii="Times New Roman" w:hAnsi="Times New Roman" w:cs="Times New Roman"/>
              </w:rPr>
              <w:t>†</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Age of Mayor</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-.045</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.018*</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Population less than 50,000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-.744</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.368*</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Population 100,000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.392</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.630</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Traditionalistic</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-.250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.479</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Moralistic</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.070</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.454</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Violence per 1000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-.018</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.054</w:t>
            </w:r>
          </w:p>
        </w:tc>
      </w:tr>
      <w:tr w:rsidR="00927488" w:rsidRPr="00E1295C" w:rsidTr="0001089B">
        <w:trPr>
          <w:cantSplit/>
        </w:trPr>
        <w:tc>
          <w:tcPr>
            <w:tcW w:w="904" w:type="dxa"/>
            <w:vMerge/>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010205"/>
              </w:rPr>
            </w:pPr>
          </w:p>
        </w:tc>
        <w:tc>
          <w:tcPr>
            <w:tcW w:w="2410" w:type="dxa"/>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color w:val="264A60"/>
              </w:rPr>
              <w:t>Constant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right"/>
              <w:rPr>
                <w:rFonts w:ascii="Times New Roman" w:hAnsi="Times New Roman" w:cs="Times New Roman"/>
                <w:color w:val="010205"/>
              </w:rPr>
            </w:pPr>
            <w:r w:rsidRPr="00E1295C">
              <w:rPr>
                <w:rFonts w:ascii="Times New Roman" w:hAnsi="Times New Roman" w:cs="Times New Roman"/>
                <w:color w:val="010205"/>
              </w:rPr>
              <w:t>4.224</w:t>
            </w:r>
          </w:p>
        </w:tc>
        <w:tc>
          <w:tcPr>
            <w:tcW w:w="1008"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1.248**</w:t>
            </w:r>
          </w:p>
        </w:tc>
      </w:tr>
      <w:tr w:rsidR="00927488" w:rsidRPr="00E1295C" w:rsidTr="0001089B">
        <w:trPr>
          <w:gridAfter w:val="1"/>
          <w:wAfter w:w="20" w:type="dxa"/>
          <w:cantSplit/>
        </w:trPr>
        <w:tc>
          <w:tcPr>
            <w:tcW w:w="3314" w:type="dxa"/>
            <w:gridSpan w:val="2"/>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rPr>
              <w:t>Chi-square</w:t>
            </w:r>
          </w:p>
        </w:tc>
        <w:tc>
          <w:tcPr>
            <w:tcW w:w="1996"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29.74*</w:t>
            </w:r>
          </w:p>
        </w:tc>
      </w:tr>
      <w:tr w:rsidR="00927488" w:rsidRPr="00E1295C" w:rsidTr="0001089B">
        <w:trPr>
          <w:gridAfter w:val="1"/>
          <w:wAfter w:w="20" w:type="dxa"/>
          <w:cantSplit/>
        </w:trPr>
        <w:tc>
          <w:tcPr>
            <w:tcW w:w="3314" w:type="dxa"/>
            <w:gridSpan w:val="2"/>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rPr>
              <w:t>Log Likelihood</w:t>
            </w:r>
          </w:p>
        </w:tc>
        <w:tc>
          <w:tcPr>
            <w:tcW w:w="1996"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120.187</w:t>
            </w:r>
          </w:p>
        </w:tc>
      </w:tr>
      <w:tr w:rsidR="00927488" w:rsidRPr="00E1295C" w:rsidTr="0001089B">
        <w:trPr>
          <w:gridAfter w:val="1"/>
          <w:wAfter w:w="20" w:type="dxa"/>
          <w:cantSplit/>
        </w:trPr>
        <w:tc>
          <w:tcPr>
            <w:tcW w:w="3314" w:type="dxa"/>
            <w:gridSpan w:val="2"/>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color w:val="264A60"/>
              </w:rPr>
            </w:pPr>
            <w:r w:rsidRPr="00E1295C">
              <w:rPr>
                <w:rFonts w:ascii="Times New Roman" w:hAnsi="Times New Roman" w:cs="Times New Roman"/>
              </w:rPr>
              <w:t>Pseudo R</w:t>
            </w:r>
            <w:r w:rsidRPr="00E1295C">
              <w:rPr>
                <w:rFonts w:ascii="Times New Roman" w:hAnsi="Times New Roman" w:cs="Times New Roman"/>
                <w:vertAlign w:val="superscript"/>
              </w:rPr>
              <w:t xml:space="preserve">2 </w:t>
            </w:r>
            <w:r w:rsidRPr="00E1295C">
              <w:rPr>
                <w:rFonts w:ascii="Times New Roman" w:hAnsi="Times New Roman" w:cs="Times New Roman"/>
              </w:rPr>
              <w:t>(Nagelkerke)</w:t>
            </w:r>
          </w:p>
        </w:tc>
        <w:tc>
          <w:tcPr>
            <w:tcW w:w="1996"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.110</w:t>
            </w:r>
          </w:p>
        </w:tc>
      </w:tr>
      <w:tr w:rsidR="00927488" w:rsidRPr="00E1295C" w:rsidTr="0001089B">
        <w:trPr>
          <w:gridAfter w:val="1"/>
          <w:wAfter w:w="20" w:type="dxa"/>
          <w:cantSplit/>
        </w:trPr>
        <w:tc>
          <w:tcPr>
            <w:tcW w:w="3314" w:type="dxa"/>
            <w:gridSpan w:val="2"/>
            <w:tcBorders>
              <w:top w:val="single" w:sz="4" w:space="0" w:color="auto"/>
              <w:left w:val="single" w:sz="4" w:space="0" w:color="auto"/>
              <w:bottom w:val="single" w:sz="4" w:space="0" w:color="auto"/>
              <w:right w:val="single" w:sz="4" w:space="0" w:color="auto"/>
            </w:tcBorders>
            <w:shd w:val="clear" w:color="auto" w:fill="E0E0E0"/>
          </w:tcPr>
          <w:p w:rsidR="00927488" w:rsidRPr="00E1295C" w:rsidRDefault="00927488" w:rsidP="0001089B">
            <w:pPr>
              <w:rPr>
                <w:rFonts w:ascii="Times New Roman" w:hAnsi="Times New Roman" w:cs="Times New Roman"/>
              </w:rPr>
            </w:pPr>
            <w:r w:rsidRPr="00E1295C">
              <w:rPr>
                <w:rFonts w:ascii="Times New Roman" w:hAnsi="Times New Roman" w:cs="Times New Roman"/>
              </w:rPr>
              <w:t>N</w:t>
            </w:r>
          </w:p>
        </w:tc>
        <w:tc>
          <w:tcPr>
            <w:tcW w:w="1996" w:type="dxa"/>
            <w:gridSpan w:val="2"/>
            <w:tcBorders>
              <w:top w:val="single" w:sz="4" w:space="0" w:color="auto"/>
              <w:left w:val="single" w:sz="4" w:space="0" w:color="auto"/>
              <w:bottom w:val="single" w:sz="4" w:space="0" w:color="auto"/>
              <w:right w:val="single" w:sz="4" w:space="0" w:color="auto"/>
            </w:tcBorders>
            <w:shd w:val="clear" w:color="auto" w:fill="FFFFFF"/>
          </w:tcPr>
          <w:p w:rsidR="00927488" w:rsidRPr="00E1295C" w:rsidRDefault="00927488" w:rsidP="0001089B">
            <w:pPr>
              <w:jc w:val="center"/>
              <w:rPr>
                <w:rFonts w:ascii="Times New Roman" w:hAnsi="Times New Roman" w:cs="Times New Roman"/>
                <w:color w:val="010205"/>
              </w:rPr>
            </w:pPr>
            <w:r w:rsidRPr="00E1295C">
              <w:rPr>
                <w:rFonts w:ascii="Times New Roman" w:hAnsi="Times New Roman" w:cs="Times New Roman"/>
                <w:color w:val="010205"/>
              </w:rPr>
              <w:t>270</w:t>
            </w:r>
          </w:p>
        </w:tc>
      </w:tr>
    </w:tbl>
    <w:p w:rsidR="00927488" w:rsidRPr="00D97A27" w:rsidRDefault="00927488" w:rsidP="00927488">
      <w:pPr>
        <w:ind w:left="720"/>
        <w:rPr>
          <w:rFonts w:ascii="Times New Roman" w:hAnsi="Times New Roman" w:cs="Times New Roman"/>
        </w:rPr>
      </w:pPr>
      <w:r w:rsidRPr="00E1295C">
        <w:rPr>
          <w:rFonts w:ascii="Times New Roman" w:hAnsi="Times New Roman" w:cs="Times New Roman"/>
        </w:rPr>
        <w:t>†p&lt;=.10, *p&lt;=.05, **p&lt;=.01</w:t>
      </w:r>
      <w:r w:rsidRPr="00E3156D">
        <w:rPr>
          <w:rFonts w:ascii="Times New Roman" w:hAnsi="Times New Roman" w:cs="Times New Roman"/>
        </w:rPr>
        <w:t>, ***p&lt;=.001.</w:t>
      </w:r>
      <w:r w:rsidRPr="00D97A27">
        <w:rPr>
          <w:rFonts w:ascii="Times New Roman" w:hAnsi="Times New Roman" w:cs="Times New Roman"/>
        </w:rPr>
        <w:t xml:space="preserve"> Two tailed tests.</w:t>
      </w:r>
    </w:p>
    <w:p w:rsidR="00927488" w:rsidRPr="006E0EAD" w:rsidRDefault="00927488" w:rsidP="00927488">
      <w:pPr>
        <w:ind w:left="720"/>
        <w:jc w:val="center"/>
        <w:rPr>
          <w:rFonts w:ascii="Times New Roman" w:hAnsi="Times New Roman" w:cs="Times New Roman"/>
          <w:b/>
        </w:rPr>
      </w:pPr>
    </w:p>
    <w:p w:rsidR="00927488" w:rsidRPr="00192BDB" w:rsidRDefault="00927488" w:rsidP="00927488">
      <w:pPr>
        <w:ind w:left="720"/>
        <w:rPr>
          <w:rFonts w:ascii="Times New Roman" w:hAnsi="Times New Roman" w:cs="Times New Roman"/>
          <w:sz w:val="20"/>
          <w:szCs w:val="20"/>
        </w:rPr>
      </w:pPr>
      <w:r w:rsidRPr="00192BDB">
        <w:rPr>
          <w:rFonts w:ascii="Times New Roman" w:hAnsi="Times New Roman" w:cs="Times New Roman"/>
          <w:color w:val="010205"/>
          <w:u w:val="single"/>
        </w:rPr>
        <w:t>Variables</w:t>
      </w:r>
      <w:r w:rsidRPr="00E1295C">
        <w:rPr>
          <w:rFonts w:ascii="Times New Roman" w:hAnsi="Times New Roman" w:cs="Times New Roman"/>
          <w:color w:val="010205"/>
        </w:rPr>
        <w:t>:</w:t>
      </w:r>
      <w:r w:rsidRPr="00192BDB">
        <w:rPr>
          <w:rFonts w:ascii="Times New Roman" w:hAnsi="Times New Roman" w:cs="Times New Roman"/>
          <w:color w:val="010205"/>
          <w:sz w:val="20"/>
          <w:szCs w:val="20"/>
        </w:rPr>
        <w:t xml:space="preserve"> Years as Mayor (2017 base year); Partisan Vote (dummy); Selected by Council (dummy); Elective Office Prior to Mayor (dichotomous); How would you describe your city's politics? The people are pretty evenly divided in their partisanship; How would you describe your city's politics? The politicians work well together even if they are of different parties; How would you describe your city's politics? Most voters are more conservative than I am; How would you describe your city's politics? Most voters are more liberal than I am; How would you describe your city's politics? The city has a "strong mayor" (veto power and makes appointments); Democratic (dummy); Independent and Other (dummy); Very Ideological (Very Conservative/Very Liberal); What is your sex (dichotomous); Age (as of 2017 year); Small Population (less than 50,000); Large Population (100,000 and above).</w:t>
      </w:r>
    </w:p>
    <w:p w:rsidR="00927488" w:rsidRPr="00E1295C" w:rsidRDefault="00927488" w:rsidP="00927488">
      <w:pPr>
        <w:jc w:val="center"/>
        <w:rPr>
          <w:rFonts w:ascii="Times New Roman" w:hAnsi="Times New Roman" w:cs="Times New Roman"/>
          <w:b/>
        </w:rPr>
      </w:pPr>
    </w:p>
    <w:p w:rsidR="00927488" w:rsidRDefault="00927488" w:rsidP="00927488">
      <w:pPr>
        <w:rPr>
          <w:rFonts w:ascii="Times New Roman" w:hAnsi="Times New Roman" w:cs="Times New Roman"/>
          <w:b/>
        </w:rPr>
      </w:pPr>
    </w:p>
    <w:p w:rsidR="00927488" w:rsidRDefault="00927488" w:rsidP="00927488">
      <w:pPr>
        <w:spacing w:after="160" w:line="259" w:lineRule="auto"/>
        <w:rPr>
          <w:rFonts w:ascii="Times New Roman" w:hAnsi="Times New Roman" w:cs="Times New Roman"/>
          <w:b/>
        </w:rPr>
      </w:pPr>
      <w:r>
        <w:rPr>
          <w:rFonts w:ascii="Times New Roman" w:hAnsi="Times New Roman" w:cs="Times New Roman"/>
          <w:b/>
        </w:rPr>
        <w:br w:type="page"/>
      </w:r>
      <w:r w:rsidRPr="00D97A27">
        <w:rPr>
          <w:rFonts w:ascii="Times New Roman" w:hAnsi="Times New Roman" w:cs="Times New Roman"/>
          <w:b/>
        </w:rPr>
        <w:t>References</w:t>
      </w:r>
    </w:p>
    <w:p w:rsidR="00927488" w:rsidRPr="000D7B8A" w:rsidRDefault="00927488" w:rsidP="00927488">
      <w:pPr>
        <w:ind w:left="720" w:hanging="720"/>
        <w:rPr>
          <w:rFonts w:ascii="Times New Roman" w:hAnsi="Times New Roman" w:cs="Times New Roman"/>
          <w:b/>
        </w:rPr>
      </w:pPr>
      <w:r w:rsidRPr="000D7B8A">
        <w:rPr>
          <w:rFonts w:ascii="Times New Roman" w:hAnsi="Times New Roman" w:cs="Times New Roman"/>
        </w:rPr>
        <w:t xml:space="preserve">Acker, Joan. 1992. From Sex Roles to Gendered Institutions. </w:t>
      </w:r>
      <w:r w:rsidRPr="000D7B8A">
        <w:rPr>
          <w:rFonts w:ascii="Times New Roman" w:hAnsi="Times New Roman" w:cs="Times New Roman"/>
          <w:i/>
          <w:iCs/>
        </w:rPr>
        <w:t xml:space="preserve">Contemporary Sociology </w:t>
      </w:r>
      <w:r w:rsidRPr="000D7B8A">
        <w:rPr>
          <w:rFonts w:ascii="Times New Roman" w:hAnsi="Times New Roman" w:cs="Times New Roman"/>
        </w:rPr>
        <w:t>21 (5): 565-569.</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Adams, Kimberly S. 2007. “Different faces, different priorities:  Agenda-setting behavior in the Mississippi, Maryland, and Georgia state legislatures.” Nebula. 4, 58-95.</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Barnello, Michelle A. and Kathleen A. Bratton. 2007. “Bridging the Gender Gap in Bill Sponsorship.” Legislative Studies Quarterly. 32 (3):449-474.</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 xml:space="preserve">Barrett, Edith J. 1995. “The Policy Priorities of African American Women in State Legislatures.” </w:t>
      </w:r>
      <w:r w:rsidRPr="000D7B8A">
        <w:rPr>
          <w:rStyle w:val="underlined"/>
          <w:rFonts w:ascii="Times New Roman" w:hAnsi="Times New Roman" w:cs="Times New Roman"/>
          <w:sz w:val="24"/>
          <w:u w:val="none"/>
        </w:rPr>
        <w:t>Legislative Studies Quarterly</w:t>
      </w:r>
      <w:r w:rsidRPr="000D7B8A">
        <w:rPr>
          <w:rFonts w:ascii="Times New Roman" w:hAnsi="Times New Roman" w:cs="Times New Roman"/>
        </w:rPr>
        <w:t xml:space="preserve"> 20: 223-247.</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Beck, Susan Abrams. 1991. “Rethinking Municipal Governance: Gender Distinctions on Local Councils.” In </w:t>
      </w:r>
      <w:r w:rsidRPr="000D7B8A">
        <w:rPr>
          <w:rFonts w:ascii="Times New Roman" w:hAnsi="Times New Roman" w:cs="Times New Roman"/>
          <w:i/>
          <w:iCs/>
        </w:rPr>
        <w:t>Gender and Policymaking: Studies of Women in Office</w:t>
      </w:r>
      <w:r w:rsidRPr="000D7B8A">
        <w:rPr>
          <w:rFonts w:ascii="Times New Roman" w:hAnsi="Times New Roman" w:cs="Times New Roman"/>
        </w:rPr>
        <w:t>, edited by Debra Dodson, 103–13. New Brunswick, NJ: Eagleton Institute, Center for the American Woman and Politics.</w:t>
      </w:r>
    </w:p>
    <w:p w:rsidR="00927488" w:rsidRPr="000D7B8A" w:rsidRDefault="00927488" w:rsidP="00927488">
      <w:pPr>
        <w:ind w:left="720" w:hanging="720"/>
        <w:rPr>
          <w:rFonts w:ascii="Times New Roman" w:eastAsia="Times New Roman" w:hAnsi="Times New Roman" w:cs="Times New Roman"/>
          <w:bCs/>
          <w:color w:val="333333"/>
          <w:lang w:val="en"/>
        </w:rPr>
      </w:pPr>
      <w:r w:rsidRPr="000D7B8A">
        <w:rPr>
          <w:rFonts w:ascii="Times New Roman" w:eastAsia="Times New Roman" w:hAnsi="Times New Roman" w:cs="Times New Roman"/>
          <w:bCs/>
          <w:color w:val="333333"/>
          <w:lang w:val="en"/>
        </w:rPr>
        <w:t xml:space="preserve">Black, Gordon S. “A Theory of Political Ambition: Career Choices and the Role of Structural Incentives.” </w:t>
      </w:r>
      <w:r w:rsidRPr="000D7B8A">
        <w:rPr>
          <w:rFonts w:ascii="Times New Roman" w:eastAsia="Times New Roman" w:hAnsi="Times New Roman" w:cs="Times New Roman"/>
          <w:bCs/>
          <w:i/>
          <w:iCs/>
          <w:color w:val="333333"/>
          <w:lang w:val="en"/>
        </w:rPr>
        <w:t>American Political Science Review</w:t>
      </w:r>
      <w:r w:rsidRPr="000D7B8A">
        <w:rPr>
          <w:rFonts w:ascii="Times New Roman" w:eastAsia="Times New Roman" w:hAnsi="Times New Roman" w:cs="Times New Roman"/>
          <w:bCs/>
          <w:color w:val="333333"/>
          <w:lang w:val="en"/>
        </w:rPr>
        <w:t xml:space="preserve"> 66.1 (1972): 144–155.</w:t>
      </w:r>
    </w:p>
    <w:p w:rsidR="00927488" w:rsidRPr="000D7B8A" w:rsidRDefault="00927488" w:rsidP="00927488">
      <w:pPr>
        <w:ind w:left="720" w:hanging="720"/>
        <w:rPr>
          <w:rFonts w:ascii="Times New Roman" w:eastAsia="Times New Roman" w:hAnsi="Times New Roman" w:cs="Times New Roman"/>
          <w:bCs/>
          <w:color w:val="333333"/>
          <w:lang w:val="en"/>
        </w:rPr>
      </w:pPr>
      <w:r w:rsidRPr="000D7B8A">
        <w:rPr>
          <w:rFonts w:ascii="Times New Roman" w:hAnsi="Times New Roman" w:cs="Times New Roman"/>
        </w:rPr>
        <w:t xml:space="preserve">Boles, Janet. 2001. "Local Elected Women and Policy-Making: Movement Delegates or Feminist Trustees?" In </w:t>
      </w:r>
      <w:r w:rsidRPr="000D7B8A">
        <w:rPr>
          <w:rFonts w:ascii="Times New Roman" w:hAnsi="Times New Roman" w:cs="Times New Roman"/>
          <w:i/>
          <w:iCs/>
        </w:rPr>
        <w:t>The Impact of Women in Public Office</w:t>
      </w:r>
      <w:r w:rsidRPr="000D7B8A">
        <w:rPr>
          <w:rFonts w:ascii="Times New Roman" w:hAnsi="Times New Roman" w:cs="Times New Roman"/>
        </w:rPr>
        <w:t>, ed. Susan Carroll. Bloomington: Indiana University.</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shd w:val="clear" w:color="auto" w:fill="FFFFFF"/>
        </w:rPr>
      </w:pPr>
      <w:r w:rsidRPr="000D7B8A">
        <w:rPr>
          <w:rFonts w:ascii="Times New Roman" w:hAnsi="Times New Roman" w:cs="Times New Roman"/>
        </w:rPr>
        <w:t>Bratton, Kathleen A., Kerry L. Haynie and Beth Reingold. 2006. “Agenda Setting and African American Women in State Legislatures.” Journal of Women, Politics &amp; Policy 28 (3/4):71-96.</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Carroll, S., &amp; Sanbonmatsu, K. 2013. </w:t>
      </w:r>
      <w:r w:rsidRPr="000D7B8A">
        <w:rPr>
          <w:rFonts w:ascii="Times New Roman" w:hAnsi="Times New Roman" w:cs="Times New Roman"/>
          <w:i/>
          <w:iCs/>
        </w:rPr>
        <w:t>More women can run: Gender and pathways to the state legislature</w:t>
      </w:r>
      <w:r w:rsidRPr="000D7B8A">
        <w:rPr>
          <w:rFonts w:ascii="Times New Roman" w:hAnsi="Times New Roman" w:cs="Times New Roman"/>
        </w:rPr>
        <w:t xml:space="preserve">. Oxford: Oxford University Press. </w:t>
      </w:r>
    </w:p>
    <w:p w:rsidR="00927488" w:rsidRPr="000D7B8A" w:rsidRDefault="00927488" w:rsidP="00927488">
      <w:pPr>
        <w:pStyle w:val="NormalWeb"/>
        <w:spacing w:before="0" w:beforeAutospacing="0" w:after="0" w:afterAutospacing="0"/>
        <w:ind w:left="720" w:hanging="720"/>
      </w:pPr>
      <w:r w:rsidRPr="000D7B8A">
        <w:rPr>
          <w:lang w:val="en"/>
        </w:rPr>
        <w:t xml:space="preserve">Center for American Women and Politics. Women in Elective Office 2018.  </w:t>
      </w:r>
      <w:r w:rsidRPr="000D7B8A">
        <w:t xml:space="preserve">http://www.cawp.rutgers.edu/women-elective-office-2018. Accessed February 23, 2018. </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 xml:space="preserve">Dillman, Don A. 2007. </w:t>
      </w:r>
      <w:r w:rsidRPr="000D7B8A">
        <w:rPr>
          <w:rFonts w:ascii="Times New Roman" w:hAnsi="Times New Roman" w:cs="Times New Roman"/>
          <w:i/>
        </w:rPr>
        <w:t>Mail and Internet Surveys: The Tailored Design Method</w:t>
      </w:r>
      <w:r w:rsidRPr="000D7B8A">
        <w:rPr>
          <w:rFonts w:ascii="Times New Roman" w:hAnsi="Times New Roman" w:cs="Times New Roman"/>
        </w:rPr>
        <w:t xml:space="preserve">, 2nd Ed. Hoboken, New Jersey: John Wiley &amp; Sons, Inc. </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 xml:space="preserve">Dodson, Debra L.  1998. “Representing Women’s Interests in the U.S. House of Representatives.” In </w:t>
      </w:r>
      <w:r w:rsidRPr="000D7B8A">
        <w:rPr>
          <w:rFonts w:ascii="Times New Roman" w:hAnsi="Times New Roman" w:cs="Times New Roman"/>
          <w:i/>
        </w:rPr>
        <w:t>Women and Elective Office:  Past, Present, and Future</w:t>
      </w:r>
      <w:r w:rsidRPr="000D7B8A">
        <w:rPr>
          <w:rFonts w:ascii="Times New Roman" w:hAnsi="Times New Roman" w:cs="Times New Roman"/>
        </w:rPr>
        <w:t>, ed. Sue Thomas and Clyde Wilcox. New York: Oxford University Press.</w:t>
      </w:r>
    </w:p>
    <w:p w:rsidR="00927488" w:rsidRPr="000D7B8A" w:rsidRDefault="00927488" w:rsidP="00927488">
      <w:pPr>
        <w:pStyle w:val="Pa7"/>
        <w:spacing w:after="60" w:line="240" w:lineRule="auto"/>
        <w:ind w:left="720" w:hanging="720"/>
        <w:rPr>
          <w:rFonts w:ascii="Times New Roman" w:hAnsi="Times New Roman" w:cs="Times New Roman"/>
          <w:color w:val="000000"/>
        </w:rPr>
      </w:pPr>
      <w:r w:rsidRPr="000D7B8A">
        <w:rPr>
          <w:rFonts w:ascii="Times New Roman" w:hAnsi="Times New Roman" w:cs="Times New Roman"/>
          <w:color w:val="000000"/>
        </w:rPr>
        <w:t xml:space="preserve">Dodson, Debra L.  </w:t>
      </w:r>
      <w:r w:rsidRPr="000D7B8A">
        <w:rPr>
          <w:rFonts w:ascii="Times New Roman" w:hAnsi="Times New Roman" w:cs="Times New Roman"/>
          <w:i/>
          <w:iCs/>
          <w:color w:val="000000"/>
        </w:rPr>
        <w:t>The Impact of Women in Congress</w:t>
      </w:r>
      <w:r w:rsidRPr="000D7B8A">
        <w:rPr>
          <w:rFonts w:ascii="Times New Roman" w:hAnsi="Times New Roman" w:cs="Times New Roman"/>
          <w:color w:val="000000"/>
        </w:rPr>
        <w:t xml:space="preserve">, (Oxford: Oxford University Press, 2006). </w:t>
      </w:r>
    </w:p>
    <w:p w:rsidR="00927488" w:rsidRPr="000D7B8A" w:rsidRDefault="00927488" w:rsidP="00927488">
      <w:pPr>
        <w:ind w:left="720" w:hanging="720"/>
        <w:rPr>
          <w:rFonts w:ascii="Times New Roman" w:hAnsi="Times New Roman" w:cs="Times New Roman"/>
          <w:b/>
        </w:rPr>
      </w:pPr>
      <w:r w:rsidRPr="000D7B8A">
        <w:rPr>
          <w:rFonts w:ascii="Times New Roman" w:hAnsi="Times New Roman" w:cs="Times New Roman"/>
        </w:rPr>
        <w:t xml:space="preserve">Duerst-Lahti, Georgia and Rita Mae Kelly, Eds. 1995. </w:t>
      </w:r>
      <w:r w:rsidRPr="000D7B8A">
        <w:rPr>
          <w:rFonts w:ascii="Times New Roman" w:hAnsi="Times New Roman" w:cs="Times New Roman"/>
          <w:i/>
        </w:rPr>
        <w:t>Gender Power, Leadership, and Governance</w:t>
      </w:r>
      <w:r w:rsidRPr="000D7B8A">
        <w:rPr>
          <w:rFonts w:ascii="Times New Roman" w:hAnsi="Times New Roman" w:cs="Times New Roman"/>
        </w:rPr>
        <w:t>. Ann Arbor, MI: University of Michigan Press;</w:t>
      </w:r>
    </w:p>
    <w:p w:rsidR="00927488" w:rsidRPr="000D7B8A" w:rsidRDefault="00D5785C" w:rsidP="00927488">
      <w:pPr>
        <w:ind w:left="720" w:hanging="720"/>
        <w:rPr>
          <w:rFonts w:ascii="Times New Roman" w:eastAsia="Times New Roman" w:hAnsi="Times New Roman" w:cs="Times New Roman"/>
        </w:rPr>
      </w:pPr>
      <w:hyperlink r:id="rId7" w:history="1">
        <w:r w:rsidR="00927488" w:rsidRPr="000D7B8A">
          <w:rPr>
            <w:rFonts w:ascii="Times New Roman" w:eastAsia="Times New Roman" w:hAnsi="Times New Roman" w:cs="Times New Roman"/>
            <w:bdr w:val="none" w:sz="0" w:space="0" w:color="auto" w:frame="1"/>
          </w:rPr>
          <w:t>Einstein</w:t>
        </w:r>
      </w:hyperlink>
      <w:r w:rsidR="00927488" w:rsidRPr="000D7B8A">
        <w:rPr>
          <w:rFonts w:ascii="Times New Roman" w:eastAsia="Times New Roman" w:hAnsi="Times New Roman" w:cs="Times New Roman"/>
          <w:bdr w:val="none" w:sz="0" w:space="0" w:color="auto" w:frame="1"/>
        </w:rPr>
        <w:t xml:space="preserve">, Katherine Levine and </w:t>
      </w:r>
      <w:r w:rsidR="00927488" w:rsidRPr="000D7B8A">
        <w:rPr>
          <w:rFonts w:ascii="Times New Roman" w:eastAsia="Times New Roman" w:hAnsi="Times New Roman" w:cs="Times New Roman"/>
        </w:rPr>
        <w:t> </w:t>
      </w:r>
      <w:hyperlink r:id="rId8" w:history="1">
        <w:r w:rsidR="00927488" w:rsidRPr="000D7B8A">
          <w:rPr>
            <w:rFonts w:ascii="Times New Roman" w:eastAsia="Times New Roman" w:hAnsi="Times New Roman" w:cs="Times New Roman"/>
            <w:bdr w:val="none" w:sz="0" w:space="0" w:color="auto" w:frame="1"/>
          </w:rPr>
          <w:t>David M. Glick</w:t>
        </w:r>
      </w:hyperlink>
      <w:r w:rsidR="00927488" w:rsidRPr="000D7B8A">
        <w:rPr>
          <w:rFonts w:ascii="Times New Roman" w:eastAsia="Times New Roman" w:hAnsi="Times New Roman" w:cs="Times New Roman"/>
          <w:bdr w:val="none" w:sz="0" w:space="0" w:color="auto" w:frame="1"/>
        </w:rPr>
        <w:t xml:space="preserve">. 2017. </w:t>
      </w:r>
      <w:r w:rsidR="00927488" w:rsidRPr="000D7B8A">
        <w:rPr>
          <w:rFonts w:ascii="Times New Roman" w:eastAsia="Times New Roman" w:hAnsi="Times New Roman" w:cs="Times New Roman"/>
          <w:bCs/>
          <w:kern w:val="36"/>
        </w:rPr>
        <w:t xml:space="preserve">Cities in American Federalism: Evidence on State–Local Government Conflict from a Survey of Mayors. </w:t>
      </w:r>
      <w:r w:rsidR="00927488" w:rsidRPr="000D7B8A">
        <w:rPr>
          <w:rFonts w:ascii="Times New Roman" w:eastAsia="Times New Roman" w:hAnsi="Times New Roman" w:cs="Times New Roman"/>
          <w:i/>
          <w:iCs/>
          <w:bdr w:val="none" w:sz="0" w:space="0" w:color="auto" w:frame="1"/>
        </w:rPr>
        <w:t>Publius: The Journal of Federalism</w:t>
      </w:r>
      <w:r w:rsidR="00927488" w:rsidRPr="000D7B8A">
        <w:rPr>
          <w:rFonts w:ascii="Times New Roman" w:eastAsia="Times New Roman" w:hAnsi="Times New Roman" w:cs="Times New Roman"/>
        </w:rPr>
        <w:t>, Volume 47, Issue 4, 1 October 2017, Pages 599–621,</w:t>
      </w:r>
      <w:hyperlink r:id="rId9" w:history="1">
        <w:r w:rsidR="00927488" w:rsidRPr="000D7B8A">
          <w:rPr>
            <w:rFonts w:ascii="Times New Roman" w:eastAsia="Times New Roman" w:hAnsi="Times New Roman" w:cs="Times New Roman"/>
            <w:bdr w:val="none" w:sz="0" w:space="0" w:color="auto" w:frame="1"/>
          </w:rPr>
          <w:t>https://doi.org/10.1093/publius/pjx026</w:t>
        </w:r>
      </w:hyperlink>
      <w:r w:rsidR="00927488" w:rsidRPr="000D7B8A">
        <w:rPr>
          <w:rFonts w:ascii="Times New Roman" w:eastAsia="Times New Roman" w:hAnsi="Times New Roman" w:cs="Times New Roman"/>
        </w:rPr>
        <w:t>.</w:t>
      </w:r>
    </w:p>
    <w:p w:rsidR="00927488" w:rsidRPr="000D7B8A" w:rsidRDefault="00927488" w:rsidP="00927488">
      <w:pPr>
        <w:pStyle w:val="CommentText"/>
        <w:ind w:left="720" w:hanging="720"/>
        <w:rPr>
          <w:rFonts w:ascii="Times New Roman" w:hAnsi="Times New Roman" w:cs="Times New Roman"/>
          <w:sz w:val="24"/>
          <w:szCs w:val="24"/>
        </w:rPr>
      </w:pPr>
      <w:r w:rsidRPr="000D7B8A">
        <w:rPr>
          <w:rFonts w:ascii="Times New Roman" w:hAnsi="Times New Roman" w:cs="Times New Roman"/>
          <w:sz w:val="24"/>
          <w:szCs w:val="24"/>
        </w:rPr>
        <w:t xml:space="preserve">Elazar, D. (1966). </w:t>
      </w:r>
      <w:r w:rsidRPr="000D7B8A">
        <w:rPr>
          <w:rFonts w:ascii="Times New Roman" w:hAnsi="Times New Roman" w:cs="Times New Roman"/>
          <w:i/>
          <w:iCs/>
          <w:sz w:val="24"/>
          <w:szCs w:val="24"/>
        </w:rPr>
        <w:t>American federalism: A view from the states</w:t>
      </w:r>
      <w:r w:rsidRPr="000D7B8A">
        <w:rPr>
          <w:rFonts w:ascii="Times New Roman" w:hAnsi="Times New Roman" w:cs="Times New Roman"/>
          <w:sz w:val="24"/>
          <w:szCs w:val="24"/>
        </w:rPr>
        <w:t>. New York: Crowell.</w:t>
      </w:r>
    </w:p>
    <w:p w:rsidR="00927488" w:rsidRPr="000D7B8A" w:rsidRDefault="00927488" w:rsidP="00927488">
      <w:pPr>
        <w:pStyle w:val="NoSpaci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sz w:val="24"/>
          <w:szCs w:val="24"/>
          <w:shd w:val="clear" w:color="auto" w:fill="FFFFFF"/>
        </w:rPr>
      </w:pPr>
      <w:r w:rsidRPr="000D7B8A">
        <w:rPr>
          <w:rFonts w:ascii="Times New Roman" w:hAnsi="Times New Roman"/>
          <w:sz w:val="24"/>
          <w:szCs w:val="24"/>
          <w:shd w:val="clear" w:color="auto" w:fill="FFFFFF"/>
        </w:rPr>
        <w:t>Epstein, Michael, Richard G. Niemi, and Lynda W. Powell. 2005. “Do Women and Men State Legislators Differ?” In Women and Elective Office: Past, Present, and Future, ed. Sue Thomas and Clyde Wilcox. 2nd ed. New York: Oxford University Press: 94-109.</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 xml:space="preserve">Fisher Samuel H. III, and Rebekah Herrick. 2013. Old Versus New: The Comparative Efficiency of Internet Surveys of State Legislators. </w:t>
      </w:r>
      <w:r w:rsidRPr="000D7B8A">
        <w:rPr>
          <w:rFonts w:ascii="Times New Roman" w:hAnsi="Times New Roman" w:cs="Times New Roman"/>
          <w:i/>
        </w:rPr>
        <w:t>State Politics and Policy Quarterly</w:t>
      </w:r>
      <w:r w:rsidRPr="000D7B8A">
        <w:rPr>
          <w:rFonts w:ascii="Times New Roman" w:hAnsi="Times New Roman" w:cs="Times New Roman"/>
        </w:rPr>
        <w:t xml:space="preserve"> 13 (2): 147- 163.</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Fowler, L., &amp; McClure, R. (1989). </w:t>
      </w:r>
      <w:r w:rsidRPr="000D7B8A">
        <w:rPr>
          <w:rFonts w:ascii="Times New Roman" w:hAnsi="Times New Roman" w:cs="Times New Roman"/>
          <w:i/>
          <w:iCs/>
        </w:rPr>
        <w:t>Political ambition: Who decides to run for congress</w:t>
      </w:r>
      <w:r w:rsidRPr="000D7B8A">
        <w:rPr>
          <w:rFonts w:ascii="Times New Roman" w:hAnsi="Times New Roman" w:cs="Times New Roman"/>
        </w:rPr>
        <w:t>.</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New Haven, CT: Yale University Press.</w:t>
      </w:r>
    </w:p>
    <w:p w:rsidR="00927488" w:rsidRPr="000D7B8A" w:rsidRDefault="00927488" w:rsidP="00927488">
      <w:pPr>
        <w:pStyle w:val="BodyTextIndent31"/>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40" w:lineRule="auto"/>
        <w:rPr>
          <w:szCs w:val="24"/>
        </w:rPr>
      </w:pPr>
      <w:r w:rsidRPr="000D7B8A">
        <w:rPr>
          <w:szCs w:val="24"/>
        </w:rPr>
        <w:t>Frederick, Brian. 2009. “Gender Turnover and Roll Call Voting in the U.S. Senate.” Journal of Women, Politics, &amp; Policy. 32 (3):193-210.</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shd w:val="clear" w:color="auto" w:fill="FFFFFF"/>
        </w:rPr>
      </w:pPr>
      <w:r w:rsidRPr="000D7B8A">
        <w:rPr>
          <w:rFonts w:ascii="Times New Roman" w:hAnsi="Times New Roman" w:cs="Times New Roman"/>
          <w:shd w:val="clear" w:color="auto" w:fill="FFFFFF"/>
        </w:rPr>
        <w:t>Hogan, Robert. 2008. “Sex and the Statehouse: The Effects of Gender on Legislative Roll Call Voting.” Social Sciences Quarterly 89 (4); 955-68.</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 xml:space="preserve">Gaddie, K. (2003). </w:t>
      </w:r>
      <w:r w:rsidRPr="000D7B8A">
        <w:rPr>
          <w:rFonts w:ascii="Times New Roman" w:hAnsi="Times New Roman" w:cs="Times New Roman"/>
          <w:i/>
          <w:iCs/>
        </w:rPr>
        <w:t>Born to run</w:t>
      </w:r>
      <w:r w:rsidRPr="000D7B8A">
        <w:rPr>
          <w:rFonts w:ascii="Times New Roman" w:hAnsi="Times New Roman" w:cs="Times New Roman"/>
        </w:rPr>
        <w:t xml:space="preserve">. Washington, DC: Rowman and Littlefield.    </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color w:val="000000"/>
        </w:rPr>
        <w:t xml:space="preserve">Harrell, </w:t>
      </w:r>
      <w:r w:rsidRPr="000D7B8A">
        <w:rPr>
          <w:rFonts w:ascii="Times New Roman" w:hAnsi="Times New Roman" w:cs="Times New Roman"/>
        </w:rPr>
        <w:t xml:space="preserve">Erika. </w:t>
      </w:r>
      <w:r w:rsidRPr="000D7B8A">
        <w:rPr>
          <w:rFonts w:ascii="Times New Roman" w:hAnsi="Times New Roman" w:cs="Times New Roman"/>
          <w:bCs/>
          <w:i/>
        </w:rPr>
        <w:t>Special Report BJS Workplace Violence Against Government Employees, 1994-2011</w:t>
      </w:r>
      <w:r w:rsidRPr="000D7B8A">
        <w:rPr>
          <w:rFonts w:ascii="Times New Roman" w:hAnsi="Times New Roman" w:cs="Times New Roman"/>
          <w:bCs/>
        </w:rPr>
        <w:t xml:space="preserve">. </w:t>
      </w:r>
      <w:r w:rsidRPr="000D7B8A">
        <w:rPr>
          <w:rFonts w:ascii="Times New Roman" w:hAnsi="Times New Roman" w:cs="Times New Roman"/>
        </w:rPr>
        <w:t xml:space="preserve"> </w:t>
      </w:r>
      <w:r w:rsidRPr="000D7B8A">
        <w:rPr>
          <w:rFonts w:ascii="Times New Roman" w:hAnsi="Times New Roman" w:cs="Times New Roman"/>
          <w:bCs/>
        </w:rPr>
        <w:t xml:space="preserve">U.S. Department of Justice, </w:t>
      </w:r>
      <w:r w:rsidRPr="000D7B8A">
        <w:rPr>
          <w:rFonts w:ascii="Times New Roman" w:hAnsi="Times New Roman" w:cs="Times New Roman"/>
        </w:rPr>
        <w:t xml:space="preserve">Office of Justice Programs, </w:t>
      </w:r>
      <w:r w:rsidRPr="000D7B8A">
        <w:rPr>
          <w:rFonts w:ascii="Times New Roman" w:hAnsi="Times New Roman" w:cs="Times New Roman"/>
          <w:i/>
          <w:iCs/>
        </w:rPr>
        <w:t xml:space="preserve">Bureau of Justice Statistics </w:t>
      </w:r>
      <w:r w:rsidRPr="000D7B8A">
        <w:rPr>
          <w:rFonts w:ascii="Times New Roman" w:hAnsi="Times New Roman" w:cs="Times New Roman"/>
        </w:rPr>
        <w:t>NCJ 241349. April 2013. https://www.bjs.gov/content/pub/pdf/wvage9411.pdf. Accessed February 14, 2018.</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Herrick, Rebekah, Sue Thomas, Lori D. Franklin, Marcia Godwin, Eveline Gnabasik, and Jean Reith Schroedel. “A Survey of U.S. Mayors:  Psychological and Physical Violence Among Women and Men.” Paper presented at the Southern Political Science Association Annual Conference, January 4 – 6, 2018, New Orleans, Louisiana.</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Holman, Mirya R. 2014. Sex and the city: Female leaders and spending on social welfare programs</w:t>
      </w:r>
      <w:r>
        <w:rPr>
          <w:rFonts w:ascii="Times New Roman" w:hAnsi="Times New Roman" w:cs="Times New Roman"/>
        </w:rPr>
        <w:t xml:space="preserve"> </w:t>
      </w:r>
      <w:r w:rsidRPr="000D7B8A">
        <w:rPr>
          <w:rFonts w:ascii="Times New Roman" w:hAnsi="Times New Roman" w:cs="Times New Roman"/>
        </w:rPr>
        <w:t>in U.S. municipalities. Journal of Urban Affairs 36:701–15.</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Holman, Mirya R. 2015. Women in Politics in the American City. Philadelphia, PA: Temple University Press.</w:t>
      </w:r>
    </w:p>
    <w:p w:rsidR="00927488" w:rsidRPr="000D7B8A" w:rsidRDefault="00927488" w:rsidP="00927488">
      <w:pPr>
        <w:shd w:val="clear" w:color="auto" w:fill="FFFFFF"/>
        <w:ind w:left="720" w:hanging="720"/>
        <w:rPr>
          <w:rFonts w:ascii="Times New Roman" w:eastAsia="Times New Roman" w:hAnsi="Times New Roman" w:cs="Times New Roman"/>
          <w:lang w:val="en"/>
        </w:rPr>
      </w:pPr>
      <w:r w:rsidRPr="000D7B8A">
        <w:rPr>
          <w:rFonts w:ascii="Times New Roman" w:hAnsi="Times New Roman" w:cs="Times New Roman"/>
        </w:rPr>
        <w:t xml:space="preserve">Huesmann, L. Rowell. “The Impact of Electronic Media Violence: Scientific Theory and Research.” </w:t>
      </w:r>
      <w:r w:rsidRPr="000D7B8A">
        <w:rPr>
          <w:rFonts w:ascii="Times New Roman" w:hAnsi="Times New Roman" w:cs="Times New Roman"/>
          <w:i/>
          <w:iCs/>
        </w:rPr>
        <w:t>The Journal of adolescent health: official publication of the Society for Adolescent Medicine</w:t>
      </w:r>
      <w:r w:rsidRPr="000D7B8A">
        <w:rPr>
          <w:rFonts w:ascii="Times New Roman" w:hAnsi="Times New Roman" w:cs="Times New Roman"/>
        </w:rPr>
        <w:t xml:space="preserve"> 41.6 Suppl 1 (2007): S6–13. </w:t>
      </w:r>
      <w:r w:rsidRPr="000D7B8A">
        <w:rPr>
          <w:rFonts w:ascii="Times New Roman" w:hAnsi="Times New Roman" w:cs="Times New Roman"/>
          <w:i/>
          <w:iCs/>
        </w:rPr>
        <w:t>PMC</w:t>
      </w:r>
      <w:r w:rsidRPr="000D7B8A">
        <w:rPr>
          <w:rFonts w:ascii="Times New Roman" w:hAnsi="Times New Roman" w:cs="Times New Roman"/>
        </w:rPr>
        <w:t>. 6 Dec. 2017.</w:t>
      </w:r>
    </w:p>
    <w:p w:rsidR="00927488" w:rsidRPr="000D7B8A" w:rsidRDefault="00927488" w:rsidP="00927488">
      <w:pPr>
        <w:pStyle w:val="NormalWeb"/>
        <w:spacing w:before="0" w:beforeAutospacing="0" w:after="0" w:afterAutospacing="0"/>
        <w:ind w:left="720" w:hanging="720"/>
      </w:pPr>
      <w:r w:rsidRPr="000D7B8A">
        <w:t xml:space="preserve">Inter-Parliamentary Union. 2016. </w:t>
      </w:r>
      <w:r w:rsidRPr="000D7B8A">
        <w:rPr>
          <w:i/>
        </w:rPr>
        <w:t>Issues Brief: Sexism, Harassment and Violence Against Women Parliamentarians</w:t>
      </w:r>
      <w:r w:rsidRPr="000D7B8A">
        <w:t xml:space="preserve"> (October 2016) </w:t>
      </w:r>
      <w:hyperlink r:id="rId10" w:history="1">
        <w:r w:rsidRPr="000D7B8A">
          <w:rPr>
            <w:rStyle w:val="Hyperlink"/>
          </w:rPr>
          <w:t>http://www.ipu.org/pdf/publications/issuesbrief-e.pdf</w:t>
        </w:r>
      </w:hyperlink>
      <w:r w:rsidRPr="000D7B8A">
        <w:t>.</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 xml:space="preserve">Kalmoe, Nathan P.  2014. “Fueling the Fire: violent Metaphors, Trait Aggression, and Support for Political Violence.”  </w:t>
      </w:r>
      <w:r w:rsidRPr="000D7B8A">
        <w:rPr>
          <w:rFonts w:ascii="Times New Roman" w:hAnsi="Times New Roman" w:cs="Times New Roman"/>
          <w:i/>
          <w:iCs/>
        </w:rPr>
        <w:t>Political Communication</w:t>
      </w:r>
      <w:r w:rsidRPr="000D7B8A">
        <w:rPr>
          <w:rFonts w:ascii="Times New Roman" w:hAnsi="Times New Roman" w:cs="Times New Roman"/>
        </w:rPr>
        <w:t xml:space="preserve"> 31: 545-563. </w:t>
      </w:r>
    </w:p>
    <w:p w:rsidR="00927488" w:rsidRPr="000D7B8A" w:rsidRDefault="00927488" w:rsidP="00927488">
      <w:pPr>
        <w:ind w:left="720" w:hanging="720"/>
        <w:rPr>
          <w:rFonts w:ascii="Times New Roman" w:eastAsia="Times New Roman" w:hAnsi="Times New Roman" w:cs="Times New Roman"/>
          <w:bCs/>
          <w:color w:val="333333"/>
          <w:lang w:val="en"/>
        </w:rPr>
      </w:pPr>
      <w:r w:rsidRPr="000D7B8A">
        <w:rPr>
          <w:rFonts w:ascii="Times New Roman" w:eastAsia="Times New Roman" w:hAnsi="Times New Roman" w:cs="Times New Roman"/>
          <w:bCs/>
          <w:color w:val="333333"/>
          <w:lang w:val="en"/>
        </w:rPr>
        <w:t xml:space="preserve">Kazee, Thomas A. </w:t>
      </w:r>
      <w:r w:rsidRPr="000D7B8A">
        <w:rPr>
          <w:rFonts w:ascii="Times New Roman" w:eastAsia="Times New Roman" w:hAnsi="Times New Roman" w:cs="Times New Roman"/>
          <w:bCs/>
          <w:i/>
          <w:iCs/>
          <w:color w:val="333333"/>
          <w:lang w:val="en"/>
        </w:rPr>
        <w:t>Who Runs for Congress: Ambition, Context and Candidate Emergence</w:t>
      </w:r>
      <w:r w:rsidRPr="000D7B8A">
        <w:rPr>
          <w:rFonts w:ascii="Times New Roman" w:eastAsia="Times New Roman" w:hAnsi="Times New Roman" w:cs="Times New Roman"/>
          <w:bCs/>
          <w:color w:val="333333"/>
          <w:lang w:val="en"/>
        </w:rPr>
        <w:t>. Washington, DC: Congressional Quarterly Press, 1994.</w:t>
      </w:r>
    </w:p>
    <w:p w:rsidR="00927488" w:rsidRPr="000D7B8A" w:rsidRDefault="00927488" w:rsidP="00927488">
      <w:pPr>
        <w:autoSpaceDE w:val="0"/>
        <w:autoSpaceDN w:val="0"/>
        <w:adjustRightInd w:val="0"/>
        <w:ind w:left="720" w:hanging="720"/>
        <w:rPr>
          <w:rFonts w:ascii="Times New Roman" w:hAnsi="Times New Roman" w:cs="Times New Roman"/>
          <w:i/>
          <w:iCs/>
        </w:rPr>
      </w:pPr>
      <w:r w:rsidRPr="000D7B8A">
        <w:rPr>
          <w:rFonts w:ascii="Times New Roman" w:hAnsi="Times New Roman" w:cs="Times New Roman"/>
        </w:rPr>
        <w:t xml:space="preserve">Lawless, J. L., &amp; Fox, R. L. (2015). </w:t>
      </w:r>
      <w:r w:rsidRPr="000D7B8A">
        <w:rPr>
          <w:rFonts w:ascii="Times New Roman" w:hAnsi="Times New Roman" w:cs="Times New Roman"/>
          <w:i/>
          <w:iCs/>
        </w:rPr>
        <w:t>Running from office</w:t>
      </w:r>
      <w:r w:rsidRPr="000D7B8A">
        <w:rPr>
          <w:rFonts w:ascii="Times New Roman" w:hAnsi="Times New Roman" w:cs="Times New Roman"/>
        </w:rPr>
        <w:t xml:space="preserve">. New York: Cambridge University Press; Shames, S. 2017. </w:t>
      </w:r>
      <w:r w:rsidRPr="000D7B8A">
        <w:rPr>
          <w:rFonts w:ascii="Times New Roman" w:hAnsi="Times New Roman" w:cs="Times New Roman"/>
          <w:i/>
          <w:iCs/>
        </w:rPr>
        <w:t>Out of the running: Why millennials reject political careers and why it matters</w:t>
      </w:r>
      <w:r w:rsidRPr="000D7B8A">
        <w:rPr>
          <w:rFonts w:ascii="Times New Roman" w:hAnsi="Times New Roman" w:cs="Times New Roman"/>
        </w:rPr>
        <w:t>. New York: New York University Press.</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Maisel, L. Sandy, and Walter J. Stone. 1997. Determinants of Candidate Emergence in U.S. House Elections: An Exploratory Study. </w:t>
      </w:r>
      <w:r w:rsidRPr="000D7B8A">
        <w:rPr>
          <w:rFonts w:ascii="Times New Roman" w:hAnsi="Times New Roman" w:cs="Times New Roman"/>
          <w:i/>
        </w:rPr>
        <w:t>Legislative Studies Quarterly</w:t>
      </w:r>
      <w:r w:rsidRPr="000D7B8A">
        <w:rPr>
          <w:rFonts w:ascii="Times New Roman" w:hAnsi="Times New Roman" w:cs="Times New Roman"/>
        </w:rPr>
        <w:t xml:space="preserve"> 22(1): 79-96.</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 xml:space="preserve">Mezey, Susan Gluck. 1978. "Women and Representation:  the Case of Hawaii.” </w:t>
      </w:r>
      <w:r w:rsidRPr="000D7B8A">
        <w:rPr>
          <w:rStyle w:val="underlined"/>
          <w:rFonts w:ascii="Times New Roman" w:hAnsi="Times New Roman" w:cs="Times New Roman"/>
          <w:sz w:val="24"/>
        </w:rPr>
        <w:t>Journal of Politics</w:t>
      </w:r>
      <w:r w:rsidRPr="000D7B8A">
        <w:rPr>
          <w:rFonts w:ascii="Times New Roman" w:hAnsi="Times New Roman" w:cs="Times New Roman"/>
        </w:rPr>
        <w:t xml:space="preserve"> 40: 369-385.</w:t>
      </w:r>
    </w:p>
    <w:p w:rsidR="00927488" w:rsidRPr="000D7B8A" w:rsidRDefault="00927488" w:rsidP="00927488">
      <w:pPr>
        <w:autoSpaceDE w:val="0"/>
        <w:autoSpaceDN w:val="0"/>
        <w:adjustRightInd w:val="0"/>
        <w:ind w:left="720" w:hanging="720"/>
        <w:rPr>
          <w:rStyle w:val="Hyperlink"/>
          <w:rFonts w:ascii="Times New Roman" w:hAnsi="Times New Roman" w:cs="Times New Roman"/>
        </w:rPr>
      </w:pPr>
      <w:r w:rsidRPr="000D7B8A">
        <w:rPr>
          <w:rFonts w:ascii="Times New Roman" w:eastAsia="Times New Roman" w:hAnsi="Times New Roman" w:cs="Times New Roman"/>
          <w:lang w:val="en"/>
        </w:rPr>
        <w:t xml:space="preserve">Nelson, Rebecca. </w:t>
      </w:r>
      <w:r w:rsidRPr="000D7B8A">
        <w:rPr>
          <w:rFonts w:ascii="Times New Roman" w:hAnsi="Times New Roman" w:cs="Times New Roman"/>
          <w:spacing w:val="5"/>
          <w:lang w:val="en"/>
        </w:rPr>
        <w:t xml:space="preserve">Jun 29, 2017. </w:t>
      </w:r>
      <w:r w:rsidRPr="000D7B8A">
        <w:rPr>
          <w:rFonts w:ascii="Times New Roman" w:hAnsi="Times New Roman" w:cs="Times New Roman"/>
        </w:rPr>
        <w:t xml:space="preserve"> </w:t>
      </w:r>
      <w:r w:rsidRPr="000D7B8A">
        <w:rPr>
          <w:rFonts w:ascii="Times New Roman" w:eastAsia="Times New Roman" w:hAnsi="Times New Roman" w:cs="Times New Roman"/>
          <w:spacing w:val="5"/>
          <w:lang w:val="en"/>
        </w:rPr>
        <w:t xml:space="preserve">How 1 Congresswoman Is Standing Up to Online Trolls: </w:t>
      </w:r>
      <w:r w:rsidRPr="000D7B8A">
        <w:rPr>
          <w:rFonts w:ascii="Times New Roman" w:hAnsi="Times New Roman" w:cs="Times New Roman"/>
          <w:spacing w:val="5"/>
          <w:lang w:val="en"/>
        </w:rPr>
        <w:t xml:space="preserve">Massachusetts Rep. Katherine Clark’s new legislation takes aim at internet harassment. </w:t>
      </w:r>
      <w:r w:rsidRPr="000D7B8A">
        <w:rPr>
          <w:rFonts w:ascii="Times New Roman" w:hAnsi="Times New Roman" w:cs="Times New Roman"/>
          <w:i/>
          <w:spacing w:val="5"/>
          <w:lang w:val="en"/>
        </w:rPr>
        <w:t>Cosmopolitan</w:t>
      </w:r>
      <w:r w:rsidRPr="000D7B8A">
        <w:rPr>
          <w:rFonts w:ascii="Times New Roman" w:hAnsi="Times New Roman" w:cs="Times New Roman"/>
          <w:spacing w:val="5"/>
          <w:lang w:val="en"/>
        </w:rPr>
        <w:t xml:space="preserve">. </w:t>
      </w:r>
      <w:r w:rsidRPr="000D7B8A">
        <w:rPr>
          <w:rFonts w:ascii="Times New Roman" w:hAnsi="Times New Roman" w:cs="Times New Roman"/>
        </w:rPr>
        <w:t>http://www.cosmopolitan.com/politics/a10236903/katherine-clark-online-harassment-trolls-bill/</w:t>
      </w:r>
      <w:r w:rsidRPr="000D7B8A">
        <w:rPr>
          <w:rStyle w:val="Hyperlink"/>
          <w:rFonts w:ascii="Times New Roman" w:hAnsi="Times New Roman" w:cs="Times New Roman"/>
        </w:rPr>
        <w:t xml:space="preserve">     </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shd w:val="clear" w:color="auto" w:fill="FFFFFF"/>
        </w:rPr>
      </w:pPr>
      <w:r w:rsidRPr="000D7B8A">
        <w:rPr>
          <w:rFonts w:ascii="Times New Roman" w:hAnsi="Times New Roman" w:cs="Times New Roman"/>
        </w:rPr>
        <w:t>Orey, Byron D’Andra, and Wendy Smooth with Kimberly S. Adams and Kisha Harris-Clark. 2006. “Race and Gender Matter:  Refining Models of Legislative Policy Makings in State Legislatures.  Journal of Women, Politics &amp; Policy. 28 (3/4):97-120.</w:t>
      </w:r>
    </w:p>
    <w:p w:rsidR="00927488" w:rsidRPr="000D7B8A" w:rsidRDefault="00927488" w:rsidP="00927488">
      <w:pPr>
        <w:autoSpaceDE w:val="0"/>
        <w:autoSpaceDN w:val="0"/>
        <w:adjustRightInd w:val="0"/>
        <w:ind w:left="720" w:hanging="720"/>
        <w:rPr>
          <w:rFonts w:ascii="Times New Roman" w:eastAsia="Times New Roman" w:hAnsi="Times New Roman" w:cs="Times New Roman"/>
          <w:lang w:val="en"/>
        </w:rPr>
      </w:pPr>
      <w:r w:rsidRPr="000D7B8A">
        <w:rPr>
          <w:rFonts w:ascii="Times New Roman" w:eastAsia="Times New Roman" w:hAnsi="Times New Roman" w:cs="Times New Roman"/>
          <w:lang w:val="en"/>
        </w:rPr>
        <w:t xml:space="preserve">Pew Research Center. July 2017. Online Harassment 2017. </w:t>
      </w:r>
    </w:p>
    <w:p w:rsidR="00927488" w:rsidRPr="000D7B8A" w:rsidRDefault="00927488" w:rsidP="00927488">
      <w:pPr>
        <w:ind w:left="720" w:hanging="720"/>
        <w:rPr>
          <w:rFonts w:ascii="Times New Roman" w:eastAsia="Times New Roman" w:hAnsi="Times New Roman" w:cs="Times New Roman"/>
          <w:lang w:val="en"/>
        </w:rPr>
      </w:pPr>
      <w:r w:rsidRPr="000D7B8A">
        <w:rPr>
          <w:rFonts w:ascii="Times New Roman" w:eastAsia="Times New Roman" w:hAnsi="Times New Roman" w:cs="Times New Roman"/>
          <w:lang w:val="en"/>
        </w:rPr>
        <w:t xml:space="preserve">http://assets.pewresearch.org/wp-content/uploads/sites/14/2017/07/10151519/PI_2017.07.11_Online-Harassment_FINAL.pdf          </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Quinnipiac University Poll 2017. https://poll.qu.edu/images/polling/us/us12062017_uvbn834.pdf/ . Accessed 12/7/17.</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Poggione, Sarah. 2004. “Exploring Gender Differences in State Legislators’ Policy Preferences.” Political Research Quarterly, 57 (2): 305-314.</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 xml:space="preserve">Reingold, Beth, and Adrienne R. Smith. 2012. "Welfare policymaking and intersections of race, ethnicity, and gender in US state legislatures." </w:t>
      </w:r>
      <w:r w:rsidRPr="000D7B8A">
        <w:rPr>
          <w:rFonts w:ascii="Times New Roman" w:hAnsi="Times New Roman" w:cs="Times New Roman"/>
          <w:i/>
        </w:rPr>
        <w:t>American Journal of Political Science</w:t>
      </w:r>
      <w:r w:rsidRPr="000D7B8A">
        <w:rPr>
          <w:rFonts w:ascii="Times New Roman" w:hAnsi="Times New Roman" w:cs="Times New Roman"/>
        </w:rPr>
        <w:t xml:space="preserve"> 56, 1: 131-147.</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Rohde, D. (1979). Risk bearing and progressive ambition: The case of members of the United States House of Representatives, </w:t>
      </w:r>
      <w:r w:rsidRPr="000D7B8A">
        <w:rPr>
          <w:rFonts w:ascii="Times New Roman" w:hAnsi="Times New Roman" w:cs="Times New Roman"/>
          <w:i/>
          <w:iCs/>
        </w:rPr>
        <w:t>American Journal of Political Science</w:t>
      </w:r>
      <w:r w:rsidRPr="000D7B8A">
        <w:rPr>
          <w:rFonts w:ascii="Times New Roman" w:hAnsi="Times New Roman" w:cs="Times New Roman"/>
        </w:rPr>
        <w:t xml:space="preserve">, </w:t>
      </w:r>
      <w:r w:rsidRPr="000D7B8A">
        <w:rPr>
          <w:rFonts w:ascii="Times New Roman" w:hAnsi="Times New Roman" w:cs="Times New Roman"/>
          <w:i/>
          <w:iCs/>
        </w:rPr>
        <w:t>23</w:t>
      </w:r>
      <w:r w:rsidRPr="000D7B8A">
        <w:rPr>
          <w:rFonts w:ascii="Times New Roman" w:hAnsi="Times New Roman" w:cs="Times New Roman"/>
        </w:rPr>
        <w:t>(1), 1–26.</w:t>
      </w:r>
    </w:p>
    <w:p w:rsidR="00927488" w:rsidRPr="000D7B8A" w:rsidRDefault="00927488" w:rsidP="00927488">
      <w:pPr>
        <w:ind w:left="720" w:hanging="720"/>
        <w:rPr>
          <w:rFonts w:ascii="Times New Roman" w:hAnsi="Times New Roman" w:cs="Times New Roman"/>
          <w:color w:val="333333"/>
          <w:lang w:val="en"/>
        </w:rPr>
      </w:pPr>
      <w:r w:rsidRPr="000D7B8A">
        <w:rPr>
          <w:rFonts w:ascii="Times New Roman" w:hAnsi="Times New Roman" w:cs="Times New Roman"/>
          <w:color w:val="333333"/>
          <w:lang w:val="en"/>
        </w:rPr>
        <w:t xml:space="preserve">Schat, A. C. H., Frone, M. R., &amp; Kelloway, E. K. (2006). Prevalence of Workplace Aggression in the U.S. Workforce: Findings From a National Study. In E. K. Kelloway, J. Barling, &amp; J. J. Hurrell, Jr., </w:t>
      </w:r>
      <w:r w:rsidRPr="000D7B8A">
        <w:rPr>
          <w:rStyle w:val="Emphasis"/>
          <w:rFonts w:ascii="Times New Roman" w:hAnsi="Times New Roman" w:cs="Times New Roman"/>
          <w:color w:val="333333"/>
          <w:lang w:val="en"/>
        </w:rPr>
        <w:t>Handbook of workplace violence</w:t>
      </w:r>
      <w:r w:rsidRPr="000D7B8A">
        <w:rPr>
          <w:rFonts w:ascii="Times New Roman" w:hAnsi="Times New Roman" w:cs="Times New Roman"/>
          <w:color w:val="333333"/>
          <w:lang w:val="en"/>
        </w:rPr>
        <w:t xml:space="preserve"> (pp. 47-89). Thousand Oaks, CA, US: Sage Publications, Inc. </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Schlesinger, J. A. (1966). </w:t>
      </w:r>
      <w:r w:rsidRPr="000D7B8A">
        <w:rPr>
          <w:rFonts w:ascii="Times New Roman" w:hAnsi="Times New Roman" w:cs="Times New Roman"/>
          <w:i/>
          <w:iCs/>
        </w:rPr>
        <w:t>Politics &amp; Ambition: Political Careers in the United States</w:t>
      </w:r>
      <w:r w:rsidRPr="000D7B8A">
        <w:rPr>
          <w:rFonts w:ascii="Times New Roman" w:hAnsi="Times New Roman" w:cs="Times New Roman"/>
        </w:rPr>
        <w:t>.</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Skokie, IL: Rand McNally Press.</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Shames, S. (2017). </w:t>
      </w:r>
      <w:r w:rsidRPr="000D7B8A">
        <w:rPr>
          <w:rFonts w:ascii="Times New Roman" w:hAnsi="Times New Roman" w:cs="Times New Roman"/>
          <w:i/>
          <w:iCs/>
        </w:rPr>
        <w:t>Out of the running: Why millennials reject political careers and why it matters</w:t>
      </w:r>
      <w:r w:rsidRPr="000D7B8A">
        <w:rPr>
          <w:rFonts w:ascii="Times New Roman" w:hAnsi="Times New Roman" w:cs="Times New Roman"/>
        </w:rPr>
        <w:t>. New York: New York University Press.</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Swers, Michele L. 2002. The Difference Women Make: The Policy Impact of Women in Congress. Chicago: University of Chicago Press.</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Thomas, Sue. 1990. “Voting Patterns in the California Assembly: The Role of Gender.” Women &amp; Politics 9: 43- 56.</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Thomas, Sue. 1994. How Women Legislate. New York: Oxford University Press.</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 xml:space="preserve">Thomas, Sue 2014. Introduction. In Sue Thomas and Clyde Wilcox, eds., </w:t>
      </w:r>
      <w:r w:rsidRPr="000D7B8A">
        <w:rPr>
          <w:rFonts w:ascii="Times New Roman" w:hAnsi="Times New Roman" w:cs="Times New Roman"/>
          <w:i/>
        </w:rPr>
        <w:t>Women and Elective Office:  Past, Present, and Future</w:t>
      </w:r>
      <w:r w:rsidRPr="000D7B8A">
        <w:rPr>
          <w:rFonts w:ascii="Times New Roman" w:hAnsi="Times New Roman" w:cs="Times New Roman"/>
        </w:rPr>
        <w:t>, 3</w:t>
      </w:r>
      <w:r w:rsidRPr="000D7B8A">
        <w:rPr>
          <w:rFonts w:ascii="Times New Roman" w:hAnsi="Times New Roman" w:cs="Times New Roman"/>
          <w:vertAlign w:val="superscript"/>
        </w:rPr>
        <w:t>nd</w:t>
      </w:r>
      <w:r w:rsidRPr="000D7B8A">
        <w:rPr>
          <w:rFonts w:ascii="Times New Roman" w:hAnsi="Times New Roman" w:cs="Times New Roman"/>
        </w:rPr>
        <w:t xml:space="preserve"> Edition (Oxford University Press).</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Tolleson-Rinehart, S. 2001. "Do Women Leaders Make a Difference: Substance, Style and Perception?" In </w:t>
      </w:r>
      <w:r w:rsidRPr="000D7B8A">
        <w:rPr>
          <w:rFonts w:ascii="Times New Roman" w:hAnsi="Times New Roman" w:cs="Times New Roman"/>
          <w:i/>
          <w:iCs/>
        </w:rPr>
        <w:t>The Impact of Women in Public Office</w:t>
      </w:r>
      <w:r w:rsidRPr="000D7B8A">
        <w:rPr>
          <w:rFonts w:ascii="Times New Roman" w:hAnsi="Times New Roman" w:cs="Times New Roman"/>
        </w:rPr>
        <w:t>, ed. S. Carroll. Bloomington, IN: University of Indiana Press.</w:t>
      </w:r>
    </w:p>
    <w:p w:rsidR="00927488" w:rsidRPr="000D7B8A" w:rsidRDefault="00927488" w:rsidP="00927488">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720" w:hanging="720"/>
        <w:rPr>
          <w:rFonts w:ascii="Times New Roman" w:hAnsi="Times New Roman" w:cs="Times New Roman"/>
        </w:rPr>
      </w:pPr>
      <w:r w:rsidRPr="000D7B8A">
        <w:rPr>
          <w:rFonts w:ascii="Times New Roman" w:hAnsi="Times New Roman" w:cs="Times New Roman"/>
        </w:rPr>
        <w:t>Vega, Arturo and Juanita M. Firestone. 1995. “The Effects of Gender on Congressional Behavior and Substantive Representation of Women.” Legislative Studies Quarterly 20: 213-222.</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Weikart, Lynne A., Greg Chen, Daniel W. Williams, and Haris Hromic. 2007. "The Democratic Sex: Gender Differences and the Exercise of Power." </w:t>
      </w:r>
      <w:r w:rsidRPr="000D7B8A">
        <w:rPr>
          <w:rFonts w:ascii="Times New Roman" w:hAnsi="Times New Roman" w:cs="Times New Roman"/>
          <w:i/>
          <w:iCs/>
        </w:rPr>
        <w:t xml:space="preserve">Journal of Women, Politics, and Policy </w:t>
      </w:r>
      <w:r w:rsidRPr="000D7B8A">
        <w:rPr>
          <w:rFonts w:ascii="Times New Roman" w:hAnsi="Times New Roman" w:cs="Times New Roman"/>
        </w:rPr>
        <w:t>28</w:t>
      </w:r>
    </w:p>
    <w:p w:rsidR="00927488" w:rsidRPr="000D7B8A" w:rsidRDefault="00927488" w:rsidP="00927488">
      <w:pPr>
        <w:ind w:left="720" w:hanging="720"/>
        <w:rPr>
          <w:rFonts w:ascii="Times New Roman" w:hAnsi="Times New Roman" w:cs="Times New Roman"/>
        </w:rPr>
      </w:pPr>
      <w:r w:rsidRPr="000D7B8A">
        <w:rPr>
          <w:rFonts w:ascii="Times New Roman" w:hAnsi="Times New Roman" w:cs="Times New Roman"/>
        </w:rPr>
        <w:t>(1):119-40.</w:t>
      </w:r>
    </w:p>
    <w:p w:rsidR="00927488" w:rsidRPr="000D7B8A" w:rsidRDefault="00927488" w:rsidP="00927488">
      <w:pPr>
        <w:autoSpaceDE w:val="0"/>
        <w:autoSpaceDN w:val="0"/>
        <w:adjustRightInd w:val="0"/>
        <w:ind w:left="720" w:hanging="720"/>
        <w:rPr>
          <w:rFonts w:ascii="Times New Roman" w:hAnsi="Times New Roman" w:cs="Times New Roman"/>
        </w:rPr>
      </w:pPr>
      <w:r w:rsidRPr="000D7B8A">
        <w:rPr>
          <w:rFonts w:ascii="Times New Roman" w:hAnsi="Times New Roman" w:cs="Times New Roman"/>
        </w:rPr>
        <w:t xml:space="preserve">Zanona, Melanie. 2017. “Threats of Political Violence rise in Polarized Trump Era” </w:t>
      </w:r>
      <w:r w:rsidRPr="000D7B8A">
        <w:rPr>
          <w:rFonts w:ascii="Times New Roman" w:hAnsi="Times New Roman" w:cs="Times New Roman"/>
          <w:i/>
        </w:rPr>
        <w:t xml:space="preserve">The Hill </w:t>
      </w:r>
      <w:r w:rsidRPr="000D7B8A">
        <w:rPr>
          <w:rFonts w:ascii="Times New Roman" w:hAnsi="Times New Roman" w:cs="Times New Roman"/>
        </w:rPr>
        <w:t>8-27-2017. http://thehill.com/homenews/administration/348014-threats-of-political-violence-rise-in-polarized-trump-era (accessed February 22, 2018).</w:t>
      </w:r>
    </w:p>
    <w:p w:rsidR="00927488" w:rsidRPr="00F80B9E" w:rsidRDefault="00927488" w:rsidP="00927488">
      <w:pPr>
        <w:pStyle w:val="REF"/>
        <w:spacing w:line="240" w:lineRule="auto"/>
        <w:ind w:left="0" w:firstLine="0"/>
      </w:pPr>
    </w:p>
    <w:p w:rsidR="00927488" w:rsidRPr="00BF27A3" w:rsidRDefault="00927488" w:rsidP="00927488">
      <w:pPr>
        <w:pStyle w:val="REF"/>
        <w:spacing w:line="240" w:lineRule="auto"/>
        <w:ind w:left="0" w:firstLine="0"/>
      </w:pPr>
    </w:p>
    <w:p w:rsidR="00927488" w:rsidRPr="00E1295C" w:rsidRDefault="00927488" w:rsidP="00927488">
      <w:pPr>
        <w:jc w:val="center"/>
        <w:rPr>
          <w:rFonts w:ascii="Times New Roman" w:hAnsi="Times New Roman" w:cs="Times New Roman"/>
          <w:b/>
        </w:rPr>
      </w:pPr>
      <w:r w:rsidRPr="00BF27A3">
        <w:rPr>
          <w:rFonts w:ascii="Times New Roman" w:hAnsi="Times New Roman" w:cs="Times New Roman"/>
          <w:b/>
        </w:rPr>
        <w:br w:type="page"/>
      </w:r>
      <w:r w:rsidRPr="0068301E">
        <w:rPr>
          <w:rFonts w:ascii="Times New Roman" w:hAnsi="Times New Roman" w:cs="Times New Roman"/>
          <w:b/>
        </w:rPr>
        <w:t>APPENDIX A</w:t>
      </w:r>
      <w:r w:rsidRPr="00120FDE">
        <w:rPr>
          <w:rFonts w:ascii="Times New Roman" w:hAnsi="Times New Roman" w:cs="Times New Roman"/>
          <w:b/>
        </w:rPr>
        <w:t>:  Description of the Survey</w:t>
      </w:r>
      <w:r w:rsidRPr="00E1295C">
        <w:rPr>
          <w:rFonts w:ascii="Times New Roman" w:hAnsi="Times New Roman" w:cs="Times New Roman"/>
          <w:b/>
        </w:rPr>
        <w:t>.</w:t>
      </w:r>
    </w:p>
    <w:p w:rsidR="00927488" w:rsidRPr="00D97A27" w:rsidRDefault="00927488" w:rsidP="00927488">
      <w:pPr>
        <w:rPr>
          <w:rFonts w:ascii="Times New Roman" w:hAnsi="Times New Roman" w:cs="Times New Roman"/>
        </w:rPr>
      </w:pPr>
    </w:p>
    <w:p w:rsidR="00927488" w:rsidRPr="00634C88" w:rsidRDefault="00927488" w:rsidP="00927488">
      <w:pPr>
        <w:rPr>
          <w:rFonts w:ascii="Times New Roman" w:hAnsi="Times New Roman" w:cs="Times New Roman"/>
        </w:rPr>
      </w:pPr>
      <w:r w:rsidRPr="006E0EAD">
        <w:rPr>
          <w:rFonts w:ascii="Times New Roman" w:hAnsi="Times New Roman" w:cs="Times New Roman"/>
          <w:u w:val="single"/>
        </w:rPr>
        <w:t>Section A</w:t>
      </w:r>
      <w:r w:rsidRPr="003A2CC7">
        <w:rPr>
          <w:rFonts w:ascii="Times New Roman" w:hAnsi="Times New Roman" w:cs="Times New Roman"/>
        </w:rPr>
        <w:t xml:space="preserve"> of the survey </w:t>
      </w:r>
      <w:r w:rsidRPr="00FB7567">
        <w:rPr>
          <w:rFonts w:ascii="Times New Roman" w:hAnsi="Times New Roman" w:cs="Times New Roman"/>
        </w:rPr>
        <w:t>concentrated on experiences of harassment and violence during each mayor’s most recent campaign and as mayor as well as the approximate number of times the mayor experienced specific types of harassment/violence.  T</w:t>
      </w:r>
      <w:r w:rsidRPr="00634C88">
        <w:rPr>
          <w:rFonts w:ascii="Times New Roman" w:hAnsi="Times New Roman" w:cs="Times New Roman"/>
        </w:rPr>
        <w:t>hese included:</w:t>
      </w:r>
    </w:p>
    <w:p w:rsidR="00927488" w:rsidRPr="00634C88" w:rsidRDefault="00927488" w:rsidP="00927488">
      <w:pPr>
        <w:pStyle w:val="ListParagraph"/>
        <w:numPr>
          <w:ilvl w:val="0"/>
          <w:numId w:val="4"/>
        </w:numPr>
        <w:ind w:left="0" w:firstLine="0"/>
        <w:rPr>
          <w:rFonts w:ascii="Times New Roman" w:hAnsi="Times New Roman" w:cs="Times New Roman"/>
        </w:rPr>
      </w:pPr>
      <w:r w:rsidRPr="00634C88">
        <w:rPr>
          <w:rFonts w:ascii="Times New Roman" w:hAnsi="Times New Roman" w:cs="Times New Roman"/>
        </w:rPr>
        <w:t>Harassment (exposure to insistent and uninvited behavior, attention, or verbal contact)</w:t>
      </w:r>
    </w:p>
    <w:p w:rsidR="00927488" w:rsidRPr="002E78C4" w:rsidRDefault="00927488" w:rsidP="00927488">
      <w:pPr>
        <w:pStyle w:val="ListParagraph"/>
        <w:numPr>
          <w:ilvl w:val="0"/>
          <w:numId w:val="4"/>
        </w:numPr>
        <w:ind w:left="0" w:firstLine="0"/>
        <w:rPr>
          <w:rFonts w:ascii="Times New Roman" w:hAnsi="Times New Roman" w:cs="Times New Roman"/>
        </w:rPr>
      </w:pPr>
      <w:r w:rsidRPr="002E78C4">
        <w:rPr>
          <w:rFonts w:ascii="Times New Roman" w:hAnsi="Times New Roman" w:cs="Times New Roman"/>
        </w:rPr>
        <w:t xml:space="preserve">Saw images of yourself or experienced disrespectful comments about you in social media </w:t>
      </w:r>
      <w:r w:rsidRPr="002E78C4">
        <w:rPr>
          <w:rFonts w:ascii="Times New Roman" w:hAnsi="Times New Roman" w:cs="Times New Roman"/>
        </w:rPr>
        <w:tab/>
      </w:r>
    </w:p>
    <w:p w:rsidR="00927488" w:rsidRPr="00252E95" w:rsidRDefault="00927488" w:rsidP="00927488">
      <w:pPr>
        <w:pStyle w:val="ListParagraph"/>
        <w:numPr>
          <w:ilvl w:val="0"/>
          <w:numId w:val="4"/>
        </w:numPr>
        <w:ind w:left="0" w:firstLine="0"/>
        <w:rPr>
          <w:rFonts w:ascii="Times New Roman" w:hAnsi="Times New Roman" w:cs="Times New Roman"/>
        </w:rPr>
      </w:pPr>
      <w:r w:rsidRPr="002E78C4">
        <w:rPr>
          <w:rFonts w:ascii="Times New Roman" w:hAnsi="Times New Roman" w:cs="Times New Roman"/>
        </w:rPr>
        <w:t>Saw images of yourself or experienced disrespectful comments abo</w:t>
      </w:r>
      <w:r w:rsidRPr="00252E95">
        <w:rPr>
          <w:rFonts w:ascii="Times New Roman" w:hAnsi="Times New Roman" w:cs="Times New Roman"/>
        </w:rPr>
        <w:t>ut you in the traditional media</w:t>
      </w:r>
      <w:r w:rsidRPr="00252E95">
        <w:rPr>
          <w:rFonts w:ascii="Times New Roman" w:hAnsi="Times New Roman" w:cs="Times New Roman"/>
        </w:rPr>
        <w:tab/>
      </w:r>
      <w:r w:rsidRPr="00252E95">
        <w:rPr>
          <w:rFonts w:ascii="Times New Roman" w:hAnsi="Times New Roman" w:cs="Times New Roman"/>
        </w:rPr>
        <w:tab/>
      </w:r>
      <w:r w:rsidRPr="00252E95">
        <w:rPr>
          <w:rFonts w:ascii="Times New Roman" w:hAnsi="Times New Roman" w:cs="Times New Roman"/>
        </w:rPr>
        <w:tab/>
      </w:r>
    </w:p>
    <w:p w:rsidR="00927488" w:rsidRPr="00B778B7" w:rsidRDefault="00927488" w:rsidP="00927488">
      <w:pPr>
        <w:pStyle w:val="ListParagraph"/>
        <w:numPr>
          <w:ilvl w:val="0"/>
          <w:numId w:val="4"/>
        </w:numPr>
        <w:ind w:left="0" w:firstLine="0"/>
        <w:rPr>
          <w:rFonts w:ascii="Times New Roman" w:hAnsi="Times New Roman" w:cs="Times New Roman"/>
        </w:rPr>
      </w:pPr>
      <w:r w:rsidRPr="00B778B7">
        <w:rPr>
          <w:rFonts w:ascii="Times New Roman" w:hAnsi="Times New Roman" w:cs="Times New Roman"/>
        </w:rPr>
        <w:t>Saw images of yourself or experienced disrespectful comments about you at a public meeting</w:t>
      </w:r>
    </w:p>
    <w:p w:rsidR="00927488" w:rsidRPr="00B778B7" w:rsidRDefault="00927488" w:rsidP="00927488">
      <w:pPr>
        <w:pStyle w:val="ListParagraph"/>
        <w:numPr>
          <w:ilvl w:val="0"/>
          <w:numId w:val="4"/>
        </w:numPr>
        <w:ind w:left="0" w:firstLine="0"/>
        <w:rPr>
          <w:rFonts w:ascii="Times New Roman" w:hAnsi="Times New Roman" w:cs="Times New Roman"/>
        </w:rPr>
      </w:pPr>
      <w:r w:rsidRPr="00B778B7">
        <w:rPr>
          <w:rFonts w:ascii="Times New Roman" w:hAnsi="Times New Roman" w:cs="Times New Roman"/>
        </w:rPr>
        <w:t>Received threat(s) of death, rape, beating, abduction or similar act</w:t>
      </w:r>
      <w:r w:rsidRPr="00B778B7">
        <w:rPr>
          <w:rFonts w:ascii="Times New Roman" w:hAnsi="Times New Roman" w:cs="Times New Roman"/>
        </w:rPr>
        <w:tab/>
      </w:r>
    </w:p>
    <w:p w:rsidR="00927488" w:rsidRPr="00155AEC" w:rsidRDefault="00927488" w:rsidP="00927488">
      <w:pPr>
        <w:pStyle w:val="ListParagraph"/>
        <w:numPr>
          <w:ilvl w:val="0"/>
          <w:numId w:val="4"/>
        </w:numPr>
        <w:ind w:left="0" w:firstLine="0"/>
        <w:rPr>
          <w:rFonts w:ascii="Times New Roman" w:hAnsi="Times New Roman" w:cs="Times New Roman"/>
        </w:rPr>
      </w:pPr>
      <w:r w:rsidRPr="00B778B7">
        <w:rPr>
          <w:rFonts w:ascii="Times New Roman" w:hAnsi="Times New Roman" w:cs="Times New Roman"/>
        </w:rPr>
        <w:t>Someone in your family received threat(s) of death, rape, beating, abduction or similar act</w:t>
      </w:r>
      <w:r w:rsidRPr="00B778B7">
        <w:rPr>
          <w:rFonts w:ascii="Times New Roman" w:hAnsi="Times New Roman" w:cs="Times New Roman"/>
        </w:rPr>
        <w:tab/>
      </w:r>
    </w:p>
    <w:p w:rsidR="00927488" w:rsidRPr="00F80B9E" w:rsidRDefault="00927488" w:rsidP="00927488">
      <w:pPr>
        <w:pStyle w:val="ListParagraph"/>
        <w:numPr>
          <w:ilvl w:val="0"/>
          <w:numId w:val="4"/>
        </w:numPr>
        <w:ind w:left="0" w:firstLine="0"/>
        <w:rPr>
          <w:rFonts w:ascii="Times New Roman" w:hAnsi="Times New Roman" w:cs="Times New Roman"/>
        </w:rPr>
      </w:pPr>
      <w:r w:rsidRPr="00F80B9E">
        <w:rPr>
          <w:rFonts w:ascii="Times New Roman" w:hAnsi="Times New Roman" w:cs="Times New Roman"/>
        </w:rPr>
        <w:t xml:space="preserve">Experienced violence against your property </w:t>
      </w:r>
      <w:r w:rsidRPr="00F80B9E">
        <w:rPr>
          <w:rFonts w:ascii="Times New Roman" w:hAnsi="Times New Roman" w:cs="Times New Roman"/>
        </w:rPr>
        <w:tab/>
      </w:r>
    </w:p>
    <w:p w:rsidR="00927488" w:rsidRPr="00F80B9E" w:rsidRDefault="00927488" w:rsidP="00927488">
      <w:pPr>
        <w:pStyle w:val="ListParagraph"/>
        <w:numPr>
          <w:ilvl w:val="0"/>
          <w:numId w:val="4"/>
        </w:numPr>
        <w:ind w:left="0" w:firstLine="0"/>
        <w:rPr>
          <w:rFonts w:ascii="Times New Roman" w:hAnsi="Times New Roman" w:cs="Times New Roman"/>
        </w:rPr>
      </w:pPr>
      <w:r w:rsidRPr="00F80B9E">
        <w:rPr>
          <w:rFonts w:ascii="Times New Roman" w:hAnsi="Times New Roman" w:cs="Times New Roman"/>
        </w:rPr>
        <w:t>Experienced “minor” violence against yourself, such as having something thrown at you</w:t>
      </w:r>
      <w:r w:rsidRPr="00F80B9E">
        <w:rPr>
          <w:rFonts w:ascii="Times New Roman" w:hAnsi="Times New Roman" w:cs="Times New Roman"/>
        </w:rPr>
        <w:tab/>
      </w:r>
    </w:p>
    <w:p w:rsidR="00927488" w:rsidRPr="00253A6C" w:rsidRDefault="00927488" w:rsidP="00927488">
      <w:pPr>
        <w:pStyle w:val="ListParagraph"/>
        <w:numPr>
          <w:ilvl w:val="0"/>
          <w:numId w:val="4"/>
        </w:numPr>
        <w:ind w:left="0" w:firstLine="0"/>
        <w:rPr>
          <w:rFonts w:ascii="Times New Roman" w:hAnsi="Times New Roman" w:cs="Times New Roman"/>
        </w:rPr>
      </w:pPr>
      <w:r w:rsidRPr="00F80B9E">
        <w:rPr>
          <w:rFonts w:ascii="Times New Roman" w:hAnsi="Times New Roman" w:cs="Times New Roman"/>
        </w:rPr>
        <w:t>Experienced significant violen</w:t>
      </w:r>
      <w:r w:rsidRPr="00253A6C">
        <w:rPr>
          <w:rFonts w:ascii="Times New Roman" w:hAnsi="Times New Roman" w:cs="Times New Roman"/>
        </w:rPr>
        <w:t>ce against yourself, such as being shot at, or experienced assaults that resulted in injury.</w:t>
      </w:r>
    </w:p>
    <w:p w:rsidR="00927488" w:rsidRPr="00BF27A3" w:rsidRDefault="00927488" w:rsidP="00927488">
      <w:pPr>
        <w:rPr>
          <w:rFonts w:ascii="Times New Roman" w:hAnsi="Times New Roman" w:cs="Times New Roman"/>
        </w:rPr>
      </w:pPr>
    </w:p>
    <w:p w:rsidR="00927488" w:rsidRPr="00120FDE" w:rsidRDefault="00927488" w:rsidP="00927488">
      <w:pPr>
        <w:rPr>
          <w:rFonts w:ascii="Times New Roman" w:hAnsi="Times New Roman" w:cs="Times New Roman"/>
        </w:rPr>
      </w:pPr>
      <w:r w:rsidRPr="0068301E">
        <w:rPr>
          <w:rFonts w:ascii="Times New Roman" w:hAnsi="Times New Roman" w:cs="Times New Roman"/>
          <w:u w:val="single"/>
        </w:rPr>
        <w:t>Section B</w:t>
      </w:r>
      <w:r w:rsidRPr="00120FDE">
        <w:rPr>
          <w:rFonts w:ascii="Times New Roman" w:hAnsi="Times New Roman" w:cs="Times New Roman"/>
        </w:rPr>
        <w:t xml:space="preserve"> concentrated on the psychological and political costs of experiencing any of the array of negative behaviors and provided check boxes for responses.</w:t>
      </w:r>
    </w:p>
    <w:p w:rsidR="00927488" w:rsidRPr="00120FDE" w:rsidRDefault="00927488" w:rsidP="00927488">
      <w:pPr>
        <w:pStyle w:val="ListParagraph"/>
        <w:numPr>
          <w:ilvl w:val="0"/>
          <w:numId w:val="7"/>
        </w:numPr>
        <w:ind w:left="0" w:firstLine="0"/>
        <w:rPr>
          <w:rFonts w:ascii="Times New Roman" w:hAnsi="Times New Roman" w:cs="Times New Roman"/>
          <w:spacing w:val="3"/>
          <w:shd w:val="clear" w:color="auto" w:fill="FFFFFF"/>
        </w:rPr>
      </w:pPr>
      <w:r w:rsidRPr="00120FDE">
        <w:rPr>
          <w:rFonts w:ascii="Times New Roman" w:hAnsi="Times New Roman" w:cs="Times New Roman"/>
        </w:rPr>
        <w:t xml:space="preserve">Did any of the above experience(s) encourage you to think about leaving public office or suspending your campaign?  </w:t>
      </w:r>
    </w:p>
    <w:p w:rsidR="00927488" w:rsidRPr="00A051B0" w:rsidRDefault="00927488" w:rsidP="00927488">
      <w:pPr>
        <w:pStyle w:val="ListParagraph"/>
        <w:numPr>
          <w:ilvl w:val="0"/>
          <w:numId w:val="7"/>
        </w:numPr>
        <w:ind w:left="0" w:firstLine="0"/>
        <w:rPr>
          <w:rFonts w:ascii="Times New Roman" w:hAnsi="Times New Roman" w:cs="Times New Roman"/>
          <w:spacing w:val="3"/>
          <w:shd w:val="clear" w:color="auto" w:fill="FFFFFF"/>
        </w:rPr>
      </w:pPr>
      <w:r w:rsidRPr="00A051B0">
        <w:rPr>
          <w:rFonts w:ascii="Times New Roman" w:hAnsi="Times New Roman" w:cs="Times New Roman"/>
        </w:rPr>
        <w:t xml:space="preserve">Following any of the above experiences, did you have </w:t>
      </w:r>
      <w:r w:rsidRPr="00A051B0">
        <w:rPr>
          <w:rFonts w:ascii="Times New Roman" w:hAnsi="Times New Roman" w:cs="Times New Roman"/>
          <w:spacing w:val="3"/>
          <w:shd w:val="clear" w:color="auto" w:fill="FFFFFF"/>
        </w:rPr>
        <w:t xml:space="preserve">intrusive memories of the event, nightmares, or did you avoid reminders of the event?  </w:t>
      </w:r>
    </w:p>
    <w:p w:rsidR="00927488" w:rsidRPr="00A051B0" w:rsidRDefault="00927488" w:rsidP="00927488">
      <w:pPr>
        <w:pStyle w:val="ListParagraph"/>
        <w:numPr>
          <w:ilvl w:val="0"/>
          <w:numId w:val="7"/>
        </w:numPr>
        <w:ind w:left="0" w:firstLine="0"/>
        <w:rPr>
          <w:rFonts w:ascii="Times New Roman" w:hAnsi="Times New Roman" w:cs="Times New Roman"/>
          <w:spacing w:val="3"/>
          <w:shd w:val="clear" w:color="auto" w:fill="FFFFFF"/>
        </w:rPr>
      </w:pPr>
      <w:r w:rsidRPr="00A051B0">
        <w:rPr>
          <w:rFonts w:ascii="Times New Roman" w:hAnsi="Times New Roman" w:cs="Times New Roman"/>
        </w:rPr>
        <w:t>Following any of the above experiences, did you experience increased levels of i</w:t>
      </w:r>
      <w:r w:rsidRPr="00A051B0">
        <w:rPr>
          <w:rFonts w:ascii="Times New Roman" w:hAnsi="Times New Roman" w:cs="Times New Roman"/>
          <w:spacing w:val="3"/>
          <w:shd w:val="clear" w:color="auto" w:fill="FFFFFF"/>
        </w:rPr>
        <w:t xml:space="preserve">rritability, sleep disturbances, problems with concentration, or an exaggerated startle response? </w:t>
      </w:r>
    </w:p>
    <w:p w:rsidR="00927488" w:rsidRPr="00D97A27" w:rsidRDefault="00927488" w:rsidP="00927488">
      <w:pPr>
        <w:pStyle w:val="ListParagraph"/>
        <w:numPr>
          <w:ilvl w:val="0"/>
          <w:numId w:val="7"/>
        </w:numPr>
        <w:ind w:left="0" w:firstLine="0"/>
        <w:rPr>
          <w:rFonts w:ascii="Times New Roman" w:hAnsi="Times New Roman" w:cs="Times New Roman"/>
        </w:rPr>
      </w:pPr>
      <w:r>
        <w:rPr>
          <w:rFonts w:ascii="Times New Roman" w:hAnsi="Times New Roman" w:cs="Times New Roman"/>
        </w:rPr>
        <w:t>W</w:t>
      </w:r>
      <w:r w:rsidRPr="00E1295C">
        <w:rPr>
          <w:rFonts w:ascii="Times New Roman" w:hAnsi="Times New Roman" w:cs="Times New Roman"/>
        </w:rPr>
        <w:t xml:space="preserve">ere any of the negative experiences mentioned above sexual in nature? </w:t>
      </w:r>
    </w:p>
    <w:p w:rsidR="00927488" w:rsidRPr="006E0EAD" w:rsidRDefault="00927488" w:rsidP="00927488">
      <w:pPr>
        <w:rPr>
          <w:rFonts w:ascii="Times New Roman" w:hAnsi="Times New Roman" w:cs="Times New Roman"/>
          <w:u w:val="single"/>
        </w:rPr>
      </w:pPr>
    </w:p>
    <w:p w:rsidR="00927488" w:rsidRPr="00FB7567" w:rsidRDefault="00927488" w:rsidP="00927488">
      <w:pPr>
        <w:rPr>
          <w:rFonts w:ascii="Times New Roman" w:hAnsi="Times New Roman" w:cs="Times New Roman"/>
        </w:rPr>
      </w:pPr>
      <w:r w:rsidRPr="003A2CC7">
        <w:rPr>
          <w:rFonts w:ascii="Times New Roman" w:hAnsi="Times New Roman" w:cs="Times New Roman"/>
          <w:u w:val="single"/>
        </w:rPr>
        <w:t>Section C</w:t>
      </w:r>
      <w:r w:rsidRPr="00FB7567">
        <w:rPr>
          <w:rFonts w:ascii="Times New Roman" w:hAnsi="Times New Roman" w:cs="Times New Roman"/>
        </w:rPr>
        <w:t xml:space="preserve"> collected demographic, political, and structural information including:</w:t>
      </w:r>
    </w:p>
    <w:p w:rsidR="00927488" w:rsidRPr="00634C88" w:rsidRDefault="00927488" w:rsidP="00927488">
      <w:pPr>
        <w:pStyle w:val="ListParagraph"/>
        <w:numPr>
          <w:ilvl w:val="0"/>
          <w:numId w:val="8"/>
        </w:numPr>
        <w:ind w:left="0" w:firstLine="0"/>
        <w:rPr>
          <w:rFonts w:ascii="Times New Roman" w:hAnsi="Times New Roman" w:cs="Times New Roman"/>
        </w:rPr>
      </w:pPr>
      <w:r w:rsidRPr="00634C88">
        <w:rPr>
          <w:rFonts w:ascii="Times New Roman" w:hAnsi="Times New Roman" w:cs="Times New Roman"/>
        </w:rPr>
        <w:t>Year when first became mayor</w:t>
      </w:r>
    </w:p>
    <w:p w:rsidR="00927488" w:rsidRPr="00634C88" w:rsidRDefault="00927488" w:rsidP="00927488">
      <w:pPr>
        <w:pStyle w:val="ListParagraph"/>
        <w:numPr>
          <w:ilvl w:val="0"/>
          <w:numId w:val="8"/>
        </w:numPr>
        <w:ind w:left="0" w:firstLine="0"/>
        <w:rPr>
          <w:rFonts w:ascii="Times New Roman" w:hAnsi="Times New Roman" w:cs="Times New Roman"/>
        </w:rPr>
      </w:pPr>
      <w:r w:rsidRPr="00634C88">
        <w:rPr>
          <w:rFonts w:ascii="Times New Roman" w:hAnsi="Times New Roman" w:cs="Times New Roman"/>
        </w:rPr>
        <w:t>Whether the mayors held elective political office prior to being mayor and which office(s)</w:t>
      </w:r>
    </w:p>
    <w:p w:rsidR="00927488" w:rsidRPr="002E78C4" w:rsidRDefault="00927488" w:rsidP="00927488">
      <w:pPr>
        <w:pStyle w:val="ListParagraph"/>
        <w:numPr>
          <w:ilvl w:val="0"/>
          <w:numId w:val="8"/>
        </w:numPr>
        <w:ind w:left="0" w:firstLine="0"/>
        <w:rPr>
          <w:rFonts w:ascii="Times New Roman" w:hAnsi="Times New Roman" w:cs="Times New Roman"/>
        </w:rPr>
      </w:pPr>
      <w:r w:rsidRPr="002E78C4">
        <w:rPr>
          <w:rFonts w:ascii="Times New Roman" w:hAnsi="Times New Roman" w:cs="Times New Roman"/>
        </w:rPr>
        <w:t>Type of mayoral selection (popular vote/nonpartisan; popular vote/partisan; selected by council; other)</w:t>
      </w:r>
    </w:p>
    <w:p w:rsidR="00927488" w:rsidRPr="002E78C4" w:rsidRDefault="00927488" w:rsidP="00927488">
      <w:pPr>
        <w:pStyle w:val="ListParagraph"/>
        <w:numPr>
          <w:ilvl w:val="0"/>
          <w:numId w:val="8"/>
        </w:numPr>
        <w:ind w:left="0" w:firstLine="0"/>
        <w:rPr>
          <w:rFonts w:ascii="Times New Roman" w:hAnsi="Times New Roman" w:cs="Times New Roman"/>
        </w:rPr>
      </w:pPr>
      <w:r w:rsidRPr="002E78C4">
        <w:rPr>
          <w:rFonts w:ascii="Times New Roman" w:hAnsi="Times New Roman" w:cs="Times New Roman"/>
        </w:rPr>
        <w:t>Description of city politics (evenly divided in partisanship; politicians work well together even across parties; voters are more conservative or liberal than the mayors; the city does/does not have a strong mayor)</w:t>
      </w:r>
    </w:p>
    <w:p w:rsidR="00927488" w:rsidRPr="00B778B7" w:rsidRDefault="00927488" w:rsidP="00927488">
      <w:pPr>
        <w:pStyle w:val="ListParagraph"/>
        <w:numPr>
          <w:ilvl w:val="0"/>
          <w:numId w:val="8"/>
        </w:numPr>
        <w:ind w:left="0" w:firstLine="0"/>
        <w:rPr>
          <w:rFonts w:ascii="Times New Roman" w:hAnsi="Times New Roman" w:cs="Times New Roman"/>
        </w:rPr>
      </w:pPr>
      <w:r w:rsidRPr="00B778B7">
        <w:rPr>
          <w:rFonts w:ascii="Times New Roman" w:hAnsi="Times New Roman" w:cs="Times New Roman"/>
        </w:rPr>
        <w:t>What mayor expected to be doing in the next 5 years (same or similar office, higher office, lesser office, work for a party or other political organization, no political office)</w:t>
      </w:r>
    </w:p>
    <w:p w:rsidR="00927488" w:rsidRPr="00B778B7" w:rsidRDefault="00927488" w:rsidP="00927488">
      <w:pPr>
        <w:pStyle w:val="ListParagraph"/>
        <w:numPr>
          <w:ilvl w:val="0"/>
          <w:numId w:val="8"/>
        </w:numPr>
        <w:ind w:left="0" w:firstLine="0"/>
        <w:rPr>
          <w:rFonts w:ascii="Times New Roman" w:hAnsi="Times New Roman" w:cs="Times New Roman"/>
        </w:rPr>
      </w:pPr>
      <w:r w:rsidRPr="00B778B7">
        <w:rPr>
          <w:rFonts w:ascii="Times New Roman" w:hAnsi="Times New Roman" w:cs="Times New Roman"/>
        </w:rPr>
        <w:t xml:space="preserve">If mayors had to do it all over again, would they still want to serve as mayor </w:t>
      </w:r>
      <w:r>
        <w:rPr>
          <w:rFonts w:ascii="Times New Roman" w:hAnsi="Times New Roman" w:cs="Times New Roman"/>
        </w:rPr>
        <w:br/>
        <w:t xml:space="preserve">            </w:t>
      </w:r>
      <w:r w:rsidRPr="00B778B7">
        <w:rPr>
          <w:rFonts w:ascii="Times New Roman" w:hAnsi="Times New Roman" w:cs="Times New Roman"/>
        </w:rPr>
        <w:t>(definitely</w:t>
      </w:r>
      <w:r>
        <w:rPr>
          <w:rFonts w:ascii="Times New Roman" w:hAnsi="Times New Roman" w:cs="Times New Roman"/>
        </w:rPr>
        <w:t>,</w:t>
      </w:r>
      <w:r w:rsidRPr="00B778B7">
        <w:rPr>
          <w:rFonts w:ascii="Times New Roman" w:hAnsi="Times New Roman" w:cs="Times New Roman"/>
        </w:rPr>
        <w:t xml:space="preserve"> yes, most likely yes, don’t know, most likely no, definitely no)</w:t>
      </w:r>
    </w:p>
    <w:p w:rsidR="00927488" w:rsidRPr="00B778B7" w:rsidRDefault="00927488" w:rsidP="00927488">
      <w:pPr>
        <w:pStyle w:val="ListParagraph"/>
        <w:numPr>
          <w:ilvl w:val="0"/>
          <w:numId w:val="8"/>
        </w:numPr>
        <w:ind w:left="0" w:firstLine="0"/>
        <w:rPr>
          <w:rFonts w:ascii="Times New Roman" w:hAnsi="Times New Roman" w:cs="Times New Roman"/>
        </w:rPr>
      </w:pPr>
      <w:r w:rsidRPr="00B778B7">
        <w:rPr>
          <w:rFonts w:ascii="Times New Roman" w:hAnsi="Times New Roman" w:cs="Times New Roman"/>
        </w:rPr>
        <w:t>Party Identification</w:t>
      </w:r>
    </w:p>
    <w:p w:rsidR="00927488" w:rsidRPr="00B778B7" w:rsidRDefault="00927488" w:rsidP="00927488">
      <w:pPr>
        <w:pStyle w:val="ListParagraph"/>
        <w:numPr>
          <w:ilvl w:val="0"/>
          <w:numId w:val="8"/>
        </w:numPr>
        <w:ind w:left="0" w:firstLine="0"/>
        <w:rPr>
          <w:rFonts w:ascii="Times New Roman" w:hAnsi="Times New Roman" w:cs="Times New Roman"/>
        </w:rPr>
      </w:pPr>
      <w:r w:rsidRPr="00B778B7">
        <w:rPr>
          <w:rFonts w:ascii="Times New Roman" w:hAnsi="Times New Roman" w:cs="Times New Roman"/>
        </w:rPr>
        <w:t>Ideology</w:t>
      </w:r>
    </w:p>
    <w:p w:rsidR="00927488" w:rsidRPr="00B778B7" w:rsidRDefault="00927488" w:rsidP="00927488">
      <w:pPr>
        <w:pStyle w:val="ListParagraph"/>
        <w:numPr>
          <w:ilvl w:val="0"/>
          <w:numId w:val="8"/>
        </w:numPr>
        <w:ind w:left="0" w:firstLine="0"/>
        <w:rPr>
          <w:rFonts w:ascii="Times New Roman" w:hAnsi="Times New Roman" w:cs="Times New Roman"/>
        </w:rPr>
      </w:pPr>
      <w:r w:rsidRPr="00B778B7">
        <w:rPr>
          <w:rFonts w:ascii="Times New Roman" w:hAnsi="Times New Roman" w:cs="Times New Roman"/>
        </w:rPr>
        <w:t>Gender</w:t>
      </w:r>
    </w:p>
    <w:p w:rsidR="00927488" w:rsidRPr="00B778B7" w:rsidRDefault="00927488" w:rsidP="00927488">
      <w:pPr>
        <w:pStyle w:val="ListParagraph"/>
        <w:numPr>
          <w:ilvl w:val="0"/>
          <w:numId w:val="8"/>
        </w:numPr>
        <w:ind w:left="0" w:firstLine="0"/>
        <w:rPr>
          <w:rFonts w:ascii="Times New Roman" w:hAnsi="Times New Roman" w:cs="Times New Roman"/>
        </w:rPr>
      </w:pPr>
      <w:r w:rsidRPr="00B778B7">
        <w:rPr>
          <w:rFonts w:ascii="Times New Roman" w:hAnsi="Times New Roman" w:cs="Times New Roman"/>
        </w:rPr>
        <w:t>Year of Birth</w:t>
      </w:r>
    </w:p>
    <w:p w:rsidR="00927488" w:rsidRPr="00F80B9E" w:rsidRDefault="00927488" w:rsidP="00927488">
      <w:pPr>
        <w:pStyle w:val="ListParagraph"/>
        <w:numPr>
          <w:ilvl w:val="0"/>
          <w:numId w:val="8"/>
        </w:numPr>
        <w:ind w:left="0" w:firstLine="0"/>
        <w:rPr>
          <w:rFonts w:ascii="Times New Roman" w:hAnsi="Times New Roman" w:cs="Times New Roman"/>
        </w:rPr>
      </w:pPr>
      <w:r w:rsidRPr="00155AEC">
        <w:rPr>
          <w:rFonts w:ascii="Times New Roman" w:hAnsi="Times New Roman" w:cs="Times New Roman"/>
        </w:rPr>
        <w:t>Race/Ethnicity</w:t>
      </w:r>
    </w:p>
    <w:p w:rsidR="00927488" w:rsidRPr="00D97A27" w:rsidRDefault="00927488" w:rsidP="00927488">
      <w:pPr>
        <w:rPr>
          <w:rFonts w:ascii="Times New Roman" w:hAnsi="Times New Roman" w:cs="Times New Roman"/>
        </w:rPr>
      </w:pPr>
    </w:p>
    <w:p w:rsidR="00B82C2F" w:rsidRDefault="00B82C2F"/>
    <w:sectPr w:rsidR="00B82C2F" w:rsidSect="00B508EC">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85C" w:rsidRDefault="00D5785C" w:rsidP="00927488">
      <w:r>
        <w:separator/>
      </w:r>
    </w:p>
  </w:endnote>
  <w:endnote w:type="continuationSeparator" w:id="0">
    <w:p w:rsidR="00D5785C" w:rsidRDefault="00D5785C" w:rsidP="0092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Rosario">
    <w:altName w:val="Calibri"/>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251808"/>
      <w:docPartObj>
        <w:docPartGallery w:val="Page Numbers (Bottom of Page)"/>
        <w:docPartUnique/>
      </w:docPartObj>
    </w:sdtPr>
    <w:sdtEndPr/>
    <w:sdtContent>
      <w:sdt>
        <w:sdtPr>
          <w:id w:val="-1705238520"/>
          <w:docPartObj>
            <w:docPartGallery w:val="Page Numbers (Top of Page)"/>
            <w:docPartUnique/>
          </w:docPartObj>
        </w:sdtPr>
        <w:sdtEndPr/>
        <w:sdtContent>
          <w:p w:rsidR="00132D82" w:rsidRPr="00C3264D" w:rsidRDefault="00691475">
            <w:pPr>
              <w:pStyle w:val="Footer"/>
            </w:pPr>
            <w:r w:rsidRPr="00C3264D">
              <w:t xml:space="preserve">Page </w:t>
            </w:r>
            <w:r w:rsidRPr="00C3264D">
              <w:rPr>
                <w:bCs/>
              </w:rPr>
              <w:fldChar w:fldCharType="begin"/>
            </w:r>
            <w:r w:rsidRPr="00C3264D">
              <w:rPr>
                <w:bCs/>
              </w:rPr>
              <w:instrText xml:space="preserve"> PAGE </w:instrText>
            </w:r>
            <w:r w:rsidRPr="00C3264D">
              <w:rPr>
                <w:bCs/>
              </w:rPr>
              <w:fldChar w:fldCharType="separate"/>
            </w:r>
            <w:r w:rsidR="006B6A68">
              <w:rPr>
                <w:bCs/>
                <w:noProof/>
              </w:rPr>
              <w:t>1</w:t>
            </w:r>
            <w:r w:rsidRPr="00C3264D">
              <w:rPr>
                <w:bCs/>
              </w:rPr>
              <w:fldChar w:fldCharType="end"/>
            </w:r>
            <w:r w:rsidRPr="00C3264D">
              <w:t xml:space="preserve"> of </w:t>
            </w:r>
            <w:r w:rsidRPr="00C3264D">
              <w:rPr>
                <w:bCs/>
              </w:rPr>
              <w:fldChar w:fldCharType="begin"/>
            </w:r>
            <w:r w:rsidRPr="00C3264D">
              <w:rPr>
                <w:bCs/>
              </w:rPr>
              <w:instrText xml:space="preserve"> NUMPAGES  </w:instrText>
            </w:r>
            <w:r w:rsidRPr="00C3264D">
              <w:rPr>
                <w:bCs/>
              </w:rPr>
              <w:fldChar w:fldCharType="separate"/>
            </w:r>
            <w:r w:rsidR="006B6A68">
              <w:rPr>
                <w:bCs/>
                <w:noProof/>
              </w:rPr>
              <w:t>21</w:t>
            </w:r>
            <w:r w:rsidRPr="00C3264D">
              <w:rPr>
                <w:bCs/>
              </w:rPr>
              <w:fldChar w:fldCharType="end"/>
            </w:r>
          </w:p>
        </w:sdtContent>
      </w:sdt>
    </w:sdtContent>
  </w:sdt>
  <w:p w:rsidR="00132D82" w:rsidRDefault="00D57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85C" w:rsidRDefault="00D5785C" w:rsidP="00927488">
      <w:r>
        <w:separator/>
      </w:r>
    </w:p>
  </w:footnote>
  <w:footnote w:type="continuationSeparator" w:id="0">
    <w:p w:rsidR="00D5785C" w:rsidRDefault="00D5785C" w:rsidP="00927488">
      <w:r>
        <w:continuationSeparator/>
      </w:r>
    </w:p>
  </w:footnote>
  <w:footnote w:id="1">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Elsewhere we have found that female mayors are more likely than male mayors to experience (Herrick et al. 2017).</w:t>
      </w:r>
    </w:p>
  </w:footnote>
  <w:footnote w:id="2">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For other levels of office, see: Adams 2007; Barrett 1995; Barnello and Bratton 2007; Bratton, Haynie and Reingold 2006; Dodson 1998, 2006; Epstein, Niemi, and Powell, 2005; Frederick, 2011; Hogan 2008; Orey, Smooth, Adams and Harris-Clark 2006; Poggione 2004; Reingold and Smith, 2012; Swers 2002; Thomas 1990, 1994, 2014; Vega and Firestone 1995).</w:t>
      </w:r>
    </w:p>
  </w:footnote>
  <w:footnote w:id="3">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About 15 cities had mayoral elections in May and early June in 2017 and a couple of mayors resigned during the period between collecting names and surveys.  Since some of these mayors responded, they are included in the total figure.</w:t>
      </w:r>
    </w:p>
  </w:footnote>
  <w:footnote w:id="4">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It was not possible to analyze data on race/ethnicity as the n’s in each category were too small.</w:t>
      </w:r>
    </w:p>
  </w:footnote>
  <w:footnote w:id="5">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Since this question was only asked of people who experienced violence, we can only describe responses but not see how experiencing violence affected it. The question may also suffer from social desirability bias: officeholders may want to look strong.  </w:t>
      </w:r>
    </w:p>
  </w:footnote>
  <w:footnote w:id="6">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Respondents were asked about mayor’s appointment and veto powers.</w:t>
      </w:r>
    </w:p>
  </w:footnote>
  <w:footnote w:id="7">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We used mean substitution for the 17 cities that did not report to the FBI.  Doing so did not significantly affect the results. </w:t>
      </w:r>
    </w:p>
  </w:footnote>
  <w:footnote w:id="8">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https://ucr.fbi.gov/crime-in-the-u.s/2016/crime-in-the-u.s.-2016/tables/table-6/table-6.xls/view  </w:t>
      </w:r>
    </w:p>
  </w:footnote>
  <w:footnote w:id="9">
    <w:p w:rsidR="00927488" w:rsidRPr="00AA01BF" w:rsidRDefault="00927488" w:rsidP="00927488">
      <w:pPr>
        <w:pStyle w:val="ListParagraph"/>
        <w:ind w:left="0"/>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w:t>
      </w:r>
      <w:r w:rsidRPr="00AA01BF">
        <w:rPr>
          <w:rFonts w:ascii="Times New Roman" w:hAnsi="Times New Roman" w:cs="Times New Roman"/>
          <w:color w:val="010205"/>
          <w:sz w:val="22"/>
          <w:szCs w:val="22"/>
        </w:rPr>
        <w:t>These data are not perfect as several cities do not report to the FBI, and there is accuracy variation from city to city.  Mean substitution was used when data were missing.</w:t>
      </w:r>
    </w:p>
  </w:footnote>
  <w:footnote w:id="10">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We asked respondents to put in their year of birth and about 10 respondents either did not answer the question or wrote in a number that did not make sense, such as 55 or 165. To avoid losing these cases. we used mean substitution to create scores on these variables. Doing so did not significantly affect the relationship between age and violence.</w:t>
      </w:r>
    </w:p>
  </w:footnote>
  <w:footnote w:id="11">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We report the number of types of actions here. This figure may lack reliability, however, as some mayors may have listed one action as falling into more than one type of violent action.  That is, harassment could be on through social media.  We also had an open-ended question about how often mayors experienced a type of violent action, but many either did not answer the question or put in a vague answer like all the time, or rarely.</w:t>
      </w:r>
    </w:p>
  </w:footnote>
  <w:footnote w:id="12">
    <w:p w:rsidR="00927488" w:rsidRPr="00AA01BF"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Since we have a directional hypothesis we use the lower threshold of significance of .10 (two tailed test) or .05 (one tailed test).</w:t>
      </w:r>
    </w:p>
  </w:footnote>
  <w:footnote w:id="13">
    <w:p w:rsidR="00927488" w:rsidRPr="002F72D4" w:rsidRDefault="00927488" w:rsidP="00927488">
      <w:pPr>
        <w:pStyle w:val="FootnoteText"/>
        <w:rPr>
          <w:rFonts w:ascii="Times New Roman" w:hAnsi="Times New Roman" w:cs="Times New Roman"/>
          <w:sz w:val="22"/>
          <w:szCs w:val="22"/>
        </w:rPr>
      </w:pPr>
      <w:r w:rsidRPr="00AA01BF">
        <w:rPr>
          <w:rStyle w:val="FootnoteReference"/>
          <w:rFonts w:ascii="Times New Roman" w:hAnsi="Times New Roman" w:cs="Times New Roman"/>
          <w:sz w:val="22"/>
          <w:szCs w:val="22"/>
        </w:rPr>
        <w:footnoteRef/>
      </w:r>
      <w:r w:rsidRPr="00AA01BF">
        <w:rPr>
          <w:rFonts w:ascii="Times New Roman" w:hAnsi="Times New Roman" w:cs="Times New Roman"/>
          <w:sz w:val="22"/>
          <w:szCs w:val="22"/>
        </w:rPr>
        <w:t xml:space="preserve"> This does not equal 100% because some mayors selected undecided (3.8% women and 5.5% 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4B0"/>
    <w:multiLevelType w:val="hybridMultilevel"/>
    <w:tmpl w:val="FD9848A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93779E1"/>
    <w:multiLevelType w:val="hybridMultilevel"/>
    <w:tmpl w:val="18DA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526E9"/>
    <w:multiLevelType w:val="hybridMultilevel"/>
    <w:tmpl w:val="86A85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64320"/>
    <w:multiLevelType w:val="hybridMultilevel"/>
    <w:tmpl w:val="72AA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D769A"/>
    <w:multiLevelType w:val="hybridMultilevel"/>
    <w:tmpl w:val="F778756A"/>
    <w:lvl w:ilvl="0" w:tplc="04090009">
      <w:start w:val="1"/>
      <w:numFmt w:val="bullet"/>
      <w:lvlText w:val=""/>
      <w:lvlJc w:val="left"/>
      <w:pPr>
        <w:ind w:left="432" w:hanging="360"/>
      </w:pPr>
      <w:rPr>
        <w:rFonts w:ascii="Wingdings" w:hAnsi="Wingdings" w:hint="default"/>
      </w:rPr>
    </w:lvl>
    <w:lvl w:ilvl="1" w:tplc="04090001">
      <w:start w:val="1"/>
      <w:numFmt w:val="bullet"/>
      <w:lvlText w:val=""/>
      <w:lvlJc w:val="left"/>
      <w:pPr>
        <w:ind w:left="1152" w:hanging="360"/>
      </w:pPr>
      <w:rPr>
        <w:rFonts w:ascii="Symbol" w:hAnsi="Symbol"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22DD2139"/>
    <w:multiLevelType w:val="hybridMultilevel"/>
    <w:tmpl w:val="957094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20968"/>
    <w:multiLevelType w:val="hybridMultilevel"/>
    <w:tmpl w:val="0958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16E66"/>
    <w:multiLevelType w:val="hybridMultilevel"/>
    <w:tmpl w:val="0A1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31A34"/>
    <w:multiLevelType w:val="hybridMultilevel"/>
    <w:tmpl w:val="EEAC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D53B5"/>
    <w:multiLevelType w:val="hybridMultilevel"/>
    <w:tmpl w:val="8152A224"/>
    <w:lvl w:ilvl="0" w:tplc="5C6065D8">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0" w15:restartNumberingAfterBreak="0">
    <w:nsid w:val="3AEB7A63"/>
    <w:multiLevelType w:val="hybridMultilevel"/>
    <w:tmpl w:val="F682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5689C"/>
    <w:multiLevelType w:val="hybridMultilevel"/>
    <w:tmpl w:val="D700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E0290"/>
    <w:multiLevelType w:val="hybridMultilevel"/>
    <w:tmpl w:val="F6AA82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F014C81"/>
    <w:multiLevelType w:val="hybridMultilevel"/>
    <w:tmpl w:val="187E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C54B1"/>
    <w:multiLevelType w:val="multilevel"/>
    <w:tmpl w:val="8914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5792A"/>
    <w:multiLevelType w:val="hybridMultilevel"/>
    <w:tmpl w:val="2B409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9795B"/>
    <w:multiLevelType w:val="hybridMultilevel"/>
    <w:tmpl w:val="50C4F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9C05F9"/>
    <w:multiLevelType w:val="hybridMultilevel"/>
    <w:tmpl w:val="0DA0EE6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D377428"/>
    <w:multiLevelType w:val="hybridMultilevel"/>
    <w:tmpl w:val="1BE228D2"/>
    <w:lvl w:ilvl="0" w:tplc="9A20699C">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9" w15:restartNumberingAfterBreak="0">
    <w:nsid w:val="5E1C2674"/>
    <w:multiLevelType w:val="hybridMultilevel"/>
    <w:tmpl w:val="E954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80436"/>
    <w:multiLevelType w:val="hybridMultilevel"/>
    <w:tmpl w:val="5054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922251"/>
    <w:multiLevelType w:val="hybridMultilevel"/>
    <w:tmpl w:val="86A85B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CA13C1"/>
    <w:multiLevelType w:val="hybridMultilevel"/>
    <w:tmpl w:val="F258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20"/>
  </w:num>
  <w:num w:numId="5">
    <w:abstractNumId w:val="22"/>
  </w:num>
  <w:num w:numId="6">
    <w:abstractNumId w:val="13"/>
  </w:num>
  <w:num w:numId="7">
    <w:abstractNumId w:val="8"/>
  </w:num>
  <w:num w:numId="8">
    <w:abstractNumId w:val="7"/>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15"/>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1"/>
  </w:num>
  <w:num w:numId="18">
    <w:abstractNumId w:val="3"/>
  </w:num>
  <w:num w:numId="19">
    <w:abstractNumId w:val="9"/>
  </w:num>
  <w:num w:numId="20">
    <w:abstractNumId w:val="14"/>
  </w:num>
  <w:num w:numId="21">
    <w:abstractNumId w:val="0"/>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88"/>
    <w:rsid w:val="00691475"/>
    <w:rsid w:val="006B6A68"/>
    <w:rsid w:val="006F48FA"/>
    <w:rsid w:val="00927488"/>
    <w:rsid w:val="00B82C2F"/>
    <w:rsid w:val="00BB16D8"/>
    <w:rsid w:val="00D5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4B92E-F39E-4763-BD3C-8B1D55D2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488"/>
    <w:pPr>
      <w:spacing w:after="0" w:line="240" w:lineRule="auto"/>
    </w:pPr>
    <w:rPr>
      <w:sz w:val="24"/>
      <w:szCs w:val="24"/>
    </w:rPr>
  </w:style>
  <w:style w:type="paragraph" w:styleId="Heading1">
    <w:name w:val="heading 1"/>
    <w:basedOn w:val="Normal"/>
    <w:link w:val="Heading1Char"/>
    <w:uiPriority w:val="9"/>
    <w:qFormat/>
    <w:rsid w:val="00927488"/>
    <w:pPr>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488"/>
    <w:rPr>
      <w:rFonts w:ascii="Times New Roman" w:hAnsi="Times New Roman" w:cs="Times New Roman"/>
      <w:b/>
      <w:bCs/>
      <w:kern w:val="36"/>
      <w:sz w:val="48"/>
      <w:szCs w:val="48"/>
    </w:rPr>
  </w:style>
  <w:style w:type="paragraph" w:customStyle="1" w:styleId="Default">
    <w:name w:val="Default"/>
    <w:rsid w:val="00927488"/>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927488"/>
    <w:rPr>
      <w:color w:val="0563C1" w:themeColor="hyperlink"/>
      <w:u w:val="single"/>
    </w:rPr>
  </w:style>
  <w:style w:type="character" w:customStyle="1" w:styleId="apple-converted-space">
    <w:name w:val="apple-converted-space"/>
    <w:basedOn w:val="DefaultParagraphFont"/>
    <w:rsid w:val="00927488"/>
  </w:style>
  <w:style w:type="paragraph" w:customStyle="1" w:styleId="xmsonormal">
    <w:name w:val="x_msonormal"/>
    <w:basedOn w:val="Normal"/>
    <w:rsid w:val="00927488"/>
    <w:pPr>
      <w:spacing w:beforeLines="1" w:afterLines="1"/>
    </w:pPr>
    <w:rPr>
      <w:rFonts w:ascii="Times" w:hAnsi="Times"/>
      <w:sz w:val="20"/>
      <w:szCs w:val="20"/>
    </w:rPr>
  </w:style>
  <w:style w:type="paragraph" w:styleId="NormalWeb">
    <w:name w:val="Normal (Web)"/>
    <w:basedOn w:val="Normal"/>
    <w:uiPriority w:val="99"/>
    <w:unhideWhenUsed/>
    <w:rsid w:val="0092748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927488"/>
    <w:rPr>
      <w:sz w:val="20"/>
      <w:szCs w:val="20"/>
    </w:rPr>
  </w:style>
  <w:style w:type="character" w:customStyle="1" w:styleId="FootnoteTextChar">
    <w:name w:val="Footnote Text Char"/>
    <w:basedOn w:val="DefaultParagraphFont"/>
    <w:link w:val="FootnoteText"/>
    <w:uiPriority w:val="99"/>
    <w:rsid w:val="00927488"/>
    <w:rPr>
      <w:sz w:val="20"/>
      <w:szCs w:val="20"/>
    </w:rPr>
  </w:style>
  <w:style w:type="character" w:styleId="FootnoteReference">
    <w:name w:val="footnote reference"/>
    <w:basedOn w:val="DefaultParagraphFont"/>
    <w:uiPriority w:val="99"/>
    <w:semiHidden/>
    <w:unhideWhenUsed/>
    <w:rsid w:val="00927488"/>
    <w:rPr>
      <w:vertAlign w:val="superscript"/>
    </w:rPr>
  </w:style>
  <w:style w:type="character" w:styleId="Emphasis">
    <w:name w:val="Emphasis"/>
    <w:basedOn w:val="DefaultParagraphFont"/>
    <w:uiPriority w:val="20"/>
    <w:qFormat/>
    <w:rsid w:val="00927488"/>
    <w:rPr>
      <w:i/>
      <w:iCs/>
    </w:rPr>
  </w:style>
  <w:style w:type="character" w:styleId="FollowedHyperlink">
    <w:name w:val="FollowedHyperlink"/>
    <w:basedOn w:val="DefaultParagraphFont"/>
    <w:uiPriority w:val="99"/>
    <w:semiHidden/>
    <w:unhideWhenUsed/>
    <w:rsid w:val="00927488"/>
    <w:rPr>
      <w:color w:val="954F72" w:themeColor="followedHyperlink"/>
      <w:u w:val="single"/>
    </w:rPr>
  </w:style>
  <w:style w:type="paragraph" w:styleId="Header">
    <w:name w:val="header"/>
    <w:basedOn w:val="Normal"/>
    <w:link w:val="HeaderChar"/>
    <w:uiPriority w:val="99"/>
    <w:unhideWhenUsed/>
    <w:rsid w:val="00927488"/>
    <w:pPr>
      <w:tabs>
        <w:tab w:val="center" w:pos="4680"/>
        <w:tab w:val="right" w:pos="9360"/>
      </w:tabs>
    </w:pPr>
  </w:style>
  <w:style w:type="character" w:customStyle="1" w:styleId="HeaderChar">
    <w:name w:val="Header Char"/>
    <w:basedOn w:val="DefaultParagraphFont"/>
    <w:link w:val="Header"/>
    <w:uiPriority w:val="99"/>
    <w:rsid w:val="00927488"/>
    <w:rPr>
      <w:sz w:val="24"/>
      <w:szCs w:val="24"/>
    </w:rPr>
  </w:style>
  <w:style w:type="paragraph" w:styleId="Footer">
    <w:name w:val="footer"/>
    <w:basedOn w:val="Normal"/>
    <w:link w:val="FooterChar"/>
    <w:uiPriority w:val="99"/>
    <w:unhideWhenUsed/>
    <w:rsid w:val="00927488"/>
    <w:pPr>
      <w:tabs>
        <w:tab w:val="center" w:pos="4680"/>
        <w:tab w:val="right" w:pos="9360"/>
      </w:tabs>
    </w:pPr>
  </w:style>
  <w:style w:type="character" w:customStyle="1" w:styleId="FooterChar">
    <w:name w:val="Footer Char"/>
    <w:basedOn w:val="DefaultParagraphFont"/>
    <w:link w:val="Footer"/>
    <w:uiPriority w:val="99"/>
    <w:rsid w:val="00927488"/>
    <w:rPr>
      <w:sz w:val="24"/>
      <w:szCs w:val="24"/>
    </w:rPr>
  </w:style>
  <w:style w:type="paragraph" w:styleId="ListParagraph">
    <w:name w:val="List Paragraph"/>
    <w:basedOn w:val="Normal"/>
    <w:uiPriority w:val="34"/>
    <w:qFormat/>
    <w:rsid w:val="00927488"/>
    <w:pPr>
      <w:ind w:left="720"/>
      <w:contextualSpacing/>
    </w:pPr>
  </w:style>
  <w:style w:type="table" w:styleId="TableGrid">
    <w:name w:val="Table Grid"/>
    <w:basedOn w:val="TableNormal"/>
    <w:uiPriority w:val="59"/>
    <w:rsid w:val="009274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927488"/>
    <w:pPr>
      <w:spacing w:after="0" w:line="240" w:lineRule="auto"/>
    </w:pPr>
    <w:rPr>
      <w:rFonts w:ascii="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27488"/>
    <w:rPr>
      <w:color w:val="808080"/>
      <w:shd w:val="clear" w:color="auto" w:fill="E6E6E6"/>
    </w:rPr>
  </w:style>
  <w:style w:type="character" w:styleId="CommentReference">
    <w:name w:val="annotation reference"/>
    <w:basedOn w:val="DefaultParagraphFont"/>
    <w:unhideWhenUsed/>
    <w:rsid w:val="00927488"/>
    <w:rPr>
      <w:sz w:val="16"/>
      <w:szCs w:val="16"/>
    </w:rPr>
  </w:style>
  <w:style w:type="paragraph" w:styleId="CommentText">
    <w:name w:val="annotation text"/>
    <w:basedOn w:val="Normal"/>
    <w:link w:val="CommentTextChar"/>
    <w:unhideWhenUsed/>
    <w:rsid w:val="00927488"/>
    <w:rPr>
      <w:sz w:val="20"/>
      <w:szCs w:val="20"/>
    </w:rPr>
  </w:style>
  <w:style w:type="character" w:customStyle="1" w:styleId="CommentTextChar">
    <w:name w:val="Comment Text Char"/>
    <w:basedOn w:val="DefaultParagraphFont"/>
    <w:link w:val="CommentText"/>
    <w:rsid w:val="00927488"/>
    <w:rPr>
      <w:sz w:val="20"/>
      <w:szCs w:val="20"/>
    </w:rPr>
  </w:style>
  <w:style w:type="paragraph" w:styleId="CommentSubject">
    <w:name w:val="annotation subject"/>
    <w:basedOn w:val="CommentText"/>
    <w:next w:val="CommentText"/>
    <w:link w:val="CommentSubjectChar"/>
    <w:unhideWhenUsed/>
    <w:rsid w:val="00927488"/>
    <w:rPr>
      <w:b/>
      <w:bCs/>
    </w:rPr>
  </w:style>
  <w:style w:type="character" w:customStyle="1" w:styleId="CommentSubjectChar">
    <w:name w:val="Comment Subject Char"/>
    <w:basedOn w:val="CommentTextChar"/>
    <w:link w:val="CommentSubject"/>
    <w:rsid w:val="00927488"/>
    <w:rPr>
      <w:b/>
      <w:bCs/>
      <w:sz w:val="20"/>
      <w:szCs w:val="20"/>
    </w:rPr>
  </w:style>
  <w:style w:type="paragraph" w:styleId="BalloonText">
    <w:name w:val="Balloon Text"/>
    <w:basedOn w:val="Normal"/>
    <w:link w:val="BalloonTextChar"/>
    <w:uiPriority w:val="99"/>
    <w:semiHidden/>
    <w:unhideWhenUsed/>
    <w:rsid w:val="00927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488"/>
    <w:rPr>
      <w:rFonts w:ascii="Segoe UI" w:hAnsi="Segoe UI" w:cs="Segoe UI"/>
      <w:sz w:val="18"/>
      <w:szCs w:val="18"/>
    </w:rPr>
  </w:style>
  <w:style w:type="table" w:styleId="GridTable1Light">
    <w:name w:val="Grid Table 1 Light"/>
    <w:basedOn w:val="TableNormal"/>
    <w:uiPriority w:val="46"/>
    <w:rsid w:val="00927488"/>
    <w:pPr>
      <w:spacing w:after="0" w:line="240" w:lineRule="auto"/>
    </w:pPr>
    <w:rPr>
      <w:rFonts w:ascii="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dnoteReference1">
    <w:name w:val="Endnote Reference1"/>
    <w:rsid w:val="00927488"/>
    <w:rPr>
      <w:color w:val="000000"/>
      <w:sz w:val="20"/>
      <w:vertAlign w:val="superscript"/>
    </w:rPr>
  </w:style>
  <w:style w:type="paragraph" w:customStyle="1" w:styleId="EndnoteText1">
    <w:name w:val="Endnote Text1"/>
    <w:rsid w:val="00927488"/>
    <w:pPr>
      <w:spacing w:after="0" w:line="240" w:lineRule="auto"/>
    </w:pPr>
    <w:rPr>
      <w:rFonts w:ascii="Times New Roman" w:eastAsia="ヒラギノ角ゴ Pro W3" w:hAnsi="Times New Roman" w:cs="Times New Roman"/>
      <w:color w:val="000000"/>
      <w:sz w:val="20"/>
      <w:szCs w:val="20"/>
    </w:rPr>
  </w:style>
  <w:style w:type="character" w:customStyle="1" w:styleId="nlmyear">
    <w:name w:val="nlm_year"/>
    <w:basedOn w:val="DefaultParagraphFont"/>
    <w:rsid w:val="00927488"/>
  </w:style>
  <w:style w:type="character" w:customStyle="1" w:styleId="nlmarticle-title">
    <w:name w:val="nlm_article-title"/>
    <w:basedOn w:val="DefaultParagraphFont"/>
    <w:rsid w:val="00927488"/>
  </w:style>
  <w:style w:type="character" w:customStyle="1" w:styleId="nlmfpage">
    <w:name w:val="nlm_fpage"/>
    <w:basedOn w:val="DefaultParagraphFont"/>
    <w:rsid w:val="00927488"/>
  </w:style>
  <w:style w:type="character" w:customStyle="1" w:styleId="nlmlpage">
    <w:name w:val="nlm_lpage"/>
    <w:basedOn w:val="DefaultParagraphFont"/>
    <w:rsid w:val="00927488"/>
  </w:style>
  <w:style w:type="character" w:customStyle="1" w:styleId="nlmpublisher-loc">
    <w:name w:val="nlm_publisher-loc"/>
    <w:basedOn w:val="DefaultParagraphFont"/>
    <w:rsid w:val="00927488"/>
  </w:style>
  <w:style w:type="character" w:customStyle="1" w:styleId="nlmpublisher-name">
    <w:name w:val="nlm_publisher-name"/>
    <w:basedOn w:val="DefaultParagraphFont"/>
    <w:rsid w:val="00927488"/>
  </w:style>
  <w:style w:type="character" w:customStyle="1" w:styleId="UnresolvedMention2">
    <w:name w:val="Unresolved Mention2"/>
    <w:basedOn w:val="DefaultParagraphFont"/>
    <w:uiPriority w:val="99"/>
    <w:semiHidden/>
    <w:unhideWhenUsed/>
    <w:rsid w:val="00927488"/>
    <w:rPr>
      <w:color w:val="808080"/>
      <w:shd w:val="clear" w:color="auto" w:fill="E6E6E6"/>
    </w:rPr>
  </w:style>
  <w:style w:type="paragraph" w:customStyle="1" w:styleId="REF">
    <w:name w:val="REF"/>
    <w:link w:val="REFChar"/>
    <w:rsid w:val="00927488"/>
    <w:pPr>
      <w:spacing w:after="0" w:line="480" w:lineRule="auto"/>
      <w:ind w:left="720" w:hanging="720"/>
    </w:pPr>
    <w:rPr>
      <w:rFonts w:ascii="Times New Roman" w:eastAsia="Times New Roman" w:hAnsi="Times New Roman" w:cs="Times New Roman"/>
      <w:sz w:val="24"/>
      <w:szCs w:val="24"/>
    </w:rPr>
  </w:style>
  <w:style w:type="character" w:customStyle="1" w:styleId="REFChar">
    <w:name w:val="REF Char"/>
    <w:link w:val="REF"/>
    <w:rsid w:val="00927488"/>
    <w:rPr>
      <w:rFonts w:ascii="Times New Roman" w:eastAsia="Times New Roman" w:hAnsi="Times New Roman" w:cs="Times New Roman"/>
      <w:sz w:val="24"/>
      <w:szCs w:val="24"/>
    </w:rPr>
  </w:style>
  <w:style w:type="character" w:customStyle="1" w:styleId="Articletitle">
    <w:name w:val="§Article title"/>
    <w:rsid w:val="00927488"/>
    <w:rPr>
      <w:color w:val="0000FF"/>
      <w:sz w:val="24"/>
    </w:rPr>
  </w:style>
  <w:style w:type="character" w:customStyle="1" w:styleId="journal-title">
    <w:name w:val="§journal-title"/>
    <w:rsid w:val="00927488"/>
    <w:rPr>
      <w:i/>
      <w:color w:val="FF0000"/>
      <w:sz w:val="24"/>
    </w:rPr>
  </w:style>
  <w:style w:type="character" w:customStyle="1" w:styleId="pageextent">
    <w:name w:val="§page extent"/>
    <w:rsid w:val="00927488"/>
    <w:rPr>
      <w:color w:val="FF00FF"/>
      <w:sz w:val="24"/>
    </w:rPr>
  </w:style>
  <w:style w:type="character" w:customStyle="1" w:styleId="volume">
    <w:name w:val="§volume"/>
    <w:rsid w:val="00927488"/>
    <w:rPr>
      <w:i/>
      <w:color w:val="FF6600"/>
      <w:sz w:val="24"/>
    </w:rPr>
  </w:style>
  <w:style w:type="character" w:customStyle="1" w:styleId="refauSurname">
    <w:name w:val="‡ref_auSurname"/>
    <w:rsid w:val="00927488"/>
    <w:rPr>
      <w:color w:val="808000"/>
      <w:sz w:val="24"/>
      <w:bdr w:val="none" w:sz="0" w:space="0" w:color="auto"/>
      <w:shd w:val="clear" w:color="auto" w:fill="auto"/>
    </w:rPr>
  </w:style>
  <w:style w:type="character" w:customStyle="1" w:styleId="refauGivenName">
    <w:name w:val="‡ref_auGivenName"/>
    <w:rsid w:val="00927488"/>
    <w:rPr>
      <w:color w:val="993300"/>
      <w:sz w:val="24"/>
      <w:bdr w:val="none" w:sz="0" w:space="0" w:color="auto"/>
      <w:shd w:val="clear" w:color="auto" w:fill="auto"/>
    </w:rPr>
  </w:style>
  <w:style w:type="character" w:customStyle="1" w:styleId="refpubdateYear">
    <w:name w:val="‡ref_pubdateYear"/>
    <w:rsid w:val="00927488"/>
    <w:rPr>
      <w:color w:val="FF99CC"/>
      <w:sz w:val="24"/>
    </w:rPr>
  </w:style>
  <w:style w:type="character" w:customStyle="1" w:styleId="booktitle">
    <w:name w:val="§book title"/>
    <w:rsid w:val="00927488"/>
    <w:rPr>
      <w:i/>
      <w:color w:val="008000"/>
      <w:sz w:val="24"/>
    </w:rPr>
  </w:style>
  <w:style w:type="character" w:customStyle="1" w:styleId="Issueno">
    <w:name w:val="§Issue no."/>
    <w:rsid w:val="00927488"/>
    <w:rPr>
      <w:color w:val="CC99FF"/>
      <w:sz w:val="24"/>
    </w:rPr>
  </w:style>
  <w:style w:type="character" w:customStyle="1" w:styleId="placeofpub">
    <w:name w:val="§place of pub."/>
    <w:rsid w:val="00927488"/>
    <w:rPr>
      <w:color w:val="003366"/>
      <w:sz w:val="24"/>
    </w:rPr>
  </w:style>
  <w:style w:type="character" w:customStyle="1" w:styleId="publisher">
    <w:name w:val="§publisher"/>
    <w:rsid w:val="00927488"/>
    <w:rPr>
      <w:color w:val="333399"/>
      <w:sz w:val="24"/>
    </w:rPr>
  </w:style>
  <w:style w:type="character" w:customStyle="1" w:styleId="refedSurname">
    <w:name w:val="‡ref_edSurname"/>
    <w:rsid w:val="00927488"/>
    <w:rPr>
      <w:color w:val="008000"/>
      <w:sz w:val="24"/>
      <w:bdr w:val="none" w:sz="0" w:space="0" w:color="auto"/>
      <w:shd w:val="clear" w:color="auto" w:fill="auto"/>
    </w:rPr>
  </w:style>
  <w:style w:type="character" w:customStyle="1" w:styleId="refedGivenName">
    <w:name w:val="‡ref_edGivenName"/>
    <w:rsid w:val="00927488"/>
    <w:rPr>
      <w:color w:val="CC99FF"/>
      <w:sz w:val="24"/>
      <w:bdr w:val="none" w:sz="0" w:space="0" w:color="auto"/>
      <w:shd w:val="clear" w:color="auto" w:fill="auto"/>
    </w:rPr>
  </w:style>
  <w:style w:type="character" w:customStyle="1" w:styleId="URL">
    <w:name w:val="URL"/>
    <w:rsid w:val="00927488"/>
    <w:rPr>
      <w:color w:val="0000FF"/>
      <w:bdr w:val="single" w:sz="4" w:space="0" w:color="993366"/>
    </w:rPr>
  </w:style>
  <w:style w:type="character" w:customStyle="1" w:styleId="a1">
    <w:name w:val="a1"/>
    <w:basedOn w:val="DefaultParagraphFont"/>
    <w:rsid w:val="00927488"/>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927488"/>
    <w:rPr>
      <w:rFonts w:ascii="Times New Roman" w:hAnsi="Times New Roman" w:cs="Times New Roman" w:hint="default"/>
      <w:b w:val="0"/>
      <w:bCs w:val="0"/>
      <w:i w:val="0"/>
      <w:iCs w:val="0"/>
      <w:bdr w:val="none" w:sz="0" w:space="0" w:color="auto" w:frame="1"/>
    </w:rPr>
  </w:style>
  <w:style w:type="character" w:customStyle="1" w:styleId="a3">
    <w:name w:val="a3"/>
    <w:basedOn w:val="DefaultParagraphFont"/>
    <w:rsid w:val="00927488"/>
    <w:rPr>
      <w:rFonts w:ascii="Times New Roman" w:hAnsi="Times New Roman" w:cs="Times New Roman" w:hint="default"/>
      <w:b w:val="0"/>
      <w:bCs w:val="0"/>
      <w:i w:val="0"/>
      <w:iCs w:val="0"/>
      <w:bdr w:val="none" w:sz="0" w:space="0" w:color="auto" w:frame="1"/>
    </w:rPr>
  </w:style>
  <w:style w:type="character" w:customStyle="1" w:styleId="st1">
    <w:name w:val="st1"/>
    <w:basedOn w:val="DefaultParagraphFont"/>
    <w:rsid w:val="00927488"/>
  </w:style>
  <w:style w:type="paragraph" w:customStyle="1" w:styleId="citationinfo2">
    <w:name w:val="citationinfo2"/>
    <w:basedOn w:val="Normal"/>
    <w:rsid w:val="00927488"/>
    <w:pPr>
      <w:spacing w:after="75"/>
    </w:pPr>
    <w:rPr>
      <w:rFonts w:ascii="Times New Roman" w:eastAsia="Times New Roman" w:hAnsi="Times New Roman" w:cs="Times New Roman"/>
      <w:b/>
      <w:bCs/>
      <w:sz w:val="18"/>
      <w:szCs w:val="18"/>
    </w:rPr>
  </w:style>
  <w:style w:type="paragraph" w:customStyle="1" w:styleId="citationactions1">
    <w:name w:val="citationactions1"/>
    <w:basedOn w:val="Normal"/>
    <w:rsid w:val="00927488"/>
    <w:pPr>
      <w:spacing w:after="75"/>
    </w:pPr>
    <w:rPr>
      <w:rFonts w:ascii="Times New Roman" w:eastAsia="Times New Roman" w:hAnsi="Times New Roman" w:cs="Times New Roman"/>
      <w:b/>
      <w:bCs/>
      <w:color w:val="666666"/>
      <w:sz w:val="18"/>
      <w:szCs w:val="18"/>
    </w:rPr>
  </w:style>
  <w:style w:type="character" w:customStyle="1" w:styleId="A0">
    <w:name w:val="A0"/>
    <w:uiPriority w:val="99"/>
    <w:rsid w:val="00927488"/>
    <w:rPr>
      <w:i/>
      <w:iCs/>
      <w:color w:val="000000"/>
      <w:sz w:val="18"/>
      <w:szCs w:val="18"/>
    </w:rPr>
  </w:style>
  <w:style w:type="character" w:customStyle="1" w:styleId="UnresolvedMention3">
    <w:name w:val="Unresolved Mention3"/>
    <w:basedOn w:val="DefaultParagraphFont"/>
    <w:uiPriority w:val="99"/>
    <w:semiHidden/>
    <w:unhideWhenUsed/>
    <w:rsid w:val="00927488"/>
    <w:rPr>
      <w:color w:val="808080"/>
      <w:shd w:val="clear" w:color="auto" w:fill="E6E6E6"/>
    </w:rPr>
  </w:style>
  <w:style w:type="character" w:customStyle="1" w:styleId="submitted-by">
    <w:name w:val="submitted-by"/>
    <w:basedOn w:val="DefaultParagraphFont"/>
    <w:rsid w:val="00927488"/>
  </w:style>
  <w:style w:type="character" w:customStyle="1" w:styleId="submitted-date">
    <w:name w:val="submitted-date"/>
    <w:basedOn w:val="DefaultParagraphFont"/>
    <w:rsid w:val="00927488"/>
  </w:style>
  <w:style w:type="character" w:styleId="Strong">
    <w:name w:val="Strong"/>
    <w:basedOn w:val="DefaultParagraphFont"/>
    <w:uiPriority w:val="22"/>
    <w:qFormat/>
    <w:rsid w:val="00927488"/>
    <w:rPr>
      <w:b/>
      <w:bCs/>
      <w:spacing w:val="7"/>
    </w:rPr>
  </w:style>
  <w:style w:type="character" w:customStyle="1" w:styleId="UnresolvedMention4">
    <w:name w:val="Unresolved Mention4"/>
    <w:basedOn w:val="DefaultParagraphFont"/>
    <w:uiPriority w:val="99"/>
    <w:semiHidden/>
    <w:unhideWhenUsed/>
    <w:rsid w:val="00927488"/>
    <w:rPr>
      <w:color w:val="808080"/>
      <w:shd w:val="clear" w:color="auto" w:fill="E6E6E6"/>
    </w:rPr>
  </w:style>
  <w:style w:type="character" w:customStyle="1" w:styleId="underlined">
    <w:name w:val="underlined"/>
    <w:rsid w:val="00927488"/>
    <w:rPr>
      <w:rFonts w:ascii="Lucida Grande" w:eastAsia="ヒラギノ角ゴ Pro W3" w:hAnsi="Lucida Grande"/>
      <w:b w:val="0"/>
      <w:i w:val="0"/>
      <w:color w:val="000000"/>
      <w:sz w:val="20"/>
      <w:u w:val="single"/>
    </w:rPr>
  </w:style>
  <w:style w:type="paragraph" w:styleId="NoSpacing">
    <w:name w:val="No Spacing"/>
    <w:qFormat/>
    <w:rsid w:val="00927488"/>
    <w:pPr>
      <w:spacing w:after="0" w:line="240" w:lineRule="auto"/>
    </w:pPr>
    <w:rPr>
      <w:rFonts w:ascii="Lucida Grande" w:eastAsia="ヒラギノ角ゴ Pro W3" w:hAnsi="Lucida Grande" w:cs="Times New Roman"/>
      <w:color w:val="000000"/>
      <w:szCs w:val="20"/>
    </w:rPr>
  </w:style>
  <w:style w:type="paragraph" w:customStyle="1" w:styleId="BodyTextIndent31">
    <w:name w:val="Body Text Indent 31"/>
    <w:rsid w:val="00927488"/>
    <w:pPr>
      <w:spacing w:after="0" w:line="480" w:lineRule="auto"/>
      <w:ind w:left="720" w:hanging="720"/>
    </w:pPr>
    <w:rPr>
      <w:rFonts w:ascii="Times New Roman" w:eastAsia="ヒラギノ角ゴ Pro W3" w:hAnsi="Times New Roman" w:cs="Times New Roman"/>
      <w:color w:val="000000"/>
      <w:sz w:val="24"/>
      <w:szCs w:val="20"/>
    </w:rPr>
  </w:style>
  <w:style w:type="paragraph" w:customStyle="1" w:styleId="NormalWeb1">
    <w:name w:val="Normal (Web)1"/>
    <w:rsid w:val="00927488"/>
    <w:pPr>
      <w:spacing w:before="100" w:after="100" w:line="240" w:lineRule="auto"/>
    </w:pPr>
    <w:rPr>
      <w:rFonts w:ascii="Times New Roman" w:eastAsia="ヒラギノ角ゴ Pro W3" w:hAnsi="Times New Roman" w:cs="Times New Roman"/>
      <w:color w:val="000000"/>
      <w:sz w:val="24"/>
      <w:szCs w:val="20"/>
    </w:rPr>
  </w:style>
  <w:style w:type="paragraph" w:customStyle="1" w:styleId="Pa7">
    <w:name w:val="Pa7"/>
    <w:basedOn w:val="Default"/>
    <w:next w:val="Default"/>
    <w:uiPriority w:val="99"/>
    <w:rsid w:val="00927488"/>
    <w:pPr>
      <w:spacing w:line="141" w:lineRule="atLeast"/>
    </w:pPr>
    <w:rPr>
      <w:rFonts w:ascii="Rosario" w:hAnsi="Rosari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pu.org/pdf/publications/issuesbrief-e.pdf" TargetMode="External"/><Relationship Id="rId4" Type="http://schemas.openxmlformats.org/officeDocument/2006/relationships/webSettings" Target="webSettings.xml"/><Relationship Id="rId9" Type="http://schemas.openxmlformats.org/officeDocument/2006/relationships/hyperlink" Target="https://doi.org/10.1093/publius/pjx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7784</Words>
  <Characters>44371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Thomas</dc:creator>
  <cp:keywords/>
  <dc:description/>
  <cp:lastModifiedBy>Eveline Bethune</cp:lastModifiedBy>
  <cp:revision>2</cp:revision>
  <dcterms:created xsi:type="dcterms:W3CDTF">2018-03-14T20:21:00Z</dcterms:created>
  <dcterms:modified xsi:type="dcterms:W3CDTF">2018-03-14T20:21:00Z</dcterms:modified>
</cp:coreProperties>
</file>