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B40B" w14:textId="77777777" w:rsidR="00122226" w:rsidRDefault="00122226" w:rsidP="00122226">
      <w:pPr>
        <w:spacing w:after="0" w:line="240" w:lineRule="auto"/>
        <w:rPr>
          <w:rFonts w:asciiTheme="minorHAnsi" w:eastAsia="Times New Roman" w:hAnsiTheme="minorHAnsi" w:cstheme="minorHAnsi"/>
          <w:bCs/>
        </w:rPr>
      </w:pPr>
    </w:p>
    <w:p w14:paraId="30666601" w14:textId="77777777" w:rsidR="00122226" w:rsidRDefault="00122226" w:rsidP="00122226">
      <w:pPr>
        <w:spacing w:after="0" w:line="240" w:lineRule="auto"/>
        <w:rPr>
          <w:rFonts w:asciiTheme="minorHAnsi" w:eastAsia="Times New Roman" w:hAnsiTheme="minorHAnsi" w:cstheme="minorHAnsi"/>
          <w:bCs/>
        </w:rPr>
      </w:pPr>
    </w:p>
    <w:p w14:paraId="271D22ED" w14:textId="6363F241" w:rsidR="00122226" w:rsidRPr="00122226" w:rsidRDefault="00122226" w:rsidP="00122226">
      <w:pPr>
        <w:spacing w:after="0" w:line="240" w:lineRule="auto"/>
        <w:jc w:val="center"/>
        <w:rPr>
          <w:rFonts w:asciiTheme="minorHAnsi" w:eastAsia="Times New Roman" w:hAnsiTheme="minorHAnsi" w:cstheme="minorHAnsi"/>
          <w:b/>
        </w:rPr>
      </w:pPr>
      <w:r w:rsidRPr="00122226">
        <w:rPr>
          <w:rFonts w:asciiTheme="minorHAnsi" w:eastAsia="Times New Roman" w:hAnsiTheme="minorHAnsi" w:cstheme="minorHAnsi"/>
          <w:b/>
        </w:rPr>
        <w:t>Expanding the Scope of US Party Politics:</w:t>
      </w:r>
    </w:p>
    <w:p w14:paraId="23D19985" w14:textId="0C5182CE" w:rsidR="00122226" w:rsidRPr="00122226" w:rsidRDefault="00122226" w:rsidP="00122226">
      <w:pPr>
        <w:spacing w:after="0" w:line="240" w:lineRule="auto"/>
        <w:jc w:val="center"/>
        <w:rPr>
          <w:rFonts w:asciiTheme="minorHAnsi" w:eastAsia="Times New Roman" w:hAnsiTheme="minorHAnsi" w:cstheme="minorHAnsi"/>
          <w:b/>
        </w:rPr>
      </w:pPr>
      <w:r w:rsidRPr="00122226">
        <w:rPr>
          <w:rFonts w:asciiTheme="minorHAnsi" w:eastAsia="Times New Roman" w:hAnsiTheme="minorHAnsi" w:cstheme="minorHAnsi"/>
          <w:b/>
        </w:rPr>
        <w:t xml:space="preserve">An Examination of Membership and Campaign Activism in </w:t>
      </w:r>
      <w:r w:rsidRPr="00122226">
        <w:rPr>
          <w:rFonts w:asciiTheme="minorHAnsi" w:eastAsia="Times New Roman" w:hAnsiTheme="minorHAnsi" w:cstheme="minorHAnsi"/>
          <w:b/>
          <w:i/>
        </w:rPr>
        <w:t>Democrats Abroad Canada</w:t>
      </w:r>
    </w:p>
    <w:p w14:paraId="53E16588" w14:textId="032DA298" w:rsidR="00122226" w:rsidRDefault="00122226" w:rsidP="00ED132E">
      <w:pPr>
        <w:spacing w:line="240" w:lineRule="auto"/>
        <w:contextualSpacing/>
        <w:rPr>
          <w:rFonts w:asciiTheme="minorHAnsi" w:hAnsiTheme="minorHAnsi" w:cstheme="minorHAnsi"/>
          <w:b/>
          <w:bCs/>
        </w:rPr>
      </w:pPr>
    </w:p>
    <w:p w14:paraId="08C34EEE" w14:textId="38F17C93" w:rsidR="00122226" w:rsidRDefault="00122226" w:rsidP="00ED132E">
      <w:pPr>
        <w:spacing w:line="240" w:lineRule="auto"/>
        <w:contextualSpacing/>
        <w:rPr>
          <w:rFonts w:asciiTheme="minorHAnsi" w:hAnsiTheme="minorHAnsi" w:cstheme="minorHAnsi"/>
          <w:b/>
          <w:bCs/>
        </w:rPr>
      </w:pPr>
    </w:p>
    <w:p w14:paraId="2344E560" w14:textId="3A239ED6" w:rsidR="00C24591" w:rsidRDefault="00C24591" w:rsidP="00ED132E">
      <w:pPr>
        <w:spacing w:line="240" w:lineRule="auto"/>
        <w:contextualSpacing/>
        <w:rPr>
          <w:rFonts w:asciiTheme="minorHAnsi" w:hAnsiTheme="minorHAnsi" w:cstheme="minorHAnsi"/>
          <w:b/>
          <w:bCs/>
        </w:rPr>
      </w:pPr>
    </w:p>
    <w:p w14:paraId="03915DF3" w14:textId="7ACDDD75" w:rsidR="00C24591" w:rsidRDefault="00C24591" w:rsidP="00ED132E">
      <w:pPr>
        <w:spacing w:line="240" w:lineRule="auto"/>
        <w:contextualSpacing/>
        <w:rPr>
          <w:rFonts w:asciiTheme="minorHAnsi" w:hAnsiTheme="minorHAnsi" w:cstheme="minorHAnsi"/>
          <w:b/>
          <w:bCs/>
        </w:rPr>
      </w:pPr>
    </w:p>
    <w:p w14:paraId="46B5DBD2" w14:textId="49BEED1E" w:rsidR="00C24591" w:rsidRDefault="00C24591" w:rsidP="00ED132E">
      <w:pPr>
        <w:spacing w:line="240" w:lineRule="auto"/>
        <w:contextualSpacing/>
        <w:rPr>
          <w:rFonts w:asciiTheme="minorHAnsi" w:hAnsiTheme="minorHAnsi" w:cstheme="minorHAnsi"/>
          <w:b/>
          <w:bCs/>
        </w:rPr>
      </w:pPr>
    </w:p>
    <w:p w14:paraId="3C9B6BF8" w14:textId="3189DB4B" w:rsidR="00C24591" w:rsidRDefault="00C24591" w:rsidP="00ED132E">
      <w:pPr>
        <w:spacing w:line="240" w:lineRule="auto"/>
        <w:contextualSpacing/>
        <w:rPr>
          <w:rFonts w:asciiTheme="minorHAnsi" w:hAnsiTheme="minorHAnsi" w:cstheme="minorHAnsi"/>
          <w:b/>
          <w:bCs/>
        </w:rPr>
      </w:pPr>
    </w:p>
    <w:p w14:paraId="10AE89B1" w14:textId="12E4FCAE" w:rsidR="00C24591" w:rsidRDefault="00C24591" w:rsidP="00ED132E">
      <w:pPr>
        <w:spacing w:line="240" w:lineRule="auto"/>
        <w:contextualSpacing/>
        <w:rPr>
          <w:rFonts w:asciiTheme="minorHAnsi" w:hAnsiTheme="minorHAnsi" w:cstheme="minorHAnsi"/>
          <w:b/>
          <w:bCs/>
        </w:rPr>
      </w:pPr>
    </w:p>
    <w:p w14:paraId="75BE6D95" w14:textId="77777777" w:rsidR="00C24591" w:rsidRDefault="00C24591" w:rsidP="00ED132E">
      <w:pPr>
        <w:spacing w:line="240" w:lineRule="auto"/>
        <w:contextualSpacing/>
        <w:rPr>
          <w:rFonts w:asciiTheme="minorHAnsi" w:hAnsiTheme="minorHAnsi" w:cstheme="minorHAnsi"/>
          <w:b/>
          <w:bCs/>
        </w:rPr>
      </w:pPr>
    </w:p>
    <w:p w14:paraId="3208EE9E" w14:textId="57A91105"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James A. McCann</w:t>
      </w:r>
    </w:p>
    <w:p w14:paraId="0BFEDDBD" w14:textId="04F2B7E0"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Department of Political Science</w:t>
      </w:r>
    </w:p>
    <w:p w14:paraId="6E84BF53" w14:textId="516614FD"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Purdue University</w:t>
      </w:r>
    </w:p>
    <w:p w14:paraId="54401BD4" w14:textId="4C25DA99"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West Lafayette, IN 47907</w:t>
      </w:r>
    </w:p>
    <w:p w14:paraId="63400974" w14:textId="0778B491" w:rsidR="00C24591" w:rsidRDefault="00000000" w:rsidP="00C24591">
      <w:pPr>
        <w:spacing w:line="240" w:lineRule="auto"/>
        <w:contextualSpacing/>
        <w:jc w:val="center"/>
        <w:rPr>
          <w:rFonts w:asciiTheme="minorHAnsi" w:hAnsiTheme="minorHAnsi" w:cstheme="minorHAnsi"/>
        </w:rPr>
      </w:pPr>
      <w:hyperlink r:id="rId8" w:history="1">
        <w:r w:rsidR="00C24591" w:rsidRPr="00004A62">
          <w:rPr>
            <w:rStyle w:val="Hyperlink"/>
            <w:rFonts w:asciiTheme="minorHAnsi" w:hAnsiTheme="minorHAnsi" w:cstheme="minorHAnsi"/>
          </w:rPr>
          <w:t>mccannj@purdue.edu</w:t>
        </w:r>
      </w:hyperlink>
    </w:p>
    <w:p w14:paraId="025FBDC7" w14:textId="4645F0B3" w:rsidR="00C24591" w:rsidRDefault="00C24591" w:rsidP="00C24591">
      <w:pPr>
        <w:spacing w:line="240" w:lineRule="auto"/>
        <w:contextualSpacing/>
        <w:jc w:val="center"/>
        <w:rPr>
          <w:rFonts w:asciiTheme="minorHAnsi" w:hAnsiTheme="minorHAnsi" w:cstheme="minorHAnsi"/>
        </w:rPr>
      </w:pPr>
    </w:p>
    <w:p w14:paraId="042FCDA9" w14:textId="77777777" w:rsidR="00C24591" w:rsidRDefault="00C24591" w:rsidP="00C24591">
      <w:pPr>
        <w:spacing w:line="240" w:lineRule="auto"/>
        <w:contextualSpacing/>
        <w:jc w:val="center"/>
        <w:rPr>
          <w:rFonts w:asciiTheme="minorHAnsi" w:hAnsiTheme="minorHAnsi" w:cstheme="minorHAnsi"/>
        </w:rPr>
      </w:pPr>
    </w:p>
    <w:p w14:paraId="387E4C8D" w14:textId="24C01B51"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Ronald B. Rapoport</w:t>
      </w:r>
    </w:p>
    <w:p w14:paraId="78E4C4FE" w14:textId="228F73FA"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Department of Government</w:t>
      </w:r>
    </w:p>
    <w:p w14:paraId="7461005B" w14:textId="3CB6A680"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College of William &amp; Mary</w:t>
      </w:r>
    </w:p>
    <w:p w14:paraId="461E42EF" w14:textId="7D152732" w:rsidR="00C24591" w:rsidRDefault="00C24591" w:rsidP="00C24591">
      <w:pPr>
        <w:spacing w:line="240" w:lineRule="auto"/>
        <w:contextualSpacing/>
        <w:jc w:val="center"/>
        <w:rPr>
          <w:rFonts w:asciiTheme="minorHAnsi" w:hAnsiTheme="minorHAnsi" w:cstheme="minorHAnsi"/>
        </w:rPr>
      </w:pPr>
      <w:r>
        <w:rPr>
          <w:rFonts w:asciiTheme="minorHAnsi" w:hAnsiTheme="minorHAnsi" w:cstheme="minorHAnsi"/>
        </w:rPr>
        <w:t>Williamsburg, VA 23187</w:t>
      </w:r>
    </w:p>
    <w:p w14:paraId="2F8DA792" w14:textId="445BF397" w:rsidR="00C24591" w:rsidRDefault="00000000" w:rsidP="00C24591">
      <w:pPr>
        <w:spacing w:line="240" w:lineRule="auto"/>
        <w:contextualSpacing/>
        <w:jc w:val="center"/>
        <w:rPr>
          <w:rFonts w:asciiTheme="minorHAnsi" w:hAnsiTheme="minorHAnsi" w:cstheme="minorHAnsi"/>
        </w:rPr>
      </w:pPr>
      <w:hyperlink r:id="rId9" w:history="1">
        <w:r w:rsidR="00C24591" w:rsidRPr="00004A62">
          <w:rPr>
            <w:rStyle w:val="Hyperlink"/>
            <w:rFonts w:asciiTheme="minorHAnsi" w:hAnsiTheme="minorHAnsi" w:cstheme="minorHAnsi"/>
          </w:rPr>
          <w:t>rbrapo@wm.edu</w:t>
        </w:r>
      </w:hyperlink>
    </w:p>
    <w:p w14:paraId="687E3D83" w14:textId="3D4AFB11" w:rsidR="00C24591" w:rsidRDefault="00C24591" w:rsidP="00ED132E">
      <w:pPr>
        <w:spacing w:line="240" w:lineRule="auto"/>
        <w:contextualSpacing/>
        <w:rPr>
          <w:rFonts w:asciiTheme="minorHAnsi" w:hAnsiTheme="minorHAnsi" w:cstheme="minorHAnsi"/>
        </w:rPr>
      </w:pPr>
    </w:p>
    <w:p w14:paraId="008E952B" w14:textId="78FD4BDD" w:rsidR="00C24591" w:rsidRDefault="00C24591" w:rsidP="00ED132E">
      <w:pPr>
        <w:spacing w:line="240" w:lineRule="auto"/>
        <w:contextualSpacing/>
        <w:rPr>
          <w:rFonts w:asciiTheme="minorHAnsi" w:hAnsiTheme="minorHAnsi" w:cstheme="minorHAnsi"/>
        </w:rPr>
      </w:pPr>
    </w:p>
    <w:p w14:paraId="432A9998" w14:textId="54534232" w:rsidR="00C24591" w:rsidRDefault="00C24591" w:rsidP="00ED132E">
      <w:pPr>
        <w:spacing w:line="240" w:lineRule="auto"/>
        <w:contextualSpacing/>
        <w:rPr>
          <w:rFonts w:asciiTheme="minorHAnsi" w:hAnsiTheme="minorHAnsi" w:cstheme="minorHAnsi"/>
        </w:rPr>
      </w:pPr>
    </w:p>
    <w:p w14:paraId="191F5A2C" w14:textId="62D313F0" w:rsidR="00C24591" w:rsidRDefault="00C24591" w:rsidP="00ED132E">
      <w:pPr>
        <w:spacing w:line="240" w:lineRule="auto"/>
        <w:contextualSpacing/>
        <w:rPr>
          <w:rFonts w:asciiTheme="minorHAnsi" w:hAnsiTheme="minorHAnsi" w:cstheme="minorHAnsi"/>
        </w:rPr>
      </w:pPr>
    </w:p>
    <w:p w14:paraId="56B0C2BD" w14:textId="562BC3B8" w:rsidR="00C24591" w:rsidRDefault="00C24591" w:rsidP="00ED132E">
      <w:pPr>
        <w:spacing w:line="240" w:lineRule="auto"/>
        <w:contextualSpacing/>
        <w:rPr>
          <w:rFonts w:asciiTheme="minorHAnsi" w:hAnsiTheme="minorHAnsi" w:cstheme="minorHAnsi"/>
        </w:rPr>
      </w:pPr>
    </w:p>
    <w:p w14:paraId="68005BBC" w14:textId="70CC18BB" w:rsidR="00C24591" w:rsidRDefault="00C24591" w:rsidP="00ED132E">
      <w:pPr>
        <w:spacing w:line="240" w:lineRule="auto"/>
        <w:contextualSpacing/>
        <w:rPr>
          <w:rFonts w:asciiTheme="minorHAnsi" w:hAnsiTheme="minorHAnsi" w:cstheme="minorHAnsi"/>
        </w:rPr>
      </w:pPr>
    </w:p>
    <w:p w14:paraId="60DDAB2D" w14:textId="32FCD742" w:rsidR="00C24591" w:rsidRDefault="00C24591" w:rsidP="00ED132E">
      <w:pPr>
        <w:spacing w:line="240" w:lineRule="auto"/>
        <w:contextualSpacing/>
        <w:rPr>
          <w:rFonts w:asciiTheme="minorHAnsi" w:hAnsiTheme="minorHAnsi" w:cstheme="minorHAnsi"/>
        </w:rPr>
      </w:pPr>
    </w:p>
    <w:p w14:paraId="28DAC6C2" w14:textId="6C07DAC3" w:rsidR="00C24591" w:rsidRDefault="00C24591" w:rsidP="00ED132E">
      <w:pPr>
        <w:spacing w:line="240" w:lineRule="auto"/>
        <w:contextualSpacing/>
        <w:rPr>
          <w:rFonts w:asciiTheme="minorHAnsi" w:hAnsiTheme="minorHAnsi" w:cstheme="minorHAnsi"/>
        </w:rPr>
      </w:pPr>
    </w:p>
    <w:p w14:paraId="04606653" w14:textId="01423ED2" w:rsidR="00C24591" w:rsidRDefault="00C24591" w:rsidP="00ED132E">
      <w:pPr>
        <w:spacing w:line="240" w:lineRule="auto"/>
        <w:contextualSpacing/>
        <w:rPr>
          <w:rFonts w:asciiTheme="minorHAnsi" w:hAnsiTheme="minorHAnsi" w:cstheme="minorHAnsi"/>
        </w:rPr>
      </w:pPr>
    </w:p>
    <w:p w14:paraId="6570A866" w14:textId="2DF92E0B" w:rsidR="00C24591" w:rsidRDefault="00C24591" w:rsidP="00ED132E">
      <w:pPr>
        <w:spacing w:line="240" w:lineRule="auto"/>
        <w:contextualSpacing/>
        <w:rPr>
          <w:rFonts w:asciiTheme="minorHAnsi" w:hAnsiTheme="minorHAnsi" w:cstheme="minorHAnsi"/>
        </w:rPr>
      </w:pPr>
    </w:p>
    <w:p w14:paraId="4B682AE5" w14:textId="28F65D27" w:rsidR="00C24591" w:rsidRDefault="00C24591" w:rsidP="00ED132E">
      <w:pPr>
        <w:spacing w:line="240" w:lineRule="auto"/>
        <w:contextualSpacing/>
        <w:rPr>
          <w:rFonts w:asciiTheme="minorHAnsi" w:hAnsiTheme="minorHAnsi" w:cstheme="minorHAnsi"/>
        </w:rPr>
      </w:pPr>
    </w:p>
    <w:p w14:paraId="0E6079F6" w14:textId="26338F36" w:rsidR="00C24591" w:rsidRDefault="00C24591" w:rsidP="00ED132E">
      <w:pPr>
        <w:spacing w:line="240" w:lineRule="auto"/>
        <w:contextualSpacing/>
        <w:rPr>
          <w:rFonts w:asciiTheme="minorHAnsi" w:hAnsiTheme="minorHAnsi" w:cstheme="minorHAnsi"/>
        </w:rPr>
      </w:pPr>
    </w:p>
    <w:p w14:paraId="2309D0FA" w14:textId="4AA2CFCD" w:rsidR="00C24591" w:rsidRDefault="00C24591" w:rsidP="00ED132E">
      <w:pPr>
        <w:spacing w:line="240" w:lineRule="auto"/>
        <w:contextualSpacing/>
        <w:rPr>
          <w:rFonts w:asciiTheme="minorHAnsi" w:hAnsiTheme="minorHAnsi" w:cstheme="minorHAnsi"/>
        </w:rPr>
      </w:pPr>
    </w:p>
    <w:p w14:paraId="630AC22A" w14:textId="257EED2F" w:rsidR="00C24591" w:rsidRDefault="00C24591" w:rsidP="00ED132E">
      <w:pPr>
        <w:spacing w:line="240" w:lineRule="auto"/>
        <w:contextualSpacing/>
        <w:rPr>
          <w:rFonts w:asciiTheme="minorHAnsi" w:hAnsiTheme="minorHAnsi" w:cstheme="minorHAnsi"/>
        </w:rPr>
      </w:pPr>
    </w:p>
    <w:p w14:paraId="115DE7E3" w14:textId="5A95B1B3" w:rsidR="00C24591" w:rsidRDefault="00C24591" w:rsidP="00ED132E">
      <w:pPr>
        <w:spacing w:line="240" w:lineRule="auto"/>
        <w:contextualSpacing/>
        <w:rPr>
          <w:rFonts w:asciiTheme="minorHAnsi" w:hAnsiTheme="minorHAnsi" w:cstheme="minorHAnsi"/>
        </w:rPr>
      </w:pPr>
    </w:p>
    <w:p w14:paraId="3BCF0FBF" w14:textId="119BE58F" w:rsidR="00C24591" w:rsidRDefault="00C24591" w:rsidP="00ED132E">
      <w:pPr>
        <w:spacing w:line="240" w:lineRule="auto"/>
        <w:contextualSpacing/>
        <w:rPr>
          <w:rFonts w:asciiTheme="minorHAnsi" w:hAnsiTheme="minorHAnsi" w:cstheme="minorHAnsi"/>
        </w:rPr>
      </w:pPr>
    </w:p>
    <w:p w14:paraId="24C26A41" w14:textId="77777777" w:rsidR="00C24591" w:rsidRDefault="00C24591" w:rsidP="00ED132E">
      <w:pPr>
        <w:spacing w:line="240" w:lineRule="auto"/>
        <w:contextualSpacing/>
        <w:rPr>
          <w:rFonts w:asciiTheme="minorHAnsi" w:hAnsiTheme="minorHAnsi" w:cstheme="minorHAnsi"/>
        </w:rPr>
      </w:pPr>
    </w:p>
    <w:p w14:paraId="3C182947" w14:textId="05F46DA6" w:rsidR="00C24591" w:rsidRDefault="00C24591" w:rsidP="00ED132E">
      <w:pPr>
        <w:spacing w:line="240" w:lineRule="auto"/>
        <w:contextualSpacing/>
        <w:rPr>
          <w:rFonts w:asciiTheme="minorHAnsi" w:hAnsiTheme="minorHAnsi" w:cstheme="minorHAnsi"/>
        </w:rPr>
      </w:pPr>
    </w:p>
    <w:p w14:paraId="0D1F3F84" w14:textId="02D46600" w:rsidR="00C24591" w:rsidRDefault="00C24591" w:rsidP="00ED132E">
      <w:pPr>
        <w:spacing w:line="240" w:lineRule="auto"/>
        <w:contextualSpacing/>
        <w:rPr>
          <w:rFonts w:asciiTheme="minorHAnsi" w:hAnsiTheme="minorHAnsi" w:cstheme="minorHAnsi"/>
        </w:rPr>
      </w:pPr>
    </w:p>
    <w:p w14:paraId="2959C693" w14:textId="77777777" w:rsidR="00C24591" w:rsidRDefault="00C24591" w:rsidP="00ED132E">
      <w:pPr>
        <w:spacing w:line="240" w:lineRule="auto"/>
        <w:contextualSpacing/>
        <w:rPr>
          <w:rFonts w:asciiTheme="minorHAnsi" w:hAnsiTheme="minorHAnsi" w:cstheme="minorHAnsi"/>
        </w:rPr>
      </w:pPr>
    </w:p>
    <w:p w14:paraId="667A2A08" w14:textId="11672BCB" w:rsidR="00C24591" w:rsidRPr="00C24591" w:rsidRDefault="00C24591" w:rsidP="00ED132E">
      <w:pPr>
        <w:spacing w:line="240" w:lineRule="auto"/>
        <w:contextualSpacing/>
        <w:rPr>
          <w:rFonts w:asciiTheme="minorHAnsi" w:hAnsiTheme="minorHAnsi" w:cstheme="minorHAnsi"/>
        </w:rPr>
      </w:pPr>
      <w:r>
        <w:rPr>
          <w:rFonts w:asciiTheme="minorHAnsi" w:hAnsiTheme="minorHAnsi" w:cstheme="minorHAnsi"/>
        </w:rPr>
        <w:t xml:space="preserve">Prepared for presentation at the annual meeting of the Western Political Science Association, San Francisco, CA, April 7-10, 2023. </w:t>
      </w:r>
    </w:p>
    <w:p w14:paraId="5082C8AB" w14:textId="44593537" w:rsidR="00122226" w:rsidRDefault="00122226" w:rsidP="00ED132E">
      <w:pPr>
        <w:spacing w:line="240" w:lineRule="auto"/>
        <w:contextualSpacing/>
        <w:rPr>
          <w:rFonts w:asciiTheme="minorHAnsi" w:hAnsiTheme="minorHAnsi" w:cstheme="minorHAnsi"/>
          <w:b/>
          <w:bCs/>
        </w:rPr>
      </w:pPr>
    </w:p>
    <w:p w14:paraId="2D5B6ACE" w14:textId="7EAA6B37" w:rsidR="00122226" w:rsidRDefault="00122226">
      <w:pPr>
        <w:rPr>
          <w:rFonts w:asciiTheme="minorHAnsi" w:hAnsiTheme="minorHAnsi" w:cstheme="minorHAnsi"/>
          <w:b/>
          <w:bCs/>
        </w:rPr>
      </w:pPr>
      <w:r>
        <w:rPr>
          <w:rFonts w:asciiTheme="minorHAnsi" w:hAnsiTheme="minorHAnsi" w:cstheme="minorHAnsi"/>
          <w:b/>
          <w:bCs/>
        </w:rPr>
        <w:br w:type="page"/>
      </w:r>
    </w:p>
    <w:p w14:paraId="26107F6A" w14:textId="4E32D4A5" w:rsidR="00CB7E1C" w:rsidRPr="00402AD6" w:rsidRDefault="00ED132E" w:rsidP="00BC2C67">
      <w:pPr>
        <w:spacing w:line="240" w:lineRule="auto"/>
        <w:contextualSpacing/>
        <w:rPr>
          <w:rFonts w:asciiTheme="minorHAnsi" w:hAnsiTheme="minorHAnsi" w:cstheme="minorHAnsi"/>
          <w:b/>
          <w:bCs/>
        </w:rPr>
      </w:pPr>
      <w:r w:rsidRPr="00402AD6">
        <w:rPr>
          <w:rFonts w:asciiTheme="minorHAnsi" w:hAnsiTheme="minorHAnsi" w:cstheme="minorHAnsi"/>
          <w:b/>
          <w:bCs/>
        </w:rPr>
        <w:lastRenderedPageBreak/>
        <w:t>Introduction</w:t>
      </w:r>
    </w:p>
    <w:p w14:paraId="7C616CD2" w14:textId="4098B8B0" w:rsidR="00ED132E" w:rsidRDefault="00ED132E" w:rsidP="00BC2C67">
      <w:pPr>
        <w:spacing w:line="240" w:lineRule="auto"/>
        <w:contextualSpacing/>
        <w:rPr>
          <w:rFonts w:asciiTheme="minorHAnsi" w:hAnsiTheme="minorHAnsi" w:cstheme="minorHAnsi"/>
        </w:rPr>
      </w:pPr>
    </w:p>
    <w:p w14:paraId="3DF21047" w14:textId="4C6CAEA7" w:rsidR="00ED132E" w:rsidRDefault="00ED132E"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The United States has long considered itself a nation of immigrants.  With approximately 45 million foreign-born residents now living in the country, this label aptly applies.  At the same time, </w:t>
      </w:r>
      <w:r w:rsidR="00992D89">
        <w:rPr>
          <w:rFonts w:asciiTheme="minorHAnsi" w:hAnsiTheme="minorHAnsi" w:cstheme="minorHAnsi"/>
        </w:rPr>
        <w:t>the US is a nation of emigrants.  While the exact number of Americans living outside the territorial boundaries of the country is not known, reasonable estimates suggest that four to five million citizens reside abroad</w:t>
      </w:r>
      <w:r w:rsidR="00555BEB">
        <w:rPr>
          <w:rFonts w:asciiTheme="minorHAnsi" w:hAnsiTheme="minorHAnsi" w:cstheme="minorHAnsi"/>
        </w:rPr>
        <w:t xml:space="preserve">, </w:t>
      </w:r>
      <w:r w:rsidR="00992D89">
        <w:rPr>
          <w:rFonts w:asciiTheme="minorHAnsi" w:hAnsiTheme="minorHAnsi" w:cstheme="minorHAnsi"/>
        </w:rPr>
        <w:t xml:space="preserve">a number that is larger than the population of twenty or more </w:t>
      </w:r>
      <w:r w:rsidR="00402AD6">
        <w:rPr>
          <w:rFonts w:asciiTheme="minorHAnsi" w:hAnsiTheme="minorHAnsi" w:cstheme="minorHAnsi"/>
        </w:rPr>
        <w:t xml:space="preserve">American </w:t>
      </w:r>
      <w:r w:rsidR="00992D89">
        <w:rPr>
          <w:rFonts w:asciiTheme="minorHAnsi" w:hAnsiTheme="minorHAnsi" w:cstheme="minorHAnsi"/>
        </w:rPr>
        <w:t>states</w:t>
      </w:r>
      <w:r w:rsidR="00555BEB">
        <w:rPr>
          <w:rFonts w:asciiTheme="minorHAnsi" w:hAnsiTheme="minorHAnsi" w:cstheme="minorHAnsi"/>
        </w:rPr>
        <w:t xml:space="preserve"> (Federal Voting Assistant Program 2023)</w:t>
      </w:r>
      <w:r w:rsidR="00992D89">
        <w:rPr>
          <w:rFonts w:asciiTheme="minorHAnsi" w:hAnsiTheme="minorHAnsi" w:cstheme="minorHAnsi"/>
        </w:rPr>
        <w:t>.</w:t>
      </w:r>
    </w:p>
    <w:p w14:paraId="3B80BB2C" w14:textId="54996638" w:rsidR="00992D89" w:rsidRDefault="00992D89" w:rsidP="00BC2C67">
      <w:pPr>
        <w:spacing w:line="240" w:lineRule="auto"/>
        <w:ind w:firstLine="720"/>
        <w:contextualSpacing/>
        <w:rPr>
          <w:rFonts w:asciiTheme="minorHAnsi" w:hAnsiTheme="minorHAnsi" w:cstheme="minorHAnsi"/>
        </w:rPr>
      </w:pPr>
    </w:p>
    <w:p w14:paraId="1BF34704" w14:textId="2F36F063" w:rsidR="00992D89" w:rsidRDefault="00F17E43"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Per </w:t>
      </w:r>
      <w:r w:rsidR="00450F7C">
        <w:rPr>
          <w:rFonts w:asciiTheme="minorHAnsi" w:hAnsiTheme="minorHAnsi" w:cstheme="minorHAnsi"/>
        </w:rPr>
        <w:t>the Uniformed and Overseas Citizens Absentee Voting Act of 1986</w:t>
      </w:r>
      <w:r>
        <w:rPr>
          <w:rFonts w:asciiTheme="minorHAnsi" w:hAnsiTheme="minorHAnsi" w:cstheme="minorHAnsi"/>
        </w:rPr>
        <w:t xml:space="preserve">, Americans over eighteen who live </w:t>
      </w:r>
      <w:r w:rsidR="00F46550">
        <w:rPr>
          <w:rFonts w:asciiTheme="minorHAnsi" w:hAnsiTheme="minorHAnsi" w:cstheme="minorHAnsi"/>
        </w:rPr>
        <w:t xml:space="preserve">in other countries </w:t>
      </w:r>
      <w:r>
        <w:rPr>
          <w:rFonts w:asciiTheme="minorHAnsi" w:hAnsiTheme="minorHAnsi" w:cstheme="minorHAnsi"/>
        </w:rPr>
        <w:t xml:space="preserve">are permitted to take part in federal elections via absentee ballot, with voting registration based on their most recent address in the United States.  </w:t>
      </w:r>
      <w:r w:rsidR="00883458">
        <w:rPr>
          <w:rFonts w:asciiTheme="minorHAnsi" w:hAnsiTheme="minorHAnsi" w:cstheme="minorHAnsi"/>
        </w:rPr>
        <w:t xml:space="preserve">The US is hardly unique in allowing expatriates to vote.  Over one-hundred countries permit this, and many – France, Italy, Portugal, Peru, Ecuador, and Colombia, among others – set aside seats in their national legislature to represent emigrants.  The United States hasn’t taken this latter step. </w:t>
      </w:r>
      <w:r w:rsidR="00D2472E">
        <w:rPr>
          <w:rFonts w:asciiTheme="minorHAnsi" w:hAnsiTheme="minorHAnsi" w:cstheme="minorHAnsi"/>
        </w:rPr>
        <w:t xml:space="preserve">US House members and Senators </w:t>
      </w:r>
      <w:r w:rsidR="00883458">
        <w:rPr>
          <w:rFonts w:asciiTheme="minorHAnsi" w:hAnsiTheme="minorHAnsi" w:cstheme="minorHAnsi"/>
        </w:rPr>
        <w:t xml:space="preserve">represent geographical areas </w:t>
      </w:r>
      <w:r w:rsidR="008F1553">
        <w:rPr>
          <w:rFonts w:asciiTheme="minorHAnsi" w:hAnsiTheme="minorHAnsi" w:cstheme="minorHAnsi"/>
        </w:rPr>
        <w:t xml:space="preserve">only </w:t>
      </w:r>
      <w:r w:rsidR="00883458">
        <w:rPr>
          <w:rFonts w:asciiTheme="minorHAnsi" w:hAnsiTheme="minorHAnsi" w:cstheme="minorHAnsi"/>
        </w:rPr>
        <w:t xml:space="preserve">within the </w:t>
      </w:r>
      <w:r w:rsidR="002169B6">
        <w:rPr>
          <w:rFonts w:asciiTheme="minorHAnsi" w:hAnsiTheme="minorHAnsi" w:cstheme="minorHAnsi"/>
        </w:rPr>
        <w:t>territorial boundaries</w:t>
      </w:r>
      <w:r w:rsidR="00883458">
        <w:rPr>
          <w:rFonts w:asciiTheme="minorHAnsi" w:hAnsiTheme="minorHAnsi" w:cstheme="minorHAnsi"/>
        </w:rPr>
        <w:t xml:space="preserve"> of the country.</w:t>
      </w:r>
      <w:r w:rsidR="00DF022F">
        <w:rPr>
          <w:rFonts w:asciiTheme="minorHAnsi" w:hAnsiTheme="minorHAnsi" w:cstheme="minorHAnsi"/>
        </w:rPr>
        <w:t xml:space="preserve"> </w:t>
      </w:r>
      <w:r w:rsidR="00E27D38">
        <w:rPr>
          <w:rFonts w:asciiTheme="minorHAnsi" w:hAnsiTheme="minorHAnsi" w:cstheme="minorHAnsi"/>
        </w:rPr>
        <w:t>However,</w:t>
      </w:r>
      <w:r w:rsidR="00DF022F">
        <w:rPr>
          <w:rFonts w:asciiTheme="minorHAnsi" w:hAnsiTheme="minorHAnsi" w:cstheme="minorHAnsi"/>
        </w:rPr>
        <w:t xml:space="preserve"> </w:t>
      </w:r>
      <w:r w:rsidR="00BA7B4D">
        <w:rPr>
          <w:rFonts w:asciiTheme="minorHAnsi" w:hAnsiTheme="minorHAnsi" w:cstheme="minorHAnsi"/>
        </w:rPr>
        <w:t>since the 1960s</w:t>
      </w:r>
      <w:r w:rsidR="00DF022F">
        <w:rPr>
          <w:rFonts w:asciiTheme="minorHAnsi" w:hAnsiTheme="minorHAnsi" w:cstheme="minorHAnsi"/>
        </w:rPr>
        <w:t>, one major political party</w:t>
      </w:r>
      <w:r w:rsidR="00990A35">
        <w:rPr>
          <w:rFonts w:asciiTheme="minorHAnsi" w:hAnsiTheme="minorHAnsi" w:cstheme="minorHAnsi"/>
        </w:rPr>
        <w:t xml:space="preserve"> – t</w:t>
      </w:r>
      <w:r w:rsidR="00DF022F">
        <w:rPr>
          <w:rFonts w:asciiTheme="minorHAnsi" w:hAnsiTheme="minorHAnsi" w:cstheme="minorHAnsi"/>
        </w:rPr>
        <w:t>he Democrat</w:t>
      </w:r>
      <w:r w:rsidR="00904900">
        <w:rPr>
          <w:rFonts w:asciiTheme="minorHAnsi" w:hAnsiTheme="minorHAnsi" w:cstheme="minorHAnsi"/>
        </w:rPr>
        <w:t>s</w:t>
      </w:r>
      <w:r w:rsidR="00990A35">
        <w:rPr>
          <w:rFonts w:asciiTheme="minorHAnsi" w:hAnsiTheme="minorHAnsi" w:cstheme="minorHAnsi"/>
        </w:rPr>
        <w:t xml:space="preserve"> – h</w:t>
      </w:r>
      <w:r w:rsidR="00DF022F">
        <w:rPr>
          <w:rFonts w:asciiTheme="minorHAnsi" w:hAnsiTheme="minorHAnsi" w:cstheme="minorHAnsi"/>
        </w:rPr>
        <w:t xml:space="preserve">as </w:t>
      </w:r>
      <w:r w:rsidR="00936000">
        <w:rPr>
          <w:rFonts w:asciiTheme="minorHAnsi" w:hAnsiTheme="minorHAnsi" w:cstheme="minorHAnsi"/>
        </w:rPr>
        <w:t>allowed for the incorporation of</w:t>
      </w:r>
      <w:r w:rsidR="00DF022F">
        <w:rPr>
          <w:rFonts w:asciiTheme="minorHAnsi" w:hAnsiTheme="minorHAnsi" w:cstheme="minorHAnsi"/>
        </w:rPr>
        <w:t xml:space="preserve"> supporters from abroad.</w:t>
      </w:r>
      <w:r w:rsidR="00022BEC">
        <w:rPr>
          <w:rFonts w:asciiTheme="minorHAnsi" w:hAnsiTheme="minorHAnsi" w:cstheme="minorHAnsi"/>
        </w:rPr>
        <w:t xml:space="preserve">  </w:t>
      </w:r>
      <w:r w:rsidR="008F1553">
        <w:rPr>
          <w:rFonts w:asciiTheme="minorHAnsi" w:hAnsiTheme="minorHAnsi" w:cstheme="minorHAnsi"/>
        </w:rPr>
        <w:t>In this paper, we take a close look at such partisan involvement</w:t>
      </w:r>
      <w:r w:rsidR="00A32779">
        <w:rPr>
          <w:rFonts w:asciiTheme="minorHAnsi" w:hAnsiTheme="minorHAnsi" w:cstheme="minorHAnsi"/>
        </w:rPr>
        <w:t xml:space="preserve"> and its implications for </w:t>
      </w:r>
      <w:r w:rsidR="004D2C08">
        <w:rPr>
          <w:rFonts w:asciiTheme="minorHAnsi" w:hAnsiTheme="minorHAnsi" w:cstheme="minorHAnsi"/>
        </w:rPr>
        <w:t>political representation</w:t>
      </w:r>
      <w:r w:rsidR="00A32779">
        <w:rPr>
          <w:rFonts w:asciiTheme="minorHAnsi" w:hAnsiTheme="minorHAnsi" w:cstheme="minorHAnsi"/>
        </w:rPr>
        <w:t>.</w:t>
      </w:r>
    </w:p>
    <w:p w14:paraId="376173F3" w14:textId="1E476474" w:rsidR="00BA7B4D" w:rsidRDefault="00BA7B4D" w:rsidP="00BC2C67">
      <w:pPr>
        <w:spacing w:line="240" w:lineRule="auto"/>
        <w:ind w:firstLine="720"/>
        <w:contextualSpacing/>
        <w:rPr>
          <w:rFonts w:asciiTheme="minorHAnsi" w:hAnsiTheme="minorHAnsi" w:cstheme="minorHAnsi"/>
        </w:rPr>
      </w:pPr>
    </w:p>
    <w:p w14:paraId="33E57515" w14:textId="53FBABB9" w:rsidR="008C04B7" w:rsidRDefault="00936000" w:rsidP="00BC2C67">
      <w:pPr>
        <w:spacing w:line="240" w:lineRule="auto"/>
        <w:ind w:firstLine="720"/>
        <w:contextualSpacing/>
        <w:rPr>
          <w:rFonts w:asciiTheme="minorHAnsi" w:hAnsiTheme="minorHAnsi" w:cstheme="minorHAnsi"/>
        </w:rPr>
      </w:pPr>
      <w:r>
        <w:rPr>
          <w:rFonts w:asciiTheme="minorHAnsi" w:hAnsiTheme="minorHAnsi" w:cstheme="minorHAnsi"/>
        </w:rPr>
        <w:t>Efforts to build a transnational Democratic partisan network began informally following the 1964</w:t>
      </w:r>
      <w:r w:rsidR="00C64CE3">
        <w:rPr>
          <w:rFonts w:asciiTheme="minorHAnsi" w:hAnsiTheme="minorHAnsi" w:cstheme="minorHAnsi"/>
        </w:rPr>
        <w:t xml:space="preserve"> election, when party supporters in London and Paris formed local committees with an eye on gaining state-level recognition from the Democratic National Committee.  In 1972, the organization Democrats Abroad sent nine non-voting delegates to the Democratic convention, and the group was granted the status of a state committee in 1976.  This meant that convention delegates from abroad could vote on presidential nominations and other party business.</w:t>
      </w:r>
      <w:r w:rsidR="006521E6">
        <w:rPr>
          <w:rFonts w:asciiTheme="minorHAnsi" w:hAnsiTheme="minorHAnsi" w:cstheme="minorHAnsi"/>
        </w:rPr>
        <w:t xml:space="preserve">  At present, there are </w:t>
      </w:r>
      <w:r w:rsidR="00601B5E">
        <w:rPr>
          <w:rFonts w:asciiTheme="minorHAnsi" w:hAnsiTheme="minorHAnsi" w:cstheme="minorHAnsi"/>
        </w:rPr>
        <w:t>officially</w:t>
      </w:r>
      <w:r w:rsidR="006521E6">
        <w:rPr>
          <w:rFonts w:asciiTheme="minorHAnsi" w:hAnsiTheme="minorHAnsi" w:cstheme="minorHAnsi"/>
        </w:rPr>
        <w:t xml:space="preserve"> recognized committees of Democrats Abroad in 48 countries.  </w:t>
      </w:r>
      <w:r w:rsidR="00AF5499">
        <w:rPr>
          <w:rFonts w:asciiTheme="minorHAnsi" w:hAnsiTheme="minorHAnsi" w:cstheme="minorHAnsi"/>
        </w:rPr>
        <w:t>These committees engage in the kinds of activities that state and local Democratic Party organizations in the US</w:t>
      </w:r>
      <w:r w:rsidR="007F4E72">
        <w:rPr>
          <w:rFonts w:asciiTheme="minorHAnsi" w:hAnsiTheme="minorHAnsi" w:cstheme="minorHAnsi"/>
        </w:rPr>
        <w:t xml:space="preserve"> sponsor, such as get</w:t>
      </w:r>
      <w:r w:rsidR="0021569C">
        <w:rPr>
          <w:rFonts w:asciiTheme="minorHAnsi" w:hAnsiTheme="minorHAnsi" w:cstheme="minorHAnsi"/>
        </w:rPr>
        <w:t>-</w:t>
      </w:r>
      <w:r w:rsidR="007F4E72">
        <w:rPr>
          <w:rFonts w:asciiTheme="minorHAnsi" w:hAnsiTheme="minorHAnsi" w:cstheme="minorHAnsi"/>
        </w:rPr>
        <w:t>out</w:t>
      </w:r>
      <w:r w:rsidR="0021569C">
        <w:rPr>
          <w:rFonts w:asciiTheme="minorHAnsi" w:hAnsiTheme="minorHAnsi" w:cstheme="minorHAnsi"/>
        </w:rPr>
        <w:t>-</w:t>
      </w:r>
      <w:r w:rsidR="007F4E72">
        <w:rPr>
          <w:rFonts w:asciiTheme="minorHAnsi" w:hAnsiTheme="minorHAnsi" w:cstheme="minorHAnsi"/>
        </w:rPr>
        <w:t>the</w:t>
      </w:r>
      <w:r w:rsidR="0021569C">
        <w:rPr>
          <w:rFonts w:asciiTheme="minorHAnsi" w:hAnsiTheme="minorHAnsi" w:cstheme="minorHAnsi"/>
        </w:rPr>
        <w:t>-</w:t>
      </w:r>
      <w:r w:rsidR="007F4E72">
        <w:rPr>
          <w:rFonts w:asciiTheme="minorHAnsi" w:hAnsiTheme="minorHAnsi" w:cstheme="minorHAnsi"/>
        </w:rPr>
        <w:t>vote drives, campaign fundraising, and</w:t>
      </w:r>
      <w:r w:rsidR="00254EB6">
        <w:rPr>
          <w:rFonts w:asciiTheme="minorHAnsi" w:hAnsiTheme="minorHAnsi" w:cstheme="minorHAnsi"/>
        </w:rPr>
        <w:t xml:space="preserve"> the</w:t>
      </w:r>
      <w:r w:rsidR="007F4E72">
        <w:rPr>
          <w:rFonts w:asciiTheme="minorHAnsi" w:hAnsiTheme="minorHAnsi" w:cstheme="minorHAnsi"/>
        </w:rPr>
        <w:t xml:space="preserve"> hosting </w:t>
      </w:r>
      <w:r w:rsidR="00254EB6">
        <w:rPr>
          <w:rFonts w:asciiTheme="minorHAnsi" w:hAnsiTheme="minorHAnsi" w:cstheme="minorHAnsi"/>
        </w:rPr>
        <w:t xml:space="preserve">of </w:t>
      </w:r>
      <w:r w:rsidR="007F4E72">
        <w:rPr>
          <w:rFonts w:asciiTheme="minorHAnsi" w:hAnsiTheme="minorHAnsi" w:cstheme="minorHAnsi"/>
        </w:rPr>
        <w:t xml:space="preserve">candidate forums. </w:t>
      </w:r>
      <w:r w:rsidR="00C5069B">
        <w:rPr>
          <w:rFonts w:asciiTheme="minorHAnsi" w:hAnsiTheme="minorHAnsi" w:cstheme="minorHAnsi"/>
        </w:rPr>
        <w:t xml:space="preserve"> Since 2008, Democrats Abroad has conducted a global presidential primary for</w:t>
      </w:r>
      <w:r w:rsidR="00022BEC">
        <w:rPr>
          <w:rFonts w:asciiTheme="minorHAnsi" w:hAnsiTheme="minorHAnsi" w:cstheme="minorHAnsi"/>
        </w:rPr>
        <w:t xml:space="preserve"> American expatriates who do not vote by absentee ballot in a state-level Democratic primary.</w:t>
      </w:r>
    </w:p>
    <w:p w14:paraId="772232B2" w14:textId="75FFC9AD" w:rsidR="00C959CE" w:rsidRDefault="00C959CE" w:rsidP="00BC2C67">
      <w:pPr>
        <w:spacing w:line="240" w:lineRule="auto"/>
        <w:ind w:firstLine="720"/>
        <w:contextualSpacing/>
        <w:rPr>
          <w:rFonts w:asciiTheme="minorHAnsi" w:hAnsiTheme="minorHAnsi" w:cstheme="minorHAnsi"/>
        </w:rPr>
      </w:pPr>
    </w:p>
    <w:p w14:paraId="2D0B6D7D" w14:textId="7C88474C" w:rsidR="00B57D75" w:rsidRDefault="00C959CE"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For its part, the Republican Party has not invested nearly as much in </w:t>
      </w:r>
      <w:r w:rsidR="006C6768">
        <w:rPr>
          <w:rFonts w:asciiTheme="minorHAnsi" w:hAnsiTheme="minorHAnsi" w:cstheme="minorHAnsi"/>
        </w:rPr>
        <w:t>mobilizing</w:t>
      </w:r>
      <w:r>
        <w:rPr>
          <w:rFonts w:asciiTheme="minorHAnsi" w:hAnsiTheme="minorHAnsi" w:cstheme="minorHAnsi"/>
        </w:rPr>
        <w:t xml:space="preserve"> supporters </w:t>
      </w:r>
      <w:r w:rsidR="006C6768">
        <w:rPr>
          <w:rFonts w:asciiTheme="minorHAnsi" w:hAnsiTheme="minorHAnsi" w:cstheme="minorHAnsi"/>
        </w:rPr>
        <w:t>and sponsoring partisan events abroad</w:t>
      </w:r>
      <w:r w:rsidR="00B57D75">
        <w:rPr>
          <w:rFonts w:asciiTheme="minorHAnsi" w:hAnsiTheme="minorHAnsi" w:cstheme="minorHAnsi"/>
        </w:rPr>
        <w:t xml:space="preserve">. </w:t>
      </w:r>
      <w:r w:rsidR="00520E80">
        <w:rPr>
          <w:rFonts w:asciiTheme="minorHAnsi" w:hAnsiTheme="minorHAnsi" w:cstheme="minorHAnsi"/>
        </w:rPr>
        <w:t>In fact, t</w:t>
      </w:r>
      <w:r w:rsidR="00B57D75">
        <w:rPr>
          <w:rFonts w:asciiTheme="minorHAnsi" w:hAnsiTheme="minorHAnsi" w:cstheme="minorHAnsi"/>
        </w:rPr>
        <w:t xml:space="preserve">he </w:t>
      </w:r>
      <w:r w:rsidR="00212D95">
        <w:rPr>
          <w:rFonts w:asciiTheme="minorHAnsi" w:hAnsiTheme="minorHAnsi" w:cstheme="minorHAnsi"/>
        </w:rPr>
        <w:t>organization</w:t>
      </w:r>
      <w:r w:rsidR="00B57D75">
        <w:rPr>
          <w:rFonts w:asciiTheme="minorHAnsi" w:hAnsiTheme="minorHAnsi" w:cstheme="minorHAnsi"/>
        </w:rPr>
        <w:t xml:space="preserve"> Republicans Overseas, which was founded in 2013, is registered in the U</w:t>
      </w:r>
      <w:r w:rsidR="00C01F94">
        <w:rPr>
          <w:rFonts w:asciiTheme="minorHAnsi" w:hAnsiTheme="minorHAnsi" w:cstheme="minorHAnsi"/>
        </w:rPr>
        <w:t>nited States</w:t>
      </w:r>
      <w:r w:rsidR="00B57D75">
        <w:rPr>
          <w:rFonts w:asciiTheme="minorHAnsi" w:hAnsiTheme="minorHAnsi" w:cstheme="minorHAnsi"/>
        </w:rPr>
        <w:t xml:space="preserve"> as a </w:t>
      </w:r>
      <w:r w:rsidR="00C01F94">
        <w:rPr>
          <w:rFonts w:asciiTheme="minorHAnsi" w:hAnsiTheme="minorHAnsi" w:cstheme="minorHAnsi"/>
        </w:rPr>
        <w:t>“</w:t>
      </w:r>
      <w:r w:rsidR="00B57D75">
        <w:rPr>
          <w:rFonts w:asciiTheme="minorHAnsi" w:hAnsiTheme="minorHAnsi" w:cstheme="minorHAnsi"/>
        </w:rPr>
        <w:t>social welfare group</w:t>
      </w:r>
      <w:r w:rsidR="00C01F94">
        <w:rPr>
          <w:rFonts w:asciiTheme="minorHAnsi" w:hAnsiTheme="minorHAnsi" w:cstheme="minorHAnsi"/>
        </w:rPr>
        <w:t>”</w:t>
      </w:r>
      <w:r w:rsidR="00B57D75">
        <w:rPr>
          <w:rFonts w:asciiTheme="minorHAnsi" w:hAnsiTheme="minorHAnsi" w:cstheme="minorHAnsi"/>
        </w:rPr>
        <w:t xml:space="preserve"> under 501(c)4 of the Internal Revenue Code rather than as a partisan entity (</w:t>
      </w:r>
      <w:r w:rsidR="00C01F94">
        <w:rPr>
          <w:rFonts w:asciiTheme="minorHAnsi" w:hAnsiTheme="minorHAnsi" w:cstheme="minorHAnsi"/>
        </w:rPr>
        <w:t>Kalu and Scarrow 2020</w:t>
      </w:r>
      <w:r w:rsidR="00901562">
        <w:rPr>
          <w:rFonts w:asciiTheme="minorHAnsi" w:hAnsiTheme="minorHAnsi" w:cstheme="minorHAnsi"/>
        </w:rPr>
        <w:t xml:space="preserve">; see also </w:t>
      </w:r>
      <w:r w:rsidR="00646070">
        <w:rPr>
          <w:rFonts w:asciiTheme="minorHAnsi" w:hAnsiTheme="minorHAnsi" w:cstheme="minorHAnsi"/>
        </w:rPr>
        <w:t>Dark 2003</w:t>
      </w:r>
      <w:r w:rsidR="00C01F94">
        <w:rPr>
          <w:rFonts w:asciiTheme="minorHAnsi" w:hAnsiTheme="minorHAnsi" w:cstheme="minorHAnsi"/>
        </w:rPr>
        <w:t xml:space="preserve">). </w:t>
      </w:r>
      <w:r w:rsidR="006C6768">
        <w:rPr>
          <w:rFonts w:asciiTheme="minorHAnsi" w:hAnsiTheme="minorHAnsi" w:cstheme="minorHAnsi"/>
        </w:rPr>
        <w:t xml:space="preserve">The Republican National Committee does not extend voting rights at its convention to delegates from abroad.  Consequently, Republicans Overseas </w:t>
      </w:r>
      <w:r w:rsidR="00254EB6">
        <w:rPr>
          <w:rFonts w:asciiTheme="minorHAnsi" w:hAnsiTheme="minorHAnsi" w:cstheme="minorHAnsi"/>
        </w:rPr>
        <w:t>holds no</w:t>
      </w:r>
      <w:r w:rsidR="006C6768">
        <w:rPr>
          <w:rFonts w:asciiTheme="minorHAnsi" w:hAnsiTheme="minorHAnsi" w:cstheme="minorHAnsi"/>
        </w:rPr>
        <w:t xml:space="preserve"> primary elections; nor does the group have any formal standing within the Republican Party.</w:t>
      </w:r>
      <w:r w:rsidR="00520E80">
        <w:rPr>
          <w:rFonts w:asciiTheme="minorHAnsi" w:hAnsiTheme="minorHAnsi" w:cstheme="minorHAnsi"/>
        </w:rPr>
        <w:t xml:space="preserve">  </w:t>
      </w:r>
      <w:r w:rsidR="00D62EE6">
        <w:rPr>
          <w:rFonts w:asciiTheme="minorHAnsi" w:hAnsiTheme="minorHAnsi" w:cstheme="minorHAnsi"/>
        </w:rPr>
        <w:t>Instead</w:t>
      </w:r>
      <w:r w:rsidR="00520E80">
        <w:rPr>
          <w:rFonts w:asciiTheme="minorHAnsi" w:hAnsiTheme="minorHAnsi" w:cstheme="minorHAnsi"/>
        </w:rPr>
        <w:t xml:space="preserve">, as the banner heading </w:t>
      </w:r>
      <w:r w:rsidR="004740AA">
        <w:rPr>
          <w:rFonts w:asciiTheme="minorHAnsi" w:hAnsiTheme="minorHAnsi" w:cstheme="minorHAnsi"/>
        </w:rPr>
        <w:t>of</w:t>
      </w:r>
      <w:r w:rsidR="00520E80">
        <w:rPr>
          <w:rFonts w:asciiTheme="minorHAnsi" w:hAnsiTheme="minorHAnsi" w:cstheme="minorHAnsi"/>
        </w:rPr>
        <w:t xml:space="preserve"> its website states, Republicans Overseas seeks to inspire Americans away from the US to engage more fully in democratic political processes by providing </w:t>
      </w:r>
      <w:r w:rsidR="00FE71E2">
        <w:rPr>
          <w:rFonts w:asciiTheme="minorHAnsi" w:hAnsiTheme="minorHAnsi" w:cstheme="minorHAnsi"/>
        </w:rPr>
        <w:t>“</w:t>
      </w:r>
      <w:r w:rsidR="00520E80">
        <w:rPr>
          <w:rFonts w:asciiTheme="minorHAnsi" w:hAnsiTheme="minorHAnsi" w:cstheme="minorHAnsi"/>
        </w:rPr>
        <w:t>briefings, policy research, and advocacy</w:t>
      </w:r>
      <w:r w:rsidR="00D62EE6">
        <w:rPr>
          <w:rFonts w:asciiTheme="minorHAnsi" w:hAnsiTheme="minorHAnsi" w:cstheme="minorHAnsi"/>
        </w:rPr>
        <w:t xml:space="preserve">” – a mission statement that is more in keeping with an interest group </w:t>
      </w:r>
      <w:r w:rsidR="007B6F02">
        <w:rPr>
          <w:rFonts w:asciiTheme="minorHAnsi" w:hAnsiTheme="minorHAnsi" w:cstheme="minorHAnsi"/>
        </w:rPr>
        <w:t xml:space="preserve">or club </w:t>
      </w:r>
      <w:r w:rsidR="00D62EE6">
        <w:rPr>
          <w:rFonts w:asciiTheme="minorHAnsi" w:hAnsiTheme="minorHAnsi" w:cstheme="minorHAnsi"/>
        </w:rPr>
        <w:t>than a p</w:t>
      </w:r>
      <w:r w:rsidR="00212D95">
        <w:rPr>
          <w:rFonts w:asciiTheme="minorHAnsi" w:hAnsiTheme="minorHAnsi" w:cstheme="minorHAnsi"/>
        </w:rPr>
        <w:t>olitical party.</w:t>
      </w:r>
    </w:p>
    <w:p w14:paraId="6A10233E" w14:textId="0825034E" w:rsidR="00D0406A" w:rsidRDefault="00D0406A" w:rsidP="00BC2C67">
      <w:pPr>
        <w:spacing w:line="240" w:lineRule="auto"/>
        <w:ind w:firstLine="720"/>
        <w:contextualSpacing/>
        <w:rPr>
          <w:rFonts w:asciiTheme="minorHAnsi" w:hAnsiTheme="minorHAnsi" w:cstheme="minorHAnsi"/>
        </w:rPr>
      </w:pPr>
    </w:p>
    <w:p w14:paraId="0EFC6B88" w14:textId="490F55C2" w:rsidR="00D0406A" w:rsidRDefault="00254EB6" w:rsidP="00BC2C67">
      <w:pPr>
        <w:spacing w:line="240" w:lineRule="auto"/>
        <w:ind w:firstLine="720"/>
        <w:contextualSpacing/>
        <w:rPr>
          <w:rFonts w:asciiTheme="minorHAnsi" w:hAnsiTheme="minorHAnsi" w:cstheme="minorHAnsi"/>
        </w:rPr>
      </w:pPr>
      <w:r>
        <w:rPr>
          <w:rFonts w:asciiTheme="minorHAnsi" w:hAnsiTheme="minorHAnsi" w:cstheme="minorHAnsi"/>
        </w:rPr>
        <w:t>M</w:t>
      </w:r>
      <w:r w:rsidR="00D0406A">
        <w:rPr>
          <w:rFonts w:asciiTheme="minorHAnsi" w:hAnsiTheme="minorHAnsi" w:cstheme="minorHAnsi"/>
        </w:rPr>
        <w:t xml:space="preserve">uch is known about the demographic profile, attitudes, and political decisions of party activists within the US (see, e.g., </w:t>
      </w:r>
      <w:r w:rsidR="00B856E1">
        <w:rPr>
          <w:rFonts w:asciiTheme="minorHAnsi" w:hAnsiTheme="minorHAnsi" w:cstheme="minorHAnsi"/>
        </w:rPr>
        <w:t>Rapoport et al. 1986; Grossman and Hopkins 1986; Campbell et al. 2020</w:t>
      </w:r>
      <w:r w:rsidR="00301892">
        <w:rPr>
          <w:rFonts w:asciiTheme="minorHAnsi" w:hAnsiTheme="minorHAnsi" w:cstheme="minorHAnsi"/>
        </w:rPr>
        <w:t>; Stone et al. 199</w:t>
      </w:r>
      <w:r w:rsidR="00531289">
        <w:rPr>
          <w:rFonts w:asciiTheme="minorHAnsi" w:hAnsiTheme="minorHAnsi" w:cstheme="minorHAnsi"/>
        </w:rPr>
        <w:t>5</w:t>
      </w:r>
      <w:r w:rsidR="00301892">
        <w:rPr>
          <w:rFonts w:asciiTheme="minorHAnsi" w:hAnsiTheme="minorHAnsi" w:cstheme="minorHAnsi"/>
        </w:rPr>
        <w:t>; McCann 1995; Redlawsk et al. 2010</w:t>
      </w:r>
      <w:r w:rsidR="00D0406A">
        <w:rPr>
          <w:rFonts w:asciiTheme="minorHAnsi" w:hAnsiTheme="minorHAnsi" w:cstheme="minorHAnsi"/>
        </w:rPr>
        <w:t>)</w:t>
      </w:r>
      <w:r>
        <w:rPr>
          <w:rFonts w:asciiTheme="minorHAnsi" w:hAnsiTheme="minorHAnsi" w:cstheme="minorHAnsi"/>
        </w:rPr>
        <w:t>. In marked contrast, t</w:t>
      </w:r>
      <w:r w:rsidR="00D0406A">
        <w:rPr>
          <w:rFonts w:asciiTheme="minorHAnsi" w:hAnsiTheme="minorHAnsi" w:cstheme="minorHAnsi"/>
        </w:rPr>
        <w:t xml:space="preserve">here is strikingly little research on transnational partisan engagement.  </w:t>
      </w:r>
      <w:r w:rsidR="00E6462D">
        <w:rPr>
          <w:rFonts w:asciiTheme="minorHAnsi" w:hAnsiTheme="minorHAnsi" w:cstheme="minorHAnsi"/>
        </w:rPr>
        <w:t>How widespread is such involvement</w:t>
      </w:r>
      <w:r w:rsidR="006E47AB">
        <w:rPr>
          <w:rFonts w:asciiTheme="minorHAnsi" w:hAnsiTheme="minorHAnsi" w:cstheme="minorHAnsi"/>
        </w:rPr>
        <w:t xml:space="preserve"> within the Democratic Party</w:t>
      </w:r>
      <w:r w:rsidR="00E6462D">
        <w:rPr>
          <w:rFonts w:asciiTheme="minorHAnsi" w:hAnsiTheme="minorHAnsi" w:cstheme="minorHAnsi"/>
        </w:rPr>
        <w:t>?  How representative are</w:t>
      </w:r>
      <w:r w:rsidR="006E47AB">
        <w:rPr>
          <w:rFonts w:asciiTheme="minorHAnsi" w:hAnsiTheme="minorHAnsi" w:cstheme="minorHAnsi"/>
        </w:rPr>
        <w:t xml:space="preserve"> Democratic </w:t>
      </w:r>
      <w:r w:rsidR="00E6462D">
        <w:rPr>
          <w:rFonts w:asciiTheme="minorHAnsi" w:hAnsiTheme="minorHAnsi" w:cstheme="minorHAnsi"/>
        </w:rPr>
        <w:t xml:space="preserve">activists abroad?  To what extent </w:t>
      </w:r>
      <w:r w:rsidR="006E47AB">
        <w:rPr>
          <w:rFonts w:asciiTheme="minorHAnsi" w:hAnsiTheme="minorHAnsi" w:cstheme="minorHAnsi"/>
        </w:rPr>
        <w:t>is Democrats Abroad successful in</w:t>
      </w:r>
      <w:r w:rsidR="00FF0D90">
        <w:rPr>
          <w:rFonts w:asciiTheme="minorHAnsi" w:hAnsiTheme="minorHAnsi" w:cstheme="minorHAnsi"/>
        </w:rPr>
        <w:t xml:space="preserve"> </w:t>
      </w:r>
      <w:r w:rsidR="006E47AB">
        <w:rPr>
          <w:rFonts w:asciiTheme="minorHAnsi" w:hAnsiTheme="minorHAnsi" w:cstheme="minorHAnsi"/>
        </w:rPr>
        <w:lastRenderedPageBreak/>
        <w:t xml:space="preserve">facilitating </w:t>
      </w:r>
      <w:r w:rsidR="00FF0D90">
        <w:rPr>
          <w:rFonts w:asciiTheme="minorHAnsi" w:hAnsiTheme="minorHAnsi" w:cstheme="minorHAnsi"/>
        </w:rPr>
        <w:t xml:space="preserve">involvement from the distance in American campaigns?  </w:t>
      </w:r>
      <w:r w:rsidR="0049657F">
        <w:rPr>
          <w:rFonts w:asciiTheme="minorHAnsi" w:hAnsiTheme="minorHAnsi" w:cstheme="minorHAnsi"/>
        </w:rPr>
        <w:t xml:space="preserve">And </w:t>
      </w:r>
      <w:r w:rsidR="00E01607">
        <w:rPr>
          <w:rFonts w:asciiTheme="minorHAnsi" w:hAnsiTheme="minorHAnsi" w:cstheme="minorHAnsi"/>
        </w:rPr>
        <w:t xml:space="preserve">since every </w:t>
      </w:r>
      <w:r w:rsidR="00E01607" w:rsidRPr="00E01607">
        <w:rPr>
          <w:rFonts w:asciiTheme="minorHAnsi" w:hAnsiTheme="minorHAnsi" w:cstheme="minorHAnsi"/>
          <w:i/>
          <w:iCs/>
        </w:rPr>
        <w:t>e</w:t>
      </w:r>
      <w:r w:rsidR="00E01607">
        <w:rPr>
          <w:rFonts w:asciiTheme="minorHAnsi" w:hAnsiTheme="minorHAnsi" w:cstheme="minorHAnsi"/>
        </w:rPr>
        <w:t xml:space="preserve">migrant is an </w:t>
      </w:r>
      <w:r w:rsidR="00E01607" w:rsidRPr="00E01607">
        <w:rPr>
          <w:rFonts w:asciiTheme="minorHAnsi" w:hAnsiTheme="minorHAnsi" w:cstheme="minorHAnsi"/>
          <w:i/>
          <w:iCs/>
        </w:rPr>
        <w:t>im</w:t>
      </w:r>
      <w:r w:rsidR="00E01607">
        <w:rPr>
          <w:rFonts w:asciiTheme="minorHAnsi" w:hAnsiTheme="minorHAnsi" w:cstheme="minorHAnsi"/>
        </w:rPr>
        <w:t xml:space="preserve">migrant, how does </w:t>
      </w:r>
      <w:r w:rsidR="00C45D2D">
        <w:rPr>
          <w:rFonts w:asciiTheme="minorHAnsi" w:hAnsiTheme="minorHAnsi" w:cstheme="minorHAnsi"/>
        </w:rPr>
        <w:t>incorporation into social and civic life</w:t>
      </w:r>
      <w:r w:rsidR="006E47AB">
        <w:rPr>
          <w:rFonts w:asciiTheme="minorHAnsi" w:hAnsiTheme="minorHAnsi" w:cstheme="minorHAnsi"/>
        </w:rPr>
        <w:t xml:space="preserve"> in a destination country shape </w:t>
      </w:r>
      <w:r w:rsidR="00E73D59">
        <w:rPr>
          <w:rFonts w:asciiTheme="minorHAnsi" w:hAnsiTheme="minorHAnsi" w:cstheme="minorHAnsi"/>
        </w:rPr>
        <w:t>political transnationalism</w:t>
      </w:r>
      <w:r w:rsidR="006E47AB">
        <w:rPr>
          <w:rFonts w:asciiTheme="minorHAnsi" w:hAnsiTheme="minorHAnsi" w:cstheme="minorHAnsi"/>
        </w:rPr>
        <w:t>?</w:t>
      </w:r>
    </w:p>
    <w:p w14:paraId="162185F6" w14:textId="6CEC7E9F" w:rsidR="00DA3CFD" w:rsidRDefault="00DA3CFD" w:rsidP="00BC2C67">
      <w:pPr>
        <w:spacing w:line="240" w:lineRule="auto"/>
        <w:contextualSpacing/>
        <w:rPr>
          <w:rFonts w:asciiTheme="minorHAnsi" w:hAnsiTheme="minorHAnsi" w:cstheme="minorHAnsi"/>
        </w:rPr>
      </w:pPr>
    </w:p>
    <w:p w14:paraId="47C286EF" w14:textId="1BA669B3" w:rsidR="002D0131" w:rsidRDefault="002D0131"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In the analyses below, we consider these questions.  We focus specifically on </w:t>
      </w:r>
      <w:r w:rsidR="001D2912">
        <w:rPr>
          <w:rFonts w:asciiTheme="minorHAnsi" w:hAnsiTheme="minorHAnsi" w:cstheme="minorHAnsi"/>
        </w:rPr>
        <w:t xml:space="preserve">Democratic Party activism among </w:t>
      </w:r>
      <w:r>
        <w:rPr>
          <w:rFonts w:asciiTheme="minorHAnsi" w:hAnsiTheme="minorHAnsi" w:cstheme="minorHAnsi"/>
        </w:rPr>
        <w:t>Americans in Canada,</w:t>
      </w:r>
      <w:r w:rsidR="001D2912">
        <w:rPr>
          <w:rFonts w:asciiTheme="minorHAnsi" w:hAnsiTheme="minorHAnsi" w:cstheme="minorHAnsi"/>
        </w:rPr>
        <w:t xml:space="preserve"> which is</w:t>
      </w:r>
      <w:r>
        <w:rPr>
          <w:rFonts w:asciiTheme="minorHAnsi" w:hAnsiTheme="minorHAnsi" w:cstheme="minorHAnsi"/>
        </w:rPr>
        <w:t xml:space="preserve"> </w:t>
      </w:r>
      <w:r w:rsidR="001D2912">
        <w:rPr>
          <w:rFonts w:asciiTheme="minorHAnsi" w:hAnsiTheme="minorHAnsi" w:cstheme="minorHAnsi"/>
        </w:rPr>
        <w:t>the leading settlement destination for voting-age emigrants (F</w:t>
      </w:r>
      <w:r w:rsidR="00C142FD">
        <w:rPr>
          <w:rFonts w:asciiTheme="minorHAnsi" w:hAnsiTheme="minorHAnsi" w:cstheme="minorHAnsi"/>
        </w:rPr>
        <w:t>ederal Voting Assistance Program 2023</w:t>
      </w:r>
      <w:r w:rsidR="001D2912">
        <w:rPr>
          <w:rFonts w:asciiTheme="minorHAnsi" w:hAnsiTheme="minorHAnsi" w:cstheme="minorHAnsi"/>
        </w:rPr>
        <w:t xml:space="preserve">).  An estimated </w:t>
      </w:r>
      <w:r>
        <w:rPr>
          <w:rFonts w:asciiTheme="minorHAnsi" w:hAnsiTheme="minorHAnsi" w:cstheme="minorHAnsi"/>
        </w:rPr>
        <w:t xml:space="preserve">350,000 to 580,000 </w:t>
      </w:r>
      <w:r w:rsidR="001D2912">
        <w:rPr>
          <w:rFonts w:asciiTheme="minorHAnsi" w:hAnsiTheme="minorHAnsi" w:cstheme="minorHAnsi"/>
        </w:rPr>
        <w:t xml:space="preserve">adult </w:t>
      </w:r>
      <w:r>
        <w:rPr>
          <w:rFonts w:asciiTheme="minorHAnsi" w:hAnsiTheme="minorHAnsi" w:cstheme="minorHAnsi"/>
        </w:rPr>
        <w:t xml:space="preserve">US citizens </w:t>
      </w:r>
      <w:r w:rsidR="002C2FAB">
        <w:rPr>
          <w:rFonts w:asciiTheme="minorHAnsi" w:hAnsiTheme="minorHAnsi" w:cstheme="minorHAnsi"/>
        </w:rPr>
        <w:t xml:space="preserve">currently </w:t>
      </w:r>
      <w:r>
        <w:rPr>
          <w:rFonts w:asciiTheme="minorHAnsi" w:hAnsiTheme="minorHAnsi" w:cstheme="minorHAnsi"/>
        </w:rPr>
        <w:t xml:space="preserve">reside </w:t>
      </w:r>
      <w:r w:rsidR="00AD0484">
        <w:rPr>
          <w:rFonts w:asciiTheme="minorHAnsi" w:hAnsiTheme="minorHAnsi" w:cstheme="minorHAnsi"/>
        </w:rPr>
        <w:t>north of the border</w:t>
      </w:r>
      <w:r w:rsidR="001D2912">
        <w:rPr>
          <w:rFonts w:asciiTheme="minorHAnsi" w:hAnsiTheme="minorHAnsi" w:cstheme="minorHAnsi"/>
        </w:rPr>
        <w:t xml:space="preserve">.  Drawing from an original survey of this population conducted in the fall of 2022 and a </w:t>
      </w:r>
      <w:r w:rsidR="002C2FAB">
        <w:rPr>
          <w:rFonts w:asciiTheme="minorHAnsi" w:hAnsiTheme="minorHAnsi" w:cstheme="minorHAnsi"/>
        </w:rPr>
        <w:t>complementary</w:t>
      </w:r>
      <w:r w:rsidR="001D2912">
        <w:rPr>
          <w:rFonts w:asciiTheme="minorHAnsi" w:hAnsiTheme="minorHAnsi" w:cstheme="minorHAnsi"/>
        </w:rPr>
        <w:t xml:space="preserve"> survey of Democrats Abroad members administered at th</w:t>
      </w:r>
      <w:r w:rsidR="002C2FAB">
        <w:rPr>
          <w:rFonts w:asciiTheme="minorHAnsi" w:hAnsiTheme="minorHAnsi" w:cstheme="minorHAnsi"/>
        </w:rPr>
        <w:t>e</w:t>
      </w:r>
      <w:r w:rsidR="001D2912">
        <w:rPr>
          <w:rFonts w:asciiTheme="minorHAnsi" w:hAnsiTheme="minorHAnsi" w:cstheme="minorHAnsi"/>
        </w:rPr>
        <w:t xml:space="preserve"> same time,</w:t>
      </w:r>
      <w:r w:rsidR="002C2FAB">
        <w:rPr>
          <w:rFonts w:asciiTheme="minorHAnsi" w:hAnsiTheme="minorHAnsi" w:cstheme="minorHAnsi"/>
        </w:rPr>
        <w:t xml:space="preserve"> we investigate models of party activism that are comparable to those that have been examined in the US context (e.g., McCann et al. 1999).  To preview the results from these models, we find that </w:t>
      </w:r>
      <w:r w:rsidR="00AD0484">
        <w:rPr>
          <w:rFonts w:asciiTheme="minorHAnsi" w:hAnsiTheme="minorHAnsi" w:cstheme="minorHAnsi"/>
        </w:rPr>
        <w:t xml:space="preserve">among Americans in Canada who identify as Democrats, about one out of five report membership in Democrats Abroad – a minority, but a substantial minority.  The </w:t>
      </w:r>
      <w:r w:rsidR="008216CC">
        <w:rPr>
          <w:rFonts w:asciiTheme="minorHAnsi" w:hAnsiTheme="minorHAnsi" w:cstheme="minorHAnsi"/>
        </w:rPr>
        <w:t xml:space="preserve">socio-demographic and attitudinal </w:t>
      </w:r>
      <w:r w:rsidR="00AD0484">
        <w:rPr>
          <w:rFonts w:asciiTheme="minorHAnsi" w:hAnsiTheme="minorHAnsi" w:cstheme="minorHAnsi"/>
        </w:rPr>
        <w:t xml:space="preserve">biases in party </w:t>
      </w:r>
      <w:r w:rsidR="00FE008D">
        <w:rPr>
          <w:rFonts w:asciiTheme="minorHAnsi" w:hAnsiTheme="minorHAnsi" w:cstheme="minorHAnsi"/>
        </w:rPr>
        <w:t>involvement</w:t>
      </w:r>
      <w:r w:rsidR="00AD0484">
        <w:rPr>
          <w:rFonts w:asciiTheme="minorHAnsi" w:hAnsiTheme="minorHAnsi" w:cstheme="minorHAnsi"/>
        </w:rPr>
        <w:t xml:space="preserve"> that </w:t>
      </w:r>
      <w:r w:rsidR="008216CC">
        <w:rPr>
          <w:rFonts w:asciiTheme="minorHAnsi" w:hAnsiTheme="minorHAnsi" w:cstheme="minorHAnsi"/>
        </w:rPr>
        <w:t xml:space="preserve">researchers have long documented in the US are </w:t>
      </w:r>
      <w:r w:rsidR="00FE008D">
        <w:rPr>
          <w:rFonts w:asciiTheme="minorHAnsi" w:hAnsiTheme="minorHAnsi" w:cstheme="minorHAnsi"/>
        </w:rPr>
        <w:t xml:space="preserve">markedly </w:t>
      </w:r>
      <w:r w:rsidR="008216CC">
        <w:rPr>
          <w:rFonts w:asciiTheme="minorHAnsi" w:hAnsiTheme="minorHAnsi" w:cstheme="minorHAnsi"/>
        </w:rPr>
        <w:t>apparent in Canada</w:t>
      </w:r>
      <w:r w:rsidR="00122226">
        <w:rPr>
          <w:rFonts w:asciiTheme="minorHAnsi" w:hAnsiTheme="minorHAnsi" w:cstheme="minorHAnsi"/>
        </w:rPr>
        <w:t xml:space="preserve">. But after controlling for these biases, we find that </w:t>
      </w:r>
      <w:r w:rsidR="00264F2E">
        <w:rPr>
          <w:rFonts w:asciiTheme="minorHAnsi" w:hAnsiTheme="minorHAnsi" w:cstheme="minorHAnsi"/>
        </w:rPr>
        <w:t xml:space="preserve">the </w:t>
      </w:r>
      <w:r w:rsidR="00122226">
        <w:rPr>
          <w:rFonts w:asciiTheme="minorHAnsi" w:hAnsiTheme="minorHAnsi" w:cstheme="minorHAnsi"/>
        </w:rPr>
        <w:t xml:space="preserve">political events </w:t>
      </w:r>
      <w:r w:rsidR="00FE008D">
        <w:rPr>
          <w:rFonts w:asciiTheme="minorHAnsi" w:hAnsiTheme="minorHAnsi" w:cstheme="minorHAnsi"/>
        </w:rPr>
        <w:t xml:space="preserve">sponsored by </w:t>
      </w:r>
      <w:r w:rsidR="00122226">
        <w:rPr>
          <w:rFonts w:asciiTheme="minorHAnsi" w:hAnsiTheme="minorHAnsi" w:cstheme="minorHAnsi"/>
        </w:rPr>
        <w:t>Democrats Abroad serve as an independent conduit into transnational campaigning.</w:t>
      </w:r>
    </w:p>
    <w:p w14:paraId="64AA8BCE" w14:textId="77777777" w:rsidR="00FE008D" w:rsidRDefault="00FE008D" w:rsidP="00BC2C67">
      <w:pPr>
        <w:spacing w:line="240" w:lineRule="auto"/>
        <w:contextualSpacing/>
        <w:rPr>
          <w:rFonts w:asciiTheme="minorHAnsi" w:hAnsiTheme="minorHAnsi" w:cstheme="minorHAnsi"/>
        </w:rPr>
      </w:pPr>
    </w:p>
    <w:p w14:paraId="44C33A72" w14:textId="7B4674EB" w:rsidR="00E12F7F" w:rsidRDefault="00E12F7F" w:rsidP="00BC2C67">
      <w:pPr>
        <w:spacing w:line="240" w:lineRule="auto"/>
        <w:contextualSpacing/>
        <w:rPr>
          <w:rFonts w:asciiTheme="minorHAnsi" w:hAnsiTheme="minorHAnsi" w:cstheme="minorHAnsi"/>
          <w:u w:val="single"/>
        </w:rPr>
      </w:pPr>
      <w:r w:rsidRPr="00C15E6A">
        <w:rPr>
          <w:rFonts w:asciiTheme="minorHAnsi" w:hAnsiTheme="minorHAnsi" w:cstheme="minorHAnsi"/>
          <w:u w:val="single"/>
        </w:rPr>
        <w:t>Theoretical Background and Hypotheses</w:t>
      </w:r>
    </w:p>
    <w:p w14:paraId="590053DB" w14:textId="77777777" w:rsidR="00BC2C67" w:rsidRPr="00C15E6A" w:rsidRDefault="00BC2C67" w:rsidP="00BC2C67">
      <w:pPr>
        <w:spacing w:line="240" w:lineRule="auto"/>
        <w:contextualSpacing/>
        <w:rPr>
          <w:rFonts w:asciiTheme="minorHAnsi" w:hAnsiTheme="minorHAnsi" w:cstheme="minorHAnsi"/>
          <w:u w:val="single"/>
        </w:rPr>
      </w:pPr>
    </w:p>
    <w:p w14:paraId="30B43CC8" w14:textId="688D9F6B" w:rsidR="00AC229E" w:rsidRDefault="00E12F7F" w:rsidP="00BC2C67">
      <w:pPr>
        <w:spacing w:line="240" w:lineRule="auto"/>
        <w:ind w:firstLine="720"/>
        <w:contextualSpacing/>
        <w:rPr>
          <w:rFonts w:asciiTheme="minorHAnsi" w:hAnsiTheme="minorHAnsi" w:cstheme="minorHAnsi"/>
        </w:rPr>
      </w:pPr>
      <w:r w:rsidRPr="00C15E6A">
        <w:rPr>
          <w:rFonts w:asciiTheme="minorHAnsi" w:hAnsiTheme="minorHAnsi" w:cstheme="minorHAnsi"/>
        </w:rPr>
        <w:t xml:space="preserve">In his classic writings on political representation and institutional design, Robert Dahl highlighted a </w:t>
      </w:r>
      <w:r w:rsidR="00254193">
        <w:rPr>
          <w:rFonts w:asciiTheme="minorHAnsi" w:hAnsiTheme="minorHAnsi" w:cstheme="minorHAnsi"/>
        </w:rPr>
        <w:t xml:space="preserve">fundamental </w:t>
      </w:r>
      <w:r w:rsidRPr="00C15E6A">
        <w:rPr>
          <w:rFonts w:asciiTheme="minorHAnsi" w:hAnsiTheme="minorHAnsi" w:cstheme="minorHAnsi"/>
        </w:rPr>
        <w:t>dilemma in democratic theory</w:t>
      </w:r>
      <w:r w:rsidR="00254193">
        <w:rPr>
          <w:rFonts w:asciiTheme="minorHAnsi" w:hAnsiTheme="minorHAnsi" w:cstheme="minorHAnsi"/>
        </w:rPr>
        <w:t xml:space="preserve">, </w:t>
      </w:r>
      <w:r w:rsidRPr="00C15E6A">
        <w:rPr>
          <w:rFonts w:asciiTheme="minorHAnsi" w:hAnsiTheme="minorHAnsi" w:cstheme="minorHAnsi"/>
        </w:rPr>
        <w:t xml:space="preserve">the </w:t>
      </w:r>
      <w:r w:rsidR="00C23F5B">
        <w:rPr>
          <w:rFonts w:asciiTheme="minorHAnsi" w:hAnsiTheme="minorHAnsi" w:cstheme="minorHAnsi"/>
        </w:rPr>
        <w:t>challenge</w:t>
      </w:r>
      <w:r w:rsidRPr="00C15E6A">
        <w:rPr>
          <w:rFonts w:asciiTheme="minorHAnsi" w:hAnsiTheme="minorHAnsi" w:cstheme="minorHAnsi"/>
        </w:rPr>
        <w:t xml:space="preserve"> of </w:t>
      </w:r>
      <w:r w:rsidR="0009482B">
        <w:rPr>
          <w:rFonts w:asciiTheme="minorHAnsi" w:hAnsiTheme="minorHAnsi" w:cstheme="minorHAnsi"/>
        </w:rPr>
        <w:t>setting</w:t>
      </w:r>
      <w:r w:rsidRPr="00C15E6A">
        <w:rPr>
          <w:rFonts w:asciiTheme="minorHAnsi" w:hAnsiTheme="minorHAnsi" w:cstheme="minorHAnsi"/>
        </w:rPr>
        <w:t xml:space="preserve"> boundaries</w:t>
      </w:r>
      <w:r w:rsidR="0009482B">
        <w:rPr>
          <w:rFonts w:asciiTheme="minorHAnsi" w:hAnsiTheme="minorHAnsi" w:cstheme="minorHAnsi"/>
        </w:rPr>
        <w:t xml:space="preserve"> </w:t>
      </w:r>
      <w:r w:rsidR="00C23F5B">
        <w:rPr>
          <w:rFonts w:asciiTheme="minorHAnsi" w:hAnsiTheme="minorHAnsi" w:cstheme="minorHAnsi"/>
        </w:rPr>
        <w:t xml:space="preserve">for inclusion </w:t>
      </w:r>
      <w:r w:rsidR="0009482B">
        <w:rPr>
          <w:rFonts w:asciiTheme="minorHAnsi" w:hAnsiTheme="minorHAnsi" w:cstheme="minorHAnsi"/>
        </w:rPr>
        <w:t>(Dahl 195</w:t>
      </w:r>
      <w:r w:rsidR="00254193">
        <w:rPr>
          <w:rFonts w:asciiTheme="minorHAnsi" w:hAnsiTheme="minorHAnsi" w:cstheme="minorHAnsi"/>
        </w:rPr>
        <w:t>6</w:t>
      </w:r>
      <w:r w:rsidR="00F67584">
        <w:rPr>
          <w:rFonts w:asciiTheme="minorHAnsi" w:hAnsiTheme="minorHAnsi" w:cstheme="minorHAnsi"/>
        </w:rPr>
        <w:t>,</w:t>
      </w:r>
      <w:r w:rsidR="00254193">
        <w:rPr>
          <w:rFonts w:asciiTheme="minorHAnsi" w:hAnsiTheme="minorHAnsi" w:cstheme="minorHAnsi"/>
        </w:rPr>
        <w:t xml:space="preserve"> 1989; see also Whelan 1983</w:t>
      </w:r>
      <w:r w:rsidR="00DC188F">
        <w:rPr>
          <w:rFonts w:asciiTheme="minorHAnsi" w:hAnsiTheme="minorHAnsi" w:cstheme="minorHAnsi"/>
        </w:rPr>
        <w:t xml:space="preserve"> and </w:t>
      </w:r>
      <w:r w:rsidR="00DC188F">
        <w:rPr>
          <w:rFonts w:asciiTheme="minorHAnsi" w:hAnsiTheme="minorHAnsi" w:cstheme="minorHAnsi"/>
        </w:rPr>
        <w:t>Umpierrez de Reguero et al. 2023</w:t>
      </w:r>
      <w:r w:rsidR="0009482B">
        <w:rPr>
          <w:rFonts w:asciiTheme="minorHAnsi" w:hAnsiTheme="minorHAnsi" w:cstheme="minorHAnsi"/>
        </w:rPr>
        <w:t>)</w:t>
      </w:r>
      <w:r w:rsidRPr="00C15E6A">
        <w:rPr>
          <w:rFonts w:asciiTheme="minorHAnsi" w:hAnsiTheme="minorHAnsi" w:cstheme="minorHAnsi"/>
        </w:rPr>
        <w:t xml:space="preserve">.  In a democracy, the “people” are said to </w:t>
      </w:r>
      <w:r w:rsidR="00254193">
        <w:rPr>
          <w:rFonts w:asciiTheme="minorHAnsi" w:hAnsiTheme="minorHAnsi" w:cstheme="minorHAnsi"/>
        </w:rPr>
        <w:t xml:space="preserve">have a collective right to </w:t>
      </w:r>
      <w:r w:rsidRPr="00C15E6A">
        <w:rPr>
          <w:rFonts w:asciiTheme="minorHAnsi" w:hAnsiTheme="minorHAnsi" w:cstheme="minorHAnsi"/>
        </w:rPr>
        <w:t xml:space="preserve">decide how to configure representative institutions and ultimately hold leaders accountable for policies. But who are the “people” in the first place who should be rightfully included </w:t>
      </w:r>
      <w:r w:rsidR="00C23F5B">
        <w:rPr>
          <w:rFonts w:asciiTheme="minorHAnsi" w:hAnsiTheme="minorHAnsi" w:cstheme="minorHAnsi"/>
        </w:rPr>
        <w:t xml:space="preserve">and </w:t>
      </w:r>
      <w:r w:rsidR="0062579E">
        <w:rPr>
          <w:rFonts w:asciiTheme="minorHAnsi" w:hAnsiTheme="minorHAnsi" w:cstheme="minorHAnsi"/>
        </w:rPr>
        <w:t xml:space="preserve">represented within the boundaries of the democracy?  </w:t>
      </w:r>
    </w:p>
    <w:p w14:paraId="4E105F8E" w14:textId="77777777" w:rsidR="00BC2C67" w:rsidRDefault="00BC2C67" w:rsidP="00BC2C67">
      <w:pPr>
        <w:spacing w:line="240" w:lineRule="auto"/>
        <w:ind w:firstLine="720"/>
        <w:contextualSpacing/>
        <w:rPr>
          <w:rFonts w:asciiTheme="minorHAnsi" w:hAnsiTheme="minorHAnsi" w:cstheme="minorHAnsi"/>
        </w:rPr>
      </w:pPr>
    </w:p>
    <w:p w14:paraId="752C6FD2" w14:textId="128BBBBB" w:rsidR="00537D37" w:rsidRDefault="00AC229E" w:rsidP="00BC2C67">
      <w:pPr>
        <w:spacing w:line="240" w:lineRule="auto"/>
        <w:ind w:firstLine="720"/>
        <w:contextualSpacing/>
        <w:rPr>
          <w:rFonts w:asciiTheme="minorHAnsi" w:hAnsiTheme="minorHAnsi" w:cstheme="minorHAnsi"/>
        </w:rPr>
      </w:pPr>
      <w:r w:rsidRPr="00C15E6A">
        <w:rPr>
          <w:rFonts w:asciiTheme="minorHAnsi" w:hAnsiTheme="minorHAnsi" w:cstheme="minorHAnsi"/>
        </w:rPr>
        <w:t xml:space="preserve">Dahl </w:t>
      </w:r>
      <w:r>
        <w:rPr>
          <w:rFonts w:asciiTheme="minorHAnsi" w:hAnsiTheme="minorHAnsi" w:cstheme="minorHAnsi"/>
        </w:rPr>
        <w:t>could not</w:t>
      </w:r>
      <w:r w:rsidRPr="00C15E6A">
        <w:rPr>
          <w:rFonts w:asciiTheme="minorHAnsi" w:hAnsiTheme="minorHAnsi" w:cstheme="minorHAnsi"/>
        </w:rPr>
        <w:t xml:space="preserve"> </w:t>
      </w:r>
      <w:r>
        <w:rPr>
          <w:rFonts w:asciiTheme="minorHAnsi" w:hAnsiTheme="minorHAnsi" w:cstheme="minorHAnsi"/>
        </w:rPr>
        <w:t>find</w:t>
      </w:r>
      <w:r w:rsidRPr="00C15E6A">
        <w:rPr>
          <w:rFonts w:asciiTheme="minorHAnsi" w:hAnsiTheme="minorHAnsi" w:cstheme="minorHAnsi"/>
        </w:rPr>
        <w:t xml:space="preserve"> a </w:t>
      </w:r>
      <w:r>
        <w:rPr>
          <w:rFonts w:asciiTheme="minorHAnsi" w:hAnsiTheme="minorHAnsi" w:cstheme="minorHAnsi"/>
        </w:rPr>
        <w:t xml:space="preserve">satisfying </w:t>
      </w:r>
      <w:r w:rsidRPr="00C15E6A">
        <w:rPr>
          <w:rFonts w:asciiTheme="minorHAnsi" w:hAnsiTheme="minorHAnsi" w:cstheme="minorHAnsi"/>
        </w:rPr>
        <w:t xml:space="preserve">theoretical resolution to this </w:t>
      </w:r>
      <w:r>
        <w:rPr>
          <w:rFonts w:asciiTheme="minorHAnsi" w:hAnsiTheme="minorHAnsi" w:cstheme="minorHAnsi"/>
        </w:rPr>
        <w:t xml:space="preserve">chicken-egg </w:t>
      </w:r>
      <w:r w:rsidRPr="00C15E6A">
        <w:rPr>
          <w:rFonts w:asciiTheme="minorHAnsi" w:hAnsiTheme="minorHAnsi" w:cstheme="minorHAnsi"/>
        </w:rPr>
        <w:t xml:space="preserve">dilemma.  </w:t>
      </w:r>
      <w:r>
        <w:rPr>
          <w:rFonts w:asciiTheme="minorHAnsi" w:hAnsiTheme="minorHAnsi" w:cstheme="minorHAnsi"/>
        </w:rPr>
        <w:t>T</w:t>
      </w:r>
      <w:r w:rsidRPr="00C15E6A">
        <w:rPr>
          <w:rFonts w:asciiTheme="minorHAnsi" w:hAnsiTheme="minorHAnsi" w:cstheme="minorHAnsi"/>
        </w:rPr>
        <w:t xml:space="preserve">he standards for inclusion </w:t>
      </w:r>
      <w:r>
        <w:rPr>
          <w:rFonts w:asciiTheme="minorHAnsi" w:hAnsiTheme="minorHAnsi" w:cstheme="minorHAnsi"/>
        </w:rPr>
        <w:t xml:space="preserve">in a democracy tend instead to be </w:t>
      </w:r>
      <w:r w:rsidRPr="00C15E6A">
        <w:rPr>
          <w:rFonts w:asciiTheme="minorHAnsi" w:hAnsiTheme="minorHAnsi" w:cstheme="minorHAnsi"/>
        </w:rPr>
        <w:t xml:space="preserve">settled </w:t>
      </w:r>
      <w:r>
        <w:rPr>
          <w:rFonts w:asciiTheme="minorHAnsi" w:hAnsiTheme="minorHAnsi" w:cstheme="minorHAnsi"/>
        </w:rPr>
        <w:t>in</w:t>
      </w:r>
      <w:r w:rsidRPr="00C15E6A">
        <w:rPr>
          <w:rFonts w:asciiTheme="minorHAnsi" w:hAnsiTheme="minorHAnsi" w:cstheme="minorHAnsi"/>
        </w:rPr>
        <w:t xml:space="preserve"> practice. </w:t>
      </w:r>
      <w:r>
        <w:rPr>
          <w:rFonts w:asciiTheme="minorHAnsi" w:hAnsiTheme="minorHAnsi" w:cstheme="minorHAnsi"/>
        </w:rPr>
        <w:t xml:space="preserve"> </w:t>
      </w:r>
      <w:r w:rsidRPr="00C15E6A">
        <w:rPr>
          <w:rFonts w:asciiTheme="minorHAnsi" w:hAnsiTheme="minorHAnsi" w:cstheme="minorHAnsi"/>
        </w:rPr>
        <w:t>Norms</w:t>
      </w:r>
      <w:r>
        <w:rPr>
          <w:rFonts w:asciiTheme="minorHAnsi" w:hAnsiTheme="minorHAnsi" w:cstheme="minorHAnsi"/>
        </w:rPr>
        <w:t xml:space="preserve"> develop</w:t>
      </w:r>
      <w:r w:rsidRPr="00C15E6A">
        <w:rPr>
          <w:rFonts w:asciiTheme="minorHAnsi" w:hAnsiTheme="minorHAnsi" w:cstheme="minorHAnsi"/>
        </w:rPr>
        <w:t xml:space="preserve"> over time to </w:t>
      </w:r>
      <w:r w:rsidR="00387A91">
        <w:rPr>
          <w:rFonts w:asciiTheme="minorHAnsi" w:hAnsiTheme="minorHAnsi" w:cstheme="minorHAnsi"/>
        </w:rPr>
        <w:t>stipulate</w:t>
      </w:r>
      <w:r>
        <w:rPr>
          <w:rFonts w:asciiTheme="minorHAnsi" w:hAnsiTheme="minorHAnsi" w:cstheme="minorHAnsi"/>
        </w:rPr>
        <w:t xml:space="preserve"> </w:t>
      </w:r>
      <w:r w:rsidRPr="00C15E6A">
        <w:rPr>
          <w:rFonts w:asciiTheme="minorHAnsi" w:hAnsiTheme="minorHAnsi" w:cstheme="minorHAnsi"/>
        </w:rPr>
        <w:t xml:space="preserve">who is rightfully included or excluded </w:t>
      </w:r>
      <w:r>
        <w:rPr>
          <w:rFonts w:asciiTheme="minorHAnsi" w:hAnsiTheme="minorHAnsi" w:cstheme="minorHAnsi"/>
        </w:rPr>
        <w:t xml:space="preserve">in the political system </w:t>
      </w:r>
      <w:r w:rsidRPr="00C15E6A">
        <w:rPr>
          <w:rFonts w:asciiTheme="minorHAnsi" w:hAnsiTheme="minorHAnsi" w:cstheme="minorHAnsi"/>
        </w:rPr>
        <w:t xml:space="preserve">based on </w:t>
      </w:r>
      <w:r>
        <w:rPr>
          <w:rFonts w:asciiTheme="minorHAnsi" w:hAnsiTheme="minorHAnsi" w:cstheme="minorHAnsi"/>
        </w:rPr>
        <w:t xml:space="preserve">perceptions of </w:t>
      </w:r>
      <w:r w:rsidRPr="00C15E6A">
        <w:rPr>
          <w:rFonts w:asciiTheme="minorHAnsi" w:hAnsiTheme="minorHAnsi" w:cstheme="minorHAnsi"/>
        </w:rPr>
        <w:t>fair</w:t>
      </w:r>
      <w:r>
        <w:rPr>
          <w:rFonts w:asciiTheme="minorHAnsi" w:hAnsiTheme="minorHAnsi" w:cstheme="minorHAnsi"/>
        </w:rPr>
        <w:t>ness</w:t>
      </w:r>
      <w:r w:rsidRPr="00C15E6A">
        <w:rPr>
          <w:rFonts w:asciiTheme="minorHAnsi" w:hAnsiTheme="minorHAnsi" w:cstheme="minorHAnsi"/>
        </w:rPr>
        <w:t xml:space="preserve"> and feasib</w:t>
      </w:r>
      <w:r>
        <w:rPr>
          <w:rFonts w:asciiTheme="minorHAnsi" w:hAnsiTheme="minorHAnsi" w:cstheme="minorHAnsi"/>
        </w:rPr>
        <w:t>ility</w:t>
      </w:r>
      <w:r w:rsidRPr="00C15E6A">
        <w:rPr>
          <w:rFonts w:asciiTheme="minorHAnsi" w:hAnsiTheme="minorHAnsi" w:cstheme="minorHAnsi"/>
        </w:rPr>
        <w:t xml:space="preserve">. </w:t>
      </w:r>
      <w:r w:rsidR="00FD04B0">
        <w:rPr>
          <w:rFonts w:asciiTheme="minorHAnsi" w:hAnsiTheme="minorHAnsi" w:cstheme="minorHAnsi"/>
        </w:rPr>
        <w:t>In the United States, it</w:t>
      </w:r>
      <w:r w:rsidR="00EA53E8">
        <w:rPr>
          <w:rFonts w:asciiTheme="minorHAnsi" w:hAnsiTheme="minorHAnsi" w:cstheme="minorHAnsi"/>
        </w:rPr>
        <w:t xml:space="preserve"> is generally accepted that </w:t>
      </w:r>
      <w:r w:rsidR="00387A91">
        <w:rPr>
          <w:rFonts w:asciiTheme="minorHAnsi" w:hAnsiTheme="minorHAnsi" w:cstheme="minorHAnsi"/>
        </w:rPr>
        <w:t xml:space="preserve">all </w:t>
      </w:r>
      <w:r w:rsidR="0080058A">
        <w:rPr>
          <w:rFonts w:asciiTheme="minorHAnsi" w:hAnsiTheme="minorHAnsi" w:cstheme="minorHAnsi"/>
        </w:rPr>
        <w:t xml:space="preserve">citizens </w:t>
      </w:r>
      <w:r w:rsidR="00EA53E8">
        <w:rPr>
          <w:rFonts w:asciiTheme="minorHAnsi" w:hAnsiTheme="minorHAnsi" w:cstheme="minorHAnsi"/>
        </w:rPr>
        <w:t xml:space="preserve">of the country </w:t>
      </w:r>
      <w:r w:rsidR="00387A91">
        <w:rPr>
          <w:rFonts w:asciiTheme="minorHAnsi" w:hAnsiTheme="minorHAnsi" w:cstheme="minorHAnsi"/>
        </w:rPr>
        <w:t>have a right</w:t>
      </w:r>
      <w:r w:rsidR="00EA53E8">
        <w:rPr>
          <w:rFonts w:asciiTheme="minorHAnsi" w:hAnsiTheme="minorHAnsi" w:cstheme="minorHAnsi"/>
        </w:rPr>
        <w:t xml:space="preserve"> and even a duty to take part in politics</w:t>
      </w:r>
      <w:r w:rsidRPr="00C15E6A">
        <w:rPr>
          <w:rFonts w:asciiTheme="minorHAnsi" w:hAnsiTheme="minorHAnsi" w:cstheme="minorHAnsi"/>
        </w:rPr>
        <w:t xml:space="preserve"> </w:t>
      </w:r>
      <w:r w:rsidR="00EA53E8">
        <w:rPr>
          <w:rFonts w:asciiTheme="minorHAnsi" w:hAnsiTheme="minorHAnsi" w:cstheme="minorHAnsi"/>
        </w:rPr>
        <w:t xml:space="preserve">regardless of race, gender, religion, </w:t>
      </w:r>
      <w:r w:rsidR="00387A91">
        <w:rPr>
          <w:rFonts w:asciiTheme="minorHAnsi" w:hAnsiTheme="minorHAnsi" w:cstheme="minorHAnsi"/>
        </w:rPr>
        <w:t xml:space="preserve">level of education, </w:t>
      </w:r>
      <w:r w:rsidR="00EA53E8">
        <w:rPr>
          <w:rFonts w:asciiTheme="minorHAnsi" w:hAnsiTheme="minorHAnsi" w:cstheme="minorHAnsi"/>
        </w:rPr>
        <w:t>and age, among other traits</w:t>
      </w:r>
      <w:r w:rsidR="00FD04B0">
        <w:rPr>
          <w:rFonts w:asciiTheme="minorHAnsi" w:hAnsiTheme="minorHAnsi" w:cstheme="minorHAnsi"/>
        </w:rPr>
        <w:t xml:space="preserve"> (Almond and Verba 1962; Schildkraut 2006)</w:t>
      </w:r>
      <w:r w:rsidR="00EA53E8">
        <w:rPr>
          <w:rFonts w:asciiTheme="minorHAnsi" w:hAnsiTheme="minorHAnsi" w:cstheme="minorHAnsi"/>
        </w:rPr>
        <w:t xml:space="preserve">.  </w:t>
      </w:r>
      <w:r w:rsidR="0080058A">
        <w:rPr>
          <w:rFonts w:asciiTheme="minorHAnsi" w:hAnsiTheme="minorHAnsi" w:cstheme="minorHAnsi"/>
        </w:rPr>
        <w:t xml:space="preserve">There is also a consensus, which is codified in federal law, that Americans who reside </w:t>
      </w:r>
      <w:r w:rsidR="00387A91">
        <w:rPr>
          <w:rFonts w:asciiTheme="minorHAnsi" w:hAnsiTheme="minorHAnsi" w:cstheme="minorHAnsi"/>
        </w:rPr>
        <w:t xml:space="preserve">outside of the </w:t>
      </w:r>
      <w:r w:rsidR="0080058A">
        <w:rPr>
          <w:rFonts w:asciiTheme="minorHAnsi" w:hAnsiTheme="minorHAnsi" w:cstheme="minorHAnsi"/>
        </w:rPr>
        <w:t xml:space="preserve">country </w:t>
      </w:r>
      <w:r w:rsidR="00FD04B0">
        <w:rPr>
          <w:rFonts w:asciiTheme="minorHAnsi" w:hAnsiTheme="minorHAnsi" w:cstheme="minorHAnsi"/>
        </w:rPr>
        <w:t xml:space="preserve">should </w:t>
      </w:r>
      <w:r w:rsidR="0080058A">
        <w:rPr>
          <w:rFonts w:asciiTheme="minorHAnsi" w:hAnsiTheme="minorHAnsi" w:cstheme="minorHAnsi"/>
        </w:rPr>
        <w:t xml:space="preserve">retain their right to participate in </w:t>
      </w:r>
      <w:r w:rsidR="00FD04B0">
        <w:rPr>
          <w:rFonts w:asciiTheme="minorHAnsi" w:hAnsiTheme="minorHAnsi" w:cstheme="minorHAnsi"/>
        </w:rPr>
        <w:t xml:space="preserve">national </w:t>
      </w:r>
      <w:r w:rsidR="0080058A">
        <w:rPr>
          <w:rFonts w:asciiTheme="minorHAnsi" w:hAnsiTheme="minorHAnsi" w:cstheme="minorHAnsi"/>
        </w:rPr>
        <w:t xml:space="preserve">elections. Such boundaries of political standing, however, </w:t>
      </w:r>
      <w:r w:rsidR="00FD04B0">
        <w:rPr>
          <w:rFonts w:asciiTheme="minorHAnsi" w:hAnsiTheme="minorHAnsi" w:cstheme="minorHAnsi"/>
        </w:rPr>
        <w:t>may be subject to change</w:t>
      </w:r>
      <w:r w:rsidR="00387A91">
        <w:rPr>
          <w:rFonts w:asciiTheme="minorHAnsi" w:hAnsiTheme="minorHAnsi" w:cstheme="minorHAnsi"/>
        </w:rPr>
        <w:t>, should this normative consensus break down.</w:t>
      </w:r>
    </w:p>
    <w:p w14:paraId="47A64F72" w14:textId="77777777" w:rsidR="00BC2C67" w:rsidRDefault="00BC2C67" w:rsidP="00BC2C67">
      <w:pPr>
        <w:spacing w:line="240" w:lineRule="auto"/>
        <w:ind w:firstLine="720"/>
        <w:contextualSpacing/>
        <w:rPr>
          <w:rFonts w:asciiTheme="minorHAnsi" w:hAnsiTheme="minorHAnsi" w:cstheme="minorHAnsi"/>
        </w:rPr>
      </w:pPr>
    </w:p>
    <w:p w14:paraId="321C1E19" w14:textId="52429883" w:rsidR="00CB03DF" w:rsidRDefault="00E12F7F" w:rsidP="00BC2C67">
      <w:pPr>
        <w:spacing w:line="240" w:lineRule="auto"/>
        <w:ind w:firstLine="720"/>
        <w:contextualSpacing/>
        <w:rPr>
          <w:rFonts w:asciiTheme="minorHAnsi" w:hAnsiTheme="minorHAnsi" w:cstheme="minorHAnsi"/>
        </w:rPr>
      </w:pPr>
      <w:r w:rsidRPr="00C15E6A">
        <w:rPr>
          <w:rFonts w:asciiTheme="minorHAnsi" w:hAnsiTheme="minorHAnsi" w:cstheme="minorHAnsi"/>
        </w:rPr>
        <w:t>Along similar lines, the two major parties wrestle as well with questions of boundaries and standing</w:t>
      </w:r>
      <w:r w:rsidR="00230E9C">
        <w:rPr>
          <w:rFonts w:asciiTheme="minorHAnsi" w:hAnsiTheme="minorHAnsi" w:cstheme="minorHAnsi"/>
        </w:rPr>
        <w:t xml:space="preserve"> as political climates change and new opportunities for growth present themselves.</w:t>
      </w:r>
      <w:r w:rsidRPr="00C15E6A">
        <w:rPr>
          <w:rFonts w:asciiTheme="minorHAnsi" w:hAnsiTheme="minorHAnsi" w:cstheme="minorHAnsi"/>
        </w:rPr>
        <w:t xml:space="preserve">  </w:t>
      </w:r>
      <w:r w:rsidR="003F2A15">
        <w:rPr>
          <w:rFonts w:asciiTheme="minorHAnsi" w:hAnsiTheme="minorHAnsi" w:cstheme="minorHAnsi"/>
        </w:rPr>
        <w:t>By way of illustration, i</w:t>
      </w:r>
      <w:r w:rsidR="00537D37">
        <w:rPr>
          <w:rFonts w:asciiTheme="minorHAnsi" w:hAnsiTheme="minorHAnsi" w:cstheme="minorHAnsi"/>
        </w:rPr>
        <w:t>n the 1970s, both parties sought to make themselves more accessible</w:t>
      </w:r>
      <w:r w:rsidR="0031564A">
        <w:rPr>
          <w:rFonts w:asciiTheme="minorHAnsi" w:hAnsiTheme="minorHAnsi" w:cstheme="minorHAnsi"/>
        </w:rPr>
        <w:t xml:space="preserve"> to the public and reduce barriers to engagement. </w:t>
      </w:r>
      <w:r w:rsidR="002E10EA">
        <w:rPr>
          <w:rFonts w:asciiTheme="minorHAnsi" w:hAnsiTheme="minorHAnsi" w:cstheme="minorHAnsi"/>
        </w:rPr>
        <w:t xml:space="preserve"> More </w:t>
      </w:r>
      <w:r w:rsidR="00074282">
        <w:rPr>
          <w:rFonts w:asciiTheme="minorHAnsi" w:hAnsiTheme="minorHAnsi" w:cstheme="minorHAnsi"/>
        </w:rPr>
        <w:t xml:space="preserve">presidential </w:t>
      </w:r>
      <w:r w:rsidR="002E10EA">
        <w:rPr>
          <w:rFonts w:asciiTheme="minorHAnsi" w:hAnsiTheme="minorHAnsi" w:cstheme="minorHAnsi"/>
        </w:rPr>
        <w:t xml:space="preserve">primary elections were held, participation in these primaries was </w:t>
      </w:r>
      <w:r w:rsidR="00074282">
        <w:rPr>
          <w:rFonts w:asciiTheme="minorHAnsi" w:hAnsiTheme="minorHAnsi" w:cstheme="minorHAnsi"/>
        </w:rPr>
        <w:t>often</w:t>
      </w:r>
      <w:r w:rsidR="002E10EA">
        <w:rPr>
          <w:rFonts w:asciiTheme="minorHAnsi" w:hAnsiTheme="minorHAnsi" w:cstheme="minorHAnsi"/>
        </w:rPr>
        <w:t xml:space="preserve"> not restricted to registered party members</w:t>
      </w:r>
      <w:r w:rsidR="00074282">
        <w:rPr>
          <w:rFonts w:asciiTheme="minorHAnsi" w:hAnsiTheme="minorHAnsi" w:cstheme="minorHAnsi"/>
        </w:rPr>
        <w:t>, and the number of delegates representing candidates at conventions was tied more directly to the candidates’ showing in these primaries</w:t>
      </w:r>
      <w:r w:rsidR="00AC14D9">
        <w:rPr>
          <w:rFonts w:asciiTheme="minorHAnsi" w:hAnsiTheme="minorHAnsi" w:cstheme="minorHAnsi"/>
        </w:rPr>
        <w:t xml:space="preserve"> (Polsby 1983)</w:t>
      </w:r>
      <w:r w:rsidR="00074282">
        <w:rPr>
          <w:rFonts w:asciiTheme="minorHAnsi" w:hAnsiTheme="minorHAnsi" w:cstheme="minorHAnsi"/>
        </w:rPr>
        <w:t xml:space="preserve">.  The Democrats further extended these reforms by increasing the representation of women, minorities, and younger people at their conventions.  </w:t>
      </w:r>
    </w:p>
    <w:p w14:paraId="5FE1BA19" w14:textId="77777777" w:rsidR="00BC2C67" w:rsidRDefault="00BC2C67" w:rsidP="00BC2C67">
      <w:pPr>
        <w:spacing w:line="240" w:lineRule="auto"/>
        <w:ind w:firstLine="720"/>
        <w:contextualSpacing/>
        <w:rPr>
          <w:rFonts w:asciiTheme="minorHAnsi" w:hAnsiTheme="minorHAnsi" w:cstheme="minorHAnsi"/>
        </w:rPr>
      </w:pPr>
    </w:p>
    <w:p w14:paraId="015C56FC" w14:textId="77F8EB36" w:rsidR="00CF7BEE" w:rsidRDefault="00CB03DF" w:rsidP="00BC2C67">
      <w:pPr>
        <w:spacing w:line="240" w:lineRule="auto"/>
        <w:ind w:firstLine="720"/>
        <w:contextualSpacing/>
        <w:rPr>
          <w:rFonts w:asciiTheme="minorHAnsi" w:hAnsiTheme="minorHAnsi" w:cstheme="minorHAnsi"/>
        </w:rPr>
      </w:pPr>
      <w:r>
        <w:rPr>
          <w:rFonts w:asciiTheme="minorHAnsi" w:hAnsiTheme="minorHAnsi" w:cstheme="minorHAnsi"/>
        </w:rPr>
        <w:t>Schattschneider’s classic (197</w:t>
      </w:r>
      <w:r w:rsidR="00B9798E">
        <w:rPr>
          <w:rFonts w:asciiTheme="minorHAnsi" w:hAnsiTheme="minorHAnsi" w:cstheme="minorHAnsi"/>
        </w:rPr>
        <w:t>5</w:t>
      </w:r>
      <w:r>
        <w:rPr>
          <w:rFonts w:asciiTheme="minorHAnsi" w:hAnsiTheme="minorHAnsi" w:cstheme="minorHAnsi"/>
        </w:rPr>
        <w:t xml:space="preserve">) </w:t>
      </w:r>
      <w:r w:rsidRPr="00CB03DF">
        <w:rPr>
          <w:rFonts w:asciiTheme="minorHAnsi" w:hAnsiTheme="minorHAnsi" w:cstheme="minorHAnsi"/>
          <w:i/>
          <w:iCs/>
        </w:rPr>
        <w:t>Semisovereign People</w:t>
      </w:r>
      <w:r>
        <w:rPr>
          <w:rFonts w:asciiTheme="minorHAnsi" w:hAnsiTheme="minorHAnsi" w:cstheme="minorHAnsi"/>
        </w:rPr>
        <w:t xml:space="preserve"> neatly articulates the </w:t>
      </w:r>
      <w:r w:rsidR="00E12F7F" w:rsidRPr="00C15E6A">
        <w:rPr>
          <w:rFonts w:asciiTheme="minorHAnsi" w:hAnsiTheme="minorHAnsi" w:cstheme="minorHAnsi"/>
        </w:rPr>
        <w:t>incentives</w:t>
      </w:r>
      <w:r w:rsidR="00D852F2">
        <w:rPr>
          <w:rFonts w:asciiTheme="minorHAnsi" w:hAnsiTheme="minorHAnsi" w:cstheme="minorHAnsi"/>
        </w:rPr>
        <w:t xml:space="preserve"> that the major </w:t>
      </w:r>
      <w:r w:rsidR="00E12F7F" w:rsidRPr="00C15E6A">
        <w:rPr>
          <w:rFonts w:asciiTheme="minorHAnsi" w:hAnsiTheme="minorHAnsi" w:cstheme="minorHAnsi"/>
        </w:rPr>
        <w:t>parties have to enlarge their participatory base</w:t>
      </w:r>
      <w:r w:rsidR="00D852F2">
        <w:rPr>
          <w:rFonts w:asciiTheme="minorHAnsi" w:hAnsiTheme="minorHAnsi" w:cstheme="minorHAnsi"/>
        </w:rPr>
        <w:t xml:space="preserve"> in these ways</w:t>
      </w:r>
      <w:r w:rsidR="00104396">
        <w:rPr>
          <w:rFonts w:asciiTheme="minorHAnsi" w:hAnsiTheme="minorHAnsi" w:cstheme="minorHAnsi"/>
        </w:rPr>
        <w:t>.</w:t>
      </w:r>
      <w:r w:rsidR="00E12F7F" w:rsidRPr="00C15E6A">
        <w:rPr>
          <w:rFonts w:asciiTheme="minorHAnsi" w:hAnsiTheme="minorHAnsi" w:cstheme="minorHAnsi"/>
        </w:rPr>
        <w:t xml:space="preserve">  Democrats and Republicans </w:t>
      </w:r>
      <w:r w:rsidR="002F2A9F">
        <w:rPr>
          <w:rFonts w:asciiTheme="minorHAnsi" w:hAnsiTheme="minorHAnsi" w:cstheme="minorHAnsi"/>
        </w:rPr>
        <w:t>must be</w:t>
      </w:r>
      <w:r w:rsidR="00E12F7F" w:rsidRPr="00C15E6A">
        <w:rPr>
          <w:rFonts w:asciiTheme="minorHAnsi" w:hAnsiTheme="minorHAnsi" w:cstheme="minorHAnsi"/>
        </w:rPr>
        <w:t xml:space="preserve"> forever on the lookout for new constituencies to incorporate</w:t>
      </w:r>
      <w:r w:rsidR="002F2A9F">
        <w:rPr>
          <w:rFonts w:asciiTheme="minorHAnsi" w:hAnsiTheme="minorHAnsi" w:cstheme="minorHAnsi"/>
        </w:rPr>
        <w:t xml:space="preserve"> to stay competitive.  Widespread </w:t>
      </w:r>
      <w:r w:rsidR="002F2A9F">
        <w:rPr>
          <w:rFonts w:asciiTheme="minorHAnsi" w:hAnsiTheme="minorHAnsi" w:cstheme="minorHAnsi"/>
        </w:rPr>
        <w:lastRenderedPageBreak/>
        <w:t xml:space="preserve">protest movements in the 1960s and 70s for civil rights, gender equity, and an end to the Vietnam War presented </w:t>
      </w:r>
      <w:r w:rsidR="003F2A15">
        <w:rPr>
          <w:rFonts w:asciiTheme="minorHAnsi" w:hAnsiTheme="minorHAnsi" w:cstheme="minorHAnsi"/>
        </w:rPr>
        <w:t>fresh avenues</w:t>
      </w:r>
      <w:r w:rsidR="002F2A9F">
        <w:rPr>
          <w:rFonts w:asciiTheme="minorHAnsi" w:hAnsiTheme="minorHAnsi" w:cstheme="minorHAnsi"/>
        </w:rPr>
        <w:t xml:space="preserve"> for partisan networking</w:t>
      </w:r>
      <w:r w:rsidR="007A3853">
        <w:rPr>
          <w:rFonts w:asciiTheme="minorHAnsi" w:hAnsiTheme="minorHAnsi" w:cstheme="minorHAnsi"/>
        </w:rPr>
        <w:t xml:space="preserve"> and recalibrating agendas</w:t>
      </w:r>
      <w:r w:rsidR="002F2A9F">
        <w:rPr>
          <w:rFonts w:asciiTheme="minorHAnsi" w:hAnsiTheme="minorHAnsi" w:cstheme="minorHAnsi"/>
        </w:rPr>
        <w:t xml:space="preserve">.  The parties, especially the Democrats, naturally sought to </w:t>
      </w:r>
      <w:r w:rsidR="001057BC">
        <w:rPr>
          <w:rFonts w:asciiTheme="minorHAnsi" w:hAnsiTheme="minorHAnsi" w:cstheme="minorHAnsi"/>
        </w:rPr>
        <w:t>capitalize on these opportunities.</w:t>
      </w:r>
      <w:r w:rsidR="00CF7BEE">
        <w:rPr>
          <w:rFonts w:asciiTheme="minorHAnsi" w:hAnsiTheme="minorHAnsi" w:cstheme="minorHAnsi"/>
        </w:rPr>
        <w:t xml:space="preserve">  </w:t>
      </w:r>
    </w:p>
    <w:p w14:paraId="1B0F7483" w14:textId="77777777" w:rsidR="00BC2C67" w:rsidRDefault="00BC2C67" w:rsidP="00BC2C67">
      <w:pPr>
        <w:spacing w:line="240" w:lineRule="auto"/>
        <w:ind w:firstLine="720"/>
        <w:contextualSpacing/>
        <w:rPr>
          <w:rFonts w:asciiTheme="minorHAnsi" w:hAnsiTheme="minorHAnsi" w:cstheme="minorHAnsi"/>
        </w:rPr>
      </w:pPr>
    </w:p>
    <w:p w14:paraId="377D52B8" w14:textId="6A06C0CA" w:rsidR="00E12F7F" w:rsidRDefault="00CF7BEE" w:rsidP="00BC2C67">
      <w:pPr>
        <w:spacing w:line="240" w:lineRule="auto"/>
        <w:ind w:firstLine="720"/>
        <w:contextualSpacing/>
        <w:rPr>
          <w:rFonts w:asciiTheme="minorHAnsi" w:hAnsiTheme="minorHAnsi" w:cstheme="minorHAnsi"/>
        </w:rPr>
      </w:pPr>
      <w:r>
        <w:rPr>
          <w:rFonts w:asciiTheme="minorHAnsi" w:hAnsiTheme="minorHAnsi" w:cstheme="minorHAnsi"/>
        </w:rPr>
        <w:t>The Democrats and Republicans had to be somewhat tentative in this outreach, however, because parties in the US are also by their very nature coalitional.  The coalition partners under a party’s umbrella tend to be most interested in forming “long” coalitions</w:t>
      </w:r>
      <w:r w:rsidR="00E12F7F" w:rsidRPr="00C15E6A">
        <w:rPr>
          <w:rFonts w:asciiTheme="minorHAnsi" w:hAnsiTheme="minorHAnsi" w:cstheme="minorHAnsi"/>
        </w:rPr>
        <w:t xml:space="preserve"> that can deliver benefits reliably into the future</w:t>
      </w:r>
      <w:r>
        <w:rPr>
          <w:rFonts w:asciiTheme="minorHAnsi" w:hAnsiTheme="minorHAnsi" w:cstheme="minorHAnsi"/>
        </w:rPr>
        <w:t xml:space="preserve"> (Bawn et al. 2012)</w:t>
      </w:r>
      <w:r w:rsidR="00E12F7F" w:rsidRPr="00C15E6A">
        <w:rPr>
          <w:rFonts w:asciiTheme="minorHAnsi" w:hAnsiTheme="minorHAnsi" w:cstheme="minorHAnsi"/>
        </w:rPr>
        <w:t>.  Such patterns imply that there is an inherent amount of inertia in party politics</w:t>
      </w:r>
      <w:r w:rsidR="00F46550">
        <w:rPr>
          <w:rFonts w:asciiTheme="minorHAnsi" w:hAnsiTheme="minorHAnsi" w:cstheme="minorHAnsi"/>
        </w:rPr>
        <w:t>. T</w:t>
      </w:r>
      <w:r w:rsidR="00E12F7F" w:rsidRPr="00C15E6A">
        <w:rPr>
          <w:rFonts w:asciiTheme="minorHAnsi" w:hAnsiTheme="minorHAnsi" w:cstheme="minorHAnsi"/>
        </w:rPr>
        <w:t xml:space="preserve">he Democrats and Republicans have a strong incentive to reach out to potential </w:t>
      </w:r>
      <w:r w:rsidR="008D2631">
        <w:rPr>
          <w:rFonts w:asciiTheme="minorHAnsi" w:hAnsiTheme="minorHAnsi" w:cstheme="minorHAnsi"/>
        </w:rPr>
        <w:t xml:space="preserve">new </w:t>
      </w:r>
      <w:r w:rsidR="00E12F7F" w:rsidRPr="00C15E6A">
        <w:rPr>
          <w:rFonts w:asciiTheme="minorHAnsi" w:hAnsiTheme="minorHAnsi" w:cstheme="minorHAnsi"/>
        </w:rPr>
        <w:t>supporters and activists, but they often do so in a measured, small-c conservative fashion so as not to disrupt or distort existing coalitional arrangements within the party</w:t>
      </w:r>
      <w:r w:rsidR="007B54D5">
        <w:rPr>
          <w:rFonts w:asciiTheme="minorHAnsi" w:hAnsiTheme="minorHAnsi" w:cstheme="minorHAnsi"/>
        </w:rPr>
        <w:t xml:space="preserve"> (Cohen et al. 2008)</w:t>
      </w:r>
      <w:r w:rsidR="00E12F7F" w:rsidRPr="00C15E6A">
        <w:rPr>
          <w:rFonts w:asciiTheme="minorHAnsi" w:hAnsiTheme="minorHAnsi" w:cstheme="minorHAnsi"/>
        </w:rPr>
        <w:t xml:space="preserve">.  </w:t>
      </w:r>
    </w:p>
    <w:p w14:paraId="7979AD15" w14:textId="77777777" w:rsidR="00BC2C67" w:rsidRDefault="00BC2C67" w:rsidP="00BC2C67">
      <w:pPr>
        <w:spacing w:line="240" w:lineRule="auto"/>
        <w:ind w:firstLine="720"/>
        <w:contextualSpacing/>
        <w:rPr>
          <w:rFonts w:asciiTheme="minorHAnsi" w:hAnsiTheme="minorHAnsi" w:cstheme="minorHAnsi"/>
        </w:rPr>
      </w:pPr>
    </w:p>
    <w:p w14:paraId="3584B964" w14:textId="4BF1F04B" w:rsidR="00300AA8" w:rsidRDefault="008D2631"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This tentativeness characterizes partisan outreach to emigrants.  There is no denying that </w:t>
      </w:r>
      <w:r w:rsidR="0018314C">
        <w:rPr>
          <w:rFonts w:asciiTheme="minorHAnsi" w:hAnsiTheme="minorHAnsi" w:cstheme="minorHAnsi"/>
        </w:rPr>
        <w:t xml:space="preserve">voters living abroad are </w:t>
      </w:r>
      <w:r w:rsidR="007B54D5">
        <w:rPr>
          <w:rFonts w:asciiTheme="minorHAnsi" w:hAnsiTheme="minorHAnsi" w:cstheme="minorHAnsi"/>
        </w:rPr>
        <w:t xml:space="preserve">tempting targets for incorporation.  Most of these Americans, like Americans in the US, would undoubtedly identify </w:t>
      </w:r>
      <w:r w:rsidR="004F7F0B">
        <w:rPr>
          <w:rFonts w:asciiTheme="minorHAnsi" w:hAnsiTheme="minorHAnsi" w:cstheme="minorHAnsi"/>
        </w:rPr>
        <w:t xml:space="preserve">to some extent </w:t>
      </w:r>
      <w:r w:rsidR="007B54D5">
        <w:rPr>
          <w:rFonts w:asciiTheme="minorHAnsi" w:hAnsiTheme="minorHAnsi" w:cstheme="minorHAnsi"/>
        </w:rPr>
        <w:t xml:space="preserve">as a Democrat or Republican.  Party identification is after all among the most </w:t>
      </w:r>
      <w:r w:rsidR="004F7F0B">
        <w:rPr>
          <w:rFonts w:asciiTheme="minorHAnsi" w:hAnsiTheme="minorHAnsi" w:cstheme="minorHAnsi"/>
        </w:rPr>
        <w:t xml:space="preserve">widespread, salient, and </w:t>
      </w:r>
      <w:r w:rsidR="007B54D5">
        <w:rPr>
          <w:rFonts w:asciiTheme="minorHAnsi" w:hAnsiTheme="minorHAnsi" w:cstheme="minorHAnsi"/>
        </w:rPr>
        <w:t>stable of political attitudes, a disposition that is liable to persist long after emigration (Green et al. 2002; Krosnick 1991</w:t>
      </w:r>
      <w:r w:rsidR="004F7F0B">
        <w:rPr>
          <w:rFonts w:asciiTheme="minorHAnsi" w:hAnsiTheme="minorHAnsi" w:cstheme="minorHAnsi"/>
        </w:rPr>
        <w:t>; Rosenblum 2008</w:t>
      </w:r>
      <w:r w:rsidR="007B54D5">
        <w:rPr>
          <w:rFonts w:asciiTheme="minorHAnsi" w:hAnsiTheme="minorHAnsi" w:cstheme="minorHAnsi"/>
        </w:rPr>
        <w:t>).  So there is the potential to cultivate an expansive party following abroad</w:t>
      </w:r>
      <w:r w:rsidR="00300AA8">
        <w:rPr>
          <w:rFonts w:asciiTheme="minorHAnsi" w:hAnsiTheme="minorHAnsi" w:cstheme="minorHAnsi"/>
        </w:rPr>
        <w:t>. As one report on National Public Radio put it on the eve of the American midterm elections last fall, Americans living abroad are an “untapped voting bloc” (Sprunt 2022).</w:t>
      </w:r>
    </w:p>
    <w:p w14:paraId="1B9C5C38" w14:textId="77777777" w:rsidR="00BC2C67" w:rsidRDefault="00BC2C67" w:rsidP="00BC2C67">
      <w:pPr>
        <w:spacing w:line="240" w:lineRule="auto"/>
        <w:ind w:firstLine="720"/>
        <w:contextualSpacing/>
        <w:rPr>
          <w:rFonts w:asciiTheme="minorHAnsi" w:hAnsiTheme="minorHAnsi" w:cstheme="minorHAnsi"/>
        </w:rPr>
      </w:pPr>
    </w:p>
    <w:p w14:paraId="767C44F5" w14:textId="2B4C3E51" w:rsidR="00ED6CC4" w:rsidRDefault="007B54D5"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However, parties must make strategic choices about where to invest organizational resources. They </w:t>
      </w:r>
      <w:r w:rsidR="00104396">
        <w:rPr>
          <w:rFonts w:asciiTheme="minorHAnsi" w:hAnsiTheme="minorHAnsi" w:cstheme="minorHAnsi"/>
        </w:rPr>
        <w:t xml:space="preserve">understandably </w:t>
      </w:r>
      <w:r>
        <w:rPr>
          <w:rFonts w:asciiTheme="minorHAnsi" w:hAnsiTheme="minorHAnsi" w:cstheme="minorHAnsi"/>
        </w:rPr>
        <w:t xml:space="preserve">aim to direct their mobilization efforts </w:t>
      </w:r>
      <w:r w:rsidR="00E12F7F" w:rsidRPr="00C15E6A">
        <w:rPr>
          <w:rFonts w:asciiTheme="minorHAnsi" w:hAnsiTheme="minorHAnsi" w:cstheme="minorHAnsi"/>
        </w:rPr>
        <w:t xml:space="preserve">to competitive swing states and swing districts.  The fact that </w:t>
      </w:r>
      <w:r>
        <w:rPr>
          <w:rFonts w:asciiTheme="minorHAnsi" w:hAnsiTheme="minorHAnsi" w:cstheme="minorHAnsi"/>
        </w:rPr>
        <w:t xml:space="preserve">American </w:t>
      </w:r>
      <w:r w:rsidR="00F46550">
        <w:rPr>
          <w:rFonts w:asciiTheme="minorHAnsi" w:hAnsiTheme="minorHAnsi" w:cstheme="minorHAnsi"/>
        </w:rPr>
        <w:t>e</w:t>
      </w:r>
      <w:r>
        <w:rPr>
          <w:rFonts w:asciiTheme="minorHAnsi" w:hAnsiTheme="minorHAnsi" w:cstheme="minorHAnsi"/>
        </w:rPr>
        <w:t>migrants</w:t>
      </w:r>
      <w:r w:rsidR="00E12F7F" w:rsidRPr="00C15E6A">
        <w:rPr>
          <w:rFonts w:asciiTheme="minorHAnsi" w:hAnsiTheme="minorHAnsi" w:cstheme="minorHAnsi"/>
        </w:rPr>
        <w:t xml:space="preserve"> do not collectively have congressional seats set aside to represent them and their interests, coupled w</w:t>
      </w:r>
      <w:r>
        <w:rPr>
          <w:rFonts w:asciiTheme="minorHAnsi" w:hAnsiTheme="minorHAnsi" w:cstheme="minorHAnsi"/>
        </w:rPr>
        <w:t>ith</w:t>
      </w:r>
      <w:r w:rsidR="00E12F7F" w:rsidRPr="00C15E6A">
        <w:rPr>
          <w:rFonts w:asciiTheme="minorHAnsi" w:hAnsiTheme="minorHAnsi" w:cstheme="minorHAnsi"/>
        </w:rPr>
        <w:t xml:space="preserve"> the fact that to participate, </w:t>
      </w:r>
      <w:r>
        <w:rPr>
          <w:rFonts w:asciiTheme="minorHAnsi" w:hAnsiTheme="minorHAnsi" w:cstheme="minorHAnsi"/>
        </w:rPr>
        <w:t>expatriates</w:t>
      </w:r>
      <w:r w:rsidR="00E12F7F" w:rsidRPr="00C15E6A">
        <w:rPr>
          <w:rFonts w:asciiTheme="minorHAnsi" w:hAnsiTheme="minorHAnsi" w:cstheme="minorHAnsi"/>
        </w:rPr>
        <w:t xml:space="preserve"> must be registered in a particular state – many of which might not be electorally competitive – means that parties </w:t>
      </w:r>
      <w:r w:rsidR="00A520CD">
        <w:rPr>
          <w:rFonts w:asciiTheme="minorHAnsi" w:hAnsiTheme="minorHAnsi" w:cstheme="minorHAnsi"/>
        </w:rPr>
        <w:t>could</w:t>
      </w:r>
      <w:r w:rsidR="00E12F7F" w:rsidRPr="00C15E6A">
        <w:rPr>
          <w:rFonts w:asciiTheme="minorHAnsi" w:hAnsiTheme="minorHAnsi" w:cstheme="minorHAnsi"/>
        </w:rPr>
        <w:t xml:space="preserve"> lack the willingness and wherewithal t</w:t>
      </w:r>
      <w:r w:rsidR="00190894">
        <w:rPr>
          <w:rFonts w:asciiTheme="minorHAnsi" w:hAnsiTheme="minorHAnsi" w:cstheme="minorHAnsi"/>
        </w:rPr>
        <w:t xml:space="preserve">o deploy resources </w:t>
      </w:r>
      <w:r w:rsidR="00E12F7F" w:rsidRPr="00C15E6A">
        <w:rPr>
          <w:rFonts w:asciiTheme="minorHAnsi" w:hAnsiTheme="minorHAnsi" w:cstheme="minorHAnsi"/>
        </w:rPr>
        <w:t>abroad</w:t>
      </w:r>
      <w:r w:rsidR="00A520CD">
        <w:rPr>
          <w:rFonts w:asciiTheme="minorHAnsi" w:hAnsiTheme="minorHAnsi" w:cstheme="minorHAnsi"/>
        </w:rPr>
        <w:t xml:space="preserve"> </w:t>
      </w:r>
      <w:r w:rsidR="00E12F7F" w:rsidRPr="00C15E6A">
        <w:rPr>
          <w:rFonts w:asciiTheme="minorHAnsi" w:hAnsiTheme="minorHAnsi" w:cstheme="minorHAnsi"/>
        </w:rPr>
        <w:t xml:space="preserve">(Klekowski von Koppenfels </w:t>
      </w:r>
      <w:r w:rsidR="00190894">
        <w:rPr>
          <w:rFonts w:asciiTheme="minorHAnsi" w:hAnsiTheme="minorHAnsi" w:cstheme="minorHAnsi"/>
        </w:rPr>
        <w:t>2020</w:t>
      </w:r>
      <w:r w:rsidR="00E12F7F" w:rsidRPr="00C15E6A">
        <w:rPr>
          <w:rFonts w:asciiTheme="minorHAnsi" w:hAnsiTheme="minorHAnsi" w:cstheme="minorHAnsi"/>
        </w:rPr>
        <w:t>)</w:t>
      </w:r>
      <w:r w:rsidR="00190894">
        <w:rPr>
          <w:rFonts w:asciiTheme="minorHAnsi" w:hAnsiTheme="minorHAnsi" w:cstheme="minorHAnsi"/>
        </w:rPr>
        <w:t>.</w:t>
      </w:r>
      <w:r w:rsidR="00E12F7F" w:rsidRPr="00C15E6A">
        <w:rPr>
          <w:rFonts w:asciiTheme="minorHAnsi" w:hAnsiTheme="minorHAnsi" w:cstheme="minorHAnsi"/>
        </w:rPr>
        <w:t xml:space="preserve"> </w:t>
      </w:r>
      <w:r w:rsidR="00A520CD">
        <w:rPr>
          <w:rFonts w:asciiTheme="minorHAnsi" w:hAnsiTheme="minorHAnsi" w:cstheme="minorHAnsi"/>
        </w:rPr>
        <w:t xml:space="preserve"> Setting up grassroots organizations outside of the United States </w:t>
      </w:r>
      <w:r w:rsidR="00527A83">
        <w:rPr>
          <w:rFonts w:asciiTheme="minorHAnsi" w:hAnsiTheme="minorHAnsi" w:cstheme="minorHAnsi"/>
        </w:rPr>
        <w:t>would be costly, with only small or uncertain returns.</w:t>
      </w:r>
      <w:r w:rsidR="00300AA8">
        <w:rPr>
          <w:rFonts w:asciiTheme="minorHAnsi" w:hAnsiTheme="minorHAnsi" w:cstheme="minorHAnsi"/>
        </w:rPr>
        <w:t xml:space="preserve">  Voting rates from abroad tend to be low. The Federal Voting Assistant Program </w:t>
      </w:r>
      <w:r w:rsidR="00F46550">
        <w:rPr>
          <w:rFonts w:asciiTheme="minorHAnsi" w:hAnsiTheme="minorHAnsi" w:cstheme="minorHAnsi"/>
        </w:rPr>
        <w:t xml:space="preserve">(2021) </w:t>
      </w:r>
      <w:r w:rsidR="00300AA8">
        <w:rPr>
          <w:rFonts w:asciiTheme="minorHAnsi" w:hAnsiTheme="minorHAnsi" w:cstheme="minorHAnsi"/>
        </w:rPr>
        <w:t xml:space="preserve">estimates that in 2020, </w:t>
      </w:r>
      <w:r w:rsidR="00ED6CC4">
        <w:rPr>
          <w:rFonts w:asciiTheme="minorHAnsi" w:hAnsiTheme="minorHAnsi" w:cstheme="minorHAnsi"/>
        </w:rPr>
        <w:t xml:space="preserve">just under eight percent of eligible American citizens overseas turned out to vote. While it </w:t>
      </w:r>
      <w:r w:rsidR="000C6EDE">
        <w:rPr>
          <w:rFonts w:asciiTheme="minorHAnsi" w:hAnsiTheme="minorHAnsi" w:cstheme="minorHAnsi"/>
        </w:rPr>
        <w:t xml:space="preserve">is </w:t>
      </w:r>
      <w:r w:rsidR="00ED6CC4">
        <w:rPr>
          <w:rFonts w:asciiTheme="minorHAnsi" w:hAnsiTheme="minorHAnsi" w:cstheme="minorHAnsi"/>
        </w:rPr>
        <w:t xml:space="preserve">certainly possible to boost participation rates </w:t>
      </w:r>
      <w:r w:rsidR="000C6EDE">
        <w:rPr>
          <w:rFonts w:asciiTheme="minorHAnsi" w:hAnsiTheme="minorHAnsi" w:cstheme="minorHAnsi"/>
        </w:rPr>
        <w:t xml:space="preserve">through greater mobilization efforts, the expected gains for a party could be difficult to gauge when compared to the known benefits of </w:t>
      </w:r>
      <w:r w:rsidR="009B01E9">
        <w:rPr>
          <w:rFonts w:asciiTheme="minorHAnsi" w:hAnsiTheme="minorHAnsi" w:cstheme="minorHAnsi"/>
        </w:rPr>
        <w:t xml:space="preserve">political </w:t>
      </w:r>
      <w:r w:rsidR="000C6EDE">
        <w:rPr>
          <w:rFonts w:asciiTheme="minorHAnsi" w:hAnsiTheme="minorHAnsi" w:cstheme="minorHAnsi"/>
        </w:rPr>
        <w:t>outreach within the territorial boundaries of the United States (Green and Gerber 2019).</w:t>
      </w:r>
    </w:p>
    <w:p w14:paraId="54FE4050" w14:textId="77777777" w:rsidR="00BC2C67" w:rsidRDefault="00BC2C67" w:rsidP="00BC2C67">
      <w:pPr>
        <w:spacing w:line="240" w:lineRule="auto"/>
        <w:ind w:firstLine="720"/>
        <w:contextualSpacing/>
        <w:rPr>
          <w:rFonts w:asciiTheme="minorHAnsi" w:hAnsiTheme="minorHAnsi" w:cstheme="minorHAnsi"/>
        </w:rPr>
      </w:pPr>
    </w:p>
    <w:p w14:paraId="242BEA2C" w14:textId="3D6BE4D2" w:rsidR="00527A83" w:rsidRDefault="00E12F7F" w:rsidP="00BC2C67">
      <w:pPr>
        <w:spacing w:line="240" w:lineRule="auto"/>
        <w:ind w:firstLine="720"/>
        <w:contextualSpacing/>
        <w:rPr>
          <w:rFonts w:asciiTheme="minorHAnsi" w:hAnsiTheme="minorHAnsi" w:cstheme="minorHAnsi"/>
        </w:rPr>
      </w:pPr>
      <w:r w:rsidRPr="00C15E6A">
        <w:rPr>
          <w:rFonts w:asciiTheme="minorHAnsi" w:hAnsiTheme="minorHAnsi" w:cstheme="minorHAnsi"/>
        </w:rPr>
        <w:t xml:space="preserve">Another factor that </w:t>
      </w:r>
      <w:r w:rsidR="00527A83">
        <w:rPr>
          <w:rFonts w:asciiTheme="minorHAnsi" w:hAnsiTheme="minorHAnsi" w:cstheme="minorHAnsi"/>
        </w:rPr>
        <w:t xml:space="preserve">could </w:t>
      </w:r>
      <w:r w:rsidRPr="00C15E6A">
        <w:rPr>
          <w:rFonts w:asciiTheme="minorHAnsi" w:hAnsiTheme="minorHAnsi" w:cstheme="minorHAnsi"/>
        </w:rPr>
        <w:t xml:space="preserve">limit transnational partisan outreach is the possibility that such mobilization </w:t>
      </w:r>
      <w:r w:rsidR="00527A83">
        <w:rPr>
          <w:rFonts w:asciiTheme="minorHAnsi" w:hAnsiTheme="minorHAnsi" w:cstheme="minorHAnsi"/>
        </w:rPr>
        <w:t>may</w:t>
      </w:r>
      <w:r w:rsidRPr="00C15E6A">
        <w:rPr>
          <w:rFonts w:asciiTheme="minorHAnsi" w:hAnsiTheme="minorHAnsi" w:cstheme="minorHAnsi"/>
        </w:rPr>
        <w:t xml:space="preserve"> offend the native-born residents of other countries</w:t>
      </w:r>
      <w:r w:rsidR="00F333C1">
        <w:rPr>
          <w:rFonts w:asciiTheme="minorHAnsi" w:hAnsiTheme="minorHAnsi" w:cstheme="minorHAnsi"/>
        </w:rPr>
        <w:t>, and even draw scrutiny from government officials</w:t>
      </w:r>
      <w:r w:rsidRPr="00C15E6A">
        <w:rPr>
          <w:rFonts w:asciiTheme="minorHAnsi" w:hAnsiTheme="minorHAnsi" w:cstheme="minorHAnsi"/>
        </w:rPr>
        <w:t xml:space="preserve">.  Polls </w:t>
      </w:r>
      <w:r w:rsidR="00A520CD">
        <w:rPr>
          <w:rFonts w:asciiTheme="minorHAnsi" w:hAnsiTheme="minorHAnsi" w:cstheme="minorHAnsi"/>
        </w:rPr>
        <w:t xml:space="preserve">from the Pew Research Center (2003, 2021) </w:t>
      </w:r>
      <w:r w:rsidRPr="00C15E6A">
        <w:rPr>
          <w:rFonts w:asciiTheme="minorHAnsi" w:hAnsiTheme="minorHAnsi" w:cstheme="minorHAnsi"/>
        </w:rPr>
        <w:t>suggest that the U</w:t>
      </w:r>
      <w:r w:rsidR="00A520CD">
        <w:rPr>
          <w:rFonts w:asciiTheme="minorHAnsi" w:hAnsiTheme="minorHAnsi" w:cstheme="minorHAnsi"/>
        </w:rPr>
        <w:t>nited States</w:t>
      </w:r>
      <w:r w:rsidRPr="00C15E6A">
        <w:rPr>
          <w:rFonts w:asciiTheme="minorHAnsi" w:hAnsiTheme="minorHAnsi" w:cstheme="minorHAnsi"/>
        </w:rPr>
        <w:t xml:space="preserve"> has a</w:t>
      </w:r>
      <w:r w:rsidR="00F46550">
        <w:rPr>
          <w:rFonts w:asciiTheme="minorHAnsi" w:hAnsiTheme="minorHAnsi" w:cstheme="minorHAnsi"/>
        </w:rPr>
        <w:t xml:space="preserve"> </w:t>
      </w:r>
      <w:r w:rsidRPr="00C15E6A">
        <w:rPr>
          <w:rFonts w:asciiTheme="minorHAnsi" w:hAnsiTheme="minorHAnsi" w:cstheme="minorHAnsi"/>
        </w:rPr>
        <w:t xml:space="preserve">mixed reputation and image abroad.  In some circles, the </w:t>
      </w:r>
      <w:r w:rsidR="00A520CD">
        <w:rPr>
          <w:rFonts w:asciiTheme="minorHAnsi" w:hAnsiTheme="minorHAnsi" w:cstheme="minorHAnsi"/>
        </w:rPr>
        <w:t>country</w:t>
      </w:r>
      <w:r w:rsidRPr="00C15E6A">
        <w:rPr>
          <w:rFonts w:asciiTheme="minorHAnsi" w:hAnsiTheme="minorHAnsi" w:cstheme="minorHAnsi"/>
        </w:rPr>
        <w:t xml:space="preserve"> is held in high regard</w:t>
      </w:r>
      <w:r w:rsidR="00A520CD">
        <w:rPr>
          <w:rFonts w:asciiTheme="minorHAnsi" w:hAnsiTheme="minorHAnsi" w:cstheme="minorHAnsi"/>
        </w:rPr>
        <w:t>; i</w:t>
      </w:r>
      <w:r w:rsidRPr="00C15E6A">
        <w:rPr>
          <w:rFonts w:asciiTheme="minorHAnsi" w:hAnsiTheme="minorHAnsi" w:cstheme="minorHAnsi"/>
        </w:rPr>
        <w:t xml:space="preserve">n other places, there is a streak of anti-Americanism or ambivalence about the US.  </w:t>
      </w:r>
      <w:r w:rsidR="001F6E43">
        <w:rPr>
          <w:rFonts w:asciiTheme="minorHAnsi" w:hAnsiTheme="minorHAnsi" w:cstheme="minorHAnsi"/>
        </w:rPr>
        <w:t xml:space="preserve">An </w:t>
      </w:r>
      <w:r w:rsidR="00A520CD">
        <w:rPr>
          <w:rFonts w:asciiTheme="minorHAnsi" w:hAnsiTheme="minorHAnsi" w:cstheme="minorHAnsi"/>
        </w:rPr>
        <w:t xml:space="preserve">American </w:t>
      </w:r>
      <w:r w:rsidRPr="00C15E6A">
        <w:rPr>
          <w:rFonts w:asciiTheme="minorHAnsi" w:hAnsiTheme="minorHAnsi" w:cstheme="minorHAnsi"/>
        </w:rPr>
        <w:t>political party</w:t>
      </w:r>
      <w:r w:rsidR="00F333C1">
        <w:rPr>
          <w:rFonts w:asciiTheme="minorHAnsi" w:hAnsiTheme="minorHAnsi" w:cstheme="minorHAnsi"/>
        </w:rPr>
        <w:t xml:space="preserve"> would </w:t>
      </w:r>
      <w:r w:rsidR="00A520CD">
        <w:rPr>
          <w:rFonts w:asciiTheme="minorHAnsi" w:hAnsiTheme="minorHAnsi" w:cstheme="minorHAnsi"/>
        </w:rPr>
        <w:t>need to</w:t>
      </w:r>
      <w:r w:rsidRPr="00C15E6A">
        <w:rPr>
          <w:rFonts w:asciiTheme="minorHAnsi" w:hAnsiTheme="minorHAnsi" w:cstheme="minorHAnsi"/>
        </w:rPr>
        <w:t xml:space="preserve"> tread lightly if </w:t>
      </w:r>
      <w:r w:rsidR="001F6E43">
        <w:rPr>
          <w:rFonts w:asciiTheme="minorHAnsi" w:hAnsiTheme="minorHAnsi" w:cstheme="minorHAnsi"/>
        </w:rPr>
        <w:t xml:space="preserve">and when </w:t>
      </w:r>
      <w:r w:rsidRPr="00C15E6A">
        <w:rPr>
          <w:rFonts w:asciiTheme="minorHAnsi" w:hAnsiTheme="minorHAnsi" w:cstheme="minorHAnsi"/>
        </w:rPr>
        <w:t>it seeks to</w:t>
      </w:r>
      <w:r w:rsidR="00F333C1">
        <w:rPr>
          <w:rFonts w:asciiTheme="minorHAnsi" w:hAnsiTheme="minorHAnsi" w:cstheme="minorHAnsi"/>
        </w:rPr>
        <w:t xml:space="preserve"> mobilize</w:t>
      </w:r>
      <w:r w:rsidRPr="00C15E6A">
        <w:rPr>
          <w:rFonts w:asciiTheme="minorHAnsi" w:hAnsiTheme="minorHAnsi" w:cstheme="minorHAnsi"/>
        </w:rPr>
        <w:t xml:space="preserve"> emigrant</w:t>
      </w:r>
      <w:r w:rsidR="00F333C1">
        <w:rPr>
          <w:rFonts w:asciiTheme="minorHAnsi" w:hAnsiTheme="minorHAnsi" w:cstheme="minorHAnsi"/>
        </w:rPr>
        <w:t>s in countries</w:t>
      </w:r>
      <w:r w:rsidR="00527A83">
        <w:rPr>
          <w:rFonts w:asciiTheme="minorHAnsi" w:hAnsiTheme="minorHAnsi" w:cstheme="minorHAnsi"/>
        </w:rPr>
        <w:t xml:space="preserve"> </w:t>
      </w:r>
      <w:r w:rsidR="00A520CD">
        <w:rPr>
          <w:rFonts w:asciiTheme="minorHAnsi" w:hAnsiTheme="minorHAnsi" w:cstheme="minorHAnsi"/>
        </w:rPr>
        <w:t>where the U</w:t>
      </w:r>
      <w:r w:rsidR="001F6E43">
        <w:rPr>
          <w:rFonts w:asciiTheme="minorHAnsi" w:hAnsiTheme="minorHAnsi" w:cstheme="minorHAnsi"/>
        </w:rPr>
        <w:t>nited States</w:t>
      </w:r>
      <w:r w:rsidR="00A520CD">
        <w:rPr>
          <w:rFonts w:asciiTheme="minorHAnsi" w:hAnsiTheme="minorHAnsi" w:cstheme="minorHAnsi"/>
        </w:rPr>
        <w:t xml:space="preserve"> is not </w:t>
      </w:r>
      <w:r w:rsidR="000E7EE5">
        <w:rPr>
          <w:rFonts w:asciiTheme="minorHAnsi" w:hAnsiTheme="minorHAnsi" w:cstheme="minorHAnsi"/>
        </w:rPr>
        <w:t>well liked</w:t>
      </w:r>
      <w:r w:rsidR="001F6E43">
        <w:rPr>
          <w:rFonts w:asciiTheme="minorHAnsi" w:hAnsiTheme="minorHAnsi" w:cstheme="minorHAnsi"/>
        </w:rPr>
        <w:t>, in that p</w:t>
      </w:r>
      <w:r w:rsidR="00527A83">
        <w:rPr>
          <w:rFonts w:asciiTheme="minorHAnsi" w:hAnsiTheme="minorHAnsi" w:cstheme="minorHAnsi"/>
        </w:rPr>
        <w:t xml:space="preserve">otential supporters could </w:t>
      </w:r>
      <w:r w:rsidR="00F333C1">
        <w:rPr>
          <w:rFonts w:asciiTheme="minorHAnsi" w:hAnsiTheme="minorHAnsi" w:cstheme="minorHAnsi"/>
        </w:rPr>
        <w:t>face a backlash if they bec</w:t>
      </w:r>
      <w:r w:rsidR="001F6E43">
        <w:rPr>
          <w:rFonts w:asciiTheme="minorHAnsi" w:hAnsiTheme="minorHAnsi" w:cstheme="minorHAnsi"/>
        </w:rPr>
        <w:t>o</w:t>
      </w:r>
      <w:r w:rsidR="00F333C1">
        <w:rPr>
          <w:rFonts w:asciiTheme="minorHAnsi" w:hAnsiTheme="minorHAnsi" w:cstheme="minorHAnsi"/>
        </w:rPr>
        <w:t xml:space="preserve">me </w:t>
      </w:r>
      <w:r w:rsidR="001F6E43">
        <w:rPr>
          <w:rFonts w:asciiTheme="minorHAnsi" w:hAnsiTheme="minorHAnsi" w:cstheme="minorHAnsi"/>
        </w:rPr>
        <w:t>visibly active in US politics</w:t>
      </w:r>
      <w:r w:rsidR="004F7F0B">
        <w:rPr>
          <w:rFonts w:asciiTheme="minorHAnsi" w:hAnsiTheme="minorHAnsi" w:cstheme="minorHAnsi"/>
        </w:rPr>
        <w:t xml:space="preserve">. The Republican Party may </w:t>
      </w:r>
      <w:r w:rsidR="00F6627E">
        <w:rPr>
          <w:rFonts w:asciiTheme="minorHAnsi" w:hAnsiTheme="minorHAnsi" w:cstheme="minorHAnsi"/>
        </w:rPr>
        <w:t>have been</w:t>
      </w:r>
      <w:r w:rsidR="004F7F0B">
        <w:rPr>
          <w:rFonts w:asciiTheme="minorHAnsi" w:hAnsiTheme="minorHAnsi" w:cstheme="minorHAnsi"/>
        </w:rPr>
        <w:t xml:space="preserve"> especially cognizant of this risk</w:t>
      </w:r>
      <w:r w:rsidR="00F6627E">
        <w:rPr>
          <w:rFonts w:asciiTheme="minorHAnsi" w:hAnsiTheme="minorHAnsi" w:cstheme="minorHAnsi"/>
        </w:rPr>
        <w:t xml:space="preserve"> in recent years</w:t>
      </w:r>
      <w:r w:rsidR="004F7F0B">
        <w:rPr>
          <w:rFonts w:asciiTheme="minorHAnsi" w:hAnsiTheme="minorHAnsi" w:cstheme="minorHAnsi"/>
        </w:rPr>
        <w:t xml:space="preserve">, since the reputation of the United States suffered in many countries when </w:t>
      </w:r>
      <w:r w:rsidR="00F6627E">
        <w:rPr>
          <w:rFonts w:asciiTheme="minorHAnsi" w:hAnsiTheme="minorHAnsi" w:cstheme="minorHAnsi"/>
        </w:rPr>
        <w:t xml:space="preserve">Republican President </w:t>
      </w:r>
      <w:r w:rsidR="004F7F0B">
        <w:rPr>
          <w:rFonts w:asciiTheme="minorHAnsi" w:hAnsiTheme="minorHAnsi" w:cstheme="minorHAnsi"/>
        </w:rPr>
        <w:t>Donald Trump occupied the White House</w:t>
      </w:r>
      <w:r w:rsidR="003A5740">
        <w:rPr>
          <w:rFonts w:asciiTheme="minorHAnsi" w:hAnsiTheme="minorHAnsi" w:cstheme="minorHAnsi"/>
        </w:rPr>
        <w:t xml:space="preserve"> (Datta 2020)</w:t>
      </w:r>
      <w:r w:rsidR="001F6E43">
        <w:rPr>
          <w:rFonts w:asciiTheme="minorHAnsi" w:hAnsiTheme="minorHAnsi" w:cstheme="minorHAnsi"/>
        </w:rPr>
        <w:t>.</w:t>
      </w:r>
    </w:p>
    <w:p w14:paraId="56716FB7" w14:textId="77777777" w:rsidR="00BC2C67" w:rsidRDefault="00BC2C67" w:rsidP="00BC2C67">
      <w:pPr>
        <w:spacing w:line="240" w:lineRule="auto"/>
        <w:ind w:firstLine="720"/>
        <w:contextualSpacing/>
        <w:rPr>
          <w:rFonts w:asciiTheme="minorHAnsi" w:hAnsiTheme="minorHAnsi" w:cstheme="minorHAnsi"/>
        </w:rPr>
      </w:pPr>
    </w:p>
    <w:p w14:paraId="19915A4D" w14:textId="353B06BF" w:rsidR="00E12F7F" w:rsidRDefault="00764465" w:rsidP="00BC2C67">
      <w:pPr>
        <w:spacing w:line="240" w:lineRule="auto"/>
        <w:ind w:firstLine="720"/>
        <w:contextualSpacing/>
        <w:rPr>
          <w:rFonts w:asciiTheme="minorHAnsi" w:hAnsiTheme="minorHAnsi" w:cstheme="minorHAnsi"/>
        </w:rPr>
      </w:pPr>
      <w:r>
        <w:rPr>
          <w:rFonts w:asciiTheme="minorHAnsi" w:hAnsiTheme="minorHAnsi" w:cstheme="minorHAnsi"/>
        </w:rPr>
        <w:t>Due to such considerations, national Republican leaders have largely bowed out of mobilizing expatriate Americans in any coordinated fashion</w:t>
      </w:r>
      <w:r w:rsidR="008A1C1D">
        <w:rPr>
          <w:rFonts w:asciiTheme="minorHAnsi" w:hAnsiTheme="minorHAnsi" w:cstheme="minorHAnsi"/>
        </w:rPr>
        <w:t xml:space="preserve">; </w:t>
      </w:r>
      <w:r>
        <w:rPr>
          <w:rFonts w:asciiTheme="minorHAnsi" w:hAnsiTheme="minorHAnsi" w:cstheme="minorHAnsi"/>
        </w:rPr>
        <w:t>t</w:t>
      </w:r>
      <w:r w:rsidR="00BC6451">
        <w:rPr>
          <w:rFonts w:asciiTheme="minorHAnsi" w:hAnsiTheme="minorHAnsi" w:cstheme="minorHAnsi"/>
        </w:rPr>
        <w:t xml:space="preserve">oo few potential gains </w:t>
      </w:r>
      <w:r w:rsidR="008A1C1D">
        <w:rPr>
          <w:rFonts w:asciiTheme="minorHAnsi" w:hAnsiTheme="minorHAnsi" w:cstheme="minorHAnsi"/>
        </w:rPr>
        <w:t xml:space="preserve">are to be had </w:t>
      </w:r>
      <w:r w:rsidR="00BC6451">
        <w:rPr>
          <w:rFonts w:asciiTheme="minorHAnsi" w:hAnsiTheme="minorHAnsi" w:cstheme="minorHAnsi"/>
        </w:rPr>
        <w:t>given the substantial costs of building party organizations abroad that are comparable to those in the U</w:t>
      </w:r>
      <w:r>
        <w:rPr>
          <w:rFonts w:asciiTheme="minorHAnsi" w:hAnsiTheme="minorHAnsi" w:cstheme="minorHAnsi"/>
        </w:rPr>
        <w:t xml:space="preserve">nited </w:t>
      </w:r>
      <w:r>
        <w:rPr>
          <w:rFonts w:asciiTheme="minorHAnsi" w:hAnsiTheme="minorHAnsi" w:cstheme="minorHAnsi"/>
        </w:rPr>
        <w:lastRenderedPageBreak/>
        <w:t xml:space="preserve">States (Sprunt 2022; Kalu and Scarrow 2020).  </w:t>
      </w:r>
      <w:r w:rsidR="00BD3EF7">
        <w:rPr>
          <w:rFonts w:asciiTheme="minorHAnsi" w:hAnsiTheme="minorHAnsi" w:cstheme="minorHAnsi"/>
        </w:rPr>
        <w:t>In contrast to the Republican Party</w:t>
      </w:r>
      <w:r w:rsidR="00E12F7F" w:rsidRPr="00C15E6A">
        <w:rPr>
          <w:rFonts w:asciiTheme="minorHAnsi" w:hAnsiTheme="minorHAnsi" w:cstheme="minorHAnsi"/>
        </w:rPr>
        <w:t xml:space="preserve">, Democrats have extended delegate voting rights </w:t>
      </w:r>
      <w:r w:rsidR="00E74189">
        <w:rPr>
          <w:rFonts w:asciiTheme="minorHAnsi" w:hAnsiTheme="minorHAnsi" w:cstheme="minorHAnsi"/>
        </w:rPr>
        <w:t xml:space="preserve">at conventions </w:t>
      </w:r>
      <w:r w:rsidR="00E12F7F" w:rsidRPr="00C15E6A">
        <w:rPr>
          <w:rFonts w:asciiTheme="minorHAnsi" w:hAnsiTheme="minorHAnsi" w:cstheme="minorHAnsi"/>
        </w:rPr>
        <w:t>to Americans living abroad</w:t>
      </w:r>
      <w:r w:rsidR="00E74189">
        <w:rPr>
          <w:rFonts w:asciiTheme="minorHAnsi" w:hAnsiTheme="minorHAnsi" w:cstheme="minorHAnsi"/>
        </w:rPr>
        <w:t>, just as the party has done for delegates from commonwealth territories.  The party has also set up</w:t>
      </w:r>
      <w:r w:rsidR="00E12F7F" w:rsidRPr="00C15E6A">
        <w:rPr>
          <w:rFonts w:asciiTheme="minorHAnsi" w:hAnsiTheme="minorHAnsi" w:cstheme="minorHAnsi"/>
        </w:rPr>
        <w:t xml:space="preserve"> extensive </w:t>
      </w:r>
      <w:r w:rsidR="008F5FFA">
        <w:rPr>
          <w:rFonts w:asciiTheme="minorHAnsi" w:hAnsiTheme="minorHAnsi" w:cstheme="minorHAnsi"/>
        </w:rPr>
        <w:t xml:space="preserve">and closely linked </w:t>
      </w:r>
      <w:r w:rsidR="00733BE3">
        <w:rPr>
          <w:rFonts w:asciiTheme="minorHAnsi" w:hAnsiTheme="minorHAnsi" w:cstheme="minorHAnsi"/>
        </w:rPr>
        <w:t xml:space="preserve">“Democrats Abroad” </w:t>
      </w:r>
      <w:r w:rsidR="00E12F7F" w:rsidRPr="00C15E6A">
        <w:rPr>
          <w:rFonts w:asciiTheme="minorHAnsi" w:hAnsiTheme="minorHAnsi" w:cstheme="minorHAnsi"/>
        </w:rPr>
        <w:t xml:space="preserve">networks throughout the world.  </w:t>
      </w:r>
      <w:r w:rsidR="00E74189">
        <w:rPr>
          <w:rFonts w:asciiTheme="minorHAnsi" w:hAnsiTheme="minorHAnsi" w:cstheme="minorHAnsi"/>
        </w:rPr>
        <w:t>Yet</w:t>
      </w:r>
      <w:r w:rsidR="00E12F7F" w:rsidRPr="00C15E6A">
        <w:rPr>
          <w:rFonts w:asciiTheme="minorHAnsi" w:hAnsiTheme="minorHAnsi" w:cstheme="minorHAnsi"/>
        </w:rPr>
        <w:t xml:space="preserve"> the challenges of organizing </w:t>
      </w:r>
      <w:r w:rsidR="00733BE3">
        <w:rPr>
          <w:rFonts w:asciiTheme="minorHAnsi" w:hAnsiTheme="minorHAnsi" w:cstheme="minorHAnsi"/>
        </w:rPr>
        <w:t>overseas</w:t>
      </w:r>
      <w:r w:rsidR="00E12F7F" w:rsidRPr="00C15E6A">
        <w:rPr>
          <w:rFonts w:asciiTheme="minorHAnsi" w:hAnsiTheme="minorHAnsi" w:cstheme="minorHAnsi"/>
        </w:rPr>
        <w:t xml:space="preserve"> are such that we would expect significant biases in</w:t>
      </w:r>
      <w:r w:rsidR="00E74189">
        <w:rPr>
          <w:rFonts w:asciiTheme="minorHAnsi" w:hAnsiTheme="minorHAnsi" w:cstheme="minorHAnsi"/>
        </w:rPr>
        <w:t xml:space="preserve"> Democratic Party membership and activism, probably</w:t>
      </w:r>
      <w:r w:rsidR="00E12F7F" w:rsidRPr="00C15E6A">
        <w:rPr>
          <w:rFonts w:asciiTheme="minorHAnsi" w:hAnsiTheme="minorHAnsi" w:cstheme="minorHAnsi"/>
        </w:rPr>
        <w:t xml:space="preserve"> more significant than what</w:t>
      </w:r>
      <w:r w:rsidR="00E74189">
        <w:rPr>
          <w:rFonts w:asciiTheme="minorHAnsi" w:hAnsiTheme="minorHAnsi" w:cstheme="minorHAnsi"/>
        </w:rPr>
        <w:t xml:space="preserve"> are </w:t>
      </w:r>
      <w:r w:rsidR="00E12F7F" w:rsidRPr="00C15E6A">
        <w:rPr>
          <w:rFonts w:asciiTheme="minorHAnsi" w:hAnsiTheme="minorHAnsi" w:cstheme="minorHAnsi"/>
        </w:rPr>
        <w:t xml:space="preserve">found within the US.  The Americans who formally affiliate with the </w:t>
      </w:r>
      <w:r w:rsidR="00E74189">
        <w:rPr>
          <w:rFonts w:asciiTheme="minorHAnsi" w:hAnsiTheme="minorHAnsi" w:cstheme="minorHAnsi"/>
        </w:rPr>
        <w:t>party from</w:t>
      </w:r>
      <w:r w:rsidR="00E12F7F" w:rsidRPr="00C15E6A">
        <w:rPr>
          <w:rFonts w:asciiTheme="minorHAnsi" w:hAnsiTheme="minorHAnsi" w:cstheme="minorHAnsi"/>
        </w:rPr>
        <w:t xml:space="preserve"> abroad would likely be more highly educated, older, more strongly identified with the party, more interested in general in American politics, and more liberal vis-à-vis Americans who formally claim membership in the Democratic Party in the US proper.  </w:t>
      </w:r>
      <w:r w:rsidR="00E74189">
        <w:rPr>
          <w:rFonts w:asciiTheme="minorHAnsi" w:hAnsiTheme="minorHAnsi" w:cstheme="minorHAnsi"/>
        </w:rPr>
        <w:t>This is</w:t>
      </w:r>
      <w:r w:rsidR="00E12F7F" w:rsidRPr="00C15E6A">
        <w:rPr>
          <w:rFonts w:asciiTheme="minorHAnsi" w:hAnsiTheme="minorHAnsi" w:cstheme="minorHAnsi"/>
        </w:rPr>
        <w:t xml:space="preserve"> our first hypothesis</w:t>
      </w:r>
      <w:r w:rsidR="00733BE3">
        <w:rPr>
          <w:rFonts w:asciiTheme="minorHAnsi" w:hAnsiTheme="minorHAnsi" w:cstheme="minorHAnsi"/>
        </w:rPr>
        <w:t>.</w:t>
      </w:r>
    </w:p>
    <w:p w14:paraId="632184F3" w14:textId="77777777" w:rsidR="00BC2C67" w:rsidRDefault="00BC2C67" w:rsidP="00BC2C67">
      <w:pPr>
        <w:spacing w:line="240" w:lineRule="auto"/>
        <w:ind w:firstLine="720"/>
        <w:contextualSpacing/>
        <w:rPr>
          <w:rFonts w:asciiTheme="minorHAnsi" w:hAnsiTheme="minorHAnsi" w:cstheme="minorHAnsi"/>
        </w:rPr>
      </w:pPr>
    </w:p>
    <w:p w14:paraId="7841F0CB" w14:textId="29B119E8" w:rsidR="00E12F7F" w:rsidRDefault="00733BE3"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The second hypothesis we pursue concerns pre-migration experiences that might shape involvement in Democrats Abroad.  Within the research literature on migration, it is well established that the political activities one undertook and the attitudes </w:t>
      </w:r>
      <w:r w:rsidR="00FF4B2F">
        <w:rPr>
          <w:rFonts w:asciiTheme="minorHAnsi" w:hAnsiTheme="minorHAnsi" w:cstheme="minorHAnsi"/>
        </w:rPr>
        <w:t xml:space="preserve">about politics </w:t>
      </w:r>
      <w:r>
        <w:rPr>
          <w:rFonts w:asciiTheme="minorHAnsi" w:hAnsiTheme="minorHAnsi" w:cstheme="minorHAnsi"/>
        </w:rPr>
        <w:t>one acquired prior to emigration shape engagement following settlement in a new country (</w:t>
      </w:r>
      <w:r w:rsidR="00BD3EF7">
        <w:rPr>
          <w:rFonts w:asciiTheme="minorHAnsi" w:hAnsiTheme="minorHAnsi" w:cstheme="minorHAnsi"/>
        </w:rPr>
        <w:t xml:space="preserve">e.g., </w:t>
      </w:r>
      <w:r>
        <w:rPr>
          <w:rFonts w:asciiTheme="minorHAnsi" w:hAnsiTheme="minorHAnsi" w:cstheme="minorHAnsi"/>
        </w:rPr>
        <w:t xml:space="preserve">Wals 2011; Dollman 2021; White et al. 2008; Rodriguez et al. 2020).  </w:t>
      </w:r>
      <w:r w:rsidR="00CC424C">
        <w:rPr>
          <w:rFonts w:asciiTheme="minorHAnsi" w:hAnsiTheme="minorHAnsi" w:cstheme="minorHAnsi"/>
        </w:rPr>
        <w:t>We therefore hypothesize that e</w:t>
      </w:r>
      <w:r w:rsidR="000D1162">
        <w:rPr>
          <w:rFonts w:asciiTheme="minorHAnsi" w:hAnsiTheme="minorHAnsi" w:cstheme="minorHAnsi"/>
        </w:rPr>
        <w:t>xpatriates</w:t>
      </w:r>
      <w:r w:rsidR="00E12F7F" w:rsidRPr="00C15E6A">
        <w:rPr>
          <w:rFonts w:asciiTheme="minorHAnsi" w:hAnsiTheme="minorHAnsi" w:cstheme="minorHAnsi"/>
        </w:rPr>
        <w:t xml:space="preserve"> who identify </w:t>
      </w:r>
      <w:r w:rsidR="000D1162">
        <w:rPr>
          <w:rFonts w:asciiTheme="minorHAnsi" w:hAnsiTheme="minorHAnsi" w:cstheme="minorHAnsi"/>
        </w:rPr>
        <w:t xml:space="preserve">more strongly </w:t>
      </w:r>
      <w:r w:rsidR="00E12F7F" w:rsidRPr="00C15E6A">
        <w:rPr>
          <w:rFonts w:asciiTheme="minorHAnsi" w:hAnsiTheme="minorHAnsi" w:cstheme="minorHAnsi"/>
        </w:rPr>
        <w:t>as Democrats</w:t>
      </w:r>
      <w:r w:rsidR="00CC424C">
        <w:rPr>
          <w:rFonts w:asciiTheme="minorHAnsi" w:hAnsiTheme="minorHAnsi" w:cstheme="minorHAnsi"/>
        </w:rPr>
        <w:t>, are more committed liberals,</w:t>
      </w:r>
      <w:r w:rsidR="00E12F7F" w:rsidRPr="00C15E6A">
        <w:rPr>
          <w:rFonts w:asciiTheme="minorHAnsi" w:hAnsiTheme="minorHAnsi" w:cstheme="minorHAnsi"/>
        </w:rPr>
        <w:t xml:space="preserve"> and have a history of taking part in campaigns before emigrating would be more inclined to participate </w:t>
      </w:r>
      <w:r w:rsidR="000D1162">
        <w:rPr>
          <w:rFonts w:asciiTheme="minorHAnsi" w:hAnsiTheme="minorHAnsi" w:cstheme="minorHAnsi"/>
        </w:rPr>
        <w:t xml:space="preserve">from the distance </w:t>
      </w:r>
      <w:r w:rsidR="00E12F7F" w:rsidRPr="00C15E6A">
        <w:rPr>
          <w:rFonts w:asciiTheme="minorHAnsi" w:hAnsiTheme="minorHAnsi" w:cstheme="minorHAnsi"/>
        </w:rPr>
        <w:t>in the Democratic Party</w:t>
      </w:r>
      <w:r w:rsidR="000D1162">
        <w:rPr>
          <w:rFonts w:asciiTheme="minorHAnsi" w:hAnsiTheme="minorHAnsi" w:cstheme="minorHAnsi"/>
        </w:rPr>
        <w:t xml:space="preserve">.  More generally, we anticipate that early childhood experiences would fundamentally shape one’s dispositions towards party membership and activism.  Growing up in a family where parents and other family members are politically active would predispose an individual to become involved throughout the life course (Jennings and Niemi 1981).  This should hold even for </w:t>
      </w:r>
      <w:r w:rsidR="00BD1811">
        <w:rPr>
          <w:rFonts w:asciiTheme="minorHAnsi" w:hAnsiTheme="minorHAnsi" w:cstheme="minorHAnsi"/>
        </w:rPr>
        <w:t>individuals who no longer live within the United States but have opportunities to remain part of the American party system while abroad.</w:t>
      </w:r>
    </w:p>
    <w:p w14:paraId="5E492C3F" w14:textId="77777777" w:rsidR="00BC2C67" w:rsidRDefault="00BC2C67" w:rsidP="00BC2C67">
      <w:pPr>
        <w:spacing w:line="240" w:lineRule="auto"/>
        <w:ind w:firstLine="720"/>
        <w:contextualSpacing/>
        <w:rPr>
          <w:rFonts w:asciiTheme="minorHAnsi" w:hAnsiTheme="minorHAnsi" w:cstheme="minorHAnsi"/>
        </w:rPr>
      </w:pPr>
    </w:p>
    <w:p w14:paraId="14BF9E20" w14:textId="2E1D6B00" w:rsidR="00E12F7F" w:rsidRPr="00C15E6A" w:rsidRDefault="00FF4B2F" w:rsidP="00BC2C67">
      <w:pPr>
        <w:spacing w:line="240" w:lineRule="auto"/>
        <w:ind w:firstLine="720"/>
        <w:contextualSpacing/>
        <w:rPr>
          <w:rFonts w:asciiTheme="minorHAnsi" w:hAnsiTheme="minorHAnsi" w:cstheme="minorHAnsi"/>
        </w:rPr>
      </w:pPr>
      <w:r>
        <w:rPr>
          <w:rFonts w:asciiTheme="minorHAnsi" w:hAnsiTheme="minorHAnsi" w:cstheme="minorHAnsi"/>
        </w:rPr>
        <w:t>A</w:t>
      </w:r>
      <w:r w:rsidR="00E12F7F" w:rsidRPr="00C15E6A">
        <w:rPr>
          <w:rFonts w:asciiTheme="minorHAnsi" w:hAnsiTheme="minorHAnsi" w:cstheme="minorHAnsi"/>
        </w:rPr>
        <w:t xml:space="preserve"> third hypothesis </w:t>
      </w:r>
      <w:r>
        <w:rPr>
          <w:rFonts w:asciiTheme="minorHAnsi" w:hAnsiTheme="minorHAnsi" w:cstheme="minorHAnsi"/>
        </w:rPr>
        <w:t>regarding</w:t>
      </w:r>
      <w:r w:rsidR="00E12F7F" w:rsidRPr="00C15E6A">
        <w:rPr>
          <w:rFonts w:asciiTheme="minorHAnsi" w:hAnsiTheme="minorHAnsi" w:cstheme="minorHAnsi"/>
        </w:rPr>
        <w:t xml:space="preserve"> mobilization into D</w:t>
      </w:r>
      <w:r>
        <w:rPr>
          <w:rFonts w:asciiTheme="minorHAnsi" w:hAnsiTheme="minorHAnsi" w:cstheme="minorHAnsi"/>
        </w:rPr>
        <w:t>emocrats Abroad</w:t>
      </w:r>
      <w:r w:rsidR="00E12F7F" w:rsidRPr="00C15E6A">
        <w:rPr>
          <w:rFonts w:asciiTheme="minorHAnsi" w:hAnsiTheme="minorHAnsi" w:cstheme="minorHAnsi"/>
        </w:rPr>
        <w:t xml:space="preserve"> pertains to current political conditions.  Evaluations of well-known party leaders who elicit strong reactions, such as Donald Trump and Joe Biden, could shape involvement.</w:t>
      </w:r>
      <w:r w:rsidR="00CC424C">
        <w:rPr>
          <w:rFonts w:asciiTheme="minorHAnsi" w:hAnsiTheme="minorHAnsi" w:cstheme="minorHAnsi"/>
        </w:rPr>
        <w:t xml:space="preserve">  Research on contemporary political activism within the United States finds that reactions to Donald Trump sparked considerable </w:t>
      </w:r>
      <w:r w:rsidR="00E2538C">
        <w:rPr>
          <w:rFonts w:asciiTheme="minorHAnsi" w:hAnsiTheme="minorHAnsi" w:cstheme="minorHAnsi"/>
        </w:rPr>
        <w:t xml:space="preserve">oppositional </w:t>
      </w:r>
      <w:r w:rsidR="00CC424C">
        <w:rPr>
          <w:rFonts w:asciiTheme="minorHAnsi" w:hAnsiTheme="minorHAnsi" w:cstheme="minorHAnsi"/>
        </w:rPr>
        <w:t>mobilization (Gose and Skocpol 2019).  For American</w:t>
      </w:r>
      <w:r w:rsidR="00AE1BEE">
        <w:rPr>
          <w:rFonts w:asciiTheme="minorHAnsi" w:hAnsiTheme="minorHAnsi" w:cstheme="minorHAnsi"/>
        </w:rPr>
        <w:t>s</w:t>
      </w:r>
      <w:r w:rsidR="00CC424C">
        <w:rPr>
          <w:rFonts w:asciiTheme="minorHAnsi" w:hAnsiTheme="minorHAnsi" w:cstheme="minorHAnsi"/>
        </w:rPr>
        <w:t xml:space="preserve"> living abroad, we expect similar effects</w:t>
      </w:r>
      <w:r w:rsidR="00222919">
        <w:rPr>
          <w:rFonts w:asciiTheme="minorHAnsi" w:hAnsiTheme="minorHAnsi" w:cstheme="minorHAnsi"/>
        </w:rPr>
        <w:t xml:space="preserve"> when tracing recruitment into Democrats Abroad.</w:t>
      </w:r>
      <w:r w:rsidR="00E2538C">
        <w:rPr>
          <w:rFonts w:asciiTheme="minorHAnsi" w:hAnsiTheme="minorHAnsi" w:cstheme="minorHAnsi"/>
        </w:rPr>
        <w:t xml:space="preserve">  We further expect, however, that more sustained and intense engagement in transnational politics on behalf of the Democratic Party would depend on positive assessments of Biden, in that he is not only the incumbent president but the leader of the party.</w:t>
      </w:r>
    </w:p>
    <w:p w14:paraId="24D66098" w14:textId="77777777" w:rsidR="00BC2C67" w:rsidRDefault="00BC2C67" w:rsidP="00BC2C67">
      <w:pPr>
        <w:spacing w:line="240" w:lineRule="auto"/>
        <w:ind w:firstLine="720"/>
        <w:contextualSpacing/>
        <w:rPr>
          <w:rFonts w:asciiTheme="minorHAnsi" w:hAnsiTheme="minorHAnsi" w:cstheme="minorHAnsi"/>
        </w:rPr>
      </w:pPr>
    </w:p>
    <w:p w14:paraId="1621E734" w14:textId="012AB24E" w:rsidR="00E12F7F" w:rsidRPr="00C15E6A" w:rsidRDefault="00222919" w:rsidP="00BC2C67">
      <w:pPr>
        <w:spacing w:line="240" w:lineRule="auto"/>
        <w:ind w:firstLine="720"/>
        <w:contextualSpacing/>
        <w:rPr>
          <w:rFonts w:asciiTheme="minorHAnsi" w:hAnsiTheme="minorHAnsi" w:cstheme="minorHAnsi"/>
        </w:rPr>
      </w:pPr>
      <w:r>
        <w:rPr>
          <w:rFonts w:asciiTheme="minorHAnsi" w:hAnsiTheme="minorHAnsi" w:cstheme="minorHAnsi"/>
        </w:rPr>
        <w:t>F</w:t>
      </w:r>
      <w:r w:rsidR="00E12F7F" w:rsidRPr="00C15E6A">
        <w:rPr>
          <w:rFonts w:asciiTheme="minorHAnsi" w:hAnsiTheme="minorHAnsi" w:cstheme="minorHAnsi"/>
        </w:rPr>
        <w:t xml:space="preserve">inally, we </w:t>
      </w:r>
      <w:r>
        <w:rPr>
          <w:rFonts w:asciiTheme="minorHAnsi" w:hAnsiTheme="minorHAnsi" w:cstheme="minorHAnsi"/>
        </w:rPr>
        <w:t>hypothesize</w:t>
      </w:r>
      <w:r w:rsidR="00E12F7F" w:rsidRPr="00C15E6A">
        <w:rPr>
          <w:rFonts w:asciiTheme="minorHAnsi" w:hAnsiTheme="minorHAnsi" w:cstheme="minorHAnsi"/>
        </w:rPr>
        <w:t xml:space="preserve"> that as Americans become better settled in the receiving country and come to identify with that country and its political institutions, their enthusiasm for remaining members of the Democratic Party would diminish, even if they continue to identify </w:t>
      </w:r>
      <w:r w:rsidR="003B1650">
        <w:rPr>
          <w:rFonts w:asciiTheme="minorHAnsi" w:hAnsiTheme="minorHAnsi" w:cstheme="minorHAnsi"/>
        </w:rPr>
        <w:t xml:space="preserve">strongly </w:t>
      </w:r>
      <w:r w:rsidR="00E12F7F" w:rsidRPr="00C15E6A">
        <w:rPr>
          <w:rFonts w:asciiTheme="minorHAnsi" w:hAnsiTheme="minorHAnsi" w:cstheme="minorHAnsi"/>
        </w:rPr>
        <w:t>as a Democrat</w:t>
      </w:r>
      <w:r>
        <w:rPr>
          <w:rFonts w:asciiTheme="minorHAnsi" w:hAnsiTheme="minorHAnsi" w:cstheme="minorHAnsi"/>
        </w:rPr>
        <w:t xml:space="preserve">, </w:t>
      </w:r>
      <w:r w:rsidR="003B1650">
        <w:rPr>
          <w:rFonts w:asciiTheme="minorHAnsi" w:hAnsiTheme="minorHAnsi" w:cstheme="minorHAnsi"/>
        </w:rPr>
        <w:t>espouse a liberal ideology, have been previously active in American politics, think highly of President Biden, and have a strong antipathy towards former President Trump</w:t>
      </w:r>
      <w:r w:rsidR="00E12F7F" w:rsidRPr="00C15E6A">
        <w:rPr>
          <w:rFonts w:asciiTheme="minorHAnsi" w:hAnsiTheme="minorHAnsi" w:cstheme="minorHAnsi"/>
        </w:rPr>
        <w:t xml:space="preserve">.  Classic “assimilation” models </w:t>
      </w:r>
      <w:r w:rsidR="003B1650">
        <w:rPr>
          <w:rFonts w:asciiTheme="minorHAnsi" w:hAnsiTheme="minorHAnsi" w:cstheme="minorHAnsi"/>
        </w:rPr>
        <w:t xml:space="preserve">of immigrant incorporation </w:t>
      </w:r>
      <w:r w:rsidR="00E12F7F" w:rsidRPr="00C15E6A">
        <w:rPr>
          <w:rFonts w:asciiTheme="minorHAnsi" w:hAnsiTheme="minorHAnsi" w:cstheme="minorHAnsi"/>
        </w:rPr>
        <w:t>hold that as migrants put down deeper roots in a new society, their attitudes and behavior tend to conform more to that of native-born residents (Brown and Bean</w:t>
      </w:r>
      <w:r w:rsidR="003B1650">
        <w:rPr>
          <w:rFonts w:asciiTheme="minorHAnsi" w:hAnsiTheme="minorHAnsi" w:cstheme="minorHAnsi"/>
        </w:rPr>
        <w:t xml:space="preserve"> 2006; Gordon 1964; Alba and Nee 2003</w:t>
      </w:r>
      <w:r w:rsidR="00E12F7F" w:rsidRPr="00C15E6A">
        <w:rPr>
          <w:rFonts w:asciiTheme="minorHAnsi" w:hAnsiTheme="minorHAnsi" w:cstheme="minorHAnsi"/>
        </w:rPr>
        <w:t xml:space="preserve">). </w:t>
      </w:r>
      <w:r w:rsidR="007B7D1B">
        <w:rPr>
          <w:rFonts w:asciiTheme="minorHAnsi" w:hAnsiTheme="minorHAnsi" w:cstheme="minorHAnsi"/>
        </w:rPr>
        <w:t xml:space="preserve"> If such assimilation occurs, the attention </w:t>
      </w:r>
      <w:r w:rsidR="00067889">
        <w:rPr>
          <w:rFonts w:asciiTheme="minorHAnsi" w:hAnsiTheme="minorHAnsi" w:cstheme="minorHAnsi"/>
        </w:rPr>
        <w:t xml:space="preserve">of emigrants </w:t>
      </w:r>
      <w:r w:rsidR="007B7D1B">
        <w:rPr>
          <w:rFonts w:asciiTheme="minorHAnsi" w:hAnsiTheme="minorHAnsi" w:cstheme="minorHAnsi"/>
        </w:rPr>
        <w:t>may drift away from party politics in the United States</w:t>
      </w:r>
      <w:r w:rsidR="00067889">
        <w:rPr>
          <w:rFonts w:asciiTheme="minorHAnsi" w:hAnsiTheme="minorHAnsi" w:cstheme="minorHAnsi"/>
        </w:rPr>
        <w:t xml:space="preserve"> (Waldinger and Duquette-Rury 2016).</w:t>
      </w:r>
    </w:p>
    <w:p w14:paraId="0F632D4B" w14:textId="77777777" w:rsidR="00BC2C67" w:rsidRDefault="00BC2C67" w:rsidP="00BC2C67">
      <w:pPr>
        <w:spacing w:line="240" w:lineRule="auto"/>
        <w:ind w:firstLine="720"/>
        <w:contextualSpacing/>
        <w:rPr>
          <w:rFonts w:asciiTheme="minorHAnsi" w:hAnsiTheme="minorHAnsi" w:cstheme="minorHAnsi"/>
        </w:rPr>
      </w:pPr>
    </w:p>
    <w:p w14:paraId="02D8BF92" w14:textId="6B43BF34" w:rsidR="00D44223" w:rsidRDefault="007B7D1B" w:rsidP="00BC2C67">
      <w:pPr>
        <w:spacing w:line="240" w:lineRule="auto"/>
        <w:ind w:firstLine="720"/>
        <w:contextualSpacing/>
        <w:rPr>
          <w:rFonts w:asciiTheme="minorHAnsi" w:hAnsiTheme="minorHAnsi" w:cstheme="minorHAnsi"/>
        </w:rPr>
      </w:pPr>
      <w:r>
        <w:rPr>
          <w:rFonts w:asciiTheme="minorHAnsi" w:hAnsiTheme="minorHAnsi" w:cstheme="minorHAnsi"/>
        </w:rPr>
        <w:t xml:space="preserve">As noted above, our analysis focuses </w:t>
      </w:r>
      <w:r w:rsidR="008E5856">
        <w:rPr>
          <w:rFonts w:asciiTheme="minorHAnsi" w:hAnsiTheme="minorHAnsi" w:cstheme="minorHAnsi"/>
        </w:rPr>
        <w:t xml:space="preserve">specifically </w:t>
      </w:r>
      <w:r>
        <w:rPr>
          <w:rFonts w:asciiTheme="minorHAnsi" w:hAnsiTheme="minorHAnsi" w:cstheme="minorHAnsi"/>
        </w:rPr>
        <w:t>on Americans living in Canada.  Canada attracts more American emigrants of voting age than any other country</w:t>
      </w:r>
      <w:r w:rsidR="008E5856">
        <w:rPr>
          <w:rFonts w:asciiTheme="minorHAnsi" w:hAnsiTheme="minorHAnsi" w:cstheme="minorHAnsi"/>
        </w:rPr>
        <w:t xml:space="preserve"> (</w:t>
      </w:r>
      <w:r w:rsidR="00236BB0">
        <w:rPr>
          <w:rFonts w:asciiTheme="minorHAnsi" w:hAnsiTheme="minorHAnsi" w:cstheme="minorHAnsi"/>
        </w:rPr>
        <w:t>Federal Voting Assistance Program</w:t>
      </w:r>
      <w:r w:rsidR="008E5856">
        <w:rPr>
          <w:rFonts w:asciiTheme="minorHAnsi" w:hAnsiTheme="minorHAnsi" w:cstheme="minorHAnsi"/>
        </w:rPr>
        <w:t xml:space="preserve"> 202</w:t>
      </w:r>
      <w:r w:rsidR="00236BB0">
        <w:rPr>
          <w:rFonts w:asciiTheme="minorHAnsi" w:hAnsiTheme="minorHAnsi" w:cstheme="minorHAnsi"/>
        </w:rPr>
        <w:t>1</w:t>
      </w:r>
      <w:r w:rsidR="008E5856">
        <w:rPr>
          <w:rFonts w:asciiTheme="minorHAnsi" w:hAnsiTheme="minorHAnsi" w:cstheme="minorHAnsi"/>
        </w:rPr>
        <w:t>)</w:t>
      </w:r>
      <w:r>
        <w:rPr>
          <w:rFonts w:asciiTheme="minorHAnsi" w:hAnsiTheme="minorHAnsi" w:cstheme="minorHAnsi"/>
        </w:rPr>
        <w:t xml:space="preserve">. Given the similarities between the US and Canada with respect to language, culture, and general level of affluence, some authors suggest that Americans in that country </w:t>
      </w:r>
      <w:r w:rsidR="00E12F7F" w:rsidRPr="00C15E6A">
        <w:rPr>
          <w:rFonts w:asciiTheme="minorHAnsi" w:hAnsiTheme="minorHAnsi" w:cstheme="minorHAnsi"/>
        </w:rPr>
        <w:t>tend to retain their political identities and practices long after migration.  As Croucher</w:t>
      </w:r>
      <w:r w:rsidR="00D44223">
        <w:rPr>
          <w:rFonts w:asciiTheme="minorHAnsi" w:hAnsiTheme="minorHAnsi" w:cstheme="minorHAnsi"/>
        </w:rPr>
        <w:t xml:space="preserve"> (20</w:t>
      </w:r>
      <w:r w:rsidR="00052F5A">
        <w:rPr>
          <w:rFonts w:asciiTheme="minorHAnsi" w:hAnsiTheme="minorHAnsi" w:cstheme="minorHAnsi"/>
        </w:rPr>
        <w:t>11</w:t>
      </w:r>
      <w:r w:rsidR="00D44223">
        <w:rPr>
          <w:rFonts w:asciiTheme="minorHAnsi" w:hAnsiTheme="minorHAnsi" w:cstheme="minorHAnsi"/>
        </w:rPr>
        <w:t xml:space="preserve">, 127) </w:t>
      </w:r>
      <w:r w:rsidR="00E12F7F" w:rsidRPr="00C15E6A">
        <w:rPr>
          <w:rFonts w:asciiTheme="minorHAnsi" w:hAnsiTheme="minorHAnsi" w:cstheme="minorHAnsi"/>
        </w:rPr>
        <w:t xml:space="preserve">puts it, Americans in Canada “are cavalier about their entitlement to and comfort with multiple political memberships… American </w:t>
      </w:r>
      <w:r w:rsidR="00E12F7F" w:rsidRPr="00C15E6A">
        <w:rPr>
          <w:rFonts w:asciiTheme="minorHAnsi" w:hAnsiTheme="minorHAnsi" w:cstheme="minorHAnsi"/>
        </w:rPr>
        <w:lastRenderedPageBreak/>
        <w:t>emigrants continue to practice their US citizenship, while acquiring new forms of belonging”</w:t>
      </w:r>
      <w:r w:rsidR="00D44223">
        <w:rPr>
          <w:rFonts w:asciiTheme="minorHAnsi" w:hAnsiTheme="minorHAnsi" w:cstheme="minorHAnsi"/>
        </w:rPr>
        <w:t xml:space="preserve"> (see also Bloemraad 2006 and Hardwick 2010</w:t>
      </w:r>
      <w:r w:rsidR="00A52292">
        <w:rPr>
          <w:rFonts w:asciiTheme="minorHAnsi" w:hAnsiTheme="minorHAnsi" w:cstheme="minorHAnsi"/>
        </w:rPr>
        <w:t>)</w:t>
      </w:r>
      <w:r w:rsidR="00D44223">
        <w:rPr>
          <w:rFonts w:asciiTheme="minorHAnsi" w:hAnsiTheme="minorHAnsi" w:cstheme="minorHAnsi"/>
        </w:rPr>
        <w:t xml:space="preserve">.  </w:t>
      </w:r>
      <w:r w:rsidR="00E12F7F" w:rsidRPr="00C15E6A">
        <w:rPr>
          <w:rFonts w:asciiTheme="minorHAnsi" w:hAnsiTheme="minorHAnsi" w:cstheme="minorHAnsi"/>
        </w:rPr>
        <w:t>This suggests that</w:t>
      </w:r>
      <w:r w:rsidR="00D44223">
        <w:rPr>
          <w:rFonts w:asciiTheme="minorHAnsi" w:hAnsiTheme="minorHAnsi" w:cstheme="minorHAnsi"/>
        </w:rPr>
        <w:t>, in contrast to the hypothesis</w:t>
      </w:r>
      <w:r w:rsidR="00E1607E">
        <w:rPr>
          <w:rFonts w:asciiTheme="minorHAnsi" w:hAnsiTheme="minorHAnsi" w:cstheme="minorHAnsi"/>
        </w:rPr>
        <w:t xml:space="preserve"> raised</w:t>
      </w:r>
      <w:r w:rsidR="00D44223">
        <w:rPr>
          <w:rFonts w:asciiTheme="minorHAnsi" w:hAnsiTheme="minorHAnsi" w:cstheme="minorHAnsi"/>
        </w:rPr>
        <w:t xml:space="preserve"> </w:t>
      </w:r>
      <w:r w:rsidR="007C1164">
        <w:rPr>
          <w:rFonts w:asciiTheme="minorHAnsi" w:hAnsiTheme="minorHAnsi" w:cstheme="minorHAnsi"/>
        </w:rPr>
        <w:t>immediately above</w:t>
      </w:r>
      <w:r w:rsidR="00D44223">
        <w:rPr>
          <w:rFonts w:asciiTheme="minorHAnsi" w:hAnsiTheme="minorHAnsi" w:cstheme="minorHAnsi"/>
        </w:rPr>
        <w:t>,</w:t>
      </w:r>
      <w:r w:rsidR="00E12F7F" w:rsidRPr="00C15E6A">
        <w:rPr>
          <w:rFonts w:asciiTheme="minorHAnsi" w:hAnsiTheme="minorHAnsi" w:cstheme="minorHAnsi"/>
        </w:rPr>
        <w:t xml:space="preserve"> there may not be a great deal of tension between integration into Canadian politics and society and incorporation into the Democratic Party among </w:t>
      </w:r>
      <w:r w:rsidR="00E1607E">
        <w:rPr>
          <w:rFonts w:asciiTheme="minorHAnsi" w:hAnsiTheme="minorHAnsi" w:cstheme="minorHAnsi"/>
        </w:rPr>
        <w:t>American expatriates</w:t>
      </w:r>
      <w:r w:rsidR="00D44223">
        <w:rPr>
          <w:rFonts w:asciiTheme="minorHAnsi" w:hAnsiTheme="minorHAnsi" w:cstheme="minorHAnsi"/>
        </w:rPr>
        <w:t>.</w:t>
      </w:r>
    </w:p>
    <w:p w14:paraId="5FDCF806" w14:textId="77777777" w:rsidR="00BC2C67" w:rsidRPr="00C15E6A" w:rsidRDefault="00BC2C67" w:rsidP="00BC2C67">
      <w:pPr>
        <w:spacing w:line="240" w:lineRule="auto"/>
        <w:ind w:firstLine="720"/>
        <w:contextualSpacing/>
        <w:rPr>
          <w:rFonts w:asciiTheme="minorHAnsi" w:hAnsiTheme="minorHAnsi" w:cstheme="minorHAnsi"/>
        </w:rPr>
      </w:pPr>
    </w:p>
    <w:p w14:paraId="3CAF353A" w14:textId="77777777" w:rsidR="00E12F7F" w:rsidRPr="00C15E6A" w:rsidRDefault="00E12F7F" w:rsidP="00BC2C67">
      <w:pPr>
        <w:spacing w:line="240" w:lineRule="auto"/>
        <w:contextualSpacing/>
        <w:rPr>
          <w:rFonts w:asciiTheme="minorHAnsi" w:hAnsiTheme="minorHAnsi" w:cstheme="minorHAnsi"/>
          <w:u w:val="single"/>
        </w:rPr>
      </w:pPr>
      <w:r w:rsidRPr="00C15E6A">
        <w:rPr>
          <w:rFonts w:asciiTheme="minorHAnsi" w:hAnsiTheme="minorHAnsi" w:cstheme="minorHAnsi"/>
          <w:u w:val="single"/>
        </w:rPr>
        <w:t>Research Design and Findings</w:t>
      </w:r>
    </w:p>
    <w:p w14:paraId="2899CACA" w14:textId="22E85761" w:rsidR="00E12F7F" w:rsidRDefault="00E12F7F" w:rsidP="00BC2C67">
      <w:pPr>
        <w:spacing w:line="240" w:lineRule="auto"/>
        <w:contextualSpacing/>
        <w:rPr>
          <w:rFonts w:asciiTheme="minorHAnsi" w:hAnsiTheme="minorHAnsi" w:cstheme="minorHAnsi"/>
        </w:rPr>
      </w:pPr>
    </w:p>
    <w:p w14:paraId="4CCE1855" w14:textId="5FC6E59B" w:rsidR="00615764" w:rsidRDefault="00FA45CD" w:rsidP="00BC2C67">
      <w:pPr>
        <w:spacing w:line="240" w:lineRule="auto"/>
        <w:contextualSpacing/>
        <w:rPr>
          <w:rFonts w:asciiTheme="minorHAnsi" w:hAnsiTheme="minorHAnsi" w:cstheme="minorHAnsi"/>
        </w:rPr>
      </w:pPr>
      <w:r>
        <w:rPr>
          <w:rFonts w:asciiTheme="minorHAnsi" w:hAnsiTheme="minorHAnsi" w:cstheme="minorHAnsi"/>
        </w:rPr>
        <w:tab/>
        <w:t>Our analysis draws from two online surveys of Americans in Canada that we</w:t>
      </w:r>
      <w:r w:rsidR="00FD3956">
        <w:rPr>
          <w:rFonts w:asciiTheme="minorHAnsi" w:hAnsiTheme="minorHAnsi" w:cstheme="minorHAnsi"/>
        </w:rPr>
        <w:t>re</w:t>
      </w:r>
      <w:r>
        <w:rPr>
          <w:rFonts w:asciiTheme="minorHAnsi" w:hAnsiTheme="minorHAnsi" w:cstheme="minorHAnsi"/>
        </w:rPr>
        <w:t xml:space="preserve"> conducted in August and September of 2022, as competition in the midterm elections became quite intense.  The first survey was directed to members of Democrats Abroad in Canada.  </w:t>
      </w:r>
      <w:r w:rsidR="0043434A">
        <w:rPr>
          <w:rFonts w:asciiTheme="minorHAnsi" w:hAnsiTheme="minorHAnsi" w:cstheme="minorHAnsi"/>
        </w:rPr>
        <w:t xml:space="preserve">Americans living north of the border can join Democrats Abroad through a membership portal.  No dues are required to join.  The registration portal simply asks members to </w:t>
      </w:r>
      <w:r w:rsidR="00615764">
        <w:rPr>
          <w:rFonts w:asciiTheme="minorHAnsi" w:hAnsiTheme="minorHAnsi" w:cstheme="minorHAnsi"/>
        </w:rPr>
        <w:t xml:space="preserve">confirm </w:t>
      </w:r>
      <w:r w:rsidR="00B4448C">
        <w:rPr>
          <w:rFonts w:asciiTheme="minorHAnsi" w:hAnsiTheme="minorHAnsi" w:cstheme="minorHAnsi"/>
        </w:rPr>
        <w:t xml:space="preserve">their </w:t>
      </w:r>
      <w:r w:rsidR="00615764">
        <w:rPr>
          <w:rFonts w:asciiTheme="minorHAnsi" w:hAnsiTheme="minorHAnsi" w:cstheme="minorHAnsi"/>
        </w:rPr>
        <w:t>American citizen</w:t>
      </w:r>
      <w:r w:rsidR="00B4448C">
        <w:rPr>
          <w:rFonts w:asciiTheme="minorHAnsi" w:hAnsiTheme="minorHAnsi" w:cstheme="minorHAnsi"/>
        </w:rPr>
        <w:t xml:space="preserve">ship </w:t>
      </w:r>
      <w:r w:rsidR="00615764">
        <w:rPr>
          <w:rFonts w:asciiTheme="minorHAnsi" w:hAnsiTheme="minorHAnsi" w:cstheme="minorHAnsi"/>
        </w:rPr>
        <w:t>and report their date of birth, current address in Canada, and most recent address in the US.</w:t>
      </w:r>
    </w:p>
    <w:p w14:paraId="243530D0" w14:textId="279E6777" w:rsidR="00615764" w:rsidRDefault="00615764" w:rsidP="00BC2C67">
      <w:pPr>
        <w:spacing w:line="240" w:lineRule="auto"/>
        <w:contextualSpacing/>
        <w:rPr>
          <w:rFonts w:asciiTheme="minorHAnsi" w:hAnsiTheme="minorHAnsi" w:cstheme="minorHAnsi"/>
        </w:rPr>
      </w:pPr>
    </w:p>
    <w:p w14:paraId="58BB64EF" w14:textId="05FA3C7A" w:rsidR="001A2A4A" w:rsidRDefault="00615764" w:rsidP="00BC2C67">
      <w:pPr>
        <w:spacing w:line="240" w:lineRule="auto"/>
        <w:contextualSpacing/>
        <w:rPr>
          <w:rFonts w:asciiTheme="minorHAnsi" w:hAnsiTheme="minorHAnsi" w:cstheme="minorHAnsi"/>
        </w:rPr>
      </w:pPr>
      <w:r>
        <w:rPr>
          <w:rFonts w:asciiTheme="minorHAnsi" w:hAnsiTheme="minorHAnsi" w:cstheme="minorHAnsi"/>
        </w:rPr>
        <w:tab/>
        <w:t>At the time of the survey, the email contact list for Democrats Abroad in Canada contained approximately 23,000 members.  Privacy restrictions prevented the organization from sharing contact information with us.</w:t>
      </w:r>
      <w:r w:rsidR="00086AEE">
        <w:rPr>
          <w:rFonts w:asciiTheme="minorHAnsi" w:hAnsiTheme="minorHAnsi" w:cstheme="minorHAnsi"/>
        </w:rPr>
        <w:t xml:space="preserve">  Democrats Abroad leaders, however, agreed to distribute a link to the survey form </w:t>
      </w:r>
      <w:r w:rsidR="001A2A4A">
        <w:rPr>
          <w:rFonts w:asciiTheme="minorHAnsi" w:hAnsiTheme="minorHAnsi" w:cstheme="minorHAnsi"/>
        </w:rPr>
        <w:t xml:space="preserve">that </w:t>
      </w:r>
      <w:r w:rsidR="00086AEE">
        <w:rPr>
          <w:rFonts w:asciiTheme="minorHAnsi" w:hAnsiTheme="minorHAnsi" w:cstheme="minorHAnsi"/>
        </w:rPr>
        <w:t>we created in its mailings to members.</w:t>
      </w:r>
      <w:r w:rsidR="00086AEE">
        <w:rPr>
          <w:rStyle w:val="FootnoteReference"/>
          <w:rFonts w:asciiTheme="minorHAnsi" w:hAnsiTheme="minorHAnsi" w:cstheme="minorHAnsi"/>
        </w:rPr>
        <w:footnoteReference w:id="1"/>
      </w:r>
      <w:r w:rsidR="001A2A4A">
        <w:rPr>
          <w:rFonts w:asciiTheme="minorHAnsi" w:hAnsiTheme="minorHAnsi" w:cstheme="minorHAnsi"/>
        </w:rPr>
        <w:t xml:space="preserve"> The first invitation to study participants was distributed in mid-August.  Over the next six weeks, three follow-up invitations were circulated to DA members.  In total, 1,189 surveys were completed.  Because we did not have direct control over the dissemination of invitations, we cannot gauge response rates with any precision.  We do not know how many solicitations were undeliverable or were </w:t>
      </w:r>
      <w:r w:rsidR="00FD3956">
        <w:rPr>
          <w:rFonts w:asciiTheme="minorHAnsi" w:hAnsiTheme="minorHAnsi" w:cstheme="minorHAnsi"/>
        </w:rPr>
        <w:t xml:space="preserve">delivered but </w:t>
      </w:r>
      <w:r w:rsidR="001A2A4A">
        <w:rPr>
          <w:rFonts w:asciiTheme="minorHAnsi" w:hAnsiTheme="minorHAnsi" w:cstheme="minorHAnsi"/>
        </w:rPr>
        <w:t xml:space="preserve">never opened.  However, the findings from a second more general survey of Americans in Canada suggest that the 1,189 respondents </w:t>
      </w:r>
      <w:r w:rsidR="006177F2">
        <w:rPr>
          <w:rFonts w:asciiTheme="minorHAnsi" w:hAnsiTheme="minorHAnsi" w:cstheme="minorHAnsi"/>
        </w:rPr>
        <w:t xml:space="preserve">recruited </w:t>
      </w:r>
      <w:r w:rsidR="001A2A4A">
        <w:rPr>
          <w:rFonts w:asciiTheme="minorHAnsi" w:hAnsiTheme="minorHAnsi" w:cstheme="minorHAnsi"/>
        </w:rPr>
        <w:t xml:space="preserve">from the Democrats Abroad list were a representative sample of party members.  </w:t>
      </w:r>
    </w:p>
    <w:p w14:paraId="55812BDE" w14:textId="77777777" w:rsidR="001A2A4A" w:rsidRDefault="001A2A4A" w:rsidP="00BC2C67">
      <w:pPr>
        <w:spacing w:line="240" w:lineRule="auto"/>
        <w:contextualSpacing/>
        <w:rPr>
          <w:rFonts w:asciiTheme="minorHAnsi" w:hAnsiTheme="minorHAnsi" w:cstheme="minorHAnsi"/>
        </w:rPr>
      </w:pPr>
    </w:p>
    <w:p w14:paraId="02F41A26" w14:textId="48911136" w:rsidR="00615764" w:rsidRDefault="001A2A4A" w:rsidP="001A2A4A">
      <w:pPr>
        <w:spacing w:line="240" w:lineRule="auto"/>
        <w:ind w:firstLine="720"/>
        <w:contextualSpacing/>
        <w:rPr>
          <w:rFonts w:asciiTheme="minorHAnsi" w:hAnsiTheme="minorHAnsi" w:cstheme="minorHAnsi"/>
        </w:rPr>
      </w:pPr>
      <w:r>
        <w:rPr>
          <w:rFonts w:asciiTheme="minorHAnsi" w:hAnsiTheme="minorHAnsi" w:cstheme="minorHAnsi"/>
        </w:rPr>
        <w:t>This more general survey was fielded</w:t>
      </w:r>
      <w:r w:rsidR="0007409F">
        <w:rPr>
          <w:rFonts w:asciiTheme="minorHAnsi" w:hAnsiTheme="minorHAnsi" w:cstheme="minorHAnsi"/>
        </w:rPr>
        <w:t xml:space="preserve"> at the same time as the Democrats Abroad study.  Working with Asking Canadians, a well established and nonpartisan research firm based in Canada, we administered a survey to individuals in the</w:t>
      </w:r>
      <w:r w:rsidR="00B97463">
        <w:rPr>
          <w:rFonts w:asciiTheme="minorHAnsi" w:hAnsiTheme="minorHAnsi" w:cstheme="minorHAnsi"/>
        </w:rPr>
        <w:t xml:space="preserve"> firm’s</w:t>
      </w:r>
      <w:r w:rsidR="0007409F">
        <w:rPr>
          <w:rFonts w:asciiTheme="minorHAnsi" w:hAnsiTheme="minorHAnsi" w:cstheme="minorHAnsi"/>
        </w:rPr>
        <w:t xml:space="preserve"> respondent </w:t>
      </w:r>
      <w:r w:rsidR="00C80CFB">
        <w:rPr>
          <w:rFonts w:asciiTheme="minorHAnsi" w:hAnsiTheme="minorHAnsi" w:cstheme="minorHAnsi"/>
        </w:rPr>
        <w:t>database</w:t>
      </w:r>
      <w:r w:rsidR="006559F7">
        <w:rPr>
          <w:rFonts w:asciiTheme="minorHAnsi" w:hAnsiTheme="minorHAnsi" w:cstheme="minorHAnsi"/>
        </w:rPr>
        <w:t xml:space="preserve"> </w:t>
      </w:r>
      <w:r w:rsidR="0007409F">
        <w:rPr>
          <w:rFonts w:asciiTheme="minorHAnsi" w:hAnsiTheme="minorHAnsi" w:cstheme="minorHAnsi"/>
        </w:rPr>
        <w:t xml:space="preserve">who were known to have been born in the United States.  Asking Canadians initially anticipated that approximately 300 American-born respondents would </w:t>
      </w:r>
      <w:r w:rsidR="006559F7">
        <w:rPr>
          <w:rFonts w:asciiTheme="minorHAnsi" w:hAnsiTheme="minorHAnsi" w:cstheme="minorHAnsi"/>
        </w:rPr>
        <w:t>be available to take part in the survey</w:t>
      </w:r>
      <w:r w:rsidR="0007409F">
        <w:rPr>
          <w:rFonts w:asciiTheme="minorHAnsi" w:hAnsiTheme="minorHAnsi" w:cstheme="minorHAnsi"/>
        </w:rPr>
        <w:t>.  By the end of the fielding period, this target had been greatly exceeded, with 597 American emigrants being recruited for the study.</w:t>
      </w:r>
      <w:r w:rsidR="00D914E9">
        <w:rPr>
          <w:rFonts w:asciiTheme="minorHAnsi" w:hAnsiTheme="minorHAnsi" w:cstheme="minorHAnsi"/>
        </w:rPr>
        <w:t xml:space="preserve">  Among these respondents, 76 (12.7 percent</w:t>
      </w:r>
      <w:r w:rsidR="00C80CFB">
        <w:rPr>
          <w:rFonts w:asciiTheme="minorHAnsi" w:hAnsiTheme="minorHAnsi" w:cstheme="minorHAnsi"/>
        </w:rPr>
        <w:t xml:space="preserve"> of the sample</w:t>
      </w:r>
      <w:r w:rsidR="00D914E9">
        <w:rPr>
          <w:rFonts w:asciiTheme="minorHAnsi" w:hAnsiTheme="minorHAnsi" w:cstheme="minorHAnsi"/>
        </w:rPr>
        <w:t>) indicated that they were current members of Democrats Abroad, a p</w:t>
      </w:r>
      <w:r w:rsidR="006559F7">
        <w:rPr>
          <w:rFonts w:asciiTheme="minorHAnsi" w:hAnsiTheme="minorHAnsi" w:cstheme="minorHAnsi"/>
        </w:rPr>
        <w:t>roportion</w:t>
      </w:r>
      <w:r w:rsidR="00D914E9">
        <w:rPr>
          <w:rFonts w:asciiTheme="minorHAnsi" w:hAnsiTheme="minorHAnsi" w:cstheme="minorHAnsi"/>
        </w:rPr>
        <w:t xml:space="preserve"> that is broadly in keeping with what would be expected given party records.</w:t>
      </w:r>
      <w:r w:rsidR="00C407C9">
        <w:rPr>
          <w:rStyle w:val="FootnoteReference"/>
          <w:rFonts w:asciiTheme="minorHAnsi" w:hAnsiTheme="minorHAnsi" w:cstheme="minorHAnsi"/>
        </w:rPr>
        <w:footnoteReference w:id="2"/>
      </w:r>
      <w:r w:rsidR="00D52E81">
        <w:rPr>
          <w:rFonts w:asciiTheme="minorHAnsi" w:hAnsiTheme="minorHAnsi" w:cstheme="minorHAnsi"/>
        </w:rPr>
        <w:t xml:space="preserve">  Appendix Table </w:t>
      </w:r>
      <w:r w:rsidR="00FB689E">
        <w:rPr>
          <w:rFonts w:asciiTheme="minorHAnsi" w:hAnsiTheme="minorHAnsi" w:cstheme="minorHAnsi"/>
        </w:rPr>
        <w:t>A1</w:t>
      </w:r>
      <w:r w:rsidR="00D52E81">
        <w:rPr>
          <w:rFonts w:asciiTheme="minorHAnsi" w:hAnsiTheme="minorHAnsi" w:cstheme="minorHAnsi"/>
        </w:rPr>
        <w:t xml:space="preserve"> shows a comparison of the demographic profile of these self-identified Democrats Abroad members to that of the respondents in the sample collected through the Democrats Abroad </w:t>
      </w:r>
      <w:r w:rsidR="00D52E81">
        <w:rPr>
          <w:rFonts w:asciiTheme="minorHAnsi" w:hAnsiTheme="minorHAnsi" w:cstheme="minorHAnsi"/>
        </w:rPr>
        <w:lastRenderedPageBreak/>
        <w:t xml:space="preserve">email list.  We find that with respect to gender, completion of a college degree, median age, and time spent in Canada, the two groups are quite similar.  This helps to cross-validate these samples, giving us confidence that we </w:t>
      </w:r>
      <w:r w:rsidR="0050270D">
        <w:rPr>
          <w:rFonts w:asciiTheme="minorHAnsi" w:hAnsiTheme="minorHAnsi" w:cstheme="minorHAnsi"/>
        </w:rPr>
        <w:t>successfully</w:t>
      </w:r>
      <w:r w:rsidR="00D52E81">
        <w:rPr>
          <w:rFonts w:asciiTheme="minorHAnsi" w:hAnsiTheme="minorHAnsi" w:cstheme="minorHAnsi"/>
        </w:rPr>
        <w:t xml:space="preserve"> captur</w:t>
      </w:r>
      <w:r w:rsidR="00AE08AE">
        <w:rPr>
          <w:rFonts w:asciiTheme="minorHAnsi" w:hAnsiTheme="minorHAnsi" w:cstheme="minorHAnsi"/>
        </w:rPr>
        <w:t>ed</w:t>
      </w:r>
      <w:r w:rsidR="00D52E81">
        <w:rPr>
          <w:rFonts w:asciiTheme="minorHAnsi" w:hAnsiTheme="minorHAnsi" w:cstheme="minorHAnsi"/>
        </w:rPr>
        <w:t xml:space="preserve"> the population of Democratic Party members in Canada</w:t>
      </w:r>
      <w:r w:rsidR="0050270D">
        <w:rPr>
          <w:rFonts w:asciiTheme="minorHAnsi" w:hAnsiTheme="minorHAnsi" w:cstheme="minorHAnsi"/>
        </w:rPr>
        <w:t xml:space="preserve"> through two distinct </w:t>
      </w:r>
      <w:r w:rsidR="0086291E">
        <w:rPr>
          <w:rFonts w:asciiTheme="minorHAnsi" w:hAnsiTheme="minorHAnsi" w:cstheme="minorHAnsi"/>
        </w:rPr>
        <w:t xml:space="preserve">survey </w:t>
      </w:r>
      <w:r w:rsidR="0050270D">
        <w:rPr>
          <w:rFonts w:asciiTheme="minorHAnsi" w:hAnsiTheme="minorHAnsi" w:cstheme="minorHAnsi"/>
        </w:rPr>
        <w:t>approaches.</w:t>
      </w:r>
    </w:p>
    <w:p w14:paraId="3754346D" w14:textId="346BFCE2" w:rsidR="00D52E81" w:rsidRDefault="00D52E81" w:rsidP="001A2A4A">
      <w:pPr>
        <w:spacing w:line="240" w:lineRule="auto"/>
        <w:ind w:firstLine="720"/>
        <w:contextualSpacing/>
        <w:rPr>
          <w:rFonts w:asciiTheme="minorHAnsi" w:hAnsiTheme="minorHAnsi" w:cstheme="minorHAnsi"/>
        </w:rPr>
      </w:pPr>
    </w:p>
    <w:p w14:paraId="2DD1484A" w14:textId="534E5512" w:rsidR="00D52E81" w:rsidRDefault="00D52E81" w:rsidP="001A2A4A">
      <w:pPr>
        <w:spacing w:line="240" w:lineRule="auto"/>
        <w:ind w:firstLine="720"/>
        <w:contextualSpacing/>
        <w:rPr>
          <w:rFonts w:asciiTheme="minorHAnsi" w:hAnsiTheme="minorHAnsi" w:cstheme="minorHAnsi"/>
        </w:rPr>
      </w:pPr>
      <w:r>
        <w:rPr>
          <w:rFonts w:asciiTheme="minorHAnsi" w:hAnsiTheme="minorHAnsi" w:cstheme="minorHAnsi"/>
        </w:rPr>
        <w:t xml:space="preserve">Appendix Table </w:t>
      </w:r>
      <w:r w:rsidR="00FB689E">
        <w:rPr>
          <w:rFonts w:asciiTheme="minorHAnsi" w:hAnsiTheme="minorHAnsi" w:cstheme="minorHAnsi"/>
        </w:rPr>
        <w:t>A2</w:t>
      </w:r>
      <w:r w:rsidR="005123D4">
        <w:rPr>
          <w:rFonts w:asciiTheme="minorHAnsi" w:hAnsiTheme="minorHAnsi" w:cstheme="minorHAnsi"/>
        </w:rPr>
        <w:t xml:space="preserve"> provides further validation for the general survey of Americans by comparing these respondents to participants in the 2021 Canadian Election Study</w:t>
      </w:r>
      <w:r w:rsidR="00FB689E">
        <w:rPr>
          <w:rFonts w:asciiTheme="minorHAnsi" w:hAnsiTheme="minorHAnsi" w:cstheme="minorHAnsi"/>
        </w:rPr>
        <w:t xml:space="preserve"> (CES)</w:t>
      </w:r>
      <w:r w:rsidR="005123D4">
        <w:rPr>
          <w:rFonts w:asciiTheme="minorHAnsi" w:hAnsiTheme="minorHAnsi" w:cstheme="minorHAnsi"/>
        </w:rPr>
        <w:t xml:space="preserve">, which was also conducted online (Stephenson et al. 2022).  </w:t>
      </w:r>
      <w:r w:rsidR="00EE6E16">
        <w:rPr>
          <w:rFonts w:asciiTheme="minorHAnsi" w:hAnsiTheme="minorHAnsi" w:cstheme="minorHAnsi"/>
        </w:rPr>
        <w:t>In th</w:t>
      </w:r>
      <w:r w:rsidR="0050270D">
        <w:rPr>
          <w:rFonts w:asciiTheme="minorHAnsi" w:hAnsiTheme="minorHAnsi" w:cstheme="minorHAnsi"/>
        </w:rPr>
        <w:t>e CES</w:t>
      </w:r>
      <w:r w:rsidR="00EE6E16">
        <w:rPr>
          <w:rFonts w:asciiTheme="minorHAnsi" w:hAnsiTheme="minorHAnsi" w:cstheme="minorHAnsi"/>
        </w:rPr>
        <w:t xml:space="preserve">, 210 respondents </w:t>
      </w:r>
      <w:r w:rsidR="00AE08AE">
        <w:rPr>
          <w:rFonts w:asciiTheme="minorHAnsi" w:hAnsiTheme="minorHAnsi" w:cstheme="minorHAnsi"/>
        </w:rPr>
        <w:t>reported having</w:t>
      </w:r>
      <w:r w:rsidR="008C446D">
        <w:rPr>
          <w:rFonts w:asciiTheme="minorHAnsi" w:hAnsiTheme="minorHAnsi" w:cstheme="minorHAnsi"/>
        </w:rPr>
        <w:t xml:space="preserve"> emigrated from the United States to Canada</w:t>
      </w:r>
      <w:r w:rsidR="00EE6E16">
        <w:rPr>
          <w:rFonts w:asciiTheme="minorHAnsi" w:hAnsiTheme="minorHAnsi" w:cstheme="minorHAnsi"/>
        </w:rPr>
        <w:t xml:space="preserve">.  Sampling </w:t>
      </w:r>
      <w:r w:rsidR="00FB689E">
        <w:rPr>
          <w:rFonts w:asciiTheme="minorHAnsi" w:hAnsiTheme="minorHAnsi" w:cstheme="minorHAnsi"/>
        </w:rPr>
        <w:t>for th</w:t>
      </w:r>
      <w:r w:rsidR="0050270D">
        <w:rPr>
          <w:rFonts w:asciiTheme="minorHAnsi" w:hAnsiTheme="minorHAnsi" w:cstheme="minorHAnsi"/>
        </w:rPr>
        <w:t>is study</w:t>
      </w:r>
      <w:r w:rsidR="00FB689E">
        <w:rPr>
          <w:rFonts w:asciiTheme="minorHAnsi" w:hAnsiTheme="minorHAnsi" w:cstheme="minorHAnsi"/>
        </w:rPr>
        <w:t xml:space="preserve"> </w:t>
      </w:r>
      <w:r w:rsidR="00EE6E16">
        <w:rPr>
          <w:rFonts w:asciiTheme="minorHAnsi" w:hAnsiTheme="minorHAnsi" w:cstheme="minorHAnsi"/>
        </w:rPr>
        <w:t xml:space="preserve">was not conditional on having Canadian citizenship, so the </w:t>
      </w:r>
      <w:r w:rsidR="00AE08AE">
        <w:rPr>
          <w:rFonts w:asciiTheme="minorHAnsi" w:hAnsiTheme="minorHAnsi" w:cstheme="minorHAnsi"/>
        </w:rPr>
        <w:t xml:space="preserve">210 </w:t>
      </w:r>
      <w:r w:rsidR="00EE6E16">
        <w:rPr>
          <w:rFonts w:asciiTheme="minorHAnsi" w:hAnsiTheme="minorHAnsi" w:cstheme="minorHAnsi"/>
        </w:rPr>
        <w:t xml:space="preserve">Americans </w:t>
      </w:r>
      <w:r w:rsidR="0050270D">
        <w:rPr>
          <w:rFonts w:asciiTheme="minorHAnsi" w:hAnsiTheme="minorHAnsi" w:cstheme="minorHAnsi"/>
        </w:rPr>
        <w:t xml:space="preserve">here </w:t>
      </w:r>
      <w:r w:rsidR="00EE6E16">
        <w:rPr>
          <w:rFonts w:asciiTheme="minorHAnsi" w:hAnsiTheme="minorHAnsi" w:cstheme="minorHAnsi"/>
        </w:rPr>
        <w:t xml:space="preserve">are in principle similar to those </w:t>
      </w:r>
      <w:r w:rsidR="008C446D">
        <w:rPr>
          <w:rFonts w:asciiTheme="minorHAnsi" w:hAnsiTheme="minorHAnsi" w:cstheme="minorHAnsi"/>
        </w:rPr>
        <w:t xml:space="preserve">whom </w:t>
      </w:r>
      <w:r w:rsidR="00EE6E16">
        <w:rPr>
          <w:rFonts w:asciiTheme="minorHAnsi" w:hAnsiTheme="minorHAnsi" w:cstheme="minorHAnsi"/>
        </w:rPr>
        <w:t>we targeted</w:t>
      </w:r>
      <w:r w:rsidR="0050270D">
        <w:rPr>
          <w:rFonts w:asciiTheme="minorHAnsi" w:hAnsiTheme="minorHAnsi" w:cstheme="minorHAnsi"/>
        </w:rPr>
        <w:t xml:space="preserve"> for the 2022 survey</w:t>
      </w:r>
      <w:r w:rsidR="00EE6E16">
        <w:rPr>
          <w:rFonts w:asciiTheme="minorHAnsi" w:hAnsiTheme="minorHAnsi" w:cstheme="minorHAnsi"/>
        </w:rPr>
        <w:t xml:space="preserve">.  </w:t>
      </w:r>
      <w:r w:rsidR="00FB689E">
        <w:rPr>
          <w:rFonts w:asciiTheme="minorHAnsi" w:hAnsiTheme="minorHAnsi" w:cstheme="minorHAnsi"/>
        </w:rPr>
        <w:t xml:space="preserve">As illustrated in Table A2, the US-born respondents in the CES are quite comparable in their demographic profile to </w:t>
      </w:r>
      <w:r w:rsidR="008C446D">
        <w:rPr>
          <w:rFonts w:asciiTheme="minorHAnsi" w:hAnsiTheme="minorHAnsi" w:cstheme="minorHAnsi"/>
        </w:rPr>
        <w:t>participants</w:t>
      </w:r>
      <w:r w:rsidR="00FB689E">
        <w:rPr>
          <w:rFonts w:asciiTheme="minorHAnsi" w:hAnsiTheme="minorHAnsi" w:cstheme="minorHAnsi"/>
        </w:rPr>
        <w:t xml:space="preserve"> in </w:t>
      </w:r>
      <w:r w:rsidR="0050270D">
        <w:rPr>
          <w:rFonts w:asciiTheme="minorHAnsi" w:hAnsiTheme="minorHAnsi" w:cstheme="minorHAnsi"/>
        </w:rPr>
        <w:t>our survey</w:t>
      </w:r>
      <w:r w:rsidR="00FB689E">
        <w:rPr>
          <w:rFonts w:asciiTheme="minorHAnsi" w:hAnsiTheme="minorHAnsi" w:cstheme="minorHAnsi"/>
        </w:rPr>
        <w:t xml:space="preserve">.  </w:t>
      </w:r>
      <w:r w:rsidR="00AE08AE">
        <w:rPr>
          <w:rFonts w:asciiTheme="minorHAnsi" w:hAnsiTheme="minorHAnsi" w:cstheme="minorHAnsi"/>
        </w:rPr>
        <w:t xml:space="preserve">Indeed, the two samples are essentially identical with respect to gender, percentage of college graduates, median age, and time spent in Canada.  Such findings suggest that </w:t>
      </w:r>
      <w:r w:rsidR="0050270D">
        <w:rPr>
          <w:rFonts w:asciiTheme="minorHAnsi" w:hAnsiTheme="minorHAnsi" w:cstheme="minorHAnsi"/>
        </w:rPr>
        <w:t xml:space="preserve">the </w:t>
      </w:r>
      <w:r w:rsidR="00AE08AE">
        <w:rPr>
          <w:rFonts w:asciiTheme="minorHAnsi" w:hAnsiTheme="minorHAnsi" w:cstheme="minorHAnsi"/>
        </w:rPr>
        <w:t>sampling of Americans in 2022 was as comprehensive in its coverage as the Canadian Election Study.</w:t>
      </w:r>
    </w:p>
    <w:p w14:paraId="5D3E0416" w14:textId="2F2F9C4E" w:rsidR="00FD3956" w:rsidRDefault="00FD3956" w:rsidP="001A2A4A">
      <w:pPr>
        <w:spacing w:line="240" w:lineRule="auto"/>
        <w:ind w:firstLine="720"/>
        <w:contextualSpacing/>
        <w:rPr>
          <w:rFonts w:asciiTheme="minorHAnsi" w:hAnsiTheme="minorHAnsi" w:cstheme="minorHAnsi"/>
        </w:rPr>
      </w:pPr>
    </w:p>
    <w:p w14:paraId="508C2DC8" w14:textId="59239588" w:rsidR="00FD3956" w:rsidRDefault="00FD3956" w:rsidP="001A2A4A">
      <w:pPr>
        <w:spacing w:line="240" w:lineRule="auto"/>
        <w:ind w:firstLine="720"/>
        <w:contextualSpacing/>
        <w:rPr>
          <w:rFonts w:asciiTheme="minorHAnsi" w:hAnsiTheme="minorHAnsi" w:cstheme="minorHAnsi"/>
        </w:rPr>
      </w:pPr>
      <w:r w:rsidRPr="00FD3956">
        <w:rPr>
          <w:rFonts w:asciiTheme="minorHAnsi" w:hAnsiTheme="minorHAnsi" w:cstheme="minorHAnsi"/>
          <w:u w:val="single"/>
        </w:rPr>
        <w:t>Contours of Democrats Abroad Membership</w:t>
      </w:r>
      <w:r>
        <w:rPr>
          <w:rFonts w:asciiTheme="minorHAnsi" w:hAnsiTheme="minorHAnsi" w:cstheme="minorHAnsi"/>
        </w:rPr>
        <w:t xml:space="preserve">.  </w:t>
      </w:r>
      <w:r w:rsidR="007D5C4F">
        <w:rPr>
          <w:rFonts w:asciiTheme="minorHAnsi" w:hAnsiTheme="minorHAnsi" w:cstheme="minorHAnsi"/>
        </w:rPr>
        <w:t>The findings in Tabl</w:t>
      </w:r>
      <w:r w:rsidR="005E5EA4">
        <w:rPr>
          <w:rFonts w:asciiTheme="minorHAnsi" w:hAnsiTheme="minorHAnsi" w:cstheme="minorHAnsi"/>
        </w:rPr>
        <w:t xml:space="preserve">e </w:t>
      </w:r>
      <w:r w:rsidR="007D5C4F">
        <w:rPr>
          <w:rFonts w:asciiTheme="minorHAnsi" w:hAnsiTheme="minorHAnsi" w:cstheme="minorHAnsi"/>
        </w:rPr>
        <w:t xml:space="preserve">1 provide a preliminary assessment of the representativeness of Democrats Abroad membership.  In the </w:t>
      </w:r>
      <w:r w:rsidR="00B406BD">
        <w:rPr>
          <w:rFonts w:asciiTheme="minorHAnsi" w:hAnsiTheme="minorHAnsi" w:cstheme="minorHAnsi"/>
        </w:rPr>
        <w:t xml:space="preserve">general survey of Americans in Canada, 362 respondents stated that they were “leaning,” “weak,” or “strong” Democrats, based on the standard branching format that has been used </w:t>
      </w:r>
      <w:r w:rsidR="0086291E">
        <w:rPr>
          <w:rFonts w:asciiTheme="minorHAnsi" w:hAnsiTheme="minorHAnsi" w:cstheme="minorHAnsi"/>
        </w:rPr>
        <w:t xml:space="preserve">for decades </w:t>
      </w:r>
      <w:r w:rsidR="00B406BD">
        <w:rPr>
          <w:rFonts w:asciiTheme="minorHAnsi" w:hAnsiTheme="minorHAnsi" w:cstheme="minorHAnsi"/>
        </w:rPr>
        <w:t>to measure partisan identification.</w:t>
      </w:r>
      <w:r w:rsidR="005E5EA4">
        <w:rPr>
          <w:rStyle w:val="FootnoteReference"/>
          <w:rFonts w:asciiTheme="minorHAnsi" w:hAnsiTheme="minorHAnsi" w:cstheme="minorHAnsi"/>
        </w:rPr>
        <w:footnoteReference w:id="3"/>
      </w:r>
      <w:r w:rsidR="00A857F1">
        <w:rPr>
          <w:rFonts w:asciiTheme="minorHAnsi" w:hAnsiTheme="minorHAnsi" w:cstheme="minorHAnsi"/>
        </w:rPr>
        <w:t xml:space="preserve"> If we take this set of Democrats as the population that the Democratic Party should primarily seek to incorporate, how well does Democrats Abroad do? What biases in party membership surface? Previous research would lead us to expect significant biases with respect to socioeconomic background, with higher status Americans who consider themselves Democrats being more apt to join the party.  We would also expect party members to express </w:t>
      </w:r>
      <w:r w:rsidR="00BD59D7">
        <w:rPr>
          <w:rFonts w:asciiTheme="minorHAnsi" w:hAnsiTheme="minorHAnsi" w:cstheme="minorHAnsi"/>
        </w:rPr>
        <w:t xml:space="preserve">stronger </w:t>
      </w:r>
      <w:r w:rsidR="00427E17">
        <w:rPr>
          <w:rFonts w:asciiTheme="minorHAnsi" w:hAnsiTheme="minorHAnsi" w:cstheme="minorHAnsi"/>
        </w:rPr>
        <w:t xml:space="preserve">identification as a Democrat and be more ideologically minded.  </w:t>
      </w:r>
    </w:p>
    <w:p w14:paraId="7E0748D3" w14:textId="7881B71E" w:rsidR="00427E17" w:rsidRDefault="00427E17" w:rsidP="001A2A4A">
      <w:pPr>
        <w:spacing w:line="240" w:lineRule="auto"/>
        <w:ind w:firstLine="720"/>
        <w:contextualSpacing/>
        <w:rPr>
          <w:rFonts w:asciiTheme="minorHAnsi" w:hAnsiTheme="minorHAnsi" w:cstheme="minorHAnsi"/>
        </w:rPr>
      </w:pPr>
    </w:p>
    <w:p w14:paraId="235AEC77" w14:textId="2188103B" w:rsidR="00427E17" w:rsidRDefault="00427E17" w:rsidP="00427E17">
      <w:pPr>
        <w:spacing w:line="240" w:lineRule="auto"/>
        <w:ind w:firstLine="720"/>
        <w:contextualSpacing/>
        <w:jc w:val="center"/>
        <w:rPr>
          <w:rFonts w:asciiTheme="minorHAnsi" w:hAnsiTheme="minorHAnsi" w:cstheme="minorHAnsi"/>
        </w:rPr>
      </w:pPr>
      <w:r>
        <w:rPr>
          <w:rFonts w:asciiTheme="minorHAnsi" w:hAnsiTheme="minorHAnsi" w:cstheme="minorHAnsi"/>
        </w:rPr>
        <w:t>[Table 1 about here]</w:t>
      </w:r>
    </w:p>
    <w:p w14:paraId="7BE364CC" w14:textId="5D9EDD3E" w:rsidR="00427E17" w:rsidRDefault="00427E17" w:rsidP="001A2A4A">
      <w:pPr>
        <w:spacing w:line="240" w:lineRule="auto"/>
        <w:ind w:firstLine="720"/>
        <w:contextualSpacing/>
        <w:rPr>
          <w:rFonts w:asciiTheme="minorHAnsi" w:hAnsiTheme="minorHAnsi" w:cstheme="minorHAnsi"/>
        </w:rPr>
      </w:pPr>
    </w:p>
    <w:p w14:paraId="329A8C89" w14:textId="680A3BC2" w:rsidR="00427E17" w:rsidRDefault="00427E17" w:rsidP="001A2A4A">
      <w:pPr>
        <w:spacing w:line="240" w:lineRule="auto"/>
        <w:ind w:firstLine="720"/>
        <w:contextualSpacing/>
        <w:rPr>
          <w:rFonts w:asciiTheme="minorHAnsi" w:hAnsiTheme="minorHAnsi" w:cstheme="minorHAnsi"/>
        </w:rPr>
      </w:pPr>
      <w:r>
        <w:rPr>
          <w:rFonts w:asciiTheme="minorHAnsi" w:hAnsiTheme="minorHAnsi" w:cstheme="minorHAnsi"/>
        </w:rPr>
        <w:t xml:space="preserve">We see this to be the case in Table 1. </w:t>
      </w:r>
      <w:r w:rsidR="00245629">
        <w:rPr>
          <w:rFonts w:asciiTheme="minorHAnsi" w:hAnsiTheme="minorHAnsi" w:cstheme="minorHAnsi"/>
        </w:rPr>
        <w:t xml:space="preserve"> T</w:t>
      </w:r>
      <w:r>
        <w:rPr>
          <w:rFonts w:asciiTheme="minorHAnsi" w:hAnsiTheme="minorHAnsi" w:cstheme="minorHAnsi"/>
        </w:rPr>
        <w:t xml:space="preserve">o benchmark </w:t>
      </w:r>
      <w:r w:rsidR="00245629">
        <w:rPr>
          <w:rFonts w:asciiTheme="minorHAnsi" w:hAnsiTheme="minorHAnsi" w:cstheme="minorHAnsi"/>
        </w:rPr>
        <w:t>results from</w:t>
      </w:r>
      <w:r>
        <w:rPr>
          <w:rFonts w:asciiTheme="minorHAnsi" w:hAnsiTheme="minorHAnsi" w:cstheme="minorHAnsi"/>
        </w:rPr>
        <w:t xml:space="preserve"> the 2022 survey, we pull findings from the 2020 Cooperative Election Study (Schaffner et al. 2020)</w:t>
      </w:r>
      <w:r w:rsidR="00245629">
        <w:rPr>
          <w:rFonts w:asciiTheme="minorHAnsi" w:hAnsiTheme="minorHAnsi" w:cstheme="minorHAnsi"/>
        </w:rPr>
        <w:t xml:space="preserve">, selecting out respondents who lived in one of the 31 states that allow for party registration and identified as a Democrat to some degree.  For our purposes, we take formal registration as a Democrat among Democratic identifiers </w:t>
      </w:r>
      <w:r w:rsidR="001B19F7">
        <w:rPr>
          <w:rFonts w:asciiTheme="minorHAnsi" w:hAnsiTheme="minorHAnsi" w:cstheme="minorHAnsi"/>
        </w:rPr>
        <w:t xml:space="preserve">in the US </w:t>
      </w:r>
      <w:r w:rsidR="00245629">
        <w:rPr>
          <w:rFonts w:asciiTheme="minorHAnsi" w:hAnsiTheme="minorHAnsi" w:cstheme="minorHAnsi"/>
        </w:rPr>
        <w:t xml:space="preserve">to be broadly equivalent to Americans </w:t>
      </w:r>
      <w:r w:rsidR="00552D23">
        <w:rPr>
          <w:rFonts w:asciiTheme="minorHAnsi" w:hAnsiTheme="minorHAnsi" w:cstheme="minorHAnsi"/>
        </w:rPr>
        <w:t>in Canada opting to sign up as Democrats Abroad member</w:t>
      </w:r>
      <w:r w:rsidR="001B19F7">
        <w:rPr>
          <w:rFonts w:asciiTheme="minorHAnsi" w:hAnsiTheme="minorHAnsi" w:cstheme="minorHAnsi"/>
        </w:rPr>
        <w:t xml:space="preserve">s if they </w:t>
      </w:r>
      <w:r w:rsidR="00446271">
        <w:rPr>
          <w:rFonts w:asciiTheme="minorHAnsi" w:hAnsiTheme="minorHAnsi" w:cstheme="minorHAnsi"/>
        </w:rPr>
        <w:t xml:space="preserve">still </w:t>
      </w:r>
      <w:r w:rsidR="001B19F7">
        <w:rPr>
          <w:rFonts w:asciiTheme="minorHAnsi" w:hAnsiTheme="minorHAnsi" w:cstheme="minorHAnsi"/>
        </w:rPr>
        <w:t>consider themselves Democrats</w:t>
      </w:r>
      <w:r w:rsidR="00446271">
        <w:rPr>
          <w:rFonts w:asciiTheme="minorHAnsi" w:hAnsiTheme="minorHAnsi" w:cstheme="minorHAnsi"/>
        </w:rPr>
        <w:t xml:space="preserve"> after emigrating.  </w:t>
      </w:r>
      <w:r w:rsidR="00B224A5">
        <w:rPr>
          <w:rFonts w:asciiTheme="minorHAnsi" w:hAnsiTheme="minorHAnsi" w:cstheme="minorHAnsi"/>
        </w:rPr>
        <w:t>Within the US, we see that among registered Democrats, women are slightly overrepresented relative to all Democratic identifiers. There is a more noteworthy bias on education, a key marker of socioeconomic status, with more highly educated Democrats being more likely to register with the party.  Registered Democrats in the US also tend to be older, stronger in their identification as a Democrat, and more liberal.  Such patterns in party membership are in keeping with earlier work on socioeconomic and attitudinal biases in the American party system (</w:t>
      </w:r>
      <w:r w:rsidR="00B06B54">
        <w:rPr>
          <w:rFonts w:asciiTheme="minorHAnsi" w:hAnsiTheme="minorHAnsi" w:cstheme="minorHAnsi"/>
        </w:rPr>
        <w:t xml:space="preserve">e.g., </w:t>
      </w:r>
      <w:r w:rsidR="00D55DF2">
        <w:rPr>
          <w:rFonts w:asciiTheme="minorHAnsi" w:hAnsiTheme="minorHAnsi" w:cstheme="minorHAnsi"/>
        </w:rPr>
        <w:t>Verba et al. 1995</w:t>
      </w:r>
      <w:r w:rsidR="00B224A5">
        <w:rPr>
          <w:rFonts w:asciiTheme="minorHAnsi" w:hAnsiTheme="minorHAnsi" w:cstheme="minorHAnsi"/>
        </w:rPr>
        <w:t>).</w:t>
      </w:r>
    </w:p>
    <w:p w14:paraId="3A7247A7" w14:textId="4D33B4F3" w:rsidR="00B06B54" w:rsidRDefault="00B06B54" w:rsidP="001A2A4A">
      <w:pPr>
        <w:spacing w:line="240" w:lineRule="auto"/>
        <w:ind w:firstLine="720"/>
        <w:contextualSpacing/>
        <w:rPr>
          <w:rFonts w:asciiTheme="minorHAnsi" w:hAnsiTheme="minorHAnsi" w:cstheme="minorHAnsi"/>
        </w:rPr>
      </w:pPr>
    </w:p>
    <w:p w14:paraId="70C111FD" w14:textId="77777777" w:rsidR="005A7F84" w:rsidRDefault="00B06B54" w:rsidP="001A2A4A">
      <w:pPr>
        <w:spacing w:line="240" w:lineRule="auto"/>
        <w:ind w:firstLine="720"/>
        <w:contextualSpacing/>
        <w:rPr>
          <w:rFonts w:asciiTheme="minorHAnsi" w:hAnsiTheme="minorHAnsi" w:cstheme="minorHAnsi"/>
        </w:rPr>
      </w:pPr>
      <w:r>
        <w:rPr>
          <w:rFonts w:asciiTheme="minorHAnsi" w:hAnsiTheme="minorHAnsi" w:cstheme="minorHAnsi"/>
        </w:rPr>
        <w:lastRenderedPageBreak/>
        <w:t xml:space="preserve">In the Canadian context, more significant biases in Democrats Abroad membership surface.  Among Democratic identifiers overall in that country, </w:t>
      </w:r>
      <w:r w:rsidR="005A7F84">
        <w:rPr>
          <w:rFonts w:asciiTheme="minorHAnsi" w:hAnsiTheme="minorHAnsi" w:cstheme="minorHAnsi"/>
        </w:rPr>
        <w:t>52 percent are female, 33 percent have a post-graduate degree, 72 percent are over sixty years old, 46 percent strongly identify with the party, and 69 percent place themselves on the left of the ideological continuum.  Clearly, Democrats who have emigrated to Canada are quite different from Democrats in the US with respect to education level and age.  As shown in Table 1, the Democratic Party in Canada does not incorporate these identifiers as thoroughly as the party does in the United States.  There is a significant gender bias, with two out of three Democrats Abroad members being female.  Party members also identify far more strongly as a Democrat and are nearly uniform in their ideological positioning on the left.  The first hypothesis about transnational partisan representation is confirmed: the socio-demographic and attitudinal biases that we observe in Democratic Party membership in the United States are magnified abroad.</w:t>
      </w:r>
    </w:p>
    <w:p w14:paraId="46D21A5C" w14:textId="77777777" w:rsidR="005A7F84" w:rsidRDefault="005A7F84" w:rsidP="001A2A4A">
      <w:pPr>
        <w:spacing w:line="240" w:lineRule="auto"/>
        <w:ind w:firstLine="720"/>
        <w:contextualSpacing/>
        <w:rPr>
          <w:rFonts w:asciiTheme="minorHAnsi" w:hAnsiTheme="minorHAnsi" w:cstheme="minorHAnsi"/>
        </w:rPr>
      </w:pPr>
    </w:p>
    <w:p w14:paraId="53B19B9A" w14:textId="46111F6C" w:rsidR="00B06B54" w:rsidRDefault="002F35C0" w:rsidP="001A2A4A">
      <w:pPr>
        <w:spacing w:line="240" w:lineRule="auto"/>
        <w:ind w:firstLine="720"/>
        <w:contextualSpacing/>
        <w:rPr>
          <w:rFonts w:asciiTheme="minorHAnsi" w:hAnsiTheme="minorHAnsi" w:cstheme="minorHAnsi"/>
        </w:rPr>
      </w:pPr>
      <w:r>
        <w:rPr>
          <w:rFonts w:asciiTheme="minorHAnsi" w:hAnsiTheme="minorHAnsi" w:cstheme="minorHAnsi"/>
        </w:rPr>
        <w:t xml:space="preserve">The models in Table 2 elaborate on this point.  </w:t>
      </w:r>
      <w:r w:rsidR="009800FB">
        <w:rPr>
          <w:rFonts w:asciiTheme="minorHAnsi" w:hAnsiTheme="minorHAnsi" w:cstheme="minorHAnsi"/>
        </w:rPr>
        <w:t>H</w:t>
      </w:r>
      <w:r>
        <w:rPr>
          <w:rFonts w:asciiTheme="minorHAnsi" w:hAnsiTheme="minorHAnsi" w:cstheme="minorHAnsi"/>
        </w:rPr>
        <w:t>ere we formalize the analys</w:t>
      </w:r>
      <w:r w:rsidR="009800FB">
        <w:rPr>
          <w:rFonts w:asciiTheme="minorHAnsi" w:hAnsiTheme="minorHAnsi" w:cstheme="minorHAnsi"/>
        </w:rPr>
        <w:t>es of</w:t>
      </w:r>
      <w:r>
        <w:rPr>
          <w:rFonts w:asciiTheme="minorHAnsi" w:hAnsiTheme="minorHAnsi" w:cstheme="minorHAnsi"/>
        </w:rPr>
        <w:t xml:space="preserve"> biases through logistic regression models fit to a pooled sample of Democratic identifiers in Canada.  The dependent variable in this case is coded 1 for members of Democrats Abroad and 0 for nonmembers. </w:t>
      </w:r>
      <w:r w:rsidR="005A7F84">
        <w:rPr>
          <w:rFonts w:asciiTheme="minorHAnsi" w:hAnsiTheme="minorHAnsi" w:cstheme="minorHAnsi"/>
        </w:rPr>
        <w:t xml:space="preserve"> </w:t>
      </w:r>
      <w:r w:rsidR="000B62AB">
        <w:rPr>
          <w:rFonts w:asciiTheme="minorHAnsi" w:hAnsiTheme="minorHAnsi" w:cstheme="minorHAnsi"/>
        </w:rPr>
        <w:t xml:space="preserve"> The predictors in these models include those items from the preceding table plus several others that are relevant for the hypotheses discussed in the previous section:</w:t>
      </w:r>
    </w:p>
    <w:p w14:paraId="59F278B9" w14:textId="5D0C4DED" w:rsidR="000B62AB"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Feeling thermometer ratings of Donald Trump and Joe Biden (0 to 100-point scale)</w:t>
      </w:r>
    </w:p>
    <w:p w14:paraId="3C16732F" w14:textId="066902B8"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Level of political activity among family members when the respondent was growing up (4-point scale ranging from “not active at all” to “very active”)</w:t>
      </w:r>
    </w:p>
    <w:p w14:paraId="059A00A0" w14:textId="636BCFCE"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General interest in American politics (4-point scale ranging from “not interested at all” to “very interested”)</w:t>
      </w:r>
    </w:p>
    <w:p w14:paraId="3A1008BF" w14:textId="2CB2F03C"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Involvement in American campaigns before emigrating to Canada (index based on whether the respondent had contributed money to campaigns, persuaded others to back candidates, made phone calls or canvassed neighborhoods, attended meetings and rallies, and wrote letters or blog postings in support of a campaign)</w:t>
      </w:r>
    </w:p>
    <w:p w14:paraId="67B6FCC5" w14:textId="76A6E188"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Number of years one has lived in Canada</w:t>
      </w:r>
    </w:p>
    <w:p w14:paraId="7B271AA2" w14:textId="09F96E29"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Degree of identification as a “Canadian” (4-point scale ranging from “not strongly at all” to “very strongly”)</w:t>
      </w:r>
    </w:p>
    <w:p w14:paraId="4103D617" w14:textId="019137E6"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Likelihood of remaining in Canada indefinitely (5-point scale ranging from “almost certainly will not” to “almost certainly will”)</w:t>
      </w:r>
    </w:p>
    <w:p w14:paraId="3B1A110D" w14:textId="4D239B69" w:rsidR="00D52140" w:rsidRDefault="00D52140"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 xml:space="preserve">Identification with a Canadian political party (dummy-coded, with three parties taken into account: </w:t>
      </w:r>
      <w:r w:rsidR="00F53295">
        <w:rPr>
          <w:rFonts w:asciiTheme="minorHAnsi" w:hAnsiTheme="minorHAnsi" w:cstheme="minorHAnsi"/>
        </w:rPr>
        <w:t>Liberal, Conservative, and New Democratic)</w:t>
      </w:r>
    </w:p>
    <w:p w14:paraId="6A0DEEF2" w14:textId="1A62A45C" w:rsidR="00AC49D9" w:rsidRPr="00D52140" w:rsidRDefault="00CC7834" w:rsidP="00D52140">
      <w:pPr>
        <w:pStyle w:val="ListParagraph"/>
        <w:numPr>
          <w:ilvl w:val="0"/>
          <w:numId w:val="4"/>
        </w:numPr>
        <w:spacing w:line="240" w:lineRule="auto"/>
        <w:rPr>
          <w:rFonts w:asciiTheme="minorHAnsi" w:hAnsiTheme="minorHAnsi" w:cstheme="minorHAnsi"/>
        </w:rPr>
      </w:pPr>
      <w:r>
        <w:rPr>
          <w:rFonts w:asciiTheme="minorHAnsi" w:hAnsiTheme="minorHAnsi" w:cstheme="minorHAnsi"/>
        </w:rPr>
        <w:t xml:space="preserve">Contact </w:t>
      </w:r>
      <w:r w:rsidR="00325302">
        <w:rPr>
          <w:rFonts w:asciiTheme="minorHAnsi" w:hAnsiTheme="minorHAnsi" w:cstheme="minorHAnsi"/>
        </w:rPr>
        <w:t xml:space="preserve">since the start of the year </w:t>
      </w:r>
      <w:r>
        <w:rPr>
          <w:rFonts w:asciiTheme="minorHAnsi" w:hAnsiTheme="minorHAnsi" w:cstheme="minorHAnsi"/>
        </w:rPr>
        <w:t xml:space="preserve">from a </w:t>
      </w:r>
      <w:r w:rsidR="000341CB">
        <w:rPr>
          <w:rFonts w:asciiTheme="minorHAnsi" w:hAnsiTheme="minorHAnsi" w:cstheme="minorHAnsi"/>
        </w:rPr>
        <w:t xml:space="preserve">Democratic </w:t>
      </w:r>
      <w:r>
        <w:rPr>
          <w:rFonts w:asciiTheme="minorHAnsi" w:hAnsiTheme="minorHAnsi" w:cstheme="minorHAnsi"/>
        </w:rPr>
        <w:t>congressional, gubernatorial, or state legislative campaign through text, telephone, email, or social media</w:t>
      </w:r>
      <w:r w:rsidR="00325302">
        <w:rPr>
          <w:rFonts w:asciiTheme="minorHAnsi" w:hAnsiTheme="minorHAnsi" w:cstheme="minorHAnsi"/>
        </w:rPr>
        <w:t>,</w:t>
      </w:r>
      <w:r>
        <w:rPr>
          <w:rFonts w:asciiTheme="minorHAnsi" w:hAnsiTheme="minorHAnsi" w:cstheme="minorHAnsi"/>
        </w:rPr>
        <w:t xml:space="preserve"> where support is requested (dummy-coded)</w:t>
      </w:r>
    </w:p>
    <w:p w14:paraId="20099A72" w14:textId="29E1DB6B" w:rsidR="00615764" w:rsidRDefault="00615764" w:rsidP="00BC2C67">
      <w:pPr>
        <w:spacing w:line="240" w:lineRule="auto"/>
        <w:contextualSpacing/>
        <w:rPr>
          <w:rFonts w:asciiTheme="minorHAnsi" w:hAnsiTheme="minorHAnsi" w:cstheme="minorHAnsi"/>
        </w:rPr>
      </w:pPr>
    </w:p>
    <w:p w14:paraId="58AB66C5" w14:textId="286FC48A" w:rsidR="004F5E3A" w:rsidRDefault="004F5E3A" w:rsidP="004F5E3A">
      <w:pPr>
        <w:spacing w:line="240" w:lineRule="auto"/>
        <w:contextualSpacing/>
        <w:jc w:val="center"/>
        <w:rPr>
          <w:rFonts w:asciiTheme="minorHAnsi" w:hAnsiTheme="minorHAnsi" w:cstheme="minorHAnsi"/>
        </w:rPr>
      </w:pPr>
      <w:r>
        <w:rPr>
          <w:rFonts w:asciiTheme="minorHAnsi" w:hAnsiTheme="minorHAnsi" w:cstheme="minorHAnsi"/>
        </w:rPr>
        <w:t>[Table 2 about here]</w:t>
      </w:r>
    </w:p>
    <w:p w14:paraId="62D3A0EC" w14:textId="0CD1F367" w:rsidR="004F5E3A" w:rsidRDefault="004F5E3A" w:rsidP="00BC2C67">
      <w:pPr>
        <w:spacing w:line="240" w:lineRule="auto"/>
        <w:contextualSpacing/>
        <w:rPr>
          <w:rFonts w:asciiTheme="minorHAnsi" w:hAnsiTheme="minorHAnsi" w:cstheme="minorHAnsi"/>
        </w:rPr>
      </w:pPr>
    </w:p>
    <w:p w14:paraId="6D736ED6" w14:textId="636849BC" w:rsidR="00CC7834" w:rsidRDefault="00CC7834" w:rsidP="00BC2C67">
      <w:pPr>
        <w:spacing w:line="240" w:lineRule="auto"/>
        <w:contextualSpacing/>
        <w:rPr>
          <w:rFonts w:asciiTheme="minorHAnsi" w:hAnsiTheme="minorHAnsi" w:cstheme="minorHAnsi"/>
        </w:rPr>
      </w:pPr>
      <w:r>
        <w:rPr>
          <w:rFonts w:asciiTheme="minorHAnsi" w:hAnsiTheme="minorHAnsi" w:cstheme="minorHAnsi"/>
        </w:rPr>
        <w:tab/>
        <w:t>We estimate two models, one without this latter item on having been contacted by campaign organizations, and another with this predictor included.  Being in touch with a campaign can surely prompt membership in the Democratic Party.  But the relationship between campaign contacts and party membership is also surely reciprocal</w:t>
      </w:r>
      <w:r w:rsidR="00E97773">
        <w:rPr>
          <w:rFonts w:asciiTheme="minorHAnsi" w:hAnsiTheme="minorHAnsi" w:cstheme="minorHAnsi"/>
        </w:rPr>
        <w:t xml:space="preserve"> to an extent</w:t>
      </w:r>
      <w:r>
        <w:rPr>
          <w:rFonts w:asciiTheme="minorHAnsi" w:hAnsiTheme="minorHAnsi" w:cstheme="minorHAnsi"/>
        </w:rPr>
        <w:t>.  Since the estimated effect of campaign contacts may suffer from endogeneity biases, we present in the first instance a model without this predictor.  In each specification, coefficients are calculated through “rare events” logistic regression.</w:t>
      </w:r>
      <w:r w:rsidR="00E177C0">
        <w:rPr>
          <w:rFonts w:asciiTheme="minorHAnsi" w:hAnsiTheme="minorHAnsi" w:cstheme="minorHAnsi"/>
        </w:rPr>
        <w:t xml:space="preserve">  This is an </w:t>
      </w:r>
      <w:r w:rsidR="00E177C0">
        <w:rPr>
          <w:rFonts w:asciiTheme="minorHAnsi" w:hAnsiTheme="minorHAnsi" w:cstheme="minorHAnsi"/>
        </w:rPr>
        <w:lastRenderedPageBreak/>
        <w:t>appropriate approach when choice-based samples are pooled for analysis (King and Zeng 2001; cf McCann et al. 1999).</w:t>
      </w:r>
      <w:r w:rsidR="00E164B7">
        <w:rPr>
          <w:rStyle w:val="FootnoteReference"/>
          <w:rFonts w:asciiTheme="minorHAnsi" w:hAnsiTheme="minorHAnsi" w:cstheme="minorHAnsi"/>
        </w:rPr>
        <w:footnoteReference w:id="4"/>
      </w:r>
      <w:r w:rsidR="00E177C0">
        <w:rPr>
          <w:rFonts w:asciiTheme="minorHAnsi" w:hAnsiTheme="minorHAnsi" w:cstheme="minorHAnsi"/>
        </w:rPr>
        <w:t xml:space="preserve">  </w:t>
      </w:r>
    </w:p>
    <w:p w14:paraId="39A875E0" w14:textId="0EBED477" w:rsidR="00E177C0" w:rsidRDefault="00E177C0" w:rsidP="00BC2C67">
      <w:pPr>
        <w:spacing w:line="240" w:lineRule="auto"/>
        <w:contextualSpacing/>
        <w:rPr>
          <w:rFonts w:asciiTheme="minorHAnsi" w:hAnsiTheme="minorHAnsi" w:cstheme="minorHAnsi"/>
        </w:rPr>
      </w:pPr>
    </w:p>
    <w:p w14:paraId="49E994A6" w14:textId="0BDD9E9E" w:rsidR="00E177C0" w:rsidRDefault="00E177C0" w:rsidP="00BC2C67">
      <w:pPr>
        <w:spacing w:line="240" w:lineRule="auto"/>
        <w:contextualSpacing/>
        <w:rPr>
          <w:rFonts w:asciiTheme="minorHAnsi" w:hAnsiTheme="minorHAnsi" w:cstheme="minorHAnsi"/>
        </w:rPr>
      </w:pPr>
      <w:r>
        <w:rPr>
          <w:rFonts w:asciiTheme="minorHAnsi" w:hAnsiTheme="minorHAnsi" w:cstheme="minorHAnsi"/>
        </w:rPr>
        <w:tab/>
        <w:t xml:space="preserve">The first model in Table 2 confirms the significance of gender, strength of identification as a Democrat, and ideology (coded here in its original 1 to 11-point scale ranging from “very right” to “very left,” with “center” coded as a 6).  </w:t>
      </w:r>
      <w:r w:rsidR="00C65C1B">
        <w:rPr>
          <w:rFonts w:asciiTheme="minorHAnsi" w:hAnsiTheme="minorHAnsi" w:cstheme="minorHAnsi"/>
        </w:rPr>
        <w:t xml:space="preserve">The other highly significant predictor in this model is interest in American politics, which comports with expectations.  In keeping with the second hypothesis, pre-migration campaign experience has a significant effect on affiliating with Democrats Abroad, though this effect is somewhat more muted.  </w:t>
      </w:r>
      <w:r w:rsidR="00814F4C">
        <w:rPr>
          <w:rFonts w:asciiTheme="minorHAnsi" w:hAnsiTheme="minorHAnsi" w:cstheme="minorHAnsi"/>
        </w:rPr>
        <w:t>Considering the third hypothesis regarding attitudes towards political leaders, evaluations of Donald Trump had a modest impact in the expected direction (</w:t>
      </w:r>
      <w:r w:rsidR="00814F4C" w:rsidRPr="00814F4C">
        <w:rPr>
          <w:rFonts w:asciiTheme="minorHAnsi" w:hAnsiTheme="minorHAnsi" w:cstheme="minorHAnsi"/>
          <w:i/>
          <w:iCs/>
        </w:rPr>
        <w:t>p</w:t>
      </w:r>
      <w:r w:rsidR="00814F4C">
        <w:rPr>
          <w:rFonts w:asciiTheme="minorHAnsi" w:hAnsiTheme="minorHAnsi" w:cstheme="minorHAnsi"/>
        </w:rPr>
        <w:t xml:space="preserve"> &lt; .10); Americans who felt “cold</w:t>
      </w:r>
      <w:r w:rsidR="001E7CA7">
        <w:rPr>
          <w:rFonts w:asciiTheme="minorHAnsi" w:hAnsiTheme="minorHAnsi" w:cstheme="minorHAnsi"/>
        </w:rPr>
        <w:t>er</w:t>
      </w:r>
      <w:r w:rsidR="00814F4C">
        <w:rPr>
          <w:rFonts w:asciiTheme="minorHAnsi" w:hAnsiTheme="minorHAnsi" w:cstheme="minorHAnsi"/>
        </w:rPr>
        <w:t xml:space="preserve">” towards the former president were somewhat more inclined to join Democrats Abroad.  </w:t>
      </w:r>
      <w:r w:rsidR="00E164B7">
        <w:rPr>
          <w:rFonts w:asciiTheme="minorHAnsi" w:hAnsiTheme="minorHAnsi" w:cstheme="minorHAnsi"/>
        </w:rPr>
        <w:t>At the same time, feelings towards President Biden had little impact on Democratic Party membership.</w:t>
      </w:r>
    </w:p>
    <w:p w14:paraId="029B82EF" w14:textId="22FAB28A" w:rsidR="004D7D2F" w:rsidRDefault="004D7D2F" w:rsidP="00BC2C67">
      <w:pPr>
        <w:spacing w:line="240" w:lineRule="auto"/>
        <w:contextualSpacing/>
        <w:rPr>
          <w:rFonts w:asciiTheme="minorHAnsi" w:hAnsiTheme="minorHAnsi" w:cstheme="minorHAnsi"/>
        </w:rPr>
      </w:pPr>
    </w:p>
    <w:p w14:paraId="4300CA81" w14:textId="2CEDA0D3" w:rsidR="000341CB" w:rsidRDefault="004D7D2F" w:rsidP="00BC2C67">
      <w:pPr>
        <w:spacing w:line="240" w:lineRule="auto"/>
        <w:contextualSpacing/>
        <w:rPr>
          <w:rFonts w:asciiTheme="minorHAnsi" w:hAnsiTheme="minorHAnsi" w:cstheme="minorHAnsi"/>
        </w:rPr>
      </w:pPr>
      <w:r>
        <w:rPr>
          <w:rFonts w:asciiTheme="minorHAnsi" w:hAnsiTheme="minorHAnsi" w:cstheme="minorHAnsi"/>
        </w:rPr>
        <w:tab/>
        <w:t xml:space="preserve">The fourth hypothesis raised above focused on the potential impact of integration into Canadian politics and society.  In </w:t>
      </w:r>
      <w:r w:rsidR="001E7CA7">
        <w:rPr>
          <w:rFonts w:asciiTheme="minorHAnsi" w:hAnsiTheme="minorHAnsi" w:cstheme="minorHAnsi"/>
        </w:rPr>
        <w:t>t</w:t>
      </w:r>
      <w:r>
        <w:rPr>
          <w:rFonts w:asciiTheme="minorHAnsi" w:hAnsiTheme="minorHAnsi" w:cstheme="minorHAnsi"/>
        </w:rPr>
        <w:t xml:space="preserve">he logit model, we observe only slight evidence that such integration makes a difference in shaping transnational partisan membership.  The number of years that an American has spent in Canada is not significantly related to affiliating with Democrats Abroad.  Nor does one’s intention to remain in Canada or identification with one of the principal Canadian political parties have any noteworthy impact on membership.  We find, however, that personal identification as a “Canadian” lowers the probability of joining Democrats Abroad to a significant degree, in keeping with theoretical expectations.  On the whole, though, it appears that putting down roots as an </w:t>
      </w:r>
      <w:r w:rsidRPr="004D7D2F">
        <w:rPr>
          <w:rFonts w:asciiTheme="minorHAnsi" w:hAnsiTheme="minorHAnsi" w:cstheme="minorHAnsi"/>
          <w:i/>
          <w:iCs/>
        </w:rPr>
        <w:t>im</w:t>
      </w:r>
      <w:r>
        <w:rPr>
          <w:rFonts w:asciiTheme="minorHAnsi" w:hAnsiTheme="minorHAnsi" w:cstheme="minorHAnsi"/>
        </w:rPr>
        <w:t xml:space="preserve">migrant has relatively little effect on partisan belonging as an </w:t>
      </w:r>
      <w:r w:rsidRPr="004D7D2F">
        <w:rPr>
          <w:rFonts w:asciiTheme="minorHAnsi" w:hAnsiTheme="minorHAnsi" w:cstheme="minorHAnsi"/>
          <w:i/>
          <w:iCs/>
        </w:rPr>
        <w:t>e</w:t>
      </w:r>
      <w:r>
        <w:rPr>
          <w:rFonts w:asciiTheme="minorHAnsi" w:hAnsiTheme="minorHAnsi" w:cstheme="minorHAnsi"/>
        </w:rPr>
        <w:t>migrant (cf. Croucher 20</w:t>
      </w:r>
      <w:r w:rsidR="00052F5A">
        <w:rPr>
          <w:rFonts w:asciiTheme="minorHAnsi" w:hAnsiTheme="minorHAnsi" w:cstheme="minorHAnsi"/>
        </w:rPr>
        <w:t>1</w:t>
      </w:r>
      <w:r>
        <w:rPr>
          <w:rFonts w:asciiTheme="minorHAnsi" w:hAnsiTheme="minorHAnsi" w:cstheme="minorHAnsi"/>
        </w:rPr>
        <w:t>1).</w:t>
      </w:r>
    </w:p>
    <w:p w14:paraId="4FC5B3A4" w14:textId="6E896A00" w:rsidR="000341CB" w:rsidRDefault="000341CB" w:rsidP="00BC2C67">
      <w:pPr>
        <w:spacing w:line="240" w:lineRule="auto"/>
        <w:contextualSpacing/>
        <w:rPr>
          <w:rFonts w:asciiTheme="minorHAnsi" w:hAnsiTheme="minorHAnsi" w:cstheme="minorHAnsi"/>
        </w:rPr>
      </w:pPr>
    </w:p>
    <w:p w14:paraId="28B47085" w14:textId="6F76EF3C" w:rsidR="000341CB" w:rsidRDefault="000341CB" w:rsidP="00C718EB">
      <w:pPr>
        <w:spacing w:line="240" w:lineRule="auto"/>
        <w:contextualSpacing/>
        <w:rPr>
          <w:rFonts w:asciiTheme="minorHAnsi" w:hAnsiTheme="minorHAnsi" w:cstheme="minorHAnsi"/>
        </w:rPr>
      </w:pPr>
      <w:r>
        <w:rPr>
          <w:rFonts w:asciiTheme="minorHAnsi" w:hAnsiTheme="minorHAnsi" w:cstheme="minorHAnsi"/>
        </w:rPr>
        <w:tab/>
        <w:t xml:space="preserve">The second model in this table adds the dummy predictor indicating contact with </w:t>
      </w:r>
      <w:r w:rsidR="00325302">
        <w:rPr>
          <w:rFonts w:asciiTheme="minorHAnsi" w:hAnsiTheme="minorHAnsi" w:cstheme="minorHAnsi"/>
        </w:rPr>
        <w:t>Democratic campaign organizations from the United States</w:t>
      </w:r>
      <w:r w:rsidR="009C4D95">
        <w:rPr>
          <w:rFonts w:asciiTheme="minorHAnsi" w:hAnsiTheme="minorHAnsi" w:cstheme="minorHAnsi"/>
        </w:rPr>
        <w:t xml:space="preserve"> since the start of the calendar year.  Not surprisingly, the coefficient for this predictor is quite significant.  Yet it does not diminish the estimated effects of most of the other predictors.  The impacts of gender, strength of identification as a Democrat, ideology, and general interest in US politics remain quite pronounced.  The chart in Figure 1 illustrates how profound these effects are.  Controlling for all of the other predictors in this model, the probability of membership in Democrats Abroad increases by over .30 when Americans who express great interest in American politics are compared to those with no interest.  This is by far the most significant swing in the model, telling us that a continuing desire to follow American politics after settlement abroad is more consequential for transnational partisan membership than the intensity of identification with the party itself, an ideological tilt towards the party’s </w:t>
      </w:r>
      <w:r w:rsidR="001E7CA7">
        <w:rPr>
          <w:rFonts w:asciiTheme="minorHAnsi" w:hAnsiTheme="minorHAnsi" w:cstheme="minorHAnsi"/>
        </w:rPr>
        <w:t xml:space="preserve">liberal </w:t>
      </w:r>
      <w:r w:rsidR="009C4D95">
        <w:rPr>
          <w:rFonts w:asciiTheme="minorHAnsi" w:hAnsiTheme="minorHAnsi" w:cstheme="minorHAnsi"/>
        </w:rPr>
        <w:t xml:space="preserve">agenda, or even contact with </w:t>
      </w:r>
      <w:r w:rsidR="001E7CA7">
        <w:rPr>
          <w:rFonts w:asciiTheme="minorHAnsi" w:hAnsiTheme="minorHAnsi" w:cstheme="minorHAnsi"/>
        </w:rPr>
        <w:t xml:space="preserve">Democratic </w:t>
      </w:r>
      <w:r w:rsidR="009C4D95">
        <w:rPr>
          <w:rFonts w:asciiTheme="minorHAnsi" w:hAnsiTheme="minorHAnsi" w:cstheme="minorHAnsi"/>
        </w:rPr>
        <w:t>campaign organizers</w:t>
      </w:r>
      <w:r w:rsidR="001E7CA7">
        <w:rPr>
          <w:rFonts w:asciiTheme="minorHAnsi" w:hAnsiTheme="minorHAnsi" w:cstheme="minorHAnsi"/>
        </w:rPr>
        <w:t xml:space="preserve">, </w:t>
      </w:r>
      <w:r w:rsidR="009C4D95">
        <w:rPr>
          <w:rFonts w:asciiTheme="minorHAnsi" w:hAnsiTheme="minorHAnsi" w:cstheme="minorHAnsi"/>
        </w:rPr>
        <w:t>though of course, these latter variables as well as gender shape party  membership to a substantial extent.</w:t>
      </w:r>
    </w:p>
    <w:p w14:paraId="38EFBCDD" w14:textId="602D2F25" w:rsidR="009C4D95" w:rsidRDefault="009C4D95" w:rsidP="00C718EB">
      <w:pPr>
        <w:spacing w:line="240" w:lineRule="auto"/>
        <w:contextualSpacing/>
        <w:rPr>
          <w:rFonts w:asciiTheme="minorHAnsi" w:hAnsiTheme="minorHAnsi" w:cstheme="minorHAnsi"/>
        </w:rPr>
      </w:pPr>
    </w:p>
    <w:p w14:paraId="40767582" w14:textId="02E7799F" w:rsidR="009C4D95" w:rsidRDefault="009C4D95" w:rsidP="00C718EB">
      <w:pPr>
        <w:spacing w:line="240" w:lineRule="auto"/>
        <w:contextualSpacing/>
        <w:jc w:val="center"/>
        <w:rPr>
          <w:rFonts w:asciiTheme="minorHAnsi" w:hAnsiTheme="minorHAnsi" w:cstheme="minorHAnsi"/>
        </w:rPr>
      </w:pPr>
      <w:r>
        <w:rPr>
          <w:rFonts w:asciiTheme="minorHAnsi" w:hAnsiTheme="minorHAnsi" w:cstheme="minorHAnsi"/>
        </w:rPr>
        <w:t>[Figure 1 about here]</w:t>
      </w:r>
    </w:p>
    <w:p w14:paraId="053184B5" w14:textId="57BCD338" w:rsidR="009C4D95" w:rsidRDefault="009C4D95" w:rsidP="00C718EB">
      <w:pPr>
        <w:spacing w:line="240" w:lineRule="auto"/>
        <w:contextualSpacing/>
        <w:rPr>
          <w:rFonts w:asciiTheme="minorHAnsi" w:hAnsiTheme="minorHAnsi" w:cstheme="minorHAnsi"/>
        </w:rPr>
      </w:pPr>
    </w:p>
    <w:p w14:paraId="146E250F" w14:textId="77777777" w:rsidR="00E731D4" w:rsidRDefault="00E731D4" w:rsidP="00C718EB">
      <w:pPr>
        <w:spacing w:line="240" w:lineRule="auto"/>
        <w:contextualSpacing/>
        <w:rPr>
          <w:rFonts w:asciiTheme="minorHAnsi" w:hAnsiTheme="minorHAnsi" w:cstheme="minorHAnsi"/>
        </w:rPr>
      </w:pPr>
      <w:r>
        <w:rPr>
          <w:rFonts w:asciiTheme="minorHAnsi" w:hAnsiTheme="minorHAnsi" w:cstheme="minorHAnsi"/>
        </w:rPr>
        <w:tab/>
      </w:r>
      <w:r w:rsidRPr="00E731D4">
        <w:rPr>
          <w:rFonts w:asciiTheme="minorHAnsi" w:hAnsiTheme="minorHAnsi" w:cstheme="minorHAnsi"/>
          <w:u w:val="single"/>
        </w:rPr>
        <w:t>Campaign activism</w:t>
      </w:r>
      <w:r>
        <w:rPr>
          <w:rFonts w:asciiTheme="minorHAnsi" w:hAnsiTheme="minorHAnsi" w:cstheme="minorHAnsi"/>
        </w:rPr>
        <w:t xml:space="preserve">. We next consider transnational campaign activism among Democratic partisans, asking whether these predictors further condition remote involvement in the 2022 midterms </w:t>
      </w:r>
      <w:r>
        <w:rPr>
          <w:rFonts w:asciiTheme="minorHAnsi" w:hAnsiTheme="minorHAnsi" w:cstheme="minorHAnsi"/>
        </w:rPr>
        <w:lastRenderedPageBreak/>
        <w:t xml:space="preserve">on behalf of Democratic Party candidates.  In the Democrats Abroad survey (but not in the survey administered to the more general sample of Americans in Canada), we asked whether party members had engaged or intended to engage in a wide array of campaign activities: </w:t>
      </w:r>
    </w:p>
    <w:p w14:paraId="79CFB444" w14:textId="77777777" w:rsidR="00E731D4" w:rsidRDefault="00E731D4" w:rsidP="00C718EB">
      <w:pPr>
        <w:pStyle w:val="ListParagraph"/>
        <w:numPr>
          <w:ilvl w:val="0"/>
          <w:numId w:val="4"/>
        </w:numPr>
        <w:spacing w:line="240" w:lineRule="auto"/>
        <w:rPr>
          <w:rFonts w:asciiTheme="minorHAnsi" w:hAnsiTheme="minorHAnsi" w:cstheme="minorHAnsi"/>
        </w:rPr>
      </w:pPr>
      <w:r>
        <w:rPr>
          <w:rFonts w:asciiTheme="minorHAnsi" w:hAnsiTheme="minorHAnsi" w:cstheme="minorHAnsi"/>
        </w:rPr>
        <w:t>S</w:t>
      </w:r>
      <w:r w:rsidRPr="00E731D4">
        <w:rPr>
          <w:rFonts w:asciiTheme="minorHAnsi" w:hAnsiTheme="minorHAnsi" w:cstheme="minorHAnsi"/>
        </w:rPr>
        <w:t>end</w:t>
      </w:r>
      <w:r>
        <w:rPr>
          <w:rFonts w:asciiTheme="minorHAnsi" w:hAnsiTheme="minorHAnsi" w:cstheme="minorHAnsi"/>
        </w:rPr>
        <w:t>ing</w:t>
      </w:r>
      <w:r w:rsidRPr="00E731D4">
        <w:rPr>
          <w:rFonts w:asciiTheme="minorHAnsi" w:hAnsiTheme="minorHAnsi" w:cstheme="minorHAnsi"/>
        </w:rPr>
        <w:t xml:space="preserve"> postcard and letters on behalf of candidates</w:t>
      </w:r>
    </w:p>
    <w:p w14:paraId="01FFF669" w14:textId="55E14D90" w:rsidR="009C4D95" w:rsidRDefault="00E731D4" w:rsidP="00C718EB">
      <w:pPr>
        <w:pStyle w:val="ListParagraph"/>
        <w:numPr>
          <w:ilvl w:val="0"/>
          <w:numId w:val="4"/>
        </w:numPr>
        <w:spacing w:line="240" w:lineRule="auto"/>
        <w:rPr>
          <w:rFonts w:asciiTheme="minorHAnsi" w:hAnsiTheme="minorHAnsi" w:cstheme="minorHAnsi"/>
        </w:rPr>
      </w:pPr>
      <w:r>
        <w:rPr>
          <w:rFonts w:asciiTheme="minorHAnsi" w:hAnsiTheme="minorHAnsi" w:cstheme="minorHAnsi"/>
        </w:rPr>
        <w:t>Posting</w:t>
      </w:r>
      <w:r w:rsidRPr="00E731D4">
        <w:rPr>
          <w:rFonts w:asciiTheme="minorHAnsi" w:hAnsiTheme="minorHAnsi" w:cstheme="minorHAnsi"/>
        </w:rPr>
        <w:t xml:space="preserve"> supportive material on social media or in letters to an editor</w:t>
      </w:r>
    </w:p>
    <w:p w14:paraId="3F697577" w14:textId="26D996D5" w:rsidR="00E731D4" w:rsidRDefault="00E731D4" w:rsidP="00C718EB">
      <w:pPr>
        <w:pStyle w:val="ListParagraph"/>
        <w:numPr>
          <w:ilvl w:val="0"/>
          <w:numId w:val="4"/>
        </w:numPr>
        <w:spacing w:line="240" w:lineRule="auto"/>
        <w:rPr>
          <w:rFonts w:asciiTheme="minorHAnsi" w:hAnsiTheme="minorHAnsi" w:cstheme="minorHAnsi"/>
        </w:rPr>
      </w:pPr>
      <w:r>
        <w:rPr>
          <w:rFonts w:asciiTheme="minorHAnsi" w:hAnsiTheme="minorHAnsi" w:cstheme="minorHAnsi"/>
        </w:rPr>
        <w:t>Contributing money to a candidate or campaign</w:t>
      </w:r>
    </w:p>
    <w:p w14:paraId="047C2ED7" w14:textId="026AF038" w:rsidR="00E731D4" w:rsidRDefault="00E731D4" w:rsidP="00C718EB">
      <w:pPr>
        <w:pStyle w:val="ListParagraph"/>
        <w:numPr>
          <w:ilvl w:val="0"/>
          <w:numId w:val="4"/>
        </w:numPr>
        <w:spacing w:line="240" w:lineRule="auto"/>
        <w:rPr>
          <w:rFonts w:asciiTheme="minorHAnsi" w:hAnsiTheme="minorHAnsi" w:cstheme="minorHAnsi"/>
        </w:rPr>
      </w:pPr>
      <w:r>
        <w:rPr>
          <w:rFonts w:asciiTheme="minorHAnsi" w:hAnsiTheme="minorHAnsi" w:cstheme="minorHAnsi"/>
        </w:rPr>
        <w:t>Trying to convince others to back a candidate or party</w:t>
      </w:r>
    </w:p>
    <w:p w14:paraId="2C9C5461" w14:textId="6E21F0F6" w:rsidR="00E731D4" w:rsidRPr="00C718EB" w:rsidRDefault="00E731D4" w:rsidP="00C718EB">
      <w:pPr>
        <w:pStyle w:val="ListParagraph"/>
        <w:numPr>
          <w:ilvl w:val="0"/>
          <w:numId w:val="4"/>
        </w:numPr>
        <w:spacing w:line="240" w:lineRule="auto"/>
        <w:rPr>
          <w:rFonts w:asciiTheme="minorHAnsi" w:hAnsiTheme="minorHAnsi" w:cstheme="minorHAnsi"/>
        </w:rPr>
      </w:pPr>
      <w:r>
        <w:rPr>
          <w:rFonts w:asciiTheme="minorHAnsi" w:hAnsiTheme="minorHAnsi" w:cstheme="minorHAnsi"/>
        </w:rPr>
        <w:t>Traveling back to the US to volunteer on a campaign</w:t>
      </w:r>
    </w:p>
    <w:p w14:paraId="1D29D77F" w14:textId="40C4B4D4" w:rsidR="00E731D4" w:rsidRDefault="00E731D4" w:rsidP="00C718EB">
      <w:pPr>
        <w:spacing w:line="240" w:lineRule="auto"/>
        <w:ind w:firstLine="720"/>
        <w:contextualSpacing/>
        <w:rPr>
          <w:rFonts w:asciiTheme="minorHAnsi" w:hAnsiTheme="minorHAnsi" w:cstheme="minorHAnsi"/>
        </w:rPr>
      </w:pPr>
      <w:r>
        <w:rPr>
          <w:rFonts w:asciiTheme="minorHAnsi" w:hAnsiTheme="minorHAnsi" w:cstheme="minorHAnsi"/>
        </w:rPr>
        <w:t>Responses to these items are grouped into a three-point scale</w:t>
      </w:r>
      <w:r w:rsidR="00C718EB">
        <w:rPr>
          <w:rFonts w:asciiTheme="minorHAnsi" w:hAnsiTheme="minorHAnsi" w:cstheme="minorHAnsi"/>
        </w:rPr>
        <w:t>:</w:t>
      </w:r>
      <w:r>
        <w:rPr>
          <w:rFonts w:asciiTheme="minorHAnsi" w:hAnsiTheme="minorHAnsi" w:cstheme="minorHAnsi"/>
        </w:rPr>
        <w:t xml:space="preserve"> non-activists (no reported campaign involvement), modest activism (one or two activities), and high activism (three or more</w:t>
      </w:r>
      <w:r w:rsidR="00C718EB">
        <w:rPr>
          <w:rFonts w:asciiTheme="minorHAnsi" w:hAnsiTheme="minorHAnsi" w:cstheme="minorHAnsi"/>
        </w:rPr>
        <w:t xml:space="preserve"> activities</w:t>
      </w:r>
      <w:r w:rsidR="001E7CA7">
        <w:rPr>
          <w:rFonts w:asciiTheme="minorHAnsi" w:hAnsiTheme="minorHAnsi" w:cstheme="minorHAnsi"/>
        </w:rPr>
        <w:t>)</w:t>
      </w:r>
      <w:r w:rsidR="00C718EB">
        <w:rPr>
          <w:rFonts w:asciiTheme="minorHAnsi" w:hAnsiTheme="minorHAnsi" w:cstheme="minorHAnsi"/>
        </w:rPr>
        <w:t>.  Within the sample, 56 percent reported no engagement, 29 percent were modestly engaged, and 15 percent were highly engaged – a considerable amount of variation in cross-border involvement.  On what does this involvement depend? What do the factors that shape more active membership in the party say about political representation through Democrats Abroad?</w:t>
      </w:r>
    </w:p>
    <w:p w14:paraId="63BD74B6" w14:textId="763360BA" w:rsidR="00C718EB" w:rsidRDefault="00C718EB" w:rsidP="00C718EB">
      <w:pPr>
        <w:spacing w:line="240" w:lineRule="auto"/>
        <w:ind w:firstLine="720"/>
        <w:contextualSpacing/>
        <w:rPr>
          <w:rFonts w:asciiTheme="minorHAnsi" w:hAnsiTheme="minorHAnsi" w:cstheme="minorHAnsi"/>
        </w:rPr>
      </w:pPr>
    </w:p>
    <w:p w14:paraId="2C12AE04" w14:textId="3C5279AC" w:rsidR="00C718EB" w:rsidRDefault="00C718EB" w:rsidP="00C718EB">
      <w:pPr>
        <w:spacing w:line="240" w:lineRule="auto"/>
        <w:ind w:firstLine="720"/>
        <w:contextualSpacing/>
        <w:rPr>
          <w:rFonts w:asciiTheme="minorHAnsi" w:hAnsiTheme="minorHAnsi" w:cstheme="minorHAnsi"/>
        </w:rPr>
      </w:pPr>
      <w:r>
        <w:rPr>
          <w:rFonts w:asciiTheme="minorHAnsi" w:hAnsiTheme="minorHAnsi" w:cstheme="minorHAnsi"/>
        </w:rPr>
        <w:t>Table 3 presents ordered logistic regression models to gauge the effects of the predictors from the preceding table.  In the first specification in this table, we find a fairly different configuration of effects</w:t>
      </w:r>
      <w:r w:rsidR="001E7CA7">
        <w:rPr>
          <w:rFonts w:asciiTheme="minorHAnsi" w:hAnsiTheme="minorHAnsi" w:cstheme="minorHAnsi"/>
        </w:rPr>
        <w:t xml:space="preserve"> compared to those in Table 2</w:t>
      </w:r>
      <w:r>
        <w:rPr>
          <w:rFonts w:asciiTheme="minorHAnsi" w:hAnsiTheme="minorHAnsi" w:cstheme="minorHAnsi"/>
        </w:rPr>
        <w:t>.  Interest in American politics remains quite consequential in shaping transnational engagement in the 2022 midterms, as does contact with Democratic Party campaign organizers.  But we see more of an impact of current politics, as captured by the strongly significant effect of feeling thermometer evaluations of President Biden</w:t>
      </w:r>
      <w:r w:rsidR="007C48CA">
        <w:rPr>
          <w:rFonts w:asciiTheme="minorHAnsi" w:hAnsiTheme="minorHAnsi" w:cstheme="minorHAnsi"/>
        </w:rPr>
        <w:t xml:space="preserve"> (</w:t>
      </w:r>
      <w:r w:rsidR="007C48CA" w:rsidRPr="007C48CA">
        <w:rPr>
          <w:rFonts w:asciiTheme="minorHAnsi" w:hAnsiTheme="minorHAnsi" w:cstheme="minorHAnsi"/>
          <w:i/>
          <w:iCs/>
        </w:rPr>
        <w:t>p</w:t>
      </w:r>
      <w:r w:rsidR="007C48CA">
        <w:rPr>
          <w:rFonts w:asciiTheme="minorHAnsi" w:hAnsiTheme="minorHAnsi" w:cstheme="minorHAnsi"/>
        </w:rPr>
        <w:t xml:space="preserve"> &lt; .01)</w:t>
      </w:r>
      <w:r>
        <w:rPr>
          <w:rFonts w:asciiTheme="minorHAnsi" w:hAnsiTheme="minorHAnsi" w:cstheme="minorHAnsi"/>
        </w:rPr>
        <w:t>.  Democrats Abroad members who held the president in high regard were far more inclined to be involved in the midterm campaigns.  On the other hand, antipathy towards former President Trump had little to do with shaping activism. Party members who were raised in families where politics was more central and those who were active in campaigns before coming to Canada were more readily drawn into the midterm elections.  These latter findings speak to the persistence of early-life socialization and habituation as a force that shapes political involvement in extraordinarily different contexts (Jennings and Niemi 1981).</w:t>
      </w:r>
    </w:p>
    <w:p w14:paraId="0296E29E" w14:textId="718086DC" w:rsidR="00025931" w:rsidRDefault="00025931" w:rsidP="00C718EB">
      <w:pPr>
        <w:spacing w:line="240" w:lineRule="auto"/>
        <w:ind w:firstLine="720"/>
        <w:contextualSpacing/>
        <w:rPr>
          <w:rFonts w:asciiTheme="minorHAnsi" w:hAnsiTheme="minorHAnsi" w:cstheme="minorHAnsi"/>
        </w:rPr>
      </w:pPr>
    </w:p>
    <w:p w14:paraId="6AC2A05B" w14:textId="784CF9B6" w:rsidR="00025931" w:rsidRDefault="00025931" w:rsidP="00025931">
      <w:pPr>
        <w:spacing w:line="240" w:lineRule="auto"/>
        <w:ind w:firstLine="720"/>
        <w:contextualSpacing/>
        <w:jc w:val="center"/>
        <w:rPr>
          <w:rFonts w:asciiTheme="minorHAnsi" w:hAnsiTheme="minorHAnsi" w:cstheme="minorHAnsi"/>
        </w:rPr>
      </w:pPr>
      <w:r>
        <w:rPr>
          <w:rFonts w:asciiTheme="minorHAnsi" w:hAnsiTheme="minorHAnsi" w:cstheme="minorHAnsi"/>
        </w:rPr>
        <w:t>[Table 3 about here]</w:t>
      </w:r>
    </w:p>
    <w:p w14:paraId="3C14AF7C" w14:textId="009CF5E7" w:rsidR="00025931" w:rsidRDefault="00025931" w:rsidP="00C718EB">
      <w:pPr>
        <w:spacing w:line="240" w:lineRule="auto"/>
        <w:ind w:firstLine="720"/>
        <w:contextualSpacing/>
        <w:rPr>
          <w:rFonts w:asciiTheme="minorHAnsi" w:hAnsiTheme="minorHAnsi" w:cstheme="minorHAnsi"/>
        </w:rPr>
      </w:pPr>
    </w:p>
    <w:p w14:paraId="1BB1C27D" w14:textId="77777777" w:rsidR="00C15D3E" w:rsidRDefault="00025931" w:rsidP="00C718EB">
      <w:pPr>
        <w:spacing w:line="240" w:lineRule="auto"/>
        <w:ind w:firstLine="720"/>
        <w:contextualSpacing/>
        <w:rPr>
          <w:rFonts w:asciiTheme="minorHAnsi" w:hAnsiTheme="minorHAnsi" w:cstheme="minorHAnsi"/>
        </w:rPr>
      </w:pPr>
      <w:r>
        <w:rPr>
          <w:rFonts w:asciiTheme="minorHAnsi" w:hAnsiTheme="minorHAnsi" w:cstheme="minorHAnsi"/>
        </w:rPr>
        <w:t xml:space="preserve">The second model in Table 3 draws attention to the importance of grassroots partisan organizations abroad in conditioning cross-border campaign involvement.  </w:t>
      </w:r>
      <w:r w:rsidR="00C15D3E">
        <w:rPr>
          <w:rFonts w:asciiTheme="minorHAnsi" w:hAnsiTheme="minorHAnsi" w:cstheme="minorHAnsi"/>
        </w:rPr>
        <w:t xml:space="preserve">In the survey administered to Democrats Abroad members, we asked whether the respondent had ever taken part in various events that the party had sponsored: </w:t>
      </w:r>
    </w:p>
    <w:p w14:paraId="2B9557F8" w14:textId="77777777" w:rsidR="00C15D3E" w:rsidRDefault="00C15D3E" w:rsidP="00C15D3E">
      <w:pPr>
        <w:pStyle w:val="ListParagraph"/>
        <w:numPr>
          <w:ilvl w:val="0"/>
          <w:numId w:val="4"/>
        </w:numPr>
        <w:spacing w:line="240" w:lineRule="auto"/>
        <w:rPr>
          <w:rFonts w:asciiTheme="minorHAnsi" w:hAnsiTheme="minorHAnsi" w:cstheme="minorHAnsi"/>
        </w:rPr>
      </w:pPr>
      <w:r>
        <w:rPr>
          <w:rFonts w:asciiTheme="minorHAnsi" w:hAnsiTheme="minorHAnsi" w:cstheme="minorHAnsi"/>
        </w:rPr>
        <w:t>G</w:t>
      </w:r>
      <w:r w:rsidRPr="00C15D3E">
        <w:rPr>
          <w:rFonts w:asciiTheme="minorHAnsi" w:hAnsiTheme="minorHAnsi" w:cstheme="minorHAnsi"/>
        </w:rPr>
        <w:t>et-out-the-vote drives</w:t>
      </w:r>
    </w:p>
    <w:p w14:paraId="209247D5" w14:textId="16AE79F0" w:rsidR="00025931" w:rsidRDefault="00C15D3E" w:rsidP="00C15D3E">
      <w:pPr>
        <w:pStyle w:val="ListParagraph"/>
        <w:numPr>
          <w:ilvl w:val="0"/>
          <w:numId w:val="4"/>
        </w:numPr>
        <w:spacing w:line="240" w:lineRule="auto"/>
        <w:rPr>
          <w:rFonts w:asciiTheme="minorHAnsi" w:hAnsiTheme="minorHAnsi" w:cstheme="minorHAnsi"/>
        </w:rPr>
      </w:pPr>
      <w:r>
        <w:rPr>
          <w:rFonts w:asciiTheme="minorHAnsi" w:hAnsiTheme="minorHAnsi" w:cstheme="minorHAnsi"/>
        </w:rPr>
        <w:t>F</w:t>
      </w:r>
      <w:r w:rsidRPr="00C15D3E">
        <w:rPr>
          <w:rFonts w:asciiTheme="minorHAnsi" w:hAnsiTheme="minorHAnsi" w:cstheme="minorHAnsi"/>
        </w:rPr>
        <w:t>orums with candidates and party leaders</w:t>
      </w:r>
    </w:p>
    <w:p w14:paraId="3E88B578" w14:textId="76F86B4B" w:rsidR="00C15D3E" w:rsidRDefault="00C15D3E" w:rsidP="00C15D3E">
      <w:pPr>
        <w:pStyle w:val="ListParagraph"/>
        <w:numPr>
          <w:ilvl w:val="0"/>
          <w:numId w:val="4"/>
        </w:numPr>
        <w:spacing w:line="240" w:lineRule="auto"/>
        <w:rPr>
          <w:rFonts w:asciiTheme="minorHAnsi" w:hAnsiTheme="minorHAnsi" w:cstheme="minorHAnsi"/>
        </w:rPr>
      </w:pPr>
      <w:r>
        <w:rPr>
          <w:rFonts w:asciiTheme="minorHAnsi" w:hAnsiTheme="minorHAnsi" w:cstheme="minorHAnsi"/>
        </w:rPr>
        <w:t>Debate-watching parties</w:t>
      </w:r>
    </w:p>
    <w:p w14:paraId="3339139C" w14:textId="03373C4A" w:rsidR="00C15D3E" w:rsidRDefault="00C15D3E" w:rsidP="00C15D3E">
      <w:pPr>
        <w:pStyle w:val="ListParagraph"/>
        <w:numPr>
          <w:ilvl w:val="0"/>
          <w:numId w:val="4"/>
        </w:numPr>
        <w:spacing w:line="240" w:lineRule="auto"/>
        <w:rPr>
          <w:rFonts w:asciiTheme="minorHAnsi" w:hAnsiTheme="minorHAnsi" w:cstheme="minorHAnsi"/>
        </w:rPr>
      </w:pPr>
      <w:r>
        <w:rPr>
          <w:rFonts w:asciiTheme="minorHAnsi" w:hAnsiTheme="minorHAnsi" w:cstheme="minorHAnsi"/>
        </w:rPr>
        <w:t>Election results-watching parties</w:t>
      </w:r>
    </w:p>
    <w:p w14:paraId="79109349" w14:textId="53016B91" w:rsidR="00C15D3E" w:rsidRDefault="00C15D3E" w:rsidP="00C15D3E">
      <w:pPr>
        <w:pStyle w:val="ListParagraph"/>
        <w:numPr>
          <w:ilvl w:val="0"/>
          <w:numId w:val="4"/>
        </w:numPr>
        <w:spacing w:line="240" w:lineRule="auto"/>
        <w:rPr>
          <w:rFonts w:asciiTheme="minorHAnsi" w:hAnsiTheme="minorHAnsi" w:cstheme="minorHAnsi"/>
        </w:rPr>
      </w:pPr>
      <w:r>
        <w:rPr>
          <w:rFonts w:asciiTheme="minorHAnsi" w:hAnsiTheme="minorHAnsi" w:cstheme="minorHAnsi"/>
        </w:rPr>
        <w:t>Caucuses</w:t>
      </w:r>
    </w:p>
    <w:p w14:paraId="78888618" w14:textId="0F71A26E" w:rsidR="00C15D3E" w:rsidRPr="00C15D3E" w:rsidRDefault="00C15D3E" w:rsidP="00C15D3E">
      <w:pPr>
        <w:pStyle w:val="ListParagraph"/>
        <w:numPr>
          <w:ilvl w:val="0"/>
          <w:numId w:val="4"/>
        </w:numPr>
        <w:spacing w:line="240" w:lineRule="auto"/>
        <w:rPr>
          <w:rFonts w:asciiTheme="minorHAnsi" w:hAnsiTheme="minorHAnsi" w:cstheme="minorHAnsi"/>
        </w:rPr>
      </w:pPr>
      <w:r>
        <w:rPr>
          <w:rFonts w:asciiTheme="minorHAnsi" w:hAnsiTheme="minorHAnsi" w:cstheme="minorHAnsi"/>
        </w:rPr>
        <w:t>General membership meetings</w:t>
      </w:r>
    </w:p>
    <w:p w14:paraId="4A60B7B4" w14:textId="1209477D" w:rsidR="00DF6D6D" w:rsidRDefault="00383732" w:rsidP="005345A9">
      <w:pPr>
        <w:spacing w:line="240" w:lineRule="auto"/>
        <w:ind w:firstLine="720"/>
        <w:contextualSpacing/>
        <w:rPr>
          <w:rFonts w:asciiTheme="minorHAnsi" w:hAnsiTheme="minorHAnsi" w:cstheme="minorHAnsi"/>
        </w:rPr>
      </w:pPr>
      <w:r>
        <w:rPr>
          <w:rFonts w:asciiTheme="minorHAnsi" w:hAnsiTheme="minorHAnsi" w:cstheme="minorHAnsi"/>
        </w:rPr>
        <w:t xml:space="preserve">As with the measure of transnational campaign activism, we placed respondents into three categories: 49 percent of Democrats Abroad members reported no involvement in such events; 42 percent had taken part in one or two events; and 9 percent engaged in three or more.  This item is added to the second regression model in Table 3.  </w:t>
      </w:r>
      <w:r w:rsidR="008C1582">
        <w:rPr>
          <w:rFonts w:asciiTheme="minorHAnsi" w:hAnsiTheme="minorHAnsi" w:cstheme="minorHAnsi"/>
        </w:rPr>
        <w:t xml:space="preserve">Even after controlling for contact with Democratic campaign organizations and the rest of the predictors, involvement in these kinds of internal Democrats </w:t>
      </w:r>
      <w:r w:rsidR="008C1582">
        <w:rPr>
          <w:rFonts w:asciiTheme="minorHAnsi" w:hAnsiTheme="minorHAnsi" w:cstheme="minorHAnsi"/>
        </w:rPr>
        <w:lastRenderedPageBreak/>
        <w:t xml:space="preserve">Abroad activities carries over quite significantly to on-the-ground engagement in the 2022 midterms from the distance.  Having a well-established party apparatus abroad that offers opportunities for networking, </w:t>
      </w:r>
      <w:r w:rsidR="005345A9">
        <w:rPr>
          <w:rFonts w:asciiTheme="minorHAnsi" w:hAnsiTheme="minorHAnsi" w:cstheme="minorHAnsi"/>
        </w:rPr>
        <w:t xml:space="preserve">socializing, and learning about issues and agendas pays dividends for the Democrats when the party most needs support.  </w:t>
      </w:r>
    </w:p>
    <w:p w14:paraId="38C75526" w14:textId="77777777" w:rsidR="00DF6D6D" w:rsidRDefault="00DF6D6D" w:rsidP="005345A9">
      <w:pPr>
        <w:spacing w:line="240" w:lineRule="auto"/>
        <w:ind w:firstLine="720"/>
        <w:contextualSpacing/>
        <w:rPr>
          <w:rFonts w:asciiTheme="minorHAnsi" w:hAnsiTheme="minorHAnsi" w:cstheme="minorHAnsi"/>
        </w:rPr>
      </w:pPr>
    </w:p>
    <w:p w14:paraId="2F38A031" w14:textId="13B9B709" w:rsidR="00C15D3E" w:rsidRDefault="005345A9" w:rsidP="005345A9">
      <w:pPr>
        <w:spacing w:line="240" w:lineRule="auto"/>
        <w:ind w:firstLine="720"/>
        <w:contextualSpacing/>
        <w:rPr>
          <w:rFonts w:asciiTheme="minorHAnsi" w:hAnsiTheme="minorHAnsi" w:cstheme="minorHAnsi"/>
        </w:rPr>
      </w:pPr>
      <w:r>
        <w:rPr>
          <w:rFonts w:asciiTheme="minorHAnsi" w:hAnsiTheme="minorHAnsi" w:cstheme="minorHAnsi"/>
        </w:rPr>
        <w:t xml:space="preserve">Figure 2 </w:t>
      </w:r>
      <w:r w:rsidR="00DF6D6D">
        <w:rPr>
          <w:rFonts w:asciiTheme="minorHAnsi" w:hAnsiTheme="minorHAnsi" w:cstheme="minorHAnsi"/>
        </w:rPr>
        <w:t xml:space="preserve">illustrates the association between involvement in Democrats Abroad events and campaign activism.  For party members who had attended several such events, the probability of taking a very active part in the midterm campaigns is estimated at .23 after holding all of the other predictors in the regression model constant at their means.  Democrats Abroad members who reported no involvement in internal partisan events have an expected probability of activism at this level that is less than half this size </w:t>
      </w:r>
      <w:r w:rsidR="00031E93">
        <w:rPr>
          <w:rFonts w:asciiTheme="minorHAnsi" w:hAnsiTheme="minorHAnsi" w:cstheme="minorHAnsi"/>
        </w:rPr>
        <w:t xml:space="preserve">– </w:t>
      </w:r>
      <w:r w:rsidR="00DF6D6D">
        <w:rPr>
          <w:rFonts w:asciiTheme="minorHAnsi" w:hAnsiTheme="minorHAnsi" w:cstheme="minorHAnsi"/>
        </w:rPr>
        <w:t>.10 – and a .60 probability of no involvement at all in the 2022 midterm campaigns.  Even though the Democratic Party has not committed major resources to organizing expatriate Democrats,</w:t>
      </w:r>
      <w:r w:rsidR="00DF6D6D">
        <w:rPr>
          <w:rStyle w:val="FootnoteReference"/>
          <w:rFonts w:asciiTheme="minorHAnsi" w:hAnsiTheme="minorHAnsi" w:cstheme="minorHAnsi"/>
        </w:rPr>
        <w:footnoteReference w:id="5"/>
      </w:r>
      <w:r w:rsidR="00DF6D6D">
        <w:rPr>
          <w:rFonts w:asciiTheme="minorHAnsi" w:hAnsiTheme="minorHAnsi" w:cstheme="minorHAnsi"/>
        </w:rPr>
        <w:t xml:space="preserve"> partisan organizing where members live clearly matters in the deployment of activists during major election cycles.</w:t>
      </w:r>
    </w:p>
    <w:p w14:paraId="3C54EE25" w14:textId="2140D969" w:rsidR="00C15D3E" w:rsidRDefault="00C15D3E" w:rsidP="00C15D3E">
      <w:pPr>
        <w:spacing w:line="240" w:lineRule="auto"/>
        <w:contextualSpacing/>
        <w:rPr>
          <w:rFonts w:asciiTheme="minorHAnsi" w:hAnsiTheme="minorHAnsi" w:cstheme="minorHAnsi"/>
        </w:rPr>
      </w:pPr>
    </w:p>
    <w:p w14:paraId="4FE14E10" w14:textId="32047BF6" w:rsidR="00C15D3E" w:rsidRPr="00065FD8" w:rsidRDefault="00065FD8" w:rsidP="00C15D3E">
      <w:pPr>
        <w:spacing w:line="240" w:lineRule="auto"/>
        <w:contextualSpacing/>
        <w:rPr>
          <w:rFonts w:asciiTheme="minorHAnsi" w:hAnsiTheme="minorHAnsi" w:cstheme="minorHAnsi"/>
          <w:b/>
          <w:bCs/>
        </w:rPr>
      </w:pPr>
      <w:r w:rsidRPr="00065FD8">
        <w:rPr>
          <w:rFonts w:asciiTheme="minorHAnsi" w:hAnsiTheme="minorHAnsi" w:cstheme="minorHAnsi"/>
          <w:b/>
          <w:bCs/>
        </w:rPr>
        <w:t>Conclusion</w:t>
      </w:r>
    </w:p>
    <w:p w14:paraId="71144ED3" w14:textId="3320F947" w:rsidR="00065FD8" w:rsidRDefault="00065FD8" w:rsidP="00C15D3E">
      <w:pPr>
        <w:spacing w:line="240" w:lineRule="auto"/>
        <w:contextualSpacing/>
        <w:rPr>
          <w:rFonts w:asciiTheme="minorHAnsi" w:hAnsiTheme="minorHAnsi" w:cstheme="minorHAnsi"/>
        </w:rPr>
      </w:pPr>
    </w:p>
    <w:p w14:paraId="3396F143" w14:textId="77777777" w:rsidR="00EA11B9" w:rsidRDefault="001B095D" w:rsidP="001B095D">
      <w:pPr>
        <w:spacing w:line="240" w:lineRule="auto"/>
        <w:ind w:firstLine="720"/>
        <w:contextualSpacing/>
        <w:rPr>
          <w:rFonts w:asciiTheme="minorHAnsi" w:hAnsiTheme="minorHAnsi" w:cstheme="minorHAnsi"/>
        </w:rPr>
      </w:pPr>
      <w:r>
        <w:rPr>
          <w:rFonts w:asciiTheme="minorHAnsi" w:hAnsiTheme="minorHAnsi" w:cstheme="minorHAnsi"/>
        </w:rPr>
        <w:t xml:space="preserve">The extension of absentee voting rights to emigrants raises complex and important normative questions about democratic inclusiveness in an era when the meanings of “national identities” and “national boundaries” are increasingly contested.  Our goal in tracing the contours of transnational partisan engagement </w:t>
      </w:r>
      <w:r w:rsidR="009A24E8">
        <w:rPr>
          <w:rFonts w:asciiTheme="minorHAnsi" w:hAnsiTheme="minorHAnsi" w:cstheme="minorHAnsi"/>
        </w:rPr>
        <w:t xml:space="preserve">among American expatriates </w:t>
      </w:r>
      <w:r>
        <w:rPr>
          <w:rFonts w:asciiTheme="minorHAnsi" w:hAnsiTheme="minorHAnsi" w:cstheme="minorHAnsi"/>
        </w:rPr>
        <w:t xml:space="preserve">is to offer fresh empirical insights that may inform these normative discussions. One recurring finding in the scholarly literature on party activism in the United States is that participants tend to be better resourced, </w:t>
      </w:r>
      <w:r w:rsidR="005021BB">
        <w:rPr>
          <w:rFonts w:asciiTheme="minorHAnsi" w:hAnsiTheme="minorHAnsi" w:cstheme="minorHAnsi"/>
        </w:rPr>
        <w:t>better networked, more enthusiastic about politics, and more ideologically</w:t>
      </w:r>
      <w:r w:rsidR="009A24E8">
        <w:rPr>
          <w:rFonts w:asciiTheme="minorHAnsi" w:hAnsiTheme="minorHAnsi" w:cstheme="minorHAnsi"/>
        </w:rPr>
        <w:t xml:space="preserve"> </w:t>
      </w:r>
      <w:r w:rsidR="005021BB">
        <w:rPr>
          <w:rFonts w:asciiTheme="minorHAnsi" w:hAnsiTheme="minorHAnsi" w:cstheme="minorHAnsi"/>
        </w:rPr>
        <w:t>minded.</w:t>
      </w:r>
      <w:r w:rsidR="009A24E8">
        <w:rPr>
          <w:rFonts w:asciiTheme="minorHAnsi" w:hAnsiTheme="minorHAnsi" w:cstheme="minorHAnsi"/>
        </w:rPr>
        <w:t xml:space="preserve">  These biases are potentially troubling, in that they could lead to biased agenda setting within the American party system and ultimately biased policymaking.  </w:t>
      </w:r>
    </w:p>
    <w:p w14:paraId="17C6CDBB" w14:textId="77777777" w:rsidR="00EA11B9" w:rsidRDefault="00EA11B9" w:rsidP="001B095D">
      <w:pPr>
        <w:spacing w:line="240" w:lineRule="auto"/>
        <w:ind w:firstLine="720"/>
        <w:contextualSpacing/>
        <w:rPr>
          <w:rFonts w:asciiTheme="minorHAnsi" w:hAnsiTheme="minorHAnsi" w:cstheme="minorHAnsi"/>
        </w:rPr>
      </w:pPr>
    </w:p>
    <w:p w14:paraId="1307DFC1" w14:textId="0425E050" w:rsidR="00065FD8" w:rsidRDefault="00EA11B9" w:rsidP="001B095D">
      <w:pPr>
        <w:spacing w:line="240" w:lineRule="auto"/>
        <w:ind w:firstLine="720"/>
        <w:contextualSpacing/>
        <w:rPr>
          <w:rFonts w:asciiTheme="minorHAnsi" w:hAnsiTheme="minorHAnsi" w:cstheme="minorHAnsi"/>
        </w:rPr>
      </w:pPr>
      <w:r>
        <w:rPr>
          <w:rFonts w:asciiTheme="minorHAnsi" w:hAnsiTheme="minorHAnsi" w:cstheme="minorHAnsi"/>
        </w:rPr>
        <w:t>In the case of Democratic identifiers in Canada, we find somewhat more significant socio-demographic and attitudinal biases in party membership compared to Democrats in the United States.</w:t>
      </w:r>
      <w:r w:rsidR="00494D5D">
        <w:rPr>
          <w:rFonts w:asciiTheme="minorHAnsi" w:hAnsiTheme="minorHAnsi" w:cstheme="minorHAnsi"/>
        </w:rPr>
        <w:t xml:space="preserve"> </w:t>
      </w:r>
      <w:r w:rsidR="006441EE">
        <w:rPr>
          <w:rFonts w:asciiTheme="minorHAnsi" w:hAnsiTheme="minorHAnsi" w:cstheme="minorHAnsi"/>
        </w:rPr>
        <w:t xml:space="preserve"> Affiliates of Democrats Abroad are substantially more attentive to US politics than Democratic identifiers who have not joined the party, and they bring with them a history of campaign activism from the time that they lived in the United States.  Not surprisingly, the strength of identification as a “Democrat” drives party membership. But we also observe some signs of a more negative form of partisanship prompting affiliations with Democrats Abroad; Democratic identifiers who felt especially “cold” towards former President Trump were more inclined to join the party.  Such negative partisanship, however, disappears in models of transnational campaign activism on behalf of Democratic candidates.  In this case, positive assessments of President Biden helped to propel involvement.</w:t>
      </w:r>
    </w:p>
    <w:p w14:paraId="3C1B1077" w14:textId="75536FEE" w:rsidR="006441EE" w:rsidRDefault="006441EE" w:rsidP="001B095D">
      <w:pPr>
        <w:spacing w:line="240" w:lineRule="auto"/>
        <w:ind w:firstLine="720"/>
        <w:contextualSpacing/>
        <w:rPr>
          <w:rFonts w:asciiTheme="minorHAnsi" w:hAnsiTheme="minorHAnsi" w:cstheme="minorHAnsi"/>
        </w:rPr>
      </w:pPr>
    </w:p>
    <w:p w14:paraId="1CFA0156" w14:textId="5C21822F" w:rsidR="006441EE" w:rsidRDefault="000E49DF" w:rsidP="001B095D">
      <w:pPr>
        <w:spacing w:line="240" w:lineRule="auto"/>
        <w:ind w:firstLine="720"/>
        <w:contextualSpacing/>
        <w:rPr>
          <w:rFonts w:asciiTheme="minorHAnsi" w:hAnsiTheme="minorHAnsi" w:cstheme="minorHAnsi"/>
        </w:rPr>
      </w:pPr>
      <w:r>
        <w:rPr>
          <w:rFonts w:asciiTheme="minorHAnsi" w:hAnsiTheme="minorHAnsi" w:cstheme="minorHAnsi"/>
        </w:rPr>
        <w:t>While such biases in party membership and activism abroad may be concerning, the findings from the second regression model in Table 3 showcase the role that local partisan organizations can play in facilitating</w:t>
      </w:r>
      <w:r w:rsidR="007506F1">
        <w:rPr>
          <w:rFonts w:asciiTheme="minorHAnsi" w:hAnsiTheme="minorHAnsi" w:cstheme="minorHAnsi"/>
        </w:rPr>
        <w:t xml:space="preserve"> </w:t>
      </w:r>
      <w:r>
        <w:rPr>
          <w:rFonts w:asciiTheme="minorHAnsi" w:hAnsiTheme="minorHAnsi" w:cstheme="minorHAnsi"/>
        </w:rPr>
        <w:t>robust engagement in elections</w:t>
      </w:r>
      <w:r w:rsidR="007506F1">
        <w:rPr>
          <w:rFonts w:asciiTheme="minorHAnsi" w:hAnsiTheme="minorHAnsi" w:cstheme="minorHAnsi"/>
        </w:rPr>
        <w:t xml:space="preserve">, </w:t>
      </w:r>
      <w:r>
        <w:rPr>
          <w:rFonts w:asciiTheme="minorHAnsi" w:hAnsiTheme="minorHAnsi" w:cstheme="minorHAnsi"/>
        </w:rPr>
        <w:t xml:space="preserve">thereby </w:t>
      </w:r>
      <w:r w:rsidR="007506F1">
        <w:rPr>
          <w:rFonts w:asciiTheme="minorHAnsi" w:hAnsiTheme="minorHAnsi" w:cstheme="minorHAnsi"/>
        </w:rPr>
        <w:t xml:space="preserve">perhaps </w:t>
      </w:r>
      <w:r>
        <w:rPr>
          <w:rFonts w:asciiTheme="minorHAnsi" w:hAnsiTheme="minorHAnsi" w:cstheme="minorHAnsi"/>
        </w:rPr>
        <w:t xml:space="preserve">making the </w:t>
      </w:r>
      <w:r w:rsidR="007506F1">
        <w:rPr>
          <w:rFonts w:asciiTheme="minorHAnsi" w:hAnsiTheme="minorHAnsi" w:cstheme="minorHAnsi"/>
        </w:rPr>
        <w:t>distorted upper-class “</w:t>
      </w:r>
      <w:r>
        <w:rPr>
          <w:rFonts w:asciiTheme="minorHAnsi" w:hAnsiTheme="minorHAnsi" w:cstheme="minorHAnsi"/>
        </w:rPr>
        <w:t>accent</w:t>
      </w:r>
      <w:r w:rsidR="007506F1">
        <w:rPr>
          <w:rFonts w:asciiTheme="minorHAnsi" w:hAnsiTheme="minorHAnsi" w:cstheme="minorHAnsi"/>
        </w:rPr>
        <w:t>”</w:t>
      </w:r>
      <w:r>
        <w:rPr>
          <w:rFonts w:asciiTheme="minorHAnsi" w:hAnsiTheme="minorHAnsi" w:cstheme="minorHAnsi"/>
        </w:rPr>
        <w:t xml:space="preserve"> of </w:t>
      </w:r>
      <w:r w:rsidR="007506F1">
        <w:rPr>
          <w:rFonts w:asciiTheme="minorHAnsi" w:hAnsiTheme="minorHAnsi" w:cstheme="minorHAnsi"/>
        </w:rPr>
        <w:t xml:space="preserve">political </w:t>
      </w:r>
      <w:r>
        <w:rPr>
          <w:rFonts w:asciiTheme="minorHAnsi" w:hAnsiTheme="minorHAnsi" w:cstheme="minorHAnsi"/>
        </w:rPr>
        <w:t xml:space="preserve">voices that </w:t>
      </w:r>
      <w:r w:rsidR="007506F1">
        <w:rPr>
          <w:rFonts w:asciiTheme="minorHAnsi" w:hAnsiTheme="minorHAnsi" w:cstheme="minorHAnsi"/>
        </w:rPr>
        <w:t xml:space="preserve">troubled </w:t>
      </w:r>
      <w:r>
        <w:rPr>
          <w:rFonts w:asciiTheme="minorHAnsi" w:hAnsiTheme="minorHAnsi" w:cstheme="minorHAnsi"/>
        </w:rPr>
        <w:t>Schattschneider (197</w:t>
      </w:r>
      <w:r w:rsidR="00B9798E">
        <w:rPr>
          <w:rFonts w:asciiTheme="minorHAnsi" w:hAnsiTheme="minorHAnsi" w:cstheme="minorHAnsi"/>
        </w:rPr>
        <w:t>5</w:t>
      </w:r>
      <w:r>
        <w:rPr>
          <w:rFonts w:asciiTheme="minorHAnsi" w:hAnsiTheme="minorHAnsi" w:cstheme="minorHAnsi"/>
        </w:rPr>
        <w:t xml:space="preserve">) somewhat less </w:t>
      </w:r>
      <w:r w:rsidR="007506F1">
        <w:rPr>
          <w:rFonts w:asciiTheme="minorHAnsi" w:hAnsiTheme="minorHAnsi" w:cstheme="minorHAnsi"/>
        </w:rPr>
        <w:t xml:space="preserve">pronounced.  After holding education, interest in American politics, prior political involvement, and a host of other variables constant, we see that taking part </w:t>
      </w:r>
      <w:r w:rsidR="00446529">
        <w:rPr>
          <w:rFonts w:asciiTheme="minorHAnsi" w:hAnsiTheme="minorHAnsi" w:cstheme="minorHAnsi"/>
        </w:rPr>
        <w:t xml:space="preserve">in the social and civic enrichment events that </w:t>
      </w:r>
      <w:r w:rsidR="007506F1">
        <w:rPr>
          <w:rFonts w:asciiTheme="minorHAnsi" w:hAnsiTheme="minorHAnsi" w:cstheme="minorHAnsi"/>
        </w:rPr>
        <w:t xml:space="preserve">Democrats Abroad </w:t>
      </w:r>
      <w:r w:rsidR="00446529">
        <w:rPr>
          <w:rFonts w:asciiTheme="minorHAnsi" w:hAnsiTheme="minorHAnsi" w:cstheme="minorHAnsi"/>
        </w:rPr>
        <w:t>hosts for expatriate Democrats</w:t>
      </w:r>
      <w:r w:rsidR="007506F1">
        <w:rPr>
          <w:rFonts w:asciiTheme="minorHAnsi" w:hAnsiTheme="minorHAnsi" w:cstheme="minorHAnsi"/>
        </w:rPr>
        <w:t xml:space="preserve"> boosts</w:t>
      </w:r>
      <w:r w:rsidR="00446529">
        <w:rPr>
          <w:rFonts w:asciiTheme="minorHAnsi" w:hAnsiTheme="minorHAnsi" w:cstheme="minorHAnsi"/>
        </w:rPr>
        <w:t xml:space="preserve"> campaign activism.  </w:t>
      </w:r>
    </w:p>
    <w:p w14:paraId="1A4ABDD5" w14:textId="406149E1" w:rsidR="00446529" w:rsidRDefault="00446529" w:rsidP="001B095D">
      <w:pPr>
        <w:spacing w:line="240" w:lineRule="auto"/>
        <w:ind w:firstLine="720"/>
        <w:contextualSpacing/>
        <w:rPr>
          <w:rFonts w:asciiTheme="minorHAnsi" w:hAnsiTheme="minorHAnsi" w:cstheme="minorHAnsi"/>
        </w:rPr>
      </w:pPr>
    </w:p>
    <w:p w14:paraId="3133E1FB" w14:textId="77777777" w:rsidR="00062FDD" w:rsidRDefault="00B16ECD" w:rsidP="001B095D">
      <w:pPr>
        <w:spacing w:line="240" w:lineRule="auto"/>
        <w:ind w:firstLine="720"/>
        <w:contextualSpacing/>
        <w:rPr>
          <w:rFonts w:asciiTheme="minorHAnsi" w:hAnsiTheme="minorHAnsi" w:cstheme="minorHAnsi"/>
        </w:rPr>
      </w:pPr>
      <w:r>
        <w:rPr>
          <w:rFonts w:asciiTheme="minorHAnsi" w:hAnsiTheme="minorHAnsi" w:cstheme="minorHAnsi"/>
        </w:rPr>
        <w:lastRenderedPageBreak/>
        <w:t>Another noteworthy thread in this analysis is the relatively muted impact of incorporation into Canadian politics and society on transnational partisan engagement.  As shown in the appendix tables, a good number of Americans have lived in Canada for decades.  Yet time away from the US does nothing to lessen the likelihood of Democratic Party membership and activism.  Considering oneself to be “Canadian,” planning to remain in Canada indefinitely, and identifying as a partisan in the Canadian context also have little to no effect</w:t>
      </w:r>
      <w:r w:rsidR="00F762D4">
        <w:rPr>
          <w:rFonts w:asciiTheme="minorHAnsi" w:hAnsiTheme="minorHAnsi" w:cstheme="minorHAnsi"/>
        </w:rPr>
        <w:t xml:space="preserve"> on transnational partisanship. These non-findings are surprising and deserve to be more fully fleshed out through comparative research.  </w:t>
      </w:r>
    </w:p>
    <w:p w14:paraId="48921417" w14:textId="77777777" w:rsidR="00062FDD" w:rsidRDefault="00062FDD" w:rsidP="001B095D">
      <w:pPr>
        <w:spacing w:line="240" w:lineRule="auto"/>
        <w:ind w:firstLine="720"/>
        <w:contextualSpacing/>
        <w:rPr>
          <w:rFonts w:asciiTheme="minorHAnsi" w:hAnsiTheme="minorHAnsi" w:cstheme="minorHAnsi"/>
        </w:rPr>
      </w:pPr>
    </w:p>
    <w:p w14:paraId="6F5C0ABC" w14:textId="28F3D349" w:rsidR="00446529" w:rsidRDefault="00F762D4" w:rsidP="001B095D">
      <w:pPr>
        <w:spacing w:line="240" w:lineRule="auto"/>
        <w:ind w:firstLine="720"/>
        <w:contextualSpacing/>
        <w:rPr>
          <w:rFonts w:asciiTheme="minorHAnsi" w:hAnsiTheme="minorHAnsi" w:cstheme="minorHAnsi"/>
        </w:rPr>
      </w:pPr>
      <w:r>
        <w:rPr>
          <w:rFonts w:asciiTheme="minorHAnsi" w:hAnsiTheme="minorHAnsi" w:cstheme="minorHAnsi"/>
        </w:rPr>
        <w:t>It is possible that American emigrants can</w:t>
      </w:r>
      <w:r w:rsidR="009B4B26">
        <w:rPr>
          <w:rFonts w:asciiTheme="minorHAnsi" w:hAnsiTheme="minorHAnsi" w:cstheme="minorHAnsi"/>
        </w:rPr>
        <w:t xml:space="preserve"> generally</w:t>
      </w:r>
      <w:r>
        <w:rPr>
          <w:rFonts w:asciiTheme="minorHAnsi" w:hAnsiTheme="minorHAnsi" w:cstheme="minorHAnsi"/>
        </w:rPr>
        <w:t xml:space="preserve"> remain active in US politics as they acquire new identities and interests abroad</w:t>
      </w:r>
      <w:r w:rsidR="009B4B26">
        <w:rPr>
          <w:rFonts w:asciiTheme="minorHAnsi" w:hAnsiTheme="minorHAnsi" w:cstheme="minorHAnsi"/>
        </w:rPr>
        <w:t>,</w:t>
      </w:r>
      <w:r>
        <w:rPr>
          <w:rFonts w:asciiTheme="minorHAnsi" w:hAnsiTheme="minorHAnsi" w:cstheme="minorHAnsi"/>
        </w:rPr>
        <w:t xml:space="preserve"> regardless of where they settle.  But just as plausible is the possibility that US-to-Canada migration is distinctive in this respect, given the </w:t>
      </w:r>
      <w:r w:rsidR="00062FDD">
        <w:rPr>
          <w:rFonts w:asciiTheme="minorHAnsi" w:hAnsiTheme="minorHAnsi" w:cstheme="minorHAnsi"/>
        </w:rPr>
        <w:t xml:space="preserve">close </w:t>
      </w:r>
      <w:r>
        <w:rPr>
          <w:rFonts w:asciiTheme="minorHAnsi" w:hAnsiTheme="minorHAnsi" w:cstheme="minorHAnsi"/>
        </w:rPr>
        <w:t>similarities between the two countries.  Would Democrats in, say, Mexico, Britain, France, Germany, or Israel – all countries with substantial American emigrant populations – feel</w:t>
      </w:r>
      <w:r w:rsidR="009B4B26">
        <w:rPr>
          <w:rFonts w:asciiTheme="minorHAnsi" w:hAnsiTheme="minorHAnsi" w:cstheme="minorHAnsi"/>
        </w:rPr>
        <w:t xml:space="preserve"> greater</w:t>
      </w:r>
      <w:r>
        <w:rPr>
          <w:rFonts w:asciiTheme="minorHAnsi" w:hAnsiTheme="minorHAnsi" w:cstheme="minorHAnsi"/>
        </w:rPr>
        <w:t xml:space="preserve"> tension between transnational partisan engagement as an emigrant versus political incorporation as an immigrant? </w:t>
      </w:r>
      <w:r w:rsidR="009B4B26">
        <w:rPr>
          <w:rFonts w:asciiTheme="minorHAnsi" w:hAnsiTheme="minorHAnsi" w:cstheme="minorHAnsi"/>
        </w:rPr>
        <w:t xml:space="preserve"> </w:t>
      </w:r>
      <w:r w:rsidR="00850F30">
        <w:rPr>
          <w:rFonts w:asciiTheme="minorHAnsi" w:hAnsiTheme="minorHAnsi" w:cstheme="minorHAnsi"/>
        </w:rPr>
        <w:t xml:space="preserve">Such comparative research would shine still more light on the implications of expanding the scope of party politics beyond the </w:t>
      </w:r>
      <w:r w:rsidR="002E1F90">
        <w:rPr>
          <w:rFonts w:asciiTheme="minorHAnsi" w:hAnsiTheme="minorHAnsi" w:cstheme="minorHAnsi"/>
        </w:rPr>
        <w:t>country’s borders</w:t>
      </w:r>
      <w:r w:rsidR="00850F30">
        <w:rPr>
          <w:rFonts w:asciiTheme="minorHAnsi" w:hAnsiTheme="minorHAnsi" w:cstheme="minorHAnsi"/>
        </w:rPr>
        <w:t>.</w:t>
      </w:r>
    </w:p>
    <w:p w14:paraId="32E96BA8" w14:textId="15B7C67E" w:rsidR="00C15D3E" w:rsidRDefault="00C15D3E" w:rsidP="00066E42">
      <w:pPr>
        <w:spacing w:line="240" w:lineRule="auto"/>
        <w:contextualSpacing/>
        <w:rPr>
          <w:rFonts w:asciiTheme="minorHAnsi" w:hAnsiTheme="minorHAnsi" w:cstheme="minorHAnsi"/>
        </w:rPr>
      </w:pPr>
    </w:p>
    <w:p w14:paraId="46469B14" w14:textId="07367863" w:rsidR="00066E42" w:rsidRPr="00066E42" w:rsidRDefault="00066E42" w:rsidP="00066E42">
      <w:pPr>
        <w:spacing w:line="240" w:lineRule="auto"/>
        <w:contextualSpacing/>
        <w:rPr>
          <w:rFonts w:asciiTheme="minorHAnsi" w:hAnsiTheme="minorHAnsi" w:cstheme="minorHAnsi"/>
          <w:b/>
          <w:bCs/>
        </w:rPr>
      </w:pPr>
      <w:r w:rsidRPr="00066E42">
        <w:rPr>
          <w:rFonts w:asciiTheme="minorHAnsi" w:hAnsiTheme="minorHAnsi" w:cstheme="minorHAnsi"/>
          <w:b/>
          <w:bCs/>
        </w:rPr>
        <w:t>References</w:t>
      </w:r>
    </w:p>
    <w:p w14:paraId="4FB5203E" w14:textId="72A2BFCA" w:rsidR="00066E42" w:rsidRPr="009631A3" w:rsidRDefault="00066E42" w:rsidP="00066E42">
      <w:pPr>
        <w:spacing w:line="240" w:lineRule="auto"/>
        <w:contextualSpacing/>
        <w:rPr>
          <w:rFonts w:asciiTheme="minorHAnsi" w:hAnsiTheme="minorHAnsi" w:cstheme="minorHAnsi"/>
        </w:rPr>
      </w:pPr>
    </w:p>
    <w:p w14:paraId="29118990" w14:textId="522D094A" w:rsidR="00D82EAF" w:rsidRDefault="00D82EAF" w:rsidP="00066E42">
      <w:pPr>
        <w:spacing w:line="240" w:lineRule="auto"/>
        <w:contextualSpacing/>
        <w:rPr>
          <w:rFonts w:asciiTheme="minorHAnsi" w:hAnsiTheme="minorHAnsi" w:cstheme="minorHAnsi"/>
        </w:rPr>
      </w:pPr>
      <w:r>
        <w:rPr>
          <w:rFonts w:asciiTheme="minorHAnsi" w:hAnsiTheme="minorHAnsi" w:cstheme="minorHAnsi"/>
        </w:rPr>
        <w:t xml:space="preserve">Alba, Richard and Victor Nee. 2003. </w:t>
      </w:r>
      <w:r w:rsidRPr="00D82EAF">
        <w:rPr>
          <w:rFonts w:asciiTheme="minorHAnsi" w:hAnsiTheme="minorHAnsi" w:cstheme="minorHAnsi"/>
          <w:i/>
          <w:iCs/>
        </w:rPr>
        <w:t>Remaking the American Mainstream</w:t>
      </w:r>
      <w:r>
        <w:rPr>
          <w:rFonts w:asciiTheme="minorHAnsi" w:hAnsiTheme="minorHAnsi" w:cstheme="minorHAnsi"/>
        </w:rPr>
        <w:t>. Cambridge, MA: Harvard University Press.</w:t>
      </w:r>
    </w:p>
    <w:p w14:paraId="77C17425" w14:textId="77777777" w:rsidR="00D82EAF" w:rsidRDefault="00D82EAF" w:rsidP="00066E42">
      <w:pPr>
        <w:spacing w:line="240" w:lineRule="auto"/>
        <w:contextualSpacing/>
        <w:rPr>
          <w:rFonts w:asciiTheme="minorHAnsi" w:hAnsiTheme="minorHAnsi" w:cstheme="minorHAnsi"/>
        </w:rPr>
      </w:pPr>
    </w:p>
    <w:p w14:paraId="18F0F1FB" w14:textId="20D71EB3" w:rsidR="0000240A" w:rsidRDefault="0000240A" w:rsidP="00066E42">
      <w:pPr>
        <w:spacing w:line="240" w:lineRule="auto"/>
        <w:contextualSpacing/>
        <w:rPr>
          <w:rFonts w:asciiTheme="minorHAnsi" w:hAnsiTheme="minorHAnsi" w:cstheme="minorHAnsi"/>
        </w:rPr>
      </w:pPr>
      <w:r>
        <w:rPr>
          <w:rFonts w:asciiTheme="minorHAnsi" w:hAnsiTheme="minorHAnsi" w:cstheme="minorHAnsi"/>
        </w:rPr>
        <w:t xml:space="preserve">Almond, Gabriel and Sidney Verba. 1962. </w:t>
      </w:r>
      <w:r w:rsidRPr="0000240A">
        <w:rPr>
          <w:rFonts w:asciiTheme="minorHAnsi" w:hAnsiTheme="minorHAnsi" w:cstheme="minorHAnsi"/>
          <w:i/>
          <w:iCs/>
        </w:rPr>
        <w:t>The Civic Culture</w:t>
      </w:r>
      <w:r>
        <w:rPr>
          <w:rFonts w:asciiTheme="minorHAnsi" w:hAnsiTheme="minorHAnsi" w:cstheme="minorHAnsi"/>
        </w:rPr>
        <w:t>. Princeton, NJ: Princeton University Press.</w:t>
      </w:r>
    </w:p>
    <w:p w14:paraId="39B25637" w14:textId="77777777" w:rsidR="0000240A" w:rsidRDefault="0000240A" w:rsidP="00066E42">
      <w:pPr>
        <w:spacing w:line="240" w:lineRule="auto"/>
        <w:contextualSpacing/>
        <w:rPr>
          <w:rFonts w:asciiTheme="minorHAnsi" w:hAnsiTheme="minorHAnsi" w:cstheme="minorHAnsi"/>
        </w:rPr>
      </w:pPr>
    </w:p>
    <w:p w14:paraId="30E7BDC2" w14:textId="6E7FD8F0" w:rsidR="00FB776C" w:rsidRDefault="00FB776C" w:rsidP="00066E42">
      <w:pPr>
        <w:spacing w:line="240" w:lineRule="auto"/>
        <w:contextualSpacing/>
        <w:rPr>
          <w:rFonts w:asciiTheme="minorHAnsi" w:hAnsiTheme="minorHAnsi" w:cstheme="minorHAnsi"/>
        </w:rPr>
      </w:pPr>
      <w:r>
        <w:rPr>
          <w:rFonts w:asciiTheme="minorHAnsi" w:hAnsiTheme="minorHAnsi" w:cstheme="minorHAnsi"/>
        </w:rPr>
        <w:t xml:space="preserve">Bawn, Kathleen, Martin Cohen, David Karol, Seth Masket, Jans Noel, and John Zaller. 2012. “A Theory of Political Parties: Groups, Policy Demands and Nominations in American Politics.” </w:t>
      </w:r>
      <w:r w:rsidRPr="00FB776C">
        <w:rPr>
          <w:rFonts w:asciiTheme="minorHAnsi" w:hAnsiTheme="minorHAnsi" w:cstheme="minorHAnsi"/>
          <w:i/>
          <w:iCs/>
        </w:rPr>
        <w:t>Perspectives on Politics</w:t>
      </w:r>
      <w:r>
        <w:rPr>
          <w:rFonts w:asciiTheme="minorHAnsi" w:hAnsiTheme="minorHAnsi" w:cstheme="minorHAnsi"/>
        </w:rPr>
        <w:t>. 10:3, 571-597.</w:t>
      </w:r>
    </w:p>
    <w:p w14:paraId="3070C644" w14:textId="77777777" w:rsidR="00FB776C" w:rsidRDefault="00FB776C" w:rsidP="00066E42">
      <w:pPr>
        <w:spacing w:line="240" w:lineRule="auto"/>
        <w:contextualSpacing/>
        <w:rPr>
          <w:rFonts w:asciiTheme="minorHAnsi" w:hAnsiTheme="minorHAnsi" w:cstheme="minorHAnsi"/>
        </w:rPr>
      </w:pPr>
    </w:p>
    <w:p w14:paraId="5CF9CEDF" w14:textId="102A5FD1" w:rsidR="00A67F4D" w:rsidRDefault="00A67F4D" w:rsidP="00066E42">
      <w:pPr>
        <w:spacing w:line="240" w:lineRule="auto"/>
        <w:contextualSpacing/>
        <w:rPr>
          <w:rFonts w:asciiTheme="minorHAnsi" w:hAnsiTheme="minorHAnsi" w:cstheme="minorHAnsi"/>
        </w:rPr>
      </w:pPr>
      <w:r w:rsidRPr="00C15E6A">
        <w:rPr>
          <w:rFonts w:asciiTheme="minorHAnsi" w:hAnsiTheme="minorHAnsi" w:cstheme="minorHAnsi"/>
        </w:rPr>
        <w:t xml:space="preserve">Bloemraad, </w:t>
      </w:r>
      <w:r>
        <w:rPr>
          <w:rFonts w:asciiTheme="minorHAnsi" w:hAnsiTheme="minorHAnsi" w:cstheme="minorHAnsi"/>
        </w:rPr>
        <w:t xml:space="preserve">Irene. </w:t>
      </w:r>
      <w:r w:rsidRPr="00C15E6A">
        <w:rPr>
          <w:rFonts w:asciiTheme="minorHAnsi" w:hAnsiTheme="minorHAnsi" w:cstheme="minorHAnsi"/>
        </w:rPr>
        <w:t>2006</w:t>
      </w:r>
      <w:r>
        <w:rPr>
          <w:rFonts w:asciiTheme="minorHAnsi" w:hAnsiTheme="minorHAnsi" w:cstheme="minorHAnsi"/>
        </w:rPr>
        <w:t>.</w:t>
      </w:r>
      <w:r w:rsidRPr="00C15E6A">
        <w:rPr>
          <w:rFonts w:asciiTheme="minorHAnsi" w:hAnsiTheme="minorHAnsi" w:cstheme="minorHAnsi"/>
        </w:rPr>
        <w:t xml:space="preserve"> </w:t>
      </w:r>
      <w:r w:rsidRPr="00A67F4D">
        <w:rPr>
          <w:rFonts w:asciiTheme="minorHAnsi" w:hAnsiTheme="minorHAnsi" w:cstheme="minorHAnsi"/>
          <w:i/>
          <w:iCs/>
        </w:rPr>
        <w:t>Becoming a Citizen: Incorporating Immigrants and Refugees in the United States and Canada</w:t>
      </w:r>
      <w:r>
        <w:rPr>
          <w:rFonts w:asciiTheme="minorHAnsi" w:hAnsiTheme="minorHAnsi" w:cstheme="minorHAnsi"/>
        </w:rPr>
        <w:t>.</w:t>
      </w:r>
      <w:r w:rsidRPr="00C15E6A">
        <w:rPr>
          <w:rFonts w:asciiTheme="minorHAnsi" w:hAnsiTheme="minorHAnsi" w:cstheme="minorHAnsi"/>
        </w:rPr>
        <w:t xml:space="preserve"> </w:t>
      </w:r>
      <w:r>
        <w:rPr>
          <w:rFonts w:asciiTheme="minorHAnsi" w:hAnsiTheme="minorHAnsi" w:cstheme="minorHAnsi"/>
        </w:rPr>
        <w:t xml:space="preserve">Berkeley: </w:t>
      </w:r>
      <w:r w:rsidRPr="00C15E6A">
        <w:rPr>
          <w:rFonts w:asciiTheme="minorHAnsi" w:hAnsiTheme="minorHAnsi" w:cstheme="minorHAnsi"/>
        </w:rPr>
        <w:t>Univ of C</w:t>
      </w:r>
      <w:r>
        <w:rPr>
          <w:rFonts w:asciiTheme="minorHAnsi" w:hAnsiTheme="minorHAnsi" w:cstheme="minorHAnsi"/>
        </w:rPr>
        <w:t>alifornia</w:t>
      </w:r>
      <w:r w:rsidRPr="00C15E6A">
        <w:rPr>
          <w:rFonts w:asciiTheme="minorHAnsi" w:hAnsiTheme="minorHAnsi" w:cstheme="minorHAnsi"/>
        </w:rPr>
        <w:t xml:space="preserve"> Press</w:t>
      </w:r>
      <w:r>
        <w:rPr>
          <w:rFonts w:asciiTheme="minorHAnsi" w:hAnsiTheme="minorHAnsi" w:cstheme="minorHAnsi"/>
        </w:rPr>
        <w:t>.</w:t>
      </w:r>
    </w:p>
    <w:p w14:paraId="7A9D1439" w14:textId="77777777" w:rsidR="00A67F4D" w:rsidRDefault="00A67F4D" w:rsidP="00066E42">
      <w:pPr>
        <w:spacing w:line="240" w:lineRule="auto"/>
        <w:contextualSpacing/>
        <w:rPr>
          <w:rFonts w:asciiTheme="minorHAnsi" w:hAnsiTheme="minorHAnsi" w:cstheme="minorHAnsi"/>
        </w:rPr>
      </w:pPr>
    </w:p>
    <w:p w14:paraId="55447AEB" w14:textId="76822A48" w:rsidR="00D82EAF" w:rsidRDefault="00D82EAF" w:rsidP="00066E42">
      <w:pPr>
        <w:spacing w:line="240" w:lineRule="auto"/>
        <w:contextualSpacing/>
        <w:rPr>
          <w:rFonts w:asciiTheme="minorHAnsi" w:hAnsiTheme="minorHAnsi" w:cstheme="minorHAnsi"/>
        </w:rPr>
      </w:pPr>
      <w:r>
        <w:rPr>
          <w:rFonts w:asciiTheme="minorHAnsi" w:hAnsiTheme="minorHAnsi" w:cstheme="minorHAnsi"/>
        </w:rPr>
        <w:t xml:space="preserve">Brown, Susan and Frank Bean. 2006. “Assimilation Models, Old and New.” Washington DC: Migration Policy Institute. </w:t>
      </w:r>
      <w:hyperlink r:id="rId10" w:anchor=":~:text=In%20general%2C%20classic%20assimilation%20theory,values%2C%20behaviors%2C%20and%20characteristics" w:history="1">
        <w:r w:rsidRPr="00004A62">
          <w:rPr>
            <w:rStyle w:val="Hyperlink"/>
            <w:rFonts w:asciiTheme="minorHAnsi" w:hAnsiTheme="minorHAnsi" w:cstheme="minorHAnsi"/>
          </w:rPr>
          <w:t>https://www.migrationpolicy.org/article/assimilation-models-old-and-new-explaining-long-term-process#:~:text=In%20general%2C%20classic%20assimilation%20theory,values%2C%20behaviors%2C%20and%20characteristics</w:t>
        </w:r>
      </w:hyperlink>
      <w:r>
        <w:rPr>
          <w:rFonts w:asciiTheme="minorHAnsi" w:hAnsiTheme="minorHAnsi" w:cstheme="minorHAnsi"/>
        </w:rPr>
        <w:t xml:space="preserve"> </w:t>
      </w:r>
    </w:p>
    <w:p w14:paraId="2795E162" w14:textId="77777777" w:rsidR="00D82EAF" w:rsidRDefault="00D82EAF" w:rsidP="00066E42">
      <w:pPr>
        <w:spacing w:line="240" w:lineRule="auto"/>
        <w:contextualSpacing/>
        <w:rPr>
          <w:rFonts w:asciiTheme="minorHAnsi" w:hAnsiTheme="minorHAnsi" w:cstheme="minorHAnsi"/>
        </w:rPr>
      </w:pPr>
    </w:p>
    <w:p w14:paraId="48D4CE17" w14:textId="3F2C751E" w:rsidR="00DE1C28" w:rsidRDefault="00DE1C28" w:rsidP="00066E42">
      <w:pPr>
        <w:spacing w:line="240" w:lineRule="auto"/>
        <w:contextualSpacing/>
        <w:rPr>
          <w:rFonts w:asciiTheme="minorHAnsi" w:hAnsiTheme="minorHAnsi" w:cstheme="minorHAnsi"/>
        </w:rPr>
      </w:pPr>
      <w:r>
        <w:rPr>
          <w:rFonts w:asciiTheme="minorHAnsi" w:hAnsiTheme="minorHAnsi" w:cstheme="minorHAnsi"/>
        </w:rPr>
        <w:t xml:space="preserve">Campbell, David E., Geoffrey C. Layman, and John C. Green. 2020. </w:t>
      </w:r>
      <w:r w:rsidRPr="00DE1C28">
        <w:rPr>
          <w:rFonts w:asciiTheme="minorHAnsi" w:hAnsiTheme="minorHAnsi" w:cstheme="minorHAnsi"/>
          <w:i/>
          <w:iCs/>
        </w:rPr>
        <w:t>Secular Surge: A New Fault Line in American Politics.</w:t>
      </w:r>
      <w:r>
        <w:rPr>
          <w:rFonts w:asciiTheme="minorHAnsi" w:hAnsiTheme="minorHAnsi" w:cstheme="minorHAnsi"/>
        </w:rPr>
        <w:t xml:space="preserve"> New York: Cambridge University Press.</w:t>
      </w:r>
    </w:p>
    <w:p w14:paraId="565FE1C3" w14:textId="77777777" w:rsidR="00DE1C28" w:rsidRDefault="00DE1C28" w:rsidP="00066E42">
      <w:pPr>
        <w:spacing w:line="240" w:lineRule="auto"/>
        <w:contextualSpacing/>
        <w:rPr>
          <w:rFonts w:asciiTheme="minorHAnsi" w:hAnsiTheme="minorHAnsi" w:cstheme="minorHAnsi"/>
        </w:rPr>
      </w:pPr>
    </w:p>
    <w:p w14:paraId="799DD108" w14:textId="1CE3061D" w:rsidR="00034E11" w:rsidRDefault="00034E11" w:rsidP="00066E42">
      <w:pPr>
        <w:spacing w:line="240" w:lineRule="auto"/>
        <w:contextualSpacing/>
        <w:rPr>
          <w:rFonts w:asciiTheme="minorHAnsi" w:hAnsiTheme="minorHAnsi" w:cstheme="minorHAnsi"/>
        </w:rPr>
      </w:pPr>
      <w:r>
        <w:rPr>
          <w:rFonts w:asciiTheme="minorHAnsi" w:hAnsiTheme="minorHAnsi" w:cstheme="minorHAnsi"/>
        </w:rPr>
        <w:t xml:space="preserve">Cohen, Marty, David Karol, Hans Noel, and John Zaller. 2008. </w:t>
      </w:r>
      <w:r w:rsidRPr="00034E11">
        <w:rPr>
          <w:rFonts w:asciiTheme="minorHAnsi" w:hAnsiTheme="minorHAnsi" w:cstheme="minorHAnsi"/>
          <w:i/>
          <w:iCs/>
        </w:rPr>
        <w:t>The Party Decides</w:t>
      </w:r>
      <w:r>
        <w:rPr>
          <w:rFonts w:asciiTheme="minorHAnsi" w:hAnsiTheme="minorHAnsi" w:cstheme="minorHAnsi"/>
        </w:rPr>
        <w:t>. Chicago: University of Chicago Press.</w:t>
      </w:r>
    </w:p>
    <w:p w14:paraId="7ABF5B61" w14:textId="77777777" w:rsidR="00034E11" w:rsidRDefault="00034E11" w:rsidP="00066E42">
      <w:pPr>
        <w:spacing w:line="240" w:lineRule="auto"/>
        <w:contextualSpacing/>
        <w:rPr>
          <w:rFonts w:asciiTheme="minorHAnsi" w:hAnsiTheme="minorHAnsi" w:cstheme="minorHAnsi"/>
        </w:rPr>
      </w:pPr>
    </w:p>
    <w:p w14:paraId="16C7D821" w14:textId="3F4144AC" w:rsidR="00052F5A" w:rsidRDefault="00052F5A" w:rsidP="00066E42">
      <w:pPr>
        <w:spacing w:line="240" w:lineRule="auto"/>
        <w:contextualSpacing/>
        <w:rPr>
          <w:rFonts w:asciiTheme="minorHAnsi" w:hAnsiTheme="minorHAnsi" w:cstheme="minorHAnsi"/>
        </w:rPr>
      </w:pPr>
      <w:r>
        <w:rPr>
          <w:rFonts w:asciiTheme="minorHAnsi" w:hAnsiTheme="minorHAnsi" w:cstheme="minorHAnsi"/>
        </w:rPr>
        <w:t>Croucher, Sheila. 2011. “The Nonchalant Migrants: Americans Living North of the 49</w:t>
      </w:r>
      <w:r w:rsidRPr="00052F5A">
        <w:rPr>
          <w:rFonts w:asciiTheme="minorHAnsi" w:hAnsiTheme="minorHAnsi" w:cstheme="minorHAnsi"/>
          <w:vertAlign w:val="superscript"/>
        </w:rPr>
        <w:t>th</w:t>
      </w:r>
      <w:r>
        <w:rPr>
          <w:rFonts w:asciiTheme="minorHAnsi" w:hAnsiTheme="minorHAnsi" w:cstheme="minorHAnsi"/>
        </w:rPr>
        <w:t xml:space="preserve"> Parallel.” </w:t>
      </w:r>
      <w:r w:rsidRPr="00052F5A">
        <w:rPr>
          <w:rFonts w:asciiTheme="minorHAnsi" w:hAnsiTheme="minorHAnsi" w:cstheme="minorHAnsi"/>
          <w:i/>
          <w:iCs/>
        </w:rPr>
        <w:t>Journal of International Migration and Integration.</w:t>
      </w:r>
      <w:r>
        <w:rPr>
          <w:rFonts w:asciiTheme="minorHAnsi" w:hAnsiTheme="minorHAnsi" w:cstheme="minorHAnsi"/>
        </w:rPr>
        <w:t xml:space="preserve"> 12, 113-131.</w:t>
      </w:r>
    </w:p>
    <w:p w14:paraId="26D04B1A" w14:textId="77777777" w:rsidR="00052F5A" w:rsidRDefault="00052F5A" w:rsidP="00066E42">
      <w:pPr>
        <w:spacing w:line="240" w:lineRule="auto"/>
        <w:contextualSpacing/>
        <w:rPr>
          <w:rFonts w:asciiTheme="minorHAnsi" w:hAnsiTheme="minorHAnsi" w:cstheme="minorHAnsi"/>
        </w:rPr>
      </w:pPr>
    </w:p>
    <w:p w14:paraId="1135D96A" w14:textId="0BBB2D94" w:rsidR="00F67584" w:rsidRDefault="00F67584" w:rsidP="00066E42">
      <w:pPr>
        <w:spacing w:line="240" w:lineRule="auto"/>
        <w:contextualSpacing/>
        <w:rPr>
          <w:rFonts w:asciiTheme="minorHAnsi" w:hAnsiTheme="minorHAnsi" w:cstheme="minorHAnsi"/>
        </w:rPr>
      </w:pPr>
      <w:r>
        <w:rPr>
          <w:rFonts w:asciiTheme="minorHAnsi" w:hAnsiTheme="minorHAnsi" w:cstheme="minorHAnsi"/>
        </w:rPr>
        <w:t xml:space="preserve">Dahl, Robert. 1956. </w:t>
      </w:r>
      <w:r w:rsidRPr="00F67584">
        <w:rPr>
          <w:rFonts w:asciiTheme="minorHAnsi" w:hAnsiTheme="minorHAnsi" w:cstheme="minorHAnsi"/>
          <w:i/>
          <w:iCs/>
        </w:rPr>
        <w:t>Preface to Democratic Theory</w:t>
      </w:r>
      <w:r>
        <w:rPr>
          <w:rFonts w:asciiTheme="minorHAnsi" w:hAnsiTheme="minorHAnsi" w:cstheme="minorHAnsi"/>
        </w:rPr>
        <w:t>.  Chicago: University of Chicago Press.</w:t>
      </w:r>
    </w:p>
    <w:p w14:paraId="17B9729F" w14:textId="406EEE8A" w:rsidR="00F67584" w:rsidRDefault="00F67584" w:rsidP="00066E42">
      <w:pPr>
        <w:spacing w:line="240" w:lineRule="auto"/>
        <w:contextualSpacing/>
        <w:rPr>
          <w:rFonts w:asciiTheme="minorHAnsi" w:hAnsiTheme="minorHAnsi" w:cstheme="minorHAnsi"/>
        </w:rPr>
      </w:pPr>
    </w:p>
    <w:p w14:paraId="7AC2077C" w14:textId="660A73E9" w:rsidR="00F67584" w:rsidRDefault="00F67584" w:rsidP="00066E42">
      <w:pPr>
        <w:spacing w:line="240" w:lineRule="auto"/>
        <w:contextualSpacing/>
        <w:rPr>
          <w:rFonts w:asciiTheme="minorHAnsi" w:hAnsiTheme="minorHAnsi" w:cstheme="minorHAnsi"/>
        </w:rPr>
      </w:pPr>
      <w:r>
        <w:rPr>
          <w:rFonts w:asciiTheme="minorHAnsi" w:hAnsiTheme="minorHAnsi" w:cstheme="minorHAnsi"/>
        </w:rPr>
        <w:lastRenderedPageBreak/>
        <w:t xml:space="preserve">Dahl, Robert. 1989. </w:t>
      </w:r>
      <w:r w:rsidRPr="00F67584">
        <w:rPr>
          <w:rFonts w:asciiTheme="minorHAnsi" w:hAnsiTheme="minorHAnsi" w:cstheme="minorHAnsi"/>
          <w:i/>
          <w:iCs/>
        </w:rPr>
        <w:t>Democracy and Its Critics</w:t>
      </w:r>
      <w:r>
        <w:rPr>
          <w:rFonts w:asciiTheme="minorHAnsi" w:hAnsiTheme="minorHAnsi" w:cstheme="minorHAnsi"/>
        </w:rPr>
        <w:t>. New Haven: Yale University Press.</w:t>
      </w:r>
    </w:p>
    <w:p w14:paraId="5FDE5AD2" w14:textId="77777777" w:rsidR="00F67584" w:rsidRDefault="00F67584" w:rsidP="00066E42">
      <w:pPr>
        <w:spacing w:line="240" w:lineRule="auto"/>
        <w:contextualSpacing/>
        <w:rPr>
          <w:rFonts w:asciiTheme="minorHAnsi" w:hAnsiTheme="minorHAnsi" w:cstheme="minorHAnsi"/>
        </w:rPr>
      </w:pPr>
    </w:p>
    <w:p w14:paraId="68A49D58" w14:textId="59E27639" w:rsidR="00066E42" w:rsidRPr="009631A3" w:rsidRDefault="009631A3" w:rsidP="00066E42">
      <w:pPr>
        <w:spacing w:line="240" w:lineRule="auto"/>
        <w:contextualSpacing/>
        <w:rPr>
          <w:rFonts w:asciiTheme="minorHAnsi" w:hAnsiTheme="minorHAnsi" w:cstheme="minorHAnsi"/>
        </w:rPr>
      </w:pPr>
      <w:r w:rsidRPr="009631A3">
        <w:rPr>
          <w:rFonts w:asciiTheme="minorHAnsi" w:hAnsiTheme="minorHAnsi" w:cstheme="minorHAnsi"/>
        </w:rPr>
        <w:t xml:space="preserve">Dark, </w:t>
      </w:r>
      <w:r w:rsidR="00FB776C">
        <w:rPr>
          <w:rFonts w:asciiTheme="minorHAnsi" w:hAnsiTheme="minorHAnsi" w:cstheme="minorHAnsi"/>
        </w:rPr>
        <w:t>T</w:t>
      </w:r>
      <w:r w:rsidRPr="009631A3">
        <w:rPr>
          <w:rFonts w:asciiTheme="minorHAnsi" w:hAnsiTheme="minorHAnsi" w:cstheme="minorHAnsi"/>
        </w:rPr>
        <w:t>aylor E. 2003. “</w:t>
      </w:r>
      <w:r w:rsidRPr="009631A3">
        <w:rPr>
          <w:rFonts w:asciiTheme="minorHAnsi" w:hAnsiTheme="minorHAnsi" w:cstheme="minorHAnsi"/>
          <w:color w:val="000000"/>
          <w:spacing w:val="-5"/>
        </w:rPr>
        <w:t>Americans Abroad: The Challenge of a Globalized Electorate.” </w:t>
      </w:r>
      <w:r w:rsidRPr="009631A3">
        <w:rPr>
          <w:rFonts w:asciiTheme="minorHAnsi" w:hAnsiTheme="minorHAnsi" w:cstheme="minorHAnsi"/>
          <w:i/>
          <w:iCs/>
          <w:color w:val="000000"/>
          <w:spacing w:val="-5"/>
        </w:rPr>
        <w:t>PS: Political Science and Politics</w:t>
      </w:r>
      <w:r w:rsidRPr="009631A3">
        <w:rPr>
          <w:rFonts w:asciiTheme="minorHAnsi" w:hAnsiTheme="minorHAnsi" w:cstheme="minorHAnsi"/>
          <w:color w:val="000000"/>
          <w:spacing w:val="-5"/>
        </w:rPr>
        <w:t>, </w:t>
      </w:r>
      <w:r w:rsidRPr="009631A3">
        <w:rPr>
          <w:rFonts w:asciiTheme="minorHAnsi" w:hAnsiTheme="minorHAnsi" w:cstheme="minorHAnsi"/>
          <w:i/>
          <w:iCs/>
          <w:color w:val="000000"/>
          <w:spacing w:val="-5"/>
        </w:rPr>
        <w:t>36</w:t>
      </w:r>
      <w:r w:rsidRPr="009631A3">
        <w:rPr>
          <w:rFonts w:asciiTheme="minorHAnsi" w:hAnsiTheme="minorHAnsi" w:cstheme="minorHAnsi"/>
          <w:color w:val="000000"/>
          <w:spacing w:val="-5"/>
        </w:rPr>
        <w:t xml:space="preserve">(4), 733–740. </w:t>
      </w:r>
      <w:hyperlink r:id="rId11" w:history="1">
        <w:r w:rsidRPr="009631A3">
          <w:rPr>
            <w:rStyle w:val="Hyperlink"/>
            <w:rFonts w:asciiTheme="minorHAnsi" w:hAnsiTheme="minorHAnsi" w:cstheme="minorHAnsi"/>
            <w:spacing w:val="-5"/>
          </w:rPr>
          <w:t>http://www.jstor.org/stable/3649270</w:t>
        </w:r>
      </w:hyperlink>
      <w:r w:rsidRPr="009631A3">
        <w:rPr>
          <w:rFonts w:asciiTheme="minorHAnsi" w:hAnsiTheme="minorHAnsi" w:cstheme="minorHAnsi"/>
          <w:color w:val="000000"/>
          <w:spacing w:val="-5"/>
        </w:rPr>
        <w:t xml:space="preserve">. </w:t>
      </w:r>
    </w:p>
    <w:p w14:paraId="1E281C0E" w14:textId="03C8FC2A" w:rsidR="004D27B5" w:rsidRPr="009631A3" w:rsidRDefault="004D27B5" w:rsidP="00066E42">
      <w:pPr>
        <w:spacing w:line="240" w:lineRule="auto"/>
        <w:contextualSpacing/>
        <w:rPr>
          <w:rFonts w:asciiTheme="minorHAnsi" w:hAnsiTheme="minorHAnsi" w:cstheme="minorHAnsi"/>
        </w:rPr>
      </w:pPr>
    </w:p>
    <w:p w14:paraId="2D629832" w14:textId="00157A08" w:rsidR="00B14DB0" w:rsidRPr="00B14DB0" w:rsidRDefault="00B14DB0" w:rsidP="00066E42">
      <w:pPr>
        <w:spacing w:line="240" w:lineRule="auto"/>
        <w:contextualSpacing/>
        <w:rPr>
          <w:rFonts w:asciiTheme="minorHAnsi" w:hAnsiTheme="minorHAnsi" w:cstheme="minorHAnsi"/>
        </w:rPr>
      </w:pPr>
      <w:r w:rsidRPr="00442591">
        <w:rPr>
          <w:rFonts w:asciiTheme="minorHAnsi" w:hAnsiTheme="minorHAnsi" w:cstheme="minorHAnsi"/>
        </w:rPr>
        <w:t xml:space="preserve">Datta, Monti Narayan. 2020. </w:t>
      </w:r>
      <w:r w:rsidRPr="00B14DB0">
        <w:rPr>
          <w:rFonts w:asciiTheme="minorHAnsi" w:hAnsiTheme="minorHAnsi" w:cstheme="minorHAnsi"/>
        </w:rPr>
        <w:t xml:space="preserve">“Politics of Anti-Americanism,” </w:t>
      </w:r>
      <w:r w:rsidRPr="00B14DB0">
        <w:rPr>
          <w:rFonts w:asciiTheme="minorHAnsi" w:hAnsiTheme="minorHAnsi" w:cstheme="minorHAnsi"/>
          <w:i/>
          <w:iCs/>
        </w:rPr>
        <w:t>Oxford Bibliographies</w:t>
      </w:r>
      <w:r>
        <w:rPr>
          <w:rFonts w:asciiTheme="minorHAnsi" w:hAnsiTheme="minorHAnsi" w:cstheme="minorHAnsi"/>
        </w:rPr>
        <w:t xml:space="preserve">. </w:t>
      </w:r>
      <w:hyperlink r:id="rId12" w:history="1">
        <w:r w:rsidRPr="00004A62">
          <w:rPr>
            <w:rStyle w:val="Hyperlink"/>
            <w:rFonts w:asciiTheme="minorHAnsi" w:hAnsiTheme="minorHAnsi" w:cstheme="minorHAnsi"/>
          </w:rPr>
          <w:t>https://www.oxfordbibliographies.com/display/document/obo-9780199756223/obo-9780199756223-0186.xml</w:t>
        </w:r>
      </w:hyperlink>
      <w:r>
        <w:rPr>
          <w:rFonts w:asciiTheme="minorHAnsi" w:hAnsiTheme="minorHAnsi" w:cstheme="minorHAnsi"/>
        </w:rPr>
        <w:t xml:space="preserve"> </w:t>
      </w:r>
    </w:p>
    <w:p w14:paraId="479E9084" w14:textId="77777777" w:rsidR="00B14DB0" w:rsidRPr="00B14DB0" w:rsidRDefault="00B14DB0" w:rsidP="00066E42">
      <w:pPr>
        <w:spacing w:line="240" w:lineRule="auto"/>
        <w:contextualSpacing/>
        <w:rPr>
          <w:rFonts w:asciiTheme="minorHAnsi" w:hAnsiTheme="minorHAnsi" w:cstheme="minorHAnsi"/>
        </w:rPr>
      </w:pPr>
    </w:p>
    <w:p w14:paraId="032FBB5F" w14:textId="3F4C10D2" w:rsidR="00EA4ACB" w:rsidRDefault="00EA4ACB" w:rsidP="00066E42">
      <w:pPr>
        <w:spacing w:line="240" w:lineRule="auto"/>
        <w:contextualSpacing/>
        <w:rPr>
          <w:rFonts w:asciiTheme="minorHAnsi" w:hAnsiTheme="minorHAnsi" w:cstheme="minorHAnsi"/>
        </w:rPr>
      </w:pPr>
      <w:r>
        <w:rPr>
          <w:rFonts w:asciiTheme="minorHAnsi" w:hAnsiTheme="minorHAnsi" w:cstheme="minorHAnsi"/>
        </w:rPr>
        <w:t>Dollmann, Jorg. 2022. “The Political Integration of Migrants: How Pre- and Postmigration Contexts Matter.” Journal of International Migration and Integration. 23, 1091-1125.</w:t>
      </w:r>
    </w:p>
    <w:p w14:paraId="35E7629F" w14:textId="77777777" w:rsidR="00EA4ACB" w:rsidRDefault="00EA4ACB" w:rsidP="00066E42">
      <w:pPr>
        <w:spacing w:line="240" w:lineRule="auto"/>
        <w:contextualSpacing/>
        <w:rPr>
          <w:rFonts w:asciiTheme="minorHAnsi" w:hAnsiTheme="minorHAnsi" w:cstheme="minorHAnsi"/>
        </w:rPr>
      </w:pPr>
    </w:p>
    <w:p w14:paraId="507E77C7" w14:textId="5933DE63" w:rsidR="004D27B5" w:rsidRPr="009631A3" w:rsidRDefault="00537A7F" w:rsidP="00066E42">
      <w:pPr>
        <w:spacing w:line="240" w:lineRule="auto"/>
        <w:contextualSpacing/>
        <w:rPr>
          <w:rFonts w:asciiTheme="minorHAnsi" w:hAnsiTheme="minorHAnsi" w:cstheme="minorHAnsi"/>
        </w:rPr>
      </w:pPr>
      <w:r w:rsidRPr="009631A3">
        <w:rPr>
          <w:rFonts w:asciiTheme="minorHAnsi" w:hAnsiTheme="minorHAnsi" w:cstheme="minorHAnsi"/>
        </w:rPr>
        <w:t xml:space="preserve">Federal Voting Assistance Program. 2023. “New Research Note: Evaluating Overseas Citizen Population Analysis Modeling and Updating Estimated Overseas Citizen Population.” Alexandria, VA: Department of Defense. </w:t>
      </w:r>
      <w:r w:rsidR="00F86B5A" w:rsidRPr="009631A3">
        <w:rPr>
          <w:rFonts w:asciiTheme="minorHAnsi" w:hAnsiTheme="minorHAnsi" w:cstheme="minorHAnsi"/>
        </w:rPr>
        <w:t xml:space="preserve"> </w:t>
      </w:r>
      <w:hyperlink r:id="rId13" w:history="1">
        <w:r w:rsidR="00F86B5A" w:rsidRPr="009631A3">
          <w:rPr>
            <w:rStyle w:val="Hyperlink"/>
            <w:rFonts w:asciiTheme="minorHAnsi" w:hAnsiTheme="minorHAnsi" w:cstheme="minorHAnsi"/>
          </w:rPr>
          <w:t>https://www.fvap.gov/uploads/FVAP/Reports/OCPA-Research-Note_Final.pdf</w:t>
        </w:r>
      </w:hyperlink>
      <w:r w:rsidR="00F86B5A" w:rsidRPr="009631A3">
        <w:rPr>
          <w:rFonts w:asciiTheme="minorHAnsi" w:hAnsiTheme="minorHAnsi" w:cstheme="minorHAnsi"/>
        </w:rPr>
        <w:t xml:space="preserve"> </w:t>
      </w:r>
    </w:p>
    <w:p w14:paraId="6023CA92" w14:textId="581F1C34" w:rsidR="00F86B5A" w:rsidRPr="009631A3" w:rsidRDefault="00F86B5A" w:rsidP="00066E42">
      <w:pPr>
        <w:spacing w:line="240" w:lineRule="auto"/>
        <w:contextualSpacing/>
        <w:rPr>
          <w:rFonts w:asciiTheme="minorHAnsi" w:hAnsiTheme="minorHAnsi" w:cstheme="minorHAnsi"/>
        </w:rPr>
      </w:pPr>
    </w:p>
    <w:p w14:paraId="3C89D693" w14:textId="0164ABBC" w:rsidR="00F86B5A" w:rsidRDefault="00C142FD" w:rsidP="00066E42">
      <w:pPr>
        <w:spacing w:line="240" w:lineRule="auto"/>
        <w:contextualSpacing/>
        <w:rPr>
          <w:rFonts w:asciiTheme="minorHAnsi" w:hAnsiTheme="minorHAnsi" w:cstheme="minorHAnsi"/>
        </w:rPr>
      </w:pPr>
      <w:r>
        <w:rPr>
          <w:rFonts w:asciiTheme="minorHAnsi" w:hAnsiTheme="minorHAnsi" w:cstheme="minorHAnsi"/>
        </w:rPr>
        <w:t xml:space="preserve">Federal Voting Assistance Program. 2021. “2020 Overseas Citizen Population Analysis Report.” Alexandria, VA: Department of Defense. </w:t>
      </w:r>
      <w:hyperlink r:id="rId14" w:history="1">
        <w:r w:rsidRPr="00004A62">
          <w:rPr>
            <w:rStyle w:val="Hyperlink"/>
            <w:rFonts w:asciiTheme="minorHAnsi" w:hAnsiTheme="minorHAnsi" w:cstheme="minorHAnsi"/>
          </w:rPr>
          <w:t>https://www.fvap.gov/uploads/FVAP/Reports/OCPA-2020-Final-Report_20220805.pdf</w:t>
        </w:r>
      </w:hyperlink>
      <w:r>
        <w:rPr>
          <w:rFonts w:asciiTheme="minorHAnsi" w:hAnsiTheme="minorHAnsi" w:cstheme="minorHAnsi"/>
        </w:rPr>
        <w:t xml:space="preserve"> </w:t>
      </w:r>
    </w:p>
    <w:p w14:paraId="19710380" w14:textId="77777777" w:rsidR="00C142FD" w:rsidRDefault="00C142FD" w:rsidP="00066E42">
      <w:pPr>
        <w:spacing w:line="240" w:lineRule="auto"/>
        <w:contextualSpacing/>
        <w:rPr>
          <w:rFonts w:asciiTheme="minorHAnsi" w:hAnsiTheme="minorHAnsi" w:cstheme="minorHAnsi"/>
        </w:rPr>
      </w:pPr>
    </w:p>
    <w:p w14:paraId="7D47E2B1" w14:textId="2C62736F" w:rsidR="00D82EAF" w:rsidRDefault="00D82EAF" w:rsidP="00066E42">
      <w:pPr>
        <w:spacing w:line="240" w:lineRule="auto"/>
        <w:contextualSpacing/>
        <w:rPr>
          <w:rFonts w:asciiTheme="minorHAnsi" w:hAnsiTheme="minorHAnsi" w:cstheme="minorHAnsi"/>
        </w:rPr>
      </w:pPr>
      <w:r>
        <w:rPr>
          <w:rFonts w:asciiTheme="minorHAnsi" w:hAnsiTheme="minorHAnsi" w:cstheme="minorHAnsi"/>
        </w:rPr>
        <w:t xml:space="preserve">Gordon, Milton. 1964. </w:t>
      </w:r>
      <w:r w:rsidRPr="00D82EAF">
        <w:rPr>
          <w:rFonts w:asciiTheme="minorHAnsi" w:hAnsiTheme="minorHAnsi" w:cstheme="minorHAnsi"/>
          <w:i/>
          <w:iCs/>
        </w:rPr>
        <w:t>Assimilation in American Life</w:t>
      </w:r>
      <w:r>
        <w:rPr>
          <w:rFonts w:asciiTheme="minorHAnsi" w:hAnsiTheme="minorHAnsi" w:cstheme="minorHAnsi"/>
        </w:rPr>
        <w:t>. New York: Oxford University Press.</w:t>
      </w:r>
    </w:p>
    <w:p w14:paraId="65BE0E9C" w14:textId="77777777" w:rsidR="00D82EAF" w:rsidRDefault="00D82EAF" w:rsidP="00066E42">
      <w:pPr>
        <w:spacing w:line="240" w:lineRule="auto"/>
        <w:contextualSpacing/>
        <w:rPr>
          <w:rFonts w:asciiTheme="minorHAnsi" w:hAnsiTheme="minorHAnsi" w:cstheme="minorHAnsi"/>
        </w:rPr>
      </w:pPr>
    </w:p>
    <w:p w14:paraId="2867915B" w14:textId="49D0AE5D" w:rsidR="00950D9C" w:rsidRDefault="00950D9C" w:rsidP="00066E42">
      <w:pPr>
        <w:spacing w:line="240" w:lineRule="auto"/>
        <w:contextualSpacing/>
        <w:rPr>
          <w:rFonts w:asciiTheme="minorHAnsi" w:hAnsiTheme="minorHAnsi" w:cstheme="minorHAnsi"/>
        </w:rPr>
      </w:pPr>
      <w:r>
        <w:rPr>
          <w:rFonts w:asciiTheme="minorHAnsi" w:hAnsiTheme="minorHAnsi" w:cstheme="minorHAnsi"/>
        </w:rPr>
        <w:t xml:space="preserve">Gose, Leah and Theda Skocpol. 2019. “Resist, Persist, and Transform: The Emergence and Impact of Grassroots Resistance Groups Opposing the Trump Presidency.” </w:t>
      </w:r>
      <w:r w:rsidRPr="00950D9C">
        <w:rPr>
          <w:rFonts w:asciiTheme="minorHAnsi" w:hAnsiTheme="minorHAnsi" w:cstheme="minorHAnsi"/>
          <w:i/>
          <w:iCs/>
        </w:rPr>
        <w:t>Mobilization</w:t>
      </w:r>
      <w:r>
        <w:rPr>
          <w:rFonts w:asciiTheme="minorHAnsi" w:hAnsiTheme="minorHAnsi" w:cstheme="minorHAnsi"/>
        </w:rPr>
        <w:t xml:space="preserve"> 24:3, 293-317.</w:t>
      </w:r>
    </w:p>
    <w:p w14:paraId="3D1ED60F" w14:textId="77777777" w:rsidR="00950D9C" w:rsidRDefault="00950D9C" w:rsidP="00066E42">
      <w:pPr>
        <w:spacing w:line="240" w:lineRule="auto"/>
        <w:contextualSpacing/>
        <w:rPr>
          <w:rFonts w:asciiTheme="minorHAnsi" w:hAnsiTheme="minorHAnsi" w:cstheme="minorHAnsi"/>
        </w:rPr>
      </w:pPr>
    </w:p>
    <w:p w14:paraId="25BDDFE9" w14:textId="284012D2" w:rsidR="00A86A2F" w:rsidRDefault="00A86A2F" w:rsidP="00066E42">
      <w:pPr>
        <w:spacing w:line="240" w:lineRule="auto"/>
        <w:contextualSpacing/>
        <w:rPr>
          <w:rFonts w:asciiTheme="minorHAnsi" w:hAnsiTheme="minorHAnsi" w:cstheme="minorHAnsi"/>
        </w:rPr>
      </w:pPr>
      <w:r>
        <w:rPr>
          <w:rFonts w:asciiTheme="minorHAnsi" w:hAnsiTheme="minorHAnsi" w:cstheme="minorHAnsi"/>
        </w:rPr>
        <w:t>Green, Donald, Bradley Palmquist, and Eric Schickler. 2002</w:t>
      </w:r>
      <w:r w:rsidRPr="00A86A2F">
        <w:rPr>
          <w:rFonts w:asciiTheme="minorHAnsi" w:hAnsiTheme="minorHAnsi" w:cstheme="minorHAnsi"/>
          <w:i/>
          <w:iCs/>
        </w:rPr>
        <w:t>. Partisan Hearts and Minds</w:t>
      </w:r>
      <w:r>
        <w:rPr>
          <w:rFonts w:asciiTheme="minorHAnsi" w:hAnsiTheme="minorHAnsi" w:cstheme="minorHAnsi"/>
        </w:rPr>
        <w:t>. New Haven: Yale University Press.</w:t>
      </w:r>
    </w:p>
    <w:p w14:paraId="417FA648" w14:textId="77777777" w:rsidR="00A86A2F" w:rsidRDefault="00A86A2F" w:rsidP="00066E42">
      <w:pPr>
        <w:spacing w:line="240" w:lineRule="auto"/>
        <w:contextualSpacing/>
        <w:rPr>
          <w:rFonts w:asciiTheme="minorHAnsi" w:hAnsiTheme="minorHAnsi" w:cstheme="minorHAnsi"/>
        </w:rPr>
      </w:pPr>
    </w:p>
    <w:p w14:paraId="614DF738" w14:textId="4EB77BF8" w:rsidR="004D4F13" w:rsidRDefault="004D4F13" w:rsidP="00066E42">
      <w:pPr>
        <w:spacing w:line="240" w:lineRule="auto"/>
        <w:contextualSpacing/>
        <w:rPr>
          <w:rFonts w:asciiTheme="minorHAnsi" w:hAnsiTheme="minorHAnsi" w:cstheme="minorHAnsi"/>
        </w:rPr>
      </w:pPr>
      <w:r>
        <w:rPr>
          <w:rFonts w:asciiTheme="minorHAnsi" w:hAnsiTheme="minorHAnsi" w:cstheme="minorHAnsi"/>
        </w:rPr>
        <w:t xml:space="preserve">Green, Donald and Alan Gerber. 2019. </w:t>
      </w:r>
      <w:r w:rsidRPr="004D4F13">
        <w:rPr>
          <w:rFonts w:asciiTheme="minorHAnsi" w:hAnsiTheme="minorHAnsi" w:cstheme="minorHAnsi"/>
          <w:i/>
          <w:iCs/>
        </w:rPr>
        <w:t>Get Out the Vote</w:t>
      </w:r>
      <w:r>
        <w:rPr>
          <w:rFonts w:asciiTheme="minorHAnsi" w:hAnsiTheme="minorHAnsi" w:cstheme="minorHAnsi"/>
        </w:rPr>
        <w:t>. Washington DC: Brookings Institution Press.</w:t>
      </w:r>
    </w:p>
    <w:p w14:paraId="59BEF8A8" w14:textId="77777777" w:rsidR="004D4F13" w:rsidRDefault="004D4F13" w:rsidP="00066E42">
      <w:pPr>
        <w:spacing w:line="240" w:lineRule="auto"/>
        <w:contextualSpacing/>
        <w:rPr>
          <w:rFonts w:asciiTheme="minorHAnsi" w:hAnsiTheme="minorHAnsi" w:cstheme="minorHAnsi"/>
        </w:rPr>
      </w:pPr>
    </w:p>
    <w:p w14:paraId="6643EF15" w14:textId="071207B9" w:rsidR="001C5BCE" w:rsidRDefault="001C5BCE" w:rsidP="00066E42">
      <w:pPr>
        <w:spacing w:line="240" w:lineRule="auto"/>
        <w:contextualSpacing/>
        <w:rPr>
          <w:rFonts w:asciiTheme="minorHAnsi" w:hAnsiTheme="minorHAnsi" w:cstheme="minorHAnsi"/>
        </w:rPr>
      </w:pPr>
      <w:r>
        <w:rPr>
          <w:rFonts w:asciiTheme="minorHAnsi" w:hAnsiTheme="minorHAnsi" w:cstheme="minorHAnsi"/>
        </w:rPr>
        <w:t xml:space="preserve">Grossman, Matt and David A. Hopkins. 2016. </w:t>
      </w:r>
      <w:r w:rsidRPr="001C5BCE">
        <w:rPr>
          <w:rFonts w:asciiTheme="minorHAnsi" w:hAnsiTheme="minorHAnsi" w:cstheme="minorHAnsi"/>
          <w:i/>
          <w:iCs/>
        </w:rPr>
        <w:t>Asymmetric Politics</w:t>
      </w:r>
      <w:r>
        <w:rPr>
          <w:rFonts w:asciiTheme="minorHAnsi" w:hAnsiTheme="minorHAnsi" w:cstheme="minorHAnsi"/>
        </w:rPr>
        <w:t>. New York: Oxford University Press.</w:t>
      </w:r>
    </w:p>
    <w:p w14:paraId="1643F83B" w14:textId="77777777" w:rsidR="001C5BCE" w:rsidRDefault="001C5BCE" w:rsidP="00066E42">
      <w:pPr>
        <w:spacing w:line="240" w:lineRule="auto"/>
        <w:contextualSpacing/>
        <w:rPr>
          <w:rFonts w:asciiTheme="minorHAnsi" w:hAnsiTheme="minorHAnsi" w:cstheme="minorHAnsi"/>
        </w:rPr>
      </w:pPr>
    </w:p>
    <w:p w14:paraId="42FB05EC" w14:textId="69E569D8" w:rsidR="00465FC4" w:rsidRDefault="00465FC4" w:rsidP="00066E42">
      <w:pPr>
        <w:spacing w:line="240" w:lineRule="auto"/>
        <w:contextualSpacing/>
        <w:rPr>
          <w:rFonts w:asciiTheme="minorHAnsi" w:hAnsiTheme="minorHAnsi" w:cstheme="minorHAnsi"/>
        </w:rPr>
      </w:pPr>
      <w:r>
        <w:rPr>
          <w:rFonts w:asciiTheme="minorHAnsi" w:hAnsiTheme="minorHAnsi" w:cstheme="minorHAnsi"/>
        </w:rPr>
        <w:t xml:space="preserve">Hardwick, Susan. 2010. “Fuzzy Transnationals? American Settlement, Identity, and Belonging in Canada.” </w:t>
      </w:r>
      <w:r w:rsidRPr="00465FC4">
        <w:rPr>
          <w:rFonts w:asciiTheme="minorHAnsi" w:hAnsiTheme="minorHAnsi" w:cstheme="minorHAnsi"/>
          <w:i/>
          <w:iCs/>
        </w:rPr>
        <w:t>American Review of Canadian Studies</w:t>
      </w:r>
      <w:r>
        <w:rPr>
          <w:rFonts w:asciiTheme="minorHAnsi" w:hAnsiTheme="minorHAnsi" w:cstheme="minorHAnsi"/>
        </w:rPr>
        <w:t>. 40:1, 86-103.</w:t>
      </w:r>
    </w:p>
    <w:p w14:paraId="484B2491" w14:textId="77777777" w:rsidR="00465FC4" w:rsidRDefault="00465FC4" w:rsidP="00066E42">
      <w:pPr>
        <w:spacing w:line="240" w:lineRule="auto"/>
        <w:contextualSpacing/>
        <w:rPr>
          <w:rFonts w:asciiTheme="minorHAnsi" w:hAnsiTheme="minorHAnsi" w:cstheme="minorHAnsi"/>
        </w:rPr>
      </w:pPr>
    </w:p>
    <w:p w14:paraId="0B5E4439" w14:textId="331F068D" w:rsidR="00D07136" w:rsidRDefault="00D07136" w:rsidP="00066E42">
      <w:pPr>
        <w:spacing w:line="240" w:lineRule="auto"/>
        <w:contextualSpacing/>
        <w:rPr>
          <w:rFonts w:asciiTheme="minorHAnsi" w:hAnsiTheme="minorHAnsi" w:cstheme="minorHAnsi"/>
        </w:rPr>
      </w:pPr>
      <w:r>
        <w:rPr>
          <w:rFonts w:asciiTheme="minorHAnsi" w:hAnsiTheme="minorHAnsi" w:cstheme="minorHAnsi"/>
        </w:rPr>
        <w:t xml:space="preserve">Jennings, Kent and Richard Niemi.  1981. </w:t>
      </w:r>
      <w:r w:rsidRPr="00D07136">
        <w:rPr>
          <w:rFonts w:asciiTheme="minorHAnsi" w:hAnsiTheme="minorHAnsi" w:cstheme="minorHAnsi"/>
          <w:i/>
          <w:iCs/>
        </w:rPr>
        <w:t>Generations and Politics</w:t>
      </w:r>
      <w:r>
        <w:rPr>
          <w:rFonts w:asciiTheme="minorHAnsi" w:hAnsiTheme="minorHAnsi" w:cstheme="minorHAnsi"/>
        </w:rPr>
        <w:t>. Princeton, NJ: Princeton University Press.</w:t>
      </w:r>
    </w:p>
    <w:p w14:paraId="5A287E63" w14:textId="77777777" w:rsidR="00D07136" w:rsidRDefault="00D07136" w:rsidP="00066E42">
      <w:pPr>
        <w:spacing w:line="240" w:lineRule="auto"/>
        <w:contextualSpacing/>
        <w:rPr>
          <w:rFonts w:asciiTheme="minorHAnsi" w:hAnsiTheme="minorHAnsi" w:cstheme="minorHAnsi"/>
        </w:rPr>
      </w:pPr>
    </w:p>
    <w:p w14:paraId="4CBC1C8D" w14:textId="3A6BF1D0" w:rsidR="00C142FD" w:rsidRDefault="00C54915" w:rsidP="00066E42">
      <w:pPr>
        <w:spacing w:line="240" w:lineRule="auto"/>
        <w:contextualSpacing/>
        <w:rPr>
          <w:rFonts w:asciiTheme="minorHAnsi" w:hAnsiTheme="minorHAnsi" w:cstheme="minorHAnsi"/>
        </w:rPr>
      </w:pPr>
      <w:r>
        <w:rPr>
          <w:rFonts w:asciiTheme="minorHAnsi" w:hAnsiTheme="minorHAnsi" w:cstheme="minorHAnsi"/>
        </w:rPr>
        <w:t xml:space="preserve">Kalu Vivian and Susan E. Scarrow. 2020. “US Parties Abroad: Partisan Mobilising in a Federal Context.” </w:t>
      </w:r>
      <w:r w:rsidRPr="009631A3">
        <w:rPr>
          <w:rFonts w:asciiTheme="minorHAnsi" w:hAnsiTheme="minorHAnsi" w:cstheme="minorHAnsi"/>
          <w:i/>
          <w:iCs/>
        </w:rPr>
        <w:t>Parliamentary Affairs</w:t>
      </w:r>
      <w:r>
        <w:rPr>
          <w:rFonts w:asciiTheme="minorHAnsi" w:hAnsiTheme="minorHAnsi" w:cstheme="minorHAnsi"/>
        </w:rPr>
        <w:t xml:space="preserve"> 73:4, 887-900.</w:t>
      </w:r>
    </w:p>
    <w:p w14:paraId="055AEA3F" w14:textId="452391CF" w:rsidR="00C142FD" w:rsidRDefault="00C142FD" w:rsidP="00066E42">
      <w:pPr>
        <w:spacing w:line="240" w:lineRule="auto"/>
        <w:contextualSpacing/>
        <w:rPr>
          <w:rFonts w:asciiTheme="minorHAnsi" w:hAnsiTheme="minorHAnsi" w:cstheme="minorHAnsi"/>
        </w:rPr>
      </w:pPr>
    </w:p>
    <w:p w14:paraId="5DB134DE" w14:textId="69B754F8" w:rsidR="00963172" w:rsidRDefault="00963172" w:rsidP="00066E42">
      <w:pPr>
        <w:spacing w:line="240" w:lineRule="auto"/>
        <w:contextualSpacing/>
        <w:rPr>
          <w:rFonts w:asciiTheme="minorHAnsi" w:hAnsiTheme="minorHAnsi" w:cstheme="minorHAnsi"/>
        </w:rPr>
      </w:pPr>
      <w:r>
        <w:rPr>
          <w:rFonts w:asciiTheme="minorHAnsi" w:hAnsiTheme="minorHAnsi" w:cstheme="minorHAnsi"/>
        </w:rPr>
        <w:t xml:space="preserve">King, Gary and Langche Zeng. 2001. “Logistic Regression in Rare Events Data.” </w:t>
      </w:r>
      <w:r w:rsidRPr="00963172">
        <w:rPr>
          <w:rFonts w:asciiTheme="minorHAnsi" w:hAnsiTheme="minorHAnsi" w:cstheme="minorHAnsi"/>
          <w:i/>
          <w:iCs/>
        </w:rPr>
        <w:t>Political Analysis</w:t>
      </w:r>
      <w:r>
        <w:rPr>
          <w:rFonts w:asciiTheme="minorHAnsi" w:hAnsiTheme="minorHAnsi" w:cstheme="minorHAnsi"/>
        </w:rPr>
        <w:t>. 9:2, 137-163.</w:t>
      </w:r>
    </w:p>
    <w:p w14:paraId="0365B0C7" w14:textId="77777777" w:rsidR="00963172" w:rsidRDefault="00963172" w:rsidP="00066E42">
      <w:pPr>
        <w:spacing w:line="240" w:lineRule="auto"/>
        <w:contextualSpacing/>
        <w:rPr>
          <w:rFonts w:asciiTheme="minorHAnsi" w:hAnsiTheme="minorHAnsi" w:cstheme="minorHAnsi"/>
        </w:rPr>
      </w:pPr>
    </w:p>
    <w:p w14:paraId="4942651C" w14:textId="7246061E" w:rsidR="00A44572" w:rsidRDefault="00A44572" w:rsidP="00066E42">
      <w:pPr>
        <w:spacing w:line="240" w:lineRule="auto"/>
        <w:contextualSpacing/>
        <w:rPr>
          <w:rFonts w:asciiTheme="minorHAnsi" w:hAnsiTheme="minorHAnsi" w:cstheme="minorHAnsi"/>
        </w:rPr>
      </w:pPr>
      <w:r>
        <w:rPr>
          <w:rFonts w:asciiTheme="minorHAnsi" w:hAnsiTheme="minorHAnsi" w:cstheme="minorHAnsi"/>
        </w:rPr>
        <w:t xml:space="preserve">Klekowski von Koppenfels, Amanda. 2020. “Federal Structure and Party Politics as Simultaneous Opportunity and Constraint,” In </w:t>
      </w:r>
      <w:r w:rsidRPr="00A44572">
        <w:rPr>
          <w:rFonts w:asciiTheme="minorHAnsi" w:hAnsiTheme="minorHAnsi" w:cstheme="minorHAnsi"/>
          <w:i/>
          <w:iCs/>
        </w:rPr>
        <w:t>Political Parties Abroad</w:t>
      </w:r>
      <w:r>
        <w:rPr>
          <w:rFonts w:asciiTheme="minorHAnsi" w:hAnsiTheme="minorHAnsi" w:cstheme="minorHAnsi"/>
        </w:rPr>
        <w:t>, edited by Tudi Kernalegenn and Emilie van Haute. London: Routledge.</w:t>
      </w:r>
    </w:p>
    <w:p w14:paraId="5D70E57C" w14:textId="77777777" w:rsidR="00A44572" w:rsidRDefault="00A44572" w:rsidP="00066E42">
      <w:pPr>
        <w:spacing w:line="240" w:lineRule="auto"/>
        <w:contextualSpacing/>
        <w:rPr>
          <w:rFonts w:asciiTheme="minorHAnsi" w:hAnsiTheme="minorHAnsi" w:cstheme="minorHAnsi"/>
        </w:rPr>
      </w:pPr>
    </w:p>
    <w:p w14:paraId="7B9938B5" w14:textId="132DC1CF" w:rsidR="00A77D7D" w:rsidRDefault="00A77D7D" w:rsidP="00066E42">
      <w:pPr>
        <w:spacing w:line="240" w:lineRule="auto"/>
        <w:contextualSpacing/>
        <w:rPr>
          <w:rFonts w:asciiTheme="minorHAnsi" w:hAnsiTheme="minorHAnsi" w:cstheme="minorHAnsi"/>
        </w:rPr>
      </w:pPr>
      <w:r>
        <w:rPr>
          <w:rFonts w:asciiTheme="minorHAnsi" w:hAnsiTheme="minorHAnsi" w:cstheme="minorHAnsi"/>
        </w:rPr>
        <w:lastRenderedPageBreak/>
        <w:t xml:space="preserve">Krosnick, Jon A. 1991. “The Stability of Political Preferences.” </w:t>
      </w:r>
      <w:r w:rsidRPr="00A77D7D">
        <w:rPr>
          <w:rFonts w:asciiTheme="minorHAnsi" w:hAnsiTheme="minorHAnsi" w:cstheme="minorHAnsi"/>
          <w:i/>
          <w:iCs/>
        </w:rPr>
        <w:t>American Journal of Political Science</w:t>
      </w:r>
      <w:r>
        <w:rPr>
          <w:rFonts w:asciiTheme="minorHAnsi" w:hAnsiTheme="minorHAnsi" w:cstheme="minorHAnsi"/>
        </w:rPr>
        <w:t>. 35:3, 547-576.</w:t>
      </w:r>
    </w:p>
    <w:p w14:paraId="5D1DF9AE" w14:textId="77777777" w:rsidR="00A77D7D" w:rsidRDefault="00A77D7D" w:rsidP="00066E42">
      <w:pPr>
        <w:spacing w:line="240" w:lineRule="auto"/>
        <w:contextualSpacing/>
        <w:rPr>
          <w:rFonts w:asciiTheme="minorHAnsi" w:hAnsiTheme="minorHAnsi" w:cstheme="minorHAnsi"/>
        </w:rPr>
      </w:pPr>
    </w:p>
    <w:p w14:paraId="5FAF7907" w14:textId="40216B4B" w:rsidR="00531289" w:rsidRDefault="00531289" w:rsidP="00066E42">
      <w:pPr>
        <w:spacing w:line="240" w:lineRule="auto"/>
        <w:contextualSpacing/>
        <w:rPr>
          <w:rFonts w:asciiTheme="minorHAnsi" w:hAnsiTheme="minorHAnsi" w:cstheme="minorHAnsi"/>
        </w:rPr>
      </w:pPr>
      <w:r>
        <w:rPr>
          <w:rFonts w:asciiTheme="minorHAnsi" w:hAnsiTheme="minorHAnsi" w:cstheme="minorHAnsi"/>
        </w:rPr>
        <w:t xml:space="preserve">McCann, James A. 1995. “Nomination Politics and Ideological Polarization.” </w:t>
      </w:r>
      <w:r w:rsidRPr="00531289">
        <w:rPr>
          <w:rFonts w:asciiTheme="minorHAnsi" w:hAnsiTheme="minorHAnsi" w:cstheme="minorHAnsi"/>
          <w:i/>
          <w:iCs/>
        </w:rPr>
        <w:t>Journal of Politics</w:t>
      </w:r>
      <w:r>
        <w:rPr>
          <w:rFonts w:asciiTheme="minorHAnsi" w:hAnsiTheme="minorHAnsi" w:cstheme="minorHAnsi"/>
        </w:rPr>
        <w:t>. 57:1, 101-120.</w:t>
      </w:r>
    </w:p>
    <w:p w14:paraId="772FC4B0" w14:textId="77777777" w:rsidR="00531289" w:rsidRDefault="00531289" w:rsidP="00066E42">
      <w:pPr>
        <w:spacing w:line="240" w:lineRule="auto"/>
        <w:contextualSpacing/>
        <w:rPr>
          <w:rFonts w:asciiTheme="minorHAnsi" w:hAnsiTheme="minorHAnsi" w:cstheme="minorHAnsi"/>
        </w:rPr>
      </w:pPr>
    </w:p>
    <w:p w14:paraId="07ABF156" w14:textId="5ABF6779" w:rsidR="00600DA5" w:rsidRDefault="00600DA5" w:rsidP="00066E42">
      <w:pPr>
        <w:spacing w:line="240" w:lineRule="auto"/>
        <w:contextualSpacing/>
        <w:rPr>
          <w:rFonts w:asciiTheme="minorHAnsi" w:hAnsiTheme="minorHAnsi" w:cstheme="minorHAnsi"/>
        </w:rPr>
      </w:pPr>
      <w:r>
        <w:rPr>
          <w:rFonts w:asciiTheme="minorHAnsi" w:hAnsiTheme="minorHAnsi" w:cstheme="minorHAnsi"/>
        </w:rPr>
        <w:t xml:space="preserve">McCann, James A., Ronald B. Rapoport, and Walter J. Stone. 1999. “Heeding the Call: An Assessment of Mobilization into H. Ross Perot’s 1992 Presidential Campaign.” </w:t>
      </w:r>
      <w:r w:rsidRPr="00600DA5">
        <w:rPr>
          <w:rFonts w:asciiTheme="minorHAnsi" w:hAnsiTheme="minorHAnsi" w:cstheme="minorHAnsi"/>
          <w:i/>
          <w:iCs/>
        </w:rPr>
        <w:t>American Journal of Political Science</w:t>
      </w:r>
      <w:r>
        <w:rPr>
          <w:rFonts w:asciiTheme="minorHAnsi" w:hAnsiTheme="minorHAnsi" w:cstheme="minorHAnsi"/>
        </w:rPr>
        <w:t>. 43:1, 1-28.</w:t>
      </w:r>
    </w:p>
    <w:p w14:paraId="05680645" w14:textId="77777777" w:rsidR="00600DA5" w:rsidRDefault="00600DA5" w:rsidP="00066E42">
      <w:pPr>
        <w:spacing w:line="240" w:lineRule="auto"/>
        <w:contextualSpacing/>
        <w:rPr>
          <w:rFonts w:asciiTheme="minorHAnsi" w:hAnsiTheme="minorHAnsi" w:cstheme="minorHAnsi"/>
        </w:rPr>
      </w:pPr>
    </w:p>
    <w:p w14:paraId="35590141" w14:textId="5FA0C0D3" w:rsidR="00B14DB0" w:rsidRDefault="00B14DB0" w:rsidP="00066E42">
      <w:pPr>
        <w:spacing w:line="240" w:lineRule="auto"/>
        <w:contextualSpacing/>
        <w:rPr>
          <w:rFonts w:asciiTheme="minorHAnsi" w:hAnsiTheme="minorHAnsi" w:cstheme="minorHAnsi"/>
        </w:rPr>
      </w:pPr>
      <w:r>
        <w:rPr>
          <w:rFonts w:asciiTheme="minorHAnsi" w:hAnsiTheme="minorHAnsi" w:cstheme="minorHAnsi"/>
        </w:rPr>
        <w:t xml:space="preserve">Pew Research Center. 2003. “Anti-Americanism: Causes and Characteristics.” December 10. </w:t>
      </w:r>
      <w:hyperlink r:id="rId15" w:history="1">
        <w:r w:rsidRPr="00004A62">
          <w:rPr>
            <w:rStyle w:val="Hyperlink"/>
            <w:rFonts w:asciiTheme="minorHAnsi" w:hAnsiTheme="minorHAnsi" w:cstheme="minorHAnsi"/>
          </w:rPr>
          <w:t>https://www.pewresearch.org/global/2003/12/10/anti-americanism-causes-and-characteristics/</w:t>
        </w:r>
      </w:hyperlink>
      <w:r>
        <w:rPr>
          <w:rFonts w:asciiTheme="minorHAnsi" w:hAnsiTheme="minorHAnsi" w:cstheme="minorHAnsi"/>
        </w:rPr>
        <w:t xml:space="preserve"> </w:t>
      </w:r>
    </w:p>
    <w:p w14:paraId="20A7427E" w14:textId="77777777" w:rsidR="00B14DB0" w:rsidRDefault="00B14DB0" w:rsidP="00066E42">
      <w:pPr>
        <w:spacing w:line="240" w:lineRule="auto"/>
        <w:contextualSpacing/>
        <w:rPr>
          <w:rFonts w:asciiTheme="minorHAnsi" w:hAnsiTheme="minorHAnsi" w:cstheme="minorHAnsi"/>
        </w:rPr>
      </w:pPr>
    </w:p>
    <w:p w14:paraId="79BCCEF0" w14:textId="1D555425" w:rsidR="00B14DB0" w:rsidRDefault="00B14DB0" w:rsidP="00066E42">
      <w:pPr>
        <w:spacing w:line="240" w:lineRule="auto"/>
        <w:contextualSpacing/>
        <w:rPr>
          <w:rFonts w:asciiTheme="minorHAnsi" w:hAnsiTheme="minorHAnsi" w:cstheme="minorHAnsi"/>
        </w:rPr>
      </w:pPr>
      <w:r>
        <w:rPr>
          <w:rFonts w:asciiTheme="minorHAnsi" w:hAnsiTheme="minorHAnsi" w:cstheme="minorHAnsi"/>
        </w:rPr>
        <w:t xml:space="preserve">Pew Research Center. 2021. </w:t>
      </w:r>
      <w:r w:rsidR="00690B93">
        <w:rPr>
          <w:rFonts w:asciiTheme="minorHAnsi" w:hAnsiTheme="minorHAnsi" w:cstheme="minorHAnsi"/>
        </w:rPr>
        <w:t xml:space="preserve">“What People Around the World Like – and Dislike – about American Society and Politics.” November 1. </w:t>
      </w:r>
      <w:hyperlink r:id="rId16" w:history="1">
        <w:r w:rsidR="00690B93" w:rsidRPr="00004A62">
          <w:rPr>
            <w:rStyle w:val="Hyperlink"/>
            <w:rFonts w:asciiTheme="minorHAnsi" w:hAnsiTheme="minorHAnsi" w:cstheme="minorHAnsi"/>
          </w:rPr>
          <w:t>https://www.pewresearch.org/global/2021/11/01/what-people-around-the-world-like-and-dislike-about-american-society-and-politics/</w:t>
        </w:r>
      </w:hyperlink>
      <w:r w:rsidR="00690B93">
        <w:rPr>
          <w:rFonts w:asciiTheme="minorHAnsi" w:hAnsiTheme="minorHAnsi" w:cstheme="minorHAnsi"/>
        </w:rPr>
        <w:t xml:space="preserve"> </w:t>
      </w:r>
    </w:p>
    <w:p w14:paraId="6A79175E" w14:textId="77777777" w:rsidR="00B14DB0" w:rsidRDefault="00B14DB0" w:rsidP="00066E42">
      <w:pPr>
        <w:spacing w:line="240" w:lineRule="auto"/>
        <w:contextualSpacing/>
        <w:rPr>
          <w:rFonts w:asciiTheme="minorHAnsi" w:hAnsiTheme="minorHAnsi" w:cstheme="minorHAnsi"/>
        </w:rPr>
      </w:pPr>
    </w:p>
    <w:p w14:paraId="009D80CE" w14:textId="5B5BC3F3" w:rsidR="001C5BCE" w:rsidRDefault="001C5BCE" w:rsidP="00066E42">
      <w:pPr>
        <w:spacing w:line="240" w:lineRule="auto"/>
        <w:contextualSpacing/>
        <w:rPr>
          <w:rFonts w:asciiTheme="minorHAnsi" w:hAnsiTheme="minorHAnsi" w:cstheme="minorHAnsi"/>
        </w:rPr>
      </w:pPr>
      <w:r>
        <w:rPr>
          <w:rFonts w:asciiTheme="minorHAnsi" w:hAnsiTheme="minorHAnsi" w:cstheme="minorHAnsi"/>
        </w:rPr>
        <w:t xml:space="preserve">Rapoport, Ronald B., Alan Abramowitz, and John McGlennon. 1986. </w:t>
      </w:r>
      <w:r w:rsidRPr="001C5BCE">
        <w:rPr>
          <w:rFonts w:asciiTheme="minorHAnsi" w:hAnsiTheme="minorHAnsi" w:cstheme="minorHAnsi"/>
          <w:i/>
          <w:iCs/>
        </w:rPr>
        <w:t>The Life of the Parties: Activists in Presidential Politics</w:t>
      </w:r>
      <w:r>
        <w:rPr>
          <w:rFonts w:asciiTheme="minorHAnsi" w:hAnsiTheme="minorHAnsi" w:cstheme="minorHAnsi"/>
        </w:rPr>
        <w:t>. Lexington, KY: University of Kentucky Press.</w:t>
      </w:r>
    </w:p>
    <w:p w14:paraId="4ACD7D9E" w14:textId="4858EBBE" w:rsidR="00531289" w:rsidRDefault="00531289" w:rsidP="00066E42">
      <w:pPr>
        <w:spacing w:line="240" w:lineRule="auto"/>
        <w:contextualSpacing/>
        <w:rPr>
          <w:rFonts w:asciiTheme="minorHAnsi" w:hAnsiTheme="minorHAnsi" w:cstheme="minorHAnsi"/>
        </w:rPr>
      </w:pPr>
    </w:p>
    <w:p w14:paraId="78039190" w14:textId="037BDE26" w:rsidR="00D07005" w:rsidRPr="00272E11" w:rsidRDefault="00D07005" w:rsidP="00066E42">
      <w:pPr>
        <w:spacing w:line="240" w:lineRule="auto"/>
        <w:contextualSpacing/>
        <w:rPr>
          <w:rFonts w:asciiTheme="minorHAnsi" w:hAnsiTheme="minorHAnsi" w:cstheme="minorHAnsi"/>
        </w:rPr>
      </w:pPr>
      <w:r>
        <w:rPr>
          <w:rFonts w:asciiTheme="minorHAnsi" w:hAnsiTheme="minorHAnsi" w:cstheme="minorHAnsi"/>
        </w:rPr>
        <w:t xml:space="preserve">Redlawsk, David P., Caroline J. Tolbert, and Todd Donovan. 2010. </w:t>
      </w:r>
      <w:r w:rsidRPr="00D07005">
        <w:rPr>
          <w:rFonts w:asciiTheme="minorHAnsi" w:hAnsiTheme="minorHAnsi" w:cstheme="minorHAnsi"/>
          <w:i/>
          <w:iCs/>
        </w:rPr>
        <w:t>Why Iowa?</w:t>
      </w:r>
      <w:r>
        <w:rPr>
          <w:rFonts w:asciiTheme="minorHAnsi" w:hAnsiTheme="minorHAnsi" w:cstheme="minorHAnsi"/>
        </w:rPr>
        <w:t xml:space="preserve"> </w:t>
      </w:r>
      <w:r w:rsidRPr="00272E11">
        <w:rPr>
          <w:rFonts w:asciiTheme="minorHAnsi" w:hAnsiTheme="minorHAnsi" w:cstheme="minorHAnsi"/>
        </w:rPr>
        <w:t>Chicago: University of Chicago Press.</w:t>
      </w:r>
    </w:p>
    <w:p w14:paraId="25204FAA" w14:textId="77777777" w:rsidR="00D07005" w:rsidRPr="00272E11" w:rsidRDefault="00D07005" w:rsidP="00066E42">
      <w:pPr>
        <w:spacing w:line="240" w:lineRule="auto"/>
        <w:contextualSpacing/>
        <w:rPr>
          <w:rFonts w:asciiTheme="minorHAnsi" w:hAnsiTheme="minorHAnsi" w:cstheme="minorHAnsi"/>
        </w:rPr>
      </w:pPr>
    </w:p>
    <w:p w14:paraId="563E4AFF" w14:textId="2608D0DD" w:rsidR="00EA4ACB" w:rsidRPr="00EA4ACB" w:rsidRDefault="00EA4ACB" w:rsidP="00066E42">
      <w:pPr>
        <w:spacing w:line="240" w:lineRule="auto"/>
        <w:contextualSpacing/>
        <w:rPr>
          <w:rFonts w:asciiTheme="minorHAnsi" w:hAnsiTheme="minorHAnsi" w:cstheme="minorHAnsi"/>
        </w:rPr>
      </w:pPr>
      <w:r w:rsidRPr="00EA4ACB">
        <w:rPr>
          <w:rFonts w:asciiTheme="minorHAnsi" w:hAnsiTheme="minorHAnsi" w:cstheme="minorHAnsi"/>
          <w:lang w:val="es-MX"/>
        </w:rPr>
        <w:t>Rodr</w:t>
      </w:r>
      <w:r>
        <w:rPr>
          <w:rFonts w:asciiTheme="minorHAnsi" w:hAnsiTheme="minorHAnsi" w:cstheme="minorHAnsi"/>
          <w:lang w:val="es-MX"/>
        </w:rPr>
        <w:t>í</w:t>
      </w:r>
      <w:r w:rsidRPr="00EA4ACB">
        <w:rPr>
          <w:rFonts w:asciiTheme="minorHAnsi" w:hAnsiTheme="minorHAnsi" w:cstheme="minorHAnsi"/>
          <w:lang w:val="es-MX"/>
        </w:rPr>
        <w:t>guez, Javier, R</w:t>
      </w:r>
      <w:r>
        <w:rPr>
          <w:rFonts w:asciiTheme="minorHAnsi" w:hAnsiTheme="minorHAnsi" w:cstheme="minorHAnsi"/>
          <w:lang w:val="es-MX"/>
        </w:rPr>
        <w:t xml:space="preserve">afael Jimeno, Carlos Echeverría-Estrada, and Sandra García. </w:t>
      </w:r>
      <w:r w:rsidRPr="00EA4ACB">
        <w:rPr>
          <w:rFonts w:asciiTheme="minorHAnsi" w:hAnsiTheme="minorHAnsi" w:cstheme="minorHAnsi"/>
        </w:rPr>
        <w:t>2020. “A Policy Approach to Overcome Barriers to Participation in t</w:t>
      </w:r>
      <w:r>
        <w:rPr>
          <w:rFonts w:asciiTheme="minorHAnsi" w:hAnsiTheme="minorHAnsi" w:cstheme="minorHAnsi"/>
        </w:rPr>
        <w:t xml:space="preserve">he Latinx Immigrant Community.” </w:t>
      </w:r>
      <w:r w:rsidRPr="00901AA1">
        <w:rPr>
          <w:rFonts w:asciiTheme="minorHAnsi" w:hAnsiTheme="minorHAnsi" w:cstheme="minorHAnsi"/>
          <w:i/>
          <w:iCs/>
        </w:rPr>
        <w:t>Hispanic Journal of Behavioral Sciences.</w:t>
      </w:r>
      <w:r>
        <w:rPr>
          <w:rFonts w:asciiTheme="minorHAnsi" w:hAnsiTheme="minorHAnsi" w:cstheme="minorHAnsi"/>
        </w:rPr>
        <w:t xml:space="preserve"> 42:4, 455-475.</w:t>
      </w:r>
    </w:p>
    <w:p w14:paraId="7B6ABA6B" w14:textId="77777777" w:rsidR="00EA4ACB" w:rsidRPr="00EA4ACB" w:rsidRDefault="00EA4ACB" w:rsidP="00066E42">
      <w:pPr>
        <w:spacing w:line="240" w:lineRule="auto"/>
        <w:contextualSpacing/>
        <w:rPr>
          <w:rFonts w:asciiTheme="minorHAnsi" w:hAnsiTheme="minorHAnsi" w:cstheme="minorHAnsi"/>
        </w:rPr>
      </w:pPr>
    </w:p>
    <w:p w14:paraId="6B969935" w14:textId="2ECFF806" w:rsidR="008210D2" w:rsidRDefault="008210D2" w:rsidP="00066E42">
      <w:pPr>
        <w:spacing w:line="240" w:lineRule="auto"/>
        <w:contextualSpacing/>
        <w:rPr>
          <w:rFonts w:asciiTheme="minorHAnsi" w:hAnsiTheme="minorHAnsi" w:cstheme="minorHAnsi"/>
        </w:rPr>
      </w:pPr>
      <w:r w:rsidRPr="00442591">
        <w:rPr>
          <w:rFonts w:asciiTheme="minorHAnsi" w:hAnsiTheme="minorHAnsi" w:cstheme="minorHAnsi"/>
        </w:rPr>
        <w:t xml:space="preserve">Rosenblum, Nancy. </w:t>
      </w:r>
      <w:r>
        <w:rPr>
          <w:rFonts w:asciiTheme="minorHAnsi" w:hAnsiTheme="minorHAnsi" w:cstheme="minorHAnsi"/>
        </w:rPr>
        <w:t xml:space="preserve">2008. </w:t>
      </w:r>
      <w:r w:rsidRPr="00607AA6">
        <w:rPr>
          <w:rFonts w:asciiTheme="minorHAnsi" w:hAnsiTheme="minorHAnsi" w:cstheme="minorHAnsi"/>
          <w:i/>
          <w:iCs/>
        </w:rPr>
        <w:t>On the Side of Angels: An Appreciation of Parties and Partisanship</w:t>
      </w:r>
      <w:r>
        <w:rPr>
          <w:rFonts w:asciiTheme="minorHAnsi" w:hAnsiTheme="minorHAnsi" w:cstheme="minorHAnsi"/>
        </w:rPr>
        <w:t>. Princeton, NJ: Princeton University Press.</w:t>
      </w:r>
    </w:p>
    <w:p w14:paraId="5C2C0555" w14:textId="0DB3F31D" w:rsidR="008210D2" w:rsidRDefault="008210D2" w:rsidP="00066E42">
      <w:pPr>
        <w:spacing w:line="240" w:lineRule="auto"/>
        <w:contextualSpacing/>
        <w:rPr>
          <w:rFonts w:asciiTheme="minorHAnsi" w:hAnsiTheme="minorHAnsi" w:cstheme="minorHAnsi"/>
        </w:rPr>
      </w:pPr>
    </w:p>
    <w:p w14:paraId="4B824EBD" w14:textId="4E7F2FF3" w:rsidR="00D76A00" w:rsidRDefault="00D76A00" w:rsidP="00066E42">
      <w:pPr>
        <w:spacing w:line="240" w:lineRule="auto"/>
        <w:contextualSpacing/>
        <w:rPr>
          <w:rFonts w:asciiTheme="minorHAnsi" w:hAnsiTheme="minorHAnsi" w:cstheme="minorHAnsi"/>
        </w:rPr>
      </w:pPr>
      <w:r>
        <w:rPr>
          <w:rFonts w:asciiTheme="minorHAnsi" w:hAnsiTheme="minorHAnsi" w:cstheme="minorHAnsi"/>
        </w:rPr>
        <w:t xml:space="preserve">Schaffner, Brian, Stephen Ansolabehere, and Sam Luks. 2021. “Cooperative Election Study Common Content, 2020.” Harvard Dataverse, V4. </w:t>
      </w:r>
      <w:hyperlink r:id="rId17" w:history="1">
        <w:r w:rsidRPr="00004A62">
          <w:rPr>
            <w:rStyle w:val="Hyperlink"/>
            <w:rFonts w:asciiTheme="minorHAnsi" w:hAnsiTheme="minorHAnsi" w:cstheme="minorHAnsi"/>
          </w:rPr>
          <w:t>https://dataverse.harvard.edu/dataset.xhtml?persistentId=doi%3A10.7910/DVN/E9N6PH</w:t>
        </w:r>
      </w:hyperlink>
      <w:r>
        <w:rPr>
          <w:rFonts w:asciiTheme="minorHAnsi" w:hAnsiTheme="minorHAnsi" w:cstheme="minorHAnsi"/>
        </w:rPr>
        <w:t xml:space="preserve"> </w:t>
      </w:r>
    </w:p>
    <w:p w14:paraId="73B2EDA5" w14:textId="50C8F8F5" w:rsidR="00727551" w:rsidRDefault="00D76A00" w:rsidP="00066E42">
      <w:pPr>
        <w:spacing w:line="240" w:lineRule="auto"/>
        <w:contextualSpacing/>
        <w:rPr>
          <w:rFonts w:asciiTheme="minorHAnsi" w:hAnsiTheme="minorHAnsi" w:cstheme="minorHAnsi"/>
        </w:rPr>
      </w:pPr>
      <w:r>
        <w:br/>
      </w:r>
      <w:r w:rsidR="00727551">
        <w:rPr>
          <w:rFonts w:asciiTheme="minorHAnsi" w:hAnsiTheme="minorHAnsi" w:cstheme="minorHAnsi"/>
        </w:rPr>
        <w:t xml:space="preserve">Schattschneider, E. E. 1975. </w:t>
      </w:r>
      <w:r w:rsidR="00727551" w:rsidRPr="00727551">
        <w:rPr>
          <w:rFonts w:asciiTheme="minorHAnsi" w:hAnsiTheme="minorHAnsi" w:cstheme="minorHAnsi"/>
          <w:i/>
          <w:iCs/>
        </w:rPr>
        <w:t>The Semisovereign People</w:t>
      </w:r>
      <w:r w:rsidR="00727551">
        <w:rPr>
          <w:rFonts w:asciiTheme="minorHAnsi" w:hAnsiTheme="minorHAnsi" w:cstheme="minorHAnsi"/>
        </w:rPr>
        <w:t>. Hinsdale: Dryden Press.</w:t>
      </w:r>
    </w:p>
    <w:p w14:paraId="52684053" w14:textId="77777777" w:rsidR="00727551" w:rsidRDefault="00727551" w:rsidP="00066E42">
      <w:pPr>
        <w:spacing w:line="240" w:lineRule="auto"/>
        <w:contextualSpacing/>
        <w:rPr>
          <w:rFonts w:asciiTheme="minorHAnsi" w:hAnsiTheme="minorHAnsi" w:cstheme="minorHAnsi"/>
        </w:rPr>
      </w:pPr>
    </w:p>
    <w:p w14:paraId="084F3B29" w14:textId="3253C2E3" w:rsidR="0000240A" w:rsidRDefault="0000240A" w:rsidP="00066E42">
      <w:pPr>
        <w:spacing w:line="240" w:lineRule="auto"/>
        <w:contextualSpacing/>
        <w:rPr>
          <w:rFonts w:asciiTheme="minorHAnsi" w:hAnsiTheme="minorHAnsi" w:cstheme="minorHAnsi"/>
        </w:rPr>
      </w:pPr>
      <w:r>
        <w:rPr>
          <w:rFonts w:asciiTheme="minorHAnsi" w:hAnsiTheme="minorHAnsi" w:cstheme="minorHAnsi"/>
        </w:rPr>
        <w:t xml:space="preserve">Schildkraut, Deborah J. 2006. “Defining American Identity in the Twenty-First Century.” </w:t>
      </w:r>
      <w:r w:rsidRPr="0000240A">
        <w:rPr>
          <w:rFonts w:asciiTheme="minorHAnsi" w:hAnsiTheme="minorHAnsi" w:cstheme="minorHAnsi"/>
          <w:i/>
          <w:iCs/>
        </w:rPr>
        <w:t>Journal of Politics</w:t>
      </w:r>
      <w:r>
        <w:rPr>
          <w:rFonts w:asciiTheme="minorHAnsi" w:hAnsiTheme="minorHAnsi" w:cstheme="minorHAnsi"/>
        </w:rPr>
        <w:t>. 69:3, 597-615.</w:t>
      </w:r>
    </w:p>
    <w:p w14:paraId="48BEE28D" w14:textId="77777777" w:rsidR="0000240A" w:rsidRDefault="0000240A" w:rsidP="00066E42">
      <w:pPr>
        <w:spacing w:line="240" w:lineRule="auto"/>
        <w:contextualSpacing/>
        <w:rPr>
          <w:rFonts w:asciiTheme="minorHAnsi" w:hAnsiTheme="minorHAnsi" w:cstheme="minorHAnsi"/>
        </w:rPr>
      </w:pPr>
    </w:p>
    <w:p w14:paraId="3684E4CB" w14:textId="39335377" w:rsidR="00607AA6" w:rsidRPr="007B5584" w:rsidRDefault="00607AA6" w:rsidP="00066E42">
      <w:pPr>
        <w:spacing w:line="240" w:lineRule="auto"/>
        <w:contextualSpacing/>
        <w:rPr>
          <w:rFonts w:asciiTheme="minorHAnsi" w:hAnsiTheme="minorHAnsi" w:cstheme="minorHAnsi"/>
        </w:rPr>
      </w:pPr>
      <w:r w:rsidRPr="007B5584">
        <w:rPr>
          <w:rFonts w:asciiTheme="minorHAnsi" w:hAnsiTheme="minorHAnsi" w:cstheme="minorHAnsi"/>
        </w:rPr>
        <w:t xml:space="preserve">Sprunt, Barbara. 2002. “Why Americans Living Abroad Are a Voting Bloc with Untapped Political Potential,” National Public Radio, November 6. </w:t>
      </w:r>
      <w:hyperlink r:id="rId18" w:history="1">
        <w:r w:rsidRPr="007B5584">
          <w:rPr>
            <w:rStyle w:val="Hyperlink"/>
            <w:rFonts w:asciiTheme="minorHAnsi" w:hAnsiTheme="minorHAnsi" w:cstheme="minorHAnsi"/>
          </w:rPr>
          <w:t>https://www.npr.org/2022/11/06/1132730832/american-citizens-voters-overseas-abroad</w:t>
        </w:r>
      </w:hyperlink>
      <w:r w:rsidRPr="007B5584">
        <w:rPr>
          <w:rFonts w:asciiTheme="minorHAnsi" w:hAnsiTheme="minorHAnsi" w:cstheme="minorHAnsi"/>
        </w:rPr>
        <w:t xml:space="preserve"> </w:t>
      </w:r>
    </w:p>
    <w:p w14:paraId="6D4B7B15" w14:textId="77777777" w:rsidR="00607AA6" w:rsidRPr="007B5584" w:rsidRDefault="00607AA6" w:rsidP="00066E42">
      <w:pPr>
        <w:spacing w:line="240" w:lineRule="auto"/>
        <w:contextualSpacing/>
        <w:rPr>
          <w:rFonts w:asciiTheme="minorHAnsi" w:hAnsiTheme="minorHAnsi" w:cstheme="minorHAnsi"/>
        </w:rPr>
      </w:pPr>
    </w:p>
    <w:p w14:paraId="6BFDBF7D" w14:textId="70AF54C9" w:rsidR="007B5584" w:rsidRPr="007B5584" w:rsidRDefault="007B5584" w:rsidP="00066E42">
      <w:pPr>
        <w:spacing w:line="240" w:lineRule="auto"/>
        <w:contextualSpacing/>
        <w:rPr>
          <w:rFonts w:asciiTheme="minorHAnsi" w:hAnsiTheme="minorHAnsi" w:cstheme="minorHAnsi"/>
          <w:color w:val="000000" w:themeColor="text1"/>
        </w:rPr>
      </w:pPr>
      <w:r w:rsidRPr="007B5584">
        <w:rPr>
          <w:rFonts w:asciiTheme="minorHAnsi" w:hAnsiTheme="minorHAnsi" w:cstheme="minorHAnsi"/>
          <w:color w:val="000000" w:themeColor="text1"/>
          <w:shd w:val="clear" w:color="auto" w:fill="FFFFFF"/>
        </w:rPr>
        <w:t>Stephenson, Laura B</w:t>
      </w:r>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xml:space="preserve"> Harell, Allison</w:t>
      </w:r>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xml:space="preserve"> Rubenson, Daniel</w:t>
      </w:r>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xml:space="preserve"> Loewen,</w:t>
      </w:r>
      <w:r>
        <w:rPr>
          <w:rFonts w:asciiTheme="minorHAnsi" w:hAnsiTheme="minorHAnsi" w:cstheme="minorHAnsi"/>
          <w:color w:val="000000" w:themeColor="text1"/>
          <w:shd w:val="clear" w:color="auto" w:fill="FFFFFF"/>
        </w:rPr>
        <w:t xml:space="preserve"> and</w:t>
      </w:r>
      <w:r w:rsidRPr="007B5584">
        <w:rPr>
          <w:rFonts w:asciiTheme="minorHAnsi" w:hAnsiTheme="minorHAnsi" w:cstheme="minorHAnsi"/>
          <w:color w:val="000000" w:themeColor="text1"/>
          <w:shd w:val="clear" w:color="auto" w:fill="FFFFFF"/>
        </w:rPr>
        <w:t xml:space="preserve"> Peter John</w:t>
      </w:r>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xml:space="preserve"> 2022</w:t>
      </w:r>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xml:space="preserve"> “2021 Canadian Election Study (CES)</w:t>
      </w:r>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w:t>
      </w:r>
      <w:hyperlink r:id="rId19" w:tgtFrame="_blank" w:history="1">
        <w:r w:rsidRPr="007B5584">
          <w:rPr>
            <w:rStyle w:val="Hyperlink"/>
            <w:rFonts w:asciiTheme="minorHAnsi" w:hAnsiTheme="minorHAnsi" w:cstheme="minorHAnsi"/>
            <w:color w:val="000000" w:themeColor="text1"/>
            <w:shd w:val="clear" w:color="auto" w:fill="FFFFFF"/>
          </w:rPr>
          <w:t>https://doi.org/10.7910/DVN/XBZHKC</w:t>
        </w:r>
      </w:hyperlink>
      <w:r>
        <w:rPr>
          <w:rFonts w:asciiTheme="minorHAnsi" w:hAnsiTheme="minorHAnsi" w:cstheme="minorHAnsi"/>
          <w:color w:val="000000" w:themeColor="text1"/>
          <w:shd w:val="clear" w:color="auto" w:fill="FFFFFF"/>
        </w:rPr>
        <w:t>,</w:t>
      </w:r>
      <w:r w:rsidRPr="007B5584">
        <w:rPr>
          <w:rFonts w:asciiTheme="minorHAnsi" w:hAnsiTheme="minorHAnsi" w:cstheme="minorHAnsi"/>
          <w:color w:val="000000" w:themeColor="text1"/>
          <w:shd w:val="clear" w:color="auto" w:fill="FFFFFF"/>
        </w:rPr>
        <w:t xml:space="preserve"> Harvard Dataverse, V1</w:t>
      </w:r>
    </w:p>
    <w:p w14:paraId="478F598D" w14:textId="77777777" w:rsidR="007B5584" w:rsidRPr="007B5584" w:rsidRDefault="007B5584" w:rsidP="00066E42">
      <w:pPr>
        <w:spacing w:line="240" w:lineRule="auto"/>
        <w:contextualSpacing/>
        <w:rPr>
          <w:rFonts w:asciiTheme="minorHAnsi" w:hAnsiTheme="minorHAnsi" w:cstheme="minorHAnsi"/>
        </w:rPr>
      </w:pPr>
    </w:p>
    <w:p w14:paraId="1658AD98" w14:textId="00A7FC86" w:rsidR="00531289" w:rsidRPr="007B5584" w:rsidRDefault="00531289" w:rsidP="00066E42">
      <w:pPr>
        <w:spacing w:line="240" w:lineRule="auto"/>
        <w:contextualSpacing/>
        <w:rPr>
          <w:rFonts w:asciiTheme="minorHAnsi" w:hAnsiTheme="minorHAnsi" w:cstheme="minorHAnsi"/>
        </w:rPr>
      </w:pPr>
      <w:r w:rsidRPr="007B5584">
        <w:rPr>
          <w:rFonts w:asciiTheme="minorHAnsi" w:hAnsiTheme="minorHAnsi" w:cstheme="minorHAnsi"/>
        </w:rPr>
        <w:t xml:space="preserve">Stone, Walter J., Ronald B. Rapoport, and Lonna Rae Atkeson. 1995. “A Simulation Model of Presidential Nomination Choice.” </w:t>
      </w:r>
      <w:r w:rsidRPr="007B5584">
        <w:rPr>
          <w:rFonts w:asciiTheme="minorHAnsi" w:hAnsiTheme="minorHAnsi" w:cstheme="minorHAnsi"/>
          <w:i/>
          <w:iCs/>
        </w:rPr>
        <w:t>American Journal of Political Science</w:t>
      </w:r>
      <w:r w:rsidRPr="007B5584">
        <w:rPr>
          <w:rFonts w:asciiTheme="minorHAnsi" w:hAnsiTheme="minorHAnsi" w:cstheme="minorHAnsi"/>
        </w:rPr>
        <w:t xml:space="preserve"> 39:1, 135-161.</w:t>
      </w:r>
    </w:p>
    <w:p w14:paraId="532ADF96" w14:textId="77777777" w:rsidR="001B095D" w:rsidRDefault="001B095D" w:rsidP="00C718EB">
      <w:pPr>
        <w:spacing w:line="240" w:lineRule="auto"/>
        <w:ind w:firstLine="720"/>
        <w:contextualSpacing/>
        <w:rPr>
          <w:rFonts w:asciiTheme="minorHAnsi" w:hAnsiTheme="minorHAnsi" w:cstheme="minorHAnsi"/>
        </w:rPr>
      </w:pPr>
    </w:p>
    <w:p w14:paraId="60E6F0C4" w14:textId="35A42B5E" w:rsidR="00BB78CA" w:rsidRPr="00BB78CA" w:rsidRDefault="00BB78CA" w:rsidP="00BB78CA">
      <w:pPr>
        <w:spacing w:line="240" w:lineRule="auto"/>
        <w:contextualSpacing/>
      </w:pPr>
      <w:r w:rsidRPr="00272E11">
        <w:t xml:space="preserve">Umpierrez de Reguero, Sebastián, Victoria Finn, and Johanna Peltoniemi. </w:t>
      </w:r>
      <w:r w:rsidRPr="00BB78CA">
        <w:t xml:space="preserve">2023. “Missing Links in Migrant Enfranchisement Studies,” </w:t>
      </w:r>
      <w:r w:rsidRPr="00BB78CA">
        <w:rPr>
          <w:i/>
          <w:iCs/>
        </w:rPr>
        <w:t>Journal of Ethnic and Migration Studies</w:t>
      </w:r>
      <w:r>
        <w:t xml:space="preserve">, </w:t>
      </w:r>
      <w:hyperlink r:id="rId20" w:history="1">
        <w:r w:rsidRPr="00BB78CA">
          <w:rPr>
            <w:rStyle w:val="Hyperlink"/>
            <w:rFonts w:asciiTheme="minorHAnsi" w:hAnsiTheme="minorHAnsi" w:cstheme="minorHAnsi"/>
          </w:rPr>
          <w:t>https://doi.org/10.1080/1369183X.2023.2182709</w:t>
        </w:r>
      </w:hyperlink>
    </w:p>
    <w:p w14:paraId="25FDD569" w14:textId="77777777" w:rsidR="00BB78CA" w:rsidRPr="00BB78CA" w:rsidRDefault="00BB78CA" w:rsidP="00C718EB">
      <w:pPr>
        <w:spacing w:line="240" w:lineRule="auto"/>
        <w:contextualSpacing/>
      </w:pPr>
    </w:p>
    <w:p w14:paraId="3F3BD14D" w14:textId="0F608ECB" w:rsidR="00A41B3C" w:rsidRDefault="00A41B3C" w:rsidP="00C718EB">
      <w:pPr>
        <w:spacing w:line="240" w:lineRule="auto"/>
        <w:contextualSpacing/>
      </w:pPr>
      <w:r>
        <w:t xml:space="preserve">Verba, Sidney, Kay Schlozman, and Henry Brady. 1995. </w:t>
      </w:r>
      <w:r w:rsidRPr="00A41B3C">
        <w:rPr>
          <w:i/>
          <w:iCs/>
        </w:rPr>
        <w:t>Voice and Equality</w:t>
      </w:r>
      <w:r>
        <w:t>. Cambridge, MA: Harvard University Press.</w:t>
      </w:r>
    </w:p>
    <w:p w14:paraId="4F2F2D8C" w14:textId="77777777" w:rsidR="00A41B3C" w:rsidRDefault="00A41B3C" w:rsidP="00C718EB">
      <w:pPr>
        <w:spacing w:line="240" w:lineRule="auto"/>
        <w:contextualSpacing/>
      </w:pPr>
    </w:p>
    <w:p w14:paraId="7C230AE8" w14:textId="74D94B6B" w:rsidR="000E2BA4" w:rsidRDefault="000E2BA4" w:rsidP="00C718EB">
      <w:pPr>
        <w:spacing w:line="240" w:lineRule="auto"/>
        <w:contextualSpacing/>
      </w:pPr>
      <w:r>
        <w:t xml:space="preserve">Waldinger, Roger and Lauren Duquette-Rury. 2016. “Emigrant Politics, immigrant Engagement.” </w:t>
      </w:r>
      <w:r w:rsidRPr="000E2BA4">
        <w:rPr>
          <w:i/>
          <w:iCs/>
        </w:rPr>
        <w:t>RSF: Russell Sage Foundation Journal of the Social Sciences</w:t>
      </w:r>
      <w:r>
        <w:t>. 2:3, 42-59.</w:t>
      </w:r>
    </w:p>
    <w:p w14:paraId="5DE3E6DA" w14:textId="77777777" w:rsidR="000E2BA4" w:rsidRDefault="000E2BA4" w:rsidP="00C718EB">
      <w:pPr>
        <w:spacing w:line="240" w:lineRule="auto"/>
        <w:contextualSpacing/>
      </w:pPr>
    </w:p>
    <w:p w14:paraId="448DCF4C" w14:textId="676662A9" w:rsidR="00A817CF" w:rsidRDefault="00A817CF" w:rsidP="00C718EB">
      <w:pPr>
        <w:spacing w:line="240" w:lineRule="auto"/>
        <w:contextualSpacing/>
      </w:pPr>
      <w:r>
        <w:t xml:space="preserve">Wals, Sergio. 2011. “Does What Happens in Los Mochis Stay in Los Mochis? Explaining Postmigration Political Behavior.” </w:t>
      </w:r>
      <w:r w:rsidRPr="00A817CF">
        <w:rPr>
          <w:i/>
          <w:iCs/>
        </w:rPr>
        <w:t>Political Research Quarterly</w:t>
      </w:r>
      <w:r>
        <w:t>. 64:3, 600-611.</w:t>
      </w:r>
    </w:p>
    <w:p w14:paraId="7F8F9B31" w14:textId="77777777" w:rsidR="00A817CF" w:rsidRDefault="00A817CF" w:rsidP="00C718EB">
      <w:pPr>
        <w:spacing w:line="240" w:lineRule="auto"/>
        <w:contextualSpacing/>
      </w:pPr>
    </w:p>
    <w:p w14:paraId="4AEB950E" w14:textId="0F565F38" w:rsidR="00E164B7" w:rsidRDefault="000900D5" w:rsidP="00C718EB">
      <w:pPr>
        <w:spacing w:line="240" w:lineRule="auto"/>
        <w:contextualSpacing/>
        <w:rPr>
          <w:rFonts w:asciiTheme="minorHAnsi" w:hAnsiTheme="minorHAnsi" w:cstheme="minorHAnsi"/>
        </w:rPr>
      </w:pPr>
      <w:r>
        <w:t xml:space="preserve">Whelan, Frederick G. 1983. ‘‘Prologue: Democratic Theory and the Boundary Problem.’’ In </w:t>
      </w:r>
      <w:r w:rsidRPr="000900D5">
        <w:rPr>
          <w:i/>
          <w:iCs/>
        </w:rPr>
        <w:t>Nomos 25</w:t>
      </w:r>
      <w:r>
        <w:t xml:space="preserve">: </w:t>
      </w:r>
      <w:r w:rsidRPr="000900D5">
        <w:rPr>
          <w:i/>
          <w:iCs/>
        </w:rPr>
        <w:t>Liberal Democracy</w:t>
      </w:r>
      <w:r>
        <w:t>, edited by J.R. Pennock and J.W. Chapman, 13–47. New York: New York University Press.</w:t>
      </w:r>
    </w:p>
    <w:p w14:paraId="6F4DF597" w14:textId="642E1BC2" w:rsidR="000900D5" w:rsidRDefault="000900D5" w:rsidP="00C718EB">
      <w:pPr>
        <w:spacing w:line="240" w:lineRule="auto"/>
        <w:contextualSpacing/>
        <w:rPr>
          <w:rFonts w:asciiTheme="minorHAnsi" w:hAnsiTheme="minorHAnsi" w:cstheme="minorHAnsi"/>
        </w:rPr>
      </w:pPr>
    </w:p>
    <w:p w14:paraId="57EBC8A7" w14:textId="6672FB6A" w:rsidR="00EA4ACB" w:rsidRDefault="00EA4ACB" w:rsidP="00C718EB">
      <w:pPr>
        <w:spacing w:line="240" w:lineRule="auto"/>
        <w:contextualSpacing/>
        <w:rPr>
          <w:rFonts w:asciiTheme="minorHAnsi" w:hAnsiTheme="minorHAnsi" w:cstheme="minorHAnsi"/>
        </w:rPr>
      </w:pPr>
      <w:r>
        <w:rPr>
          <w:rFonts w:asciiTheme="minorHAnsi" w:hAnsiTheme="minorHAnsi" w:cstheme="minorHAnsi"/>
        </w:rPr>
        <w:t xml:space="preserve">White, Stephen, Neil Nevitte, Andre Blais, Elisabeth Gidengil, and Patrick Fournier. 2008. “The Political Resocialization of Immigrants.” </w:t>
      </w:r>
      <w:r w:rsidRPr="00EA4ACB">
        <w:rPr>
          <w:rFonts w:asciiTheme="minorHAnsi" w:hAnsiTheme="minorHAnsi" w:cstheme="minorHAnsi"/>
          <w:i/>
          <w:iCs/>
        </w:rPr>
        <w:t>Political Research Quarterly</w:t>
      </w:r>
      <w:r>
        <w:rPr>
          <w:rFonts w:asciiTheme="minorHAnsi" w:hAnsiTheme="minorHAnsi" w:cstheme="minorHAnsi"/>
        </w:rPr>
        <w:t>. 61:2, 268-281.</w:t>
      </w:r>
    </w:p>
    <w:p w14:paraId="1318B60C" w14:textId="27D9F30D" w:rsidR="00E164B7" w:rsidRDefault="00E164B7" w:rsidP="00C718EB">
      <w:pPr>
        <w:spacing w:line="240" w:lineRule="auto"/>
        <w:contextualSpacing/>
        <w:rPr>
          <w:rFonts w:asciiTheme="minorHAnsi" w:hAnsiTheme="minorHAnsi" w:cstheme="minorHAnsi"/>
        </w:rPr>
      </w:pPr>
      <w:r>
        <w:rPr>
          <w:rFonts w:asciiTheme="minorHAnsi" w:hAnsiTheme="minorHAnsi" w:cstheme="minorHAnsi"/>
        </w:rPr>
        <w:tab/>
      </w:r>
    </w:p>
    <w:p w14:paraId="5A55A5D9" w14:textId="77777777" w:rsidR="004F5E3A" w:rsidRDefault="004F5E3A" w:rsidP="00C718EB">
      <w:pPr>
        <w:spacing w:line="240" w:lineRule="auto"/>
        <w:contextualSpacing/>
        <w:rPr>
          <w:rFonts w:asciiTheme="minorHAnsi" w:hAnsiTheme="minorHAnsi" w:cstheme="minorHAnsi"/>
        </w:rPr>
      </w:pPr>
    </w:p>
    <w:p w14:paraId="699D7DA3" w14:textId="77777777" w:rsidR="001A2A4A" w:rsidRDefault="001A2A4A" w:rsidP="00C718EB">
      <w:pPr>
        <w:spacing w:line="240" w:lineRule="auto"/>
        <w:contextualSpacing/>
        <w:rPr>
          <w:rFonts w:asciiTheme="minorHAnsi" w:hAnsiTheme="minorHAnsi" w:cstheme="minorHAnsi"/>
        </w:rPr>
      </w:pPr>
    </w:p>
    <w:p w14:paraId="500DB032" w14:textId="382D4768" w:rsidR="007A50C4" w:rsidRPr="00BC2C67" w:rsidRDefault="007A50C4" w:rsidP="00C718EB">
      <w:pPr>
        <w:spacing w:line="240" w:lineRule="auto"/>
        <w:contextualSpacing/>
        <w:rPr>
          <w:rFonts w:asciiTheme="minorHAnsi" w:hAnsiTheme="minorHAnsi" w:cstheme="minorHAnsi"/>
        </w:rPr>
      </w:pPr>
    </w:p>
    <w:p w14:paraId="3C192112" w14:textId="2B168389" w:rsidR="007A50C4" w:rsidRDefault="007A50C4" w:rsidP="00C718EB">
      <w:pPr>
        <w:spacing w:line="240" w:lineRule="auto"/>
        <w:contextualSpacing/>
        <w:rPr>
          <w:rFonts w:asciiTheme="minorHAnsi" w:hAnsiTheme="minorHAnsi" w:cstheme="minorHAnsi"/>
        </w:rPr>
      </w:pPr>
      <w:r>
        <w:rPr>
          <w:rFonts w:asciiTheme="minorHAnsi" w:hAnsiTheme="minorHAnsi" w:cstheme="minorHAnsi"/>
        </w:rPr>
        <w:br w:type="page"/>
      </w:r>
    </w:p>
    <w:p w14:paraId="19C0EA00" w14:textId="77777777" w:rsidR="007A50C4" w:rsidRDefault="007A50C4">
      <w:pPr>
        <w:rPr>
          <w:rFonts w:asciiTheme="minorHAnsi" w:hAnsiTheme="minorHAnsi"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5"/>
        <w:gridCol w:w="1350"/>
        <w:gridCol w:w="1350"/>
        <w:gridCol w:w="270"/>
        <w:gridCol w:w="1890"/>
        <w:gridCol w:w="1890"/>
      </w:tblGrid>
      <w:tr w:rsidR="00EA03E6" w14:paraId="24DF24C3" w14:textId="77777777" w:rsidTr="00FD3BFC">
        <w:tc>
          <w:tcPr>
            <w:tcW w:w="9355" w:type="dxa"/>
            <w:gridSpan w:val="6"/>
          </w:tcPr>
          <w:p w14:paraId="5734D48B" w14:textId="77777777" w:rsidR="00D30C46" w:rsidRPr="005A665F" w:rsidRDefault="00EA03E6" w:rsidP="00EA0B2E">
            <w:pPr>
              <w:contextualSpacing/>
              <w:rPr>
                <w:rFonts w:asciiTheme="minorHAnsi" w:hAnsiTheme="minorHAnsi" w:cstheme="minorHAnsi"/>
                <w:b/>
                <w:bCs/>
              </w:rPr>
            </w:pPr>
            <w:r w:rsidRPr="005A665F">
              <w:rPr>
                <w:rFonts w:asciiTheme="minorHAnsi" w:hAnsiTheme="minorHAnsi" w:cstheme="minorHAnsi"/>
                <w:b/>
                <w:bCs/>
              </w:rPr>
              <w:t xml:space="preserve">Table 1. Democratic Party Representativeness: </w:t>
            </w:r>
            <w:r w:rsidR="00E73177" w:rsidRPr="005A665F">
              <w:rPr>
                <w:rFonts w:asciiTheme="minorHAnsi" w:hAnsiTheme="minorHAnsi" w:cstheme="minorHAnsi"/>
                <w:b/>
                <w:bCs/>
              </w:rPr>
              <w:t xml:space="preserve"> </w:t>
            </w:r>
          </w:p>
          <w:p w14:paraId="27A8881D" w14:textId="01CB505D" w:rsidR="00EA03E6" w:rsidRPr="005A665F" w:rsidRDefault="00E73177" w:rsidP="00EA0B2E">
            <w:pPr>
              <w:contextualSpacing/>
              <w:rPr>
                <w:rFonts w:asciiTheme="minorHAnsi" w:hAnsiTheme="minorHAnsi" w:cstheme="minorHAnsi"/>
                <w:b/>
                <w:bCs/>
              </w:rPr>
            </w:pPr>
            <w:r w:rsidRPr="005A665F">
              <w:rPr>
                <w:rFonts w:asciiTheme="minorHAnsi" w:hAnsiTheme="minorHAnsi" w:cstheme="minorHAnsi"/>
                <w:b/>
                <w:bCs/>
              </w:rPr>
              <w:t xml:space="preserve">Biases in the Incorporation of Democratic Identifiers in the </w:t>
            </w:r>
            <w:r w:rsidR="003F647E" w:rsidRPr="005A665F">
              <w:rPr>
                <w:rFonts w:asciiTheme="minorHAnsi" w:hAnsiTheme="minorHAnsi" w:cstheme="minorHAnsi"/>
                <w:b/>
                <w:bCs/>
              </w:rPr>
              <w:t>U</w:t>
            </w:r>
            <w:r w:rsidR="003C1F7C" w:rsidRPr="005A665F">
              <w:rPr>
                <w:rFonts w:asciiTheme="minorHAnsi" w:hAnsiTheme="minorHAnsi" w:cstheme="minorHAnsi"/>
                <w:b/>
                <w:bCs/>
              </w:rPr>
              <w:t>nited States</w:t>
            </w:r>
            <w:r w:rsidRPr="005A665F">
              <w:rPr>
                <w:rFonts w:asciiTheme="minorHAnsi" w:hAnsiTheme="minorHAnsi" w:cstheme="minorHAnsi"/>
                <w:b/>
                <w:bCs/>
              </w:rPr>
              <w:t xml:space="preserve"> and Canada</w:t>
            </w:r>
          </w:p>
          <w:p w14:paraId="6FD6BB33" w14:textId="77777777" w:rsidR="00EF12B6" w:rsidRDefault="00EF12B6" w:rsidP="00EA0B2E">
            <w:pPr>
              <w:contextualSpacing/>
              <w:rPr>
                <w:rFonts w:asciiTheme="minorHAnsi" w:hAnsiTheme="minorHAnsi" w:cstheme="minorHAnsi"/>
              </w:rPr>
            </w:pPr>
          </w:p>
          <w:p w14:paraId="09BFF9CF" w14:textId="353AB117" w:rsidR="00EA0B2E" w:rsidRPr="008F6205" w:rsidRDefault="00EA0B2E" w:rsidP="00EA0B2E">
            <w:pPr>
              <w:contextualSpacing/>
              <w:rPr>
                <w:rFonts w:asciiTheme="minorHAnsi" w:hAnsiTheme="minorHAnsi" w:cstheme="minorHAnsi"/>
                <w:sz w:val="6"/>
                <w:szCs w:val="6"/>
              </w:rPr>
            </w:pPr>
          </w:p>
        </w:tc>
      </w:tr>
      <w:tr w:rsidR="00646921" w14:paraId="6DE6A45B" w14:textId="77777777" w:rsidTr="00FD3BFC">
        <w:tc>
          <w:tcPr>
            <w:tcW w:w="2605" w:type="dxa"/>
          </w:tcPr>
          <w:p w14:paraId="1F9206E9" w14:textId="77777777" w:rsidR="00295F74" w:rsidRDefault="00295F74" w:rsidP="00EA03E6">
            <w:pPr>
              <w:contextualSpacing/>
              <w:rPr>
                <w:rFonts w:asciiTheme="minorHAnsi" w:hAnsiTheme="minorHAnsi" w:cstheme="minorHAnsi"/>
              </w:rPr>
            </w:pPr>
          </w:p>
        </w:tc>
        <w:tc>
          <w:tcPr>
            <w:tcW w:w="2700" w:type="dxa"/>
            <w:gridSpan w:val="2"/>
          </w:tcPr>
          <w:p w14:paraId="4ED0615A" w14:textId="77777777" w:rsidR="00F25431" w:rsidRDefault="00295F74" w:rsidP="002948C5">
            <w:pPr>
              <w:contextualSpacing/>
              <w:jc w:val="center"/>
              <w:rPr>
                <w:rFonts w:asciiTheme="minorHAnsi" w:hAnsiTheme="minorHAnsi" w:cstheme="minorHAnsi"/>
                <w:b/>
                <w:bCs/>
              </w:rPr>
            </w:pPr>
            <w:r w:rsidRPr="002948C5">
              <w:rPr>
                <w:rFonts w:asciiTheme="minorHAnsi" w:hAnsiTheme="minorHAnsi" w:cstheme="minorHAnsi"/>
                <w:b/>
                <w:bCs/>
              </w:rPr>
              <w:t xml:space="preserve">2020 Cooperative </w:t>
            </w:r>
          </w:p>
          <w:p w14:paraId="1EC1EE8B" w14:textId="77777777" w:rsidR="00295F74" w:rsidRDefault="00295F74" w:rsidP="002948C5">
            <w:pPr>
              <w:contextualSpacing/>
              <w:jc w:val="center"/>
              <w:rPr>
                <w:rFonts w:asciiTheme="minorHAnsi" w:hAnsiTheme="minorHAnsi" w:cstheme="minorHAnsi"/>
                <w:b/>
                <w:bCs/>
              </w:rPr>
            </w:pPr>
            <w:r w:rsidRPr="002948C5">
              <w:rPr>
                <w:rFonts w:asciiTheme="minorHAnsi" w:hAnsiTheme="minorHAnsi" w:cstheme="minorHAnsi"/>
                <w:b/>
                <w:bCs/>
              </w:rPr>
              <w:t>Election Study</w:t>
            </w:r>
            <w:r w:rsidR="00DB66C5">
              <w:rPr>
                <w:rFonts w:asciiTheme="minorHAnsi" w:hAnsiTheme="minorHAnsi" w:cstheme="minorHAnsi"/>
                <w:b/>
                <w:bCs/>
              </w:rPr>
              <w:t xml:space="preserve"> (CES)</w:t>
            </w:r>
          </w:p>
          <w:p w14:paraId="2355FFDA" w14:textId="22FB5393" w:rsidR="00684437" w:rsidRPr="002948C5" w:rsidRDefault="00684437" w:rsidP="002948C5">
            <w:pPr>
              <w:contextualSpacing/>
              <w:jc w:val="center"/>
              <w:rPr>
                <w:rFonts w:asciiTheme="minorHAnsi" w:hAnsiTheme="minorHAnsi" w:cstheme="minorHAnsi"/>
                <w:b/>
                <w:bCs/>
              </w:rPr>
            </w:pPr>
          </w:p>
        </w:tc>
        <w:tc>
          <w:tcPr>
            <w:tcW w:w="270" w:type="dxa"/>
            <w:shd w:val="clear" w:color="auto" w:fill="FFFFFF" w:themeFill="background1"/>
          </w:tcPr>
          <w:p w14:paraId="35451707" w14:textId="77777777" w:rsidR="00295F74" w:rsidRDefault="00295F74" w:rsidP="002948C5">
            <w:pPr>
              <w:contextualSpacing/>
              <w:jc w:val="center"/>
              <w:rPr>
                <w:rFonts w:asciiTheme="minorHAnsi" w:hAnsiTheme="minorHAnsi" w:cstheme="minorHAnsi"/>
              </w:rPr>
            </w:pPr>
          </w:p>
        </w:tc>
        <w:tc>
          <w:tcPr>
            <w:tcW w:w="3780" w:type="dxa"/>
            <w:gridSpan w:val="2"/>
          </w:tcPr>
          <w:p w14:paraId="4983FD71" w14:textId="77777777" w:rsidR="00F25431" w:rsidRDefault="00295F74" w:rsidP="002948C5">
            <w:pPr>
              <w:contextualSpacing/>
              <w:jc w:val="center"/>
              <w:rPr>
                <w:rFonts w:asciiTheme="minorHAnsi" w:hAnsiTheme="minorHAnsi" w:cstheme="minorHAnsi"/>
                <w:b/>
                <w:bCs/>
              </w:rPr>
            </w:pPr>
            <w:r w:rsidRPr="002948C5">
              <w:rPr>
                <w:rFonts w:asciiTheme="minorHAnsi" w:hAnsiTheme="minorHAnsi" w:cstheme="minorHAnsi"/>
                <w:b/>
                <w:bCs/>
              </w:rPr>
              <w:t xml:space="preserve">2022 Surveys of </w:t>
            </w:r>
          </w:p>
          <w:p w14:paraId="7AF6BBC2" w14:textId="2A48E4F3" w:rsidR="00295F74" w:rsidRPr="002948C5" w:rsidRDefault="00295F74" w:rsidP="002948C5">
            <w:pPr>
              <w:contextualSpacing/>
              <w:jc w:val="center"/>
              <w:rPr>
                <w:rFonts w:asciiTheme="minorHAnsi" w:hAnsiTheme="minorHAnsi" w:cstheme="minorHAnsi"/>
                <w:b/>
                <w:bCs/>
              </w:rPr>
            </w:pPr>
            <w:r w:rsidRPr="002948C5">
              <w:rPr>
                <w:rFonts w:asciiTheme="minorHAnsi" w:hAnsiTheme="minorHAnsi" w:cstheme="minorHAnsi"/>
                <w:b/>
                <w:bCs/>
              </w:rPr>
              <w:t>Americans in Canada</w:t>
            </w:r>
          </w:p>
        </w:tc>
      </w:tr>
      <w:tr w:rsidR="002948C5" w14:paraId="549CA343" w14:textId="77777777" w:rsidTr="00FD3BFC">
        <w:tc>
          <w:tcPr>
            <w:tcW w:w="2605" w:type="dxa"/>
          </w:tcPr>
          <w:p w14:paraId="73CA2085" w14:textId="77777777" w:rsidR="00295F74" w:rsidRDefault="00295F74" w:rsidP="00EA03E6">
            <w:pPr>
              <w:contextualSpacing/>
              <w:rPr>
                <w:rFonts w:asciiTheme="minorHAnsi" w:hAnsiTheme="minorHAnsi" w:cstheme="minorHAnsi"/>
              </w:rPr>
            </w:pPr>
          </w:p>
        </w:tc>
        <w:tc>
          <w:tcPr>
            <w:tcW w:w="1350" w:type="dxa"/>
          </w:tcPr>
          <w:p w14:paraId="2C4E7F03" w14:textId="5F2D7FBF" w:rsidR="00295F74" w:rsidRDefault="00295F74" w:rsidP="002948C5">
            <w:pPr>
              <w:contextualSpacing/>
              <w:jc w:val="center"/>
              <w:rPr>
                <w:rFonts w:asciiTheme="minorHAnsi" w:hAnsiTheme="minorHAnsi" w:cstheme="minorHAnsi"/>
              </w:rPr>
            </w:pPr>
            <w:r>
              <w:rPr>
                <w:rFonts w:asciiTheme="minorHAnsi" w:hAnsiTheme="minorHAnsi" w:cstheme="minorHAnsi"/>
              </w:rPr>
              <w:t xml:space="preserve">Registered </w:t>
            </w:r>
            <w:r w:rsidRPr="002948C5">
              <w:rPr>
                <w:rFonts w:asciiTheme="minorHAnsi" w:hAnsiTheme="minorHAnsi" w:cstheme="minorHAnsi"/>
                <w:u w:val="single"/>
              </w:rPr>
              <w:t>Democrats</w:t>
            </w:r>
          </w:p>
        </w:tc>
        <w:tc>
          <w:tcPr>
            <w:tcW w:w="1350" w:type="dxa"/>
          </w:tcPr>
          <w:p w14:paraId="32AFDB2F" w14:textId="5E856558" w:rsidR="00646921" w:rsidRDefault="00295F74" w:rsidP="002948C5">
            <w:pPr>
              <w:contextualSpacing/>
              <w:jc w:val="center"/>
              <w:rPr>
                <w:rFonts w:asciiTheme="minorHAnsi" w:hAnsiTheme="minorHAnsi" w:cstheme="minorHAnsi"/>
              </w:rPr>
            </w:pPr>
            <w:r>
              <w:rPr>
                <w:rFonts w:asciiTheme="minorHAnsi" w:hAnsiTheme="minorHAnsi" w:cstheme="minorHAnsi"/>
              </w:rPr>
              <w:t>Democratic</w:t>
            </w:r>
          </w:p>
          <w:p w14:paraId="5A6B50C2" w14:textId="7B3EC8F2" w:rsidR="00295F74" w:rsidRPr="002948C5" w:rsidRDefault="00295F74" w:rsidP="002948C5">
            <w:pPr>
              <w:contextualSpacing/>
              <w:jc w:val="center"/>
              <w:rPr>
                <w:rFonts w:asciiTheme="minorHAnsi" w:hAnsiTheme="minorHAnsi" w:cstheme="minorHAnsi"/>
                <w:u w:val="single"/>
              </w:rPr>
            </w:pPr>
            <w:r w:rsidRPr="002948C5">
              <w:rPr>
                <w:rFonts w:asciiTheme="minorHAnsi" w:hAnsiTheme="minorHAnsi" w:cstheme="minorHAnsi"/>
                <w:u w:val="single"/>
              </w:rPr>
              <w:t>Identifiers</w:t>
            </w:r>
          </w:p>
        </w:tc>
        <w:tc>
          <w:tcPr>
            <w:tcW w:w="270" w:type="dxa"/>
            <w:shd w:val="clear" w:color="auto" w:fill="FFFFFF" w:themeFill="background1"/>
          </w:tcPr>
          <w:p w14:paraId="620604EE" w14:textId="77777777" w:rsidR="00295F74" w:rsidRDefault="00295F74" w:rsidP="002948C5">
            <w:pPr>
              <w:contextualSpacing/>
              <w:jc w:val="center"/>
              <w:rPr>
                <w:rFonts w:asciiTheme="minorHAnsi" w:hAnsiTheme="minorHAnsi" w:cstheme="minorHAnsi"/>
              </w:rPr>
            </w:pPr>
          </w:p>
        </w:tc>
        <w:tc>
          <w:tcPr>
            <w:tcW w:w="1890" w:type="dxa"/>
          </w:tcPr>
          <w:p w14:paraId="679B0CDE" w14:textId="77777777" w:rsidR="00DB66C5" w:rsidRDefault="00536E69" w:rsidP="002948C5">
            <w:pPr>
              <w:contextualSpacing/>
              <w:jc w:val="center"/>
              <w:rPr>
                <w:rFonts w:asciiTheme="minorHAnsi" w:hAnsiTheme="minorHAnsi" w:cstheme="minorHAnsi"/>
              </w:rPr>
            </w:pPr>
            <w:r>
              <w:rPr>
                <w:rFonts w:asciiTheme="minorHAnsi" w:hAnsiTheme="minorHAnsi" w:cstheme="minorHAnsi"/>
              </w:rPr>
              <w:t xml:space="preserve">Members of </w:t>
            </w:r>
          </w:p>
          <w:p w14:paraId="1BF8123A" w14:textId="7E0D8458" w:rsidR="00295F74" w:rsidRPr="00805A6A" w:rsidRDefault="00536E69" w:rsidP="002948C5">
            <w:pPr>
              <w:contextualSpacing/>
              <w:jc w:val="center"/>
              <w:rPr>
                <w:rFonts w:asciiTheme="minorHAnsi" w:hAnsiTheme="minorHAnsi" w:cstheme="minorHAnsi"/>
              </w:rPr>
            </w:pPr>
            <w:r w:rsidRPr="002948C5">
              <w:rPr>
                <w:rFonts w:asciiTheme="minorHAnsi" w:hAnsiTheme="minorHAnsi" w:cstheme="minorHAnsi"/>
                <w:i/>
                <w:iCs/>
                <w:u w:val="single"/>
              </w:rPr>
              <w:t>Democrats Abroad</w:t>
            </w:r>
          </w:p>
        </w:tc>
        <w:tc>
          <w:tcPr>
            <w:tcW w:w="1890" w:type="dxa"/>
          </w:tcPr>
          <w:p w14:paraId="5FAC37DE" w14:textId="3E8DC61F" w:rsidR="00646921" w:rsidRDefault="00295F74" w:rsidP="002948C5">
            <w:pPr>
              <w:contextualSpacing/>
              <w:jc w:val="center"/>
              <w:rPr>
                <w:rFonts w:asciiTheme="minorHAnsi" w:hAnsiTheme="minorHAnsi" w:cstheme="minorHAnsi"/>
              </w:rPr>
            </w:pPr>
            <w:r>
              <w:rPr>
                <w:rFonts w:asciiTheme="minorHAnsi" w:hAnsiTheme="minorHAnsi" w:cstheme="minorHAnsi"/>
              </w:rPr>
              <w:t>Democratic</w:t>
            </w:r>
          </w:p>
          <w:p w14:paraId="16E006E7" w14:textId="0C02BA28" w:rsidR="00295F74" w:rsidRPr="002948C5" w:rsidRDefault="00295F74" w:rsidP="002948C5">
            <w:pPr>
              <w:contextualSpacing/>
              <w:jc w:val="center"/>
              <w:rPr>
                <w:rFonts w:asciiTheme="minorHAnsi" w:hAnsiTheme="minorHAnsi" w:cstheme="minorHAnsi"/>
                <w:u w:val="single"/>
              </w:rPr>
            </w:pPr>
            <w:r w:rsidRPr="002948C5">
              <w:rPr>
                <w:rFonts w:asciiTheme="minorHAnsi" w:hAnsiTheme="minorHAnsi" w:cstheme="minorHAnsi"/>
                <w:u w:val="single"/>
              </w:rPr>
              <w:t>Identifiers</w:t>
            </w:r>
          </w:p>
        </w:tc>
      </w:tr>
      <w:tr w:rsidR="002948C5" w14:paraId="7EB5362D" w14:textId="77777777" w:rsidTr="00FD3BFC">
        <w:tc>
          <w:tcPr>
            <w:tcW w:w="2605" w:type="dxa"/>
          </w:tcPr>
          <w:p w14:paraId="443C2D72" w14:textId="4BFEC187" w:rsidR="00295F74" w:rsidRPr="00E73177" w:rsidRDefault="00295F74" w:rsidP="00EA03E6">
            <w:pPr>
              <w:contextualSpacing/>
              <w:rPr>
                <w:rFonts w:asciiTheme="minorHAnsi" w:hAnsiTheme="minorHAnsi" w:cstheme="minorHAnsi"/>
                <w:u w:val="single"/>
              </w:rPr>
            </w:pPr>
            <w:r w:rsidRPr="00E73177">
              <w:rPr>
                <w:rFonts w:asciiTheme="minorHAnsi" w:hAnsiTheme="minorHAnsi" w:cstheme="minorHAnsi"/>
                <w:u w:val="single"/>
              </w:rPr>
              <w:t>Gender</w:t>
            </w:r>
          </w:p>
        </w:tc>
        <w:tc>
          <w:tcPr>
            <w:tcW w:w="1350" w:type="dxa"/>
          </w:tcPr>
          <w:p w14:paraId="53A847F4" w14:textId="77777777" w:rsidR="00295F74" w:rsidRDefault="00295F74" w:rsidP="002948C5">
            <w:pPr>
              <w:contextualSpacing/>
              <w:jc w:val="center"/>
              <w:rPr>
                <w:rFonts w:asciiTheme="minorHAnsi" w:hAnsiTheme="minorHAnsi" w:cstheme="minorHAnsi"/>
              </w:rPr>
            </w:pPr>
          </w:p>
        </w:tc>
        <w:tc>
          <w:tcPr>
            <w:tcW w:w="1350" w:type="dxa"/>
          </w:tcPr>
          <w:p w14:paraId="79DD37CD" w14:textId="77777777" w:rsidR="00295F74" w:rsidRDefault="00295F74" w:rsidP="002948C5">
            <w:pPr>
              <w:contextualSpacing/>
              <w:jc w:val="center"/>
              <w:rPr>
                <w:rFonts w:asciiTheme="minorHAnsi" w:hAnsiTheme="minorHAnsi" w:cstheme="minorHAnsi"/>
              </w:rPr>
            </w:pPr>
          </w:p>
        </w:tc>
        <w:tc>
          <w:tcPr>
            <w:tcW w:w="270" w:type="dxa"/>
            <w:shd w:val="clear" w:color="auto" w:fill="D9D9D9" w:themeFill="background1" w:themeFillShade="D9"/>
          </w:tcPr>
          <w:p w14:paraId="36B29D59" w14:textId="77777777" w:rsidR="00295F74" w:rsidRDefault="00295F74" w:rsidP="002948C5">
            <w:pPr>
              <w:contextualSpacing/>
              <w:jc w:val="center"/>
              <w:rPr>
                <w:rFonts w:asciiTheme="minorHAnsi" w:hAnsiTheme="minorHAnsi" w:cstheme="minorHAnsi"/>
              </w:rPr>
            </w:pPr>
          </w:p>
        </w:tc>
        <w:tc>
          <w:tcPr>
            <w:tcW w:w="1890" w:type="dxa"/>
          </w:tcPr>
          <w:p w14:paraId="7D4B2C21" w14:textId="77777777" w:rsidR="00295F74" w:rsidRDefault="00295F74" w:rsidP="002948C5">
            <w:pPr>
              <w:contextualSpacing/>
              <w:jc w:val="center"/>
              <w:rPr>
                <w:rFonts w:asciiTheme="minorHAnsi" w:hAnsiTheme="minorHAnsi" w:cstheme="minorHAnsi"/>
              </w:rPr>
            </w:pPr>
          </w:p>
        </w:tc>
        <w:tc>
          <w:tcPr>
            <w:tcW w:w="1890" w:type="dxa"/>
          </w:tcPr>
          <w:p w14:paraId="47E8F529" w14:textId="77777777" w:rsidR="00295F74" w:rsidRDefault="00295F74" w:rsidP="002948C5">
            <w:pPr>
              <w:contextualSpacing/>
              <w:jc w:val="center"/>
              <w:rPr>
                <w:rFonts w:asciiTheme="minorHAnsi" w:hAnsiTheme="minorHAnsi" w:cstheme="minorHAnsi"/>
              </w:rPr>
            </w:pPr>
          </w:p>
        </w:tc>
      </w:tr>
      <w:tr w:rsidR="002948C5" w14:paraId="221995A9" w14:textId="77777777" w:rsidTr="00FD3BFC">
        <w:tc>
          <w:tcPr>
            <w:tcW w:w="2605" w:type="dxa"/>
          </w:tcPr>
          <w:p w14:paraId="08EC4D6B" w14:textId="08A84F8F" w:rsidR="00295F74" w:rsidRDefault="006B0543" w:rsidP="00EA03E6">
            <w:pPr>
              <w:contextualSpacing/>
              <w:rPr>
                <w:rFonts w:asciiTheme="minorHAnsi" w:hAnsiTheme="minorHAnsi" w:cstheme="minorHAnsi"/>
              </w:rPr>
            </w:pPr>
            <w:r>
              <w:rPr>
                <w:rFonts w:asciiTheme="minorHAnsi" w:hAnsiTheme="minorHAnsi" w:cstheme="minorHAnsi"/>
              </w:rPr>
              <w:t xml:space="preserve">  </w:t>
            </w:r>
            <w:r w:rsidR="00295F74">
              <w:rPr>
                <w:rFonts w:asciiTheme="minorHAnsi" w:hAnsiTheme="minorHAnsi" w:cstheme="minorHAnsi"/>
              </w:rPr>
              <w:t>Female</w:t>
            </w:r>
          </w:p>
        </w:tc>
        <w:tc>
          <w:tcPr>
            <w:tcW w:w="1350" w:type="dxa"/>
          </w:tcPr>
          <w:p w14:paraId="6C62B917" w14:textId="36900416" w:rsidR="00295F74" w:rsidRDefault="00295F74" w:rsidP="002948C5">
            <w:pPr>
              <w:contextualSpacing/>
              <w:jc w:val="center"/>
              <w:rPr>
                <w:rFonts w:asciiTheme="minorHAnsi" w:hAnsiTheme="minorHAnsi" w:cstheme="minorHAnsi"/>
              </w:rPr>
            </w:pPr>
            <w:r>
              <w:rPr>
                <w:rFonts w:asciiTheme="minorHAnsi" w:hAnsiTheme="minorHAnsi" w:cstheme="minorHAnsi"/>
              </w:rPr>
              <w:t>57</w:t>
            </w:r>
          </w:p>
        </w:tc>
        <w:tc>
          <w:tcPr>
            <w:tcW w:w="1350" w:type="dxa"/>
          </w:tcPr>
          <w:p w14:paraId="2263A28A" w14:textId="799E086C" w:rsidR="00295F74" w:rsidRDefault="00295F74" w:rsidP="002948C5">
            <w:pPr>
              <w:contextualSpacing/>
              <w:jc w:val="center"/>
              <w:rPr>
                <w:rFonts w:asciiTheme="minorHAnsi" w:hAnsiTheme="minorHAnsi" w:cstheme="minorHAnsi"/>
              </w:rPr>
            </w:pPr>
            <w:r>
              <w:rPr>
                <w:rFonts w:asciiTheme="minorHAnsi" w:hAnsiTheme="minorHAnsi" w:cstheme="minorHAnsi"/>
              </w:rPr>
              <w:t>55</w:t>
            </w:r>
          </w:p>
        </w:tc>
        <w:tc>
          <w:tcPr>
            <w:tcW w:w="270" w:type="dxa"/>
            <w:shd w:val="clear" w:color="auto" w:fill="D9D9D9" w:themeFill="background1" w:themeFillShade="D9"/>
          </w:tcPr>
          <w:p w14:paraId="635F5349" w14:textId="77777777" w:rsidR="00295F74" w:rsidRDefault="00295F74" w:rsidP="002948C5">
            <w:pPr>
              <w:contextualSpacing/>
              <w:jc w:val="center"/>
              <w:rPr>
                <w:rFonts w:asciiTheme="minorHAnsi" w:hAnsiTheme="minorHAnsi" w:cstheme="minorHAnsi"/>
              </w:rPr>
            </w:pPr>
          </w:p>
        </w:tc>
        <w:tc>
          <w:tcPr>
            <w:tcW w:w="1890" w:type="dxa"/>
          </w:tcPr>
          <w:p w14:paraId="5B0AF87A" w14:textId="3F011EDA" w:rsidR="00295F74" w:rsidRDefault="00295F74" w:rsidP="002948C5">
            <w:pPr>
              <w:contextualSpacing/>
              <w:jc w:val="center"/>
              <w:rPr>
                <w:rFonts w:asciiTheme="minorHAnsi" w:hAnsiTheme="minorHAnsi" w:cstheme="minorHAnsi"/>
              </w:rPr>
            </w:pPr>
            <w:r>
              <w:rPr>
                <w:rFonts w:asciiTheme="minorHAnsi" w:hAnsiTheme="minorHAnsi" w:cstheme="minorHAnsi"/>
              </w:rPr>
              <w:t>66</w:t>
            </w:r>
          </w:p>
        </w:tc>
        <w:tc>
          <w:tcPr>
            <w:tcW w:w="1890" w:type="dxa"/>
          </w:tcPr>
          <w:p w14:paraId="4EEB3BCF" w14:textId="68FD2E35" w:rsidR="00295F74" w:rsidRDefault="00295F74" w:rsidP="002948C5">
            <w:pPr>
              <w:contextualSpacing/>
              <w:jc w:val="center"/>
              <w:rPr>
                <w:rFonts w:asciiTheme="minorHAnsi" w:hAnsiTheme="minorHAnsi" w:cstheme="minorHAnsi"/>
              </w:rPr>
            </w:pPr>
            <w:r>
              <w:rPr>
                <w:rFonts w:asciiTheme="minorHAnsi" w:hAnsiTheme="minorHAnsi" w:cstheme="minorHAnsi"/>
              </w:rPr>
              <w:t>52</w:t>
            </w:r>
          </w:p>
        </w:tc>
      </w:tr>
      <w:tr w:rsidR="002948C5" w14:paraId="15A1A193" w14:textId="77777777" w:rsidTr="00FD3BFC">
        <w:tc>
          <w:tcPr>
            <w:tcW w:w="2605" w:type="dxa"/>
          </w:tcPr>
          <w:p w14:paraId="4A8F4ADD" w14:textId="05AE991C" w:rsidR="00295F74" w:rsidRDefault="006B0543" w:rsidP="00EA03E6">
            <w:pPr>
              <w:contextualSpacing/>
              <w:rPr>
                <w:rFonts w:asciiTheme="minorHAnsi" w:hAnsiTheme="minorHAnsi" w:cstheme="minorHAnsi"/>
              </w:rPr>
            </w:pPr>
            <w:r>
              <w:rPr>
                <w:rFonts w:asciiTheme="minorHAnsi" w:hAnsiTheme="minorHAnsi" w:cstheme="minorHAnsi"/>
              </w:rPr>
              <w:t xml:space="preserve">  </w:t>
            </w:r>
            <w:r w:rsidR="00295F74">
              <w:rPr>
                <w:rFonts w:asciiTheme="minorHAnsi" w:hAnsiTheme="minorHAnsi" w:cstheme="minorHAnsi"/>
              </w:rPr>
              <w:t>Male</w:t>
            </w:r>
          </w:p>
        </w:tc>
        <w:tc>
          <w:tcPr>
            <w:tcW w:w="1350" w:type="dxa"/>
          </w:tcPr>
          <w:p w14:paraId="7637CB49" w14:textId="49B4C82B" w:rsidR="00295F74" w:rsidRDefault="006B0543" w:rsidP="002948C5">
            <w:pPr>
              <w:contextualSpacing/>
              <w:jc w:val="center"/>
              <w:rPr>
                <w:rFonts w:asciiTheme="minorHAnsi" w:hAnsiTheme="minorHAnsi" w:cstheme="minorHAnsi"/>
              </w:rPr>
            </w:pPr>
            <w:r>
              <w:rPr>
                <w:rFonts w:asciiTheme="minorHAnsi" w:hAnsiTheme="minorHAnsi" w:cstheme="minorHAnsi"/>
              </w:rPr>
              <w:t>43</w:t>
            </w:r>
          </w:p>
        </w:tc>
        <w:tc>
          <w:tcPr>
            <w:tcW w:w="1350" w:type="dxa"/>
          </w:tcPr>
          <w:p w14:paraId="557EA8E7" w14:textId="5B54D920" w:rsidR="00295F74" w:rsidRDefault="006B0543" w:rsidP="002948C5">
            <w:pPr>
              <w:contextualSpacing/>
              <w:jc w:val="center"/>
              <w:rPr>
                <w:rFonts w:asciiTheme="minorHAnsi" w:hAnsiTheme="minorHAnsi" w:cstheme="minorHAnsi"/>
              </w:rPr>
            </w:pPr>
            <w:r>
              <w:rPr>
                <w:rFonts w:asciiTheme="minorHAnsi" w:hAnsiTheme="minorHAnsi" w:cstheme="minorHAnsi"/>
              </w:rPr>
              <w:t>45</w:t>
            </w:r>
          </w:p>
        </w:tc>
        <w:tc>
          <w:tcPr>
            <w:tcW w:w="270" w:type="dxa"/>
            <w:shd w:val="clear" w:color="auto" w:fill="D9D9D9" w:themeFill="background1" w:themeFillShade="D9"/>
          </w:tcPr>
          <w:p w14:paraId="772289A5" w14:textId="77777777" w:rsidR="00295F74" w:rsidRDefault="00295F74" w:rsidP="002948C5">
            <w:pPr>
              <w:contextualSpacing/>
              <w:jc w:val="center"/>
              <w:rPr>
                <w:rFonts w:asciiTheme="minorHAnsi" w:hAnsiTheme="minorHAnsi" w:cstheme="minorHAnsi"/>
              </w:rPr>
            </w:pPr>
          </w:p>
        </w:tc>
        <w:tc>
          <w:tcPr>
            <w:tcW w:w="1890" w:type="dxa"/>
          </w:tcPr>
          <w:p w14:paraId="03077615" w14:textId="53489154" w:rsidR="00295F74" w:rsidRDefault="006B0543" w:rsidP="002948C5">
            <w:pPr>
              <w:contextualSpacing/>
              <w:jc w:val="center"/>
              <w:rPr>
                <w:rFonts w:asciiTheme="minorHAnsi" w:hAnsiTheme="minorHAnsi" w:cstheme="minorHAnsi"/>
              </w:rPr>
            </w:pPr>
            <w:r>
              <w:rPr>
                <w:rFonts w:asciiTheme="minorHAnsi" w:hAnsiTheme="minorHAnsi" w:cstheme="minorHAnsi"/>
              </w:rPr>
              <w:t>34</w:t>
            </w:r>
          </w:p>
        </w:tc>
        <w:tc>
          <w:tcPr>
            <w:tcW w:w="1890" w:type="dxa"/>
          </w:tcPr>
          <w:p w14:paraId="5049AFE9" w14:textId="60AB75F8" w:rsidR="00295F74" w:rsidRDefault="006B0543" w:rsidP="002948C5">
            <w:pPr>
              <w:contextualSpacing/>
              <w:jc w:val="center"/>
              <w:rPr>
                <w:rFonts w:asciiTheme="minorHAnsi" w:hAnsiTheme="minorHAnsi" w:cstheme="minorHAnsi"/>
              </w:rPr>
            </w:pPr>
            <w:r>
              <w:rPr>
                <w:rFonts w:asciiTheme="minorHAnsi" w:hAnsiTheme="minorHAnsi" w:cstheme="minorHAnsi"/>
              </w:rPr>
              <w:t>48</w:t>
            </w:r>
          </w:p>
        </w:tc>
      </w:tr>
      <w:tr w:rsidR="006B0543" w14:paraId="64415F79" w14:textId="77777777" w:rsidTr="00FD3BFC">
        <w:tc>
          <w:tcPr>
            <w:tcW w:w="2605" w:type="dxa"/>
          </w:tcPr>
          <w:p w14:paraId="74C04BF5" w14:textId="1FD415B3" w:rsidR="006B0543" w:rsidRDefault="006B0543" w:rsidP="00EA03E6">
            <w:pPr>
              <w:contextualSpacing/>
              <w:rPr>
                <w:rFonts w:asciiTheme="minorHAnsi" w:hAnsiTheme="minorHAnsi" w:cstheme="minorHAnsi"/>
              </w:rPr>
            </w:pPr>
            <w:r w:rsidRPr="00135BC4">
              <w:rPr>
                <w:rFonts w:asciiTheme="minorHAnsi" w:hAnsiTheme="minorHAnsi" w:cstheme="minorHAnsi"/>
                <w:u w:val="single"/>
              </w:rPr>
              <w:t>Education</w:t>
            </w:r>
          </w:p>
        </w:tc>
        <w:tc>
          <w:tcPr>
            <w:tcW w:w="1350" w:type="dxa"/>
          </w:tcPr>
          <w:p w14:paraId="102EE1C1" w14:textId="755A1666" w:rsidR="006B0543" w:rsidRDefault="006B0543" w:rsidP="002948C5">
            <w:pPr>
              <w:contextualSpacing/>
              <w:jc w:val="center"/>
              <w:rPr>
                <w:rFonts w:asciiTheme="minorHAnsi" w:hAnsiTheme="minorHAnsi" w:cstheme="minorHAnsi"/>
              </w:rPr>
            </w:pPr>
          </w:p>
        </w:tc>
        <w:tc>
          <w:tcPr>
            <w:tcW w:w="1350" w:type="dxa"/>
          </w:tcPr>
          <w:p w14:paraId="71976461" w14:textId="66055350" w:rsidR="006B0543" w:rsidRDefault="006B0543" w:rsidP="002948C5">
            <w:pPr>
              <w:contextualSpacing/>
              <w:jc w:val="center"/>
              <w:rPr>
                <w:rFonts w:asciiTheme="minorHAnsi" w:hAnsiTheme="minorHAnsi" w:cstheme="minorHAnsi"/>
              </w:rPr>
            </w:pPr>
          </w:p>
        </w:tc>
        <w:tc>
          <w:tcPr>
            <w:tcW w:w="270" w:type="dxa"/>
            <w:shd w:val="clear" w:color="auto" w:fill="D9D9D9" w:themeFill="background1" w:themeFillShade="D9"/>
          </w:tcPr>
          <w:p w14:paraId="57F2D114" w14:textId="77777777" w:rsidR="006B0543" w:rsidRDefault="006B0543" w:rsidP="002948C5">
            <w:pPr>
              <w:contextualSpacing/>
              <w:jc w:val="center"/>
              <w:rPr>
                <w:rFonts w:asciiTheme="minorHAnsi" w:hAnsiTheme="minorHAnsi" w:cstheme="minorHAnsi"/>
              </w:rPr>
            </w:pPr>
          </w:p>
        </w:tc>
        <w:tc>
          <w:tcPr>
            <w:tcW w:w="1890" w:type="dxa"/>
          </w:tcPr>
          <w:p w14:paraId="194BBF37" w14:textId="22710CD0" w:rsidR="006B0543" w:rsidRDefault="006B0543" w:rsidP="002948C5">
            <w:pPr>
              <w:contextualSpacing/>
              <w:jc w:val="center"/>
              <w:rPr>
                <w:rFonts w:asciiTheme="minorHAnsi" w:hAnsiTheme="minorHAnsi" w:cstheme="minorHAnsi"/>
              </w:rPr>
            </w:pPr>
          </w:p>
        </w:tc>
        <w:tc>
          <w:tcPr>
            <w:tcW w:w="1890" w:type="dxa"/>
          </w:tcPr>
          <w:p w14:paraId="09F35762" w14:textId="7A7981AF" w:rsidR="006B0543" w:rsidRDefault="006B0543" w:rsidP="002948C5">
            <w:pPr>
              <w:contextualSpacing/>
              <w:jc w:val="center"/>
              <w:rPr>
                <w:rFonts w:asciiTheme="minorHAnsi" w:hAnsiTheme="minorHAnsi" w:cstheme="minorHAnsi"/>
              </w:rPr>
            </w:pPr>
          </w:p>
        </w:tc>
      </w:tr>
      <w:tr w:rsidR="006B0543" w14:paraId="2BE68D11" w14:textId="77777777" w:rsidTr="00FD3BFC">
        <w:tc>
          <w:tcPr>
            <w:tcW w:w="2605" w:type="dxa"/>
          </w:tcPr>
          <w:p w14:paraId="3AF881CB" w14:textId="79180408" w:rsidR="006B0543" w:rsidRPr="00135BC4" w:rsidRDefault="006B0543" w:rsidP="00EA03E6">
            <w:pPr>
              <w:contextualSpacing/>
              <w:rPr>
                <w:rFonts w:asciiTheme="minorHAnsi" w:hAnsiTheme="minorHAnsi" w:cstheme="minorHAnsi"/>
                <w:u w:val="single"/>
              </w:rPr>
            </w:pPr>
            <w:r>
              <w:rPr>
                <w:rFonts w:asciiTheme="minorHAnsi" w:hAnsiTheme="minorHAnsi" w:cstheme="minorHAnsi"/>
              </w:rPr>
              <w:t xml:space="preserve">  High School or Less</w:t>
            </w:r>
          </w:p>
        </w:tc>
        <w:tc>
          <w:tcPr>
            <w:tcW w:w="1350" w:type="dxa"/>
          </w:tcPr>
          <w:p w14:paraId="6A98249B" w14:textId="3F2DFB4A" w:rsidR="006B0543" w:rsidRDefault="005534AC" w:rsidP="002948C5">
            <w:pPr>
              <w:contextualSpacing/>
              <w:jc w:val="center"/>
              <w:rPr>
                <w:rFonts w:asciiTheme="minorHAnsi" w:hAnsiTheme="minorHAnsi" w:cstheme="minorHAnsi"/>
              </w:rPr>
            </w:pPr>
            <w:r>
              <w:rPr>
                <w:rFonts w:asciiTheme="minorHAnsi" w:hAnsiTheme="minorHAnsi" w:cstheme="minorHAnsi"/>
              </w:rPr>
              <w:t>26</w:t>
            </w:r>
          </w:p>
        </w:tc>
        <w:tc>
          <w:tcPr>
            <w:tcW w:w="1350" w:type="dxa"/>
          </w:tcPr>
          <w:p w14:paraId="69C142AC" w14:textId="7B0DCDAD" w:rsidR="006B0543" w:rsidRDefault="005534AC" w:rsidP="002948C5">
            <w:pPr>
              <w:contextualSpacing/>
              <w:jc w:val="center"/>
              <w:rPr>
                <w:rFonts w:asciiTheme="minorHAnsi" w:hAnsiTheme="minorHAnsi" w:cstheme="minorHAnsi"/>
              </w:rPr>
            </w:pPr>
            <w:r>
              <w:rPr>
                <w:rFonts w:asciiTheme="minorHAnsi" w:hAnsiTheme="minorHAnsi" w:cstheme="minorHAnsi"/>
              </w:rPr>
              <w:t>33</w:t>
            </w:r>
          </w:p>
        </w:tc>
        <w:tc>
          <w:tcPr>
            <w:tcW w:w="270" w:type="dxa"/>
            <w:shd w:val="clear" w:color="auto" w:fill="D9D9D9" w:themeFill="background1" w:themeFillShade="D9"/>
          </w:tcPr>
          <w:p w14:paraId="36279DB2" w14:textId="77777777" w:rsidR="006B0543" w:rsidRDefault="006B0543" w:rsidP="002948C5">
            <w:pPr>
              <w:contextualSpacing/>
              <w:jc w:val="center"/>
              <w:rPr>
                <w:rFonts w:asciiTheme="minorHAnsi" w:hAnsiTheme="minorHAnsi" w:cstheme="minorHAnsi"/>
              </w:rPr>
            </w:pPr>
          </w:p>
        </w:tc>
        <w:tc>
          <w:tcPr>
            <w:tcW w:w="1890" w:type="dxa"/>
          </w:tcPr>
          <w:p w14:paraId="28D98E02" w14:textId="01EBA2C0" w:rsidR="006B0543" w:rsidRDefault="005534AC" w:rsidP="002948C5">
            <w:pPr>
              <w:contextualSpacing/>
              <w:jc w:val="center"/>
              <w:rPr>
                <w:rFonts w:asciiTheme="minorHAnsi" w:hAnsiTheme="minorHAnsi" w:cstheme="minorHAnsi"/>
              </w:rPr>
            </w:pPr>
            <w:r>
              <w:rPr>
                <w:rFonts w:asciiTheme="minorHAnsi" w:hAnsiTheme="minorHAnsi" w:cstheme="minorHAnsi"/>
              </w:rPr>
              <w:t>2</w:t>
            </w:r>
          </w:p>
        </w:tc>
        <w:tc>
          <w:tcPr>
            <w:tcW w:w="1890" w:type="dxa"/>
          </w:tcPr>
          <w:p w14:paraId="3D299C1F" w14:textId="77AA4A63" w:rsidR="006B0543" w:rsidRDefault="005534AC" w:rsidP="002948C5">
            <w:pPr>
              <w:contextualSpacing/>
              <w:jc w:val="center"/>
              <w:rPr>
                <w:rFonts w:asciiTheme="minorHAnsi" w:hAnsiTheme="minorHAnsi" w:cstheme="minorHAnsi"/>
              </w:rPr>
            </w:pPr>
            <w:r>
              <w:rPr>
                <w:rFonts w:asciiTheme="minorHAnsi" w:hAnsiTheme="minorHAnsi" w:cstheme="minorHAnsi"/>
              </w:rPr>
              <w:t>4</w:t>
            </w:r>
          </w:p>
        </w:tc>
      </w:tr>
      <w:tr w:rsidR="006B0543" w14:paraId="2F8DD762" w14:textId="77777777" w:rsidTr="00FD3BFC">
        <w:tc>
          <w:tcPr>
            <w:tcW w:w="2605" w:type="dxa"/>
          </w:tcPr>
          <w:p w14:paraId="46BE8AA3" w14:textId="5278B2ED" w:rsidR="006B0543" w:rsidRDefault="006B0543" w:rsidP="00EA03E6">
            <w:pPr>
              <w:contextualSpacing/>
              <w:rPr>
                <w:rFonts w:asciiTheme="minorHAnsi" w:hAnsiTheme="minorHAnsi" w:cstheme="minorHAnsi"/>
              </w:rPr>
            </w:pPr>
            <w:r>
              <w:rPr>
                <w:rFonts w:asciiTheme="minorHAnsi" w:hAnsiTheme="minorHAnsi" w:cstheme="minorHAnsi"/>
              </w:rPr>
              <w:t xml:space="preserve">  Some College</w:t>
            </w:r>
          </w:p>
        </w:tc>
        <w:tc>
          <w:tcPr>
            <w:tcW w:w="1350" w:type="dxa"/>
          </w:tcPr>
          <w:p w14:paraId="16D95FB1" w14:textId="3CA33E82" w:rsidR="006B0543" w:rsidRDefault="005534AC" w:rsidP="002948C5">
            <w:pPr>
              <w:contextualSpacing/>
              <w:jc w:val="center"/>
              <w:rPr>
                <w:rFonts w:asciiTheme="minorHAnsi" w:hAnsiTheme="minorHAnsi" w:cstheme="minorHAnsi"/>
              </w:rPr>
            </w:pPr>
            <w:r>
              <w:rPr>
                <w:rFonts w:asciiTheme="minorHAnsi" w:hAnsiTheme="minorHAnsi" w:cstheme="minorHAnsi"/>
              </w:rPr>
              <w:t>20</w:t>
            </w:r>
          </w:p>
        </w:tc>
        <w:tc>
          <w:tcPr>
            <w:tcW w:w="1350" w:type="dxa"/>
          </w:tcPr>
          <w:p w14:paraId="2C38BFED" w14:textId="5E226DF9" w:rsidR="006B0543" w:rsidRDefault="005534AC" w:rsidP="002948C5">
            <w:pPr>
              <w:contextualSpacing/>
              <w:jc w:val="center"/>
              <w:rPr>
                <w:rFonts w:asciiTheme="minorHAnsi" w:hAnsiTheme="minorHAnsi" w:cstheme="minorHAnsi"/>
              </w:rPr>
            </w:pPr>
            <w:r>
              <w:rPr>
                <w:rFonts w:asciiTheme="minorHAnsi" w:hAnsiTheme="minorHAnsi" w:cstheme="minorHAnsi"/>
              </w:rPr>
              <w:t>21</w:t>
            </w:r>
          </w:p>
        </w:tc>
        <w:tc>
          <w:tcPr>
            <w:tcW w:w="270" w:type="dxa"/>
            <w:shd w:val="clear" w:color="auto" w:fill="D9D9D9" w:themeFill="background1" w:themeFillShade="D9"/>
          </w:tcPr>
          <w:p w14:paraId="1827AA89" w14:textId="77777777" w:rsidR="006B0543" w:rsidRDefault="006B0543" w:rsidP="002948C5">
            <w:pPr>
              <w:contextualSpacing/>
              <w:jc w:val="center"/>
              <w:rPr>
                <w:rFonts w:asciiTheme="minorHAnsi" w:hAnsiTheme="minorHAnsi" w:cstheme="minorHAnsi"/>
              </w:rPr>
            </w:pPr>
          </w:p>
        </w:tc>
        <w:tc>
          <w:tcPr>
            <w:tcW w:w="1890" w:type="dxa"/>
          </w:tcPr>
          <w:p w14:paraId="44C60F87" w14:textId="199A37E8" w:rsidR="006B0543" w:rsidRDefault="005534AC" w:rsidP="002948C5">
            <w:pPr>
              <w:contextualSpacing/>
              <w:jc w:val="center"/>
              <w:rPr>
                <w:rFonts w:asciiTheme="minorHAnsi" w:hAnsiTheme="minorHAnsi" w:cstheme="minorHAnsi"/>
              </w:rPr>
            </w:pPr>
            <w:r>
              <w:rPr>
                <w:rFonts w:asciiTheme="minorHAnsi" w:hAnsiTheme="minorHAnsi" w:cstheme="minorHAnsi"/>
              </w:rPr>
              <w:t>9</w:t>
            </w:r>
          </w:p>
        </w:tc>
        <w:tc>
          <w:tcPr>
            <w:tcW w:w="1890" w:type="dxa"/>
          </w:tcPr>
          <w:p w14:paraId="7D4E8C00" w14:textId="132D0C31" w:rsidR="006B0543" w:rsidRDefault="005534AC" w:rsidP="002948C5">
            <w:pPr>
              <w:contextualSpacing/>
              <w:jc w:val="center"/>
              <w:rPr>
                <w:rFonts w:asciiTheme="minorHAnsi" w:hAnsiTheme="minorHAnsi" w:cstheme="minorHAnsi"/>
              </w:rPr>
            </w:pPr>
            <w:r>
              <w:rPr>
                <w:rFonts w:asciiTheme="minorHAnsi" w:hAnsiTheme="minorHAnsi" w:cstheme="minorHAnsi"/>
              </w:rPr>
              <w:t>11</w:t>
            </w:r>
          </w:p>
        </w:tc>
      </w:tr>
      <w:tr w:rsidR="006B0543" w14:paraId="5C70ABF1" w14:textId="77777777" w:rsidTr="00FD3BFC">
        <w:tc>
          <w:tcPr>
            <w:tcW w:w="2605" w:type="dxa"/>
          </w:tcPr>
          <w:p w14:paraId="6F8C8E09" w14:textId="5381F693" w:rsidR="006B0543" w:rsidRDefault="006B0543" w:rsidP="00EA03E6">
            <w:pPr>
              <w:contextualSpacing/>
              <w:rPr>
                <w:rFonts w:asciiTheme="minorHAnsi" w:hAnsiTheme="minorHAnsi" w:cstheme="minorHAnsi"/>
              </w:rPr>
            </w:pPr>
            <w:r>
              <w:rPr>
                <w:rFonts w:asciiTheme="minorHAnsi" w:hAnsiTheme="minorHAnsi" w:cstheme="minorHAnsi"/>
              </w:rPr>
              <w:t xml:space="preserve">  Two-Year Degree</w:t>
            </w:r>
          </w:p>
        </w:tc>
        <w:tc>
          <w:tcPr>
            <w:tcW w:w="1350" w:type="dxa"/>
          </w:tcPr>
          <w:p w14:paraId="7E31DB63" w14:textId="4686387F" w:rsidR="006B0543" w:rsidRDefault="005534AC" w:rsidP="002948C5">
            <w:pPr>
              <w:contextualSpacing/>
              <w:jc w:val="center"/>
              <w:rPr>
                <w:rFonts w:asciiTheme="minorHAnsi" w:hAnsiTheme="minorHAnsi" w:cstheme="minorHAnsi"/>
              </w:rPr>
            </w:pPr>
            <w:r>
              <w:rPr>
                <w:rFonts w:asciiTheme="minorHAnsi" w:hAnsiTheme="minorHAnsi" w:cstheme="minorHAnsi"/>
              </w:rPr>
              <w:t>10</w:t>
            </w:r>
          </w:p>
        </w:tc>
        <w:tc>
          <w:tcPr>
            <w:tcW w:w="1350" w:type="dxa"/>
          </w:tcPr>
          <w:p w14:paraId="59BA695D" w14:textId="714E4D53" w:rsidR="006B0543" w:rsidRDefault="005534AC" w:rsidP="002948C5">
            <w:pPr>
              <w:contextualSpacing/>
              <w:jc w:val="center"/>
              <w:rPr>
                <w:rFonts w:asciiTheme="minorHAnsi" w:hAnsiTheme="minorHAnsi" w:cstheme="minorHAnsi"/>
              </w:rPr>
            </w:pPr>
            <w:r>
              <w:rPr>
                <w:rFonts w:asciiTheme="minorHAnsi" w:hAnsiTheme="minorHAnsi" w:cstheme="minorHAnsi"/>
              </w:rPr>
              <w:t>9</w:t>
            </w:r>
          </w:p>
        </w:tc>
        <w:tc>
          <w:tcPr>
            <w:tcW w:w="270" w:type="dxa"/>
            <w:shd w:val="clear" w:color="auto" w:fill="D9D9D9" w:themeFill="background1" w:themeFillShade="D9"/>
          </w:tcPr>
          <w:p w14:paraId="5F68ED20" w14:textId="77777777" w:rsidR="006B0543" w:rsidRDefault="006B0543" w:rsidP="002948C5">
            <w:pPr>
              <w:contextualSpacing/>
              <w:jc w:val="center"/>
              <w:rPr>
                <w:rFonts w:asciiTheme="minorHAnsi" w:hAnsiTheme="minorHAnsi" w:cstheme="minorHAnsi"/>
              </w:rPr>
            </w:pPr>
          </w:p>
        </w:tc>
        <w:tc>
          <w:tcPr>
            <w:tcW w:w="1890" w:type="dxa"/>
          </w:tcPr>
          <w:p w14:paraId="575DC462" w14:textId="6FC4D6FA" w:rsidR="006B0543" w:rsidRDefault="005534AC" w:rsidP="002948C5">
            <w:pPr>
              <w:contextualSpacing/>
              <w:jc w:val="center"/>
              <w:rPr>
                <w:rFonts w:asciiTheme="minorHAnsi" w:hAnsiTheme="minorHAnsi" w:cstheme="minorHAnsi"/>
              </w:rPr>
            </w:pPr>
            <w:r>
              <w:rPr>
                <w:rFonts w:asciiTheme="minorHAnsi" w:hAnsiTheme="minorHAnsi" w:cstheme="minorHAnsi"/>
              </w:rPr>
              <w:t>3</w:t>
            </w:r>
          </w:p>
        </w:tc>
        <w:tc>
          <w:tcPr>
            <w:tcW w:w="1890" w:type="dxa"/>
          </w:tcPr>
          <w:p w14:paraId="4343C2B0" w14:textId="34D6B8B0" w:rsidR="006B0543" w:rsidRDefault="005534AC" w:rsidP="002948C5">
            <w:pPr>
              <w:contextualSpacing/>
              <w:jc w:val="center"/>
              <w:rPr>
                <w:rFonts w:asciiTheme="minorHAnsi" w:hAnsiTheme="minorHAnsi" w:cstheme="minorHAnsi"/>
              </w:rPr>
            </w:pPr>
            <w:r>
              <w:rPr>
                <w:rFonts w:asciiTheme="minorHAnsi" w:hAnsiTheme="minorHAnsi" w:cstheme="minorHAnsi"/>
              </w:rPr>
              <w:t>8</w:t>
            </w:r>
          </w:p>
        </w:tc>
      </w:tr>
      <w:tr w:rsidR="006B0543" w14:paraId="3A60979D" w14:textId="77777777" w:rsidTr="00FD3BFC">
        <w:tc>
          <w:tcPr>
            <w:tcW w:w="2605" w:type="dxa"/>
          </w:tcPr>
          <w:p w14:paraId="69812500" w14:textId="333A2EE7" w:rsidR="006B0543" w:rsidRDefault="006B0543" w:rsidP="00EA03E6">
            <w:pPr>
              <w:contextualSpacing/>
              <w:rPr>
                <w:rFonts w:asciiTheme="minorHAnsi" w:hAnsiTheme="minorHAnsi" w:cstheme="minorHAnsi"/>
              </w:rPr>
            </w:pPr>
            <w:r>
              <w:rPr>
                <w:rFonts w:asciiTheme="minorHAnsi" w:hAnsiTheme="minorHAnsi" w:cstheme="minorHAnsi"/>
              </w:rPr>
              <w:t xml:space="preserve">  Four-Year Degree</w:t>
            </w:r>
          </w:p>
        </w:tc>
        <w:tc>
          <w:tcPr>
            <w:tcW w:w="1350" w:type="dxa"/>
          </w:tcPr>
          <w:p w14:paraId="1A7552C9" w14:textId="2D7DEF7D" w:rsidR="006B0543" w:rsidRDefault="005534AC" w:rsidP="002948C5">
            <w:pPr>
              <w:contextualSpacing/>
              <w:jc w:val="center"/>
              <w:rPr>
                <w:rFonts w:asciiTheme="minorHAnsi" w:hAnsiTheme="minorHAnsi" w:cstheme="minorHAnsi"/>
              </w:rPr>
            </w:pPr>
            <w:r>
              <w:rPr>
                <w:rFonts w:asciiTheme="minorHAnsi" w:hAnsiTheme="minorHAnsi" w:cstheme="minorHAnsi"/>
              </w:rPr>
              <w:t>26</w:t>
            </w:r>
          </w:p>
        </w:tc>
        <w:tc>
          <w:tcPr>
            <w:tcW w:w="1350" w:type="dxa"/>
          </w:tcPr>
          <w:p w14:paraId="21F59E12" w14:textId="4EB8A5F4" w:rsidR="006B0543" w:rsidRDefault="005534AC" w:rsidP="002948C5">
            <w:pPr>
              <w:contextualSpacing/>
              <w:jc w:val="center"/>
              <w:rPr>
                <w:rFonts w:asciiTheme="minorHAnsi" w:hAnsiTheme="minorHAnsi" w:cstheme="minorHAnsi"/>
              </w:rPr>
            </w:pPr>
            <w:r>
              <w:rPr>
                <w:rFonts w:asciiTheme="minorHAnsi" w:hAnsiTheme="minorHAnsi" w:cstheme="minorHAnsi"/>
              </w:rPr>
              <w:t>22</w:t>
            </w:r>
          </w:p>
        </w:tc>
        <w:tc>
          <w:tcPr>
            <w:tcW w:w="270" w:type="dxa"/>
            <w:shd w:val="clear" w:color="auto" w:fill="D9D9D9" w:themeFill="background1" w:themeFillShade="D9"/>
          </w:tcPr>
          <w:p w14:paraId="66BDE317" w14:textId="77777777" w:rsidR="006B0543" w:rsidRDefault="006B0543" w:rsidP="002948C5">
            <w:pPr>
              <w:contextualSpacing/>
              <w:jc w:val="center"/>
              <w:rPr>
                <w:rFonts w:asciiTheme="minorHAnsi" w:hAnsiTheme="minorHAnsi" w:cstheme="minorHAnsi"/>
              </w:rPr>
            </w:pPr>
          </w:p>
        </w:tc>
        <w:tc>
          <w:tcPr>
            <w:tcW w:w="1890" w:type="dxa"/>
          </w:tcPr>
          <w:p w14:paraId="1DBDDF4C" w14:textId="7EC60C8A" w:rsidR="006B0543" w:rsidRDefault="005534AC" w:rsidP="002948C5">
            <w:pPr>
              <w:contextualSpacing/>
              <w:jc w:val="center"/>
              <w:rPr>
                <w:rFonts w:asciiTheme="minorHAnsi" w:hAnsiTheme="minorHAnsi" w:cstheme="minorHAnsi"/>
              </w:rPr>
            </w:pPr>
            <w:r>
              <w:rPr>
                <w:rFonts w:asciiTheme="minorHAnsi" w:hAnsiTheme="minorHAnsi" w:cstheme="minorHAnsi"/>
              </w:rPr>
              <w:t>29</w:t>
            </w:r>
          </w:p>
        </w:tc>
        <w:tc>
          <w:tcPr>
            <w:tcW w:w="1890" w:type="dxa"/>
          </w:tcPr>
          <w:p w14:paraId="182C1657" w14:textId="0A071C8E" w:rsidR="006B0543" w:rsidRDefault="005534AC" w:rsidP="002948C5">
            <w:pPr>
              <w:contextualSpacing/>
              <w:jc w:val="center"/>
              <w:rPr>
                <w:rFonts w:asciiTheme="minorHAnsi" w:hAnsiTheme="minorHAnsi" w:cstheme="minorHAnsi"/>
              </w:rPr>
            </w:pPr>
            <w:r>
              <w:rPr>
                <w:rFonts w:asciiTheme="minorHAnsi" w:hAnsiTheme="minorHAnsi" w:cstheme="minorHAnsi"/>
              </w:rPr>
              <w:t>33</w:t>
            </w:r>
          </w:p>
        </w:tc>
      </w:tr>
      <w:tr w:rsidR="006B0543" w14:paraId="6BDB945D" w14:textId="77777777" w:rsidTr="00FD3BFC">
        <w:tc>
          <w:tcPr>
            <w:tcW w:w="2605" w:type="dxa"/>
          </w:tcPr>
          <w:p w14:paraId="26A543F8" w14:textId="0291615D" w:rsidR="006B0543" w:rsidRDefault="006B0543" w:rsidP="00EA03E6">
            <w:pPr>
              <w:contextualSpacing/>
              <w:rPr>
                <w:rFonts w:asciiTheme="minorHAnsi" w:hAnsiTheme="minorHAnsi" w:cstheme="minorHAnsi"/>
              </w:rPr>
            </w:pPr>
            <w:r>
              <w:rPr>
                <w:rFonts w:asciiTheme="minorHAnsi" w:hAnsiTheme="minorHAnsi" w:cstheme="minorHAnsi"/>
              </w:rPr>
              <w:t xml:space="preserve">  Post-Graduate</w:t>
            </w:r>
          </w:p>
        </w:tc>
        <w:tc>
          <w:tcPr>
            <w:tcW w:w="1350" w:type="dxa"/>
          </w:tcPr>
          <w:p w14:paraId="2D2D4415" w14:textId="07AD82AD" w:rsidR="006B0543" w:rsidRDefault="005534AC" w:rsidP="002948C5">
            <w:pPr>
              <w:contextualSpacing/>
              <w:jc w:val="center"/>
              <w:rPr>
                <w:rFonts w:asciiTheme="minorHAnsi" w:hAnsiTheme="minorHAnsi" w:cstheme="minorHAnsi"/>
              </w:rPr>
            </w:pPr>
            <w:r>
              <w:rPr>
                <w:rFonts w:asciiTheme="minorHAnsi" w:hAnsiTheme="minorHAnsi" w:cstheme="minorHAnsi"/>
              </w:rPr>
              <w:t>18</w:t>
            </w:r>
          </w:p>
        </w:tc>
        <w:tc>
          <w:tcPr>
            <w:tcW w:w="1350" w:type="dxa"/>
          </w:tcPr>
          <w:p w14:paraId="3C999BF1" w14:textId="4F9290CB" w:rsidR="006B0543" w:rsidRDefault="005534AC" w:rsidP="002948C5">
            <w:pPr>
              <w:contextualSpacing/>
              <w:jc w:val="center"/>
              <w:rPr>
                <w:rFonts w:asciiTheme="minorHAnsi" w:hAnsiTheme="minorHAnsi" w:cstheme="minorHAnsi"/>
              </w:rPr>
            </w:pPr>
            <w:r>
              <w:rPr>
                <w:rFonts w:asciiTheme="minorHAnsi" w:hAnsiTheme="minorHAnsi" w:cstheme="minorHAnsi"/>
              </w:rPr>
              <w:t>15</w:t>
            </w:r>
          </w:p>
        </w:tc>
        <w:tc>
          <w:tcPr>
            <w:tcW w:w="270" w:type="dxa"/>
            <w:shd w:val="clear" w:color="auto" w:fill="D9D9D9" w:themeFill="background1" w:themeFillShade="D9"/>
          </w:tcPr>
          <w:p w14:paraId="6C003CDF" w14:textId="77777777" w:rsidR="006B0543" w:rsidRDefault="006B0543" w:rsidP="002948C5">
            <w:pPr>
              <w:contextualSpacing/>
              <w:jc w:val="center"/>
              <w:rPr>
                <w:rFonts w:asciiTheme="minorHAnsi" w:hAnsiTheme="minorHAnsi" w:cstheme="minorHAnsi"/>
              </w:rPr>
            </w:pPr>
          </w:p>
        </w:tc>
        <w:tc>
          <w:tcPr>
            <w:tcW w:w="1890" w:type="dxa"/>
          </w:tcPr>
          <w:p w14:paraId="602C2C6C" w14:textId="04C729CE" w:rsidR="006B0543" w:rsidRDefault="005534AC" w:rsidP="002948C5">
            <w:pPr>
              <w:contextualSpacing/>
              <w:jc w:val="center"/>
              <w:rPr>
                <w:rFonts w:asciiTheme="minorHAnsi" w:hAnsiTheme="minorHAnsi" w:cstheme="minorHAnsi"/>
              </w:rPr>
            </w:pPr>
            <w:r>
              <w:rPr>
                <w:rFonts w:asciiTheme="minorHAnsi" w:hAnsiTheme="minorHAnsi" w:cstheme="minorHAnsi"/>
              </w:rPr>
              <w:t>57</w:t>
            </w:r>
          </w:p>
        </w:tc>
        <w:tc>
          <w:tcPr>
            <w:tcW w:w="1890" w:type="dxa"/>
          </w:tcPr>
          <w:p w14:paraId="19B11D5A" w14:textId="535C7CCD" w:rsidR="006B0543" w:rsidRDefault="005534AC" w:rsidP="002948C5">
            <w:pPr>
              <w:contextualSpacing/>
              <w:jc w:val="center"/>
              <w:rPr>
                <w:rFonts w:asciiTheme="minorHAnsi" w:hAnsiTheme="minorHAnsi" w:cstheme="minorHAnsi"/>
              </w:rPr>
            </w:pPr>
            <w:r>
              <w:rPr>
                <w:rFonts w:asciiTheme="minorHAnsi" w:hAnsiTheme="minorHAnsi" w:cstheme="minorHAnsi"/>
              </w:rPr>
              <w:t>44</w:t>
            </w:r>
          </w:p>
        </w:tc>
      </w:tr>
      <w:tr w:rsidR="006B0543" w14:paraId="4699CA1C" w14:textId="77777777" w:rsidTr="00FD3BFC">
        <w:tc>
          <w:tcPr>
            <w:tcW w:w="2605" w:type="dxa"/>
          </w:tcPr>
          <w:p w14:paraId="6AC1B2F7" w14:textId="700DA376" w:rsidR="006B0543" w:rsidRDefault="006B0543" w:rsidP="00EA03E6">
            <w:pPr>
              <w:contextualSpacing/>
              <w:rPr>
                <w:rFonts w:asciiTheme="minorHAnsi" w:hAnsiTheme="minorHAnsi" w:cstheme="minorHAnsi"/>
              </w:rPr>
            </w:pPr>
            <w:r>
              <w:rPr>
                <w:rFonts w:asciiTheme="minorHAnsi" w:hAnsiTheme="minorHAnsi" w:cstheme="minorHAnsi"/>
                <w:u w:val="single"/>
              </w:rPr>
              <w:t>Age</w:t>
            </w:r>
          </w:p>
        </w:tc>
        <w:tc>
          <w:tcPr>
            <w:tcW w:w="1350" w:type="dxa"/>
          </w:tcPr>
          <w:p w14:paraId="23FB9954" w14:textId="77777777" w:rsidR="006B0543" w:rsidRDefault="006B0543" w:rsidP="002948C5">
            <w:pPr>
              <w:contextualSpacing/>
              <w:jc w:val="center"/>
              <w:rPr>
                <w:rFonts w:asciiTheme="minorHAnsi" w:hAnsiTheme="minorHAnsi" w:cstheme="minorHAnsi"/>
              </w:rPr>
            </w:pPr>
          </w:p>
        </w:tc>
        <w:tc>
          <w:tcPr>
            <w:tcW w:w="1350" w:type="dxa"/>
          </w:tcPr>
          <w:p w14:paraId="0635FF11" w14:textId="77777777" w:rsidR="006B0543" w:rsidRDefault="006B0543" w:rsidP="002948C5">
            <w:pPr>
              <w:contextualSpacing/>
              <w:jc w:val="center"/>
              <w:rPr>
                <w:rFonts w:asciiTheme="minorHAnsi" w:hAnsiTheme="minorHAnsi" w:cstheme="minorHAnsi"/>
              </w:rPr>
            </w:pPr>
          </w:p>
        </w:tc>
        <w:tc>
          <w:tcPr>
            <w:tcW w:w="270" w:type="dxa"/>
            <w:shd w:val="clear" w:color="auto" w:fill="D9D9D9" w:themeFill="background1" w:themeFillShade="D9"/>
          </w:tcPr>
          <w:p w14:paraId="6086D098" w14:textId="77777777" w:rsidR="006B0543" w:rsidRDefault="006B0543" w:rsidP="002948C5">
            <w:pPr>
              <w:contextualSpacing/>
              <w:jc w:val="center"/>
              <w:rPr>
                <w:rFonts w:asciiTheme="minorHAnsi" w:hAnsiTheme="minorHAnsi" w:cstheme="minorHAnsi"/>
              </w:rPr>
            </w:pPr>
          </w:p>
        </w:tc>
        <w:tc>
          <w:tcPr>
            <w:tcW w:w="1890" w:type="dxa"/>
          </w:tcPr>
          <w:p w14:paraId="2EFD3182" w14:textId="77777777" w:rsidR="006B0543" w:rsidRDefault="006B0543" w:rsidP="002948C5">
            <w:pPr>
              <w:contextualSpacing/>
              <w:jc w:val="center"/>
              <w:rPr>
                <w:rFonts w:asciiTheme="minorHAnsi" w:hAnsiTheme="minorHAnsi" w:cstheme="minorHAnsi"/>
              </w:rPr>
            </w:pPr>
          </w:p>
        </w:tc>
        <w:tc>
          <w:tcPr>
            <w:tcW w:w="1890" w:type="dxa"/>
          </w:tcPr>
          <w:p w14:paraId="42611D58" w14:textId="77777777" w:rsidR="006B0543" w:rsidRDefault="006B0543" w:rsidP="002948C5">
            <w:pPr>
              <w:contextualSpacing/>
              <w:jc w:val="center"/>
              <w:rPr>
                <w:rFonts w:asciiTheme="minorHAnsi" w:hAnsiTheme="minorHAnsi" w:cstheme="minorHAnsi"/>
              </w:rPr>
            </w:pPr>
          </w:p>
        </w:tc>
      </w:tr>
      <w:tr w:rsidR="006B0543" w14:paraId="05457F6D" w14:textId="77777777" w:rsidTr="00FD3BFC">
        <w:tc>
          <w:tcPr>
            <w:tcW w:w="2605" w:type="dxa"/>
          </w:tcPr>
          <w:p w14:paraId="14EB7129" w14:textId="6352E9AF" w:rsidR="006B0543" w:rsidRPr="00135BC4" w:rsidRDefault="00A67430" w:rsidP="00EA03E6">
            <w:pPr>
              <w:contextualSpacing/>
              <w:rPr>
                <w:rFonts w:asciiTheme="minorHAnsi" w:hAnsiTheme="minorHAnsi" w:cstheme="minorHAnsi"/>
                <w:u w:val="single"/>
              </w:rPr>
            </w:pPr>
            <w:r>
              <w:rPr>
                <w:rFonts w:asciiTheme="minorHAnsi" w:hAnsiTheme="minorHAnsi" w:cstheme="minorHAnsi"/>
              </w:rPr>
              <w:t xml:space="preserve">  </w:t>
            </w:r>
            <w:r w:rsidR="006B0543">
              <w:rPr>
                <w:rFonts w:asciiTheme="minorHAnsi" w:hAnsiTheme="minorHAnsi" w:cstheme="minorHAnsi"/>
              </w:rPr>
              <w:t>18-40</w:t>
            </w:r>
          </w:p>
        </w:tc>
        <w:tc>
          <w:tcPr>
            <w:tcW w:w="1350" w:type="dxa"/>
          </w:tcPr>
          <w:p w14:paraId="2760F555" w14:textId="0F141825" w:rsidR="006B0543" w:rsidRDefault="006B0543" w:rsidP="002948C5">
            <w:pPr>
              <w:contextualSpacing/>
              <w:jc w:val="center"/>
              <w:rPr>
                <w:rFonts w:asciiTheme="minorHAnsi" w:hAnsiTheme="minorHAnsi" w:cstheme="minorHAnsi"/>
              </w:rPr>
            </w:pPr>
            <w:r>
              <w:rPr>
                <w:rFonts w:asciiTheme="minorHAnsi" w:hAnsiTheme="minorHAnsi" w:cstheme="minorHAnsi"/>
              </w:rPr>
              <w:t>34</w:t>
            </w:r>
          </w:p>
        </w:tc>
        <w:tc>
          <w:tcPr>
            <w:tcW w:w="1350" w:type="dxa"/>
          </w:tcPr>
          <w:p w14:paraId="4DB083A3" w14:textId="10EEF679" w:rsidR="006B0543" w:rsidRDefault="006B0543" w:rsidP="002948C5">
            <w:pPr>
              <w:contextualSpacing/>
              <w:jc w:val="center"/>
              <w:rPr>
                <w:rFonts w:asciiTheme="minorHAnsi" w:hAnsiTheme="minorHAnsi" w:cstheme="minorHAnsi"/>
              </w:rPr>
            </w:pPr>
            <w:r>
              <w:rPr>
                <w:rFonts w:asciiTheme="minorHAnsi" w:hAnsiTheme="minorHAnsi" w:cstheme="minorHAnsi"/>
              </w:rPr>
              <w:t>43</w:t>
            </w:r>
          </w:p>
        </w:tc>
        <w:tc>
          <w:tcPr>
            <w:tcW w:w="270" w:type="dxa"/>
            <w:shd w:val="clear" w:color="auto" w:fill="D9D9D9" w:themeFill="background1" w:themeFillShade="D9"/>
          </w:tcPr>
          <w:p w14:paraId="07B6E22E" w14:textId="77777777" w:rsidR="006B0543" w:rsidRDefault="006B0543" w:rsidP="002948C5">
            <w:pPr>
              <w:contextualSpacing/>
              <w:jc w:val="center"/>
              <w:rPr>
                <w:rFonts w:asciiTheme="minorHAnsi" w:hAnsiTheme="minorHAnsi" w:cstheme="minorHAnsi"/>
              </w:rPr>
            </w:pPr>
          </w:p>
        </w:tc>
        <w:tc>
          <w:tcPr>
            <w:tcW w:w="1890" w:type="dxa"/>
          </w:tcPr>
          <w:p w14:paraId="0E0FA9A6" w14:textId="3A7227D2" w:rsidR="006B0543" w:rsidRDefault="006B0543" w:rsidP="002948C5">
            <w:pPr>
              <w:contextualSpacing/>
              <w:jc w:val="center"/>
              <w:rPr>
                <w:rFonts w:asciiTheme="minorHAnsi" w:hAnsiTheme="minorHAnsi" w:cstheme="minorHAnsi"/>
              </w:rPr>
            </w:pPr>
            <w:r>
              <w:rPr>
                <w:rFonts w:asciiTheme="minorHAnsi" w:hAnsiTheme="minorHAnsi" w:cstheme="minorHAnsi"/>
              </w:rPr>
              <w:t>5</w:t>
            </w:r>
          </w:p>
        </w:tc>
        <w:tc>
          <w:tcPr>
            <w:tcW w:w="1890" w:type="dxa"/>
          </w:tcPr>
          <w:p w14:paraId="09EBFBDB" w14:textId="486E6F0B" w:rsidR="006B0543" w:rsidRDefault="006B0543" w:rsidP="002948C5">
            <w:pPr>
              <w:contextualSpacing/>
              <w:jc w:val="center"/>
              <w:rPr>
                <w:rFonts w:asciiTheme="minorHAnsi" w:hAnsiTheme="minorHAnsi" w:cstheme="minorHAnsi"/>
              </w:rPr>
            </w:pPr>
            <w:r>
              <w:rPr>
                <w:rFonts w:asciiTheme="minorHAnsi" w:hAnsiTheme="minorHAnsi" w:cstheme="minorHAnsi"/>
              </w:rPr>
              <w:t>8</w:t>
            </w:r>
          </w:p>
        </w:tc>
      </w:tr>
      <w:tr w:rsidR="006B0543" w14:paraId="682F255B" w14:textId="77777777" w:rsidTr="00FD3BFC">
        <w:tc>
          <w:tcPr>
            <w:tcW w:w="2605" w:type="dxa"/>
          </w:tcPr>
          <w:p w14:paraId="56362FD2" w14:textId="3D6E083A" w:rsidR="006B0543" w:rsidRDefault="00A67430" w:rsidP="00EA03E6">
            <w:pPr>
              <w:contextualSpacing/>
              <w:rPr>
                <w:rFonts w:asciiTheme="minorHAnsi" w:hAnsiTheme="minorHAnsi" w:cstheme="minorHAnsi"/>
              </w:rPr>
            </w:pPr>
            <w:r>
              <w:rPr>
                <w:rFonts w:asciiTheme="minorHAnsi" w:hAnsiTheme="minorHAnsi" w:cstheme="minorHAnsi"/>
              </w:rPr>
              <w:t xml:space="preserve">  </w:t>
            </w:r>
            <w:r w:rsidR="006B0543">
              <w:rPr>
                <w:rFonts w:asciiTheme="minorHAnsi" w:hAnsiTheme="minorHAnsi" w:cstheme="minorHAnsi"/>
              </w:rPr>
              <w:t>41-60</w:t>
            </w:r>
          </w:p>
        </w:tc>
        <w:tc>
          <w:tcPr>
            <w:tcW w:w="1350" w:type="dxa"/>
          </w:tcPr>
          <w:p w14:paraId="77D5601B" w14:textId="25629445" w:rsidR="006B0543" w:rsidRDefault="006B0543" w:rsidP="002948C5">
            <w:pPr>
              <w:contextualSpacing/>
              <w:jc w:val="center"/>
              <w:rPr>
                <w:rFonts w:asciiTheme="minorHAnsi" w:hAnsiTheme="minorHAnsi" w:cstheme="minorHAnsi"/>
              </w:rPr>
            </w:pPr>
            <w:r>
              <w:rPr>
                <w:rFonts w:asciiTheme="minorHAnsi" w:hAnsiTheme="minorHAnsi" w:cstheme="minorHAnsi"/>
              </w:rPr>
              <w:t>32</w:t>
            </w:r>
          </w:p>
        </w:tc>
        <w:tc>
          <w:tcPr>
            <w:tcW w:w="1350" w:type="dxa"/>
          </w:tcPr>
          <w:p w14:paraId="4FD4DD53" w14:textId="6F2FF36D" w:rsidR="006B0543" w:rsidRDefault="006B0543" w:rsidP="002948C5">
            <w:pPr>
              <w:contextualSpacing/>
              <w:jc w:val="center"/>
              <w:rPr>
                <w:rFonts w:asciiTheme="minorHAnsi" w:hAnsiTheme="minorHAnsi" w:cstheme="minorHAnsi"/>
              </w:rPr>
            </w:pPr>
            <w:r>
              <w:rPr>
                <w:rFonts w:asciiTheme="minorHAnsi" w:hAnsiTheme="minorHAnsi" w:cstheme="minorHAnsi"/>
              </w:rPr>
              <w:t>29</w:t>
            </w:r>
          </w:p>
        </w:tc>
        <w:tc>
          <w:tcPr>
            <w:tcW w:w="270" w:type="dxa"/>
            <w:shd w:val="clear" w:color="auto" w:fill="D9D9D9" w:themeFill="background1" w:themeFillShade="D9"/>
          </w:tcPr>
          <w:p w14:paraId="343B9A2F" w14:textId="77777777" w:rsidR="006B0543" w:rsidRDefault="006B0543" w:rsidP="002948C5">
            <w:pPr>
              <w:contextualSpacing/>
              <w:jc w:val="center"/>
              <w:rPr>
                <w:rFonts w:asciiTheme="minorHAnsi" w:hAnsiTheme="minorHAnsi" w:cstheme="minorHAnsi"/>
              </w:rPr>
            </w:pPr>
          </w:p>
        </w:tc>
        <w:tc>
          <w:tcPr>
            <w:tcW w:w="1890" w:type="dxa"/>
          </w:tcPr>
          <w:p w14:paraId="6D96DF87" w14:textId="505B8C30" w:rsidR="006B0543" w:rsidRDefault="006B0543" w:rsidP="002948C5">
            <w:pPr>
              <w:contextualSpacing/>
              <w:jc w:val="center"/>
              <w:rPr>
                <w:rFonts w:asciiTheme="minorHAnsi" w:hAnsiTheme="minorHAnsi" w:cstheme="minorHAnsi"/>
              </w:rPr>
            </w:pPr>
            <w:r>
              <w:rPr>
                <w:rFonts w:asciiTheme="minorHAnsi" w:hAnsiTheme="minorHAnsi" w:cstheme="minorHAnsi"/>
              </w:rPr>
              <w:t>18</w:t>
            </w:r>
          </w:p>
        </w:tc>
        <w:tc>
          <w:tcPr>
            <w:tcW w:w="1890" w:type="dxa"/>
          </w:tcPr>
          <w:p w14:paraId="500A31CE" w14:textId="0B9D9338" w:rsidR="006B0543" w:rsidRDefault="006B0543" w:rsidP="002948C5">
            <w:pPr>
              <w:contextualSpacing/>
              <w:jc w:val="center"/>
              <w:rPr>
                <w:rFonts w:asciiTheme="minorHAnsi" w:hAnsiTheme="minorHAnsi" w:cstheme="minorHAnsi"/>
              </w:rPr>
            </w:pPr>
            <w:r>
              <w:rPr>
                <w:rFonts w:asciiTheme="minorHAnsi" w:hAnsiTheme="minorHAnsi" w:cstheme="minorHAnsi"/>
              </w:rPr>
              <w:t>19</w:t>
            </w:r>
          </w:p>
        </w:tc>
      </w:tr>
      <w:tr w:rsidR="006B0543" w14:paraId="77D8C3A9" w14:textId="77777777" w:rsidTr="00FD3BFC">
        <w:tc>
          <w:tcPr>
            <w:tcW w:w="2605" w:type="dxa"/>
          </w:tcPr>
          <w:p w14:paraId="23196478" w14:textId="116F817A" w:rsidR="006B0543" w:rsidRDefault="00A67430" w:rsidP="00EA03E6">
            <w:pPr>
              <w:contextualSpacing/>
              <w:rPr>
                <w:rFonts w:asciiTheme="minorHAnsi" w:hAnsiTheme="minorHAnsi" w:cstheme="minorHAnsi"/>
              </w:rPr>
            </w:pPr>
            <w:r>
              <w:rPr>
                <w:rFonts w:asciiTheme="minorHAnsi" w:hAnsiTheme="minorHAnsi" w:cstheme="minorHAnsi"/>
              </w:rPr>
              <w:t xml:space="preserve">  </w:t>
            </w:r>
            <w:r w:rsidR="006B0543">
              <w:rPr>
                <w:rFonts w:asciiTheme="minorHAnsi" w:hAnsiTheme="minorHAnsi" w:cstheme="minorHAnsi"/>
              </w:rPr>
              <w:t>61 +</w:t>
            </w:r>
          </w:p>
        </w:tc>
        <w:tc>
          <w:tcPr>
            <w:tcW w:w="1350" w:type="dxa"/>
          </w:tcPr>
          <w:p w14:paraId="20300253" w14:textId="4D39504D" w:rsidR="006B0543" w:rsidRDefault="006B0543" w:rsidP="002948C5">
            <w:pPr>
              <w:contextualSpacing/>
              <w:jc w:val="center"/>
              <w:rPr>
                <w:rFonts w:asciiTheme="minorHAnsi" w:hAnsiTheme="minorHAnsi" w:cstheme="minorHAnsi"/>
              </w:rPr>
            </w:pPr>
            <w:r>
              <w:rPr>
                <w:rFonts w:asciiTheme="minorHAnsi" w:hAnsiTheme="minorHAnsi" w:cstheme="minorHAnsi"/>
              </w:rPr>
              <w:t>34</w:t>
            </w:r>
          </w:p>
        </w:tc>
        <w:tc>
          <w:tcPr>
            <w:tcW w:w="1350" w:type="dxa"/>
          </w:tcPr>
          <w:p w14:paraId="6CD5DC80" w14:textId="34621D62" w:rsidR="006B0543" w:rsidRDefault="006B0543" w:rsidP="002948C5">
            <w:pPr>
              <w:contextualSpacing/>
              <w:jc w:val="center"/>
              <w:rPr>
                <w:rFonts w:asciiTheme="minorHAnsi" w:hAnsiTheme="minorHAnsi" w:cstheme="minorHAnsi"/>
              </w:rPr>
            </w:pPr>
            <w:r>
              <w:rPr>
                <w:rFonts w:asciiTheme="minorHAnsi" w:hAnsiTheme="minorHAnsi" w:cstheme="minorHAnsi"/>
              </w:rPr>
              <w:t>27</w:t>
            </w:r>
          </w:p>
        </w:tc>
        <w:tc>
          <w:tcPr>
            <w:tcW w:w="270" w:type="dxa"/>
            <w:shd w:val="clear" w:color="auto" w:fill="D9D9D9" w:themeFill="background1" w:themeFillShade="D9"/>
          </w:tcPr>
          <w:p w14:paraId="63791D19" w14:textId="77777777" w:rsidR="006B0543" w:rsidRDefault="006B0543" w:rsidP="002948C5">
            <w:pPr>
              <w:contextualSpacing/>
              <w:jc w:val="center"/>
              <w:rPr>
                <w:rFonts w:asciiTheme="minorHAnsi" w:hAnsiTheme="minorHAnsi" w:cstheme="minorHAnsi"/>
              </w:rPr>
            </w:pPr>
          </w:p>
        </w:tc>
        <w:tc>
          <w:tcPr>
            <w:tcW w:w="1890" w:type="dxa"/>
          </w:tcPr>
          <w:p w14:paraId="385E3900" w14:textId="39D89969" w:rsidR="006B0543" w:rsidRDefault="006B0543" w:rsidP="002948C5">
            <w:pPr>
              <w:contextualSpacing/>
              <w:jc w:val="center"/>
              <w:rPr>
                <w:rFonts w:asciiTheme="minorHAnsi" w:hAnsiTheme="minorHAnsi" w:cstheme="minorHAnsi"/>
              </w:rPr>
            </w:pPr>
            <w:r>
              <w:rPr>
                <w:rFonts w:asciiTheme="minorHAnsi" w:hAnsiTheme="minorHAnsi" w:cstheme="minorHAnsi"/>
              </w:rPr>
              <w:t>76</w:t>
            </w:r>
          </w:p>
        </w:tc>
        <w:tc>
          <w:tcPr>
            <w:tcW w:w="1890" w:type="dxa"/>
          </w:tcPr>
          <w:p w14:paraId="11BD8494" w14:textId="2C61C69C" w:rsidR="006B0543" w:rsidRDefault="006B0543" w:rsidP="002948C5">
            <w:pPr>
              <w:contextualSpacing/>
              <w:jc w:val="center"/>
              <w:rPr>
                <w:rFonts w:asciiTheme="minorHAnsi" w:hAnsiTheme="minorHAnsi" w:cstheme="minorHAnsi"/>
              </w:rPr>
            </w:pPr>
            <w:r>
              <w:rPr>
                <w:rFonts w:asciiTheme="minorHAnsi" w:hAnsiTheme="minorHAnsi" w:cstheme="minorHAnsi"/>
              </w:rPr>
              <w:t>72</w:t>
            </w:r>
          </w:p>
        </w:tc>
      </w:tr>
      <w:tr w:rsidR="006B0543" w14:paraId="30AA36B1" w14:textId="77777777" w:rsidTr="00FD3BFC">
        <w:tc>
          <w:tcPr>
            <w:tcW w:w="2605" w:type="dxa"/>
          </w:tcPr>
          <w:p w14:paraId="1EA6B63D" w14:textId="228135CC" w:rsidR="006B0543" w:rsidRDefault="006B0543" w:rsidP="00EA03E6">
            <w:pPr>
              <w:contextualSpacing/>
              <w:rPr>
                <w:rFonts w:asciiTheme="minorHAnsi" w:hAnsiTheme="minorHAnsi" w:cstheme="minorHAnsi"/>
              </w:rPr>
            </w:pPr>
            <w:r w:rsidRPr="00135BC4">
              <w:rPr>
                <w:rFonts w:asciiTheme="minorHAnsi" w:hAnsiTheme="minorHAnsi" w:cstheme="minorHAnsi"/>
                <w:u w:val="single"/>
              </w:rPr>
              <w:t>Strength of Democratic</w:t>
            </w:r>
            <w:r>
              <w:rPr>
                <w:rFonts w:asciiTheme="minorHAnsi" w:hAnsiTheme="minorHAnsi" w:cstheme="minorHAnsi"/>
                <w:u w:val="single"/>
              </w:rPr>
              <w:t xml:space="preserve"> </w:t>
            </w:r>
            <w:r w:rsidRPr="00135BC4">
              <w:rPr>
                <w:rFonts w:asciiTheme="minorHAnsi" w:hAnsiTheme="minorHAnsi" w:cstheme="minorHAnsi"/>
                <w:u w:val="single"/>
              </w:rPr>
              <w:t>I</w:t>
            </w:r>
            <w:r w:rsidR="00CB7E1C">
              <w:rPr>
                <w:rFonts w:asciiTheme="minorHAnsi" w:hAnsiTheme="minorHAnsi" w:cstheme="minorHAnsi"/>
                <w:u w:val="single"/>
              </w:rPr>
              <w:t>D</w:t>
            </w:r>
          </w:p>
        </w:tc>
        <w:tc>
          <w:tcPr>
            <w:tcW w:w="1350" w:type="dxa"/>
          </w:tcPr>
          <w:p w14:paraId="7CA9FABA" w14:textId="77777777" w:rsidR="006B0543" w:rsidRDefault="006B0543" w:rsidP="002948C5">
            <w:pPr>
              <w:contextualSpacing/>
              <w:jc w:val="center"/>
              <w:rPr>
                <w:rFonts w:asciiTheme="minorHAnsi" w:hAnsiTheme="minorHAnsi" w:cstheme="minorHAnsi"/>
              </w:rPr>
            </w:pPr>
          </w:p>
        </w:tc>
        <w:tc>
          <w:tcPr>
            <w:tcW w:w="1350" w:type="dxa"/>
          </w:tcPr>
          <w:p w14:paraId="2004B718" w14:textId="77777777" w:rsidR="006B0543" w:rsidRDefault="006B0543" w:rsidP="002948C5">
            <w:pPr>
              <w:contextualSpacing/>
              <w:jc w:val="center"/>
              <w:rPr>
                <w:rFonts w:asciiTheme="minorHAnsi" w:hAnsiTheme="minorHAnsi" w:cstheme="minorHAnsi"/>
              </w:rPr>
            </w:pPr>
          </w:p>
        </w:tc>
        <w:tc>
          <w:tcPr>
            <w:tcW w:w="270" w:type="dxa"/>
            <w:shd w:val="clear" w:color="auto" w:fill="D9D9D9" w:themeFill="background1" w:themeFillShade="D9"/>
          </w:tcPr>
          <w:p w14:paraId="6FF0E191" w14:textId="77777777" w:rsidR="006B0543" w:rsidRDefault="006B0543" w:rsidP="002948C5">
            <w:pPr>
              <w:contextualSpacing/>
              <w:jc w:val="center"/>
              <w:rPr>
                <w:rFonts w:asciiTheme="minorHAnsi" w:hAnsiTheme="minorHAnsi" w:cstheme="minorHAnsi"/>
              </w:rPr>
            </w:pPr>
          </w:p>
        </w:tc>
        <w:tc>
          <w:tcPr>
            <w:tcW w:w="1890" w:type="dxa"/>
          </w:tcPr>
          <w:p w14:paraId="070A6D51" w14:textId="77777777" w:rsidR="006B0543" w:rsidRDefault="006B0543" w:rsidP="002948C5">
            <w:pPr>
              <w:contextualSpacing/>
              <w:jc w:val="center"/>
              <w:rPr>
                <w:rFonts w:asciiTheme="minorHAnsi" w:hAnsiTheme="minorHAnsi" w:cstheme="minorHAnsi"/>
              </w:rPr>
            </w:pPr>
          </w:p>
        </w:tc>
        <w:tc>
          <w:tcPr>
            <w:tcW w:w="1890" w:type="dxa"/>
          </w:tcPr>
          <w:p w14:paraId="361076CC" w14:textId="77777777" w:rsidR="006B0543" w:rsidRDefault="006B0543" w:rsidP="002948C5">
            <w:pPr>
              <w:contextualSpacing/>
              <w:jc w:val="center"/>
              <w:rPr>
                <w:rFonts w:asciiTheme="minorHAnsi" w:hAnsiTheme="minorHAnsi" w:cstheme="minorHAnsi"/>
              </w:rPr>
            </w:pPr>
          </w:p>
        </w:tc>
      </w:tr>
      <w:tr w:rsidR="006B0543" w14:paraId="60BADEAA" w14:textId="77777777" w:rsidTr="00FD3BFC">
        <w:tc>
          <w:tcPr>
            <w:tcW w:w="2605" w:type="dxa"/>
          </w:tcPr>
          <w:p w14:paraId="405B42BD" w14:textId="2ABCCDBB" w:rsidR="006B0543" w:rsidRDefault="00A67430" w:rsidP="006B0543">
            <w:pPr>
              <w:contextualSpacing/>
              <w:rPr>
                <w:rFonts w:asciiTheme="minorHAnsi" w:hAnsiTheme="minorHAnsi" w:cstheme="minorHAnsi"/>
              </w:rPr>
            </w:pPr>
            <w:r>
              <w:rPr>
                <w:rFonts w:asciiTheme="minorHAnsi" w:hAnsiTheme="minorHAnsi" w:cstheme="minorHAnsi"/>
              </w:rPr>
              <w:t xml:space="preserve">  </w:t>
            </w:r>
            <w:r w:rsidR="006B0543">
              <w:rPr>
                <w:rFonts w:asciiTheme="minorHAnsi" w:hAnsiTheme="minorHAnsi" w:cstheme="minorHAnsi"/>
              </w:rPr>
              <w:t>Lean Democrat</w:t>
            </w:r>
          </w:p>
        </w:tc>
        <w:tc>
          <w:tcPr>
            <w:tcW w:w="1350" w:type="dxa"/>
          </w:tcPr>
          <w:p w14:paraId="081C3018" w14:textId="5E95C077" w:rsidR="006B0543" w:rsidRDefault="006B0543" w:rsidP="006B0543">
            <w:pPr>
              <w:contextualSpacing/>
              <w:jc w:val="center"/>
              <w:rPr>
                <w:rFonts w:asciiTheme="minorHAnsi" w:hAnsiTheme="minorHAnsi" w:cstheme="minorHAnsi"/>
              </w:rPr>
            </w:pPr>
            <w:r>
              <w:rPr>
                <w:rFonts w:asciiTheme="minorHAnsi" w:hAnsiTheme="minorHAnsi" w:cstheme="minorHAnsi"/>
              </w:rPr>
              <w:t>9</w:t>
            </w:r>
          </w:p>
        </w:tc>
        <w:tc>
          <w:tcPr>
            <w:tcW w:w="1350" w:type="dxa"/>
          </w:tcPr>
          <w:p w14:paraId="3C6DBD9E" w14:textId="3205712B" w:rsidR="006B0543" w:rsidRDefault="006B0543" w:rsidP="006B0543">
            <w:pPr>
              <w:contextualSpacing/>
              <w:jc w:val="center"/>
              <w:rPr>
                <w:rFonts w:asciiTheme="minorHAnsi" w:hAnsiTheme="minorHAnsi" w:cstheme="minorHAnsi"/>
              </w:rPr>
            </w:pPr>
            <w:r>
              <w:rPr>
                <w:rFonts w:asciiTheme="minorHAnsi" w:hAnsiTheme="minorHAnsi" w:cstheme="minorHAnsi"/>
              </w:rPr>
              <w:t>20</w:t>
            </w:r>
          </w:p>
        </w:tc>
        <w:tc>
          <w:tcPr>
            <w:tcW w:w="270" w:type="dxa"/>
            <w:shd w:val="clear" w:color="auto" w:fill="D9D9D9" w:themeFill="background1" w:themeFillShade="D9"/>
          </w:tcPr>
          <w:p w14:paraId="59103961" w14:textId="77777777" w:rsidR="006B0543" w:rsidRDefault="006B0543" w:rsidP="006B0543">
            <w:pPr>
              <w:contextualSpacing/>
              <w:jc w:val="center"/>
              <w:rPr>
                <w:rFonts w:asciiTheme="minorHAnsi" w:hAnsiTheme="minorHAnsi" w:cstheme="minorHAnsi"/>
              </w:rPr>
            </w:pPr>
          </w:p>
        </w:tc>
        <w:tc>
          <w:tcPr>
            <w:tcW w:w="1890" w:type="dxa"/>
          </w:tcPr>
          <w:p w14:paraId="5E76160D" w14:textId="15D35398" w:rsidR="006B0543" w:rsidRDefault="006B0543" w:rsidP="006B0543">
            <w:pPr>
              <w:contextualSpacing/>
              <w:jc w:val="center"/>
              <w:rPr>
                <w:rFonts w:asciiTheme="minorHAnsi" w:hAnsiTheme="minorHAnsi" w:cstheme="minorHAnsi"/>
              </w:rPr>
            </w:pPr>
            <w:r>
              <w:rPr>
                <w:rFonts w:asciiTheme="minorHAnsi" w:hAnsiTheme="minorHAnsi" w:cstheme="minorHAnsi"/>
              </w:rPr>
              <w:t>5</w:t>
            </w:r>
          </w:p>
        </w:tc>
        <w:tc>
          <w:tcPr>
            <w:tcW w:w="1890" w:type="dxa"/>
          </w:tcPr>
          <w:p w14:paraId="7338EC6D" w14:textId="673AA0F1" w:rsidR="006B0543" w:rsidRDefault="006B0543" w:rsidP="006B0543">
            <w:pPr>
              <w:contextualSpacing/>
              <w:jc w:val="center"/>
              <w:rPr>
                <w:rFonts w:asciiTheme="minorHAnsi" w:hAnsiTheme="minorHAnsi" w:cstheme="minorHAnsi"/>
              </w:rPr>
            </w:pPr>
            <w:r>
              <w:rPr>
                <w:rFonts w:asciiTheme="minorHAnsi" w:hAnsiTheme="minorHAnsi" w:cstheme="minorHAnsi"/>
              </w:rPr>
              <w:t>13</w:t>
            </w:r>
          </w:p>
        </w:tc>
      </w:tr>
      <w:tr w:rsidR="006B0543" w14:paraId="6846002F" w14:textId="77777777" w:rsidTr="00FD3BFC">
        <w:tc>
          <w:tcPr>
            <w:tcW w:w="2605" w:type="dxa"/>
          </w:tcPr>
          <w:p w14:paraId="629A38CC" w14:textId="6AD0E259" w:rsidR="006B0543" w:rsidRPr="00135BC4" w:rsidRDefault="00A67430" w:rsidP="006B0543">
            <w:pPr>
              <w:contextualSpacing/>
              <w:rPr>
                <w:rFonts w:asciiTheme="minorHAnsi" w:hAnsiTheme="minorHAnsi" w:cstheme="minorHAnsi"/>
                <w:u w:val="single"/>
              </w:rPr>
            </w:pPr>
            <w:r>
              <w:rPr>
                <w:rFonts w:asciiTheme="minorHAnsi" w:hAnsiTheme="minorHAnsi" w:cstheme="minorHAnsi"/>
              </w:rPr>
              <w:t xml:space="preserve">  </w:t>
            </w:r>
            <w:r w:rsidR="006B0543">
              <w:rPr>
                <w:rFonts w:asciiTheme="minorHAnsi" w:hAnsiTheme="minorHAnsi" w:cstheme="minorHAnsi"/>
              </w:rPr>
              <w:t>Weak Democrat</w:t>
            </w:r>
          </w:p>
        </w:tc>
        <w:tc>
          <w:tcPr>
            <w:tcW w:w="1350" w:type="dxa"/>
          </w:tcPr>
          <w:p w14:paraId="5181CE23" w14:textId="7B38857A" w:rsidR="006B0543" w:rsidRDefault="006B0543" w:rsidP="006B0543">
            <w:pPr>
              <w:contextualSpacing/>
              <w:jc w:val="center"/>
              <w:rPr>
                <w:rFonts w:asciiTheme="minorHAnsi" w:hAnsiTheme="minorHAnsi" w:cstheme="minorHAnsi"/>
              </w:rPr>
            </w:pPr>
            <w:r>
              <w:rPr>
                <w:rFonts w:asciiTheme="minorHAnsi" w:hAnsiTheme="minorHAnsi" w:cstheme="minorHAnsi"/>
              </w:rPr>
              <w:t>24</w:t>
            </w:r>
          </w:p>
        </w:tc>
        <w:tc>
          <w:tcPr>
            <w:tcW w:w="1350" w:type="dxa"/>
          </w:tcPr>
          <w:p w14:paraId="7BCE015C" w14:textId="4B24C504" w:rsidR="006B0543" w:rsidRDefault="006B0543" w:rsidP="006B0543">
            <w:pPr>
              <w:contextualSpacing/>
              <w:jc w:val="center"/>
              <w:rPr>
                <w:rFonts w:asciiTheme="minorHAnsi" w:hAnsiTheme="minorHAnsi" w:cstheme="minorHAnsi"/>
              </w:rPr>
            </w:pPr>
            <w:r>
              <w:rPr>
                <w:rFonts w:asciiTheme="minorHAnsi" w:hAnsiTheme="minorHAnsi" w:cstheme="minorHAnsi"/>
              </w:rPr>
              <w:t>24</w:t>
            </w:r>
          </w:p>
        </w:tc>
        <w:tc>
          <w:tcPr>
            <w:tcW w:w="270" w:type="dxa"/>
            <w:shd w:val="clear" w:color="auto" w:fill="D9D9D9" w:themeFill="background1" w:themeFillShade="D9"/>
          </w:tcPr>
          <w:p w14:paraId="29170ECC" w14:textId="77777777" w:rsidR="006B0543" w:rsidRDefault="006B0543" w:rsidP="006B0543">
            <w:pPr>
              <w:contextualSpacing/>
              <w:jc w:val="center"/>
              <w:rPr>
                <w:rFonts w:asciiTheme="minorHAnsi" w:hAnsiTheme="minorHAnsi" w:cstheme="minorHAnsi"/>
              </w:rPr>
            </w:pPr>
          </w:p>
        </w:tc>
        <w:tc>
          <w:tcPr>
            <w:tcW w:w="1890" w:type="dxa"/>
          </w:tcPr>
          <w:p w14:paraId="749F82FF" w14:textId="0D682DEA" w:rsidR="006B0543" w:rsidRDefault="006B0543" w:rsidP="006B0543">
            <w:pPr>
              <w:contextualSpacing/>
              <w:jc w:val="center"/>
              <w:rPr>
                <w:rFonts w:asciiTheme="minorHAnsi" w:hAnsiTheme="minorHAnsi" w:cstheme="minorHAnsi"/>
              </w:rPr>
            </w:pPr>
            <w:r>
              <w:rPr>
                <w:rFonts w:asciiTheme="minorHAnsi" w:hAnsiTheme="minorHAnsi" w:cstheme="minorHAnsi"/>
              </w:rPr>
              <w:t>16</w:t>
            </w:r>
          </w:p>
        </w:tc>
        <w:tc>
          <w:tcPr>
            <w:tcW w:w="1890" w:type="dxa"/>
          </w:tcPr>
          <w:p w14:paraId="26715724" w14:textId="164547D5" w:rsidR="006B0543" w:rsidRDefault="006B0543" w:rsidP="006B0543">
            <w:pPr>
              <w:contextualSpacing/>
              <w:jc w:val="center"/>
              <w:rPr>
                <w:rFonts w:asciiTheme="minorHAnsi" w:hAnsiTheme="minorHAnsi" w:cstheme="minorHAnsi"/>
              </w:rPr>
            </w:pPr>
            <w:r>
              <w:rPr>
                <w:rFonts w:asciiTheme="minorHAnsi" w:hAnsiTheme="minorHAnsi" w:cstheme="minorHAnsi"/>
              </w:rPr>
              <w:t>41</w:t>
            </w:r>
          </w:p>
        </w:tc>
      </w:tr>
      <w:tr w:rsidR="006B0543" w14:paraId="22AC143D" w14:textId="77777777" w:rsidTr="00FD3BFC">
        <w:tc>
          <w:tcPr>
            <w:tcW w:w="2605" w:type="dxa"/>
          </w:tcPr>
          <w:p w14:paraId="1687648A" w14:textId="507EAF9F" w:rsidR="006B0543" w:rsidRDefault="00A67430" w:rsidP="006B0543">
            <w:pPr>
              <w:contextualSpacing/>
              <w:rPr>
                <w:rFonts w:asciiTheme="minorHAnsi" w:hAnsiTheme="minorHAnsi" w:cstheme="minorHAnsi"/>
              </w:rPr>
            </w:pPr>
            <w:r>
              <w:rPr>
                <w:rFonts w:asciiTheme="minorHAnsi" w:hAnsiTheme="minorHAnsi" w:cstheme="minorHAnsi"/>
              </w:rPr>
              <w:t xml:space="preserve">  </w:t>
            </w:r>
            <w:r w:rsidR="006B0543">
              <w:rPr>
                <w:rFonts w:asciiTheme="minorHAnsi" w:hAnsiTheme="minorHAnsi" w:cstheme="minorHAnsi"/>
              </w:rPr>
              <w:t>Strong Democrat</w:t>
            </w:r>
          </w:p>
        </w:tc>
        <w:tc>
          <w:tcPr>
            <w:tcW w:w="1350" w:type="dxa"/>
          </w:tcPr>
          <w:p w14:paraId="6328BD40" w14:textId="3D94520A" w:rsidR="006B0543" w:rsidRDefault="006B0543" w:rsidP="006B0543">
            <w:pPr>
              <w:contextualSpacing/>
              <w:jc w:val="center"/>
              <w:rPr>
                <w:rFonts w:asciiTheme="minorHAnsi" w:hAnsiTheme="minorHAnsi" w:cstheme="minorHAnsi"/>
              </w:rPr>
            </w:pPr>
            <w:r>
              <w:rPr>
                <w:rFonts w:asciiTheme="minorHAnsi" w:hAnsiTheme="minorHAnsi" w:cstheme="minorHAnsi"/>
              </w:rPr>
              <w:t>67</w:t>
            </w:r>
          </w:p>
        </w:tc>
        <w:tc>
          <w:tcPr>
            <w:tcW w:w="1350" w:type="dxa"/>
          </w:tcPr>
          <w:p w14:paraId="2CF12627" w14:textId="17BAB3F1" w:rsidR="006B0543" w:rsidRDefault="006B0543" w:rsidP="006B0543">
            <w:pPr>
              <w:contextualSpacing/>
              <w:jc w:val="center"/>
              <w:rPr>
                <w:rFonts w:asciiTheme="minorHAnsi" w:hAnsiTheme="minorHAnsi" w:cstheme="minorHAnsi"/>
              </w:rPr>
            </w:pPr>
            <w:r>
              <w:rPr>
                <w:rFonts w:asciiTheme="minorHAnsi" w:hAnsiTheme="minorHAnsi" w:cstheme="minorHAnsi"/>
              </w:rPr>
              <w:t>55</w:t>
            </w:r>
          </w:p>
        </w:tc>
        <w:tc>
          <w:tcPr>
            <w:tcW w:w="270" w:type="dxa"/>
            <w:shd w:val="clear" w:color="auto" w:fill="D9D9D9" w:themeFill="background1" w:themeFillShade="D9"/>
          </w:tcPr>
          <w:p w14:paraId="3A518135" w14:textId="77777777" w:rsidR="006B0543" w:rsidRDefault="006B0543" w:rsidP="006B0543">
            <w:pPr>
              <w:contextualSpacing/>
              <w:jc w:val="center"/>
              <w:rPr>
                <w:rFonts w:asciiTheme="minorHAnsi" w:hAnsiTheme="minorHAnsi" w:cstheme="minorHAnsi"/>
              </w:rPr>
            </w:pPr>
          </w:p>
        </w:tc>
        <w:tc>
          <w:tcPr>
            <w:tcW w:w="1890" w:type="dxa"/>
          </w:tcPr>
          <w:p w14:paraId="63D69C54" w14:textId="43BAA61B" w:rsidR="006B0543" w:rsidRDefault="006B0543" w:rsidP="006B0543">
            <w:pPr>
              <w:contextualSpacing/>
              <w:jc w:val="center"/>
              <w:rPr>
                <w:rFonts w:asciiTheme="minorHAnsi" w:hAnsiTheme="minorHAnsi" w:cstheme="minorHAnsi"/>
              </w:rPr>
            </w:pPr>
            <w:r>
              <w:rPr>
                <w:rFonts w:asciiTheme="minorHAnsi" w:hAnsiTheme="minorHAnsi" w:cstheme="minorHAnsi"/>
              </w:rPr>
              <w:t>79</w:t>
            </w:r>
          </w:p>
        </w:tc>
        <w:tc>
          <w:tcPr>
            <w:tcW w:w="1890" w:type="dxa"/>
          </w:tcPr>
          <w:p w14:paraId="3B3826B2" w14:textId="468F36E8" w:rsidR="006B0543" w:rsidRDefault="006B0543" w:rsidP="006B0543">
            <w:pPr>
              <w:contextualSpacing/>
              <w:jc w:val="center"/>
              <w:rPr>
                <w:rFonts w:asciiTheme="minorHAnsi" w:hAnsiTheme="minorHAnsi" w:cstheme="minorHAnsi"/>
              </w:rPr>
            </w:pPr>
            <w:r>
              <w:rPr>
                <w:rFonts w:asciiTheme="minorHAnsi" w:hAnsiTheme="minorHAnsi" w:cstheme="minorHAnsi"/>
              </w:rPr>
              <w:t>46</w:t>
            </w:r>
          </w:p>
        </w:tc>
      </w:tr>
      <w:tr w:rsidR="006B0543" w14:paraId="7F266503" w14:textId="77777777" w:rsidTr="00FD3BFC">
        <w:tc>
          <w:tcPr>
            <w:tcW w:w="2605" w:type="dxa"/>
          </w:tcPr>
          <w:p w14:paraId="57FF3915" w14:textId="1BE4DCB0" w:rsidR="006B0543" w:rsidRDefault="006B0543" w:rsidP="006B0543">
            <w:pPr>
              <w:contextualSpacing/>
              <w:rPr>
                <w:rFonts w:asciiTheme="minorHAnsi" w:hAnsiTheme="minorHAnsi" w:cstheme="minorHAnsi"/>
              </w:rPr>
            </w:pPr>
            <w:r w:rsidRPr="006B0543">
              <w:rPr>
                <w:rFonts w:asciiTheme="minorHAnsi" w:hAnsiTheme="minorHAnsi" w:cstheme="minorHAnsi"/>
                <w:u w:val="single"/>
              </w:rPr>
              <w:t>Ideology</w:t>
            </w:r>
          </w:p>
        </w:tc>
        <w:tc>
          <w:tcPr>
            <w:tcW w:w="1350" w:type="dxa"/>
          </w:tcPr>
          <w:p w14:paraId="753DC6AC" w14:textId="77777777" w:rsidR="006B0543" w:rsidRDefault="006B0543" w:rsidP="006B0543">
            <w:pPr>
              <w:contextualSpacing/>
              <w:jc w:val="center"/>
              <w:rPr>
                <w:rFonts w:asciiTheme="minorHAnsi" w:hAnsiTheme="minorHAnsi" w:cstheme="minorHAnsi"/>
              </w:rPr>
            </w:pPr>
          </w:p>
        </w:tc>
        <w:tc>
          <w:tcPr>
            <w:tcW w:w="1350" w:type="dxa"/>
          </w:tcPr>
          <w:p w14:paraId="5DFBB1D7" w14:textId="77777777" w:rsidR="006B0543" w:rsidRDefault="006B0543" w:rsidP="006B0543">
            <w:pPr>
              <w:contextualSpacing/>
              <w:jc w:val="center"/>
              <w:rPr>
                <w:rFonts w:asciiTheme="minorHAnsi" w:hAnsiTheme="minorHAnsi" w:cstheme="minorHAnsi"/>
              </w:rPr>
            </w:pPr>
          </w:p>
        </w:tc>
        <w:tc>
          <w:tcPr>
            <w:tcW w:w="270" w:type="dxa"/>
            <w:shd w:val="clear" w:color="auto" w:fill="D9D9D9" w:themeFill="background1" w:themeFillShade="D9"/>
          </w:tcPr>
          <w:p w14:paraId="1BE25A9A" w14:textId="77777777" w:rsidR="006B0543" w:rsidRDefault="006B0543" w:rsidP="006B0543">
            <w:pPr>
              <w:contextualSpacing/>
              <w:jc w:val="center"/>
              <w:rPr>
                <w:rFonts w:asciiTheme="minorHAnsi" w:hAnsiTheme="minorHAnsi" w:cstheme="minorHAnsi"/>
              </w:rPr>
            </w:pPr>
          </w:p>
        </w:tc>
        <w:tc>
          <w:tcPr>
            <w:tcW w:w="1890" w:type="dxa"/>
          </w:tcPr>
          <w:p w14:paraId="55BA8316" w14:textId="77777777" w:rsidR="006B0543" w:rsidRDefault="006B0543" w:rsidP="006B0543">
            <w:pPr>
              <w:contextualSpacing/>
              <w:jc w:val="center"/>
              <w:rPr>
                <w:rFonts w:asciiTheme="minorHAnsi" w:hAnsiTheme="minorHAnsi" w:cstheme="minorHAnsi"/>
              </w:rPr>
            </w:pPr>
          </w:p>
        </w:tc>
        <w:tc>
          <w:tcPr>
            <w:tcW w:w="1890" w:type="dxa"/>
          </w:tcPr>
          <w:p w14:paraId="6F43C538" w14:textId="77777777" w:rsidR="006B0543" w:rsidRDefault="006B0543" w:rsidP="006B0543">
            <w:pPr>
              <w:contextualSpacing/>
              <w:jc w:val="center"/>
              <w:rPr>
                <w:rFonts w:asciiTheme="minorHAnsi" w:hAnsiTheme="minorHAnsi" w:cstheme="minorHAnsi"/>
              </w:rPr>
            </w:pPr>
          </w:p>
        </w:tc>
      </w:tr>
      <w:tr w:rsidR="006B0543" w14:paraId="49834411" w14:textId="77777777" w:rsidTr="00FD3BFC">
        <w:tc>
          <w:tcPr>
            <w:tcW w:w="2605" w:type="dxa"/>
          </w:tcPr>
          <w:p w14:paraId="7EFE2A35" w14:textId="37FCAC7C" w:rsidR="006B0543" w:rsidRPr="006B0543" w:rsidRDefault="00A67430" w:rsidP="006B0543">
            <w:pPr>
              <w:contextualSpacing/>
              <w:rPr>
                <w:rFonts w:asciiTheme="minorHAnsi" w:hAnsiTheme="minorHAnsi" w:cstheme="minorHAnsi"/>
                <w:u w:val="single"/>
              </w:rPr>
            </w:pPr>
            <w:r>
              <w:rPr>
                <w:rFonts w:asciiTheme="minorHAnsi" w:hAnsiTheme="minorHAnsi" w:cstheme="minorHAnsi"/>
              </w:rPr>
              <w:t xml:space="preserve">  </w:t>
            </w:r>
            <w:r w:rsidR="006B0543">
              <w:rPr>
                <w:rFonts w:asciiTheme="minorHAnsi" w:hAnsiTheme="minorHAnsi" w:cstheme="minorHAnsi"/>
              </w:rPr>
              <w:t>Right</w:t>
            </w:r>
          </w:p>
        </w:tc>
        <w:tc>
          <w:tcPr>
            <w:tcW w:w="1350" w:type="dxa"/>
          </w:tcPr>
          <w:p w14:paraId="77A638D9" w14:textId="14EC48D2" w:rsidR="006B0543" w:rsidRDefault="006B0543" w:rsidP="006B0543">
            <w:pPr>
              <w:contextualSpacing/>
              <w:jc w:val="center"/>
              <w:rPr>
                <w:rFonts w:asciiTheme="minorHAnsi" w:hAnsiTheme="minorHAnsi" w:cstheme="minorHAnsi"/>
              </w:rPr>
            </w:pPr>
            <w:r>
              <w:rPr>
                <w:rFonts w:asciiTheme="minorHAnsi" w:hAnsiTheme="minorHAnsi" w:cstheme="minorHAnsi"/>
              </w:rPr>
              <w:t>7</w:t>
            </w:r>
          </w:p>
        </w:tc>
        <w:tc>
          <w:tcPr>
            <w:tcW w:w="1350" w:type="dxa"/>
          </w:tcPr>
          <w:p w14:paraId="3EDFD7F1" w14:textId="47B261C7" w:rsidR="006B0543" w:rsidRDefault="006B0543" w:rsidP="006B0543">
            <w:pPr>
              <w:contextualSpacing/>
              <w:jc w:val="center"/>
              <w:rPr>
                <w:rFonts w:asciiTheme="minorHAnsi" w:hAnsiTheme="minorHAnsi" w:cstheme="minorHAnsi"/>
              </w:rPr>
            </w:pPr>
            <w:r>
              <w:rPr>
                <w:rFonts w:asciiTheme="minorHAnsi" w:hAnsiTheme="minorHAnsi" w:cstheme="minorHAnsi"/>
              </w:rPr>
              <w:t>9</w:t>
            </w:r>
          </w:p>
        </w:tc>
        <w:tc>
          <w:tcPr>
            <w:tcW w:w="270" w:type="dxa"/>
            <w:shd w:val="clear" w:color="auto" w:fill="D9D9D9" w:themeFill="background1" w:themeFillShade="D9"/>
          </w:tcPr>
          <w:p w14:paraId="2C6BFCD0" w14:textId="77777777" w:rsidR="006B0543" w:rsidRDefault="006B0543" w:rsidP="006B0543">
            <w:pPr>
              <w:contextualSpacing/>
              <w:jc w:val="center"/>
              <w:rPr>
                <w:rFonts w:asciiTheme="minorHAnsi" w:hAnsiTheme="minorHAnsi" w:cstheme="minorHAnsi"/>
              </w:rPr>
            </w:pPr>
          </w:p>
        </w:tc>
        <w:tc>
          <w:tcPr>
            <w:tcW w:w="1890" w:type="dxa"/>
          </w:tcPr>
          <w:p w14:paraId="45CE7D3F" w14:textId="215DDFB1" w:rsidR="006B0543" w:rsidRDefault="006B0543" w:rsidP="006B0543">
            <w:pPr>
              <w:contextualSpacing/>
              <w:jc w:val="center"/>
              <w:rPr>
                <w:rFonts w:asciiTheme="minorHAnsi" w:hAnsiTheme="minorHAnsi" w:cstheme="minorHAnsi"/>
              </w:rPr>
            </w:pPr>
            <w:r>
              <w:rPr>
                <w:rFonts w:asciiTheme="minorHAnsi" w:hAnsiTheme="minorHAnsi" w:cstheme="minorHAnsi"/>
              </w:rPr>
              <w:t>6</w:t>
            </w:r>
          </w:p>
        </w:tc>
        <w:tc>
          <w:tcPr>
            <w:tcW w:w="1890" w:type="dxa"/>
          </w:tcPr>
          <w:p w14:paraId="1DA7B0E2" w14:textId="295B5F52" w:rsidR="006B0543" w:rsidRDefault="006B0543" w:rsidP="006B0543">
            <w:pPr>
              <w:contextualSpacing/>
              <w:jc w:val="center"/>
              <w:rPr>
                <w:rFonts w:asciiTheme="minorHAnsi" w:hAnsiTheme="minorHAnsi" w:cstheme="minorHAnsi"/>
              </w:rPr>
            </w:pPr>
            <w:r>
              <w:rPr>
                <w:rFonts w:asciiTheme="minorHAnsi" w:hAnsiTheme="minorHAnsi" w:cstheme="minorHAnsi"/>
              </w:rPr>
              <w:t>9</w:t>
            </w:r>
          </w:p>
        </w:tc>
      </w:tr>
      <w:tr w:rsidR="006B0543" w14:paraId="10D659E5" w14:textId="77777777" w:rsidTr="00FD3BFC">
        <w:tc>
          <w:tcPr>
            <w:tcW w:w="2605" w:type="dxa"/>
          </w:tcPr>
          <w:p w14:paraId="4BD72687" w14:textId="70BAC142" w:rsidR="006B0543" w:rsidRDefault="00A67430" w:rsidP="006B0543">
            <w:pPr>
              <w:contextualSpacing/>
              <w:rPr>
                <w:rFonts w:asciiTheme="minorHAnsi" w:hAnsiTheme="minorHAnsi" w:cstheme="minorHAnsi"/>
              </w:rPr>
            </w:pPr>
            <w:r>
              <w:rPr>
                <w:rFonts w:asciiTheme="minorHAnsi" w:hAnsiTheme="minorHAnsi" w:cstheme="minorHAnsi"/>
              </w:rPr>
              <w:t xml:space="preserve">  </w:t>
            </w:r>
            <w:r w:rsidR="006B0543">
              <w:rPr>
                <w:rFonts w:asciiTheme="minorHAnsi" w:hAnsiTheme="minorHAnsi" w:cstheme="minorHAnsi"/>
              </w:rPr>
              <w:t>Center</w:t>
            </w:r>
          </w:p>
        </w:tc>
        <w:tc>
          <w:tcPr>
            <w:tcW w:w="1350" w:type="dxa"/>
          </w:tcPr>
          <w:p w14:paraId="17EDE788" w14:textId="2D48D359" w:rsidR="006B0543" w:rsidRDefault="006B0543" w:rsidP="006B0543">
            <w:pPr>
              <w:contextualSpacing/>
              <w:jc w:val="center"/>
              <w:rPr>
                <w:rFonts w:asciiTheme="minorHAnsi" w:hAnsiTheme="minorHAnsi" w:cstheme="minorHAnsi"/>
              </w:rPr>
            </w:pPr>
            <w:r>
              <w:rPr>
                <w:rFonts w:asciiTheme="minorHAnsi" w:hAnsiTheme="minorHAnsi" w:cstheme="minorHAnsi"/>
              </w:rPr>
              <w:t>23</w:t>
            </w:r>
          </w:p>
        </w:tc>
        <w:tc>
          <w:tcPr>
            <w:tcW w:w="1350" w:type="dxa"/>
          </w:tcPr>
          <w:p w14:paraId="1CD801C2" w14:textId="112518C7" w:rsidR="006B0543" w:rsidRDefault="006B0543" w:rsidP="006B0543">
            <w:pPr>
              <w:contextualSpacing/>
              <w:jc w:val="center"/>
              <w:rPr>
                <w:rFonts w:asciiTheme="minorHAnsi" w:hAnsiTheme="minorHAnsi" w:cstheme="minorHAnsi"/>
              </w:rPr>
            </w:pPr>
            <w:r>
              <w:rPr>
                <w:rFonts w:asciiTheme="minorHAnsi" w:hAnsiTheme="minorHAnsi" w:cstheme="minorHAnsi"/>
              </w:rPr>
              <w:t>26</w:t>
            </w:r>
          </w:p>
        </w:tc>
        <w:tc>
          <w:tcPr>
            <w:tcW w:w="270" w:type="dxa"/>
            <w:shd w:val="clear" w:color="auto" w:fill="D9D9D9" w:themeFill="background1" w:themeFillShade="D9"/>
          </w:tcPr>
          <w:p w14:paraId="25C82F8B" w14:textId="77777777" w:rsidR="006B0543" w:rsidRDefault="006B0543" w:rsidP="006B0543">
            <w:pPr>
              <w:contextualSpacing/>
              <w:jc w:val="center"/>
              <w:rPr>
                <w:rFonts w:asciiTheme="minorHAnsi" w:hAnsiTheme="minorHAnsi" w:cstheme="minorHAnsi"/>
              </w:rPr>
            </w:pPr>
          </w:p>
        </w:tc>
        <w:tc>
          <w:tcPr>
            <w:tcW w:w="1890" w:type="dxa"/>
          </w:tcPr>
          <w:p w14:paraId="0BD4A697" w14:textId="0BCD8DC0" w:rsidR="006B0543" w:rsidRDefault="006B0543" w:rsidP="006B0543">
            <w:pPr>
              <w:contextualSpacing/>
              <w:jc w:val="center"/>
              <w:rPr>
                <w:rFonts w:asciiTheme="minorHAnsi" w:hAnsiTheme="minorHAnsi" w:cstheme="minorHAnsi"/>
              </w:rPr>
            </w:pPr>
            <w:r>
              <w:rPr>
                <w:rFonts w:asciiTheme="minorHAnsi" w:hAnsiTheme="minorHAnsi" w:cstheme="minorHAnsi"/>
              </w:rPr>
              <w:t>8</w:t>
            </w:r>
          </w:p>
        </w:tc>
        <w:tc>
          <w:tcPr>
            <w:tcW w:w="1890" w:type="dxa"/>
          </w:tcPr>
          <w:p w14:paraId="7807A015" w14:textId="57742571" w:rsidR="006B0543" w:rsidRDefault="006B0543" w:rsidP="006B0543">
            <w:pPr>
              <w:contextualSpacing/>
              <w:jc w:val="center"/>
              <w:rPr>
                <w:rFonts w:asciiTheme="minorHAnsi" w:hAnsiTheme="minorHAnsi" w:cstheme="minorHAnsi"/>
              </w:rPr>
            </w:pPr>
            <w:r>
              <w:rPr>
                <w:rFonts w:asciiTheme="minorHAnsi" w:hAnsiTheme="minorHAnsi" w:cstheme="minorHAnsi"/>
              </w:rPr>
              <w:t>22</w:t>
            </w:r>
          </w:p>
        </w:tc>
      </w:tr>
      <w:tr w:rsidR="006B0543" w14:paraId="644F2084" w14:textId="77777777" w:rsidTr="00FD3BFC">
        <w:tc>
          <w:tcPr>
            <w:tcW w:w="2605" w:type="dxa"/>
          </w:tcPr>
          <w:p w14:paraId="0A43692E" w14:textId="3B3589A1" w:rsidR="006B0543" w:rsidRDefault="00A67430" w:rsidP="006B0543">
            <w:pPr>
              <w:contextualSpacing/>
              <w:rPr>
                <w:rFonts w:asciiTheme="minorHAnsi" w:hAnsiTheme="minorHAnsi" w:cstheme="minorHAnsi"/>
              </w:rPr>
            </w:pPr>
            <w:r>
              <w:rPr>
                <w:rFonts w:asciiTheme="minorHAnsi" w:hAnsiTheme="minorHAnsi" w:cstheme="minorHAnsi"/>
              </w:rPr>
              <w:t xml:space="preserve">  </w:t>
            </w:r>
            <w:r w:rsidR="006B0543">
              <w:rPr>
                <w:rFonts w:asciiTheme="minorHAnsi" w:hAnsiTheme="minorHAnsi" w:cstheme="minorHAnsi"/>
              </w:rPr>
              <w:t>Left</w:t>
            </w:r>
          </w:p>
        </w:tc>
        <w:tc>
          <w:tcPr>
            <w:tcW w:w="1350" w:type="dxa"/>
          </w:tcPr>
          <w:p w14:paraId="5726CC05" w14:textId="7D8AA191" w:rsidR="006B0543" w:rsidRDefault="006B0543" w:rsidP="006B0543">
            <w:pPr>
              <w:contextualSpacing/>
              <w:jc w:val="center"/>
              <w:rPr>
                <w:rFonts w:asciiTheme="minorHAnsi" w:hAnsiTheme="minorHAnsi" w:cstheme="minorHAnsi"/>
              </w:rPr>
            </w:pPr>
            <w:r>
              <w:rPr>
                <w:rFonts w:asciiTheme="minorHAnsi" w:hAnsiTheme="minorHAnsi" w:cstheme="minorHAnsi"/>
              </w:rPr>
              <w:t>70</w:t>
            </w:r>
          </w:p>
        </w:tc>
        <w:tc>
          <w:tcPr>
            <w:tcW w:w="1350" w:type="dxa"/>
          </w:tcPr>
          <w:p w14:paraId="066DD282" w14:textId="274E8DCC" w:rsidR="006B0543" w:rsidRDefault="006B0543" w:rsidP="006B0543">
            <w:pPr>
              <w:contextualSpacing/>
              <w:jc w:val="center"/>
              <w:rPr>
                <w:rFonts w:asciiTheme="minorHAnsi" w:hAnsiTheme="minorHAnsi" w:cstheme="minorHAnsi"/>
              </w:rPr>
            </w:pPr>
            <w:r>
              <w:rPr>
                <w:rFonts w:asciiTheme="minorHAnsi" w:hAnsiTheme="minorHAnsi" w:cstheme="minorHAnsi"/>
              </w:rPr>
              <w:t>65</w:t>
            </w:r>
          </w:p>
        </w:tc>
        <w:tc>
          <w:tcPr>
            <w:tcW w:w="270" w:type="dxa"/>
            <w:shd w:val="clear" w:color="auto" w:fill="D9D9D9" w:themeFill="background1" w:themeFillShade="D9"/>
          </w:tcPr>
          <w:p w14:paraId="3E316DEA" w14:textId="77777777" w:rsidR="006B0543" w:rsidRDefault="006B0543" w:rsidP="006B0543">
            <w:pPr>
              <w:contextualSpacing/>
              <w:jc w:val="center"/>
              <w:rPr>
                <w:rFonts w:asciiTheme="minorHAnsi" w:hAnsiTheme="minorHAnsi" w:cstheme="minorHAnsi"/>
              </w:rPr>
            </w:pPr>
          </w:p>
        </w:tc>
        <w:tc>
          <w:tcPr>
            <w:tcW w:w="1890" w:type="dxa"/>
          </w:tcPr>
          <w:p w14:paraId="095275B0" w14:textId="7911F648" w:rsidR="006B0543" w:rsidRDefault="006B0543" w:rsidP="006B0543">
            <w:pPr>
              <w:contextualSpacing/>
              <w:jc w:val="center"/>
              <w:rPr>
                <w:rFonts w:asciiTheme="minorHAnsi" w:hAnsiTheme="minorHAnsi" w:cstheme="minorHAnsi"/>
              </w:rPr>
            </w:pPr>
            <w:r>
              <w:rPr>
                <w:rFonts w:asciiTheme="minorHAnsi" w:hAnsiTheme="minorHAnsi" w:cstheme="minorHAnsi"/>
              </w:rPr>
              <w:t>86</w:t>
            </w:r>
          </w:p>
        </w:tc>
        <w:tc>
          <w:tcPr>
            <w:tcW w:w="1890" w:type="dxa"/>
          </w:tcPr>
          <w:p w14:paraId="3B79A5F2" w14:textId="57E5F269" w:rsidR="006B0543" w:rsidRDefault="006B0543" w:rsidP="006B0543">
            <w:pPr>
              <w:contextualSpacing/>
              <w:jc w:val="center"/>
              <w:rPr>
                <w:rFonts w:asciiTheme="minorHAnsi" w:hAnsiTheme="minorHAnsi" w:cstheme="minorHAnsi"/>
              </w:rPr>
            </w:pPr>
            <w:r>
              <w:rPr>
                <w:rFonts w:asciiTheme="minorHAnsi" w:hAnsiTheme="minorHAnsi" w:cstheme="minorHAnsi"/>
              </w:rPr>
              <w:t>69</w:t>
            </w:r>
          </w:p>
        </w:tc>
      </w:tr>
      <w:tr w:rsidR="00057EE9" w14:paraId="000C7E46" w14:textId="77777777" w:rsidTr="00FD3BFC">
        <w:tc>
          <w:tcPr>
            <w:tcW w:w="2605" w:type="dxa"/>
          </w:tcPr>
          <w:p w14:paraId="7DA40CC5" w14:textId="77777777" w:rsidR="00057EE9" w:rsidRDefault="00057EE9" w:rsidP="006B0543">
            <w:pPr>
              <w:contextualSpacing/>
              <w:rPr>
                <w:rFonts w:asciiTheme="minorHAnsi" w:hAnsiTheme="minorHAnsi" w:cstheme="minorHAnsi"/>
              </w:rPr>
            </w:pPr>
          </w:p>
        </w:tc>
        <w:tc>
          <w:tcPr>
            <w:tcW w:w="1350" w:type="dxa"/>
          </w:tcPr>
          <w:p w14:paraId="198ADC60" w14:textId="77777777" w:rsidR="00057EE9" w:rsidRDefault="00057EE9" w:rsidP="006B0543">
            <w:pPr>
              <w:contextualSpacing/>
              <w:jc w:val="center"/>
              <w:rPr>
                <w:rFonts w:asciiTheme="minorHAnsi" w:hAnsiTheme="minorHAnsi" w:cstheme="minorHAnsi"/>
              </w:rPr>
            </w:pPr>
          </w:p>
        </w:tc>
        <w:tc>
          <w:tcPr>
            <w:tcW w:w="1350" w:type="dxa"/>
          </w:tcPr>
          <w:p w14:paraId="7F351D9F" w14:textId="77777777" w:rsidR="00057EE9" w:rsidRDefault="00057EE9" w:rsidP="006B0543">
            <w:pPr>
              <w:contextualSpacing/>
              <w:jc w:val="center"/>
              <w:rPr>
                <w:rFonts w:asciiTheme="minorHAnsi" w:hAnsiTheme="minorHAnsi" w:cstheme="minorHAnsi"/>
              </w:rPr>
            </w:pPr>
          </w:p>
        </w:tc>
        <w:tc>
          <w:tcPr>
            <w:tcW w:w="270" w:type="dxa"/>
            <w:shd w:val="clear" w:color="auto" w:fill="D9D9D9" w:themeFill="background1" w:themeFillShade="D9"/>
          </w:tcPr>
          <w:p w14:paraId="33BE594B" w14:textId="77777777" w:rsidR="00057EE9" w:rsidRDefault="00057EE9" w:rsidP="006B0543">
            <w:pPr>
              <w:contextualSpacing/>
              <w:jc w:val="center"/>
              <w:rPr>
                <w:rFonts w:asciiTheme="minorHAnsi" w:hAnsiTheme="minorHAnsi" w:cstheme="minorHAnsi"/>
              </w:rPr>
            </w:pPr>
          </w:p>
        </w:tc>
        <w:tc>
          <w:tcPr>
            <w:tcW w:w="1890" w:type="dxa"/>
          </w:tcPr>
          <w:p w14:paraId="287467E4" w14:textId="77777777" w:rsidR="00057EE9" w:rsidRDefault="00057EE9" w:rsidP="006B0543">
            <w:pPr>
              <w:contextualSpacing/>
              <w:jc w:val="center"/>
              <w:rPr>
                <w:rFonts w:asciiTheme="minorHAnsi" w:hAnsiTheme="minorHAnsi" w:cstheme="minorHAnsi"/>
              </w:rPr>
            </w:pPr>
          </w:p>
        </w:tc>
        <w:tc>
          <w:tcPr>
            <w:tcW w:w="1890" w:type="dxa"/>
          </w:tcPr>
          <w:p w14:paraId="14C260E9" w14:textId="77777777" w:rsidR="00057EE9" w:rsidRDefault="00057EE9" w:rsidP="006B0543">
            <w:pPr>
              <w:contextualSpacing/>
              <w:jc w:val="center"/>
              <w:rPr>
                <w:rFonts w:asciiTheme="minorHAnsi" w:hAnsiTheme="minorHAnsi" w:cstheme="minorHAnsi"/>
              </w:rPr>
            </w:pPr>
          </w:p>
        </w:tc>
      </w:tr>
      <w:tr w:rsidR="00057EE9" w14:paraId="22234B09" w14:textId="77777777" w:rsidTr="00FD3BFC">
        <w:tc>
          <w:tcPr>
            <w:tcW w:w="2605" w:type="dxa"/>
          </w:tcPr>
          <w:p w14:paraId="0F7E4532" w14:textId="799CA442" w:rsidR="00057EE9" w:rsidRDefault="00FD0765" w:rsidP="006B0543">
            <w:pPr>
              <w:contextualSpacing/>
              <w:rPr>
                <w:rFonts w:asciiTheme="minorHAnsi" w:hAnsiTheme="minorHAnsi" w:cstheme="minorHAnsi"/>
              </w:rPr>
            </w:pPr>
            <w:r w:rsidRPr="00FD0765">
              <w:rPr>
                <w:rFonts w:asciiTheme="minorHAnsi" w:hAnsiTheme="minorHAnsi" w:cstheme="minorHAnsi"/>
                <w:i/>
                <w:iCs/>
              </w:rPr>
              <w:t>N</w:t>
            </w:r>
          </w:p>
        </w:tc>
        <w:tc>
          <w:tcPr>
            <w:tcW w:w="1350" w:type="dxa"/>
          </w:tcPr>
          <w:p w14:paraId="7A314748" w14:textId="6113E921" w:rsidR="00057EE9" w:rsidRDefault="00213E2E" w:rsidP="006B0543">
            <w:pPr>
              <w:contextualSpacing/>
              <w:jc w:val="center"/>
              <w:rPr>
                <w:rFonts w:asciiTheme="minorHAnsi" w:hAnsiTheme="minorHAnsi" w:cstheme="minorHAnsi"/>
              </w:rPr>
            </w:pPr>
            <w:r>
              <w:rPr>
                <w:rFonts w:asciiTheme="minorHAnsi" w:hAnsiTheme="minorHAnsi" w:cstheme="minorHAnsi"/>
              </w:rPr>
              <w:t>13,065</w:t>
            </w:r>
          </w:p>
        </w:tc>
        <w:tc>
          <w:tcPr>
            <w:tcW w:w="1350" w:type="dxa"/>
          </w:tcPr>
          <w:p w14:paraId="4F88973B" w14:textId="04EA5E54" w:rsidR="00057EE9" w:rsidRDefault="00213E2E" w:rsidP="006B0543">
            <w:pPr>
              <w:contextualSpacing/>
              <w:jc w:val="center"/>
              <w:rPr>
                <w:rFonts w:asciiTheme="minorHAnsi" w:hAnsiTheme="minorHAnsi" w:cstheme="minorHAnsi"/>
              </w:rPr>
            </w:pPr>
            <w:r>
              <w:rPr>
                <w:rFonts w:asciiTheme="minorHAnsi" w:hAnsiTheme="minorHAnsi" w:cstheme="minorHAnsi"/>
              </w:rPr>
              <w:t>15,551</w:t>
            </w:r>
          </w:p>
        </w:tc>
        <w:tc>
          <w:tcPr>
            <w:tcW w:w="270" w:type="dxa"/>
            <w:shd w:val="clear" w:color="auto" w:fill="D9D9D9" w:themeFill="background1" w:themeFillShade="D9"/>
          </w:tcPr>
          <w:p w14:paraId="461E98DC" w14:textId="77777777" w:rsidR="00057EE9" w:rsidRDefault="00057EE9" w:rsidP="006B0543">
            <w:pPr>
              <w:contextualSpacing/>
              <w:jc w:val="center"/>
              <w:rPr>
                <w:rFonts w:asciiTheme="minorHAnsi" w:hAnsiTheme="minorHAnsi" w:cstheme="minorHAnsi"/>
              </w:rPr>
            </w:pPr>
          </w:p>
        </w:tc>
        <w:tc>
          <w:tcPr>
            <w:tcW w:w="1890" w:type="dxa"/>
          </w:tcPr>
          <w:p w14:paraId="1EDB1561" w14:textId="59EB9E4C" w:rsidR="00057EE9" w:rsidRDefault="00213E2E" w:rsidP="006B0543">
            <w:pPr>
              <w:contextualSpacing/>
              <w:jc w:val="center"/>
              <w:rPr>
                <w:rFonts w:asciiTheme="minorHAnsi" w:hAnsiTheme="minorHAnsi" w:cstheme="minorHAnsi"/>
              </w:rPr>
            </w:pPr>
            <w:r>
              <w:rPr>
                <w:rFonts w:asciiTheme="minorHAnsi" w:hAnsiTheme="minorHAnsi" w:cstheme="minorHAnsi"/>
              </w:rPr>
              <w:t>1,252</w:t>
            </w:r>
          </w:p>
        </w:tc>
        <w:tc>
          <w:tcPr>
            <w:tcW w:w="1890" w:type="dxa"/>
          </w:tcPr>
          <w:p w14:paraId="55CFDB77" w14:textId="45494010" w:rsidR="00057EE9" w:rsidRDefault="007350EC" w:rsidP="006B0543">
            <w:pPr>
              <w:contextualSpacing/>
              <w:jc w:val="center"/>
              <w:rPr>
                <w:rFonts w:asciiTheme="minorHAnsi" w:hAnsiTheme="minorHAnsi" w:cstheme="minorHAnsi"/>
              </w:rPr>
            </w:pPr>
            <w:r>
              <w:rPr>
                <w:rFonts w:asciiTheme="minorHAnsi" w:hAnsiTheme="minorHAnsi" w:cstheme="minorHAnsi"/>
              </w:rPr>
              <w:t>362</w:t>
            </w:r>
          </w:p>
        </w:tc>
      </w:tr>
      <w:tr w:rsidR="00DB66C5" w14:paraId="00C33E49" w14:textId="77777777" w:rsidTr="00FD3BFC">
        <w:tc>
          <w:tcPr>
            <w:tcW w:w="9355" w:type="dxa"/>
            <w:gridSpan w:val="6"/>
          </w:tcPr>
          <w:p w14:paraId="67C0090A" w14:textId="77777777" w:rsidR="00DB66C5" w:rsidRPr="008F6205" w:rsidRDefault="00DB66C5" w:rsidP="00DB66C5">
            <w:pPr>
              <w:contextualSpacing/>
              <w:rPr>
                <w:rFonts w:asciiTheme="minorHAnsi" w:hAnsiTheme="minorHAnsi" w:cstheme="minorHAnsi"/>
                <w:sz w:val="6"/>
                <w:szCs w:val="6"/>
              </w:rPr>
            </w:pPr>
          </w:p>
          <w:p w14:paraId="6FE83A05" w14:textId="77777777" w:rsidR="006B590E" w:rsidRDefault="006B590E" w:rsidP="009C2874">
            <w:pPr>
              <w:contextualSpacing/>
              <w:rPr>
                <w:rFonts w:asciiTheme="minorHAnsi" w:hAnsiTheme="minorHAnsi" w:cstheme="minorHAnsi"/>
                <w:i/>
                <w:iCs/>
              </w:rPr>
            </w:pPr>
          </w:p>
          <w:p w14:paraId="6025A8DF" w14:textId="00398269" w:rsidR="00DB66C5" w:rsidRDefault="00DB66C5" w:rsidP="009C2874">
            <w:pPr>
              <w:contextualSpacing/>
              <w:rPr>
                <w:rFonts w:asciiTheme="minorHAnsi" w:hAnsiTheme="minorHAnsi" w:cstheme="minorHAnsi"/>
              </w:rPr>
            </w:pPr>
            <w:r w:rsidRPr="00FD0765">
              <w:rPr>
                <w:rFonts w:asciiTheme="minorHAnsi" w:hAnsiTheme="minorHAnsi" w:cstheme="minorHAnsi"/>
                <w:i/>
                <w:iCs/>
              </w:rPr>
              <w:t>Note</w:t>
            </w:r>
            <w:r>
              <w:rPr>
                <w:rFonts w:asciiTheme="minorHAnsi" w:hAnsiTheme="minorHAnsi" w:cstheme="minorHAnsi"/>
              </w:rPr>
              <w:t xml:space="preserve">: </w:t>
            </w:r>
            <w:r w:rsidR="00213E2E">
              <w:rPr>
                <w:rFonts w:asciiTheme="minorHAnsi" w:hAnsiTheme="minorHAnsi" w:cstheme="minorHAnsi"/>
              </w:rPr>
              <w:t>Respondents who did not identify as a Democrat are excluded</w:t>
            </w:r>
            <w:r w:rsidR="00834882">
              <w:rPr>
                <w:rFonts w:asciiTheme="minorHAnsi" w:hAnsiTheme="minorHAnsi" w:cstheme="minorHAnsi"/>
              </w:rPr>
              <w:t xml:space="preserve"> from this table</w:t>
            </w:r>
            <w:r w:rsidR="00213E2E">
              <w:rPr>
                <w:rFonts w:asciiTheme="minorHAnsi" w:hAnsiTheme="minorHAnsi" w:cstheme="minorHAnsi"/>
              </w:rPr>
              <w:t xml:space="preserve">. </w:t>
            </w:r>
            <w:r w:rsidR="00057EE9">
              <w:rPr>
                <w:rFonts w:asciiTheme="minorHAnsi" w:hAnsiTheme="minorHAnsi" w:cstheme="minorHAnsi"/>
              </w:rPr>
              <w:t xml:space="preserve">CES respondents in states </w:t>
            </w:r>
            <w:r w:rsidR="009C2874">
              <w:rPr>
                <w:rFonts w:asciiTheme="minorHAnsi" w:hAnsiTheme="minorHAnsi" w:cstheme="minorHAnsi"/>
              </w:rPr>
              <w:t xml:space="preserve">without </w:t>
            </w:r>
            <w:r w:rsidR="00057EE9">
              <w:rPr>
                <w:rFonts w:asciiTheme="minorHAnsi" w:hAnsiTheme="minorHAnsi" w:cstheme="minorHAnsi"/>
              </w:rPr>
              <w:t xml:space="preserve">partisan registration are </w:t>
            </w:r>
            <w:r w:rsidR="00213E2E">
              <w:rPr>
                <w:rFonts w:asciiTheme="minorHAnsi" w:hAnsiTheme="minorHAnsi" w:cstheme="minorHAnsi"/>
              </w:rPr>
              <w:t xml:space="preserve">also </w:t>
            </w:r>
            <w:r w:rsidR="00057EE9">
              <w:rPr>
                <w:rFonts w:asciiTheme="minorHAnsi" w:hAnsiTheme="minorHAnsi" w:cstheme="minorHAnsi"/>
              </w:rPr>
              <w:t>excluded</w:t>
            </w:r>
            <w:r w:rsidR="00213E2E">
              <w:rPr>
                <w:rFonts w:asciiTheme="minorHAnsi" w:hAnsiTheme="minorHAnsi" w:cstheme="minorHAnsi"/>
              </w:rPr>
              <w:t xml:space="preserve">. The </w:t>
            </w:r>
            <w:r w:rsidR="00213E2E" w:rsidRPr="00213E2E">
              <w:rPr>
                <w:rFonts w:asciiTheme="minorHAnsi" w:hAnsiTheme="minorHAnsi" w:cstheme="minorHAnsi"/>
                <w:i/>
                <w:iCs/>
              </w:rPr>
              <w:t xml:space="preserve">Democrats Abroad </w:t>
            </w:r>
            <w:r w:rsidR="00213E2E">
              <w:rPr>
                <w:rFonts w:asciiTheme="minorHAnsi" w:hAnsiTheme="minorHAnsi" w:cstheme="minorHAnsi"/>
              </w:rPr>
              <w:t xml:space="preserve">sample includes </w:t>
            </w:r>
            <w:r w:rsidR="00A34008">
              <w:rPr>
                <w:rFonts w:asciiTheme="minorHAnsi" w:hAnsiTheme="minorHAnsi" w:cstheme="minorHAnsi"/>
              </w:rPr>
              <w:t>Democrats</w:t>
            </w:r>
            <w:r w:rsidR="00213E2E">
              <w:rPr>
                <w:rFonts w:asciiTheme="minorHAnsi" w:hAnsiTheme="minorHAnsi" w:cstheme="minorHAnsi"/>
              </w:rPr>
              <w:t xml:space="preserve"> who were contacted through the organization’s email list (</w:t>
            </w:r>
            <w:r w:rsidR="00213E2E" w:rsidRPr="00213E2E">
              <w:rPr>
                <w:rFonts w:asciiTheme="minorHAnsi" w:hAnsiTheme="minorHAnsi" w:cstheme="minorHAnsi"/>
                <w:i/>
                <w:iCs/>
              </w:rPr>
              <w:t>N</w:t>
            </w:r>
            <w:r w:rsidR="00213E2E">
              <w:rPr>
                <w:rFonts w:asciiTheme="minorHAnsi" w:hAnsiTheme="minorHAnsi" w:cstheme="minorHAnsi"/>
              </w:rPr>
              <w:t>=1,1</w:t>
            </w:r>
            <w:r w:rsidR="00A76C2E">
              <w:rPr>
                <w:rFonts w:asciiTheme="minorHAnsi" w:hAnsiTheme="minorHAnsi" w:cstheme="minorHAnsi"/>
              </w:rPr>
              <w:t>89</w:t>
            </w:r>
            <w:r w:rsidR="00213E2E">
              <w:rPr>
                <w:rFonts w:asciiTheme="minorHAnsi" w:hAnsiTheme="minorHAnsi" w:cstheme="minorHAnsi"/>
              </w:rPr>
              <w:t xml:space="preserve">) plus </w:t>
            </w:r>
            <w:r w:rsidR="005237EF">
              <w:rPr>
                <w:rFonts w:asciiTheme="minorHAnsi" w:hAnsiTheme="minorHAnsi" w:cstheme="minorHAnsi"/>
              </w:rPr>
              <w:t>Democrats</w:t>
            </w:r>
            <w:r w:rsidR="00213E2E">
              <w:rPr>
                <w:rFonts w:asciiTheme="minorHAnsi" w:hAnsiTheme="minorHAnsi" w:cstheme="minorHAnsi"/>
              </w:rPr>
              <w:t xml:space="preserve"> in the general survey of Americans living in Canada who reported </w:t>
            </w:r>
            <w:r w:rsidR="005237EF">
              <w:rPr>
                <w:rFonts w:asciiTheme="minorHAnsi" w:hAnsiTheme="minorHAnsi" w:cstheme="minorHAnsi"/>
              </w:rPr>
              <w:t xml:space="preserve">current </w:t>
            </w:r>
            <w:r w:rsidR="00213E2E">
              <w:rPr>
                <w:rFonts w:asciiTheme="minorHAnsi" w:hAnsiTheme="minorHAnsi" w:cstheme="minorHAnsi"/>
              </w:rPr>
              <w:t xml:space="preserve">membership in </w:t>
            </w:r>
            <w:r w:rsidR="00213E2E" w:rsidRPr="00581159">
              <w:rPr>
                <w:rFonts w:asciiTheme="minorHAnsi" w:hAnsiTheme="minorHAnsi" w:cstheme="minorHAnsi"/>
                <w:i/>
                <w:iCs/>
              </w:rPr>
              <w:t>Democrats Abroad</w:t>
            </w:r>
            <w:r w:rsidR="00213E2E">
              <w:rPr>
                <w:rFonts w:asciiTheme="minorHAnsi" w:hAnsiTheme="minorHAnsi" w:cstheme="minorHAnsi"/>
              </w:rPr>
              <w:t xml:space="preserve"> (</w:t>
            </w:r>
            <w:r w:rsidR="00213E2E" w:rsidRPr="00213E2E">
              <w:rPr>
                <w:rFonts w:asciiTheme="minorHAnsi" w:hAnsiTheme="minorHAnsi" w:cstheme="minorHAnsi"/>
                <w:i/>
                <w:iCs/>
              </w:rPr>
              <w:t>N</w:t>
            </w:r>
            <w:r w:rsidR="00213E2E">
              <w:rPr>
                <w:rFonts w:asciiTheme="minorHAnsi" w:hAnsiTheme="minorHAnsi" w:cstheme="minorHAnsi"/>
              </w:rPr>
              <w:t>=76</w:t>
            </w:r>
            <w:r w:rsidR="007969E1">
              <w:rPr>
                <w:rFonts w:asciiTheme="minorHAnsi" w:hAnsiTheme="minorHAnsi" w:cstheme="minorHAnsi"/>
              </w:rPr>
              <w:t>).</w:t>
            </w:r>
            <w:r w:rsidR="002101CA">
              <w:rPr>
                <w:rFonts w:asciiTheme="minorHAnsi" w:hAnsiTheme="minorHAnsi" w:cstheme="minorHAnsi"/>
              </w:rPr>
              <w:t xml:space="preserve"> </w:t>
            </w:r>
            <w:r w:rsidR="007350EC">
              <w:rPr>
                <w:rFonts w:asciiTheme="minorHAnsi" w:hAnsiTheme="minorHAnsi" w:cstheme="minorHAnsi"/>
              </w:rPr>
              <w:t>The percentages in the f</w:t>
            </w:r>
            <w:r w:rsidR="00F07AED">
              <w:rPr>
                <w:rFonts w:asciiTheme="minorHAnsi" w:hAnsiTheme="minorHAnsi" w:cstheme="minorHAnsi"/>
              </w:rPr>
              <w:t>ourth</w:t>
            </w:r>
            <w:r w:rsidR="007350EC">
              <w:rPr>
                <w:rFonts w:asciiTheme="minorHAnsi" w:hAnsiTheme="minorHAnsi" w:cstheme="minorHAnsi"/>
              </w:rPr>
              <w:t xml:space="preserve"> column are based on the 362 respondents</w:t>
            </w:r>
            <w:r w:rsidR="009C2874">
              <w:rPr>
                <w:rFonts w:asciiTheme="minorHAnsi" w:hAnsiTheme="minorHAnsi" w:cstheme="minorHAnsi"/>
              </w:rPr>
              <w:t xml:space="preserve"> (out of 5</w:t>
            </w:r>
            <w:r w:rsidR="00E21478">
              <w:rPr>
                <w:rFonts w:asciiTheme="minorHAnsi" w:hAnsiTheme="minorHAnsi" w:cstheme="minorHAnsi"/>
              </w:rPr>
              <w:t>97</w:t>
            </w:r>
            <w:r w:rsidR="009C2874">
              <w:rPr>
                <w:rFonts w:asciiTheme="minorHAnsi" w:hAnsiTheme="minorHAnsi" w:cstheme="minorHAnsi"/>
              </w:rPr>
              <w:t xml:space="preserve">) </w:t>
            </w:r>
            <w:r w:rsidR="007350EC">
              <w:rPr>
                <w:rFonts w:asciiTheme="minorHAnsi" w:hAnsiTheme="minorHAnsi" w:cstheme="minorHAnsi"/>
              </w:rPr>
              <w:t>in the general survey of Americans in Canada who identified as Democrats.</w:t>
            </w:r>
          </w:p>
        </w:tc>
      </w:tr>
    </w:tbl>
    <w:p w14:paraId="0BFAA592" w14:textId="72E2EEEA" w:rsidR="00400720" w:rsidRDefault="00FD0765" w:rsidP="00EA03E6">
      <w:pPr>
        <w:spacing w:line="240" w:lineRule="auto"/>
        <w:contextualSpacing/>
        <w:rPr>
          <w:rFonts w:asciiTheme="minorHAnsi" w:hAnsiTheme="minorHAnsi" w:cstheme="minorHAnsi"/>
        </w:rPr>
      </w:pPr>
      <w:r>
        <w:rPr>
          <w:rFonts w:asciiTheme="minorHAnsi" w:hAnsiTheme="minorHAnsi" w:cstheme="minorHAnsi"/>
        </w:rPr>
        <w:t xml:space="preserve"> </w:t>
      </w:r>
    </w:p>
    <w:p w14:paraId="06F48ACF" w14:textId="77777777" w:rsidR="003C7360" w:rsidRDefault="003C7360" w:rsidP="00EA03E6">
      <w:pPr>
        <w:spacing w:line="240" w:lineRule="auto"/>
        <w:contextualSpacing/>
        <w:rPr>
          <w:rFonts w:asciiTheme="minorHAnsi" w:hAnsiTheme="minorHAnsi" w:cstheme="minorHAnsi"/>
        </w:rPr>
      </w:pPr>
    </w:p>
    <w:p w14:paraId="4B3F6089" w14:textId="6E7DEE27" w:rsidR="003C7360" w:rsidRDefault="003C7360">
      <w:pPr>
        <w:rPr>
          <w:rFonts w:asciiTheme="minorHAnsi" w:hAnsiTheme="minorHAnsi" w:cstheme="minorHAnsi"/>
        </w:rPr>
      </w:pPr>
      <w:r>
        <w:rPr>
          <w:rFonts w:asciiTheme="minorHAnsi" w:hAnsiTheme="minorHAnsi" w:cstheme="minorHAnsi"/>
        </w:rPr>
        <w:br w:type="page"/>
      </w:r>
    </w:p>
    <w:p w14:paraId="70264EE4" w14:textId="08AD836F" w:rsidR="00EA03E6" w:rsidRDefault="00EA03E6" w:rsidP="00EA03E6">
      <w:pPr>
        <w:spacing w:line="240" w:lineRule="auto"/>
        <w:contextual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810"/>
        <w:gridCol w:w="900"/>
        <w:gridCol w:w="270"/>
        <w:gridCol w:w="720"/>
        <w:gridCol w:w="900"/>
      </w:tblGrid>
      <w:tr w:rsidR="007D043B" w14:paraId="39EC8D47" w14:textId="77777777" w:rsidTr="00B87486">
        <w:tc>
          <w:tcPr>
            <w:tcW w:w="7735" w:type="dxa"/>
            <w:gridSpan w:val="6"/>
          </w:tcPr>
          <w:p w14:paraId="3ECC2D24" w14:textId="1F22CA41" w:rsidR="007D043B" w:rsidRPr="00040EF8" w:rsidRDefault="007D043B" w:rsidP="00EA03E6">
            <w:pPr>
              <w:contextualSpacing/>
              <w:rPr>
                <w:rFonts w:asciiTheme="minorHAnsi" w:hAnsiTheme="minorHAnsi" w:cstheme="minorHAnsi"/>
                <w:b/>
                <w:bCs/>
              </w:rPr>
            </w:pPr>
            <w:r w:rsidRPr="00040EF8">
              <w:rPr>
                <w:rFonts w:asciiTheme="minorHAnsi" w:hAnsiTheme="minorHAnsi" w:cstheme="minorHAnsi"/>
                <w:b/>
                <w:bCs/>
              </w:rPr>
              <w:t xml:space="preserve">Table 2. Rare Events Logit Models of Membership in </w:t>
            </w:r>
            <w:r w:rsidRPr="00040EF8">
              <w:rPr>
                <w:rFonts w:asciiTheme="minorHAnsi" w:hAnsiTheme="minorHAnsi" w:cstheme="minorHAnsi"/>
                <w:b/>
                <w:bCs/>
                <w:i/>
                <w:iCs/>
              </w:rPr>
              <w:t>Democrats Abroad</w:t>
            </w:r>
          </w:p>
        </w:tc>
      </w:tr>
      <w:tr w:rsidR="00A07E79" w14:paraId="3E302B77" w14:textId="77777777" w:rsidTr="00B87486">
        <w:tc>
          <w:tcPr>
            <w:tcW w:w="4135" w:type="dxa"/>
          </w:tcPr>
          <w:p w14:paraId="42F4B668" w14:textId="77777777" w:rsidR="00A07E79" w:rsidRPr="00040EF8" w:rsidRDefault="00A07E79" w:rsidP="00EA03E6">
            <w:pPr>
              <w:contextualSpacing/>
              <w:rPr>
                <w:rFonts w:asciiTheme="minorHAnsi" w:hAnsiTheme="minorHAnsi" w:cstheme="minorHAnsi"/>
                <w:b/>
                <w:bCs/>
              </w:rPr>
            </w:pPr>
          </w:p>
        </w:tc>
        <w:tc>
          <w:tcPr>
            <w:tcW w:w="810" w:type="dxa"/>
          </w:tcPr>
          <w:p w14:paraId="410696E9" w14:textId="77777777" w:rsidR="00A07E79" w:rsidRDefault="00A07E79" w:rsidP="00EA03E6">
            <w:pPr>
              <w:contextualSpacing/>
              <w:rPr>
                <w:rFonts w:asciiTheme="minorHAnsi" w:hAnsiTheme="minorHAnsi" w:cstheme="minorHAnsi"/>
              </w:rPr>
            </w:pPr>
          </w:p>
        </w:tc>
        <w:tc>
          <w:tcPr>
            <w:tcW w:w="900" w:type="dxa"/>
          </w:tcPr>
          <w:p w14:paraId="34D84E66" w14:textId="77777777" w:rsidR="00A07E79" w:rsidRDefault="00A07E79" w:rsidP="00EA03E6">
            <w:pPr>
              <w:contextualSpacing/>
              <w:rPr>
                <w:rFonts w:asciiTheme="minorHAnsi" w:hAnsiTheme="minorHAnsi" w:cstheme="minorHAnsi"/>
              </w:rPr>
            </w:pPr>
          </w:p>
        </w:tc>
        <w:tc>
          <w:tcPr>
            <w:tcW w:w="270" w:type="dxa"/>
          </w:tcPr>
          <w:p w14:paraId="69446C27" w14:textId="77777777" w:rsidR="00A07E79" w:rsidRDefault="00A07E79" w:rsidP="00EA03E6">
            <w:pPr>
              <w:contextualSpacing/>
              <w:rPr>
                <w:rFonts w:asciiTheme="minorHAnsi" w:hAnsiTheme="minorHAnsi" w:cstheme="minorHAnsi"/>
              </w:rPr>
            </w:pPr>
          </w:p>
        </w:tc>
        <w:tc>
          <w:tcPr>
            <w:tcW w:w="720" w:type="dxa"/>
          </w:tcPr>
          <w:p w14:paraId="7AF13842" w14:textId="77777777" w:rsidR="00A07E79" w:rsidRDefault="00A07E79" w:rsidP="00EA03E6">
            <w:pPr>
              <w:contextualSpacing/>
              <w:rPr>
                <w:rFonts w:asciiTheme="minorHAnsi" w:hAnsiTheme="minorHAnsi" w:cstheme="minorHAnsi"/>
              </w:rPr>
            </w:pPr>
          </w:p>
        </w:tc>
        <w:tc>
          <w:tcPr>
            <w:tcW w:w="900" w:type="dxa"/>
          </w:tcPr>
          <w:p w14:paraId="13083D9B" w14:textId="77777777" w:rsidR="00A07E79" w:rsidRDefault="00A07E79" w:rsidP="00EA03E6">
            <w:pPr>
              <w:contextualSpacing/>
              <w:rPr>
                <w:rFonts w:asciiTheme="minorHAnsi" w:hAnsiTheme="minorHAnsi" w:cstheme="minorHAnsi"/>
              </w:rPr>
            </w:pPr>
          </w:p>
        </w:tc>
      </w:tr>
      <w:tr w:rsidR="00A07E79" w14:paraId="011844D2" w14:textId="77777777" w:rsidTr="00B87486">
        <w:tc>
          <w:tcPr>
            <w:tcW w:w="4135" w:type="dxa"/>
          </w:tcPr>
          <w:p w14:paraId="59004AFF" w14:textId="77777777" w:rsidR="00A07E79" w:rsidRDefault="00A07E79" w:rsidP="00EA03E6">
            <w:pPr>
              <w:contextualSpacing/>
              <w:rPr>
                <w:rFonts w:asciiTheme="minorHAnsi" w:hAnsiTheme="minorHAnsi" w:cstheme="minorHAnsi"/>
              </w:rPr>
            </w:pPr>
          </w:p>
        </w:tc>
        <w:tc>
          <w:tcPr>
            <w:tcW w:w="810" w:type="dxa"/>
          </w:tcPr>
          <w:p w14:paraId="7B49FF83" w14:textId="4482599F" w:rsidR="00A07E79" w:rsidRPr="00AC7E08" w:rsidRDefault="00A07E79" w:rsidP="00295367">
            <w:pPr>
              <w:contextualSpacing/>
              <w:jc w:val="center"/>
              <w:rPr>
                <w:rFonts w:asciiTheme="minorHAnsi" w:hAnsiTheme="minorHAnsi" w:cstheme="minorHAnsi"/>
                <w:u w:val="single"/>
              </w:rPr>
            </w:pPr>
            <w:r w:rsidRPr="00AC7E08">
              <w:rPr>
                <w:rFonts w:asciiTheme="minorHAnsi" w:hAnsiTheme="minorHAnsi" w:cstheme="minorHAnsi"/>
                <w:u w:val="single"/>
              </w:rPr>
              <w:t>b</w:t>
            </w:r>
          </w:p>
        </w:tc>
        <w:tc>
          <w:tcPr>
            <w:tcW w:w="900" w:type="dxa"/>
          </w:tcPr>
          <w:p w14:paraId="60DC2D7D" w14:textId="28793C8F" w:rsidR="00A07E79" w:rsidRPr="00AC7E08" w:rsidRDefault="00A07E79" w:rsidP="00295367">
            <w:pPr>
              <w:contextualSpacing/>
              <w:jc w:val="center"/>
              <w:rPr>
                <w:rFonts w:asciiTheme="minorHAnsi" w:hAnsiTheme="minorHAnsi" w:cstheme="minorHAnsi"/>
                <w:u w:val="single"/>
              </w:rPr>
            </w:pPr>
            <w:r w:rsidRPr="00AC7E08">
              <w:rPr>
                <w:rFonts w:asciiTheme="minorHAnsi" w:hAnsiTheme="minorHAnsi" w:cstheme="minorHAnsi"/>
                <w:u w:val="single"/>
              </w:rPr>
              <w:t>SE</w:t>
            </w:r>
          </w:p>
        </w:tc>
        <w:tc>
          <w:tcPr>
            <w:tcW w:w="270" w:type="dxa"/>
          </w:tcPr>
          <w:p w14:paraId="79C9F9A3" w14:textId="77777777" w:rsidR="00A07E79" w:rsidRPr="00AC7E08" w:rsidRDefault="00A07E79" w:rsidP="00295367">
            <w:pPr>
              <w:contextualSpacing/>
              <w:jc w:val="center"/>
              <w:rPr>
                <w:rFonts w:asciiTheme="minorHAnsi" w:hAnsiTheme="minorHAnsi" w:cstheme="minorHAnsi"/>
                <w:u w:val="single"/>
              </w:rPr>
            </w:pPr>
          </w:p>
        </w:tc>
        <w:tc>
          <w:tcPr>
            <w:tcW w:w="720" w:type="dxa"/>
          </w:tcPr>
          <w:p w14:paraId="05D4BCA9" w14:textId="5CB428E7" w:rsidR="00A07E79" w:rsidRPr="00AC7E08" w:rsidRDefault="00A07E79" w:rsidP="00295367">
            <w:pPr>
              <w:contextualSpacing/>
              <w:jc w:val="center"/>
              <w:rPr>
                <w:rFonts w:asciiTheme="minorHAnsi" w:hAnsiTheme="minorHAnsi" w:cstheme="minorHAnsi"/>
                <w:u w:val="single"/>
              </w:rPr>
            </w:pPr>
            <w:r w:rsidRPr="00AC7E08">
              <w:rPr>
                <w:rFonts w:asciiTheme="minorHAnsi" w:hAnsiTheme="minorHAnsi" w:cstheme="minorHAnsi"/>
                <w:u w:val="single"/>
              </w:rPr>
              <w:t>b</w:t>
            </w:r>
          </w:p>
        </w:tc>
        <w:tc>
          <w:tcPr>
            <w:tcW w:w="900" w:type="dxa"/>
          </w:tcPr>
          <w:p w14:paraId="4D564169" w14:textId="2B3879B3" w:rsidR="00A07E79" w:rsidRPr="00AC7E08" w:rsidRDefault="00A07E79" w:rsidP="00295367">
            <w:pPr>
              <w:contextualSpacing/>
              <w:jc w:val="center"/>
              <w:rPr>
                <w:rFonts w:asciiTheme="minorHAnsi" w:hAnsiTheme="minorHAnsi" w:cstheme="minorHAnsi"/>
                <w:u w:val="single"/>
              </w:rPr>
            </w:pPr>
            <w:r w:rsidRPr="00AC7E08">
              <w:rPr>
                <w:rFonts w:asciiTheme="minorHAnsi" w:hAnsiTheme="minorHAnsi" w:cstheme="minorHAnsi"/>
                <w:u w:val="single"/>
              </w:rPr>
              <w:t>SE</w:t>
            </w:r>
          </w:p>
        </w:tc>
      </w:tr>
      <w:tr w:rsidR="00A07E79" w14:paraId="1F6F01FD" w14:textId="77777777" w:rsidTr="00B87486">
        <w:tc>
          <w:tcPr>
            <w:tcW w:w="4135" w:type="dxa"/>
          </w:tcPr>
          <w:p w14:paraId="1B14E071" w14:textId="3155F583" w:rsidR="00A07E79" w:rsidRDefault="00A07E79" w:rsidP="00EA03E6">
            <w:pPr>
              <w:contextualSpacing/>
              <w:rPr>
                <w:rFonts w:asciiTheme="minorHAnsi" w:hAnsiTheme="minorHAnsi" w:cstheme="minorHAnsi"/>
              </w:rPr>
            </w:pPr>
            <w:r>
              <w:rPr>
                <w:rFonts w:asciiTheme="minorHAnsi" w:hAnsiTheme="minorHAnsi" w:cstheme="minorHAnsi"/>
              </w:rPr>
              <w:t>Education Level</w:t>
            </w:r>
          </w:p>
        </w:tc>
        <w:tc>
          <w:tcPr>
            <w:tcW w:w="810" w:type="dxa"/>
          </w:tcPr>
          <w:p w14:paraId="0AF312B7" w14:textId="52BB4D9E" w:rsidR="00A07E79" w:rsidRDefault="007C46A4" w:rsidP="00EA03E6">
            <w:pPr>
              <w:contextualSpacing/>
              <w:rPr>
                <w:rFonts w:asciiTheme="minorHAnsi" w:hAnsiTheme="minorHAnsi" w:cstheme="minorHAnsi"/>
              </w:rPr>
            </w:pPr>
            <w:r>
              <w:rPr>
                <w:rFonts w:asciiTheme="minorHAnsi" w:hAnsiTheme="minorHAnsi" w:cstheme="minorHAnsi"/>
              </w:rPr>
              <w:t xml:space="preserve"> </w:t>
            </w:r>
            <w:r w:rsidR="00971447">
              <w:rPr>
                <w:rFonts w:asciiTheme="minorHAnsi" w:hAnsiTheme="minorHAnsi" w:cstheme="minorHAnsi"/>
              </w:rPr>
              <w:t>.129</w:t>
            </w:r>
          </w:p>
        </w:tc>
        <w:tc>
          <w:tcPr>
            <w:tcW w:w="900" w:type="dxa"/>
          </w:tcPr>
          <w:p w14:paraId="2A21B649" w14:textId="41EDCB0A" w:rsidR="00A07E79" w:rsidRDefault="00971447" w:rsidP="00EA03E6">
            <w:pPr>
              <w:contextualSpacing/>
              <w:rPr>
                <w:rFonts w:asciiTheme="minorHAnsi" w:hAnsiTheme="minorHAnsi" w:cstheme="minorHAnsi"/>
              </w:rPr>
            </w:pPr>
            <w:r>
              <w:rPr>
                <w:rFonts w:asciiTheme="minorHAnsi" w:hAnsiTheme="minorHAnsi" w:cstheme="minorHAnsi"/>
              </w:rPr>
              <w:t xml:space="preserve">.067 </w:t>
            </w:r>
            <w:r w:rsidR="000A3FA0" w:rsidRPr="000A3FA0">
              <w:rPr>
                <w:rFonts w:asciiTheme="minorHAnsi" w:hAnsiTheme="minorHAnsi" w:cstheme="minorHAnsi"/>
                <w:vertAlign w:val="superscript"/>
              </w:rPr>
              <w:t>#</w:t>
            </w:r>
          </w:p>
        </w:tc>
        <w:tc>
          <w:tcPr>
            <w:tcW w:w="270" w:type="dxa"/>
            <w:shd w:val="clear" w:color="auto" w:fill="BFBFBF" w:themeFill="background1" w:themeFillShade="BF"/>
          </w:tcPr>
          <w:p w14:paraId="6A5AC866" w14:textId="77777777" w:rsidR="00A07E79" w:rsidRDefault="00A07E79" w:rsidP="00EA03E6">
            <w:pPr>
              <w:contextualSpacing/>
              <w:rPr>
                <w:rFonts w:asciiTheme="minorHAnsi" w:hAnsiTheme="minorHAnsi" w:cstheme="minorHAnsi"/>
              </w:rPr>
            </w:pPr>
          </w:p>
        </w:tc>
        <w:tc>
          <w:tcPr>
            <w:tcW w:w="720" w:type="dxa"/>
          </w:tcPr>
          <w:p w14:paraId="65157EB3" w14:textId="750A0D98" w:rsidR="00A07E79" w:rsidRDefault="007C46A4" w:rsidP="00EA03E6">
            <w:pPr>
              <w:contextualSpacing/>
              <w:rPr>
                <w:rFonts w:asciiTheme="minorHAnsi" w:hAnsiTheme="minorHAnsi" w:cstheme="minorHAnsi"/>
              </w:rPr>
            </w:pPr>
            <w:r>
              <w:rPr>
                <w:rFonts w:asciiTheme="minorHAnsi" w:hAnsiTheme="minorHAnsi" w:cstheme="minorHAnsi"/>
              </w:rPr>
              <w:t xml:space="preserve"> .111</w:t>
            </w:r>
          </w:p>
        </w:tc>
        <w:tc>
          <w:tcPr>
            <w:tcW w:w="900" w:type="dxa"/>
          </w:tcPr>
          <w:p w14:paraId="04AA96FC" w14:textId="089DAEBA" w:rsidR="00A07E79" w:rsidRDefault="007C46A4" w:rsidP="00EA03E6">
            <w:pPr>
              <w:contextualSpacing/>
              <w:rPr>
                <w:rFonts w:asciiTheme="minorHAnsi" w:hAnsiTheme="minorHAnsi" w:cstheme="minorHAnsi"/>
              </w:rPr>
            </w:pPr>
            <w:r>
              <w:rPr>
                <w:rFonts w:asciiTheme="minorHAnsi" w:hAnsiTheme="minorHAnsi" w:cstheme="minorHAnsi"/>
              </w:rPr>
              <w:t>.070</w:t>
            </w:r>
          </w:p>
        </w:tc>
      </w:tr>
      <w:tr w:rsidR="00A07E79" w14:paraId="2790CF8D" w14:textId="77777777" w:rsidTr="00B87486">
        <w:tc>
          <w:tcPr>
            <w:tcW w:w="4135" w:type="dxa"/>
          </w:tcPr>
          <w:p w14:paraId="00AC027B" w14:textId="06B85721" w:rsidR="00A07E79" w:rsidRDefault="00A07E79" w:rsidP="00EA03E6">
            <w:pPr>
              <w:contextualSpacing/>
              <w:rPr>
                <w:rFonts w:asciiTheme="minorHAnsi" w:hAnsiTheme="minorHAnsi" w:cstheme="minorHAnsi"/>
              </w:rPr>
            </w:pPr>
            <w:r>
              <w:rPr>
                <w:rFonts w:asciiTheme="minorHAnsi" w:hAnsiTheme="minorHAnsi" w:cstheme="minorHAnsi"/>
              </w:rPr>
              <w:t>Age (Years)</w:t>
            </w:r>
          </w:p>
        </w:tc>
        <w:tc>
          <w:tcPr>
            <w:tcW w:w="810" w:type="dxa"/>
          </w:tcPr>
          <w:p w14:paraId="61E7EBAB" w14:textId="3379BF7D" w:rsidR="00A07E79" w:rsidRDefault="00AC7E08" w:rsidP="00EA03E6">
            <w:pPr>
              <w:contextualSpacing/>
              <w:rPr>
                <w:rFonts w:asciiTheme="minorHAnsi" w:hAnsiTheme="minorHAnsi" w:cstheme="minorHAnsi"/>
              </w:rPr>
            </w:pPr>
            <w:r>
              <w:rPr>
                <w:rFonts w:asciiTheme="minorHAnsi" w:hAnsiTheme="minorHAnsi" w:cstheme="minorHAnsi"/>
              </w:rPr>
              <w:t xml:space="preserve"> .009</w:t>
            </w:r>
          </w:p>
        </w:tc>
        <w:tc>
          <w:tcPr>
            <w:tcW w:w="900" w:type="dxa"/>
          </w:tcPr>
          <w:p w14:paraId="1948E7CD" w14:textId="7B88756C" w:rsidR="00A07E79" w:rsidRDefault="00AC7E08" w:rsidP="00EA03E6">
            <w:pPr>
              <w:contextualSpacing/>
              <w:rPr>
                <w:rFonts w:asciiTheme="minorHAnsi" w:hAnsiTheme="minorHAnsi" w:cstheme="minorHAnsi"/>
              </w:rPr>
            </w:pPr>
            <w:r>
              <w:rPr>
                <w:rFonts w:asciiTheme="minorHAnsi" w:hAnsiTheme="minorHAnsi" w:cstheme="minorHAnsi"/>
              </w:rPr>
              <w:t>.007</w:t>
            </w:r>
          </w:p>
        </w:tc>
        <w:tc>
          <w:tcPr>
            <w:tcW w:w="270" w:type="dxa"/>
            <w:shd w:val="clear" w:color="auto" w:fill="BFBFBF" w:themeFill="background1" w:themeFillShade="BF"/>
          </w:tcPr>
          <w:p w14:paraId="1CF158E6" w14:textId="77777777" w:rsidR="00A07E79" w:rsidRDefault="00A07E79" w:rsidP="00EA03E6">
            <w:pPr>
              <w:contextualSpacing/>
              <w:rPr>
                <w:rFonts w:asciiTheme="minorHAnsi" w:hAnsiTheme="minorHAnsi" w:cstheme="minorHAnsi"/>
              </w:rPr>
            </w:pPr>
          </w:p>
        </w:tc>
        <w:tc>
          <w:tcPr>
            <w:tcW w:w="720" w:type="dxa"/>
          </w:tcPr>
          <w:p w14:paraId="0DF6F9D4" w14:textId="17A61730" w:rsidR="00A07E79" w:rsidRDefault="002573DC" w:rsidP="00EA03E6">
            <w:pPr>
              <w:contextualSpacing/>
              <w:rPr>
                <w:rFonts w:asciiTheme="minorHAnsi" w:hAnsiTheme="minorHAnsi" w:cstheme="minorHAnsi"/>
              </w:rPr>
            </w:pPr>
            <w:r>
              <w:rPr>
                <w:rFonts w:asciiTheme="minorHAnsi" w:hAnsiTheme="minorHAnsi" w:cstheme="minorHAnsi"/>
              </w:rPr>
              <w:t xml:space="preserve"> .011</w:t>
            </w:r>
          </w:p>
        </w:tc>
        <w:tc>
          <w:tcPr>
            <w:tcW w:w="900" w:type="dxa"/>
          </w:tcPr>
          <w:p w14:paraId="56DAEBB1" w14:textId="32264D96" w:rsidR="00A07E79" w:rsidRDefault="002573DC" w:rsidP="00EA03E6">
            <w:pPr>
              <w:contextualSpacing/>
              <w:rPr>
                <w:rFonts w:asciiTheme="minorHAnsi" w:hAnsiTheme="minorHAnsi" w:cstheme="minorHAnsi"/>
              </w:rPr>
            </w:pPr>
            <w:r>
              <w:rPr>
                <w:rFonts w:asciiTheme="minorHAnsi" w:hAnsiTheme="minorHAnsi" w:cstheme="minorHAnsi"/>
              </w:rPr>
              <w:t>.007</w:t>
            </w:r>
          </w:p>
        </w:tc>
      </w:tr>
      <w:tr w:rsidR="00A07E79" w14:paraId="1855EFDE" w14:textId="77777777" w:rsidTr="00B87486">
        <w:tc>
          <w:tcPr>
            <w:tcW w:w="4135" w:type="dxa"/>
          </w:tcPr>
          <w:p w14:paraId="79771D6D" w14:textId="2CE22939" w:rsidR="00A07E79" w:rsidRDefault="00A07E79" w:rsidP="00EA03E6">
            <w:pPr>
              <w:contextualSpacing/>
              <w:rPr>
                <w:rFonts w:asciiTheme="minorHAnsi" w:hAnsiTheme="minorHAnsi" w:cstheme="minorHAnsi"/>
              </w:rPr>
            </w:pPr>
            <w:r>
              <w:rPr>
                <w:rFonts w:asciiTheme="minorHAnsi" w:hAnsiTheme="minorHAnsi" w:cstheme="minorHAnsi"/>
              </w:rPr>
              <w:t>Gender (Female)</w:t>
            </w:r>
          </w:p>
        </w:tc>
        <w:tc>
          <w:tcPr>
            <w:tcW w:w="810" w:type="dxa"/>
          </w:tcPr>
          <w:p w14:paraId="69B0CA31" w14:textId="770E47AE" w:rsidR="00A07E79" w:rsidRDefault="00AC7E08" w:rsidP="00EA03E6">
            <w:pPr>
              <w:contextualSpacing/>
              <w:rPr>
                <w:rFonts w:asciiTheme="minorHAnsi" w:hAnsiTheme="minorHAnsi" w:cstheme="minorHAnsi"/>
              </w:rPr>
            </w:pPr>
            <w:r>
              <w:rPr>
                <w:rFonts w:asciiTheme="minorHAnsi" w:hAnsiTheme="minorHAnsi" w:cstheme="minorHAnsi"/>
              </w:rPr>
              <w:t xml:space="preserve"> .571</w:t>
            </w:r>
          </w:p>
        </w:tc>
        <w:tc>
          <w:tcPr>
            <w:tcW w:w="900" w:type="dxa"/>
          </w:tcPr>
          <w:p w14:paraId="3E49B3B6" w14:textId="7DC1EFC0" w:rsidR="00A07E79" w:rsidRDefault="00AC7E08" w:rsidP="00EA03E6">
            <w:pPr>
              <w:contextualSpacing/>
              <w:rPr>
                <w:rFonts w:asciiTheme="minorHAnsi" w:hAnsiTheme="minorHAnsi" w:cstheme="minorHAnsi"/>
              </w:rPr>
            </w:pPr>
            <w:r>
              <w:rPr>
                <w:rFonts w:asciiTheme="minorHAnsi" w:hAnsiTheme="minorHAnsi" w:cstheme="minorHAnsi"/>
              </w:rPr>
              <w:t>.164 **</w:t>
            </w:r>
          </w:p>
        </w:tc>
        <w:tc>
          <w:tcPr>
            <w:tcW w:w="270" w:type="dxa"/>
            <w:shd w:val="clear" w:color="auto" w:fill="BFBFBF" w:themeFill="background1" w:themeFillShade="BF"/>
          </w:tcPr>
          <w:p w14:paraId="2C8014E6" w14:textId="77777777" w:rsidR="00A07E79" w:rsidRDefault="00A07E79" w:rsidP="00EA03E6">
            <w:pPr>
              <w:contextualSpacing/>
              <w:rPr>
                <w:rFonts w:asciiTheme="minorHAnsi" w:hAnsiTheme="minorHAnsi" w:cstheme="minorHAnsi"/>
              </w:rPr>
            </w:pPr>
          </w:p>
        </w:tc>
        <w:tc>
          <w:tcPr>
            <w:tcW w:w="720" w:type="dxa"/>
          </w:tcPr>
          <w:p w14:paraId="6CB75496" w14:textId="3A9191CD" w:rsidR="00A07E79" w:rsidRDefault="002573DC" w:rsidP="00EA03E6">
            <w:pPr>
              <w:contextualSpacing/>
              <w:rPr>
                <w:rFonts w:asciiTheme="minorHAnsi" w:hAnsiTheme="minorHAnsi" w:cstheme="minorHAnsi"/>
              </w:rPr>
            </w:pPr>
            <w:r>
              <w:rPr>
                <w:rFonts w:asciiTheme="minorHAnsi" w:hAnsiTheme="minorHAnsi" w:cstheme="minorHAnsi"/>
              </w:rPr>
              <w:t xml:space="preserve"> .592</w:t>
            </w:r>
          </w:p>
        </w:tc>
        <w:tc>
          <w:tcPr>
            <w:tcW w:w="900" w:type="dxa"/>
          </w:tcPr>
          <w:p w14:paraId="5034E585" w14:textId="4DC3D168" w:rsidR="00A07E79" w:rsidRDefault="002573DC" w:rsidP="00EA03E6">
            <w:pPr>
              <w:contextualSpacing/>
              <w:rPr>
                <w:rFonts w:asciiTheme="minorHAnsi" w:hAnsiTheme="minorHAnsi" w:cstheme="minorHAnsi"/>
              </w:rPr>
            </w:pPr>
            <w:r>
              <w:rPr>
                <w:rFonts w:asciiTheme="minorHAnsi" w:hAnsiTheme="minorHAnsi" w:cstheme="minorHAnsi"/>
              </w:rPr>
              <w:t>.168 **</w:t>
            </w:r>
          </w:p>
        </w:tc>
      </w:tr>
      <w:tr w:rsidR="00A07E79" w14:paraId="7041C785" w14:textId="77777777" w:rsidTr="00B87486">
        <w:tc>
          <w:tcPr>
            <w:tcW w:w="4135" w:type="dxa"/>
          </w:tcPr>
          <w:p w14:paraId="33DFD53E" w14:textId="154A506E" w:rsidR="00A07E79" w:rsidRDefault="00A07E79" w:rsidP="00EA03E6">
            <w:pPr>
              <w:contextualSpacing/>
              <w:rPr>
                <w:rFonts w:asciiTheme="minorHAnsi" w:hAnsiTheme="minorHAnsi" w:cstheme="minorHAnsi"/>
              </w:rPr>
            </w:pPr>
            <w:r>
              <w:rPr>
                <w:rFonts w:asciiTheme="minorHAnsi" w:hAnsiTheme="minorHAnsi" w:cstheme="minorHAnsi"/>
              </w:rPr>
              <w:t>Strength of Democratic ID</w:t>
            </w:r>
          </w:p>
        </w:tc>
        <w:tc>
          <w:tcPr>
            <w:tcW w:w="810" w:type="dxa"/>
          </w:tcPr>
          <w:p w14:paraId="2D046AD7" w14:textId="0A69A555" w:rsidR="00A07E79" w:rsidRDefault="00931456" w:rsidP="00EA03E6">
            <w:pPr>
              <w:contextualSpacing/>
              <w:rPr>
                <w:rFonts w:asciiTheme="minorHAnsi" w:hAnsiTheme="minorHAnsi" w:cstheme="minorHAnsi"/>
              </w:rPr>
            </w:pPr>
            <w:r>
              <w:rPr>
                <w:rFonts w:asciiTheme="minorHAnsi" w:hAnsiTheme="minorHAnsi" w:cstheme="minorHAnsi"/>
              </w:rPr>
              <w:t xml:space="preserve"> .720</w:t>
            </w:r>
          </w:p>
        </w:tc>
        <w:tc>
          <w:tcPr>
            <w:tcW w:w="900" w:type="dxa"/>
          </w:tcPr>
          <w:p w14:paraId="1D83803E" w14:textId="3F9CA51C" w:rsidR="00A07E79" w:rsidRDefault="00931456" w:rsidP="00EA03E6">
            <w:pPr>
              <w:contextualSpacing/>
              <w:rPr>
                <w:rFonts w:asciiTheme="minorHAnsi" w:hAnsiTheme="minorHAnsi" w:cstheme="minorHAnsi"/>
              </w:rPr>
            </w:pPr>
            <w:r>
              <w:rPr>
                <w:rFonts w:asciiTheme="minorHAnsi" w:hAnsiTheme="minorHAnsi" w:cstheme="minorHAnsi"/>
              </w:rPr>
              <w:t>.128 **</w:t>
            </w:r>
          </w:p>
        </w:tc>
        <w:tc>
          <w:tcPr>
            <w:tcW w:w="270" w:type="dxa"/>
            <w:shd w:val="clear" w:color="auto" w:fill="BFBFBF" w:themeFill="background1" w:themeFillShade="BF"/>
          </w:tcPr>
          <w:p w14:paraId="58DB7E99" w14:textId="77777777" w:rsidR="00A07E79" w:rsidRDefault="00A07E79" w:rsidP="00EA03E6">
            <w:pPr>
              <w:contextualSpacing/>
              <w:rPr>
                <w:rFonts w:asciiTheme="minorHAnsi" w:hAnsiTheme="minorHAnsi" w:cstheme="minorHAnsi"/>
              </w:rPr>
            </w:pPr>
          </w:p>
        </w:tc>
        <w:tc>
          <w:tcPr>
            <w:tcW w:w="720" w:type="dxa"/>
          </w:tcPr>
          <w:p w14:paraId="1A63CA00" w14:textId="676428BC" w:rsidR="00A07E79" w:rsidRDefault="00682140" w:rsidP="00EA03E6">
            <w:pPr>
              <w:contextualSpacing/>
              <w:rPr>
                <w:rFonts w:asciiTheme="minorHAnsi" w:hAnsiTheme="minorHAnsi" w:cstheme="minorHAnsi"/>
              </w:rPr>
            </w:pPr>
            <w:r>
              <w:rPr>
                <w:rFonts w:asciiTheme="minorHAnsi" w:hAnsiTheme="minorHAnsi" w:cstheme="minorHAnsi"/>
              </w:rPr>
              <w:t xml:space="preserve"> .691</w:t>
            </w:r>
          </w:p>
        </w:tc>
        <w:tc>
          <w:tcPr>
            <w:tcW w:w="900" w:type="dxa"/>
          </w:tcPr>
          <w:p w14:paraId="0149334D" w14:textId="24CD258F" w:rsidR="00A07E79" w:rsidRDefault="00682140" w:rsidP="00EA03E6">
            <w:pPr>
              <w:contextualSpacing/>
              <w:rPr>
                <w:rFonts w:asciiTheme="minorHAnsi" w:hAnsiTheme="minorHAnsi" w:cstheme="minorHAnsi"/>
              </w:rPr>
            </w:pPr>
            <w:r>
              <w:rPr>
                <w:rFonts w:asciiTheme="minorHAnsi" w:hAnsiTheme="minorHAnsi" w:cstheme="minorHAnsi"/>
              </w:rPr>
              <w:t>.133 **</w:t>
            </w:r>
          </w:p>
        </w:tc>
      </w:tr>
      <w:tr w:rsidR="00A07E79" w14:paraId="23306D6D" w14:textId="77777777" w:rsidTr="00B87486">
        <w:tc>
          <w:tcPr>
            <w:tcW w:w="4135" w:type="dxa"/>
          </w:tcPr>
          <w:p w14:paraId="26901C26" w14:textId="4124A6F2" w:rsidR="00A07E79" w:rsidRDefault="00A07E79" w:rsidP="00EA03E6">
            <w:pPr>
              <w:contextualSpacing/>
              <w:rPr>
                <w:rFonts w:asciiTheme="minorHAnsi" w:hAnsiTheme="minorHAnsi" w:cstheme="minorHAnsi"/>
              </w:rPr>
            </w:pPr>
            <w:r>
              <w:rPr>
                <w:rFonts w:asciiTheme="minorHAnsi" w:hAnsiTheme="minorHAnsi" w:cstheme="minorHAnsi"/>
              </w:rPr>
              <w:t>Ideology</w:t>
            </w:r>
          </w:p>
        </w:tc>
        <w:tc>
          <w:tcPr>
            <w:tcW w:w="810" w:type="dxa"/>
          </w:tcPr>
          <w:p w14:paraId="0194B34D" w14:textId="4671D6F9" w:rsidR="00A07E79" w:rsidRDefault="00931456" w:rsidP="00EA03E6">
            <w:pPr>
              <w:contextualSpacing/>
              <w:rPr>
                <w:rFonts w:asciiTheme="minorHAnsi" w:hAnsiTheme="minorHAnsi" w:cstheme="minorHAnsi"/>
              </w:rPr>
            </w:pPr>
            <w:r>
              <w:rPr>
                <w:rFonts w:asciiTheme="minorHAnsi" w:hAnsiTheme="minorHAnsi" w:cstheme="minorHAnsi"/>
              </w:rPr>
              <w:t xml:space="preserve"> .123</w:t>
            </w:r>
          </w:p>
        </w:tc>
        <w:tc>
          <w:tcPr>
            <w:tcW w:w="900" w:type="dxa"/>
          </w:tcPr>
          <w:p w14:paraId="40AF4E1D" w14:textId="26D78AFF" w:rsidR="00A07E79" w:rsidRDefault="00931456" w:rsidP="00EA03E6">
            <w:pPr>
              <w:contextualSpacing/>
              <w:rPr>
                <w:rFonts w:asciiTheme="minorHAnsi" w:hAnsiTheme="minorHAnsi" w:cstheme="minorHAnsi"/>
              </w:rPr>
            </w:pPr>
            <w:r>
              <w:rPr>
                <w:rFonts w:asciiTheme="minorHAnsi" w:hAnsiTheme="minorHAnsi" w:cstheme="minorHAnsi"/>
              </w:rPr>
              <w:t>.041 **</w:t>
            </w:r>
          </w:p>
        </w:tc>
        <w:tc>
          <w:tcPr>
            <w:tcW w:w="270" w:type="dxa"/>
            <w:shd w:val="clear" w:color="auto" w:fill="BFBFBF" w:themeFill="background1" w:themeFillShade="BF"/>
          </w:tcPr>
          <w:p w14:paraId="205490C5" w14:textId="77777777" w:rsidR="00A07E79" w:rsidRDefault="00A07E79" w:rsidP="00EA03E6">
            <w:pPr>
              <w:contextualSpacing/>
              <w:rPr>
                <w:rFonts w:asciiTheme="minorHAnsi" w:hAnsiTheme="minorHAnsi" w:cstheme="minorHAnsi"/>
              </w:rPr>
            </w:pPr>
          </w:p>
        </w:tc>
        <w:tc>
          <w:tcPr>
            <w:tcW w:w="720" w:type="dxa"/>
          </w:tcPr>
          <w:p w14:paraId="0108A038" w14:textId="60FE5CC8" w:rsidR="00A07E79" w:rsidRDefault="00682140" w:rsidP="00EA03E6">
            <w:pPr>
              <w:contextualSpacing/>
              <w:rPr>
                <w:rFonts w:asciiTheme="minorHAnsi" w:hAnsiTheme="minorHAnsi" w:cstheme="minorHAnsi"/>
              </w:rPr>
            </w:pPr>
            <w:r>
              <w:rPr>
                <w:rFonts w:asciiTheme="minorHAnsi" w:hAnsiTheme="minorHAnsi" w:cstheme="minorHAnsi"/>
              </w:rPr>
              <w:t xml:space="preserve"> .115</w:t>
            </w:r>
          </w:p>
        </w:tc>
        <w:tc>
          <w:tcPr>
            <w:tcW w:w="900" w:type="dxa"/>
          </w:tcPr>
          <w:p w14:paraId="42F74575" w14:textId="5934D538" w:rsidR="00A07E79" w:rsidRDefault="00682140" w:rsidP="00EA03E6">
            <w:pPr>
              <w:contextualSpacing/>
              <w:rPr>
                <w:rFonts w:asciiTheme="minorHAnsi" w:hAnsiTheme="minorHAnsi" w:cstheme="minorHAnsi"/>
              </w:rPr>
            </w:pPr>
            <w:r>
              <w:rPr>
                <w:rFonts w:asciiTheme="minorHAnsi" w:hAnsiTheme="minorHAnsi" w:cstheme="minorHAnsi"/>
              </w:rPr>
              <w:t>.042 **</w:t>
            </w:r>
          </w:p>
        </w:tc>
      </w:tr>
      <w:tr w:rsidR="00A07E79" w14:paraId="1AAEFCEB" w14:textId="77777777" w:rsidTr="00B87486">
        <w:tc>
          <w:tcPr>
            <w:tcW w:w="4135" w:type="dxa"/>
          </w:tcPr>
          <w:p w14:paraId="13E2BE53" w14:textId="6A525A51" w:rsidR="00A07E79" w:rsidRDefault="00A07E79" w:rsidP="00EA03E6">
            <w:pPr>
              <w:contextualSpacing/>
              <w:rPr>
                <w:rFonts w:asciiTheme="minorHAnsi" w:hAnsiTheme="minorHAnsi" w:cstheme="minorHAnsi"/>
              </w:rPr>
            </w:pPr>
            <w:r>
              <w:rPr>
                <w:rFonts w:asciiTheme="minorHAnsi" w:hAnsiTheme="minorHAnsi" w:cstheme="minorHAnsi"/>
              </w:rPr>
              <w:t>Thermometer - Trump</w:t>
            </w:r>
          </w:p>
        </w:tc>
        <w:tc>
          <w:tcPr>
            <w:tcW w:w="810" w:type="dxa"/>
          </w:tcPr>
          <w:p w14:paraId="7CAC33D1" w14:textId="4DCA78E8" w:rsidR="00A07E79" w:rsidRDefault="00931456" w:rsidP="00EA03E6">
            <w:pPr>
              <w:contextualSpacing/>
              <w:rPr>
                <w:rFonts w:asciiTheme="minorHAnsi" w:hAnsiTheme="minorHAnsi" w:cstheme="minorHAnsi"/>
              </w:rPr>
            </w:pPr>
            <w:r>
              <w:rPr>
                <w:rFonts w:asciiTheme="minorHAnsi" w:hAnsiTheme="minorHAnsi" w:cstheme="minorHAnsi"/>
              </w:rPr>
              <w:t>-.040</w:t>
            </w:r>
          </w:p>
        </w:tc>
        <w:tc>
          <w:tcPr>
            <w:tcW w:w="900" w:type="dxa"/>
          </w:tcPr>
          <w:p w14:paraId="754CC592" w14:textId="7B6589C3" w:rsidR="00A07E79" w:rsidRDefault="00931456" w:rsidP="00EA03E6">
            <w:pPr>
              <w:contextualSpacing/>
              <w:rPr>
                <w:rFonts w:asciiTheme="minorHAnsi" w:hAnsiTheme="minorHAnsi" w:cstheme="minorHAnsi"/>
              </w:rPr>
            </w:pPr>
            <w:r>
              <w:rPr>
                <w:rFonts w:asciiTheme="minorHAnsi" w:hAnsiTheme="minorHAnsi" w:cstheme="minorHAnsi"/>
              </w:rPr>
              <w:t xml:space="preserve">.020 </w:t>
            </w:r>
            <w:r w:rsidRPr="00931456">
              <w:rPr>
                <w:rFonts w:asciiTheme="minorHAnsi" w:hAnsiTheme="minorHAnsi" w:cstheme="minorHAnsi"/>
                <w:vertAlign w:val="superscript"/>
              </w:rPr>
              <w:t>#</w:t>
            </w:r>
          </w:p>
        </w:tc>
        <w:tc>
          <w:tcPr>
            <w:tcW w:w="270" w:type="dxa"/>
            <w:shd w:val="clear" w:color="auto" w:fill="BFBFBF" w:themeFill="background1" w:themeFillShade="BF"/>
          </w:tcPr>
          <w:p w14:paraId="1D445A91" w14:textId="77777777" w:rsidR="00A07E79" w:rsidRDefault="00A07E79" w:rsidP="00EA03E6">
            <w:pPr>
              <w:contextualSpacing/>
              <w:rPr>
                <w:rFonts w:asciiTheme="minorHAnsi" w:hAnsiTheme="minorHAnsi" w:cstheme="minorHAnsi"/>
              </w:rPr>
            </w:pPr>
          </w:p>
        </w:tc>
        <w:tc>
          <w:tcPr>
            <w:tcW w:w="720" w:type="dxa"/>
          </w:tcPr>
          <w:p w14:paraId="2C442FFA" w14:textId="3AF70073" w:rsidR="00A07E79" w:rsidRDefault="00682140" w:rsidP="00EA03E6">
            <w:pPr>
              <w:contextualSpacing/>
              <w:rPr>
                <w:rFonts w:asciiTheme="minorHAnsi" w:hAnsiTheme="minorHAnsi" w:cstheme="minorHAnsi"/>
              </w:rPr>
            </w:pPr>
            <w:r>
              <w:rPr>
                <w:rFonts w:asciiTheme="minorHAnsi" w:hAnsiTheme="minorHAnsi" w:cstheme="minorHAnsi"/>
              </w:rPr>
              <w:t>-.034</w:t>
            </w:r>
          </w:p>
        </w:tc>
        <w:tc>
          <w:tcPr>
            <w:tcW w:w="900" w:type="dxa"/>
          </w:tcPr>
          <w:p w14:paraId="4EF150A1" w14:textId="546D2663" w:rsidR="00A07E79" w:rsidRDefault="00682140" w:rsidP="00EA03E6">
            <w:pPr>
              <w:contextualSpacing/>
              <w:rPr>
                <w:rFonts w:asciiTheme="minorHAnsi" w:hAnsiTheme="minorHAnsi" w:cstheme="minorHAnsi"/>
              </w:rPr>
            </w:pPr>
            <w:r>
              <w:rPr>
                <w:rFonts w:asciiTheme="minorHAnsi" w:hAnsiTheme="minorHAnsi" w:cstheme="minorHAnsi"/>
              </w:rPr>
              <w:t xml:space="preserve">.018 </w:t>
            </w:r>
            <w:r w:rsidRPr="00682140">
              <w:rPr>
                <w:rFonts w:asciiTheme="minorHAnsi" w:hAnsiTheme="minorHAnsi" w:cstheme="minorHAnsi"/>
                <w:vertAlign w:val="superscript"/>
              </w:rPr>
              <w:t>#</w:t>
            </w:r>
          </w:p>
        </w:tc>
      </w:tr>
      <w:tr w:rsidR="00A07E79" w14:paraId="21167571" w14:textId="77777777" w:rsidTr="00B87486">
        <w:tc>
          <w:tcPr>
            <w:tcW w:w="4135" w:type="dxa"/>
          </w:tcPr>
          <w:p w14:paraId="46298156" w14:textId="639136FA" w:rsidR="00A07E79" w:rsidRDefault="00A07E79" w:rsidP="00EA03E6">
            <w:pPr>
              <w:contextualSpacing/>
              <w:rPr>
                <w:rFonts w:asciiTheme="minorHAnsi" w:hAnsiTheme="minorHAnsi" w:cstheme="minorHAnsi"/>
              </w:rPr>
            </w:pPr>
            <w:r>
              <w:rPr>
                <w:rFonts w:asciiTheme="minorHAnsi" w:hAnsiTheme="minorHAnsi" w:cstheme="minorHAnsi"/>
              </w:rPr>
              <w:t>Thermometer - Biden</w:t>
            </w:r>
          </w:p>
        </w:tc>
        <w:tc>
          <w:tcPr>
            <w:tcW w:w="810" w:type="dxa"/>
          </w:tcPr>
          <w:p w14:paraId="4153A266" w14:textId="2F6C648D" w:rsidR="00A07E79" w:rsidRDefault="00931456" w:rsidP="00EA03E6">
            <w:pPr>
              <w:contextualSpacing/>
              <w:rPr>
                <w:rFonts w:asciiTheme="minorHAnsi" w:hAnsiTheme="minorHAnsi" w:cstheme="minorHAnsi"/>
              </w:rPr>
            </w:pPr>
            <w:r>
              <w:rPr>
                <w:rFonts w:asciiTheme="minorHAnsi" w:hAnsiTheme="minorHAnsi" w:cstheme="minorHAnsi"/>
              </w:rPr>
              <w:t>-.003</w:t>
            </w:r>
          </w:p>
        </w:tc>
        <w:tc>
          <w:tcPr>
            <w:tcW w:w="900" w:type="dxa"/>
          </w:tcPr>
          <w:p w14:paraId="4089FAF2" w14:textId="047A1D68" w:rsidR="00A07E79" w:rsidRDefault="00931456" w:rsidP="00EA03E6">
            <w:pPr>
              <w:contextualSpacing/>
              <w:rPr>
                <w:rFonts w:asciiTheme="minorHAnsi" w:hAnsiTheme="minorHAnsi" w:cstheme="minorHAnsi"/>
              </w:rPr>
            </w:pPr>
            <w:r>
              <w:rPr>
                <w:rFonts w:asciiTheme="minorHAnsi" w:hAnsiTheme="minorHAnsi" w:cstheme="minorHAnsi"/>
              </w:rPr>
              <w:t>.005</w:t>
            </w:r>
          </w:p>
        </w:tc>
        <w:tc>
          <w:tcPr>
            <w:tcW w:w="270" w:type="dxa"/>
            <w:shd w:val="clear" w:color="auto" w:fill="BFBFBF" w:themeFill="background1" w:themeFillShade="BF"/>
          </w:tcPr>
          <w:p w14:paraId="086CF23B" w14:textId="77777777" w:rsidR="00A07E79" w:rsidRDefault="00A07E79" w:rsidP="00EA03E6">
            <w:pPr>
              <w:contextualSpacing/>
              <w:rPr>
                <w:rFonts w:asciiTheme="minorHAnsi" w:hAnsiTheme="minorHAnsi" w:cstheme="minorHAnsi"/>
              </w:rPr>
            </w:pPr>
          </w:p>
        </w:tc>
        <w:tc>
          <w:tcPr>
            <w:tcW w:w="720" w:type="dxa"/>
          </w:tcPr>
          <w:p w14:paraId="3D70EECD" w14:textId="43821AFD" w:rsidR="00A07E79" w:rsidRDefault="00B9473D" w:rsidP="00EA03E6">
            <w:pPr>
              <w:contextualSpacing/>
              <w:rPr>
                <w:rFonts w:asciiTheme="minorHAnsi" w:hAnsiTheme="minorHAnsi" w:cstheme="minorHAnsi"/>
              </w:rPr>
            </w:pPr>
            <w:r>
              <w:rPr>
                <w:rFonts w:asciiTheme="minorHAnsi" w:hAnsiTheme="minorHAnsi" w:cstheme="minorHAnsi"/>
              </w:rPr>
              <w:t>-.004</w:t>
            </w:r>
          </w:p>
        </w:tc>
        <w:tc>
          <w:tcPr>
            <w:tcW w:w="900" w:type="dxa"/>
          </w:tcPr>
          <w:p w14:paraId="30860910" w14:textId="50CF948E" w:rsidR="00A07E79" w:rsidRDefault="00B9473D" w:rsidP="00EA03E6">
            <w:pPr>
              <w:contextualSpacing/>
              <w:rPr>
                <w:rFonts w:asciiTheme="minorHAnsi" w:hAnsiTheme="minorHAnsi" w:cstheme="minorHAnsi"/>
              </w:rPr>
            </w:pPr>
            <w:r>
              <w:rPr>
                <w:rFonts w:asciiTheme="minorHAnsi" w:hAnsiTheme="minorHAnsi" w:cstheme="minorHAnsi"/>
              </w:rPr>
              <w:t>.006</w:t>
            </w:r>
          </w:p>
        </w:tc>
      </w:tr>
      <w:tr w:rsidR="00A07E79" w14:paraId="56C482A0" w14:textId="77777777" w:rsidTr="00B87486">
        <w:tc>
          <w:tcPr>
            <w:tcW w:w="4135" w:type="dxa"/>
          </w:tcPr>
          <w:p w14:paraId="75A44697" w14:textId="7D88E5BA" w:rsidR="00A07E79" w:rsidRDefault="00A07E79" w:rsidP="00EA03E6">
            <w:pPr>
              <w:contextualSpacing/>
              <w:rPr>
                <w:rFonts w:asciiTheme="minorHAnsi" w:hAnsiTheme="minorHAnsi" w:cstheme="minorHAnsi"/>
              </w:rPr>
            </w:pPr>
            <w:r>
              <w:rPr>
                <w:rFonts w:asciiTheme="minorHAnsi" w:hAnsiTheme="minorHAnsi" w:cstheme="minorHAnsi"/>
              </w:rPr>
              <w:t>Political Activity of Family as a Child</w:t>
            </w:r>
          </w:p>
        </w:tc>
        <w:tc>
          <w:tcPr>
            <w:tcW w:w="810" w:type="dxa"/>
          </w:tcPr>
          <w:p w14:paraId="3A350731" w14:textId="7E9DEF0A" w:rsidR="00A07E79" w:rsidRDefault="00931456" w:rsidP="00EA03E6">
            <w:pPr>
              <w:contextualSpacing/>
              <w:rPr>
                <w:rFonts w:asciiTheme="minorHAnsi" w:hAnsiTheme="minorHAnsi" w:cstheme="minorHAnsi"/>
              </w:rPr>
            </w:pPr>
            <w:r>
              <w:rPr>
                <w:rFonts w:asciiTheme="minorHAnsi" w:hAnsiTheme="minorHAnsi" w:cstheme="minorHAnsi"/>
              </w:rPr>
              <w:t xml:space="preserve"> .067</w:t>
            </w:r>
          </w:p>
        </w:tc>
        <w:tc>
          <w:tcPr>
            <w:tcW w:w="900" w:type="dxa"/>
          </w:tcPr>
          <w:p w14:paraId="1F61B1DA" w14:textId="2D061A7E" w:rsidR="00A07E79" w:rsidRDefault="00931456" w:rsidP="00EA03E6">
            <w:pPr>
              <w:contextualSpacing/>
              <w:rPr>
                <w:rFonts w:asciiTheme="minorHAnsi" w:hAnsiTheme="minorHAnsi" w:cstheme="minorHAnsi"/>
              </w:rPr>
            </w:pPr>
            <w:r>
              <w:rPr>
                <w:rFonts w:asciiTheme="minorHAnsi" w:hAnsiTheme="minorHAnsi" w:cstheme="minorHAnsi"/>
              </w:rPr>
              <w:t>.091</w:t>
            </w:r>
          </w:p>
        </w:tc>
        <w:tc>
          <w:tcPr>
            <w:tcW w:w="270" w:type="dxa"/>
            <w:shd w:val="clear" w:color="auto" w:fill="BFBFBF" w:themeFill="background1" w:themeFillShade="BF"/>
          </w:tcPr>
          <w:p w14:paraId="01F0C3E1" w14:textId="77777777" w:rsidR="00A07E79" w:rsidRDefault="00A07E79" w:rsidP="00EA03E6">
            <w:pPr>
              <w:contextualSpacing/>
              <w:rPr>
                <w:rFonts w:asciiTheme="minorHAnsi" w:hAnsiTheme="minorHAnsi" w:cstheme="minorHAnsi"/>
              </w:rPr>
            </w:pPr>
          </w:p>
        </w:tc>
        <w:tc>
          <w:tcPr>
            <w:tcW w:w="720" w:type="dxa"/>
          </w:tcPr>
          <w:p w14:paraId="1EB4ED9C" w14:textId="74AEDCE4" w:rsidR="00A07E79" w:rsidRDefault="00B9473D" w:rsidP="00EA03E6">
            <w:pPr>
              <w:contextualSpacing/>
              <w:rPr>
                <w:rFonts w:asciiTheme="minorHAnsi" w:hAnsiTheme="minorHAnsi" w:cstheme="minorHAnsi"/>
              </w:rPr>
            </w:pPr>
            <w:r>
              <w:rPr>
                <w:rFonts w:asciiTheme="minorHAnsi" w:hAnsiTheme="minorHAnsi" w:cstheme="minorHAnsi"/>
              </w:rPr>
              <w:t xml:space="preserve"> .033</w:t>
            </w:r>
          </w:p>
        </w:tc>
        <w:tc>
          <w:tcPr>
            <w:tcW w:w="900" w:type="dxa"/>
          </w:tcPr>
          <w:p w14:paraId="1E0C3E73" w14:textId="6784DDC0" w:rsidR="00A07E79" w:rsidRDefault="00B9473D" w:rsidP="00EA03E6">
            <w:pPr>
              <w:contextualSpacing/>
              <w:rPr>
                <w:rFonts w:asciiTheme="minorHAnsi" w:hAnsiTheme="minorHAnsi" w:cstheme="minorHAnsi"/>
              </w:rPr>
            </w:pPr>
            <w:r>
              <w:rPr>
                <w:rFonts w:asciiTheme="minorHAnsi" w:hAnsiTheme="minorHAnsi" w:cstheme="minorHAnsi"/>
              </w:rPr>
              <w:t>.092</w:t>
            </w:r>
          </w:p>
        </w:tc>
      </w:tr>
      <w:tr w:rsidR="00A07E79" w14:paraId="1F70F54C" w14:textId="77777777" w:rsidTr="00B87486">
        <w:tc>
          <w:tcPr>
            <w:tcW w:w="4135" w:type="dxa"/>
          </w:tcPr>
          <w:p w14:paraId="4BD42933" w14:textId="06D33B98" w:rsidR="00A07E79" w:rsidRDefault="00A07E79" w:rsidP="00EA03E6">
            <w:pPr>
              <w:contextualSpacing/>
              <w:rPr>
                <w:rFonts w:asciiTheme="minorHAnsi" w:hAnsiTheme="minorHAnsi" w:cstheme="minorHAnsi"/>
              </w:rPr>
            </w:pPr>
            <w:r>
              <w:rPr>
                <w:rFonts w:asciiTheme="minorHAnsi" w:hAnsiTheme="minorHAnsi" w:cstheme="minorHAnsi"/>
              </w:rPr>
              <w:t>Interest in US Politics</w:t>
            </w:r>
          </w:p>
        </w:tc>
        <w:tc>
          <w:tcPr>
            <w:tcW w:w="810" w:type="dxa"/>
          </w:tcPr>
          <w:p w14:paraId="253D6F6F" w14:textId="24C539F2" w:rsidR="00A07E79" w:rsidRDefault="00A205DA" w:rsidP="00EA03E6">
            <w:pPr>
              <w:contextualSpacing/>
              <w:rPr>
                <w:rFonts w:asciiTheme="minorHAnsi" w:hAnsiTheme="minorHAnsi" w:cstheme="minorHAnsi"/>
              </w:rPr>
            </w:pPr>
            <w:r>
              <w:rPr>
                <w:rFonts w:asciiTheme="minorHAnsi" w:hAnsiTheme="minorHAnsi" w:cstheme="minorHAnsi"/>
              </w:rPr>
              <w:t xml:space="preserve"> </w:t>
            </w:r>
            <w:r w:rsidR="00931456">
              <w:rPr>
                <w:rFonts w:asciiTheme="minorHAnsi" w:hAnsiTheme="minorHAnsi" w:cstheme="minorHAnsi"/>
              </w:rPr>
              <w:t>1.05</w:t>
            </w:r>
          </w:p>
        </w:tc>
        <w:tc>
          <w:tcPr>
            <w:tcW w:w="900" w:type="dxa"/>
          </w:tcPr>
          <w:p w14:paraId="40E8AA00" w14:textId="6FB08308" w:rsidR="00A07E79" w:rsidRDefault="00931456" w:rsidP="00EA03E6">
            <w:pPr>
              <w:contextualSpacing/>
              <w:rPr>
                <w:rFonts w:asciiTheme="minorHAnsi" w:hAnsiTheme="minorHAnsi" w:cstheme="minorHAnsi"/>
              </w:rPr>
            </w:pPr>
            <w:r>
              <w:rPr>
                <w:rFonts w:asciiTheme="minorHAnsi" w:hAnsiTheme="minorHAnsi" w:cstheme="minorHAnsi"/>
              </w:rPr>
              <w:t>.152 **</w:t>
            </w:r>
          </w:p>
        </w:tc>
        <w:tc>
          <w:tcPr>
            <w:tcW w:w="270" w:type="dxa"/>
            <w:shd w:val="clear" w:color="auto" w:fill="BFBFBF" w:themeFill="background1" w:themeFillShade="BF"/>
          </w:tcPr>
          <w:p w14:paraId="38CE9013" w14:textId="77777777" w:rsidR="00A07E79" w:rsidRDefault="00A07E79" w:rsidP="00EA03E6">
            <w:pPr>
              <w:contextualSpacing/>
              <w:rPr>
                <w:rFonts w:asciiTheme="minorHAnsi" w:hAnsiTheme="minorHAnsi" w:cstheme="minorHAnsi"/>
              </w:rPr>
            </w:pPr>
          </w:p>
        </w:tc>
        <w:tc>
          <w:tcPr>
            <w:tcW w:w="720" w:type="dxa"/>
          </w:tcPr>
          <w:p w14:paraId="5054B2D9" w14:textId="370DD017" w:rsidR="00A07E79" w:rsidRDefault="00B9473D" w:rsidP="00EA03E6">
            <w:pPr>
              <w:contextualSpacing/>
              <w:rPr>
                <w:rFonts w:asciiTheme="minorHAnsi" w:hAnsiTheme="minorHAnsi" w:cstheme="minorHAnsi"/>
              </w:rPr>
            </w:pPr>
            <w:r>
              <w:rPr>
                <w:rFonts w:asciiTheme="minorHAnsi" w:hAnsiTheme="minorHAnsi" w:cstheme="minorHAnsi"/>
              </w:rPr>
              <w:t xml:space="preserve"> .952</w:t>
            </w:r>
          </w:p>
        </w:tc>
        <w:tc>
          <w:tcPr>
            <w:tcW w:w="900" w:type="dxa"/>
          </w:tcPr>
          <w:p w14:paraId="5C5E0EF7" w14:textId="6E980424" w:rsidR="00A07E79" w:rsidRDefault="00B9473D" w:rsidP="00EA03E6">
            <w:pPr>
              <w:contextualSpacing/>
              <w:rPr>
                <w:rFonts w:asciiTheme="minorHAnsi" w:hAnsiTheme="minorHAnsi" w:cstheme="minorHAnsi"/>
              </w:rPr>
            </w:pPr>
            <w:r>
              <w:rPr>
                <w:rFonts w:asciiTheme="minorHAnsi" w:hAnsiTheme="minorHAnsi" w:cstheme="minorHAnsi"/>
              </w:rPr>
              <w:t>.154 **</w:t>
            </w:r>
          </w:p>
        </w:tc>
      </w:tr>
      <w:tr w:rsidR="00A07E79" w14:paraId="0DB1C8AC" w14:textId="77777777" w:rsidTr="00B87486">
        <w:tc>
          <w:tcPr>
            <w:tcW w:w="4135" w:type="dxa"/>
          </w:tcPr>
          <w:p w14:paraId="4B7F16BC" w14:textId="0A45677F" w:rsidR="00A07E79" w:rsidRDefault="00A07E79" w:rsidP="00EA03E6">
            <w:pPr>
              <w:contextualSpacing/>
              <w:rPr>
                <w:rFonts w:asciiTheme="minorHAnsi" w:hAnsiTheme="minorHAnsi" w:cstheme="minorHAnsi"/>
              </w:rPr>
            </w:pPr>
            <w:r>
              <w:rPr>
                <w:rFonts w:asciiTheme="minorHAnsi" w:hAnsiTheme="minorHAnsi" w:cstheme="minorHAnsi"/>
              </w:rPr>
              <w:t>Premigration Campaign Involvement</w:t>
            </w:r>
          </w:p>
        </w:tc>
        <w:tc>
          <w:tcPr>
            <w:tcW w:w="810" w:type="dxa"/>
          </w:tcPr>
          <w:p w14:paraId="659817FD" w14:textId="5C76B09C" w:rsidR="00A07E79" w:rsidRDefault="00931456" w:rsidP="00EA03E6">
            <w:pPr>
              <w:contextualSpacing/>
              <w:rPr>
                <w:rFonts w:asciiTheme="minorHAnsi" w:hAnsiTheme="minorHAnsi" w:cstheme="minorHAnsi"/>
              </w:rPr>
            </w:pPr>
            <w:r>
              <w:rPr>
                <w:rFonts w:asciiTheme="minorHAnsi" w:hAnsiTheme="minorHAnsi" w:cstheme="minorHAnsi"/>
              </w:rPr>
              <w:t xml:space="preserve"> .231</w:t>
            </w:r>
          </w:p>
        </w:tc>
        <w:tc>
          <w:tcPr>
            <w:tcW w:w="900" w:type="dxa"/>
          </w:tcPr>
          <w:p w14:paraId="16DD421E" w14:textId="45C53234" w:rsidR="00A07E79" w:rsidRDefault="00931456" w:rsidP="00EA03E6">
            <w:pPr>
              <w:contextualSpacing/>
              <w:rPr>
                <w:rFonts w:asciiTheme="minorHAnsi" w:hAnsiTheme="minorHAnsi" w:cstheme="minorHAnsi"/>
              </w:rPr>
            </w:pPr>
            <w:r>
              <w:rPr>
                <w:rFonts w:asciiTheme="minorHAnsi" w:hAnsiTheme="minorHAnsi" w:cstheme="minorHAnsi"/>
              </w:rPr>
              <w:t>.092 *</w:t>
            </w:r>
          </w:p>
        </w:tc>
        <w:tc>
          <w:tcPr>
            <w:tcW w:w="270" w:type="dxa"/>
            <w:shd w:val="clear" w:color="auto" w:fill="BFBFBF" w:themeFill="background1" w:themeFillShade="BF"/>
          </w:tcPr>
          <w:p w14:paraId="413E4061" w14:textId="77777777" w:rsidR="00A07E79" w:rsidRDefault="00A07E79" w:rsidP="00EA03E6">
            <w:pPr>
              <w:contextualSpacing/>
              <w:rPr>
                <w:rFonts w:asciiTheme="minorHAnsi" w:hAnsiTheme="minorHAnsi" w:cstheme="minorHAnsi"/>
              </w:rPr>
            </w:pPr>
          </w:p>
        </w:tc>
        <w:tc>
          <w:tcPr>
            <w:tcW w:w="720" w:type="dxa"/>
          </w:tcPr>
          <w:p w14:paraId="7578B50E" w14:textId="2B762ECA" w:rsidR="00A07E79" w:rsidRDefault="00B9473D" w:rsidP="00EA03E6">
            <w:pPr>
              <w:contextualSpacing/>
              <w:rPr>
                <w:rFonts w:asciiTheme="minorHAnsi" w:hAnsiTheme="minorHAnsi" w:cstheme="minorHAnsi"/>
              </w:rPr>
            </w:pPr>
            <w:r>
              <w:rPr>
                <w:rFonts w:asciiTheme="minorHAnsi" w:hAnsiTheme="minorHAnsi" w:cstheme="minorHAnsi"/>
              </w:rPr>
              <w:t xml:space="preserve"> .121</w:t>
            </w:r>
          </w:p>
        </w:tc>
        <w:tc>
          <w:tcPr>
            <w:tcW w:w="900" w:type="dxa"/>
          </w:tcPr>
          <w:p w14:paraId="32C6BF9D" w14:textId="1F036C92" w:rsidR="00A07E79" w:rsidRDefault="00B9473D" w:rsidP="00EA03E6">
            <w:pPr>
              <w:contextualSpacing/>
              <w:rPr>
                <w:rFonts w:asciiTheme="minorHAnsi" w:hAnsiTheme="minorHAnsi" w:cstheme="minorHAnsi"/>
              </w:rPr>
            </w:pPr>
            <w:r>
              <w:rPr>
                <w:rFonts w:asciiTheme="minorHAnsi" w:hAnsiTheme="minorHAnsi" w:cstheme="minorHAnsi"/>
              </w:rPr>
              <w:t>.092</w:t>
            </w:r>
          </w:p>
        </w:tc>
      </w:tr>
      <w:tr w:rsidR="00A07E79" w14:paraId="209BAA58" w14:textId="77777777" w:rsidTr="00B87486">
        <w:tc>
          <w:tcPr>
            <w:tcW w:w="4135" w:type="dxa"/>
          </w:tcPr>
          <w:p w14:paraId="786C31C4" w14:textId="6F63C8A2" w:rsidR="00A07E79" w:rsidRDefault="00A07E79" w:rsidP="00EA03E6">
            <w:pPr>
              <w:contextualSpacing/>
              <w:rPr>
                <w:rFonts w:asciiTheme="minorHAnsi" w:hAnsiTheme="minorHAnsi" w:cstheme="minorHAnsi"/>
              </w:rPr>
            </w:pPr>
            <w:r>
              <w:rPr>
                <w:rFonts w:asciiTheme="minorHAnsi" w:hAnsiTheme="minorHAnsi" w:cstheme="minorHAnsi"/>
              </w:rPr>
              <w:t>Years in Canada</w:t>
            </w:r>
          </w:p>
        </w:tc>
        <w:tc>
          <w:tcPr>
            <w:tcW w:w="810" w:type="dxa"/>
          </w:tcPr>
          <w:p w14:paraId="69BE30C0" w14:textId="095F2105" w:rsidR="00A07E79" w:rsidRDefault="00931456" w:rsidP="00EA03E6">
            <w:pPr>
              <w:contextualSpacing/>
              <w:rPr>
                <w:rFonts w:asciiTheme="minorHAnsi" w:hAnsiTheme="minorHAnsi" w:cstheme="minorHAnsi"/>
              </w:rPr>
            </w:pPr>
            <w:r>
              <w:rPr>
                <w:rFonts w:asciiTheme="minorHAnsi" w:hAnsiTheme="minorHAnsi" w:cstheme="minorHAnsi"/>
              </w:rPr>
              <w:t>-.191</w:t>
            </w:r>
          </w:p>
        </w:tc>
        <w:tc>
          <w:tcPr>
            <w:tcW w:w="900" w:type="dxa"/>
          </w:tcPr>
          <w:p w14:paraId="40611C07" w14:textId="5191EA5B" w:rsidR="00A07E79" w:rsidRDefault="00931456" w:rsidP="00EA03E6">
            <w:pPr>
              <w:contextualSpacing/>
              <w:rPr>
                <w:rFonts w:asciiTheme="minorHAnsi" w:hAnsiTheme="minorHAnsi" w:cstheme="minorHAnsi"/>
              </w:rPr>
            </w:pPr>
            <w:r>
              <w:rPr>
                <w:rFonts w:asciiTheme="minorHAnsi" w:hAnsiTheme="minorHAnsi" w:cstheme="minorHAnsi"/>
              </w:rPr>
              <w:t>.132</w:t>
            </w:r>
          </w:p>
        </w:tc>
        <w:tc>
          <w:tcPr>
            <w:tcW w:w="270" w:type="dxa"/>
            <w:shd w:val="clear" w:color="auto" w:fill="BFBFBF" w:themeFill="background1" w:themeFillShade="BF"/>
          </w:tcPr>
          <w:p w14:paraId="687D100F" w14:textId="77777777" w:rsidR="00A07E79" w:rsidRDefault="00A07E79" w:rsidP="00EA03E6">
            <w:pPr>
              <w:contextualSpacing/>
              <w:rPr>
                <w:rFonts w:asciiTheme="minorHAnsi" w:hAnsiTheme="minorHAnsi" w:cstheme="minorHAnsi"/>
              </w:rPr>
            </w:pPr>
          </w:p>
        </w:tc>
        <w:tc>
          <w:tcPr>
            <w:tcW w:w="720" w:type="dxa"/>
          </w:tcPr>
          <w:p w14:paraId="7D318335" w14:textId="08613648" w:rsidR="00A07E79" w:rsidRDefault="00B9473D" w:rsidP="00EA03E6">
            <w:pPr>
              <w:contextualSpacing/>
              <w:rPr>
                <w:rFonts w:asciiTheme="minorHAnsi" w:hAnsiTheme="minorHAnsi" w:cstheme="minorHAnsi"/>
              </w:rPr>
            </w:pPr>
            <w:r>
              <w:rPr>
                <w:rFonts w:asciiTheme="minorHAnsi" w:hAnsiTheme="minorHAnsi" w:cstheme="minorHAnsi"/>
              </w:rPr>
              <w:t>-.142</w:t>
            </w:r>
          </w:p>
        </w:tc>
        <w:tc>
          <w:tcPr>
            <w:tcW w:w="900" w:type="dxa"/>
          </w:tcPr>
          <w:p w14:paraId="6F83713A" w14:textId="3E1DB95C" w:rsidR="00A07E79" w:rsidRDefault="00B9473D" w:rsidP="00EA03E6">
            <w:pPr>
              <w:contextualSpacing/>
              <w:rPr>
                <w:rFonts w:asciiTheme="minorHAnsi" w:hAnsiTheme="minorHAnsi" w:cstheme="minorHAnsi"/>
              </w:rPr>
            </w:pPr>
            <w:r>
              <w:rPr>
                <w:rFonts w:asciiTheme="minorHAnsi" w:hAnsiTheme="minorHAnsi" w:cstheme="minorHAnsi"/>
              </w:rPr>
              <w:t>.131</w:t>
            </w:r>
          </w:p>
        </w:tc>
      </w:tr>
      <w:tr w:rsidR="00A07E79" w14:paraId="73676538" w14:textId="77777777" w:rsidTr="00B87486">
        <w:tc>
          <w:tcPr>
            <w:tcW w:w="4135" w:type="dxa"/>
          </w:tcPr>
          <w:p w14:paraId="0EE2B795" w14:textId="619708BA" w:rsidR="00A07E79" w:rsidRDefault="00A07E79" w:rsidP="00EA03E6">
            <w:pPr>
              <w:contextualSpacing/>
              <w:rPr>
                <w:rFonts w:asciiTheme="minorHAnsi" w:hAnsiTheme="minorHAnsi" w:cstheme="minorHAnsi"/>
              </w:rPr>
            </w:pPr>
            <w:r>
              <w:rPr>
                <w:rFonts w:asciiTheme="minorHAnsi" w:hAnsiTheme="minorHAnsi" w:cstheme="minorHAnsi"/>
              </w:rPr>
              <w:t>Degree of Identification as “Canadian”</w:t>
            </w:r>
          </w:p>
        </w:tc>
        <w:tc>
          <w:tcPr>
            <w:tcW w:w="810" w:type="dxa"/>
          </w:tcPr>
          <w:p w14:paraId="2AA978CA" w14:textId="33A0C3E2" w:rsidR="00A07E79" w:rsidRDefault="00931456" w:rsidP="00EA03E6">
            <w:pPr>
              <w:contextualSpacing/>
              <w:rPr>
                <w:rFonts w:asciiTheme="minorHAnsi" w:hAnsiTheme="minorHAnsi" w:cstheme="minorHAnsi"/>
              </w:rPr>
            </w:pPr>
            <w:r>
              <w:rPr>
                <w:rFonts w:asciiTheme="minorHAnsi" w:hAnsiTheme="minorHAnsi" w:cstheme="minorHAnsi"/>
              </w:rPr>
              <w:t>-.224</w:t>
            </w:r>
          </w:p>
        </w:tc>
        <w:tc>
          <w:tcPr>
            <w:tcW w:w="900" w:type="dxa"/>
          </w:tcPr>
          <w:p w14:paraId="428BB6EC" w14:textId="0D36779F" w:rsidR="00A07E79" w:rsidRDefault="00931456" w:rsidP="00EA03E6">
            <w:pPr>
              <w:contextualSpacing/>
              <w:rPr>
                <w:rFonts w:asciiTheme="minorHAnsi" w:hAnsiTheme="minorHAnsi" w:cstheme="minorHAnsi"/>
              </w:rPr>
            </w:pPr>
            <w:r>
              <w:rPr>
                <w:rFonts w:asciiTheme="minorHAnsi" w:hAnsiTheme="minorHAnsi" w:cstheme="minorHAnsi"/>
              </w:rPr>
              <w:t>.105 *</w:t>
            </w:r>
          </w:p>
        </w:tc>
        <w:tc>
          <w:tcPr>
            <w:tcW w:w="270" w:type="dxa"/>
            <w:shd w:val="clear" w:color="auto" w:fill="BFBFBF" w:themeFill="background1" w:themeFillShade="BF"/>
          </w:tcPr>
          <w:p w14:paraId="04F557E6" w14:textId="77777777" w:rsidR="00A07E79" w:rsidRDefault="00A07E79" w:rsidP="00EA03E6">
            <w:pPr>
              <w:contextualSpacing/>
              <w:rPr>
                <w:rFonts w:asciiTheme="minorHAnsi" w:hAnsiTheme="minorHAnsi" w:cstheme="minorHAnsi"/>
              </w:rPr>
            </w:pPr>
          </w:p>
        </w:tc>
        <w:tc>
          <w:tcPr>
            <w:tcW w:w="720" w:type="dxa"/>
          </w:tcPr>
          <w:p w14:paraId="6CD616E6" w14:textId="5F323F95" w:rsidR="00A07E79" w:rsidRDefault="00B9473D" w:rsidP="00EA03E6">
            <w:pPr>
              <w:contextualSpacing/>
              <w:rPr>
                <w:rFonts w:asciiTheme="minorHAnsi" w:hAnsiTheme="minorHAnsi" w:cstheme="minorHAnsi"/>
              </w:rPr>
            </w:pPr>
            <w:r>
              <w:rPr>
                <w:rFonts w:asciiTheme="minorHAnsi" w:hAnsiTheme="minorHAnsi" w:cstheme="minorHAnsi"/>
              </w:rPr>
              <w:t>-.198</w:t>
            </w:r>
          </w:p>
        </w:tc>
        <w:tc>
          <w:tcPr>
            <w:tcW w:w="900" w:type="dxa"/>
          </w:tcPr>
          <w:p w14:paraId="6C3975C1" w14:textId="61B3A77C" w:rsidR="00A07E79" w:rsidRDefault="00B9473D" w:rsidP="00EA03E6">
            <w:pPr>
              <w:contextualSpacing/>
              <w:rPr>
                <w:rFonts w:asciiTheme="minorHAnsi" w:hAnsiTheme="minorHAnsi" w:cstheme="minorHAnsi"/>
              </w:rPr>
            </w:pPr>
            <w:r>
              <w:rPr>
                <w:rFonts w:asciiTheme="minorHAnsi" w:hAnsiTheme="minorHAnsi" w:cstheme="minorHAnsi"/>
              </w:rPr>
              <w:t xml:space="preserve">.107 </w:t>
            </w:r>
            <w:r w:rsidRPr="00B9473D">
              <w:rPr>
                <w:rFonts w:asciiTheme="minorHAnsi" w:hAnsiTheme="minorHAnsi" w:cstheme="minorHAnsi"/>
                <w:vertAlign w:val="superscript"/>
              </w:rPr>
              <w:t>#</w:t>
            </w:r>
          </w:p>
        </w:tc>
      </w:tr>
      <w:tr w:rsidR="00A07E79" w14:paraId="22B10605" w14:textId="77777777" w:rsidTr="00B87486">
        <w:tc>
          <w:tcPr>
            <w:tcW w:w="4135" w:type="dxa"/>
          </w:tcPr>
          <w:p w14:paraId="60A31C23" w14:textId="14492858" w:rsidR="00A07E79" w:rsidRDefault="00A07E79" w:rsidP="00EA03E6">
            <w:pPr>
              <w:contextualSpacing/>
              <w:rPr>
                <w:rFonts w:asciiTheme="minorHAnsi" w:hAnsiTheme="minorHAnsi" w:cstheme="minorHAnsi"/>
              </w:rPr>
            </w:pPr>
            <w:r>
              <w:rPr>
                <w:rFonts w:asciiTheme="minorHAnsi" w:hAnsiTheme="minorHAnsi" w:cstheme="minorHAnsi"/>
              </w:rPr>
              <w:t>Remain in Canada</w:t>
            </w:r>
          </w:p>
        </w:tc>
        <w:tc>
          <w:tcPr>
            <w:tcW w:w="810" w:type="dxa"/>
          </w:tcPr>
          <w:p w14:paraId="6C7B6239" w14:textId="42843E73" w:rsidR="00A07E79" w:rsidRDefault="007E4C96" w:rsidP="00EA03E6">
            <w:pPr>
              <w:contextualSpacing/>
              <w:rPr>
                <w:rFonts w:asciiTheme="minorHAnsi" w:hAnsiTheme="minorHAnsi" w:cstheme="minorHAnsi"/>
              </w:rPr>
            </w:pPr>
            <w:r>
              <w:rPr>
                <w:rFonts w:asciiTheme="minorHAnsi" w:hAnsiTheme="minorHAnsi" w:cstheme="minorHAnsi"/>
              </w:rPr>
              <w:t>-.108</w:t>
            </w:r>
          </w:p>
        </w:tc>
        <w:tc>
          <w:tcPr>
            <w:tcW w:w="900" w:type="dxa"/>
          </w:tcPr>
          <w:p w14:paraId="54741A0B" w14:textId="71147688" w:rsidR="00A07E79" w:rsidRDefault="007E4C96" w:rsidP="00EA03E6">
            <w:pPr>
              <w:contextualSpacing/>
              <w:rPr>
                <w:rFonts w:asciiTheme="minorHAnsi" w:hAnsiTheme="minorHAnsi" w:cstheme="minorHAnsi"/>
              </w:rPr>
            </w:pPr>
            <w:r>
              <w:rPr>
                <w:rFonts w:asciiTheme="minorHAnsi" w:hAnsiTheme="minorHAnsi" w:cstheme="minorHAnsi"/>
              </w:rPr>
              <w:t>.100</w:t>
            </w:r>
          </w:p>
        </w:tc>
        <w:tc>
          <w:tcPr>
            <w:tcW w:w="270" w:type="dxa"/>
            <w:shd w:val="clear" w:color="auto" w:fill="BFBFBF" w:themeFill="background1" w:themeFillShade="BF"/>
          </w:tcPr>
          <w:p w14:paraId="05180339" w14:textId="77777777" w:rsidR="00A07E79" w:rsidRDefault="00A07E79" w:rsidP="00EA03E6">
            <w:pPr>
              <w:contextualSpacing/>
              <w:rPr>
                <w:rFonts w:asciiTheme="minorHAnsi" w:hAnsiTheme="minorHAnsi" w:cstheme="minorHAnsi"/>
              </w:rPr>
            </w:pPr>
          </w:p>
        </w:tc>
        <w:tc>
          <w:tcPr>
            <w:tcW w:w="720" w:type="dxa"/>
          </w:tcPr>
          <w:p w14:paraId="0FA66289" w14:textId="6DFF4EDB" w:rsidR="00A07E79" w:rsidRDefault="005C78BE" w:rsidP="00EA03E6">
            <w:pPr>
              <w:contextualSpacing/>
              <w:rPr>
                <w:rFonts w:asciiTheme="minorHAnsi" w:hAnsiTheme="minorHAnsi" w:cstheme="minorHAnsi"/>
              </w:rPr>
            </w:pPr>
            <w:r>
              <w:rPr>
                <w:rFonts w:asciiTheme="minorHAnsi" w:hAnsiTheme="minorHAnsi" w:cstheme="minorHAnsi"/>
              </w:rPr>
              <w:t>-.116</w:t>
            </w:r>
          </w:p>
        </w:tc>
        <w:tc>
          <w:tcPr>
            <w:tcW w:w="900" w:type="dxa"/>
          </w:tcPr>
          <w:p w14:paraId="7D1ED3D1" w14:textId="26A2465B" w:rsidR="00A07E79" w:rsidRDefault="005C78BE" w:rsidP="00EA03E6">
            <w:pPr>
              <w:contextualSpacing/>
              <w:rPr>
                <w:rFonts w:asciiTheme="minorHAnsi" w:hAnsiTheme="minorHAnsi" w:cstheme="minorHAnsi"/>
              </w:rPr>
            </w:pPr>
            <w:r>
              <w:rPr>
                <w:rFonts w:asciiTheme="minorHAnsi" w:hAnsiTheme="minorHAnsi" w:cstheme="minorHAnsi"/>
              </w:rPr>
              <w:t>.105</w:t>
            </w:r>
          </w:p>
        </w:tc>
      </w:tr>
      <w:tr w:rsidR="00A07E79" w14:paraId="55914C08" w14:textId="77777777" w:rsidTr="00B87486">
        <w:tc>
          <w:tcPr>
            <w:tcW w:w="4135" w:type="dxa"/>
          </w:tcPr>
          <w:p w14:paraId="7C40A27D" w14:textId="5BF4E6A8" w:rsidR="00A07E79" w:rsidRPr="007E4C96" w:rsidRDefault="00A07E79" w:rsidP="00EA03E6">
            <w:pPr>
              <w:contextualSpacing/>
              <w:rPr>
                <w:rFonts w:asciiTheme="minorHAnsi" w:hAnsiTheme="minorHAnsi" w:cstheme="minorHAnsi"/>
                <w:u w:val="single"/>
              </w:rPr>
            </w:pPr>
            <w:r w:rsidRPr="007E4C96">
              <w:rPr>
                <w:rFonts w:asciiTheme="minorHAnsi" w:hAnsiTheme="minorHAnsi" w:cstheme="minorHAnsi"/>
                <w:u w:val="single"/>
              </w:rPr>
              <w:t>Identification with a Canadian Party</w:t>
            </w:r>
          </w:p>
        </w:tc>
        <w:tc>
          <w:tcPr>
            <w:tcW w:w="810" w:type="dxa"/>
          </w:tcPr>
          <w:p w14:paraId="56A689D9" w14:textId="77777777" w:rsidR="00A07E79" w:rsidRDefault="00A07E79" w:rsidP="00EA03E6">
            <w:pPr>
              <w:contextualSpacing/>
              <w:rPr>
                <w:rFonts w:asciiTheme="minorHAnsi" w:hAnsiTheme="minorHAnsi" w:cstheme="minorHAnsi"/>
              </w:rPr>
            </w:pPr>
          </w:p>
        </w:tc>
        <w:tc>
          <w:tcPr>
            <w:tcW w:w="900" w:type="dxa"/>
          </w:tcPr>
          <w:p w14:paraId="4E032E29" w14:textId="77777777" w:rsidR="00A07E79" w:rsidRDefault="00A07E79" w:rsidP="00EA03E6">
            <w:pPr>
              <w:contextualSpacing/>
              <w:rPr>
                <w:rFonts w:asciiTheme="minorHAnsi" w:hAnsiTheme="minorHAnsi" w:cstheme="minorHAnsi"/>
              </w:rPr>
            </w:pPr>
          </w:p>
        </w:tc>
        <w:tc>
          <w:tcPr>
            <w:tcW w:w="270" w:type="dxa"/>
            <w:shd w:val="clear" w:color="auto" w:fill="BFBFBF" w:themeFill="background1" w:themeFillShade="BF"/>
          </w:tcPr>
          <w:p w14:paraId="6B0EBD0C" w14:textId="77777777" w:rsidR="00A07E79" w:rsidRDefault="00A07E79" w:rsidP="00EA03E6">
            <w:pPr>
              <w:contextualSpacing/>
              <w:rPr>
                <w:rFonts w:asciiTheme="minorHAnsi" w:hAnsiTheme="minorHAnsi" w:cstheme="minorHAnsi"/>
              </w:rPr>
            </w:pPr>
          </w:p>
        </w:tc>
        <w:tc>
          <w:tcPr>
            <w:tcW w:w="720" w:type="dxa"/>
          </w:tcPr>
          <w:p w14:paraId="149B2A6D" w14:textId="77777777" w:rsidR="00A07E79" w:rsidRDefault="00A07E79" w:rsidP="00EA03E6">
            <w:pPr>
              <w:contextualSpacing/>
              <w:rPr>
                <w:rFonts w:asciiTheme="minorHAnsi" w:hAnsiTheme="minorHAnsi" w:cstheme="minorHAnsi"/>
              </w:rPr>
            </w:pPr>
          </w:p>
        </w:tc>
        <w:tc>
          <w:tcPr>
            <w:tcW w:w="900" w:type="dxa"/>
          </w:tcPr>
          <w:p w14:paraId="1FB749A7" w14:textId="77777777" w:rsidR="00A07E79" w:rsidRDefault="00A07E79" w:rsidP="00EA03E6">
            <w:pPr>
              <w:contextualSpacing/>
              <w:rPr>
                <w:rFonts w:asciiTheme="minorHAnsi" w:hAnsiTheme="minorHAnsi" w:cstheme="minorHAnsi"/>
              </w:rPr>
            </w:pPr>
          </w:p>
        </w:tc>
      </w:tr>
      <w:tr w:rsidR="00A07E79" w14:paraId="1C3E6820" w14:textId="77777777" w:rsidTr="00B87486">
        <w:tc>
          <w:tcPr>
            <w:tcW w:w="4135" w:type="dxa"/>
          </w:tcPr>
          <w:p w14:paraId="421EA9DF" w14:textId="5CF7D767" w:rsidR="00A07E79" w:rsidRDefault="00A07E79" w:rsidP="00EA03E6">
            <w:pPr>
              <w:contextualSpacing/>
              <w:rPr>
                <w:rFonts w:asciiTheme="minorHAnsi" w:hAnsiTheme="minorHAnsi" w:cstheme="minorHAnsi"/>
              </w:rPr>
            </w:pPr>
            <w:r>
              <w:rPr>
                <w:rFonts w:asciiTheme="minorHAnsi" w:hAnsiTheme="minorHAnsi" w:cstheme="minorHAnsi"/>
              </w:rPr>
              <w:t xml:space="preserve">  Liberal</w:t>
            </w:r>
          </w:p>
        </w:tc>
        <w:tc>
          <w:tcPr>
            <w:tcW w:w="810" w:type="dxa"/>
          </w:tcPr>
          <w:p w14:paraId="2D67971F" w14:textId="1B99AE3F" w:rsidR="00A07E79" w:rsidRDefault="007E4C96" w:rsidP="00EA03E6">
            <w:pPr>
              <w:contextualSpacing/>
              <w:rPr>
                <w:rFonts w:asciiTheme="minorHAnsi" w:hAnsiTheme="minorHAnsi" w:cstheme="minorHAnsi"/>
              </w:rPr>
            </w:pPr>
            <w:r>
              <w:rPr>
                <w:rFonts w:asciiTheme="minorHAnsi" w:hAnsiTheme="minorHAnsi" w:cstheme="minorHAnsi"/>
              </w:rPr>
              <w:t>-.021</w:t>
            </w:r>
          </w:p>
        </w:tc>
        <w:tc>
          <w:tcPr>
            <w:tcW w:w="900" w:type="dxa"/>
          </w:tcPr>
          <w:p w14:paraId="7A1D4232" w14:textId="19788F20" w:rsidR="00A07E79" w:rsidRDefault="007E4C96" w:rsidP="00EA03E6">
            <w:pPr>
              <w:contextualSpacing/>
              <w:rPr>
                <w:rFonts w:asciiTheme="minorHAnsi" w:hAnsiTheme="minorHAnsi" w:cstheme="minorHAnsi"/>
              </w:rPr>
            </w:pPr>
            <w:r>
              <w:rPr>
                <w:rFonts w:asciiTheme="minorHAnsi" w:hAnsiTheme="minorHAnsi" w:cstheme="minorHAnsi"/>
              </w:rPr>
              <w:t>.228</w:t>
            </w:r>
          </w:p>
        </w:tc>
        <w:tc>
          <w:tcPr>
            <w:tcW w:w="270" w:type="dxa"/>
            <w:shd w:val="clear" w:color="auto" w:fill="BFBFBF" w:themeFill="background1" w:themeFillShade="BF"/>
          </w:tcPr>
          <w:p w14:paraId="4F81725F" w14:textId="77777777" w:rsidR="00A07E79" w:rsidRDefault="00A07E79" w:rsidP="00EA03E6">
            <w:pPr>
              <w:contextualSpacing/>
              <w:rPr>
                <w:rFonts w:asciiTheme="minorHAnsi" w:hAnsiTheme="minorHAnsi" w:cstheme="minorHAnsi"/>
              </w:rPr>
            </w:pPr>
          </w:p>
        </w:tc>
        <w:tc>
          <w:tcPr>
            <w:tcW w:w="720" w:type="dxa"/>
          </w:tcPr>
          <w:p w14:paraId="067D3D4D" w14:textId="4FC621CA" w:rsidR="00A07E79" w:rsidRDefault="009301EB" w:rsidP="00EA03E6">
            <w:pPr>
              <w:contextualSpacing/>
              <w:rPr>
                <w:rFonts w:asciiTheme="minorHAnsi" w:hAnsiTheme="minorHAnsi" w:cstheme="minorHAnsi"/>
              </w:rPr>
            </w:pPr>
            <w:r>
              <w:rPr>
                <w:rFonts w:asciiTheme="minorHAnsi" w:hAnsiTheme="minorHAnsi" w:cstheme="minorHAnsi"/>
              </w:rPr>
              <w:t xml:space="preserve"> .022</w:t>
            </w:r>
          </w:p>
        </w:tc>
        <w:tc>
          <w:tcPr>
            <w:tcW w:w="900" w:type="dxa"/>
          </w:tcPr>
          <w:p w14:paraId="0DA55F1C" w14:textId="285E4BE3" w:rsidR="00A07E79" w:rsidRDefault="009301EB" w:rsidP="00EA03E6">
            <w:pPr>
              <w:contextualSpacing/>
              <w:rPr>
                <w:rFonts w:asciiTheme="minorHAnsi" w:hAnsiTheme="minorHAnsi" w:cstheme="minorHAnsi"/>
              </w:rPr>
            </w:pPr>
            <w:r>
              <w:rPr>
                <w:rFonts w:asciiTheme="minorHAnsi" w:hAnsiTheme="minorHAnsi" w:cstheme="minorHAnsi"/>
              </w:rPr>
              <w:t>.232</w:t>
            </w:r>
          </w:p>
        </w:tc>
      </w:tr>
      <w:tr w:rsidR="00A07E79" w14:paraId="2AC25C51" w14:textId="77777777" w:rsidTr="00B87486">
        <w:tc>
          <w:tcPr>
            <w:tcW w:w="4135" w:type="dxa"/>
          </w:tcPr>
          <w:p w14:paraId="212D5AE2" w14:textId="1F4B3442" w:rsidR="00A07E79" w:rsidRDefault="00A07E79" w:rsidP="00EA03E6">
            <w:pPr>
              <w:contextualSpacing/>
              <w:rPr>
                <w:rFonts w:asciiTheme="minorHAnsi" w:hAnsiTheme="minorHAnsi" w:cstheme="minorHAnsi"/>
              </w:rPr>
            </w:pPr>
            <w:r>
              <w:rPr>
                <w:rFonts w:asciiTheme="minorHAnsi" w:hAnsiTheme="minorHAnsi" w:cstheme="minorHAnsi"/>
              </w:rPr>
              <w:t xml:space="preserve">  Conservative</w:t>
            </w:r>
          </w:p>
        </w:tc>
        <w:tc>
          <w:tcPr>
            <w:tcW w:w="810" w:type="dxa"/>
          </w:tcPr>
          <w:p w14:paraId="64045FF9" w14:textId="5E1F2D3B" w:rsidR="00A07E79" w:rsidRDefault="007E4C96" w:rsidP="00EA03E6">
            <w:pPr>
              <w:contextualSpacing/>
              <w:rPr>
                <w:rFonts w:asciiTheme="minorHAnsi" w:hAnsiTheme="minorHAnsi" w:cstheme="minorHAnsi"/>
              </w:rPr>
            </w:pPr>
            <w:r>
              <w:rPr>
                <w:rFonts w:asciiTheme="minorHAnsi" w:hAnsiTheme="minorHAnsi" w:cstheme="minorHAnsi"/>
              </w:rPr>
              <w:t>-.534</w:t>
            </w:r>
          </w:p>
        </w:tc>
        <w:tc>
          <w:tcPr>
            <w:tcW w:w="900" w:type="dxa"/>
          </w:tcPr>
          <w:p w14:paraId="16E2C56D" w14:textId="01F6C3B1" w:rsidR="00A07E79" w:rsidRDefault="007E4C96" w:rsidP="00EA03E6">
            <w:pPr>
              <w:contextualSpacing/>
              <w:rPr>
                <w:rFonts w:asciiTheme="minorHAnsi" w:hAnsiTheme="minorHAnsi" w:cstheme="minorHAnsi"/>
              </w:rPr>
            </w:pPr>
            <w:r>
              <w:rPr>
                <w:rFonts w:asciiTheme="minorHAnsi" w:hAnsiTheme="minorHAnsi" w:cstheme="minorHAnsi"/>
              </w:rPr>
              <w:t>.423</w:t>
            </w:r>
          </w:p>
        </w:tc>
        <w:tc>
          <w:tcPr>
            <w:tcW w:w="270" w:type="dxa"/>
            <w:shd w:val="clear" w:color="auto" w:fill="BFBFBF" w:themeFill="background1" w:themeFillShade="BF"/>
          </w:tcPr>
          <w:p w14:paraId="14BCA4A4" w14:textId="77777777" w:rsidR="00A07E79" w:rsidRDefault="00A07E79" w:rsidP="00EA03E6">
            <w:pPr>
              <w:contextualSpacing/>
              <w:rPr>
                <w:rFonts w:asciiTheme="minorHAnsi" w:hAnsiTheme="minorHAnsi" w:cstheme="minorHAnsi"/>
              </w:rPr>
            </w:pPr>
          </w:p>
        </w:tc>
        <w:tc>
          <w:tcPr>
            <w:tcW w:w="720" w:type="dxa"/>
          </w:tcPr>
          <w:p w14:paraId="6B9EDF5F" w14:textId="6CAC039F" w:rsidR="00A07E79" w:rsidRDefault="009301EB" w:rsidP="00EA03E6">
            <w:pPr>
              <w:contextualSpacing/>
              <w:rPr>
                <w:rFonts w:asciiTheme="minorHAnsi" w:hAnsiTheme="minorHAnsi" w:cstheme="minorHAnsi"/>
              </w:rPr>
            </w:pPr>
            <w:r>
              <w:rPr>
                <w:rFonts w:asciiTheme="minorHAnsi" w:hAnsiTheme="minorHAnsi" w:cstheme="minorHAnsi"/>
              </w:rPr>
              <w:t>-.606</w:t>
            </w:r>
          </w:p>
        </w:tc>
        <w:tc>
          <w:tcPr>
            <w:tcW w:w="900" w:type="dxa"/>
          </w:tcPr>
          <w:p w14:paraId="48EC4290" w14:textId="5BD83912" w:rsidR="00A07E79" w:rsidRDefault="009301EB" w:rsidP="00EA03E6">
            <w:pPr>
              <w:contextualSpacing/>
              <w:rPr>
                <w:rFonts w:asciiTheme="minorHAnsi" w:hAnsiTheme="minorHAnsi" w:cstheme="minorHAnsi"/>
              </w:rPr>
            </w:pPr>
            <w:r>
              <w:rPr>
                <w:rFonts w:asciiTheme="minorHAnsi" w:hAnsiTheme="minorHAnsi" w:cstheme="minorHAnsi"/>
              </w:rPr>
              <w:t>.418</w:t>
            </w:r>
          </w:p>
        </w:tc>
      </w:tr>
      <w:tr w:rsidR="00A07E79" w14:paraId="07CE9BCE" w14:textId="77777777" w:rsidTr="00B87486">
        <w:tc>
          <w:tcPr>
            <w:tcW w:w="4135" w:type="dxa"/>
          </w:tcPr>
          <w:p w14:paraId="7D5C4645" w14:textId="521CB852" w:rsidR="00A07E79" w:rsidRDefault="00A07E79" w:rsidP="00EA03E6">
            <w:pPr>
              <w:contextualSpacing/>
              <w:rPr>
                <w:rFonts w:asciiTheme="minorHAnsi" w:hAnsiTheme="minorHAnsi" w:cstheme="minorHAnsi"/>
              </w:rPr>
            </w:pPr>
            <w:r>
              <w:rPr>
                <w:rFonts w:asciiTheme="minorHAnsi" w:hAnsiTheme="minorHAnsi" w:cstheme="minorHAnsi"/>
              </w:rPr>
              <w:t xml:space="preserve">  New Democratic </w:t>
            </w:r>
          </w:p>
        </w:tc>
        <w:tc>
          <w:tcPr>
            <w:tcW w:w="810" w:type="dxa"/>
          </w:tcPr>
          <w:p w14:paraId="5800C3C5" w14:textId="7262F1EA" w:rsidR="00A07E79" w:rsidRDefault="007E4C96" w:rsidP="00EA03E6">
            <w:pPr>
              <w:contextualSpacing/>
              <w:rPr>
                <w:rFonts w:asciiTheme="minorHAnsi" w:hAnsiTheme="minorHAnsi" w:cstheme="minorHAnsi"/>
              </w:rPr>
            </w:pPr>
            <w:r>
              <w:rPr>
                <w:rFonts w:asciiTheme="minorHAnsi" w:hAnsiTheme="minorHAnsi" w:cstheme="minorHAnsi"/>
              </w:rPr>
              <w:t>-.221</w:t>
            </w:r>
          </w:p>
        </w:tc>
        <w:tc>
          <w:tcPr>
            <w:tcW w:w="900" w:type="dxa"/>
          </w:tcPr>
          <w:p w14:paraId="30633C67" w14:textId="770B066C" w:rsidR="00A07E79" w:rsidRDefault="007E4C96" w:rsidP="00EA03E6">
            <w:pPr>
              <w:contextualSpacing/>
              <w:rPr>
                <w:rFonts w:asciiTheme="minorHAnsi" w:hAnsiTheme="minorHAnsi" w:cstheme="minorHAnsi"/>
              </w:rPr>
            </w:pPr>
            <w:r>
              <w:rPr>
                <w:rFonts w:asciiTheme="minorHAnsi" w:hAnsiTheme="minorHAnsi" w:cstheme="minorHAnsi"/>
              </w:rPr>
              <w:t>.228</w:t>
            </w:r>
          </w:p>
        </w:tc>
        <w:tc>
          <w:tcPr>
            <w:tcW w:w="270" w:type="dxa"/>
            <w:shd w:val="clear" w:color="auto" w:fill="BFBFBF" w:themeFill="background1" w:themeFillShade="BF"/>
          </w:tcPr>
          <w:p w14:paraId="6A10FB1B" w14:textId="77777777" w:rsidR="00A07E79" w:rsidRDefault="00A07E79" w:rsidP="00EA03E6">
            <w:pPr>
              <w:contextualSpacing/>
              <w:rPr>
                <w:rFonts w:asciiTheme="minorHAnsi" w:hAnsiTheme="minorHAnsi" w:cstheme="minorHAnsi"/>
              </w:rPr>
            </w:pPr>
          </w:p>
        </w:tc>
        <w:tc>
          <w:tcPr>
            <w:tcW w:w="720" w:type="dxa"/>
          </w:tcPr>
          <w:p w14:paraId="0A2F9BDB" w14:textId="3E158509" w:rsidR="00A07E79" w:rsidRDefault="009301EB" w:rsidP="00EA03E6">
            <w:pPr>
              <w:contextualSpacing/>
              <w:rPr>
                <w:rFonts w:asciiTheme="minorHAnsi" w:hAnsiTheme="minorHAnsi" w:cstheme="minorHAnsi"/>
              </w:rPr>
            </w:pPr>
            <w:r>
              <w:rPr>
                <w:rFonts w:asciiTheme="minorHAnsi" w:hAnsiTheme="minorHAnsi" w:cstheme="minorHAnsi"/>
              </w:rPr>
              <w:t>-.192</w:t>
            </w:r>
          </w:p>
        </w:tc>
        <w:tc>
          <w:tcPr>
            <w:tcW w:w="900" w:type="dxa"/>
          </w:tcPr>
          <w:p w14:paraId="5F7ADF1F" w14:textId="42B32F48" w:rsidR="00A07E79" w:rsidRDefault="009301EB" w:rsidP="00EA03E6">
            <w:pPr>
              <w:contextualSpacing/>
              <w:rPr>
                <w:rFonts w:asciiTheme="minorHAnsi" w:hAnsiTheme="minorHAnsi" w:cstheme="minorHAnsi"/>
              </w:rPr>
            </w:pPr>
            <w:r>
              <w:rPr>
                <w:rFonts w:asciiTheme="minorHAnsi" w:hAnsiTheme="minorHAnsi" w:cstheme="minorHAnsi"/>
              </w:rPr>
              <w:t>.236</w:t>
            </w:r>
          </w:p>
        </w:tc>
      </w:tr>
      <w:tr w:rsidR="00B01819" w14:paraId="37B3AFD8" w14:textId="77777777" w:rsidTr="00B87486">
        <w:tc>
          <w:tcPr>
            <w:tcW w:w="4135" w:type="dxa"/>
          </w:tcPr>
          <w:p w14:paraId="197BD85B" w14:textId="77777777" w:rsidR="00B01819" w:rsidRDefault="00B01819" w:rsidP="00EA03E6">
            <w:pPr>
              <w:contextualSpacing/>
              <w:rPr>
                <w:rFonts w:asciiTheme="minorHAnsi" w:hAnsiTheme="minorHAnsi" w:cstheme="minorHAnsi"/>
              </w:rPr>
            </w:pPr>
          </w:p>
        </w:tc>
        <w:tc>
          <w:tcPr>
            <w:tcW w:w="810" w:type="dxa"/>
          </w:tcPr>
          <w:p w14:paraId="3F27CB3D" w14:textId="77777777" w:rsidR="00B01819" w:rsidRDefault="00B01819" w:rsidP="00EA03E6">
            <w:pPr>
              <w:contextualSpacing/>
              <w:rPr>
                <w:rFonts w:asciiTheme="minorHAnsi" w:hAnsiTheme="minorHAnsi" w:cstheme="minorHAnsi"/>
              </w:rPr>
            </w:pPr>
          </w:p>
        </w:tc>
        <w:tc>
          <w:tcPr>
            <w:tcW w:w="900" w:type="dxa"/>
          </w:tcPr>
          <w:p w14:paraId="74ACB521" w14:textId="77777777" w:rsidR="00B01819" w:rsidRDefault="00B01819" w:rsidP="00EA03E6">
            <w:pPr>
              <w:contextualSpacing/>
              <w:rPr>
                <w:rFonts w:asciiTheme="minorHAnsi" w:hAnsiTheme="minorHAnsi" w:cstheme="minorHAnsi"/>
              </w:rPr>
            </w:pPr>
          </w:p>
        </w:tc>
        <w:tc>
          <w:tcPr>
            <w:tcW w:w="270" w:type="dxa"/>
            <w:shd w:val="clear" w:color="auto" w:fill="BFBFBF" w:themeFill="background1" w:themeFillShade="BF"/>
          </w:tcPr>
          <w:p w14:paraId="20ADA841" w14:textId="77777777" w:rsidR="00B01819" w:rsidRDefault="00B01819" w:rsidP="00EA03E6">
            <w:pPr>
              <w:contextualSpacing/>
              <w:rPr>
                <w:rFonts w:asciiTheme="minorHAnsi" w:hAnsiTheme="minorHAnsi" w:cstheme="minorHAnsi"/>
              </w:rPr>
            </w:pPr>
          </w:p>
        </w:tc>
        <w:tc>
          <w:tcPr>
            <w:tcW w:w="720" w:type="dxa"/>
          </w:tcPr>
          <w:p w14:paraId="411C836E" w14:textId="77777777" w:rsidR="00B01819" w:rsidRDefault="00B01819" w:rsidP="00EA03E6">
            <w:pPr>
              <w:contextualSpacing/>
              <w:rPr>
                <w:rFonts w:asciiTheme="minorHAnsi" w:hAnsiTheme="minorHAnsi" w:cstheme="minorHAnsi"/>
              </w:rPr>
            </w:pPr>
          </w:p>
        </w:tc>
        <w:tc>
          <w:tcPr>
            <w:tcW w:w="900" w:type="dxa"/>
          </w:tcPr>
          <w:p w14:paraId="7DEAE72D" w14:textId="77777777" w:rsidR="00B01819" w:rsidRDefault="00B01819" w:rsidP="00EA03E6">
            <w:pPr>
              <w:contextualSpacing/>
              <w:rPr>
                <w:rFonts w:asciiTheme="minorHAnsi" w:hAnsiTheme="minorHAnsi" w:cstheme="minorHAnsi"/>
              </w:rPr>
            </w:pPr>
          </w:p>
        </w:tc>
      </w:tr>
      <w:tr w:rsidR="00A07E79" w14:paraId="1A326B82" w14:textId="77777777" w:rsidTr="00B87486">
        <w:tc>
          <w:tcPr>
            <w:tcW w:w="4135" w:type="dxa"/>
          </w:tcPr>
          <w:p w14:paraId="1C3BE4C3" w14:textId="2B3A4569" w:rsidR="00A07E79" w:rsidRDefault="0074559D" w:rsidP="00EA03E6">
            <w:pPr>
              <w:contextualSpacing/>
              <w:rPr>
                <w:rFonts w:asciiTheme="minorHAnsi" w:hAnsiTheme="minorHAnsi" w:cstheme="minorHAnsi"/>
              </w:rPr>
            </w:pPr>
            <w:r>
              <w:rPr>
                <w:rFonts w:asciiTheme="minorHAnsi" w:hAnsiTheme="minorHAnsi" w:cstheme="minorHAnsi"/>
              </w:rPr>
              <w:t>Contacted by Democratic Campaigns</w:t>
            </w:r>
          </w:p>
        </w:tc>
        <w:tc>
          <w:tcPr>
            <w:tcW w:w="810" w:type="dxa"/>
          </w:tcPr>
          <w:p w14:paraId="40C3C5C9" w14:textId="77777777" w:rsidR="00A07E79" w:rsidRDefault="00A07E79" w:rsidP="00EA03E6">
            <w:pPr>
              <w:contextualSpacing/>
              <w:rPr>
                <w:rFonts w:asciiTheme="minorHAnsi" w:hAnsiTheme="minorHAnsi" w:cstheme="minorHAnsi"/>
              </w:rPr>
            </w:pPr>
          </w:p>
        </w:tc>
        <w:tc>
          <w:tcPr>
            <w:tcW w:w="900" w:type="dxa"/>
          </w:tcPr>
          <w:p w14:paraId="31878BA8" w14:textId="77777777" w:rsidR="00A07E79" w:rsidRDefault="00A07E79" w:rsidP="00EA03E6">
            <w:pPr>
              <w:contextualSpacing/>
              <w:rPr>
                <w:rFonts w:asciiTheme="minorHAnsi" w:hAnsiTheme="minorHAnsi" w:cstheme="minorHAnsi"/>
              </w:rPr>
            </w:pPr>
          </w:p>
        </w:tc>
        <w:tc>
          <w:tcPr>
            <w:tcW w:w="270" w:type="dxa"/>
            <w:shd w:val="clear" w:color="auto" w:fill="BFBFBF" w:themeFill="background1" w:themeFillShade="BF"/>
          </w:tcPr>
          <w:p w14:paraId="38058B7E" w14:textId="77777777" w:rsidR="00A07E79" w:rsidRDefault="00A07E79" w:rsidP="00EA03E6">
            <w:pPr>
              <w:contextualSpacing/>
              <w:rPr>
                <w:rFonts w:asciiTheme="minorHAnsi" w:hAnsiTheme="minorHAnsi" w:cstheme="minorHAnsi"/>
              </w:rPr>
            </w:pPr>
          </w:p>
        </w:tc>
        <w:tc>
          <w:tcPr>
            <w:tcW w:w="720" w:type="dxa"/>
          </w:tcPr>
          <w:p w14:paraId="710251C3" w14:textId="7AE17C9D" w:rsidR="00A07E79" w:rsidRDefault="009301EB" w:rsidP="00EA03E6">
            <w:pPr>
              <w:contextualSpacing/>
              <w:rPr>
                <w:rFonts w:asciiTheme="minorHAnsi" w:hAnsiTheme="minorHAnsi" w:cstheme="minorHAnsi"/>
              </w:rPr>
            </w:pPr>
            <w:r>
              <w:rPr>
                <w:rFonts w:asciiTheme="minorHAnsi" w:hAnsiTheme="minorHAnsi" w:cstheme="minorHAnsi"/>
              </w:rPr>
              <w:t xml:space="preserve"> 1.36</w:t>
            </w:r>
          </w:p>
        </w:tc>
        <w:tc>
          <w:tcPr>
            <w:tcW w:w="900" w:type="dxa"/>
          </w:tcPr>
          <w:p w14:paraId="0107902B" w14:textId="08F55EED" w:rsidR="00A07E79" w:rsidRDefault="009301EB" w:rsidP="00EA03E6">
            <w:pPr>
              <w:contextualSpacing/>
              <w:rPr>
                <w:rFonts w:asciiTheme="minorHAnsi" w:hAnsiTheme="minorHAnsi" w:cstheme="minorHAnsi"/>
              </w:rPr>
            </w:pPr>
            <w:r>
              <w:rPr>
                <w:rFonts w:asciiTheme="minorHAnsi" w:hAnsiTheme="minorHAnsi" w:cstheme="minorHAnsi"/>
              </w:rPr>
              <w:t>.205 **</w:t>
            </w:r>
          </w:p>
        </w:tc>
      </w:tr>
      <w:tr w:rsidR="00A07E79" w14:paraId="5272670C" w14:textId="77777777" w:rsidTr="00B87486">
        <w:tc>
          <w:tcPr>
            <w:tcW w:w="4135" w:type="dxa"/>
          </w:tcPr>
          <w:p w14:paraId="1B532250" w14:textId="6466B1C7" w:rsidR="00A07E79" w:rsidRDefault="0074559D" w:rsidP="00EA03E6">
            <w:pPr>
              <w:contextualSpacing/>
              <w:rPr>
                <w:rFonts w:asciiTheme="minorHAnsi" w:hAnsiTheme="minorHAnsi" w:cstheme="minorHAnsi"/>
              </w:rPr>
            </w:pPr>
            <w:r>
              <w:rPr>
                <w:rFonts w:asciiTheme="minorHAnsi" w:hAnsiTheme="minorHAnsi" w:cstheme="minorHAnsi"/>
              </w:rPr>
              <w:t>Constant</w:t>
            </w:r>
          </w:p>
        </w:tc>
        <w:tc>
          <w:tcPr>
            <w:tcW w:w="810" w:type="dxa"/>
          </w:tcPr>
          <w:p w14:paraId="5F580BFF" w14:textId="2BED5661" w:rsidR="00A07E79" w:rsidRDefault="00E04DD5" w:rsidP="00EA03E6">
            <w:pPr>
              <w:contextualSpacing/>
              <w:rPr>
                <w:rFonts w:asciiTheme="minorHAnsi" w:hAnsiTheme="minorHAnsi" w:cstheme="minorHAnsi"/>
              </w:rPr>
            </w:pPr>
            <w:r>
              <w:rPr>
                <w:rFonts w:asciiTheme="minorHAnsi" w:hAnsiTheme="minorHAnsi" w:cstheme="minorHAnsi"/>
              </w:rPr>
              <w:t>-10.2</w:t>
            </w:r>
          </w:p>
        </w:tc>
        <w:tc>
          <w:tcPr>
            <w:tcW w:w="900" w:type="dxa"/>
          </w:tcPr>
          <w:p w14:paraId="4FD12F48" w14:textId="1E548701" w:rsidR="00A07E79" w:rsidRDefault="00E04DD5" w:rsidP="00EA03E6">
            <w:pPr>
              <w:contextualSpacing/>
              <w:rPr>
                <w:rFonts w:asciiTheme="minorHAnsi" w:hAnsiTheme="minorHAnsi" w:cstheme="minorHAnsi"/>
              </w:rPr>
            </w:pPr>
            <w:r>
              <w:rPr>
                <w:rFonts w:asciiTheme="minorHAnsi" w:hAnsiTheme="minorHAnsi" w:cstheme="minorHAnsi"/>
              </w:rPr>
              <w:t>1.06</w:t>
            </w:r>
            <w:r w:rsidR="009301EB">
              <w:rPr>
                <w:rFonts w:asciiTheme="minorHAnsi" w:hAnsiTheme="minorHAnsi" w:cstheme="minorHAnsi"/>
              </w:rPr>
              <w:t xml:space="preserve"> **</w:t>
            </w:r>
          </w:p>
        </w:tc>
        <w:tc>
          <w:tcPr>
            <w:tcW w:w="270" w:type="dxa"/>
            <w:shd w:val="clear" w:color="auto" w:fill="BFBFBF" w:themeFill="background1" w:themeFillShade="BF"/>
          </w:tcPr>
          <w:p w14:paraId="270FC60F" w14:textId="77777777" w:rsidR="00A07E79" w:rsidRDefault="00A07E79" w:rsidP="00EA03E6">
            <w:pPr>
              <w:contextualSpacing/>
              <w:rPr>
                <w:rFonts w:asciiTheme="minorHAnsi" w:hAnsiTheme="minorHAnsi" w:cstheme="minorHAnsi"/>
              </w:rPr>
            </w:pPr>
          </w:p>
        </w:tc>
        <w:tc>
          <w:tcPr>
            <w:tcW w:w="720" w:type="dxa"/>
          </w:tcPr>
          <w:p w14:paraId="33CFA21D" w14:textId="122A468E" w:rsidR="00A07E79" w:rsidRDefault="009301EB" w:rsidP="00EA03E6">
            <w:pPr>
              <w:contextualSpacing/>
              <w:rPr>
                <w:rFonts w:asciiTheme="minorHAnsi" w:hAnsiTheme="minorHAnsi" w:cstheme="minorHAnsi"/>
              </w:rPr>
            </w:pPr>
            <w:r>
              <w:rPr>
                <w:rFonts w:asciiTheme="minorHAnsi" w:hAnsiTheme="minorHAnsi" w:cstheme="minorHAnsi"/>
              </w:rPr>
              <w:t>-10.2</w:t>
            </w:r>
          </w:p>
        </w:tc>
        <w:tc>
          <w:tcPr>
            <w:tcW w:w="900" w:type="dxa"/>
          </w:tcPr>
          <w:p w14:paraId="3F8AFF56" w14:textId="653B4BA1" w:rsidR="00A07E79" w:rsidRDefault="009301EB" w:rsidP="00EA03E6">
            <w:pPr>
              <w:contextualSpacing/>
              <w:rPr>
                <w:rFonts w:asciiTheme="minorHAnsi" w:hAnsiTheme="minorHAnsi" w:cstheme="minorHAnsi"/>
              </w:rPr>
            </w:pPr>
            <w:r>
              <w:rPr>
                <w:rFonts w:asciiTheme="minorHAnsi" w:hAnsiTheme="minorHAnsi" w:cstheme="minorHAnsi"/>
              </w:rPr>
              <w:t>1.10 **</w:t>
            </w:r>
          </w:p>
        </w:tc>
      </w:tr>
      <w:tr w:rsidR="007D043B" w14:paraId="151764D5" w14:textId="77777777" w:rsidTr="00B87486">
        <w:tc>
          <w:tcPr>
            <w:tcW w:w="7735" w:type="dxa"/>
            <w:gridSpan w:val="6"/>
          </w:tcPr>
          <w:p w14:paraId="3281BC68" w14:textId="77777777" w:rsidR="007D043B" w:rsidRDefault="007D043B" w:rsidP="00EA03E6">
            <w:pPr>
              <w:contextualSpacing/>
              <w:rPr>
                <w:rFonts w:asciiTheme="minorHAnsi" w:hAnsiTheme="minorHAnsi" w:cstheme="minorHAnsi"/>
              </w:rPr>
            </w:pPr>
          </w:p>
          <w:p w14:paraId="152A5BFB" w14:textId="425FA4AA" w:rsidR="007D043B" w:rsidRDefault="007D043B" w:rsidP="00EA03E6">
            <w:pPr>
              <w:contextualSpacing/>
              <w:rPr>
                <w:rFonts w:asciiTheme="minorHAnsi" w:hAnsiTheme="minorHAnsi" w:cstheme="minorHAnsi"/>
              </w:rPr>
            </w:pPr>
            <w:r>
              <w:rPr>
                <w:rFonts w:asciiTheme="minorHAnsi" w:hAnsiTheme="minorHAnsi" w:cstheme="minorHAnsi"/>
              </w:rPr>
              <w:t>Note: ‘</w:t>
            </w:r>
            <w:r w:rsidRPr="007D043B">
              <w:rPr>
                <w:rFonts w:asciiTheme="minorHAnsi" w:hAnsiTheme="minorHAnsi" w:cstheme="minorHAnsi"/>
                <w:vertAlign w:val="superscript"/>
              </w:rPr>
              <w:t>#</w:t>
            </w:r>
            <w:r>
              <w:rPr>
                <w:rFonts w:asciiTheme="minorHAnsi" w:hAnsiTheme="minorHAnsi" w:cstheme="minorHAnsi"/>
              </w:rPr>
              <w:t xml:space="preserve">’ = </w:t>
            </w:r>
            <w:r w:rsidRPr="007D043B">
              <w:rPr>
                <w:rFonts w:asciiTheme="minorHAnsi" w:hAnsiTheme="minorHAnsi" w:cstheme="minorHAnsi"/>
                <w:i/>
                <w:iCs/>
              </w:rPr>
              <w:t>p</w:t>
            </w:r>
            <w:r>
              <w:rPr>
                <w:rFonts w:asciiTheme="minorHAnsi" w:hAnsiTheme="minorHAnsi" w:cstheme="minorHAnsi"/>
              </w:rPr>
              <w:t xml:space="preserve"> &lt; .10; ‘*’ = </w:t>
            </w:r>
            <w:r w:rsidRPr="007D043B">
              <w:rPr>
                <w:rFonts w:asciiTheme="minorHAnsi" w:hAnsiTheme="minorHAnsi" w:cstheme="minorHAnsi"/>
                <w:i/>
                <w:iCs/>
              </w:rPr>
              <w:t>p</w:t>
            </w:r>
            <w:r>
              <w:rPr>
                <w:rFonts w:asciiTheme="minorHAnsi" w:hAnsiTheme="minorHAnsi" w:cstheme="minorHAnsi"/>
              </w:rPr>
              <w:t xml:space="preserve"> &lt; .05; ‘**’ = </w:t>
            </w:r>
            <w:r w:rsidRPr="007D043B">
              <w:rPr>
                <w:rFonts w:asciiTheme="minorHAnsi" w:hAnsiTheme="minorHAnsi" w:cstheme="minorHAnsi"/>
                <w:i/>
                <w:iCs/>
              </w:rPr>
              <w:t>p</w:t>
            </w:r>
            <w:r>
              <w:rPr>
                <w:rFonts w:asciiTheme="minorHAnsi" w:hAnsiTheme="minorHAnsi" w:cstheme="minorHAnsi"/>
              </w:rPr>
              <w:t xml:space="preserve"> &lt; .01. </w:t>
            </w:r>
            <w:r w:rsidR="0064129E">
              <w:rPr>
                <w:rFonts w:asciiTheme="minorHAnsi" w:hAnsiTheme="minorHAnsi" w:cstheme="minorHAnsi"/>
              </w:rPr>
              <w:t xml:space="preserve"> </w:t>
            </w:r>
            <w:r w:rsidR="00DC658A">
              <w:rPr>
                <w:rFonts w:asciiTheme="minorHAnsi" w:hAnsiTheme="minorHAnsi" w:cstheme="minorHAnsi"/>
              </w:rPr>
              <w:t xml:space="preserve">Estimates </w:t>
            </w:r>
            <w:r w:rsidR="00DB45F3">
              <w:rPr>
                <w:rFonts w:asciiTheme="minorHAnsi" w:hAnsiTheme="minorHAnsi" w:cstheme="minorHAnsi"/>
              </w:rPr>
              <w:t xml:space="preserve">are </w:t>
            </w:r>
            <w:r w:rsidR="00DC658A">
              <w:rPr>
                <w:rFonts w:asciiTheme="minorHAnsi" w:hAnsiTheme="minorHAnsi" w:cstheme="minorHAnsi"/>
              </w:rPr>
              <w:t xml:space="preserve">based on a pooled sample of </w:t>
            </w:r>
            <w:r w:rsidR="00D63009">
              <w:rPr>
                <w:rFonts w:asciiTheme="minorHAnsi" w:hAnsiTheme="minorHAnsi" w:cstheme="minorHAnsi"/>
              </w:rPr>
              <w:t xml:space="preserve">Democratic identifiers from the </w:t>
            </w:r>
            <w:r w:rsidR="00840AB1">
              <w:rPr>
                <w:rFonts w:asciiTheme="minorHAnsi" w:hAnsiTheme="minorHAnsi" w:cstheme="minorHAnsi"/>
              </w:rPr>
              <w:t xml:space="preserve">2022 </w:t>
            </w:r>
            <w:r w:rsidR="00D63009">
              <w:rPr>
                <w:rFonts w:asciiTheme="minorHAnsi" w:hAnsiTheme="minorHAnsi" w:cstheme="minorHAnsi"/>
              </w:rPr>
              <w:t xml:space="preserve">general survey of Americans in Canada and </w:t>
            </w:r>
            <w:r w:rsidR="00DC658A">
              <w:rPr>
                <w:rFonts w:asciiTheme="minorHAnsi" w:hAnsiTheme="minorHAnsi" w:cstheme="minorHAnsi"/>
              </w:rPr>
              <w:t>the</w:t>
            </w:r>
            <w:r w:rsidR="00840AB1">
              <w:rPr>
                <w:rFonts w:asciiTheme="minorHAnsi" w:hAnsiTheme="minorHAnsi" w:cstheme="minorHAnsi"/>
              </w:rPr>
              <w:t xml:space="preserve"> 2022</w:t>
            </w:r>
            <w:r w:rsidR="00DC658A">
              <w:rPr>
                <w:rFonts w:asciiTheme="minorHAnsi" w:hAnsiTheme="minorHAnsi" w:cstheme="minorHAnsi"/>
              </w:rPr>
              <w:t xml:space="preserve"> </w:t>
            </w:r>
            <w:r w:rsidR="00DC658A" w:rsidRPr="00D63009">
              <w:rPr>
                <w:rFonts w:asciiTheme="minorHAnsi" w:hAnsiTheme="minorHAnsi" w:cstheme="minorHAnsi"/>
                <w:i/>
                <w:iCs/>
              </w:rPr>
              <w:t>Democrats Abroad</w:t>
            </w:r>
            <w:r w:rsidR="00DC658A">
              <w:rPr>
                <w:rFonts w:asciiTheme="minorHAnsi" w:hAnsiTheme="minorHAnsi" w:cstheme="minorHAnsi"/>
              </w:rPr>
              <w:t xml:space="preserve"> </w:t>
            </w:r>
            <w:r w:rsidR="00D63009">
              <w:rPr>
                <w:rFonts w:asciiTheme="minorHAnsi" w:hAnsiTheme="minorHAnsi" w:cstheme="minorHAnsi"/>
              </w:rPr>
              <w:t xml:space="preserve">survey; the method of prior correction </w:t>
            </w:r>
            <w:r w:rsidR="00DB45F3">
              <w:rPr>
                <w:rFonts w:asciiTheme="minorHAnsi" w:hAnsiTheme="minorHAnsi" w:cstheme="minorHAnsi"/>
              </w:rPr>
              <w:t xml:space="preserve">is </w:t>
            </w:r>
            <w:r w:rsidR="00D63009">
              <w:rPr>
                <w:rFonts w:asciiTheme="minorHAnsi" w:hAnsiTheme="minorHAnsi" w:cstheme="minorHAnsi"/>
              </w:rPr>
              <w:t>used to correct for selection on the dependent variable (</w:t>
            </w:r>
            <w:r w:rsidR="00D63009" w:rsidRPr="00D63009">
              <w:rPr>
                <w:rFonts w:asciiTheme="minorHAnsi" w:hAnsiTheme="minorHAnsi" w:cstheme="minorHAnsi"/>
                <w:i/>
                <w:iCs/>
              </w:rPr>
              <w:t>Democrats Abroad</w:t>
            </w:r>
            <w:r w:rsidR="00D63009">
              <w:rPr>
                <w:rFonts w:asciiTheme="minorHAnsi" w:hAnsiTheme="minorHAnsi" w:cstheme="minorHAnsi"/>
              </w:rPr>
              <w:t xml:space="preserve"> membership proportion assumed to be .2).  </w:t>
            </w:r>
            <w:r w:rsidR="008C1EBE" w:rsidRPr="008C1EBE">
              <w:rPr>
                <w:rFonts w:asciiTheme="minorHAnsi" w:hAnsiTheme="minorHAnsi" w:cstheme="minorHAnsi"/>
                <w:i/>
                <w:iCs/>
              </w:rPr>
              <w:t>N</w:t>
            </w:r>
            <w:r w:rsidR="008C1EBE">
              <w:rPr>
                <w:rFonts w:asciiTheme="minorHAnsi" w:hAnsiTheme="minorHAnsi" w:cstheme="minorHAnsi"/>
              </w:rPr>
              <w:t xml:space="preserve"> = 1,298.</w:t>
            </w:r>
            <w:r w:rsidR="00DF3A8C">
              <w:rPr>
                <w:rFonts w:asciiTheme="minorHAnsi" w:hAnsiTheme="minorHAnsi" w:cstheme="minorHAnsi"/>
              </w:rPr>
              <w:t xml:space="preserve"> </w:t>
            </w:r>
          </w:p>
        </w:tc>
      </w:tr>
    </w:tbl>
    <w:p w14:paraId="0397DD85" w14:textId="7419E086" w:rsidR="003C7360" w:rsidRDefault="003C7360" w:rsidP="00EA03E6">
      <w:pPr>
        <w:spacing w:line="240" w:lineRule="auto"/>
        <w:contextualSpacing/>
        <w:rPr>
          <w:rFonts w:asciiTheme="minorHAnsi" w:hAnsiTheme="minorHAnsi" w:cstheme="minorHAnsi"/>
        </w:rPr>
      </w:pPr>
    </w:p>
    <w:p w14:paraId="1FC77123" w14:textId="240A4DF2" w:rsidR="003C7360" w:rsidRDefault="003C7360" w:rsidP="00EA03E6">
      <w:pPr>
        <w:spacing w:line="240" w:lineRule="auto"/>
        <w:contextualSpacing/>
        <w:rPr>
          <w:rFonts w:asciiTheme="minorHAnsi" w:hAnsiTheme="minorHAnsi" w:cstheme="minorHAnsi"/>
        </w:rPr>
      </w:pPr>
    </w:p>
    <w:p w14:paraId="3A5CF3E9" w14:textId="2704D04D" w:rsidR="00247854" w:rsidRDefault="00247854">
      <w:pPr>
        <w:rPr>
          <w:rFonts w:asciiTheme="minorHAnsi" w:hAnsiTheme="minorHAnsi" w:cstheme="minorHAnsi"/>
        </w:rPr>
      </w:pPr>
      <w:r>
        <w:rPr>
          <w:rFonts w:asciiTheme="minorHAnsi" w:hAnsiTheme="minorHAnsi" w:cstheme="minorHAnsi"/>
        </w:rPr>
        <w:br w:type="page"/>
      </w:r>
    </w:p>
    <w:p w14:paraId="7EB7EF03" w14:textId="71594C82" w:rsidR="00787677" w:rsidRDefault="00787677" w:rsidP="00EA03E6">
      <w:pPr>
        <w:spacing w:line="240" w:lineRule="auto"/>
        <w:contextualSpacing/>
        <w:rPr>
          <w:rFonts w:asciiTheme="minorHAnsi" w:hAnsiTheme="minorHAnsi" w:cstheme="minorHAnsi"/>
        </w:rPr>
      </w:pPr>
    </w:p>
    <w:p w14:paraId="2763BCDA" w14:textId="77777777" w:rsidR="00247854" w:rsidRDefault="00247854" w:rsidP="00247854">
      <w:pPr>
        <w:spacing w:line="240" w:lineRule="auto"/>
        <w:contextualSpacing/>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810"/>
        <w:gridCol w:w="900"/>
        <w:gridCol w:w="270"/>
        <w:gridCol w:w="720"/>
        <w:gridCol w:w="900"/>
      </w:tblGrid>
      <w:tr w:rsidR="00247854" w14:paraId="0EC67F93" w14:textId="77777777" w:rsidTr="00CE36B1">
        <w:tc>
          <w:tcPr>
            <w:tcW w:w="7735" w:type="dxa"/>
            <w:gridSpan w:val="6"/>
          </w:tcPr>
          <w:p w14:paraId="3850CC9D" w14:textId="06283BCF" w:rsidR="00247854" w:rsidRPr="00040EF8" w:rsidRDefault="00247854" w:rsidP="001B670B">
            <w:pPr>
              <w:contextualSpacing/>
              <w:rPr>
                <w:rFonts w:asciiTheme="minorHAnsi" w:hAnsiTheme="minorHAnsi" w:cstheme="minorHAnsi"/>
                <w:b/>
                <w:bCs/>
              </w:rPr>
            </w:pPr>
            <w:r w:rsidRPr="00040EF8">
              <w:rPr>
                <w:rFonts w:asciiTheme="minorHAnsi" w:hAnsiTheme="minorHAnsi" w:cstheme="minorHAnsi"/>
                <w:b/>
                <w:bCs/>
              </w:rPr>
              <w:t xml:space="preserve">Table 3. Transnational Participation in the 2022 US Midterm Campaigns among Members of </w:t>
            </w:r>
            <w:r w:rsidRPr="00040EF8">
              <w:rPr>
                <w:rFonts w:asciiTheme="minorHAnsi" w:hAnsiTheme="minorHAnsi" w:cstheme="minorHAnsi"/>
                <w:b/>
                <w:bCs/>
                <w:i/>
                <w:iCs/>
              </w:rPr>
              <w:t>Democrats Abroad</w:t>
            </w:r>
            <w:r w:rsidRPr="00040EF8">
              <w:rPr>
                <w:rFonts w:asciiTheme="minorHAnsi" w:hAnsiTheme="minorHAnsi" w:cstheme="minorHAnsi"/>
                <w:b/>
                <w:bCs/>
              </w:rPr>
              <w:t xml:space="preserve"> in Canada: Ordered Logit Models</w:t>
            </w:r>
          </w:p>
        </w:tc>
      </w:tr>
      <w:tr w:rsidR="00247854" w14:paraId="3596B462" w14:textId="77777777" w:rsidTr="00CE36B1">
        <w:tc>
          <w:tcPr>
            <w:tcW w:w="4135" w:type="dxa"/>
          </w:tcPr>
          <w:p w14:paraId="7018EA63" w14:textId="77777777" w:rsidR="00247854" w:rsidRDefault="00247854" w:rsidP="001B670B">
            <w:pPr>
              <w:contextualSpacing/>
              <w:rPr>
                <w:rFonts w:asciiTheme="minorHAnsi" w:hAnsiTheme="minorHAnsi" w:cstheme="minorHAnsi"/>
              </w:rPr>
            </w:pPr>
          </w:p>
        </w:tc>
        <w:tc>
          <w:tcPr>
            <w:tcW w:w="810" w:type="dxa"/>
          </w:tcPr>
          <w:p w14:paraId="06E4DCD1" w14:textId="77777777" w:rsidR="00247854" w:rsidRDefault="00247854" w:rsidP="001B670B">
            <w:pPr>
              <w:contextualSpacing/>
              <w:rPr>
                <w:rFonts w:asciiTheme="minorHAnsi" w:hAnsiTheme="minorHAnsi" w:cstheme="minorHAnsi"/>
              </w:rPr>
            </w:pPr>
          </w:p>
        </w:tc>
        <w:tc>
          <w:tcPr>
            <w:tcW w:w="900" w:type="dxa"/>
          </w:tcPr>
          <w:p w14:paraId="14F7F35A" w14:textId="77777777" w:rsidR="00247854" w:rsidRDefault="00247854" w:rsidP="001B670B">
            <w:pPr>
              <w:contextualSpacing/>
              <w:rPr>
                <w:rFonts w:asciiTheme="minorHAnsi" w:hAnsiTheme="minorHAnsi" w:cstheme="minorHAnsi"/>
              </w:rPr>
            </w:pPr>
          </w:p>
        </w:tc>
        <w:tc>
          <w:tcPr>
            <w:tcW w:w="270" w:type="dxa"/>
          </w:tcPr>
          <w:p w14:paraId="073F8ABB" w14:textId="77777777" w:rsidR="00247854" w:rsidRDefault="00247854" w:rsidP="001B670B">
            <w:pPr>
              <w:contextualSpacing/>
              <w:rPr>
                <w:rFonts w:asciiTheme="minorHAnsi" w:hAnsiTheme="minorHAnsi" w:cstheme="minorHAnsi"/>
              </w:rPr>
            </w:pPr>
          </w:p>
        </w:tc>
        <w:tc>
          <w:tcPr>
            <w:tcW w:w="720" w:type="dxa"/>
          </w:tcPr>
          <w:p w14:paraId="2BB9E2E7" w14:textId="77777777" w:rsidR="00247854" w:rsidRDefault="00247854" w:rsidP="001B670B">
            <w:pPr>
              <w:contextualSpacing/>
              <w:rPr>
                <w:rFonts w:asciiTheme="minorHAnsi" w:hAnsiTheme="minorHAnsi" w:cstheme="minorHAnsi"/>
              </w:rPr>
            </w:pPr>
          </w:p>
        </w:tc>
        <w:tc>
          <w:tcPr>
            <w:tcW w:w="900" w:type="dxa"/>
          </w:tcPr>
          <w:p w14:paraId="15428FE3" w14:textId="77777777" w:rsidR="00247854" w:rsidRDefault="00247854" w:rsidP="001B670B">
            <w:pPr>
              <w:contextualSpacing/>
              <w:rPr>
                <w:rFonts w:asciiTheme="minorHAnsi" w:hAnsiTheme="minorHAnsi" w:cstheme="minorHAnsi"/>
              </w:rPr>
            </w:pPr>
          </w:p>
        </w:tc>
      </w:tr>
      <w:tr w:rsidR="00247854" w14:paraId="47E485DB" w14:textId="77777777" w:rsidTr="00CE36B1">
        <w:tc>
          <w:tcPr>
            <w:tcW w:w="4135" w:type="dxa"/>
          </w:tcPr>
          <w:p w14:paraId="7192E0ED" w14:textId="6F3E8B52" w:rsidR="00247854" w:rsidRDefault="00247854" w:rsidP="001B670B">
            <w:pPr>
              <w:contextualSpacing/>
              <w:rPr>
                <w:rFonts w:asciiTheme="minorHAnsi" w:hAnsiTheme="minorHAnsi" w:cstheme="minorHAnsi"/>
              </w:rPr>
            </w:pPr>
          </w:p>
        </w:tc>
        <w:tc>
          <w:tcPr>
            <w:tcW w:w="810" w:type="dxa"/>
          </w:tcPr>
          <w:p w14:paraId="2ACBCF52" w14:textId="77777777" w:rsidR="00247854" w:rsidRPr="00AC7E08" w:rsidRDefault="00247854" w:rsidP="001B670B">
            <w:pPr>
              <w:contextualSpacing/>
              <w:jc w:val="center"/>
              <w:rPr>
                <w:rFonts w:asciiTheme="minorHAnsi" w:hAnsiTheme="minorHAnsi" w:cstheme="minorHAnsi"/>
                <w:u w:val="single"/>
              </w:rPr>
            </w:pPr>
            <w:r w:rsidRPr="00AC7E08">
              <w:rPr>
                <w:rFonts w:asciiTheme="minorHAnsi" w:hAnsiTheme="minorHAnsi" w:cstheme="minorHAnsi"/>
                <w:u w:val="single"/>
              </w:rPr>
              <w:t>b</w:t>
            </w:r>
          </w:p>
        </w:tc>
        <w:tc>
          <w:tcPr>
            <w:tcW w:w="900" w:type="dxa"/>
          </w:tcPr>
          <w:p w14:paraId="67DD53EE" w14:textId="77777777" w:rsidR="00247854" w:rsidRPr="00AC7E08" w:rsidRDefault="00247854" w:rsidP="001B670B">
            <w:pPr>
              <w:contextualSpacing/>
              <w:jc w:val="center"/>
              <w:rPr>
                <w:rFonts w:asciiTheme="minorHAnsi" w:hAnsiTheme="minorHAnsi" w:cstheme="minorHAnsi"/>
                <w:u w:val="single"/>
              </w:rPr>
            </w:pPr>
            <w:r w:rsidRPr="00AC7E08">
              <w:rPr>
                <w:rFonts w:asciiTheme="minorHAnsi" w:hAnsiTheme="minorHAnsi" w:cstheme="minorHAnsi"/>
                <w:u w:val="single"/>
              </w:rPr>
              <w:t>SE</w:t>
            </w:r>
          </w:p>
        </w:tc>
        <w:tc>
          <w:tcPr>
            <w:tcW w:w="270" w:type="dxa"/>
          </w:tcPr>
          <w:p w14:paraId="30E9B4D1" w14:textId="77777777" w:rsidR="00247854" w:rsidRPr="00AC7E08" w:rsidRDefault="00247854" w:rsidP="001B670B">
            <w:pPr>
              <w:contextualSpacing/>
              <w:jc w:val="center"/>
              <w:rPr>
                <w:rFonts w:asciiTheme="minorHAnsi" w:hAnsiTheme="minorHAnsi" w:cstheme="minorHAnsi"/>
                <w:u w:val="single"/>
              </w:rPr>
            </w:pPr>
          </w:p>
        </w:tc>
        <w:tc>
          <w:tcPr>
            <w:tcW w:w="720" w:type="dxa"/>
          </w:tcPr>
          <w:p w14:paraId="10CA8A39" w14:textId="77777777" w:rsidR="00247854" w:rsidRPr="00AC7E08" w:rsidRDefault="00247854" w:rsidP="001B670B">
            <w:pPr>
              <w:contextualSpacing/>
              <w:jc w:val="center"/>
              <w:rPr>
                <w:rFonts w:asciiTheme="minorHAnsi" w:hAnsiTheme="minorHAnsi" w:cstheme="minorHAnsi"/>
                <w:u w:val="single"/>
              </w:rPr>
            </w:pPr>
            <w:r w:rsidRPr="00AC7E08">
              <w:rPr>
                <w:rFonts w:asciiTheme="minorHAnsi" w:hAnsiTheme="minorHAnsi" w:cstheme="minorHAnsi"/>
                <w:u w:val="single"/>
              </w:rPr>
              <w:t>b</w:t>
            </w:r>
          </w:p>
        </w:tc>
        <w:tc>
          <w:tcPr>
            <w:tcW w:w="900" w:type="dxa"/>
          </w:tcPr>
          <w:p w14:paraId="45256D72" w14:textId="77777777" w:rsidR="00247854" w:rsidRPr="00AC7E08" w:rsidRDefault="00247854" w:rsidP="001B670B">
            <w:pPr>
              <w:contextualSpacing/>
              <w:jc w:val="center"/>
              <w:rPr>
                <w:rFonts w:asciiTheme="minorHAnsi" w:hAnsiTheme="minorHAnsi" w:cstheme="minorHAnsi"/>
                <w:u w:val="single"/>
              </w:rPr>
            </w:pPr>
            <w:r w:rsidRPr="00AC7E08">
              <w:rPr>
                <w:rFonts w:asciiTheme="minorHAnsi" w:hAnsiTheme="minorHAnsi" w:cstheme="minorHAnsi"/>
                <w:u w:val="single"/>
              </w:rPr>
              <w:t>SE</w:t>
            </w:r>
          </w:p>
        </w:tc>
      </w:tr>
      <w:tr w:rsidR="00247854" w14:paraId="6D45CC32" w14:textId="77777777" w:rsidTr="00CE36B1">
        <w:tc>
          <w:tcPr>
            <w:tcW w:w="4135" w:type="dxa"/>
          </w:tcPr>
          <w:p w14:paraId="24EFFB6D" w14:textId="77777777" w:rsidR="00247854" w:rsidRDefault="00247854" w:rsidP="001B670B">
            <w:pPr>
              <w:contextualSpacing/>
              <w:rPr>
                <w:rFonts w:asciiTheme="minorHAnsi" w:hAnsiTheme="minorHAnsi" w:cstheme="minorHAnsi"/>
              </w:rPr>
            </w:pPr>
            <w:r>
              <w:rPr>
                <w:rFonts w:asciiTheme="minorHAnsi" w:hAnsiTheme="minorHAnsi" w:cstheme="minorHAnsi"/>
              </w:rPr>
              <w:t>Education Level</w:t>
            </w:r>
          </w:p>
        </w:tc>
        <w:tc>
          <w:tcPr>
            <w:tcW w:w="810" w:type="dxa"/>
          </w:tcPr>
          <w:p w14:paraId="258D4869" w14:textId="32A1B86D" w:rsidR="00247854" w:rsidRDefault="00FF197F" w:rsidP="001B670B">
            <w:pPr>
              <w:contextualSpacing/>
              <w:rPr>
                <w:rFonts w:asciiTheme="minorHAnsi" w:hAnsiTheme="minorHAnsi" w:cstheme="minorHAnsi"/>
              </w:rPr>
            </w:pPr>
            <w:r>
              <w:rPr>
                <w:rFonts w:asciiTheme="minorHAnsi" w:hAnsiTheme="minorHAnsi" w:cstheme="minorHAnsi"/>
              </w:rPr>
              <w:t>-.008</w:t>
            </w:r>
          </w:p>
        </w:tc>
        <w:tc>
          <w:tcPr>
            <w:tcW w:w="900" w:type="dxa"/>
          </w:tcPr>
          <w:p w14:paraId="381FA662" w14:textId="6F3EF80D" w:rsidR="00247854" w:rsidRDefault="00FF197F" w:rsidP="001B670B">
            <w:pPr>
              <w:contextualSpacing/>
              <w:rPr>
                <w:rFonts w:asciiTheme="minorHAnsi" w:hAnsiTheme="minorHAnsi" w:cstheme="minorHAnsi"/>
              </w:rPr>
            </w:pPr>
            <w:r>
              <w:rPr>
                <w:rFonts w:asciiTheme="minorHAnsi" w:hAnsiTheme="minorHAnsi" w:cstheme="minorHAnsi"/>
              </w:rPr>
              <w:t>.066</w:t>
            </w:r>
          </w:p>
        </w:tc>
        <w:tc>
          <w:tcPr>
            <w:tcW w:w="270" w:type="dxa"/>
            <w:shd w:val="clear" w:color="auto" w:fill="BFBFBF" w:themeFill="background1" w:themeFillShade="BF"/>
          </w:tcPr>
          <w:p w14:paraId="313EC6F5" w14:textId="77777777" w:rsidR="00247854" w:rsidRDefault="00247854" w:rsidP="001B670B">
            <w:pPr>
              <w:contextualSpacing/>
              <w:rPr>
                <w:rFonts w:asciiTheme="minorHAnsi" w:hAnsiTheme="minorHAnsi" w:cstheme="minorHAnsi"/>
              </w:rPr>
            </w:pPr>
          </w:p>
        </w:tc>
        <w:tc>
          <w:tcPr>
            <w:tcW w:w="720" w:type="dxa"/>
          </w:tcPr>
          <w:p w14:paraId="5063782C" w14:textId="1971CFF4" w:rsidR="00247854" w:rsidRDefault="008A5813" w:rsidP="001B670B">
            <w:pPr>
              <w:contextualSpacing/>
              <w:rPr>
                <w:rFonts w:asciiTheme="minorHAnsi" w:hAnsiTheme="minorHAnsi" w:cstheme="minorHAnsi"/>
              </w:rPr>
            </w:pPr>
            <w:r>
              <w:rPr>
                <w:rFonts w:asciiTheme="minorHAnsi" w:hAnsiTheme="minorHAnsi" w:cstheme="minorHAnsi"/>
              </w:rPr>
              <w:t>-.030</w:t>
            </w:r>
          </w:p>
        </w:tc>
        <w:tc>
          <w:tcPr>
            <w:tcW w:w="900" w:type="dxa"/>
          </w:tcPr>
          <w:p w14:paraId="130621A7" w14:textId="7DBF347C" w:rsidR="00247854" w:rsidRDefault="008A5813" w:rsidP="001B670B">
            <w:pPr>
              <w:contextualSpacing/>
              <w:rPr>
                <w:rFonts w:asciiTheme="minorHAnsi" w:hAnsiTheme="minorHAnsi" w:cstheme="minorHAnsi"/>
              </w:rPr>
            </w:pPr>
            <w:r>
              <w:rPr>
                <w:rFonts w:asciiTheme="minorHAnsi" w:hAnsiTheme="minorHAnsi" w:cstheme="minorHAnsi"/>
              </w:rPr>
              <w:t>.066</w:t>
            </w:r>
          </w:p>
        </w:tc>
      </w:tr>
      <w:tr w:rsidR="00247854" w14:paraId="3EB8AD2C" w14:textId="77777777" w:rsidTr="00CE36B1">
        <w:tc>
          <w:tcPr>
            <w:tcW w:w="4135" w:type="dxa"/>
          </w:tcPr>
          <w:p w14:paraId="29B793C6" w14:textId="77777777" w:rsidR="00247854" w:rsidRDefault="00247854" w:rsidP="001B670B">
            <w:pPr>
              <w:contextualSpacing/>
              <w:rPr>
                <w:rFonts w:asciiTheme="minorHAnsi" w:hAnsiTheme="minorHAnsi" w:cstheme="minorHAnsi"/>
              </w:rPr>
            </w:pPr>
            <w:r>
              <w:rPr>
                <w:rFonts w:asciiTheme="minorHAnsi" w:hAnsiTheme="minorHAnsi" w:cstheme="minorHAnsi"/>
              </w:rPr>
              <w:t>Age (Years)</w:t>
            </w:r>
          </w:p>
        </w:tc>
        <w:tc>
          <w:tcPr>
            <w:tcW w:w="810" w:type="dxa"/>
          </w:tcPr>
          <w:p w14:paraId="02ACE548" w14:textId="039A68B7" w:rsidR="00247854" w:rsidRDefault="008C3A4F" w:rsidP="001B670B">
            <w:pPr>
              <w:contextualSpacing/>
              <w:rPr>
                <w:rFonts w:asciiTheme="minorHAnsi" w:hAnsiTheme="minorHAnsi" w:cstheme="minorHAnsi"/>
              </w:rPr>
            </w:pPr>
            <w:r>
              <w:rPr>
                <w:rFonts w:asciiTheme="minorHAnsi" w:hAnsiTheme="minorHAnsi" w:cstheme="minorHAnsi"/>
              </w:rPr>
              <w:t>-.03</w:t>
            </w:r>
            <w:r w:rsidR="00FF197F">
              <w:rPr>
                <w:rFonts w:asciiTheme="minorHAnsi" w:hAnsiTheme="minorHAnsi" w:cstheme="minorHAnsi"/>
              </w:rPr>
              <w:t>2</w:t>
            </w:r>
          </w:p>
        </w:tc>
        <w:tc>
          <w:tcPr>
            <w:tcW w:w="900" w:type="dxa"/>
          </w:tcPr>
          <w:p w14:paraId="3DE4A02C" w14:textId="58BB8FAA" w:rsidR="00247854" w:rsidRDefault="00247854" w:rsidP="001B670B">
            <w:pPr>
              <w:contextualSpacing/>
              <w:rPr>
                <w:rFonts w:asciiTheme="minorHAnsi" w:hAnsiTheme="minorHAnsi" w:cstheme="minorHAnsi"/>
              </w:rPr>
            </w:pPr>
            <w:r>
              <w:rPr>
                <w:rFonts w:asciiTheme="minorHAnsi" w:hAnsiTheme="minorHAnsi" w:cstheme="minorHAnsi"/>
              </w:rPr>
              <w:t>.00</w:t>
            </w:r>
            <w:r w:rsidR="00FF197F">
              <w:rPr>
                <w:rFonts w:asciiTheme="minorHAnsi" w:hAnsiTheme="minorHAnsi" w:cstheme="minorHAnsi"/>
              </w:rPr>
              <w:t>5</w:t>
            </w:r>
            <w:r w:rsidR="008C3A4F">
              <w:rPr>
                <w:rFonts w:asciiTheme="minorHAnsi" w:hAnsiTheme="minorHAnsi" w:cstheme="minorHAnsi"/>
              </w:rPr>
              <w:t xml:space="preserve"> **</w:t>
            </w:r>
          </w:p>
        </w:tc>
        <w:tc>
          <w:tcPr>
            <w:tcW w:w="270" w:type="dxa"/>
            <w:shd w:val="clear" w:color="auto" w:fill="BFBFBF" w:themeFill="background1" w:themeFillShade="BF"/>
          </w:tcPr>
          <w:p w14:paraId="06E1877D" w14:textId="77777777" w:rsidR="00247854" w:rsidRDefault="00247854" w:rsidP="001B670B">
            <w:pPr>
              <w:contextualSpacing/>
              <w:rPr>
                <w:rFonts w:asciiTheme="minorHAnsi" w:hAnsiTheme="minorHAnsi" w:cstheme="minorHAnsi"/>
              </w:rPr>
            </w:pPr>
          </w:p>
        </w:tc>
        <w:tc>
          <w:tcPr>
            <w:tcW w:w="720" w:type="dxa"/>
          </w:tcPr>
          <w:p w14:paraId="1517862D" w14:textId="16915DEE" w:rsidR="00247854" w:rsidRDefault="008A5813" w:rsidP="001B670B">
            <w:pPr>
              <w:contextualSpacing/>
              <w:rPr>
                <w:rFonts w:asciiTheme="minorHAnsi" w:hAnsiTheme="minorHAnsi" w:cstheme="minorHAnsi"/>
              </w:rPr>
            </w:pPr>
            <w:r>
              <w:rPr>
                <w:rFonts w:asciiTheme="minorHAnsi" w:hAnsiTheme="minorHAnsi" w:cstheme="minorHAnsi"/>
              </w:rPr>
              <w:t>-.032</w:t>
            </w:r>
          </w:p>
        </w:tc>
        <w:tc>
          <w:tcPr>
            <w:tcW w:w="900" w:type="dxa"/>
          </w:tcPr>
          <w:p w14:paraId="428335ED" w14:textId="0350B8D8" w:rsidR="00247854" w:rsidRDefault="00247854" w:rsidP="001B670B">
            <w:pPr>
              <w:contextualSpacing/>
              <w:rPr>
                <w:rFonts w:asciiTheme="minorHAnsi" w:hAnsiTheme="minorHAnsi" w:cstheme="minorHAnsi"/>
              </w:rPr>
            </w:pPr>
            <w:r>
              <w:rPr>
                <w:rFonts w:asciiTheme="minorHAnsi" w:hAnsiTheme="minorHAnsi" w:cstheme="minorHAnsi"/>
              </w:rPr>
              <w:t>.00</w:t>
            </w:r>
            <w:r w:rsidR="008A5813">
              <w:rPr>
                <w:rFonts w:asciiTheme="minorHAnsi" w:hAnsiTheme="minorHAnsi" w:cstheme="minorHAnsi"/>
              </w:rPr>
              <w:t>6 **</w:t>
            </w:r>
          </w:p>
        </w:tc>
      </w:tr>
      <w:tr w:rsidR="00247854" w14:paraId="0AA2A8C8" w14:textId="77777777" w:rsidTr="00CE36B1">
        <w:tc>
          <w:tcPr>
            <w:tcW w:w="4135" w:type="dxa"/>
          </w:tcPr>
          <w:p w14:paraId="4DD85649" w14:textId="77777777" w:rsidR="00247854" w:rsidRDefault="00247854" w:rsidP="001B670B">
            <w:pPr>
              <w:contextualSpacing/>
              <w:rPr>
                <w:rFonts w:asciiTheme="minorHAnsi" w:hAnsiTheme="minorHAnsi" w:cstheme="minorHAnsi"/>
              </w:rPr>
            </w:pPr>
            <w:r>
              <w:rPr>
                <w:rFonts w:asciiTheme="minorHAnsi" w:hAnsiTheme="minorHAnsi" w:cstheme="minorHAnsi"/>
              </w:rPr>
              <w:t>Gender (Female)</w:t>
            </w:r>
          </w:p>
        </w:tc>
        <w:tc>
          <w:tcPr>
            <w:tcW w:w="810" w:type="dxa"/>
          </w:tcPr>
          <w:p w14:paraId="7F731E89" w14:textId="0175B8ED" w:rsidR="00247854" w:rsidRDefault="008C3A4F" w:rsidP="001B670B">
            <w:pPr>
              <w:contextualSpacing/>
              <w:rPr>
                <w:rFonts w:asciiTheme="minorHAnsi" w:hAnsiTheme="minorHAnsi" w:cstheme="minorHAnsi"/>
              </w:rPr>
            </w:pPr>
            <w:r>
              <w:rPr>
                <w:rFonts w:asciiTheme="minorHAnsi" w:hAnsiTheme="minorHAnsi" w:cstheme="minorHAnsi"/>
              </w:rPr>
              <w:t>-.0</w:t>
            </w:r>
            <w:r w:rsidR="00FF197F">
              <w:rPr>
                <w:rFonts w:asciiTheme="minorHAnsi" w:hAnsiTheme="minorHAnsi" w:cstheme="minorHAnsi"/>
              </w:rPr>
              <w:t>06</w:t>
            </w:r>
          </w:p>
        </w:tc>
        <w:tc>
          <w:tcPr>
            <w:tcW w:w="900" w:type="dxa"/>
          </w:tcPr>
          <w:p w14:paraId="7E675CCF" w14:textId="33182FF6" w:rsidR="00247854" w:rsidRDefault="00247854" w:rsidP="001B670B">
            <w:pPr>
              <w:contextualSpacing/>
              <w:rPr>
                <w:rFonts w:asciiTheme="minorHAnsi" w:hAnsiTheme="minorHAnsi" w:cstheme="minorHAnsi"/>
              </w:rPr>
            </w:pPr>
            <w:r>
              <w:rPr>
                <w:rFonts w:asciiTheme="minorHAnsi" w:hAnsiTheme="minorHAnsi" w:cstheme="minorHAnsi"/>
              </w:rPr>
              <w:t>.1</w:t>
            </w:r>
            <w:r w:rsidR="008C3A4F">
              <w:rPr>
                <w:rFonts w:asciiTheme="minorHAnsi" w:hAnsiTheme="minorHAnsi" w:cstheme="minorHAnsi"/>
              </w:rPr>
              <w:t>40</w:t>
            </w:r>
          </w:p>
        </w:tc>
        <w:tc>
          <w:tcPr>
            <w:tcW w:w="270" w:type="dxa"/>
            <w:shd w:val="clear" w:color="auto" w:fill="BFBFBF" w:themeFill="background1" w:themeFillShade="BF"/>
          </w:tcPr>
          <w:p w14:paraId="5E6078E5" w14:textId="77777777" w:rsidR="00247854" w:rsidRDefault="00247854" w:rsidP="001B670B">
            <w:pPr>
              <w:contextualSpacing/>
              <w:rPr>
                <w:rFonts w:asciiTheme="minorHAnsi" w:hAnsiTheme="minorHAnsi" w:cstheme="minorHAnsi"/>
              </w:rPr>
            </w:pPr>
          </w:p>
        </w:tc>
        <w:tc>
          <w:tcPr>
            <w:tcW w:w="720" w:type="dxa"/>
          </w:tcPr>
          <w:p w14:paraId="360AC13C" w14:textId="67FEBAF2" w:rsidR="00247854" w:rsidRDefault="008A5813" w:rsidP="001B670B">
            <w:pPr>
              <w:contextualSpacing/>
              <w:rPr>
                <w:rFonts w:asciiTheme="minorHAnsi" w:hAnsiTheme="minorHAnsi" w:cstheme="minorHAnsi"/>
              </w:rPr>
            </w:pPr>
            <w:r>
              <w:rPr>
                <w:rFonts w:asciiTheme="minorHAnsi" w:hAnsiTheme="minorHAnsi" w:cstheme="minorHAnsi"/>
              </w:rPr>
              <w:t>-.067</w:t>
            </w:r>
          </w:p>
        </w:tc>
        <w:tc>
          <w:tcPr>
            <w:tcW w:w="900" w:type="dxa"/>
          </w:tcPr>
          <w:p w14:paraId="55A3DEAE" w14:textId="7EF1F121" w:rsidR="00247854" w:rsidRDefault="008A5813" w:rsidP="001B670B">
            <w:pPr>
              <w:contextualSpacing/>
              <w:rPr>
                <w:rFonts w:asciiTheme="minorHAnsi" w:hAnsiTheme="minorHAnsi" w:cstheme="minorHAnsi"/>
              </w:rPr>
            </w:pPr>
            <w:r>
              <w:rPr>
                <w:rFonts w:asciiTheme="minorHAnsi" w:hAnsiTheme="minorHAnsi" w:cstheme="minorHAnsi"/>
              </w:rPr>
              <w:t>.142</w:t>
            </w:r>
          </w:p>
        </w:tc>
      </w:tr>
      <w:tr w:rsidR="00247854" w14:paraId="07E9242D" w14:textId="77777777" w:rsidTr="00CE36B1">
        <w:tc>
          <w:tcPr>
            <w:tcW w:w="4135" w:type="dxa"/>
          </w:tcPr>
          <w:p w14:paraId="1D31C5E4" w14:textId="77777777" w:rsidR="00247854" w:rsidRDefault="00247854" w:rsidP="001B670B">
            <w:pPr>
              <w:contextualSpacing/>
              <w:rPr>
                <w:rFonts w:asciiTheme="minorHAnsi" w:hAnsiTheme="minorHAnsi" w:cstheme="minorHAnsi"/>
              </w:rPr>
            </w:pPr>
            <w:r>
              <w:rPr>
                <w:rFonts w:asciiTheme="minorHAnsi" w:hAnsiTheme="minorHAnsi" w:cstheme="minorHAnsi"/>
              </w:rPr>
              <w:t>Strength of Democratic ID</w:t>
            </w:r>
          </w:p>
        </w:tc>
        <w:tc>
          <w:tcPr>
            <w:tcW w:w="810" w:type="dxa"/>
          </w:tcPr>
          <w:p w14:paraId="19818F60" w14:textId="7A11FC44" w:rsidR="00247854" w:rsidRDefault="00247854" w:rsidP="001B670B">
            <w:pPr>
              <w:contextualSpacing/>
              <w:rPr>
                <w:rFonts w:asciiTheme="minorHAnsi" w:hAnsiTheme="minorHAnsi" w:cstheme="minorHAnsi"/>
              </w:rPr>
            </w:pPr>
            <w:r>
              <w:rPr>
                <w:rFonts w:asciiTheme="minorHAnsi" w:hAnsiTheme="minorHAnsi" w:cstheme="minorHAnsi"/>
              </w:rPr>
              <w:t xml:space="preserve"> .</w:t>
            </w:r>
            <w:r w:rsidR="008C3A4F">
              <w:rPr>
                <w:rFonts w:asciiTheme="minorHAnsi" w:hAnsiTheme="minorHAnsi" w:cstheme="minorHAnsi"/>
              </w:rPr>
              <w:t>09</w:t>
            </w:r>
            <w:r w:rsidR="00FF197F">
              <w:rPr>
                <w:rFonts w:asciiTheme="minorHAnsi" w:hAnsiTheme="minorHAnsi" w:cstheme="minorHAnsi"/>
              </w:rPr>
              <w:t>4</w:t>
            </w:r>
          </w:p>
        </w:tc>
        <w:tc>
          <w:tcPr>
            <w:tcW w:w="900" w:type="dxa"/>
          </w:tcPr>
          <w:p w14:paraId="1A661DA9" w14:textId="28A770C0"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1</w:t>
            </w:r>
            <w:r w:rsidR="00FF197F">
              <w:rPr>
                <w:rFonts w:asciiTheme="minorHAnsi" w:hAnsiTheme="minorHAnsi" w:cstheme="minorHAnsi"/>
              </w:rPr>
              <w:t>29</w:t>
            </w:r>
          </w:p>
        </w:tc>
        <w:tc>
          <w:tcPr>
            <w:tcW w:w="270" w:type="dxa"/>
            <w:shd w:val="clear" w:color="auto" w:fill="BFBFBF" w:themeFill="background1" w:themeFillShade="BF"/>
          </w:tcPr>
          <w:p w14:paraId="5A8C9052" w14:textId="77777777" w:rsidR="00247854" w:rsidRDefault="00247854" w:rsidP="001B670B">
            <w:pPr>
              <w:contextualSpacing/>
              <w:rPr>
                <w:rFonts w:asciiTheme="minorHAnsi" w:hAnsiTheme="minorHAnsi" w:cstheme="minorHAnsi"/>
              </w:rPr>
            </w:pPr>
          </w:p>
        </w:tc>
        <w:tc>
          <w:tcPr>
            <w:tcW w:w="720" w:type="dxa"/>
          </w:tcPr>
          <w:p w14:paraId="5D896EE8" w14:textId="09701FB5" w:rsidR="00247854" w:rsidRDefault="008A5813" w:rsidP="001B670B">
            <w:pPr>
              <w:contextualSpacing/>
              <w:rPr>
                <w:rFonts w:asciiTheme="minorHAnsi" w:hAnsiTheme="minorHAnsi" w:cstheme="minorHAnsi"/>
              </w:rPr>
            </w:pPr>
            <w:r>
              <w:rPr>
                <w:rFonts w:asciiTheme="minorHAnsi" w:hAnsiTheme="minorHAnsi" w:cstheme="minorHAnsi"/>
              </w:rPr>
              <w:t xml:space="preserve"> .101</w:t>
            </w:r>
          </w:p>
        </w:tc>
        <w:tc>
          <w:tcPr>
            <w:tcW w:w="900" w:type="dxa"/>
          </w:tcPr>
          <w:p w14:paraId="7C70A14E" w14:textId="1BFAE992" w:rsidR="00247854" w:rsidRDefault="008A5813" w:rsidP="001B670B">
            <w:pPr>
              <w:contextualSpacing/>
              <w:rPr>
                <w:rFonts w:asciiTheme="minorHAnsi" w:hAnsiTheme="minorHAnsi" w:cstheme="minorHAnsi"/>
              </w:rPr>
            </w:pPr>
            <w:r>
              <w:rPr>
                <w:rFonts w:asciiTheme="minorHAnsi" w:hAnsiTheme="minorHAnsi" w:cstheme="minorHAnsi"/>
              </w:rPr>
              <w:t>.132</w:t>
            </w:r>
          </w:p>
        </w:tc>
      </w:tr>
      <w:tr w:rsidR="00247854" w14:paraId="23A090A6" w14:textId="77777777" w:rsidTr="00CE36B1">
        <w:tc>
          <w:tcPr>
            <w:tcW w:w="4135" w:type="dxa"/>
          </w:tcPr>
          <w:p w14:paraId="161D8920" w14:textId="77777777" w:rsidR="00247854" w:rsidRDefault="00247854" w:rsidP="001B670B">
            <w:pPr>
              <w:contextualSpacing/>
              <w:rPr>
                <w:rFonts w:asciiTheme="minorHAnsi" w:hAnsiTheme="minorHAnsi" w:cstheme="minorHAnsi"/>
              </w:rPr>
            </w:pPr>
            <w:r>
              <w:rPr>
                <w:rFonts w:asciiTheme="minorHAnsi" w:hAnsiTheme="minorHAnsi" w:cstheme="minorHAnsi"/>
              </w:rPr>
              <w:t>Ideology</w:t>
            </w:r>
          </w:p>
        </w:tc>
        <w:tc>
          <w:tcPr>
            <w:tcW w:w="810" w:type="dxa"/>
          </w:tcPr>
          <w:p w14:paraId="06223BA3" w14:textId="402E4396" w:rsidR="00247854" w:rsidRDefault="00247854" w:rsidP="001B670B">
            <w:pPr>
              <w:contextualSpacing/>
              <w:rPr>
                <w:rFonts w:asciiTheme="minorHAnsi" w:hAnsiTheme="minorHAnsi" w:cstheme="minorHAnsi"/>
              </w:rPr>
            </w:pPr>
            <w:r>
              <w:rPr>
                <w:rFonts w:asciiTheme="minorHAnsi" w:hAnsiTheme="minorHAnsi" w:cstheme="minorHAnsi"/>
              </w:rPr>
              <w:t xml:space="preserve"> .</w:t>
            </w:r>
            <w:r w:rsidR="008C3A4F">
              <w:rPr>
                <w:rFonts w:asciiTheme="minorHAnsi" w:hAnsiTheme="minorHAnsi" w:cstheme="minorHAnsi"/>
              </w:rPr>
              <w:t>03</w:t>
            </w:r>
            <w:r w:rsidR="00FF197F">
              <w:rPr>
                <w:rFonts w:asciiTheme="minorHAnsi" w:hAnsiTheme="minorHAnsi" w:cstheme="minorHAnsi"/>
              </w:rPr>
              <w:t>1</w:t>
            </w:r>
          </w:p>
        </w:tc>
        <w:tc>
          <w:tcPr>
            <w:tcW w:w="900" w:type="dxa"/>
          </w:tcPr>
          <w:p w14:paraId="6A5699BB" w14:textId="0B1DF172" w:rsidR="00247854" w:rsidRDefault="00247854" w:rsidP="001B670B">
            <w:pPr>
              <w:contextualSpacing/>
              <w:rPr>
                <w:rFonts w:asciiTheme="minorHAnsi" w:hAnsiTheme="minorHAnsi" w:cstheme="minorHAnsi"/>
              </w:rPr>
            </w:pPr>
            <w:r>
              <w:rPr>
                <w:rFonts w:asciiTheme="minorHAnsi" w:hAnsiTheme="minorHAnsi" w:cstheme="minorHAnsi"/>
              </w:rPr>
              <w:t>.0</w:t>
            </w:r>
            <w:r w:rsidR="008C3A4F">
              <w:rPr>
                <w:rFonts w:asciiTheme="minorHAnsi" w:hAnsiTheme="minorHAnsi" w:cstheme="minorHAnsi"/>
              </w:rPr>
              <w:t>38</w:t>
            </w:r>
          </w:p>
        </w:tc>
        <w:tc>
          <w:tcPr>
            <w:tcW w:w="270" w:type="dxa"/>
            <w:shd w:val="clear" w:color="auto" w:fill="BFBFBF" w:themeFill="background1" w:themeFillShade="BF"/>
          </w:tcPr>
          <w:p w14:paraId="175479A5" w14:textId="77777777" w:rsidR="00247854" w:rsidRDefault="00247854" w:rsidP="001B670B">
            <w:pPr>
              <w:contextualSpacing/>
              <w:rPr>
                <w:rFonts w:asciiTheme="minorHAnsi" w:hAnsiTheme="minorHAnsi" w:cstheme="minorHAnsi"/>
              </w:rPr>
            </w:pPr>
          </w:p>
        </w:tc>
        <w:tc>
          <w:tcPr>
            <w:tcW w:w="720" w:type="dxa"/>
          </w:tcPr>
          <w:p w14:paraId="1ECB7933" w14:textId="3F57C41C" w:rsidR="00247854" w:rsidRDefault="008A5813" w:rsidP="001B670B">
            <w:pPr>
              <w:contextualSpacing/>
              <w:rPr>
                <w:rFonts w:asciiTheme="minorHAnsi" w:hAnsiTheme="minorHAnsi" w:cstheme="minorHAnsi"/>
              </w:rPr>
            </w:pPr>
            <w:r>
              <w:rPr>
                <w:rFonts w:asciiTheme="minorHAnsi" w:hAnsiTheme="minorHAnsi" w:cstheme="minorHAnsi"/>
              </w:rPr>
              <w:t xml:space="preserve"> .054</w:t>
            </w:r>
          </w:p>
        </w:tc>
        <w:tc>
          <w:tcPr>
            <w:tcW w:w="900" w:type="dxa"/>
          </w:tcPr>
          <w:p w14:paraId="7EF54D39" w14:textId="2CA3F6C2" w:rsidR="00247854" w:rsidRDefault="008A5813" w:rsidP="001B670B">
            <w:pPr>
              <w:contextualSpacing/>
              <w:rPr>
                <w:rFonts w:asciiTheme="minorHAnsi" w:hAnsiTheme="minorHAnsi" w:cstheme="minorHAnsi"/>
              </w:rPr>
            </w:pPr>
            <w:r>
              <w:rPr>
                <w:rFonts w:asciiTheme="minorHAnsi" w:hAnsiTheme="minorHAnsi" w:cstheme="minorHAnsi"/>
              </w:rPr>
              <w:t>.038</w:t>
            </w:r>
          </w:p>
        </w:tc>
      </w:tr>
      <w:tr w:rsidR="00247854" w14:paraId="263E7809" w14:textId="77777777" w:rsidTr="00CE36B1">
        <w:tc>
          <w:tcPr>
            <w:tcW w:w="4135" w:type="dxa"/>
          </w:tcPr>
          <w:p w14:paraId="61D9FD67" w14:textId="77777777" w:rsidR="00247854" w:rsidRDefault="00247854" w:rsidP="001B670B">
            <w:pPr>
              <w:contextualSpacing/>
              <w:rPr>
                <w:rFonts w:asciiTheme="minorHAnsi" w:hAnsiTheme="minorHAnsi" w:cstheme="minorHAnsi"/>
              </w:rPr>
            </w:pPr>
            <w:r>
              <w:rPr>
                <w:rFonts w:asciiTheme="minorHAnsi" w:hAnsiTheme="minorHAnsi" w:cstheme="minorHAnsi"/>
              </w:rPr>
              <w:t>Thermometer - Trump</w:t>
            </w:r>
          </w:p>
        </w:tc>
        <w:tc>
          <w:tcPr>
            <w:tcW w:w="810" w:type="dxa"/>
          </w:tcPr>
          <w:p w14:paraId="02DB551A" w14:textId="55117365" w:rsidR="00247854" w:rsidRDefault="00247854" w:rsidP="001B670B">
            <w:pPr>
              <w:contextualSpacing/>
              <w:rPr>
                <w:rFonts w:asciiTheme="minorHAnsi" w:hAnsiTheme="minorHAnsi" w:cstheme="minorHAnsi"/>
              </w:rPr>
            </w:pPr>
            <w:r>
              <w:rPr>
                <w:rFonts w:asciiTheme="minorHAnsi" w:hAnsiTheme="minorHAnsi" w:cstheme="minorHAnsi"/>
              </w:rPr>
              <w:t>-.0</w:t>
            </w:r>
            <w:r w:rsidR="00FF197F">
              <w:rPr>
                <w:rFonts w:asciiTheme="minorHAnsi" w:hAnsiTheme="minorHAnsi" w:cstheme="minorHAnsi"/>
              </w:rPr>
              <w:t>27</w:t>
            </w:r>
          </w:p>
        </w:tc>
        <w:tc>
          <w:tcPr>
            <w:tcW w:w="900" w:type="dxa"/>
          </w:tcPr>
          <w:p w14:paraId="335C8383" w14:textId="14D26FA4" w:rsidR="00247854" w:rsidRDefault="00247854" w:rsidP="001B670B">
            <w:pPr>
              <w:contextualSpacing/>
              <w:rPr>
                <w:rFonts w:asciiTheme="minorHAnsi" w:hAnsiTheme="minorHAnsi" w:cstheme="minorHAnsi"/>
              </w:rPr>
            </w:pPr>
            <w:r>
              <w:rPr>
                <w:rFonts w:asciiTheme="minorHAnsi" w:hAnsiTheme="minorHAnsi" w:cstheme="minorHAnsi"/>
              </w:rPr>
              <w:t>.0</w:t>
            </w:r>
            <w:r w:rsidR="008C3A4F">
              <w:rPr>
                <w:rFonts w:asciiTheme="minorHAnsi" w:hAnsiTheme="minorHAnsi" w:cstheme="minorHAnsi"/>
              </w:rPr>
              <w:t>3</w:t>
            </w:r>
            <w:r w:rsidR="00FF197F">
              <w:rPr>
                <w:rFonts w:asciiTheme="minorHAnsi" w:hAnsiTheme="minorHAnsi" w:cstheme="minorHAnsi"/>
              </w:rPr>
              <w:t>7</w:t>
            </w:r>
          </w:p>
        </w:tc>
        <w:tc>
          <w:tcPr>
            <w:tcW w:w="270" w:type="dxa"/>
            <w:shd w:val="clear" w:color="auto" w:fill="BFBFBF" w:themeFill="background1" w:themeFillShade="BF"/>
          </w:tcPr>
          <w:p w14:paraId="7F2E13DA" w14:textId="77777777" w:rsidR="00247854" w:rsidRDefault="00247854" w:rsidP="001B670B">
            <w:pPr>
              <w:contextualSpacing/>
              <w:rPr>
                <w:rFonts w:asciiTheme="minorHAnsi" w:hAnsiTheme="minorHAnsi" w:cstheme="minorHAnsi"/>
              </w:rPr>
            </w:pPr>
          </w:p>
        </w:tc>
        <w:tc>
          <w:tcPr>
            <w:tcW w:w="720" w:type="dxa"/>
          </w:tcPr>
          <w:p w14:paraId="25BC8C2E" w14:textId="12DE6185" w:rsidR="00247854" w:rsidRDefault="008A5813" w:rsidP="001B670B">
            <w:pPr>
              <w:contextualSpacing/>
              <w:rPr>
                <w:rFonts w:asciiTheme="minorHAnsi" w:hAnsiTheme="minorHAnsi" w:cstheme="minorHAnsi"/>
              </w:rPr>
            </w:pPr>
            <w:r>
              <w:rPr>
                <w:rFonts w:asciiTheme="minorHAnsi" w:hAnsiTheme="minorHAnsi" w:cstheme="minorHAnsi"/>
              </w:rPr>
              <w:t>-.023</w:t>
            </w:r>
          </w:p>
        </w:tc>
        <w:tc>
          <w:tcPr>
            <w:tcW w:w="900" w:type="dxa"/>
          </w:tcPr>
          <w:p w14:paraId="4D5A8F76" w14:textId="55B5EF56" w:rsidR="00247854" w:rsidRDefault="008A5813" w:rsidP="001B670B">
            <w:pPr>
              <w:contextualSpacing/>
              <w:rPr>
                <w:rFonts w:asciiTheme="minorHAnsi" w:hAnsiTheme="minorHAnsi" w:cstheme="minorHAnsi"/>
              </w:rPr>
            </w:pPr>
            <w:r>
              <w:rPr>
                <w:rFonts w:asciiTheme="minorHAnsi" w:hAnsiTheme="minorHAnsi" w:cstheme="minorHAnsi"/>
              </w:rPr>
              <w:t>.038</w:t>
            </w:r>
          </w:p>
        </w:tc>
      </w:tr>
      <w:tr w:rsidR="00247854" w14:paraId="3EBD207C" w14:textId="77777777" w:rsidTr="00CE36B1">
        <w:tc>
          <w:tcPr>
            <w:tcW w:w="4135" w:type="dxa"/>
          </w:tcPr>
          <w:p w14:paraId="458FC6C3" w14:textId="77777777" w:rsidR="00247854" w:rsidRDefault="00247854" w:rsidP="001B670B">
            <w:pPr>
              <w:contextualSpacing/>
              <w:rPr>
                <w:rFonts w:asciiTheme="minorHAnsi" w:hAnsiTheme="minorHAnsi" w:cstheme="minorHAnsi"/>
              </w:rPr>
            </w:pPr>
            <w:r>
              <w:rPr>
                <w:rFonts w:asciiTheme="minorHAnsi" w:hAnsiTheme="minorHAnsi" w:cstheme="minorHAnsi"/>
              </w:rPr>
              <w:t>Thermometer - Biden</w:t>
            </w:r>
          </w:p>
        </w:tc>
        <w:tc>
          <w:tcPr>
            <w:tcW w:w="810" w:type="dxa"/>
          </w:tcPr>
          <w:p w14:paraId="37C90A58" w14:textId="6F603A18" w:rsidR="00247854" w:rsidRDefault="008C3A4F" w:rsidP="001B670B">
            <w:pPr>
              <w:contextualSpacing/>
              <w:rPr>
                <w:rFonts w:asciiTheme="minorHAnsi" w:hAnsiTheme="minorHAnsi" w:cstheme="minorHAnsi"/>
              </w:rPr>
            </w:pPr>
            <w:r>
              <w:rPr>
                <w:rFonts w:asciiTheme="minorHAnsi" w:hAnsiTheme="minorHAnsi" w:cstheme="minorHAnsi"/>
              </w:rPr>
              <w:t xml:space="preserve"> .018</w:t>
            </w:r>
          </w:p>
        </w:tc>
        <w:tc>
          <w:tcPr>
            <w:tcW w:w="900" w:type="dxa"/>
          </w:tcPr>
          <w:p w14:paraId="369EB433" w14:textId="273B7A8F" w:rsidR="00247854" w:rsidRDefault="00247854" w:rsidP="001B670B">
            <w:pPr>
              <w:contextualSpacing/>
              <w:rPr>
                <w:rFonts w:asciiTheme="minorHAnsi" w:hAnsiTheme="minorHAnsi" w:cstheme="minorHAnsi"/>
              </w:rPr>
            </w:pPr>
            <w:r>
              <w:rPr>
                <w:rFonts w:asciiTheme="minorHAnsi" w:hAnsiTheme="minorHAnsi" w:cstheme="minorHAnsi"/>
              </w:rPr>
              <w:t>.00</w:t>
            </w:r>
            <w:r w:rsidR="008C3A4F">
              <w:rPr>
                <w:rFonts w:asciiTheme="minorHAnsi" w:hAnsiTheme="minorHAnsi" w:cstheme="minorHAnsi"/>
              </w:rPr>
              <w:t>5 **</w:t>
            </w:r>
          </w:p>
        </w:tc>
        <w:tc>
          <w:tcPr>
            <w:tcW w:w="270" w:type="dxa"/>
            <w:shd w:val="clear" w:color="auto" w:fill="BFBFBF" w:themeFill="background1" w:themeFillShade="BF"/>
          </w:tcPr>
          <w:p w14:paraId="0173E764" w14:textId="77777777" w:rsidR="00247854" w:rsidRDefault="00247854" w:rsidP="001B670B">
            <w:pPr>
              <w:contextualSpacing/>
              <w:rPr>
                <w:rFonts w:asciiTheme="minorHAnsi" w:hAnsiTheme="minorHAnsi" w:cstheme="minorHAnsi"/>
              </w:rPr>
            </w:pPr>
          </w:p>
        </w:tc>
        <w:tc>
          <w:tcPr>
            <w:tcW w:w="720" w:type="dxa"/>
          </w:tcPr>
          <w:p w14:paraId="56809928" w14:textId="2B054FE6" w:rsidR="00247854" w:rsidRDefault="008A5813" w:rsidP="001B670B">
            <w:pPr>
              <w:contextualSpacing/>
              <w:rPr>
                <w:rFonts w:asciiTheme="minorHAnsi" w:hAnsiTheme="minorHAnsi" w:cstheme="minorHAnsi"/>
              </w:rPr>
            </w:pPr>
            <w:r>
              <w:rPr>
                <w:rFonts w:asciiTheme="minorHAnsi" w:hAnsiTheme="minorHAnsi" w:cstheme="minorHAnsi"/>
              </w:rPr>
              <w:t xml:space="preserve"> .018</w:t>
            </w:r>
          </w:p>
        </w:tc>
        <w:tc>
          <w:tcPr>
            <w:tcW w:w="900" w:type="dxa"/>
          </w:tcPr>
          <w:p w14:paraId="1E80655B" w14:textId="6AF632FD" w:rsidR="00247854" w:rsidRDefault="008A5813" w:rsidP="001B670B">
            <w:pPr>
              <w:contextualSpacing/>
              <w:rPr>
                <w:rFonts w:asciiTheme="minorHAnsi" w:hAnsiTheme="minorHAnsi" w:cstheme="minorHAnsi"/>
              </w:rPr>
            </w:pPr>
            <w:r>
              <w:rPr>
                <w:rFonts w:asciiTheme="minorHAnsi" w:hAnsiTheme="minorHAnsi" w:cstheme="minorHAnsi"/>
              </w:rPr>
              <w:t>.005 **</w:t>
            </w:r>
          </w:p>
        </w:tc>
      </w:tr>
      <w:tr w:rsidR="00247854" w14:paraId="3AEAB0C7" w14:textId="77777777" w:rsidTr="00CE36B1">
        <w:tc>
          <w:tcPr>
            <w:tcW w:w="4135" w:type="dxa"/>
          </w:tcPr>
          <w:p w14:paraId="7894195F" w14:textId="77777777" w:rsidR="00247854" w:rsidRDefault="00247854" w:rsidP="001B670B">
            <w:pPr>
              <w:contextualSpacing/>
              <w:rPr>
                <w:rFonts w:asciiTheme="minorHAnsi" w:hAnsiTheme="minorHAnsi" w:cstheme="minorHAnsi"/>
              </w:rPr>
            </w:pPr>
            <w:r>
              <w:rPr>
                <w:rFonts w:asciiTheme="minorHAnsi" w:hAnsiTheme="minorHAnsi" w:cstheme="minorHAnsi"/>
              </w:rPr>
              <w:t>Political Activity of Family as a Child</w:t>
            </w:r>
          </w:p>
        </w:tc>
        <w:tc>
          <w:tcPr>
            <w:tcW w:w="810" w:type="dxa"/>
          </w:tcPr>
          <w:p w14:paraId="649E5A07" w14:textId="09CDD48B" w:rsidR="00247854" w:rsidRDefault="00247854" w:rsidP="001B670B">
            <w:pPr>
              <w:contextualSpacing/>
              <w:rPr>
                <w:rFonts w:asciiTheme="minorHAnsi" w:hAnsiTheme="minorHAnsi" w:cstheme="minorHAnsi"/>
              </w:rPr>
            </w:pPr>
            <w:r>
              <w:rPr>
                <w:rFonts w:asciiTheme="minorHAnsi" w:hAnsiTheme="minorHAnsi" w:cstheme="minorHAnsi"/>
              </w:rPr>
              <w:t xml:space="preserve"> .</w:t>
            </w:r>
            <w:r w:rsidR="008C3A4F">
              <w:rPr>
                <w:rFonts w:asciiTheme="minorHAnsi" w:hAnsiTheme="minorHAnsi" w:cstheme="minorHAnsi"/>
              </w:rPr>
              <w:t>29</w:t>
            </w:r>
            <w:r w:rsidR="00FF197F">
              <w:rPr>
                <w:rFonts w:asciiTheme="minorHAnsi" w:hAnsiTheme="minorHAnsi" w:cstheme="minorHAnsi"/>
              </w:rPr>
              <w:t>5</w:t>
            </w:r>
          </w:p>
        </w:tc>
        <w:tc>
          <w:tcPr>
            <w:tcW w:w="900" w:type="dxa"/>
          </w:tcPr>
          <w:p w14:paraId="29F0BCF3" w14:textId="15E613E1" w:rsidR="00247854" w:rsidRDefault="00247854" w:rsidP="001B670B">
            <w:pPr>
              <w:contextualSpacing/>
              <w:rPr>
                <w:rFonts w:asciiTheme="minorHAnsi" w:hAnsiTheme="minorHAnsi" w:cstheme="minorHAnsi"/>
              </w:rPr>
            </w:pPr>
            <w:r>
              <w:rPr>
                <w:rFonts w:asciiTheme="minorHAnsi" w:hAnsiTheme="minorHAnsi" w:cstheme="minorHAnsi"/>
              </w:rPr>
              <w:t>.0</w:t>
            </w:r>
            <w:r w:rsidR="008C3A4F">
              <w:rPr>
                <w:rFonts w:asciiTheme="minorHAnsi" w:hAnsiTheme="minorHAnsi" w:cstheme="minorHAnsi"/>
              </w:rPr>
              <w:t>73 **</w:t>
            </w:r>
          </w:p>
        </w:tc>
        <w:tc>
          <w:tcPr>
            <w:tcW w:w="270" w:type="dxa"/>
            <w:shd w:val="clear" w:color="auto" w:fill="BFBFBF" w:themeFill="background1" w:themeFillShade="BF"/>
          </w:tcPr>
          <w:p w14:paraId="138D7A2A" w14:textId="77777777" w:rsidR="00247854" w:rsidRDefault="00247854" w:rsidP="001B670B">
            <w:pPr>
              <w:contextualSpacing/>
              <w:rPr>
                <w:rFonts w:asciiTheme="minorHAnsi" w:hAnsiTheme="minorHAnsi" w:cstheme="minorHAnsi"/>
              </w:rPr>
            </w:pPr>
          </w:p>
        </w:tc>
        <w:tc>
          <w:tcPr>
            <w:tcW w:w="720" w:type="dxa"/>
          </w:tcPr>
          <w:p w14:paraId="35946677" w14:textId="3149204E" w:rsidR="00247854" w:rsidRDefault="008A5813" w:rsidP="001B670B">
            <w:pPr>
              <w:contextualSpacing/>
              <w:rPr>
                <w:rFonts w:asciiTheme="minorHAnsi" w:hAnsiTheme="minorHAnsi" w:cstheme="minorHAnsi"/>
              </w:rPr>
            </w:pPr>
            <w:r>
              <w:rPr>
                <w:rFonts w:asciiTheme="minorHAnsi" w:hAnsiTheme="minorHAnsi" w:cstheme="minorHAnsi"/>
              </w:rPr>
              <w:t xml:space="preserve"> .289</w:t>
            </w:r>
          </w:p>
        </w:tc>
        <w:tc>
          <w:tcPr>
            <w:tcW w:w="900" w:type="dxa"/>
          </w:tcPr>
          <w:p w14:paraId="192BA878" w14:textId="2B0F28B8" w:rsidR="00247854" w:rsidRDefault="008A5813" w:rsidP="001B670B">
            <w:pPr>
              <w:contextualSpacing/>
              <w:rPr>
                <w:rFonts w:asciiTheme="minorHAnsi" w:hAnsiTheme="minorHAnsi" w:cstheme="minorHAnsi"/>
              </w:rPr>
            </w:pPr>
            <w:r>
              <w:rPr>
                <w:rFonts w:asciiTheme="minorHAnsi" w:hAnsiTheme="minorHAnsi" w:cstheme="minorHAnsi"/>
              </w:rPr>
              <w:t>.073</w:t>
            </w:r>
            <w:r w:rsidR="00746971">
              <w:rPr>
                <w:rFonts w:asciiTheme="minorHAnsi" w:hAnsiTheme="minorHAnsi" w:cstheme="minorHAnsi"/>
              </w:rPr>
              <w:t xml:space="preserve"> **</w:t>
            </w:r>
          </w:p>
        </w:tc>
      </w:tr>
      <w:tr w:rsidR="00247854" w14:paraId="6AFD7AA3" w14:textId="77777777" w:rsidTr="00CE36B1">
        <w:tc>
          <w:tcPr>
            <w:tcW w:w="4135" w:type="dxa"/>
          </w:tcPr>
          <w:p w14:paraId="588C8A13" w14:textId="77777777" w:rsidR="00247854" w:rsidRDefault="00247854" w:rsidP="001B670B">
            <w:pPr>
              <w:contextualSpacing/>
              <w:rPr>
                <w:rFonts w:asciiTheme="minorHAnsi" w:hAnsiTheme="minorHAnsi" w:cstheme="minorHAnsi"/>
              </w:rPr>
            </w:pPr>
            <w:r>
              <w:rPr>
                <w:rFonts w:asciiTheme="minorHAnsi" w:hAnsiTheme="minorHAnsi" w:cstheme="minorHAnsi"/>
              </w:rPr>
              <w:t>Interest in US Politics</w:t>
            </w:r>
          </w:p>
        </w:tc>
        <w:tc>
          <w:tcPr>
            <w:tcW w:w="810" w:type="dxa"/>
          </w:tcPr>
          <w:p w14:paraId="2299D531" w14:textId="5A8923DE" w:rsidR="00247854" w:rsidRDefault="008C3A4F" w:rsidP="001B670B">
            <w:pPr>
              <w:contextualSpacing/>
              <w:rPr>
                <w:rFonts w:asciiTheme="minorHAnsi" w:hAnsiTheme="minorHAnsi" w:cstheme="minorHAnsi"/>
              </w:rPr>
            </w:pPr>
            <w:r>
              <w:rPr>
                <w:rFonts w:asciiTheme="minorHAnsi" w:hAnsiTheme="minorHAnsi" w:cstheme="minorHAnsi"/>
              </w:rPr>
              <w:t xml:space="preserve"> .6</w:t>
            </w:r>
            <w:r w:rsidR="00FF197F">
              <w:rPr>
                <w:rFonts w:asciiTheme="minorHAnsi" w:hAnsiTheme="minorHAnsi" w:cstheme="minorHAnsi"/>
              </w:rPr>
              <w:t>49</w:t>
            </w:r>
          </w:p>
        </w:tc>
        <w:tc>
          <w:tcPr>
            <w:tcW w:w="900" w:type="dxa"/>
          </w:tcPr>
          <w:p w14:paraId="02948DEC" w14:textId="75756A22"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179 **</w:t>
            </w:r>
          </w:p>
        </w:tc>
        <w:tc>
          <w:tcPr>
            <w:tcW w:w="270" w:type="dxa"/>
            <w:shd w:val="clear" w:color="auto" w:fill="BFBFBF" w:themeFill="background1" w:themeFillShade="BF"/>
          </w:tcPr>
          <w:p w14:paraId="18155766" w14:textId="77777777" w:rsidR="00247854" w:rsidRDefault="00247854" w:rsidP="001B670B">
            <w:pPr>
              <w:contextualSpacing/>
              <w:rPr>
                <w:rFonts w:asciiTheme="minorHAnsi" w:hAnsiTheme="minorHAnsi" w:cstheme="minorHAnsi"/>
              </w:rPr>
            </w:pPr>
          </w:p>
        </w:tc>
        <w:tc>
          <w:tcPr>
            <w:tcW w:w="720" w:type="dxa"/>
          </w:tcPr>
          <w:p w14:paraId="05C6B489" w14:textId="095B1CDA" w:rsidR="00247854" w:rsidRDefault="008A5813" w:rsidP="001B670B">
            <w:pPr>
              <w:contextualSpacing/>
              <w:rPr>
                <w:rFonts w:asciiTheme="minorHAnsi" w:hAnsiTheme="minorHAnsi" w:cstheme="minorHAnsi"/>
              </w:rPr>
            </w:pPr>
            <w:r>
              <w:rPr>
                <w:rFonts w:asciiTheme="minorHAnsi" w:hAnsiTheme="minorHAnsi" w:cstheme="minorHAnsi"/>
              </w:rPr>
              <w:t xml:space="preserve"> .634</w:t>
            </w:r>
          </w:p>
        </w:tc>
        <w:tc>
          <w:tcPr>
            <w:tcW w:w="900" w:type="dxa"/>
          </w:tcPr>
          <w:p w14:paraId="33089308" w14:textId="5F34D84E" w:rsidR="00247854" w:rsidRDefault="008A5813" w:rsidP="001B670B">
            <w:pPr>
              <w:contextualSpacing/>
              <w:rPr>
                <w:rFonts w:asciiTheme="minorHAnsi" w:hAnsiTheme="minorHAnsi" w:cstheme="minorHAnsi"/>
              </w:rPr>
            </w:pPr>
            <w:r>
              <w:rPr>
                <w:rFonts w:asciiTheme="minorHAnsi" w:hAnsiTheme="minorHAnsi" w:cstheme="minorHAnsi"/>
              </w:rPr>
              <w:t>.180 **</w:t>
            </w:r>
          </w:p>
        </w:tc>
      </w:tr>
      <w:tr w:rsidR="00247854" w14:paraId="46AA9193" w14:textId="77777777" w:rsidTr="00CE36B1">
        <w:tc>
          <w:tcPr>
            <w:tcW w:w="4135" w:type="dxa"/>
          </w:tcPr>
          <w:p w14:paraId="1956AC2A" w14:textId="77777777" w:rsidR="00247854" w:rsidRDefault="00247854" w:rsidP="001B670B">
            <w:pPr>
              <w:contextualSpacing/>
              <w:rPr>
                <w:rFonts w:asciiTheme="minorHAnsi" w:hAnsiTheme="minorHAnsi" w:cstheme="minorHAnsi"/>
              </w:rPr>
            </w:pPr>
            <w:r>
              <w:rPr>
                <w:rFonts w:asciiTheme="minorHAnsi" w:hAnsiTheme="minorHAnsi" w:cstheme="minorHAnsi"/>
              </w:rPr>
              <w:t>Premigration Campaign Involvement</w:t>
            </w:r>
          </w:p>
        </w:tc>
        <w:tc>
          <w:tcPr>
            <w:tcW w:w="810" w:type="dxa"/>
          </w:tcPr>
          <w:p w14:paraId="2D177EEE" w14:textId="494E455D" w:rsidR="00247854" w:rsidRDefault="00247854" w:rsidP="001B670B">
            <w:pPr>
              <w:contextualSpacing/>
              <w:rPr>
                <w:rFonts w:asciiTheme="minorHAnsi" w:hAnsiTheme="minorHAnsi" w:cstheme="minorHAnsi"/>
              </w:rPr>
            </w:pPr>
            <w:r>
              <w:rPr>
                <w:rFonts w:asciiTheme="minorHAnsi" w:hAnsiTheme="minorHAnsi" w:cstheme="minorHAnsi"/>
              </w:rPr>
              <w:t xml:space="preserve"> .</w:t>
            </w:r>
            <w:r w:rsidR="008C3A4F">
              <w:rPr>
                <w:rFonts w:asciiTheme="minorHAnsi" w:hAnsiTheme="minorHAnsi" w:cstheme="minorHAnsi"/>
              </w:rPr>
              <w:t>1</w:t>
            </w:r>
            <w:r w:rsidR="00FF197F">
              <w:rPr>
                <w:rFonts w:asciiTheme="minorHAnsi" w:hAnsiTheme="minorHAnsi" w:cstheme="minorHAnsi"/>
              </w:rPr>
              <w:t>97</w:t>
            </w:r>
          </w:p>
        </w:tc>
        <w:tc>
          <w:tcPr>
            <w:tcW w:w="900" w:type="dxa"/>
          </w:tcPr>
          <w:p w14:paraId="796D48B9" w14:textId="4E82F141"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056</w:t>
            </w:r>
            <w:r>
              <w:rPr>
                <w:rFonts w:asciiTheme="minorHAnsi" w:hAnsiTheme="minorHAnsi" w:cstheme="minorHAnsi"/>
              </w:rPr>
              <w:t xml:space="preserve"> *</w:t>
            </w:r>
            <w:r w:rsidR="008C3A4F">
              <w:rPr>
                <w:rFonts w:asciiTheme="minorHAnsi" w:hAnsiTheme="minorHAnsi" w:cstheme="minorHAnsi"/>
              </w:rPr>
              <w:t>*</w:t>
            </w:r>
          </w:p>
        </w:tc>
        <w:tc>
          <w:tcPr>
            <w:tcW w:w="270" w:type="dxa"/>
            <w:shd w:val="clear" w:color="auto" w:fill="BFBFBF" w:themeFill="background1" w:themeFillShade="BF"/>
          </w:tcPr>
          <w:p w14:paraId="708BE05C" w14:textId="77777777" w:rsidR="00247854" w:rsidRDefault="00247854" w:rsidP="001B670B">
            <w:pPr>
              <w:contextualSpacing/>
              <w:rPr>
                <w:rFonts w:asciiTheme="minorHAnsi" w:hAnsiTheme="minorHAnsi" w:cstheme="minorHAnsi"/>
              </w:rPr>
            </w:pPr>
          </w:p>
        </w:tc>
        <w:tc>
          <w:tcPr>
            <w:tcW w:w="720" w:type="dxa"/>
          </w:tcPr>
          <w:p w14:paraId="412B0CB4" w14:textId="1273FCB0" w:rsidR="00247854" w:rsidRDefault="008A5813" w:rsidP="001B670B">
            <w:pPr>
              <w:contextualSpacing/>
              <w:rPr>
                <w:rFonts w:asciiTheme="minorHAnsi" w:hAnsiTheme="minorHAnsi" w:cstheme="minorHAnsi"/>
              </w:rPr>
            </w:pPr>
            <w:r>
              <w:rPr>
                <w:rFonts w:asciiTheme="minorHAnsi" w:hAnsiTheme="minorHAnsi" w:cstheme="minorHAnsi"/>
              </w:rPr>
              <w:t xml:space="preserve"> .147</w:t>
            </w:r>
          </w:p>
        </w:tc>
        <w:tc>
          <w:tcPr>
            <w:tcW w:w="900" w:type="dxa"/>
          </w:tcPr>
          <w:p w14:paraId="2B9322CB" w14:textId="0BD9289C" w:rsidR="00247854" w:rsidRDefault="008A5813" w:rsidP="001B670B">
            <w:pPr>
              <w:contextualSpacing/>
              <w:rPr>
                <w:rFonts w:asciiTheme="minorHAnsi" w:hAnsiTheme="minorHAnsi" w:cstheme="minorHAnsi"/>
              </w:rPr>
            </w:pPr>
            <w:r>
              <w:rPr>
                <w:rFonts w:asciiTheme="minorHAnsi" w:hAnsiTheme="minorHAnsi" w:cstheme="minorHAnsi"/>
              </w:rPr>
              <w:t>.057 *</w:t>
            </w:r>
          </w:p>
        </w:tc>
      </w:tr>
      <w:tr w:rsidR="00247854" w14:paraId="49BE1DF6" w14:textId="77777777" w:rsidTr="00CE36B1">
        <w:tc>
          <w:tcPr>
            <w:tcW w:w="4135" w:type="dxa"/>
          </w:tcPr>
          <w:p w14:paraId="189F875A" w14:textId="77777777" w:rsidR="00247854" w:rsidRDefault="00247854" w:rsidP="001B670B">
            <w:pPr>
              <w:contextualSpacing/>
              <w:rPr>
                <w:rFonts w:asciiTheme="minorHAnsi" w:hAnsiTheme="minorHAnsi" w:cstheme="minorHAnsi"/>
              </w:rPr>
            </w:pPr>
            <w:r>
              <w:rPr>
                <w:rFonts w:asciiTheme="minorHAnsi" w:hAnsiTheme="minorHAnsi" w:cstheme="minorHAnsi"/>
              </w:rPr>
              <w:t>Years in Canada</w:t>
            </w:r>
          </w:p>
        </w:tc>
        <w:tc>
          <w:tcPr>
            <w:tcW w:w="810" w:type="dxa"/>
          </w:tcPr>
          <w:p w14:paraId="3B183E18" w14:textId="4EFAEE20" w:rsidR="00247854" w:rsidRDefault="008C3A4F" w:rsidP="001B670B">
            <w:pPr>
              <w:contextualSpacing/>
              <w:rPr>
                <w:rFonts w:asciiTheme="minorHAnsi" w:hAnsiTheme="minorHAnsi" w:cstheme="minorHAnsi"/>
              </w:rPr>
            </w:pPr>
            <w:r>
              <w:rPr>
                <w:rFonts w:asciiTheme="minorHAnsi" w:hAnsiTheme="minorHAnsi" w:cstheme="minorHAnsi"/>
              </w:rPr>
              <w:t xml:space="preserve"> .0</w:t>
            </w:r>
            <w:r w:rsidR="00FF197F">
              <w:rPr>
                <w:rFonts w:asciiTheme="minorHAnsi" w:hAnsiTheme="minorHAnsi" w:cstheme="minorHAnsi"/>
              </w:rPr>
              <w:t>16</w:t>
            </w:r>
          </w:p>
        </w:tc>
        <w:tc>
          <w:tcPr>
            <w:tcW w:w="900" w:type="dxa"/>
          </w:tcPr>
          <w:p w14:paraId="2C12F39D" w14:textId="6CAD6E61"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0</w:t>
            </w:r>
            <w:r w:rsidR="00FF197F">
              <w:rPr>
                <w:rFonts w:asciiTheme="minorHAnsi" w:hAnsiTheme="minorHAnsi" w:cstheme="minorHAnsi"/>
              </w:rPr>
              <w:t>86</w:t>
            </w:r>
          </w:p>
        </w:tc>
        <w:tc>
          <w:tcPr>
            <w:tcW w:w="270" w:type="dxa"/>
            <w:shd w:val="clear" w:color="auto" w:fill="BFBFBF" w:themeFill="background1" w:themeFillShade="BF"/>
          </w:tcPr>
          <w:p w14:paraId="6E18A027" w14:textId="77777777" w:rsidR="00247854" w:rsidRDefault="00247854" w:rsidP="001B670B">
            <w:pPr>
              <w:contextualSpacing/>
              <w:rPr>
                <w:rFonts w:asciiTheme="minorHAnsi" w:hAnsiTheme="minorHAnsi" w:cstheme="minorHAnsi"/>
              </w:rPr>
            </w:pPr>
          </w:p>
        </w:tc>
        <w:tc>
          <w:tcPr>
            <w:tcW w:w="720" w:type="dxa"/>
          </w:tcPr>
          <w:p w14:paraId="41C4FB5E" w14:textId="1A90FC47" w:rsidR="00247854" w:rsidRDefault="008A5813" w:rsidP="001B670B">
            <w:pPr>
              <w:contextualSpacing/>
              <w:rPr>
                <w:rFonts w:asciiTheme="minorHAnsi" w:hAnsiTheme="minorHAnsi" w:cstheme="minorHAnsi"/>
              </w:rPr>
            </w:pPr>
            <w:r>
              <w:rPr>
                <w:rFonts w:asciiTheme="minorHAnsi" w:hAnsiTheme="minorHAnsi" w:cstheme="minorHAnsi"/>
              </w:rPr>
              <w:t>-.016</w:t>
            </w:r>
          </w:p>
        </w:tc>
        <w:tc>
          <w:tcPr>
            <w:tcW w:w="900" w:type="dxa"/>
          </w:tcPr>
          <w:p w14:paraId="3CEC2116" w14:textId="4D444846" w:rsidR="00247854" w:rsidRDefault="008A5813" w:rsidP="001B670B">
            <w:pPr>
              <w:contextualSpacing/>
              <w:rPr>
                <w:rFonts w:asciiTheme="minorHAnsi" w:hAnsiTheme="minorHAnsi" w:cstheme="minorHAnsi"/>
              </w:rPr>
            </w:pPr>
            <w:r>
              <w:rPr>
                <w:rFonts w:asciiTheme="minorHAnsi" w:hAnsiTheme="minorHAnsi" w:cstheme="minorHAnsi"/>
              </w:rPr>
              <w:t>.087</w:t>
            </w:r>
          </w:p>
        </w:tc>
      </w:tr>
      <w:tr w:rsidR="00247854" w14:paraId="0BCDDBE1" w14:textId="77777777" w:rsidTr="00CE36B1">
        <w:tc>
          <w:tcPr>
            <w:tcW w:w="4135" w:type="dxa"/>
          </w:tcPr>
          <w:p w14:paraId="1D903F76" w14:textId="77777777" w:rsidR="00247854" w:rsidRDefault="00247854" w:rsidP="001B670B">
            <w:pPr>
              <w:contextualSpacing/>
              <w:rPr>
                <w:rFonts w:asciiTheme="minorHAnsi" w:hAnsiTheme="minorHAnsi" w:cstheme="minorHAnsi"/>
              </w:rPr>
            </w:pPr>
            <w:r>
              <w:rPr>
                <w:rFonts w:asciiTheme="minorHAnsi" w:hAnsiTheme="minorHAnsi" w:cstheme="minorHAnsi"/>
              </w:rPr>
              <w:t>Degree of Identification as “Canadian”</w:t>
            </w:r>
          </w:p>
        </w:tc>
        <w:tc>
          <w:tcPr>
            <w:tcW w:w="810" w:type="dxa"/>
          </w:tcPr>
          <w:p w14:paraId="41DF4438" w14:textId="52AC9BA1"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0</w:t>
            </w:r>
            <w:r w:rsidR="00FF197F">
              <w:rPr>
                <w:rFonts w:asciiTheme="minorHAnsi" w:hAnsiTheme="minorHAnsi" w:cstheme="minorHAnsi"/>
              </w:rPr>
              <w:t>03</w:t>
            </w:r>
          </w:p>
        </w:tc>
        <w:tc>
          <w:tcPr>
            <w:tcW w:w="900" w:type="dxa"/>
          </w:tcPr>
          <w:p w14:paraId="2D48F495" w14:textId="72650401"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07</w:t>
            </w:r>
            <w:r w:rsidR="00FF197F">
              <w:rPr>
                <w:rFonts w:asciiTheme="minorHAnsi" w:hAnsiTheme="minorHAnsi" w:cstheme="minorHAnsi"/>
              </w:rPr>
              <w:t>7</w:t>
            </w:r>
          </w:p>
        </w:tc>
        <w:tc>
          <w:tcPr>
            <w:tcW w:w="270" w:type="dxa"/>
            <w:shd w:val="clear" w:color="auto" w:fill="BFBFBF" w:themeFill="background1" w:themeFillShade="BF"/>
          </w:tcPr>
          <w:p w14:paraId="62DBC29B" w14:textId="77777777" w:rsidR="00247854" w:rsidRDefault="00247854" w:rsidP="001B670B">
            <w:pPr>
              <w:contextualSpacing/>
              <w:rPr>
                <w:rFonts w:asciiTheme="minorHAnsi" w:hAnsiTheme="minorHAnsi" w:cstheme="minorHAnsi"/>
              </w:rPr>
            </w:pPr>
          </w:p>
        </w:tc>
        <w:tc>
          <w:tcPr>
            <w:tcW w:w="720" w:type="dxa"/>
          </w:tcPr>
          <w:p w14:paraId="23C5A348" w14:textId="654E0C59" w:rsidR="00247854" w:rsidRDefault="008A5813" w:rsidP="001B670B">
            <w:pPr>
              <w:contextualSpacing/>
              <w:rPr>
                <w:rFonts w:asciiTheme="minorHAnsi" w:hAnsiTheme="minorHAnsi" w:cstheme="minorHAnsi"/>
              </w:rPr>
            </w:pPr>
            <w:r>
              <w:rPr>
                <w:rFonts w:asciiTheme="minorHAnsi" w:hAnsiTheme="minorHAnsi" w:cstheme="minorHAnsi"/>
              </w:rPr>
              <w:t>-.008</w:t>
            </w:r>
          </w:p>
        </w:tc>
        <w:tc>
          <w:tcPr>
            <w:tcW w:w="900" w:type="dxa"/>
          </w:tcPr>
          <w:p w14:paraId="7015B501" w14:textId="7F88A9DE" w:rsidR="00247854" w:rsidRDefault="008A5813" w:rsidP="001B670B">
            <w:pPr>
              <w:contextualSpacing/>
              <w:rPr>
                <w:rFonts w:asciiTheme="minorHAnsi" w:hAnsiTheme="minorHAnsi" w:cstheme="minorHAnsi"/>
              </w:rPr>
            </w:pPr>
            <w:r>
              <w:rPr>
                <w:rFonts w:asciiTheme="minorHAnsi" w:hAnsiTheme="minorHAnsi" w:cstheme="minorHAnsi"/>
              </w:rPr>
              <w:t>.078</w:t>
            </w:r>
          </w:p>
        </w:tc>
      </w:tr>
      <w:tr w:rsidR="00247854" w14:paraId="2C057290" w14:textId="77777777" w:rsidTr="00CE36B1">
        <w:tc>
          <w:tcPr>
            <w:tcW w:w="4135" w:type="dxa"/>
          </w:tcPr>
          <w:p w14:paraId="73790B98" w14:textId="77777777" w:rsidR="00247854" w:rsidRDefault="00247854" w:rsidP="001B670B">
            <w:pPr>
              <w:contextualSpacing/>
              <w:rPr>
                <w:rFonts w:asciiTheme="minorHAnsi" w:hAnsiTheme="minorHAnsi" w:cstheme="minorHAnsi"/>
              </w:rPr>
            </w:pPr>
            <w:r>
              <w:rPr>
                <w:rFonts w:asciiTheme="minorHAnsi" w:hAnsiTheme="minorHAnsi" w:cstheme="minorHAnsi"/>
              </w:rPr>
              <w:t>Remain in Canada</w:t>
            </w:r>
          </w:p>
        </w:tc>
        <w:tc>
          <w:tcPr>
            <w:tcW w:w="810" w:type="dxa"/>
          </w:tcPr>
          <w:p w14:paraId="05BEC3A7" w14:textId="402588A3" w:rsidR="00247854" w:rsidRDefault="00247854" w:rsidP="001B670B">
            <w:pPr>
              <w:contextualSpacing/>
              <w:rPr>
                <w:rFonts w:asciiTheme="minorHAnsi" w:hAnsiTheme="minorHAnsi" w:cstheme="minorHAnsi"/>
              </w:rPr>
            </w:pPr>
            <w:r>
              <w:rPr>
                <w:rFonts w:asciiTheme="minorHAnsi" w:hAnsiTheme="minorHAnsi" w:cstheme="minorHAnsi"/>
              </w:rPr>
              <w:t>-.1</w:t>
            </w:r>
            <w:r w:rsidR="008C3A4F">
              <w:rPr>
                <w:rFonts w:asciiTheme="minorHAnsi" w:hAnsiTheme="minorHAnsi" w:cstheme="minorHAnsi"/>
              </w:rPr>
              <w:t>0</w:t>
            </w:r>
            <w:r w:rsidR="00FF197F">
              <w:rPr>
                <w:rFonts w:asciiTheme="minorHAnsi" w:hAnsiTheme="minorHAnsi" w:cstheme="minorHAnsi"/>
              </w:rPr>
              <w:t>2</w:t>
            </w:r>
          </w:p>
        </w:tc>
        <w:tc>
          <w:tcPr>
            <w:tcW w:w="900" w:type="dxa"/>
          </w:tcPr>
          <w:p w14:paraId="026493D8" w14:textId="199AC729"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075</w:t>
            </w:r>
          </w:p>
        </w:tc>
        <w:tc>
          <w:tcPr>
            <w:tcW w:w="270" w:type="dxa"/>
            <w:shd w:val="clear" w:color="auto" w:fill="BFBFBF" w:themeFill="background1" w:themeFillShade="BF"/>
          </w:tcPr>
          <w:p w14:paraId="67888575" w14:textId="77777777" w:rsidR="00247854" w:rsidRDefault="00247854" w:rsidP="001B670B">
            <w:pPr>
              <w:contextualSpacing/>
              <w:rPr>
                <w:rFonts w:asciiTheme="minorHAnsi" w:hAnsiTheme="minorHAnsi" w:cstheme="minorHAnsi"/>
              </w:rPr>
            </w:pPr>
          </w:p>
        </w:tc>
        <w:tc>
          <w:tcPr>
            <w:tcW w:w="720" w:type="dxa"/>
          </w:tcPr>
          <w:p w14:paraId="7B74B7FD" w14:textId="0480CAC3" w:rsidR="00247854" w:rsidRDefault="008A5813" w:rsidP="001B670B">
            <w:pPr>
              <w:contextualSpacing/>
              <w:rPr>
                <w:rFonts w:asciiTheme="minorHAnsi" w:hAnsiTheme="minorHAnsi" w:cstheme="minorHAnsi"/>
              </w:rPr>
            </w:pPr>
            <w:r>
              <w:rPr>
                <w:rFonts w:asciiTheme="minorHAnsi" w:hAnsiTheme="minorHAnsi" w:cstheme="minorHAnsi"/>
              </w:rPr>
              <w:t>-.082</w:t>
            </w:r>
          </w:p>
        </w:tc>
        <w:tc>
          <w:tcPr>
            <w:tcW w:w="900" w:type="dxa"/>
          </w:tcPr>
          <w:p w14:paraId="47C357A0" w14:textId="03750E6B" w:rsidR="00247854" w:rsidRDefault="008A5813" w:rsidP="001B670B">
            <w:pPr>
              <w:contextualSpacing/>
              <w:rPr>
                <w:rFonts w:asciiTheme="minorHAnsi" w:hAnsiTheme="minorHAnsi" w:cstheme="minorHAnsi"/>
              </w:rPr>
            </w:pPr>
            <w:r>
              <w:rPr>
                <w:rFonts w:asciiTheme="minorHAnsi" w:hAnsiTheme="minorHAnsi" w:cstheme="minorHAnsi"/>
              </w:rPr>
              <w:t>.075</w:t>
            </w:r>
          </w:p>
        </w:tc>
      </w:tr>
      <w:tr w:rsidR="00247854" w14:paraId="4110F871" w14:textId="77777777" w:rsidTr="00CE36B1">
        <w:tc>
          <w:tcPr>
            <w:tcW w:w="4135" w:type="dxa"/>
          </w:tcPr>
          <w:p w14:paraId="6808C531" w14:textId="77777777" w:rsidR="00247854" w:rsidRPr="007E4C96" w:rsidRDefault="00247854" w:rsidP="001B670B">
            <w:pPr>
              <w:contextualSpacing/>
              <w:rPr>
                <w:rFonts w:asciiTheme="minorHAnsi" w:hAnsiTheme="minorHAnsi" w:cstheme="minorHAnsi"/>
                <w:u w:val="single"/>
              </w:rPr>
            </w:pPr>
            <w:r w:rsidRPr="007E4C96">
              <w:rPr>
                <w:rFonts w:asciiTheme="minorHAnsi" w:hAnsiTheme="minorHAnsi" w:cstheme="minorHAnsi"/>
                <w:u w:val="single"/>
              </w:rPr>
              <w:t>Identification with a Canadian Party</w:t>
            </w:r>
          </w:p>
        </w:tc>
        <w:tc>
          <w:tcPr>
            <w:tcW w:w="810" w:type="dxa"/>
          </w:tcPr>
          <w:p w14:paraId="3381E28F" w14:textId="77777777" w:rsidR="00247854" w:rsidRDefault="00247854" w:rsidP="001B670B">
            <w:pPr>
              <w:contextualSpacing/>
              <w:rPr>
                <w:rFonts w:asciiTheme="minorHAnsi" w:hAnsiTheme="minorHAnsi" w:cstheme="minorHAnsi"/>
              </w:rPr>
            </w:pPr>
          </w:p>
        </w:tc>
        <w:tc>
          <w:tcPr>
            <w:tcW w:w="900" w:type="dxa"/>
          </w:tcPr>
          <w:p w14:paraId="18DD6829" w14:textId="77777777" w:rsidR="00247854" w:rsidRDefault="00247854" w:rsidP="001B670B">
            <w:pPr>
              <w:contextualSpacing/>
              <w:rPr>
                <w:rFonts w:asciiTheme="minorHAnsi" w:hAnsiTheme="minorHAnsi" w:cstheme="minorHAnsi"/>
              </w:rPr>
            </w:pPr>
          </w:p>
        </w:tc>
        <w:tc>
          <w:tcPr>
            <w:tcW w:w="270" w:type="dxa"/>
            <w:shd w:val="clear" w:color="auto" w:fill="BFBFBF" w:themeFill="background1" w:themeFillShade="BF"/>
          </w:tcPr>
          <w:p w14:paraId="00F1A911" w14:textId="77777777" w:rsidR="00247854" w:rsidRDefault="00247854" w:rsidP="001B670B">
            <w:pPr>
              <w:contextualSpacing/>
              <w:rPr>
                <w:rFonts w:asciiTheme="minorHAnsi" w:hAnsiTheme="minorHAnsi" w:cstheme="minorHAnsi"/>
              </w:rPr>
            </w:pPr>
          </w:p>
        </w:tc>
        <w:tc>
          <w:tcPr>
            <w:tcW w:w="720" w:type="dxa"/>
          </w:tcPr>
          <w:p w14:paraId="51EF9F2E" w14:textId="77777777" w:rsidR="00247854" w:rsidRDefault="00247854" w:rsidP="001B670B">
            <w:pPr>
              <w:contextualSpacing/>
              <w:rPr>
                <w:rFonts w:asciiTheme="minorHAnsi" w:hAnsiTheme="minorHAnsi" w:cstheme="minorHAnsi"/>
              </w:rPr>
            </w:pPr>
          </w:p>
        </w:tc>
        <w:tc>
          <w:tcPr>
            <w:tcW w:w="900" w:type="dxa"/>
          </w:tcPr>
          <w:p w14:paraId="70BA95C7" w14:textId="77777777" w:rsidR="00247854" w:rsidRDefault="00247854" w:rsidP="001B670B">
            <w:pPr>
              <w:contextualSpacing/>
              <w:rPr>
                <w:rFonts w:asciiTheme="minorHAnsi" w:hAnsiTheme="minorHAnsi" w:cstheme="minorHAnsi"/>
              </w:rPr>
            </w:pPr>
          </w:p>
        </w:tc>
      </w:tr>
      <w:tr w:rsidR="00247854" w14:paraId="5717ACE7" w14:textId="77777777" w:rsidTr="00CE36B1">
        <w:tc>
          <w:tcPr>
            <w:tcW w:w="4135" w:type="dxa"/>
          </w:tcPr>
          <w:p w14:paraId="4317D859" w14:textId="77777777" w:rsidR="00247854" w:rsidRDefault="00247854" w:rsidP="001B670B">
            <w:pPr>
              <w:contextualSpacing/>
              <w:rPr>
                <w:rFonts w:asciiTheme="minorHAnsi" w:hAnsiTheme="minorHAnsi" w:cstheme="minorHAnsi"/>
              </w:rPr>
            </w:pPr>
            <w:r>
              <w:rPr>
                <w:rFonts w:asciiTheme="minorHAnsi" w:hAnsiTheme="minorHAnsi" w:cstheme="minorHAnsi"/>
              </w:rPr>
              <w:t xml:space="preserve">  Liberal</w:t>
            </w:r>
          </w:p>
        </w:tc>
        <w:tc>
          <w:tcPr>
            <w:tcW w:w="810" w:type="dxa"/>
          </w:tcPr>
          <w:p w14:paraId="04D3AB3F" w14:textId="559908B9" w:rsidR="00247854" w:rsidRDefault="00247854" w:rsidP="001B670B">
            <w:pPr>
              <w:contextualSpacing/>
              <w:rPr>
                <w:rFonts w:asciiTheme="minorHAnsi" w:hAnsiTheme="minorHAnsi" w:cstheme="minorHAnsi"/>
              </w:rPr>
            </w:pPr>
            <w:r>
              <w:rPr>
                <w:rFonts w:asciiTheme="minorHAnsi" w:hAnsiTheme="minorHAnsi" w:cstheme="minorHAnsi"/>
              </w:rPr>
              <w:t>-.</w:t>
            </w:r>
            <w:r w:rsidR="00FF197F">
              <w:rPr>
                <w:rFonts w:asciiTheme="minorHAnsi" w:hAnsiTheme="minorHAnsi" w:cstheme="minorHAnsi"/>
              </w:rPr>
              <w:t>243</w:t>
            </w:r>
          </w:p>
        </w:tc>
        <w:tc>
          <w:tcPr>
            <w:tcW w:w="900" w:type="dxa"/>
          </w:tcPr>
          <w:p w14:paraId="475D4C5B" w14:textId="4C74A2B9" w:rsidR="00247854" w:rsidRDefault="00247854" w:rsidP="001B670B">
            <w:pPr>
              <w:contextualSpacing/>
              <w:rPr>
                <w:rFonts w:asciiTheme="minorHAnsi" w:hAnsiTheme="minorHAnsi" w:cstheme="minorHAnsi"/>
              </w:rPr>
            </w:pPr>
            <w:r>
              <w:rPr>
                <w:rFonts w:asciiTheme="minorHAnsi" w:hAnsiTheme="minorHAnsi" w:cstheme="minorHAnsi"/>
              </w:rPr>
              <w:t>.</w:t>
            </w:r>
            <w:r w:rsidR="008C3A4F">
              <w:rPr>
                <w:rFonts w:asciiTheme="minorHAnsi" w:hAnsiTheme="minorHAnsi" w:cstheme="minorHAnsi"/>
              </w:rPr>
              <w:t>1</w:t>
            </w:r>
            <w:r w:rsidR="00FF197F">
              <w:rPr>
                <w:rFonts w:asciiTheme="minorHAnsi" w:hAnsiTheme="minorHAnsi" w:cstheme="minorHAnsi"/>
              </w:rPr>
              <w:t>87</w:t>
            </w:r>
          </w:p>
        </w:tc>
        <w:tc>
          <w:tcPr>
            <w:tcW w:w="270" w:type="dxa"/>
            <w:shd w:val="clear" w:color="auto" w:fill="BFBFBF" w:themeFill="background1" w:themeFillShade="BF"/>
          </w:tcPr>
          <w:p w14:paraId="614708F0" w14:textId="77777777" w:rsidR="00247854" w:rsidRDefault="00247854" w:rsidP="001B670B">
            <w:pPr>
              <w:contextualSpacing/>
              <w:rPr>
                <w:rFonts w:asciiTheme="minorHAnsi" w:hAnsiTheme="minorHAnsi" w:cstheme="minorHAnsi"/>
              </w:rPr>
            </w:pPr>
          </w:p>
        </w:tc>
        <w:tc>
          <w:tcPr>
            <w:tcW w:w="720" w:type="dxa"/>
          </w:tcPr>
          <w:p w14:paraId="7D2EBCC5" w14:textId="7DDAE221" w:rsidR="00247854" w:rsidRDefault="008A5813" w:rsidP="001B670B">
            <w:pPr>
              <w:contextualSpacing/>
              <w:rPr>
                <w:rFonts w:asciiTheme="minorHAnsi" w:hAnsiTheme="minorHAnsi" w:cstheme="minorHAnsi"/>
              </w:rPr>
            </w:pPr>
            <w:r>
              <w:rPr>
                <w:rFonts w:asciiTheme="minorHAnsi" w:hAnsiTheme="minorHAnsi" w:cstheme="minorHAnsi"/>
              </w:rPr>
              <w:t>-.242</w:t>
            </w:r>
          </w:p>
        </w:tc>
        <w:tc>
          <w:tcPr>
            <w:tcW w:w="900" w:type="dxa"/>
          </w:tcPr>
          <w:p w14:paraId="050CCCC1" w14:textId="5735F8A4" w:rsidR="00247854" w:rsidRDefault="008A5813" w:rsidP="001B670B">
            <w:pPr>
              <w:contextualSpacing/>
              <w:rPr>
                <w:rFonts w:asciiTheme="minorHAnsi" w:hAnsiTheme="minorHAnsi" w:cstheme="minorHAnsi"/>
              </w:rPr>
            </w:pPr>
            <w:r>
              <w:rPr>
                <w:rFonts w:asciiTheme="minorHAnsi" w:hAnsiTheme="minorHAnsi" w:cstheme="minorHAnsi"/>
              </w:rPr>
              <w:t>.188</w:t>
            </w:r>
          </w:p>
        </w:tc>
      </w:tr>
      <w:tr w:rsidR="00247854" w14:paraId="5445C4DD" w14:textId="77777777" w:rsidTr="00CE36B1">
        <w:tc>
          <w:tcPr>
            <w:tcW w:w="4135" w:type="dxa"/>
          </w:tcPr>
          <w:p w14:paraId="4250FAE0" w14:textId="77777777" w:rsidR="00247854" w:rsidRDefault="00247854" w:rsidP="001B670B">
            <w:pPr>
              <w:contextualSpacing/>
              <w:rPr>
                <w:rFonts w:asciiTheme="minorHAnsi" w:hAnsiTheme="minorHAnsi" w:cstheme="minorHAnsi"/>
              </w:rPr>
            </w:pPr>
            <w:r>
              <w:rPr>
                <w:rFonts w:asciiTheme="minorHAnsi" w:hAnsiTheme="minorHAnsi" w:cstheme="minorHAnsi"/>
              </w:rPr>
              <w:t xml:space="preserve">  Conservative</w:t>
            </w:r>
          </w:p>
        </w:tc>
        <w:tc>
          <w:tcPr>
            <w:tcW w:w="810" w:type="dxa"/>
          </w:tcPr>
          <w:p w14:paraId="37B53EDD" w14:textId="4ABA7533" w:rsidR="00247854" w:rsidRDefault="00247854" w:rsidP="001B670B">
            <w:pPr>
              <w:contextualSpacing/>
              <w:rPr>
                <w:rFonts w:asciiTheme="minorHAnsi" w:hAnsiTheme="minorHAnsi" w:cstheme="minorHAnsi"/>
              </w:rPr>
            </w:pPr>
            <w:r>
              <w:rPr>
                <w:rFonts w:asciiTheme="minorHAnsi" w:hAnsiTheme="minorHAnsi" w:cstheme="minorHAnsi"/>
              </w:rPr>
              <w:t>-.</w:t>
            </w:r>
            <w:r w:rsidR="00FF197F">
              <w:rPr>
                <w:rFonts w:asciiTheme="minorHAnsi" w:hAnsiTheme="minorHAnsi" w:cstheme="minorHAnsi"/>
              </w:rPr>
              <w:t>421</w:t>
            </w:r>
          </w:p>
        </w:tc>
        <w:tc>
          <w:tcPr>
            <w:tcW w:w="900" w:type="dxa"/>
          </w:tcPr>
          <w:p w14:paraId="3F3975CF" w14:textId="2653A982" w:rsidR="00247854" w:rsidRDefault="008C3A4F" w:rsidP="001B670B">
            <w:pPr>
              <w:contextualSpacing/>
              <w:rPr>
                <w:rFonts w:asciiTheme="minorHAnsi" w:hAnsiTheme="minorHAnsi" w:cstheme="minorHAnsi"/>
              </w:rPr>
            </w:pPr>
            <w:r>
              <w:rPr>
                <w:rFonts w:asciiTheme="minorHAnsi" w:hAnsiTheme="minorHAnsi" w:cstheme="minorHAnsi"/>
              </w:rPr>
              <w:t>.5</w:t>
            </w:r>
            <w:r w:rsidR="00FF197F">
              <w:rPr>
                <w:rFonts w:asciiTheme="minorHAnsi" w:hAnsiTheme="minorHAnsi" w:cstheme="minorHAnsi"/>
              </w:rPr>
              <w:t>52</w:t>
            </w:r>
          </w:p>
        </w:tc>
        <w:tc>
          <w:tcPr>
            <w:tcW w:w="270" w:type="dxa"/>
            <w:shd w:val="clear" w:color="auto" w:fill="BFBFBF" w:themeFill="background1" w:themeFillShade="BF"/>
          </w:tcPr>
          <w:p w14:paraId="1A6951A8" w14:textId="77777777" w:rsidR="00247854" w:rsidRDefault="00247854" w:rsidP="001B670B">
            <w:pPr>
              <w:contextualSpacing/>
              <w:rPr>
                <w:rFonts w:asciiTheme="minorHAnsi" w:hAnsiTheme="minorHAnsi" w:cstheme="minorHAnsi"/>
              </w:rPr>
            </w:pPr>
          </w:p>
        </w:tc>
        <w:tc>
          <w:tcPr>
            <w:tcW w:w="720" w:type="dxa"/>
          </w:tcPr>
          <w:p w14:paraId="556E4A22" w14:textId="64875879" w:rsidR="00247854" w:rsidRDefault="008A5813" w:rsidP="001B670B">
            <w:pPr>
              <w:contextualSpacing/>
              <w:rPr>
                <w:rFonts w:asciiTheme="minorHAnsi" w:hAnsiTheme="minorHAnsi" w:cstheme="minorHAnsi"/>
              </w:rPr>
            </w:pPr>
            <w:r>
              <w:rPr>
                <w:rFonts w:asciiTheme="minorHAnsi" w:hAnsiTheme="minorHAnsi" w:cstheme="minorHAnsi"/>
              </w:rPr>
              <w:t>-.415</w:t>
            </w:r>
          </w:p>
        </w:tc>
        <w:tc>
          <w:tcPr>
            <w:tcW w:w="900" w:type="dxa"/>
          </w:tcPr>
          <w:p w14:paraId="031EEBB9" w14:textId="78EDCF21" w:rsidR="00247854" w:rsidRDefault="00911A7A" w:rsidP="001B670B">
            <w:pPr>
              <w:contextualSpacing/>
              <w:rPr>
                <w:rFonts w:asciiTheme="minorHAnsi" w:hAnsiTheme="minorHAnsi" w:cstheme="minorHAnsi"/>
              </w:rPr>
            </w:pPr>
            <w:r>
              <w:rPr>
                <w:rFonts w:asciiTheme="minorHAnsi" w:hAnsiTheme="minorHAnsi" w:cstheme="minorHAnsi"/>
              </w:rPr>
              <w:t>.550</w:t>
            </w:r>
          </w:p>
        </w:tc>
      </w:tr>
      <w:tr w:rsidR="00247854" w14:paraId="3E5B11ED" w14:textId="77777777" w:rsidTr="00CE36B1">
        <w:tc>
          <w:tcPr>
            <w:tcW w:w="4135" w:type="dxa"/>
          </w:tcPr>
          <w:p w14:paraId="139E3605" w14:textId="77777777" w:rsidR="00247854" w:rsidRDefault="00247854" w:rsidP="001B670B">
            <w:pPr>
              <w:contextualSpacing/>
              <w:rPr>
                <w:rFonts w:asciiTheme="minorHAnsi" w:hAnsiTheme="minorHAnsi" w:cstheme="minorHAnsi"/>
              </w:rPr>
            </w:pPr>
            <w:r>
              <w:rPr>
                <w:rFonts w:asciiTheme="minorHAnsi" w:hAnsiTheme="minorHAnsi" w:cstheme="minorHAnsi"/>
              </w:rPr>
              <w:t xml:space="preserve">  New Democratic </w:t>
            </w:r>
          </w:p>
        </w:tc>
        <w:tc>
          <w:tcPr>
            <w:tcW w:w="810" w:type="dxa"/>
          </w:tcPr>
          <w:p w14:paraId="378B1F3B" w14:textId="6835D433" w:rsidR="00247854" w:rsidRDefault="00247854" w:rsidP="001B670B">
            <w:pPr>
              <w:contextualSpacing/>
              <w:rPr>
                <w:rFonts w:asciiTheme="minorHAnsi" w:hAnsiTheme="minorHAnsi" w:cstheme="minorHAnsi"/>
              </w:rPr>
            </w:pPr>
            <w:r>
              <w:rPr>
                <w:rFonts w:asciiTheme="minorHAnsi" w:hAnsiTheme="minorHAnsi" w:cstheme="minorHAnsi"/>
              </w:rPr>
              <w:t>-.</w:t>
            </w:r>
            <w:r w:rsidR="00FF197F">
              <w:rPr>
                <w:rFonts w:asciiTheme="minorHAnsi" w:hAnsiTheme="minorHAnsi" w:cstheme="minorHAnsi"/>
              </w:rPr>
              <w:t>115</w:t>
            </w:r>
          </w:p>
        </w:tc>
        <w:tc>
          <w:tcPr>
            <w:tcW w:w="900" w:type="dxa"/>
          </w:tcPr>
          <w:p w14:paraId="6F39E3DC" w14:textId="4873D9C9" w:rsidR="00247854" w:rsidRDefault="00247854" w:rsidP="001B670B">
            <w:pPr>
              <w:contextualSpacing/>
              <w:rPr>
                <w:rFonts w:asciiTheme="minorHAnsi" w:hAnsiTheme="minorHAnsi" w:cstheme="minorHAnsi"/>
              </w:rPr>
            </w:pPr>
            <w:r>
              <w:rPr>
                <w:rFonts w:asciiTheme="minorHAnsi" w:hAnsiTheme="minorHAnsi" w:cstheme="minorHAnsi"/>
              </w:rPr>
              <w:t>.</w:t>
            </w:r>
            <w:r w:rsidR="00FF197F">
              <w:rPr>
                <w:rFonts w:asciiTheme="minorHAnsi" w:hAnsiTheme="minorHAnsi" w:cstheme="minorHAnsi"/>
              </w:rPr>
              <w:t>191</w:t>
            </w:r>
          </w:p>
        </w:tc>
        <w:tc>
          <w:tcPr>
            <w:tcW w:w="270" w:type="dxa"/>
            <w:shd w:val="clear" w:color="auto" w:fill="BFBFBF" w:themeFill="background1" w:themeFillShade="BF"/>
          </w:tcPr>
          <w:p w14:paraId="1AE76F6D" w14:textId="77777777" w:rsidR="00247854" w:rsidRDefault="00247854" w:rsidP="001B670B">
            <w:pPr>
              <w:contextualSpacing/>
              <w:rPr>
                <w:rFonts w:asciiTheme="minorHAnsi" w:hAnsiTheme="minorHAnsi" w:cstheme="minorHAnsi"/>
              </w:rPr>
            </w:pPr>
          </w:p>
        </w:tc>
        <w:tc>
          <w:tcPr>
            <w:tcW w:w="720" w:type="dxa"/>
          </w:tcPr>
          <w:p w14:paraId="3BAA6FDB" w14:textId="0D82CF6A" w:rsidR="00247854" w:rsidRDefault="00911A7A" w:rsidP="001B670B">
            <w:pPr>
              <w:contextualSpacing/>
              <w:rPr>
                <w:rFonts w:asciiTheme="minorHAnsi" w:hAnsiTheme="minorHAnsi" w:cstheme="minorHAnsi"/>
              </w:rPr>
            </w:pPr>
            <w:r>
              <w:rPr>
                <w:rFonts w:asciiTheme="minorHAnsi" w:hAnsiTheme="minorHAnsi" w:cstheme="minorHAnsi"/>
              </w:rPr>
              <w:t>-.200</w:t>
            </w:r>
          </w:p>
        </w:tc>
        <w:tc>
          <w:tcPr>
            <w:tcW w:w="900" w:type="dxa"/>
          </w:tcPr>
          <w:p w14:paraId="1491F46F" w14:textId="0877A4B0" w:rsidR="00247854" w:rsidRDefault="00911A7A" w:rsidP="001B670B">
            <w:pPr>
              <w:contextualSpacing/>
              <w:rPr>
                <w:rFonts w:asciiTheme="minorHAnsi" w:hAnsiTheme="minorHAnsi" w:cstheme="minorHAnsi"/>
              </w:rPr>
            </w:pPr>
            <w:r>
              <w:rPr>
                <w:rFonts w:asciiTheme="minorHAnsi" w:hAnsiTheme="minorHAnsi" w:cstheme="minorHAnsi"/>
              </w:rPr>
              <w:t>.192</w:t>
            </w:r>
          </w:p>
        </w:tc>
      </w:tr>
      <w:tr w:rsidR="00247854" w14:paraId="2FB46F76" w14:textId="77777777" w:rsidTr="00CE36B1">
        <w:tc>
          <w:tcPr>
            <w:tcW w:w="4135" w:type="dxa"/>
          </w:tcPr>
          <w:p w14:paraId="46CB9580" w14:textId="77777777" w:rsidR="00247854" w:rsidRDefault="00247854" w:rsidP="001B670B">
            <w:pPr>
              <w:contextualSpacing/>
              <w:rPr>
                <w:rFonts w:asciiTheme="minorHAnsi" w:hAnsiTheme="minorHAnsi" w:cstheme="minorHAnsi"/>
              </w:rPr>
            </w:pPr>
            <w:r>
              <w:rPr>
                <w:rFonts w:asciiTheme="minorHAnsi" w:hAnsiTheme="minorHAnsi" w:cstheme="minorHAnsi"/>
              </w:rPr>
              <w:t>Contacted by Democratic Campaigns</w:t>
            </w:r>
          </w:p>
        </w:tc>
        <w:tc>
          <w:tcPr>
            <w:tcW w:w="810" w:type="dxa"/>
          </w:tcPr>
          <w:p w14:paraId="0B3338A1" w14:textId="67B7F689" w:rsidR="00247854" w:rsidRDefault="008A5813" w:rsidP="001B670B">
            <w:pPr>
              <w:contextualSpacing/>
              <w:rPr>
                <w:rFonts w:asciiTheme="minorHAnsi" w:hAnsiTheme="minorHAnsi" w:cstheme="minorHAnsi"/>
              </w:rPr>
            </w:pPr>
            <w:r>
              <w:rPr>
                <w:rFonts w:asciiTheme="minorHAnsi" w:hAnsiTheme="minorHAnsi" w:cstheme="minorHAnsi"/>
              </w:rPr>
              <w:t xml:space="preserve"> .632</w:t>
            </w:r>
          </w:p>
        </w:tc>
        <w:tc>
          <w:tcPr>
            <w:tcW w:w="900" w:type="dxa"/>
          </w:tcPr>
          <w:p w14:paraId="471025E5" w14:textId="1DCE9CE4" w:rsidR="00247854" w:rsidRDefault="008A5813" w:rsidP="001B670B">
            <w:pPr>
              <w:contextualSpacing/>
              <w:rPr>
                <w:rFonts w:asciiTheme="minorHAnsi" w:hAnsiTheme="minorHAnsi" w:cstheme="minorHAnsi"/>
              </w:rPr>
            </w:pPr>
            <w:r>
              <w:rPr>
                <w:rFonts w:asciiTheme="minorHAnsi" w:hAnsiTheme="minorHAnsi" w:cstheme="minorHAnsi"/>
              </w:rPr>
              <w:t>.134 **</w:t>
            </w:r>
          </w:p>
        </w:tc>
        <w:tc>
          <w:tcPr>
            <w:tcW w:w="270" w:type="dxa"/>
            <w:shd w:val="clear" w:color="auto" w:fill="BFBFBF" w:themeFill="background1" w:themeFillShade="BF"/>
          </w:tcPr>
          <w:p w14:paraId="518A9EE1" w14:textId="77777777" w:rsidR="00247854" w:rsidRDefault="00247854" w:rsidP="001B670B">
            <w:pPr>
              <w:contextualSpacing/>
              <w:rPr>
                <w:rFonts w:asciiTheme="minorHAnsi" w:hAnsiTheme="minorHAnsi" w:cstheme="minorHAnsi"/>
              </w:rPr>
            </w:pPr>
          </w:p>
        </w:tc>
        <w:tc>
          <w:tcPr>
            <w:tcW w:w="720" w:type="dxa"/>
          </w:tcPr>
          <w:p w14:paraId="4DFDEBAA" w14:textId="0891B0C1" w:rsidR="00247854" w:rsidRDefault="00911A7A" w:rsidP="001B670B">
            <w:pPr>
              <w:contextualSpacing/>
              <w:rPr>
                <w:rFonts w:asciiTheme="minorHAnsi" w:hAnsiTheme="minorHAnsi" w:cstheme="minorHAnsi"/>
              </w:rPr>
            </w:pPr>
            <w:r>
              <w:rPr>
                <w:rFonts w:asciiTheme="minorHAnsi" w:hAnsiTheme="minorHAnsi" w:cstheme="minorHAnsi"/>
              </w:rPr>
              <w:t xml:space="preserve"> .568</w:t>
            </w:r>
          </w:p>
        </w:tc>
        <w:tc>
          <w:tcPr>
            <w:tcW w:w="900" w:type="dxa"/>
          </w:tcPr>
          <w:p w14:paraId="2146AF01" w14:textId="2F1A4D2E" w:rsidR="00247854" w:rsidRDefault="00911A7A" w:rsidP="001B670B">
            <w:pPr>
              <w:contextualSpacing/>
              <w:rPr>
                <w:rFonts w:asciiTheme="minorHAnsi" w:hAnsiTheme="minorHAnsi" w:cstheme="minorHAnsi"/>
              </w:rPr>
            </w:pPr>
            <w:r>
              <w:rPr>
                <w:rFonts w:asciiTheme="minorHAnsi" w:hAnsiTheme="minorHAnsi" w:cstheme="minorHAnsi"/>
              </w:rPr>
              <w:t>.136 **</w:t>
            </w:r>
          </w:p>
        </w:tc>
      </w:tr>
      <w:tr w:rsidR="00CE36B1" w14:paraId="42FD7B8E" w14:textId="77777777" w:rsidTr="00CE36B1">
        <w:tc>
          <w:tcPr>
            <w:tcW w:w="4135" w:type="dxa"/>
          </w:tcPr>
          <w:p w14:paraId="335BDE3D" w14:textId="77777777" w:rsidR="00CE36B1" w:rsidRDefault="00CE36B1" w:rsidP="001B670B">
            <w:pPr>
              <w:contextualSpacing/>
              <w:rPr>
                <w:rFonts w:asciiTheme="minorHAnsi" w:hAnsiTheme="minorHAnsi" w:cstheme="minorHAnsi"/>
              </w:rPr>
            </w:pPr>
          </w:p>
        </w:tc>
        <w:tc>
          <w:tcPr>
            <w:tcW w:w="810" w:type="dxa"/>
          </w:tcPr>
          <w:p w14:paraId="6669893F" w14:textId="77777777" w:rsidR="00CE36B1" w:rsidRDefault="00CE36B1" w:rsidP="001B670B">
            <w:pPr>
              <w:contextualSpacing/>
              <w:rPr>
                <w:rFonts w:asciiTheme="minorHAnsi" w:hAnsiTheme="minorHAnsi" w:cstheme="minorHAnsi"/>
              </w:rPr>
            </w:pPr>
          </w:p>
        </w:tc>
        <w:tc>
          <w:tcPr>
            <w:tcW w:w="900" w:type="dxa"/>
          </w:tcPr>
          <w:p w14:paraId="79C333D7" w14:textId="77777777" w:rsidR="00CE36B1" w:rsidRDefault="00CE36B1" w:rsidP="001B670B">
            <w:pPr>
              <w:contextualSpacing/>
              <w:rPr>
                <w:rFonts w:asciiTheme="minorHAnsi" w:hAnsiTheme="minorHAnsi" w:cstheme="minorHAnsi"/>
              </w:rPr>
            </w:pPr>
          </w:p>
        </w:tc>
        <w:tc>
          <w:tcPr>
            <w:tcW w:w="270" w:type="dxa"/>
            <w:shd w:val="clear" w:color="auto" w:fill="BFBFBF" w:themeFill="background1" w:themeFillShade="BF"/>
          </w:tcPr>
          <w:p w14:paraId="50A8A5E8" w14:textId="77777777" w:rsidR="00CE36B1" w:rsidRDefault="00CE36B1" w:rsidP="001B670B">
            <w:pPr>
              <w:contextualSpacing/>
              <w:rPr>
                <w:rFonts w:asciiTheme="minorHAnsi" w:hAnsiTheme="minorHAnsi" w:cstheme="minorHAnsi"/>
              </w:rPr>
            </w:pPr>
          </w:p>
        </w:tc>
        <w:tc>
          <w:tcPr>
            <w:tcW w:w="720" w:type="dxa"/>
          </w:tcPr>
          <w:p w14:paraId="70F19736" w14:textId="77777777" w:rsidR="00CE36B1" w:rsidRDefault="00CE36B1" w:rsidP="001B670B">
            <w:pPr>
              <w:contextualSpacing/>
              <w:rPr>
                <w:rFonts w:asciiTheme="minorHAnsi" w:hAnsiTheme="minorHAnsi" w:cstheme="minorHAnsi"/>
              </w:rPr>
            </w:pPr>
          </w:p>
        </w:tc>
        <w:tc>
          <w:tcPr>
            <w:tcW w:w="900" w:type="dxa"/>
          </w:tcPr>
          <w:p w14:paraId="7F42DBF6" w14:textId="77777777" w:rsidR="00CE36B1" w:rsidRDefault="00CE36B1" w:rsidP="001B670B">
            <w:pPr>
              <w:contextualSpacing/>
              <w:rPr>
                <w:rFonts w:asciiTheme="minorHAnsi" w:hAnsiTheme="minorHAnsi" w:cstheme="minorHAnsi"/>
              </w:rPr>
            </w:pPr>
          </w:p>
        </w:tc>
      </w:tr>
      <w:tr w:rsidR="00212F7E" w14:paraId="233E8D4A" w14:textId="77777777" w:rsidTr="00CE36B1">
        <w:tc>
          <w:tcPr>
            <w:tcW w:w="4135" w:type="dxa"/>
          </w:tcPr>
          <w:p w14:paraId="5CD7E817" w14:textId="44505ED9" w:rsidR="00212F7E" w:rsidRDefault="00212F7E" w:rsidP="001B670B">
            <w:pPr>
              <w:contextualSpacing/>
              <w:rPr>
                <w:rFonts w:asciiTheme="minorHAnsi" w:hAnsiTheme="minorHAnsi" w:cstheme="minorHAnsi"/>
              </w:rPr>
            </w:pPr>
            <w:r>
              <w:rPr>
                <w:rFonts w:asciiTheme="minorHAnsi" w:hAnsiTheme="minorHAnsi" w:cstheme="minorHAnsi"/>
              </w:rPr>
              <w:t xml:space="preserve">Involvement in </w:t>
            </w:r>
            <w:r w:rsidRPr="00212F7E">
              <w:rPr>
                <w:rFonts w:asciiTheme="minorHAnsi" w:hAnsiTheme="minorHAnsi" w:cstheme="minorHAnsi"/>
                <w:i/>
                <w:iCs/>
              </w:rPr>
              <w:t>Democrats Abroad</w:t>
            </w:r>
            <w:r>
              <w:rPr>
                <w:rFonts w:asciiTheme="minorHAnsi" w:hAnsiTheme="minorHAnsi" w:cstheme="minorHAnsi"/>
              </w:rPr>
              <w:t xml:space="preserve"> Events</w:t>
            </w:r>
          </w:p>
        </w:tc>
        <w:tc>
          <w:tcPr>
            <w:tcW w:w="810" w:type="dxa"/>
          </w:tcPr>
          <w:p w14:paraId="61EFA5E0" w14:textId="77777777" w:rsidR="00212F7E" w:rsidRDefault="00212F7E" w:rsidP="001B670B">
            <w:pPr>
              <w:contextualSpacing/>
              <w:rPr>
                <w:rFonts w:asciiTheme="minorHAnsi" w:hAnsiTheme="minorHAnsi" w:cstheme="minorHAnsi"/>
              </w:rPr>
            </w:pPr>
          </w:p>
        </w:tc>
        <w:tc>
          <w:tcPr>
            <w:tcW w:w="900" w:type="dxa"/>
          </w:tcPr>
          <w:p w14:paraId="41BB7551" w14:textId="77777777" w:rsidR="00212F7E" w:rsidRDefault="00212F7E" w:rsidP="001B670B">
            <w:pPr>
              <w:contextualSpacing/>
              <w:rPr>
                <w:rFonts w:asciiTheme="minorHAnsi" w:hAnsiTheme="minorHAnsi" w:cstheme="minorHAnsi"/>
              </w:rPr>
            </w:pPr>
          </w:p>
        </w:tc>
        <w:tc>
          <w:tcPr>
            <w:tcW w:w="270" w:type="dxa"/>
            <w:shd w:val="clear" w:color="auto" w:fill="BFBFBF" w:themeFill="background1" w:themeFillShade="BF"/>
          </w:tcPr>
          <w:p w14:paraId="4F907054" w14:textId="77777777" w:rsidR="00212F7E" w:rsidRDefault="00212F7E" w:rsidP="001B670B">
            <w:pPr>
              <w:contextualSpacing/>
              <w:rPr>
                <w:rFonts w:asciiTheme="minorHAnsi" w:hAnsiTheme="minorHAnsi" w:cstheme="minorHAnsi"/>
              </w:rPr>
            </w:pPr>
          </w:p>
        </w:tc>
        <w:tc>
          <w:tcPr>
            <w:tcW w:w="720" w:type="dxa"/>
          </w:tcPr>
          <w:p w14:paraId="7332206D" w14:textId="5EF4B673" w:rsidR="00212F7E" w:rsidRDefault="00911A7A" w:rsidP="001B670B">
            <w:pPr>
              <w:contextualSpacing/>
              <w:rPr>
                <w:rFonts w:asciiTheme="minorHAnsi" w:hAnsiTheme="minorHAnsi" w:cstheme="minorHAnsi"/>
              </w:rPr>
            </w:pPr>
            <w:r>
              <w:rPr>
                <w:rFonts w:asciiTheme="minorHAnsi" w:hAnsiTheme="minorHAnsi" w:cstheme="minorHAnsi"/>
              </w:rPr>
              <w:t xml:space="preserve"> .484</w:t>
            </w:r>
          </w:p>
        </w:tc>
        <w:tc>
          <w:tcPr>
            <w:tcW w:w="900" w:type="dxa"/>
          </w:tcPr>
          <w:p w14:paraId="6512F499" w14:textId="3263925D" w:rsidR="00212F7E" w:rsidRDefault="00911A7A" w:rsidP="001B670B">
            <w:pPr>
              <w:contextualSpacing/>
              <w:rPr>
                <w:rFonts w:asciiTheme="minorHAnsi" w:hAnsiTheme="minorHAnsi" w:cstheme="minorHAnsi"/>
              </w:rPr>
            </w:pPr>
            <w:r>
              <w:rPr>
                <w:rFonts w:asciiTheme="minorHAnsi" w:hAnsiTheme="minorHAnsi" w:cstheme="minorHAnsi"/>
              </w:rPr>
              <w:t>.105 **</w:t>
            </w:r>
          </w:p>
        </w:tc>
      </w:tr>
      <w:tr w:rsidR="00247854" w14:paraId="008AD299" w14:textId="77777777" w:rsidTr="00CE36B1">
        <w:tc>
          <w:tcPr>
            <w:tcW w:w="4135" w:type="dxa"/>
          </w:tcPr>
          <w:p w14:paraId="3824E140" w14:textId="02CC6C93" w:rsidR="00247854" w:rsidRDefault="008A5813" w:rsidP="001B670B">
            <w:pPr>
              <w:contextualSpacing/>
              <w:rPr>
                <w:rFonts w:asciiTheme="minorHAnsi" w:hAnsiTheme="minorHAnsi" w:cstheme="minorHAnsi"/>
              </w:rPr>
            </w:pPr>
            <w:r>
              <w:rPr>
                <w:rFonts w:asciiTheme="minorHAnsi" w:hAnsiTheme="minorHAnsi" w:cstheme="minorHAnsi"/>
              </w:rPr>
              <w:t>Cut-1</w:t>
            </w:r>
          </w:p>
        </w:tc>
        <w:tc>
          <w:tcPr>
            <w:tcW w:w="810" w:type="dxa"/>
          </w:tcPr>
          <w:p w14:paraId="79E236DA" w14:textId="18A36E23" w:rsidR="00247854" w:rsidRDefault="008A5813" w:rsidP="001B670B">
            <w:pPr>
              <w:contextualSpacing/>
              <w:rPr>
                <w:rFonts w:asciiTheme="minorHAnsi" w:hAnsiTheme="minorHAnsi" w:cstheme="minorHAnsi"/>
              </w:rPr>
            </w:pPr>
            <w:r>
              <w:rPr>
                <w:rFonts w:asciiTheme="minorHAnsi" w:hAnsiTheme="minorHAnsi" w:cstheme="minorHAnsi"/>
              </w:rPr>
              <w:t>3.48</w:t>
            </w:r>
          </w:p>
        </w:tc>
        <w:tc>
          <w:tcPr>
            <w:tcW w:w="900" w:type="dxa"/>
          </w:tcPr>
          <w:p w14:paraId="765F4AE5" w14:textId="0EB908A0" w:rsidR="00247854" w:rsidRDefault="008A5813" w:rsidP="001B670B">
            <w:pPr>
              <w:contextualSpacing/>
              <w:rPr>
                <w:rFonts w:asciiTheme="minorHAnsi" w:hAnsiTheme="minorHAnsi" w:cstheme="minorHAnsi"/>
              </w:rPr>
            </w:pPr>
            <w:r>
              <w:rPr>
                <w:rFonts w:asciiTheme="minorHAnsi" w:hAnsiTheme="minorHAnsi" w:cstheme="minorHAnsi"/>
              </w:rPr>
              <w:t xml:space="preserve">1.12 </w:t>
            </w:r>
          </w:p>
        </w:tc>
        <w:tc>
          <w:tcPr>
            <w:tcW w:w="270" w:type="dxa"/>
            <w:shd w:val="clear" w:color="auto" w:fill="BFBFBF" w:themeFill="background1" w:themeFillShade="BF"/>
          </w:tcPr>
          <w:p w14:paraId="40C91D37" w14:textId="0CDA1C40" w:rsidR="00247854" w:rsidRDefault="00247854" w:rsidP="001B670B">
            <w:pPr>
              <w:contextualSpacing/>
              <w:rPr>
                <w:rFonts w:asciiTheme="minorHAnsi" w:hAnsiTheme="minorHAnsi" w:cstheme="minorHAnsi"/>
              </w:rPr>
            </w:pPr>
          </w:p>
        </w:tc>
        <w:tc>
          <w:tcPr>
            <w:tcW w:w="720" w:type="dxa"/>
          </w:tcPr>
          <w:p w14:paraId="7E72A1B7" w14:textId="3155D595" w:rsidR="00247854" w:rsidRDefault="00911A7A" w:rsidP="001B670B">
            <w:pPr>
              <w:contextualSpacing/>
              <w:rPr>
                <w:rFonts w:asciiTheme="minorHAnsi" w:hAnsiTheme="minorHAnsi" w:cstheme="minorHAnsi"/>
              </w:rPr>
            </w:pPr>
            <w:r>
              <w:rPr>
                <w:rFonts w:asciiTheme="minorHAnsi" w:hAnsiTheme="minorHAnsi" w:cstheme="minorHAnsi"/>
              </w:rPr>
              <w:t>3.61</w:t>
            </w:r>
          </w:p>
        </w:tc>
        <w:tc>
          <w:tcPr>
            <w:tcW w:w="900" w:type="dxa"/>
          </w:tcPr>
          <w:p w14:paraId="0EB2E86A" w14:textId="3988BAFA" w:rsidR="00247854" w:rsidRDefault="00911A7A" w:rsidP="001B670B">
            <w:pPr>
              <w:contextualSpacing/>
              <w:rPr>
                <w:rFonts w:asciiTheme="minorHAnsi" w:hAnsiTheme="minorHAnsi" w:cstheme="minorHAnsi"/>
              </w:rPr>
            </w:pPr>
            <w:r>
              <w:rPr>
                <w:rFonts w:asciiTheme="minorHAnsi" w:hAnsiTheme="minorHAnsi" w:cstheme="minorHAnsi"/>
              </w:rPr>
              <w:t>1.13</w:t>
            </w:r>
          </w:p>
        </w:tc>
      </w:tr>
      <w:tr w:rsidR="008A5813" w14:paraId="3766F317" w14:textId="77777777" w:rsidTr="00CE36B1">
        <w:tc>
          <w:tcPr>
            <w:tcW w:w="4135" w:type="dxa"/>
          </w:tcPr>
          <w:p w14:paraId="52CB097B" w14:textId="219E5BF2" w:rsidR="008A5813" w:rsidRDefault="008A5813" w:rsidP="001B670B">
            <w:pPr>
              <w:contextualSpacing/>
              <w:rPr>
                <w:rFonts w:asciiTheme="minorHAnsi" w:hAnsiTheme="minorHAnsi" w:cstheme="minorHAnsi"/>
              </w:rPr>
            </w:pPr>
            <w:r>
              <w:rPr>
                <w:rFonts w:asciiTheme="minorHAnsi" w:hAnsiTheme="minorHAnsi" w:cstheme="minorHAnsi"/>
              </w:rPr>
              <w:t>Cut-2</w:t>
            </w:r>
          </w:p>
        </w:tc>
        <w:tc>
          <w:tcPr>
            <w:tcW w:w="810" w:type="dxa"/>
          </w:tcPr>
          <w:p w14:paraId="52379EAE" w14:textId="3F97F70E" w:rsidR="008A5813" w:rsidRDefault="008A5813" w:rsidP="001B670B">
            <w:pPr>
              <w:contextualSpacing/>
              <w:rPr>
                <w:rFonts w:asciiTheme="minorHAnsi" w:hAnsiTheme="minorHAnsi" w:cstheme="minorHAnsi"/>
              </w:rPr>
            </w:pPr>
            <w:r>
              <w:rPr>
                <w:rFonts w:asciiTheme="minorHAnsi" w:hAnsiTheme="minorHAnsi" w:cstheme="minorHAnsi"/>
              </w:rPr>
              <w:t>5.24</w:t>
            </w:r>
          </w:p>
        </w:tc>
        <w:tc>
          <w:tcPr>
            <w:tcW w:w="900" w:type="dxa"/>
          </w:tcPr>
          <w:p w14:paraId="3ACF6D33" w14:textId="0E13852D" w:rsidR="008A5813" w:rsidRDefault="008A5813" w:rsidP="001B670B">
            <w:pPr>
              <w:contextualSpacing/>
              <w:rPr>
                <w:rFonts w:asciiTheme="minorHAnsi" w:hAnsiTheme="minorHAnsi" w:cstheme="minorHAnsi"/>
              </w:rPr>
            </w:pPr>
            <w:r>
              <w:rPr>
                <w:rFonts w:asciiTheme="minorHAnsi" w:hAnsiTheme="minorHAnsi" w:cstheme="minorHAnsi"/>
              </w:rPr>
              <w:t>1.12</w:t>
            </w:r>
          </w:p>
        </w:tc>
        <w:tc>
          <w:tcPr>
            <w:tcW w:w="270" w:type="dxa"/>
            <w:shd w:val="clear" w:color="auto" w:fill="BFBFBF" w:themeFill="background1" w:themeFillShade="BF"/>
          </w:tcPr>
          <w:p w14:paraId="429D1E43" w14:textId="77777777" w:rsidR="008A5813" w:rsidRDefault="008A5813" w:rsidP="001B670B">
            <w:pPr>
              <w:contextualSpacing/>
              <w:rPr>
                <w:rFonts w:asciiTheme="minorHAnsi" w:hAnsiTheme="minorHAnsi" w:cstheme="minorHAnsi"/>
              </w:rPr>
            </w:pPr>
          </w:p>
        </w:tc>
        <w:tc>
          <w:tcPr>
            <w:tcW w:w="720" w:type="dxa"/>
          </w:tcPr>
          <w:p w14:paraId="209EB6ED" w14:textId="3129A7ED" w:rsidR="008A5813" w:rsidRDefault="00911A7A" w:rsidP="001B670B">
            <w:pPr>
              <w:contextualSpacing/>
              <w:rPr>
                <w:rFonts w:asciiTheme="minorHAnsi" w:hAnsiTheme="minorHAnsi" w:cstheme="minorHAnsi"/>
              </w:rPr>
            </w:pPr>
            <w:r>
              <w:rPr>
                <w:rFonts w:asciiTheme="minorHAnsi" w:hAnsiTheme="minorHAnsi" w:cstheme="minorHAnsi"/>
              </w:rPr>
              <w:t>5.41</w:t>
            </w:r>
          </w:p>
        </w:tc>
        <w:tc>
          <w:tcPr>
            <w:tcW w:w="900" w:type="dxa"/>
          </w:tcPr>
          <w:p w14:paraId="03DC59A0" w14:textId="532D1CE0" w:rsidR="008A5813" w:rsidRDefault="00911A7A" w:rsidP="001B670B">
            <w:pPr>
              <w:contextualSpacing/>
              <w:rPr>
                <w:rFonts w:asciiTheme="minorHAnsi" w:hAnsiTheme="minorHAnsi" w:cstheme="minorHAnsi"/>
              </w:rPr>
            </w:pPr>
            <w:r>
              <w:rPr>
                <w:rFonts w:asciiTheme="minorHAnsi" w:hAnsiTheme="minorHAnsi" w:cstheme="minorHAnsi"/>
              </w:rPr>
              <w:t>1.13</w:t>
            </w:r>
          </w:p>
        </w:tc>
      </w:tr>
      <w:tr w:rsidR="00247854" w14:paraId="27B4DE2B" w14:textId="77777777" w:rsidTr="00CE36B1">
        <w:tc>
          <w:tcPr>
            <w:tcW w:w="7735" w:type="dxa"/>
            <w:gridSpan w:val="6"/>
          </w:tcPr>
          <w:p w14:paraId="68BDF1E0" w14:textId="77777777" w:rsidR="00247854" w:rsidRDefault="00247854" w:rsidP="001B670B">
            <w:pPr>
              <w:contextualSpacing/>
              <w:rPr>
                <w:rFonts w:asciiTheme="minorHAnsi" w:hAnsiTheme="minorHAnsi" w:cstheme="minorHAnsi"/>
              </w:rPr>
            </w:pPr>
          </w:p>
          <w:p w14:paraId="59F5045A" w14:textId="1A4A3E18" w:rsidR="00247854" w:rsidRDefault="00247854" w:rsidP="001B670B">
            <w:pPr>
              <w:contextualSpacing/>
              <w:rPr>
                <w:rFonts w:asciiTheme="minorHAnsi" w:hAnsiTheme="minorHAnsi" w:cstheme="minorHAnsi"/>
              </w:rPr>
            </w:pPr>
            <w:r>
              <w:rPr>
                <w:rFonts w:asciiTheme="minorHAnsi" w:hAnsiTheme="minorHAnsi" w:cstheme="minorHAnsi"/>
              </w:rPr>
              <w:t>Note: ‘</w:t>
            </w:r>
            <w:r w:rsidRPr="007D043B">
              <w:rPr>
                <w:rFonts w:asciiTheme="minorHAnsi" w:hAnsiTheme="minorHAnsi" w:cstheme="minorHAnsi"/>
                <w:vertAlign w:val="superscript"/>
              </w:rPr>
              <w:t>#</w:t>
            </w:r>
            <w:r>
              <w:rPr>
                <w:rFonts w:asciiTheme="minorHAnsi" w:hAnsiTheme="minorHAnsi" w:cstheme="minorHAnsi"/>
              </w:rPr>
              <w:t xml:space="preserve">’ = </w:t>
            </w:r>
            <w:r w:rsidRPr="007D043B">
              <w:rPr>
                <w:rFonts w:asciiTheme="minorHAnsi" w:hAnsiTheme="minorHAnsi" w:cstheme="minorHAnsi"/>
                <w:i/>
                <w:iCs/>
              </w:rPr>
              <w:t>p</w:t>
            </w:r>
            <w:r>
              <w:rPr>
                <w:rFonts w:asciiTheme="minorHAnsi" w:hAnsiTheme="minorHAnsi" w:cstheme="minorHAnsi"/>
              </w:rPr>
              <w:t xml:space="preserve"> &lt; .10; ‘*’ = </w:t>
            </w:r>
            <w:r w:rsidRPr="007D043B">
              <w:rPr>
                <w:rFonts w:asciiTheme="minorHAnsi" w:hAnsiTheme="minorHAnsi" w:cstheme="minorHAnsi"/>
                <w:i/>
                <w:iCs/>
              </w:rPr>
              <w:t>p</w:t>
            </w:r>
            <w:r>
              <w:rPr>
                <w:rFonts w:asciiTheme="minorHAnsi" w:hAnsiTheme="minorHAnsi" w:cstheme="minorHAnsi"/>
              </w:rPr>
              <w:t xml:space="preserve"> &lt; .05; ‘**’ = </w:t>
            </w:r>
            <w:r w:rsidRPr="007D043B">
              <w:rPr>
                <w:rFonts w:asciiTheme="minorHAnsi" w:hAnsiTheme="minorHAnsi" w:cstheme="minorHAnsi"/>
                <w:i/>
                <w:iCs/>
              </w:rPr>
              <w:t>p</w:t>
            </w:r>
            <w:r>
              <w:rPr>
                <w:rFonts w:asciiTheme="minorHAnsi" w:hAnsiTheme="minorHAnsi" w:cstheme="minorHAnsi"/>
              </w:rPr>
              <w:t xml:space="preserve"> &lt; .01.  </w:t>
            </w:r>
            <w:r w:rsidR="00E849F3">
              <w:rPr>
                <w:rFonts w:asciiTheme="minorHAnsi" w:hAnsiTheme="minorHAnsi" w:cstheme="minorHAnsi"/>
              </w:rPr>
              <w:t>Estimates are based on the survey of DACA members.  The dependent variable is coded 0 for respondents who were not involved in the midterm campaigns</w:t>
            </w:r>
            <w:r w:rsidR="00144CEA">
              <w:rPr>
                <w:rFonts w:asciiTheme="minorHAnsi" w:hAnsiTheme="minorHAnsi" w:cstheme="minorHAnsi"/>
              </w:rPr>
              <w:t xml:space="preserve"> (</w:t>
            </w:r>
            <w:r w:rsidR="00415ED6">
              <w:rPr>
                <w:rFonts w:asciiTheme="minorHAnsi" w:hAnsiTheme="minorHAnsi" w:cstheme="minorHAnsi"/>
              </w:rPr>
              <w:t>56</w:t>
            </w:r>
            <w:r w:rsidR="00554896">
              <w:rPr>
                <w:rFonts w:asciiTheme="minorHAnsi" w:hAnsiTheme="minorHAnsi" w:cstheme="minorHAnsi"/>
              </w:rPr>
              <w:t xml:space="preserve"> percent</w:t>
            </w:r>
            <w:r w:rsidR="00144CEA">
              <w:rPr>
                <w:rFonts w:asciiTheme="minorHAnsi" w:hAnsiTheme="minorHAnsi" w:cstheme="minorHAnsi"/>
              </w:rPr>
              <w:t xml:space="preserve"> of the sample)</w:t>
            </w:r>
            <w:r w:rsidR="00E849F3">
              <w:rPr>
                <w:rFonts w:asciiTheme="minorHAnsi" w:hAnsiTheme="minorHAnsi" w:cstheme="minorHAnsi"/>
              </w:rPr>
              <w:t>, 1 for those who reported one or two kinds of campaign activity</w:t>
            </w:r>
            <w:r w:rsidR="00144CEA">
              <w:rPr>
                <w:rFonts w:asciiTheme="minorHAnsi" w:hAnsiTheme="minorHAnsi" w:cstheme="minorHAnsi"/>
              </w:rPr>
              <w:t xml:space="preserve"> (</w:t>
            </w:r>
            <w:r w:rsidR="00415ED6">
              <w:rPr>
                <w:rFonts w:asciiTheme="minorHAnsi" w:hAnsiTheme="minorHAnsi" w:cstheme="minorHAnsi"/>
              </w:rPr>
              <w:t>29</w:t>
            </w:r>
            <w:r w:rsidR="00554896">
              <w:rPr>
                <w:rFonts w:asciiTheme="minorHAnsi" w:hAnsiTheme="minorHAnsi" w:cstheme="minorHAnsi"/>
              </w:rPr>
              <w:t xml:space="preserve"> percent</w:t>
            </w:r>
            <w:r w:rsidR="00144CEA">
              <w:rPr>
                <w:rFonts w:asciiTheme="minorHAnsi" w:hAnsiTheme="minorHAnsi" w:cstheme="minorHAnsi"/>
              </w:rPr>
              <w:t xml:space="preserve"> of the sample)</w:t>
            </w:r>
            <w:r w:rsidR="00E849F3">
              <w:rPr>
                <w:rFonts w:asciiTheme="minorHAnsi" w:hAnsiTheme="minorHAnsi" w:cstheme="minorHAnsi"/>
              </w:rPr>
              <w:t>, and 2 for those who were involved in three or more campaign activities</w:t>
            </w:r>
            <w:r w:rsidR="00144CEA">
              <w:rPr>
                <w:rFonts w:asciiTheme="minorHAnsi" w:hAnsiTheme="minorHAnsi" w:cstheme="minorHAnsi"/>
              </w:rPr>
              <w:t xml:space="preserve"> (</w:t>
            </w:r>
            <w:r w:rsidR="00415ED6">
              <w:rPr>
                <w:rFonts w:asciiTheme="minorHAnsi" w:hAnsiTheme="minorHAnsi" w:cstheme="minorHAnsi"/>
              </w:rPr>
              <w:t>15</w:t>
            </w:r>
            <w:r w:rsidR="00554896">
              <w:rPr>
                <w:rFonts w:asciiTheme="minorHAnsi" w:hAnsiTheme="minorHAnsi" w:cstheme="minorHAnsi"/>
              </w:rPr>
              <w:t xml:space="preserve"> percent</w:t>
            </w:r>
            <w:r w:rsidR="00144CEA">
              <w:rPr>
                <w:rFonts w:asciiTheme="minorHAnsi" w:hAnsiTheme="minorHAnsi" w:cstheme="minorHAnsi"/>
              </w:rPr>
              <w:t xml:space="preserve"> of the sample)</w:t>
            </w:r>
            <w:r w:rsidR="00E849F3">
              <w:rPr>
                <w:rFonts w:asciiTheme="minorHAnsi" w:hAnsiTheme="minorHAnsi" w:cstheme="minorHAnsi"/>
              </w:rPr>
              <w:t>.</w:t>
            </w:r>
            <w:r>
              <w:rPr>
                <w:rFonts w:asciiTheme="minorHAnsi" w:hAnsiTheme="minorHAnsi" w:cstheme="minorHAnsi"/>
              </w:rPr>
              <w:t xml:space="preserve">  </w:t>
            </w:r>
            <w:r w:rsidRPr="008C1EBE">
              <w:rPr>
                <w:rFonts w:asciiTheme="minorHAnsi" w:hAnsiTheme="minorHAnsi" w:cstheme="minorHAnsi"/>
                <w:i/>
                <w:iCs/>
              </w:rPr>
              <w:t>N</w:t>
            </w:r>
            <w:r>
              <w:rPr>
                <w:rFonts w:asciiTheme="minorHAnsi" w:hAnsiTheme="minorHAnsi" w:cstheme="minorHAnsi"/>
              </w:rPr>
              <w:t xml:space="preserve"> = </w:t>
            </w:r>
            <w:r w:rsidR="00E849F3">
              <w:rPr>
                <w:rFonts w:asciiTheme="minorHAnsi" w:hAnsiTheme="minorHAnsi" w:cstheme="minorHAnsi"/>
              </w:rPr>
              <w:t>97</w:t>
            </w:r>
            <w:r w:rsidR="002524E8">
              <w:rPr>
                <w:rFonts w:asciiTheme="minorHAnsi" w:hAnsiTheme="minorHAnsi" w:cstheme="minorHAnsi"/>
              </w:rPr>
              <w:t>9</w:t>
            </w:r>
            <w:r>
              <w:rPr>
                <w:rFonts w:asciiTheme="minorHAnsi" w:hAnsiTheme="minorHAnsi" w:cstheme="minorHAnsi"/>
              </w:rPr>
              <w:t>.</w:t>
            </w:r>
          </w:p>
        </w:tc>
      </w:tr>
    </w:tbl>
    <w:p w14:paraId="60BBD98E" w14:textId="77777777" w:rsidR="00247854" w:rsidRDefault="00247854" w:rsidP="00247854">
      <w:pPr>
        <w:spacing w:line="240" w:lineRule="auto"/>
        <w:contextualSpacing/>
        <w:rPr>
          <w:rFonts w:asciiTheme="minorHAnsi" w:hAnsiTheme="minorHAnsi" w:cstheme="minorHAnsi"/>
        </w:rPr>
      </w:pPr>
    </w:p>
    <w:p w14:paraId="219616CC" w14:textId="43B94061" w:rsidR="004E37DD" w:rsidRDefault="004E37DD">
      <w:pPr>
        <w:rPr>
          <w:rFonts w:asciiTheme="minorHAnsi" w:hAnsiTheme="minorHAnsi" w:cstheme="minorHAnsi"/>
        </w:rPr>
      </w:pPr>
      <w:r>
        <w:rPr>
          <w:rFonts w:asciiTheme="minorHAnsi" w:hAnsiTheme="minorHAnsi" w:cstheme="minorHAnsi"/>
        </w:rPr>
        <w:br w:type="page"/>
      </w:r>
    </w:p>
    <w:p w14:paraId="34E79464" w14:textId="3334A149" w:rsidR="00247854" w:rsidRDefault="00247854" w:rsidP="00247854">
      <w:pPr>
        <w:spacing w:line="240" w:lineRule="auto"/>
        <w:contextualSpacing/>
        <w:rPr>
          <w:rFonts w:asciiTheme="minorHAnsi" w:hAnsiTheme="minorHAnsi" w:cstheme="minorHAnsi"/>
        </w:rPr>
      </w:pPr>
    </w:p>
    <w:p w14:paraId="051C4903" w14:textId="2929A340" w:rsidR="004E37DD" w:rsidRDefault="004E37DD" w:rsidP="00247854">
      <w:pPr>
        <w:spacing w:line="240" w:lineRule="auto"/>
        <w:contextualSpacing/>
        <w:rPr>
          <w:rFonts w:asciiTheme="minorHAnsi" w:hAnsiTheme="minorHAnsi" w:cstheme="minorHAnsi"/>
        </w:rPr>
      </w:pPr>
    </w:p>
    <w:p w14:paraId="3D6899B4" w14:textId="70DD64DB" w:rsidR="004E37DD" w:rsidRDefault="004E37DD" w:rsidP="00247854">
      <w:pPr>
        <w:spacing w:line="240" w:lineRule="auto"/>
        <w:contextualSpacing/>
        <w:rPr>
          <w:rFonts w:asciiTheme="minorHAnsi" w:hAnsiTheme="minorHAnsi" w:cstheme="minorHAnsi"/>
        </w:rPr>
      </w:pPr>
    </w:p>
    <w:p w14:paraId="787316EC" w14:textId="72435531" w:rsidR="004E37DD" w:rsidRDefault="004E37DD" w:rsidP="00247854">
      <w:pPr>
        <w:spacing w:line="240" w:lineRule="auto"/>
        <w:contextualSpacing/>
        <w:rPr>
          <w:rFonts w:asciiTheme="minorHAnsi" w:hAnsiTheme="minorHAnsi" w:cstheme="minorHAnsi"/>
        </w:rPr>
      </w:pPr>
    </w:p>
    <w:p w14:paraId="1C282393" w14:textId="60060884" w:rsidR="004E37DD" w:rsidRDefault="004E37DD" w:rsidP="00247854">
      <w:pPr>
        <w:spacing w:line="240" w:lineRule="auto"/>
        <w:contextualSpacing/>
        <w:rPr>
          <w:rFonts w:asciiTheme="minorHAnsi" w:hAnsiTheme="minorHAnsi" w:cstheme="minorHAnsi"/>
        </w:rPr>
      </w:pPr>
    </w:p>
    <w:p w14:paraId="62818884" w14:textId="14A92888" w:rsidR="004E37DD" w:rsidRDefault="004E37DD" w:rsidP="00247854">
      <w:pPr>
        <w:spacing w:line="240" w:lineRule="auto"/>
        <w:contextualSpacing/>
        <w:rPr>
          <w:rFonts w:asciiTheme="minorHAnsi" w:hAnsiTheme="minorHAnsi" w:cstheme="minorHAnsi"/>
        </w:rPr>
      </w:pPr>
      <w:r w:rsidRPr="0017597C">
        <w:rPr>
          <w:noProof/>
        </w:rPr>
        <w:drawing>
          <wp:inline distT="0" distB="0" distL="0" distR="0" wp14:anchorId="3884AA72" wp14:editId="0B35434E">
            <wp:extent cx="5895975" cy="4229100"/>
            <wp:effectExtent l="0" t="0" r="952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30C941F" w14:textId="549B311E" w:rsidR="004E37DD" w:rsidRDefault="004E37DD" w:rsidP="00247854">
      <w:pPr>
        <w:spacing w:line="240" w:lineRule="auto"/>
        <w:contextualSpacing/>
        <w:rPr>
          <w:rFonts w:asciiTheme="minorHAnsi" w:hAnsiTheme="minorHAnsi" w:cstheme="minorHAnsi"/>
        </w:rPr>
      </w:pPr>
    </w:p>
    <w:p w14:paraId="60B82D27" w14:textId="57411AEB" w:rsidR="004E37DD" w:rsidRDefault="00422AB3" w:rsidP="00FF6153">
      <w:pPr>
        <w:spacing w:line="240" w:lineRule="auto"/>
        <w:contextualSpacing/>
        <w:rPr>
          <w:rFonts w:asciiTheme="minorHAnsi" w:hAnsiTheme="minorHAnsi" w:cstheme="minorHAnsi"/>
          <w:sz w:val="20"/>
          <w:szCs w:val="20"/>
        </w:rPr>
      </w:pPr>
      <w:r w:rsidRPr="00C033B8">
        <w:rPr>
          <w:rFonts w:asciiTheme="minorHAnsi" w:hAnsiTheme="minorHAnsi" w:cstheme="minorHAnsi"/>
          <w:i/>
          <w:sz w:val="20"/>
          <w:szCs w:val="20"/>
        </w:rPr>
        <w:t>Note</w:t>
      </w:r>
      <w:r w:rsidRPr="00C033B8">
        <w:rPr>
          <w:rFonts w:asciiTheme="minorHAnsi" w:hAnsiTheme="minorHAnsi" w:cstheme="minorHAnsi"/>
          <w:sz w:val="20"/>
          <w:szCs w:val="20"/>
        </w:rPr>
        <w:t>: These bars show</w:t>
      </w:r>
      <w:r w:rsidR="00C16020">
        <w:rPr>
          <w:rFonts w:asciiTheme="minorHAnsi" w:hAnsiTheme="minorHAnsi" w:cstheme="minorHAnsi"/>
          <w:sz w:val="20"/>
          <w:szCs w:val="20"/>
        </w:rPr>
        <w:t xml:space="preserve"> the </w:t>
      </w:r>
      <w:r w:rsidRPr="00C033B8">
        <w:rPr>
          <w:rFonts w:asciiTheme="minorHAnsi" w:hAnsiTheme="minorHAnsi" w:cstheme="minorHAnsi"/>
          <w:sz w:val="20"/>
          <w:szCs w:val="20"/>
        </w:rPr>
        <w:t>impact</w:t>
      </w:r>
      <w:r w:rsidR="00B708CD">
        <w:rPr>
          <w:rFonts w:asciiTheme="minorHAnsi" w:hAnsiTheme="minorHAnsi" w:cstheme="minorHAnsi"/>
          <w:sz w:val="20"/>
          <w:szCs w:val="20"/>
        </w:rPr>
        <w:t xml:space="preserve"> </w:t>
      </w:r>
      <w:r w:rsidRPr="00C033B8">
        <w:rPr>
          <w:rFonts w:asciiTheme="minorHAnsi" w:hAnsiTheme="minorHAnsi" w:cstheme="minorHAnsi"/>
          <w:sz w:val="20"/>
          <w:szCs w:val="20"/>
        </w:rPr>
        <w:t xml:space="preserve">on </w:t>
      </w:r>
      <w:r w:rsidR="00B708CD">
        <w:rPr>
          <w:rFonts w:asciiTheme="minorHAnsi" w:hAnsiTheme="minorHAnsi" w:cstheme="minorHAnsi"/>
          <w:sz w:val="20"/>
          <w:szCs w:val="20"/>
        </w:rPr>
        <w:t xml:space="preserve">the estimated probability of membership in </w:t>
      </w:r>
      <w:r w:rsidR="00B708CD" w:rsidRPr="00B708CD">
        <w:rPr>
          <w:rFonts w:asciiTheme="minorHAnsi" w:hAnsiTheme="minorHAnsi" w:cstheme="minorHAnsi"/>
          <w:i/>
          <w:iCs/>
          <w:sz w:val="20"/>
          <w:szCs w:val="20"/>
        </w:rPr>
        <w:t>Democrats Abroad</w:t>
      </w:r>
      <w:r w:rsidRPr="00C033B8">
        <w:rPr>
          <w:rFonts w:asciiTheme="minorHAnsi" w:hAnsiTheme="minorHAnsi" w:cstheme="minorHAnsi"/>
          <w:sz w:val="20"/>
          <w:szCs w:val="20"/>
        </w:rPr>
        <w:t xml:space="preserve"> as a given </w:t>
      </w:r>
      <w:r w:rsidR="00B708CD">
        <w:rPr>
          <w:rFonts w:asciiTheme="minorHAnsi" w:hAnsiTheme="minorHAnsi" w:cstheme="minorHAnsi"/>
          <w:sz w:val="20"/>
          <w:szCs w:val="20"/>
        </w:rPr>
        <w:t xml:space="preserve">predictor </w:t>
      </w:r>
      <w:r w:rsidRPr="00C033B8">
        <w:rPr>
          <w:rFonts w:asciiTheme="minorHAnsi" w:hAnsiTheme="minorHAnsi" w:cstheme="minorHAnsi"/>
          <w:sz w:val="20"/>
          <w:szCs w:val="20"/>
        </w:rPr>
        <w:t>increases from its lowest to highest value</w:t>
      </w:r>
      <w:r w:rsidR="00B708CD">
        <w:rPr>
          <w:rFonts w:asciiTheme="minorHAnsi" w:hAnsiTheme="minorHAnsi" w:cstheme="minorHAnsi"/>
          <w:sz w:val="20"/>
          <w:szCs w:val="20"/>
        </w:rPr>
        <w:t xml:space="preserve">, with all other predictors </w:t>
      </w:r>
      <w:r w:rsidR="00C16020">
        <w:rPr>
          <w:rFonts w:asciiTheme="minorHAnsi" w:hAnsiTheme="minorHAnsi" w:cstheme="minorHAnsi"/>
          <w:sz w:val="20"/>
          <w:szCs w:val="20"/>
        </w:rPr>
        <w:t xml:space="preserve">in Table 2 (second regression specification) </w:t>
      </w:r>
      <w:r w:rsidR="00B708CD">
        <w:rPr>
          <w:rFonts w:asciiTheme="minorHAnsi" w:hAnsiTheme="minorHAnsi" w:cstheme="minorHAnsi"/>
          <w:sz w:val="20"/>
          <w:szCs w:val="20"/>
        </w:rPr>
        <w:t>set to their mean values.  All changes in probability estimates are statistically significant.</w:t>
      </w:r>
    </w:p>
    <w:p w14:paraId="6B3C7DB6" w14:textId="22C6C9F4" w:rsidR="00EE1B85" w:rsidRDefault="00EE1B85" w:rsidP="00F60B79">
      <w:pPr>
        <w:rPr>
          <w:rFonts w:asciiTheme="minorHAnsi" w:hAnsiTheme="minorHAnsi" w:cstheme="minorHAnsi"/>
        </w:rPr>
      </w:pPr>
    </w:p>
    <w:p w14:paraId="3F3E5D7F" w14:textId="77777777" w:rsidR="00F60B79" w:rsidRPr="00EE1B85" w:rsidRDefault="00F60B79" w:rsidP="00F60B79">
      <w:pPr>
        <w:rPr>
          <w:rFonts w:asciiTheme="minorHAnsi" w:hAnsiTheme="minorHAnsi" w:cstheme="minorHAnsi"/>
        </w:rPr>
      </w:pPr>
    </w:p>
    <w:p w14:paraId="506F3815" w14:textId="77777777" w:rsidR="00F60B79" w:rsidRDefault="00F60B79" w:rsidP="00247854">
      <w:pPr>
        <w:spacing w:line="240" w:lineRule="auto"/>
        <w:contextualSpacing/>
        <w:rPr>
          <w:rFonts w:asciiTheme="minorHAnsi" w:hAnsiTheme="minorHAnsi" w:cstheme="minorHAnsi"/>
        </w:rPr>
      </w:pPr>
    </w:p>
    <w:p w14:paraId="5B428A76" w14:textId="77777777" w:rsidR="00F60B79" w:rsidRDefault="00F60B79" w:rsidP="00247854">
      <w:pPr>
        <w:spacing w:line="240" w:lineRule="auto"/>
        <w:contextualSpacing/>
        <w:rPr>
          <w:rFonts w:asciiTheme="minorHAnsi" w:hAnsiTheme="minorHAnsi" w:cstheme="minorHAnsi"/>
        </w:rPr>
      </w:pPr>
    </w:p>
    <w:p w14:paraId="6F099D46" w14:textId="4878CA58" w:rsidR="00415ED6" w:rsidRPr="009D6353" w:rsidRDefault="00F77B21" w:rsidP="00247854">
      <w:pPr>
        <w:spacing w:line="240" w:lineRule="auto"/>
        <w:contextualSpacing/>
        <w:rPr>
          <w:rFonts w:asciiTheme="minorHAnsi" w:hAnsiTheme="minorHAnsi" w:cstheme="minorHAnsi"/>
          <w:sz w:val="20"/>
          <w:szCs w:val="20"/>
        </w:rPr>
      </w:pPr>
      <w:r>
        <w:rPr>
          <w:rFonts w:asciiTheme="minorHAnsi" w:hAnsiTheme="minorHAnsi" w:cstheme="minorHAnsi"/>
          <w:noProof/>
        </w:rPr>
        <w:lastRenderedPageBreak/>
        <w:drawing>
          <wp:anchor distT="0" distB="0" distL="114300" distR="114300" simplePos="0" relativeHeight="251658240" behindDoc="0" locked="0" layoutInCell="1" allowOverlap="1" wp14:anchorId="3700DC2D" wp14:editId="0BF59B3C">
            <wp:simplePos x="914400" y="1593850"/>
            <wp:positionH relativeFrom="column">
              <wp:align>left</wp:align>
            </wp:positionH>
            <wp:positionV relativeFrom="paragraph">
              <wp:align>top</wp:align>
            </wp:positionV>
            <wp:extent cx="5861050" cy="4819650"/>
            <wp:effectExtent l="0" t="0" r="635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EE1B85">
        <w:rPr>
          <w:rFonts w:asciiTheme="minorHAnsi" w:hAnsiTheme="minorHAnsi" w:cstheme="minorHAnsi"/>
        </w:rPr>
        <w:br w:type="textWrapping" w:clear="all"/>
      </w:r>
      <w:r w:rsidR="009D6353" w:rsidRPr="009D6353">
        <w:rPr>
          <w:rFonts w:asciiTheme="minorHAnsi" w:hAnsiTheme="minorHAnsi" w:cstheme="minorHAnsi"/>
          <w:i/>
          <w:iCs/>
          <w:sz w:val="20"/>
          <w:szCs w:val="20"/>
        </w:rPr>
        <w:t>Note</w:t>
      </w:r>
      <w:r w:rsidR="009D6353" w:rsidRPr="009D6353">
        <w:rPr>
          <w:rFonts w:asciiTheme="minorHAnsi" w:hAnsiTheme="minorHAnsi" w:cstheme="minorHAnsi"/>
          <w:sz w:val="20"/>
          <w:szCs w:val="20"/>
        </w:rPr>
        <w:t xml:space="preserve">: These </w:t>
      </w:r>
      <w:r w:rsidR="00E90700">
        <w:rPr>
          <w:rFonts w:asciiTheme="minorHAnsi" w:hAnsiTheme="minorHAnsi" w:cstheme="minorHAnsi"/>
          <w:sz w:val="20"/>
          <w:szCs w:val="20"/>
        </w:rPr>
        <w:t xml:space="preserve">estimated </w:t>
      </w:r>
      <w:r w:rsidR="009D6353" w:rsidRPr="009D6353">
        <w:rPr>
          <w:rFonts w:asciiTheme="minorHAnsi" w:hAnsiTheme="minorHAnsi" w:cstheme="minorHAnsi"/>
          <w:sz w:val="20"/>
          <w:szCs w:val="20"/>
        </w:rPr>
        <w:t>probabilities are calculated based on the second regression model in Table 3, with all other predictors fixed to their mean value.</w:t>
      </w:r>
    </w:p>
    <w:p w14:paraId="09D91256" w14:textId="67A13180" w:rsidR="00247854" w:rsidRDefault="00247854" w:rsidP="00EA03E6">
      <w:pPr>
        <w:spacing w:line="240" w:lineRule="auto"/>
        <w:contextualSpacing/>
        <w:rPr>
          <w:rFonts w:asciiTheme="minorHAnsi" w:hAnsiTheme="minorHAnsi" w:cstheme="minorHAnsi"/>
        </w:rPr>
      </w:pPr>
    </w:p>
    <w:p w14:paraId="2DF4E78C" w14:textId="7DF8EDC1" w:rsidR="004A312E" w:rsidRDefault="004A312E">
      <w:pPr>
        <w:rPr>
          <w:rFonts w:asciiTheme="minorHAnsi" w:hAnsiTheme="minorHAnsi" w:cstheme="minorHAnsi"/>
        </w:rPr>
      </w:pPr>
      <w:r>
        <w:rPr>
          <w:rFonts w:asciiTheme="minorHAnsi" w:hAnsiTheme="minorHAnsi" w:cstheme="minorHAnsi"/>
        </w:rPr>
        <w:br w:type="page"/>
      </w:r>
    </w:p>
    <w:p w14:paraId="51C6059D" w14:textId="7E1D54D4" w:rsidR="00247854" w:rsidRDefault="00247854" w:rsidP="00EA03E6">
      <w:pPr>
        <w:spacing w:line="240" w:lineRule="auto"/>
        <w:contextualSpacing/>
        <w:rPr>
          <w:rFonts w:asciiTheme="minorHAnsi" w:hAnsiTheme="minorHAnsi" w:cstheme="minorHAnsi"/>
        </w:rPr>
      </w:pPr>
    </w:p>
    <w:p w14:paraId="464C5774" w14:textId="64BEF055" w:rsidR="00EC5379" w:rsidRDefault="00EC5379" w:rsidP="00EA03E6">
      <w:pPr>
        <w:spacing w:line="240" w:lineRule="auto"/>
        <w:contextualSpacing/>
        <w:rPr>
          <w:rFonts w:asciiTheme="minorHAnsi" w:hAnsiTheme="minorHAnsi" w:cstheme="minorHAnsi"/>
          <w:b/>
          <w:bCs/>
        </w:rPr>
      </w:pPr>
      <w:r w:rsidRPr="003C6BB9">
        <w:rPr>
          <w:rFonts w:asciiTheme="minorHAnsi" w:hAnsiTheme="minorHAnsi" w:cstheme="minorHAnsi"/>
          <w:b/>
          <w:bCs/>
        </w:rPr>
        <w:t>Appendix</w:t>
      </w:r>
    </w:p>
    <w:p w14:paraId="0C16D58F" w14:textId="77777777" w:rsidR="003C6BB9" w:rsidRPr="003C6BB9" w:rsidRDefault="003C6BB9" w:rsidP="00EA03E6">
      <w:pPr>
        <w:spacing w:line="240" w:lineRule="auto"/>
        <w:contextualSpacing/>
        <w:rPr>
          <w:rFonts w:asciiTheme="minorHAnsi" w:hAnsiTheme="minorHAnsi" w:cstheme="minorHAnsi"/>
          <w:b/>
          <w:bCs/>
        </w:rPr>
      </w:pPr>
    </w:p>
    <w:p w14:paraId="01C70DE9" w14:textId="32170C55" w:rsidR="004A312E" w:rsidRDefault="004A312E" w:rsidP="00EA03E6">
      <w:pPr>
        <w:spacing w:line="240" w:lineRule="auto"/>
        <w:contextualSpacing/>
        <w:rPr>
          <w:rFonts w:asciiTheme="minorHAnsi" w:hAnsiTheme="minorHAnsi"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330"/>
        <w:gridCol w:w="270"/>
        <w:gridCol w:w="3960"/>
      </w:tblGrid>
      <w:tr w:rsidR="00EC5379" w14:paraId="22F06DCF" w14:textId="77777777" w:rsidTr="00255673">
        <w:tc>
          <w:tcPr>
            <w:tcW w:w="9355" w:type="dxa"/>
            <w:gridSpan w:val="4"/>
          </w:tcPr>
          <w:p w14:paraId="356F9886" w14:textId="77777777" w:rsidR="00EC5379" w:rsidRDefault="00EC5379" w:rsidP="00EA03E6">
            <w:pPr>
              <w:contextualSpacing/>
              <w:rPr>
                <w:rFonts w:asciiTheme="minorHAnsi" w:hAnsiTheme="minorHAnsi" w:cstheme="minorHAnsi"/>
                <w:b/>
                <w:bCs/>
              </w:rPr>
            </w:pPr>
            <w:r w:rsidRPr="00EC5379">
              <w:rPr>
                <w:rFonts w:asciiTheme="minorHAnsi" w:hAnsiTheme="minorHAnsi" w:cstheme="minorHAnsi"/>
                <w:b/>
                <w:bCs/>
              </w:rPr>
              <w:t>Table A1. Comparison of Self-Identified Current Members of Democrats Abroad in Canada and Respondents Sampled from the Democrats Abroad Email Contact List</w:t>
            </w:r>
          </w:p>
          <w:p w14:paraId="7FEC2FBD" w14:textId="26B97FFB" w:rsidR="00EC5379" w:rsidRPr="00EC5379" w:rsidRDefault="00EC5379" w:rsidP="00EA03E6">
            <w:pPr>
              <w:contextualSpacing/>
              <w:rPr>
                <w:rFonts w:asciiTheme="minorHAnsi" w:hAnsiTheme="minorHAnsi" w:cstheme="minorHAnsi"/>
                <w:b/>
                <w:bCs/>
              </w:rPr>
            </w:pPr>
          </w:p>
        </w:tc>
      </w:tr>
      <w:tr w:rsidR="00EC5379" w14:paraId="5221C04F" w14:textId="77777777" w:rsidTr="00255673">
        <w:tc>
          <w:tcPr>
            <w:tcW w:w="1795" w:type="dxa"/>
          </w:tcPr>
          <w:p w14:paraId="7CB15352" w14:textId="77777777" w:rsidR="00EC5379" w:rsidRDefault="00EC5379" w:rsidP="00EA03E6">
            <w:pPr>
              <w:contextualSpacing/>
              <w:rPr>
                <w:rFonts w:asciiTheme="minorHAnsi" w:hAnsiTheme="minorHAnsi" w:cstheme="minorHAnsi"/>
              </w:rPr>
            </w:pPr>
          </w:p>
        </w:tc>
        <w:tc>
          <w:tcPr>
            <w:tcW w:w="3330" w:type="dxa"/>
          </w:tcPr>
          <w:p w14:paraId="0398E072" w14:textId="77777777" w:rsidR="00EC5379" w:rsidRDefault="00EC5379" w:rsidP="00EA03E6">
            <w:pPr>
              <w:contextualSpacing/>
              <w:rPr>
                <w:rFonts w:asciiTheme="minorHAnsi" w:hAnsiTheme="minorHAnsi" w:cstheme="minorHAnsi"/>
              </w:rPr>
            </w:pPr>
          </w:p>
        </w:tc>
        <w:tc>
          <w:tcPr>
            <w:tcW w:w="270" w:type="dxa"/>
          </w:tcPr>
          <w:p w14:paraId="1AE71A35" w14:textId="77777777" w:rsidR="00EC5379" w:rsidRDefault="00EC5379" w:rsidP="00EA03E6">
            <w:pPr>
              <w:contextualSpacing/>
              <w:rPr>
                <w:rFonts w:asciiTheme="minorHAnsi" w:hAnsiTheme="minorHAnsi" w:cstheme="minorHAnsi"/>
              </w:rPr>
            </w:pPr>
          </w:p>
        </w:tc>
        <w:tc>
          <w:tcPr>
            <w:tcW w:w="3960" w:type="dxa"/>
          </w:tcPr>
          <w:p w14:paraId="2EE51DD9" w14:textId="77777777" w:rsidR="00EC5379" w:rsidRDefault="00EC5379" w:rsidP="00EA03E6">
            <w:pPr>
              <w:contextualSpacing/>
              <w:rPr>
                <w:rFonts w:asciiTheme="minorHAnsi" w:hAnsiTheme="minorHAnsi" w:cstheme="minorHAnsi"/>
              </w:rPr>
            </w:pPr>
          </w:p>
        </w:tc>
      </w:tr>
      <w:tr w:rsidR="00EC5379" w14:paraId="560FABEE" w14:textId="77777777" w:rsidTr="00255673">
        <w:tc>
          <w:tcPr>
            <w:tcW w:w="1795" w:type="dxa"/>
          </w:tcPr>
          <w:p w14:paraId="73DB8883" w14:textId="77777777" w:rsidR="00EC5379" w:rsidRDefault="00EC5379" w:rsidP="00EA03E6">
            <w:pPr>
              <w:contextualSpacing/>
              <w:rPr>
                <w:rFonts w:asciiTheme="minorHAnsi" w:hAnsiTheme="minorHAnsi" w:cstheme="minorHAnsi"/>
              </w:rPr>
            </w:pPr>
          </w:p>
        </w:tc>
        <w:tc>
          <w:tcPr>
            <w:tcW w:w="3330" w:type="dxa"/>
          </w:tcPr>
          <w:p w14:paraId="3F8A9C4B" w14:textId="77777777" w:rsidR="008C446D" w:rsidRDefault="00EC5379" w:rsidP="003C31F9">
            <w:pPr>
              <w:contextualSpacing/>
              <w:jc w:val="center"/>
              <w:rPr>
                <w:rFonts w:asciiTheme="minorHAnsi" w:hAnsiTheme="minorHAnsi" w:cstheme="minorHAnsi"/>
              </w:rPr>
            </w:pPr>
            <w:r>
              <w:rPr>
                <w:rFonts w:asciiTheme="minorHAnsi" w:hAnsiTheme="minorHAnsi" w:cstheme="minorHAnsi"/>
              </w:rPr>
              <w:t xml:space="preserve">Self-Identified </w:t>
            </w:r>
            <w:r w:rsidR="003B0437">
              <w:rPr>
                <w:rFonts w:asciiTheme="minorHAnsi" w:hAnsiTheme="minorHAnsi" w:cstheme="minorHAnsi"/>
              </w:rPr>
              <w:t>Democrats Abroad</w:t>
            </w:r>
            <w:r>
              <w:rPr>
                <w:rFonts w:asciiTheme="minorHAnsi" w:hAnsiTheme="minorHAnsi" w:cstheme="minorHAnsi"/>
              </w:rPr>
              <w:t xml:space="preserve"> </w:t>
            </w:r>
            <w:r w:rsidRPr="000749B7">
              <w:rPr>
                <w:rFonts w:asciiTheme="minorHAnsi" w:hAnsiTheme="minorHAnsi" w:cstheme="minorHAnsi"/>
              </w:rPr>
              <w:t>Members</w:t>
            </w:r>
            <w:r w:rsidR="003B0437" w:rsidRPr="000749B7">
              <w:rPr>
                <w:rFonts w:asciiTheme="minorHAnsi" w:hAnsiTheme="minorHAnsi" w:cstheme="minorHAnsi"/>
              </w:rPr>
              <w:t xml:space="preserve"> from </w:t>
            </w:r>
            <w:r w:rsidR="008C446D">
              <w:rPr>
                <w:rFonts w:asciiTheme="minorHAnsi" w:hAnsiTheme="minorHAnsi" w:cstheme="minorHAnsi"/>
              </w:rPr>
              <w:t xml:space="preserve">the </w:t>
            </w:r>
          </w:p>
          <w:p w14:paraId="2757E10F" w14:textId="402DFE89" w:rsidR="00EC5379" w:rsidRDefault="003B0437" w:rsidP="003C31F9">
            <w:pPr>
              <w:contextualSpacing/>
              <w:jc w:val="center"/>
              <w:rPr>
                <w:rFonts w:asciiTheme="minorHAnsi" w:hAnsiTheme="minorHAnsi" w:cstheme="minorHAnsi"/>
                <w:u w:val="single"/>
              </w:rPr>
            </w:pPr>
            <w:r w:rsidRPr="008C446D">
              <w:rPr>
                <w:rFonts w:asciiTheme="minorHAnsi" w:hAnsiTheme="minorHAnsi" w:cstheme="minorHAnsi"/>
                <w:u w:val="single"/>
              </w:rPr>
              <w:t>Survey</w:t>
            </w:r>
            <w:r w:rsidR="000749B7" w:rsidRPr="008C446D">
              <w:rPr>
                <w:rFonts w:asciiTheme="minorHAnsi" w:hAnsiTheme="minorHAnsi" w:cstheme="minorHAnsi"/>
                <w:u w:val="single"/>
              </w:rPr>
              <w:t xml:space="preserve"> of</w:t>
            </w:r>
            <w:r w:rsidR="000749B7">
              <w:rPr>
                <w:rFonts w:asciiTheme="minorHAnsi" w:hAnsiTheme="minorHAnsi" w:cstheme="minorHAnsi"/>
                <w:u w:val="single"/>
              </w:rPr>
              <w:t xml:space="preserve"> Americans in Canada</w:t>
            </w:r>
          </w:p>
          <w:p w14:paraId="628A3EEC" w14:textId="472D13A8" w:rsidR="000749B7" w:rsidRDefault="000749B7" w:rsidP="003C31F9">
            <w:pPr>
              <w:contextualSpacing/>
              <w:jc w:val="center"/>
              <w:rPr>
                <w:rFonts w:asciiTheme="minorHAnsi" w:hAnsiTheme="minorHAnsi" w:cstheme="minorHAnsi"/>
              </w:rPr>
            </w:pPr>
          </w:p>
        </w:tc>
        <w:tc>
          <w:tcPr>
            <w:tcW w:w="270" w:type="dxa"/>
            <w:shd w:val="clear" w:color="auto" w:fill="D9D9D9" w:themeFill="background1" w:themeFillShade="D9"/>
          </w:tcPr>
          <w:p w14:paraId="6C9CBF38" w14:textId="77777777" w:rsidR="00EC5379" w:rsidRDefault="00EC5379" w:rsidP="00EA03E6">
            <w:pPr>
              <w:contextualSpacing/>
              <w:rPr>
                <w:rFonts w:asciiTheme="minorHAnsi" w:hAnsiTheme="minorHAnsi" w:cstheme="minorHAnsi"/>
              </w:rPr>
            </w:pPr>
          </w:p>
        </w:tc>
        <w:tc>
          <w:tcPr>
            <w:tcW w:w="3960" w:type="dxa"/>
          </w:tcPr>
          <w:p w14:paraId="18A994A3" w14:textId="77777777" w:rsidR="000749B7" w:rsidRDefault="000749B7" w:rsidP="003C31F9">
            <w:pPr>
              <w:contextualSpacing/>
              <w:jc w:val="center"/>
              <w:rPr>
                <w:rFonts w:asciiTheme="minorHAnsi" w:hAnsiTheme="minorHAnsi" w:cstheme="minorHAnsi"/>
              </w:rPr>
            </w:pPr>
          </w:p>
          <w:p w14:paraId="219A32AE" w14:textId="699F205E" w:rsidR="003C31F9" w:rsidRDefault="00EC5379" w:rsidP="003C31F9">
            <w:pPr>
              <w:contextualSpacing/>
              <w:jc w:val="center"/>
              <w:rPr>
                <w:rFonts w:asciiTheme="minorHAnsi" w:hAnsiTheme="minorHAnsi" w:cstheme="minorHAnsi"/>
              </w:rPr>
            </w:pPr>
            <w:r>
              <w:rPr>
                <w:rFonts w:asciiTheme="minorHAnsi" w:hAnsiTheme="minorHAnsi" w:cstheme="minorHAnsi"/>
              </w:rPr>
              <w:t xml:space="preserve">Party Members </w:t>
            </w:r>
            <w:r w:rsidR="003B0437">
              <w:rPr>
                <w:rFonts w:asciiTheme="minorHAnsi" w:hAnsiTheme="minorHAnsi" w:cstheme="minorHAnsi"/>
              </w:rPr>
              <w:t xml:space="preserve">Sampled </w:t>
            </w:r>
            <w:r>
              <w:rPr>
                <w:rFonts w:asciiTheme="minorHAnsi" w:hAnsiTheme="minorHAnsi" w:cstheme="minorHAnsi"/>
              </w:rPr>
              <w:t>from the</w:t>
            </w:r>
          </w:p>
          <w:p w14:paraId="58070AD4" w14:textId="378AF9D5" w:rsidR="00EC5379" w:rsidRPr="007323EF" w:rsidRDefault="000749B7" w:rsidP="003C31F9">
            <w:pPr>
              <w:contextualSpacing/>
              <w:jc w:val="center"/>
              <w:rPr>
                <w:rFonts w:asciiTheme="minorHAnsi" w:hAnsiTheme="minorHAnsi" w:cstheme="minorHAnsi"/>
                <w:u w:val="single"/>
              </w:rPr>
            </w:pPr>
            <w:r>
              <w:rPr>
                <w:rFonts w:asciiTheme="minorHAnsi" w:hAnsiTheme="minorHAnsi" w:cstheme="minorHAnsi"/>
                <w:u w:val="single"/>
              </w:rPr>
              <w:t xml:space="preserve">Democrats Abroad </w:t>
            </w:r>
            <w:r w:rsidR="00EC5379" w:rsidRPr="007323EF">
              <w:rPr>
                <w:rFonts w:asciiTheme="minorHAnsi" w:hAnsiTheme="minorHAnsi" w:cstheme="minorHAnsi"/>
                <w:u w:val="single"/>
              </w:rPr>
              <w:t>Email Contact List</w:t>
            </w:r>
          </w:p>
          <w:p w14:paraId="5460BF3A" w14:textId="41403A3D" w:rsidR="003C31F9" w:rsidRDefault="003C31F9" w:rsidP="003C31F9">
            <w:pPr>
              <w:contextualSpacing/>
              <w:jc w:val="center"/>
              <w:rPr>
                <w:rFonts w:asciiTheme="minorHAnsi" w:hAnsiTheme="minorHAnsi" w:cstheme="minorHAnsi"/>
              </w:rPr>
            </w:pPr>
          </w:p>
        </w:tc>
      </w:tr>
      <w:tr w:rsidR="00EC5379" w14:paraId="6C3C46F1" w14:textId="77777777" w:rsidTr="00255673">
        <w:tc>
          <w:tcPr>
            <w:tcW w:w="1795" w:type="dxa"/>
          </w:tcPr>
          <w:p w14:paraId="3243BAD4" w14:textId="58AAF603" w:rsidR="00EC5379" w:rsidRDefault="00EC5379" w:rsidP="00EA03E6">
            <w:pPr>
              <w:contextualSpacing/>
              <w:rPr>
                <w:rFonts w:asciiTheme="minorHAnsi" w:hAnsiTheme="minorHAnsi" w:cstheme="minorHAnsi"/>
              </w:rPr>
            </w:pPr>
            <w:r>
              <w:rPr>
                <w:rFonts w:asciiTheme="minorHAnsi" w:hAnsiTheme="minorHAnsi" w:cstheme="minorHAnsi"/>
              </w:rPr>
              <w:t>Male</w:t>
            </w:r>
          </w:p>
        </w:tc>
        <w:tc>
          <w:tcPr>
            <w:tcW w:w="3330" w:type="dxa"/>
          </w:tcPr>
          <w:p w14:paraId="6924F3D8" w14:textId="0B755A5E" w:rsidR="00EC5379" w:rsidRDefault="008D7C76" w:rsidP="00F21B5B">
            <w:pPr>
              <w:contextualSpacing/>
              <w:jc w:val="center"/>
              <w:rPr>
                <w:rFonts w:asciiTheme="minorHAnsi" w:hAnsiTheme="minorHAnsi" w:cstheme="minorHAnsi"/>
              </w:rPr>
            </w:pPr>
            <w:r>
              <w:rPr>
                <w:rFonts w:asciiTheme="minorHAnsi" w:hAnsiTheme="minorHAnsi" w:cstheme="minorHAnsi"/>
              </w:rPr>
              <w:t>43</w:t>
            </w:r>
          </w:p>
        </w:tc>
        <w:tc>
          <w:tcPr>
            <w:tcW w:w="270" w:type="dxa"/>
            <w:shd w:val="clear" w:color="auto" w:fill="D9D9D9" w:themeFill="background1" w:themeFillShade="D9"/>
          </w:tcPr>
          <w:p w14:paraId="49ABA54C" w14:textId="77777777" w:rsidR="00EC5379" w:rsidRDefault="00EC5379" w:rsidP="00F21B5B">
            <w:pPr>
              <w:contextualSpacing/>
              <w:jc w:val="center"/>
              <w:rPr>
                <w:rFonts w:asciiTheme="minorHAnsi" w:hAnsiTheme="minorHAnsi" w:cstheme="minorHAnsi"/>
              </w:rPr>
            </w:pPr>
          </w:p>
        </w:tc>
        <w:tc>
          <w:tcPr>
            <w:tcW w:w="3960" w:type="dxa"/>
          </w:tcPr>
          <w:p w14:paraId="58F129CD" w14:textId="35D5A01A" w:rsidR="00EC5379" w:rsidRDefault="008D7C76" w:rsidP="00F21B5B">
            <w:pPr>
              <w:contextualSpacing/>
              <w:jc w:val="center"/>
              <w:rPr>
                <w:rFonts w:asciiTheme="minorHAnsi" w:hAnsiTheme="minorHAnsi" w:cstheme="minorHAnsi"/>
              </w:rPr>
            </w:pPr>
            <w:r>
              <w:rPr>
                <w:rFonts w:asciiTheme="minorHAnsi" w:hAnsiTheme="minorHAnsi" w:cstheme="minorHAnsi"/>
              </w:rPr>
              <w:t>33</w:t>
            </w:r>
          </w:p>
        </w:tc>
      </w:tr>
      <w:tr w:rsidR="00EC5379" w14:paraId="14EA21AC" w14:textId="77777777" w:rsidTr="00255673">
        <w:tc>
          <w:tcPr>
            <w:tcW w:w="1795" w:type="dxa"/>
          </w:tcPr>
          <w:p w14:paraId="5F7A8F46" w14:textId="3F2B0D21" w:rsidR="00EC5379" w:rsidRDefault="00EC5379" w:rsidP="00EA03E6">
            <w:pPr>
              <w:contextualSpacing/>
              <w:rPr>
                <w:rFonts w:asciiTheme="minorHAnsi" w:hAnsiTheme="minorHAnsi" w:cstheme="minorHAnsi"/>
              </w:rPr>
            </w:pPr>
            <w:r>
              <w:rPr>
                <w:rFonts w:asciiTheme="minorHAnsi" w:hAnsiTheme="minorHAnsi" w:cstheme="minorHAnsi"/>
              </w:rPr>
              <w:t>Female</w:t>
            </w:r>
          </w:p>
        </w:tc>
        <w:tc>
          <w:tcPr>
            <w:tcW w:w="3330" w:type="dxa"/>
          </w:tcPr>
          <w:p w14:paraId="24634BD5" w14:textId="44E3CD69" w:rsidR="00EC5379" w:rsidRDefault="008D7C76" w:rsidP="00F21B5B">
            <w:pPr>
              <w:contextualSpacing/>
              <w:jc w:val="center"/>
              <w:rPr>
                <w:rFonts w:asciiTheme="minorHAnsi" w:hAnsiTheme="minorHAnsi" w:cstheme="minorHAnsi"/>
              </w:rPr>
            </w:pPr>
            <w:r>
              <w:rPr>
                <w:rFonts w:asciiTheme="minorHAnsi" w:hAnsiTheme="minorHAnsi" w:cstheme="minorHAnsi"/>
              </w:rPr>
              <w:t>56</w:t>
            </w:r>
          </w:p>
        </w:tc>
        <w:tc>
          <w:tcPr>
            <w:tcW w:w="270" w:type="dxa"/>
            <w:shd w:val="clear" w:color="auto" w:fill="D9D9D9" w:themeFill="background1" w:themeFillShade="D9"/>
          </w:tcPr>
          <w:p w14:paraId="1060F8C2" w14:textId="77777777" w:rsidR="00EC5379" w:rsidRDefault="00EC5379" w:rsidP="00F21B5B">
            <w:pPr>
              <w:contextualSpacing/>
              <w:jc w:val="center"/>
              <w:rPr>
                <w:rFonts w:asciiTheme="minorHAnsi" w:hAnsiTheme="minorHAnsi" w:cstheme="minorHAnsi"/>
              </w:rPr>
            </w:pPr>
          </w:p>
        </w:tc>
        <w:tc>
          <w:tcPr>
            <w:tcW w:w="3960" w:type="dxa"/>
          </w:tcPr>
          <w:p w14:paraId="7333DDCD" w14:textId="6D2F30F7" w:rsidR="00EC5379" w:rsidRDefault="008D7C76" w:rsidP="00F21B5B">
            <w:pPr>
              <w:contextualSpacing/>
              <w:jc w:val="center"/>
              <w:rPr>
                <w:rFonts w:asciiTheme="minorHAnsi" w:hAnsiTheme="minorHAnsi" w:cstheme="minorHAnsi"/>
              </w:rPr>
            </w:pPr>
            <w:r>
              <w:rPr>
                <w:rFonts w:asciiTheme="minorHAnsi" w:hAnsiTheme="minorHAnsi" w:cstheme="minorHAnsi"/>
              </w:rPr>
              <w:t>67</w:t>
            </w:r>
          </w:p>
        </w:tc>
      </w:tr>
      <w:tr w:rsidR="00EC5379" w14:paraId="077780D0" w14:textId="77777777" w:rsidTr="00255673">
        <w:tc>
          <w:tcPr>
            <w:tcW w:w="1795" w:type="dxa"/>
          </w:tcPr>
          <w:p w14:paraId="751A90F5" w14:textId="77777777" w:rsidR="00EC5379" w:rsidRDefault="00EC5379" w:rsidP="00EA03E6">
            <w:pPr>
              <w:contextualSpacing/>
              <w:rPr>
                <w:rFonts w:asciiTheme="minorHAnsi" w:hAnsiTheme="minorHAnsi" w:cstheme="minorHAnsi"/>
              </w:rPr>
            </w:pPr>
          </w:p>
        </w:tc>
        <w:tc>
          <w:tcPr>
            <w:tcW w:w="3330" w:type="dxa"/>
          </w:tcPr>
          <w:p w14:paraId="59D754A2" w14:textId="77777777" w:rsidR="00EC5379" w:rsidRDefault="00EC5379" w:rsidP="00F21B5B">
            <w:pPr>
              <w:contextualSpacing/>
              <w:jc w:val="center"/>
              <w:rPr>
                <w:rFonts w:asciiTheme="minorHAnsi" w:hAnsiTheme="minorHAnsi" w:cstheme="minorHAnsi"/>
              </w:rPr>
            </w:pPr>
          </w:p>
        </w:tc>
        <w:tc>
          <w:tcPr>
            <w:tcW w:w="270" w:type="dxa"/>
            <w:shd w:val="clear" w:color="auto" w:fill="D9D9D9" w:themeFill="background1" w:themeFillShade="D9"/>
          </w:tcPr>
          <w:p w14:paraId="34D6BE78" w14:textId="77777777" w:rsidR="00EC5379" w:rsidRDefault="00EC5379" w:rsidP="00F21B5B">
            <w:pPr>
              <w:contextualSpacing/>
              <w:jc w:val="center"/>
              <w:rPr>
                <w:rFonts w:asciiTheme="minorHAnsi" w:hAnsiTheme="minorHAnsi" w:cstheme="minorHAnsi"/>
              </w:rPr>
            </w:pPr>
          </w:p>
        </w:tc>
        <w:tc>
          <w:tcPr>
            <w:tcW w:w="3960" w:type="dxa"/>
          </w:tcPr>
          <w:p w14:paraId="2D55BF7C" w14:textId="77777777" w:rsidR="00EC5379" w:rsidRDefault="00EC5379" w:rsidP="00F21B5B">
            <w:pPr>
              <w:contextualSpacing/>
              <w:jc w:val="center"/>
              <w:rPr>
                <w:rFonts w:asciiTheme="minorHAnsi" w:hAnsiTheme="minorHAnsi" w:cstheme="minorHAnsi"/>
              </w:rPr>
            </w:pPr>
          </w:p>
        </w:tc>
      </w:tr>
      <w:tr w:rsidR="00EC5379" w14:paraId="678262F6" w14:textId="77777777" w:rsidTr="00255673">
        <w:tc>
          <w:tcPr>
            <w:tcW w:w="1795" w:type="dxa"/>
          </w:tcPr>
          <w:p w14:paraId="0E956124" w14:textId="75B50560" w:rsidR="00EC5379" w:rsidRDefault="00EC5379" w:rsidP="00EA03E6">
            <w:pPr>
              <w:contextualSpacing/>
              <w:rPr>
                <w:rFonts w:asciiTheme="minorHAnsi" w:hAnsiTheme="minorHAnsi" w:cstheme="minorHAnsi"/>
              </w:rPr>
            </w:pPr>
            <w:r>
              <w:rPr>
                <w:rFonts w:asciiTheme="minorHAnsi" w:hAnsiTheme="minorHAnsi" w:cstheme="minorHAnsi"/>
              </w:rPr>
              <w:t>College Degree</w:t>
            </w:r>
          </w:p>
        </w:tc>
        <w:tc>
          <w:tcPr>
            <w:tcW w:w="3330" w:type="dxa"/>
          </w:tcPr>
          <w:p w14:paraId="7AEEAC78" w14:textId="4498DFA1" w:rsidR="00EC5379" w:rsidRDefault="008D7C76" w:rsidP="00F21B5B">
            <w:pPr>
              <w:contextualSpacing/>
              <w:jc w:val="center"/>
              <w:rPr>
                <w:rFonts w:asciiTheme="minorHAnsi" w:hAnsiTheme="minorHAnsi" w:cstheme="minorHAnsi"/>
              </w:rPr>
            </w:pPr>
            <w:r>
              <w:rPr>
                <w:rFonts w:asciiTheme="minorHAnsi" w:hAnsiTheme="minorHAnsi" w:cstheme="minorHAnsi"/>
              </w:rPr>
              <w:t>87</w:t>
            </w:r>
          </w:p>
        </w:tc>
        <w:tc>
          <w:tcPr>
            <w:tcW w:w="270" w:type="dxa"/>
            <w:shd w:val="clear" w:color="auto" w:fill="D9D9D9" w:themeFill="background1" w:themeFillShade="D9"/>
          </w:tcPr>
          <w:p w14:paraId="315B7A32" w14:textId="77777777" w:rsidR="00EC5379" w:rsidRDefault="00EC5379" w:rsidP="00F21B5B">
            <w:pPr>
              <w:contextualSpacing/>
              <w:jc w:val="center"/>
              <w:rPr>
                <w:rFonts w:asciiTheme="minorHAnsi" w:hAnsiTheme="minorHAnsi" w:cstheme="minorHAnsi"/>
              </w:rPr>
            </w:pPr>
          </w:p>
        </w:tc>
        <w:tc>
          <w:tcPr>
            <w:tcW w:w="3960" w:type="dxa"/>
          </w:tcPr>
          <w:p w14:paraId="1D6B9AB8" w14:textId="0EB8AC68" w:rsidR="00EC5379" w:rsidRDefault="008D7C76" w:rsidP="00F21B5B">
            <w:pPr>
              <w:contextualSpacing/>
              <w:jc w:val="center"/>
              <w:rPr>
                <w:rFonts w:asciiTheme="minorHAnsi" w:hAnsiTheme="minorHAnsi" w:cstheme="minorHAnsi"/>
              </w:rPr>
            </w:pPr>
            <w:r>
              <w:rPr>
                <w:rFonts w:asciiTheme="minorHAnsi" w:hAnsiTheme="minorHAnsi" w:cstheme="minorHAnsi"/>
              </w:rPr>
              <w:t>87</w:t>
            </w:r>
          </w:p>
        </w:tc>
      </w:tr>
      <w:tr w:rsidR="00EC5379" w14:paraId="0AD80AFF" w14:textId="77777777" w:rsidTr="00255673">
        <w:tc>
          <w:tcPr>
            <w:tcW w:w="1795" w:type="dxa"/>
          </w:tcPr>
          <w:p w14:paraId="101B6C42" w14:textId="77777777" w:rsidR="00EC5379" w:rsidRDefault="00EC5379" w:rsidP="00EA03E6">
            <w:pPr>
              <w:contextualSpacing/>
              <w:rPr>
                <w:rFonts w:asciiTheme="minorHAnsi" w:hAnsiTheme="minorHAnsi" w:cstheme="minorHAnsi"/>
              </w:rPr>
            </w:pPr>
          </w:p>
        </w:tc>
        <w:tc>
          <w:tcPr>
            <w:tcW w:w="3330" w:type="dxa"/>
          </w:tcPr>
          <w:p w14:paraId="0F7352D6" w14:textId="77777777" w:rsidR="00EC5379" w:rsidRDefault="00EC5379" w:rsidP="00F21B5B">
            <w:pPr>
              <w:contextualSpacing/>
              <w:jc w:val="center"/>
              <w:rPr>
                <w:rFonts w:asciiTheme="minorHAnsi" w:hAnsiTheme="minorHAnsi" w:cstheme="minorHAnsi"/>
              </w:rPr>
            </w:pPr>
          </w:p>
        </w:tc>
        <w:tc>
          <w:tcPr>
            <w:tcW w:w="270" w:type="dxa"/>
            <w:shd w:val="clear" w:color="auto" w:fill="D9D9D9" w:themeFill="background1" w:themeFillShade="D9"/>
          </w:tcPr>
          <w:p w14:paraId="563DA22C" w14:textId="77777777" w:rsidR="00EC5379" w:rsidRDefault="00EC5379" w:rsidP="00F21B5B">
            <w:pPr>
              <w:contextualSpacing/>
              <w:jc w:val="center"/>
              <w:rPr>
                <w:rFonts w:asciiTheme="minorHAnsi" w:hAnsiTheme="minorHAnsi" w:cstheme="minorHAnsi"/>
              </w:rPr>
            </w:pPr>
          </w:p>
        </w:tc>
        <w:tc>
          <w:tcPr>
            <w:tcW w:w="3960" w:type="dxa"/>
          </w:tcPr>
          <w:p w14:paraId="1583684D" w14:textId="77777777" w:rsidR="00EC5379" w:rsidRDefault="00EC5379" w:rsidP="00F21B5B">
            <w:pPr>
              <w:contextualSpacing/>
              <w:jc w:val="center"/>
              <w:rPr>
                <w:rFonts w:asciiTheme="minorHAnsi" w:hAnsiTheme="minorHAnsi" w:cstheme="minorHAnsi"/>
              </w:rPr>
            </w:pPr>
          </w:p>
        </w:tc>
      </w:tr>
      <w:tr w:rsidR="00EC5379" w14:paraId="260678A3" w14:textId="77777777" w:rsidTr="00255673">
        <w:tc>
          <w:tcPr>
            <w:tcW w:w="1795" w:type="dxa"/>
          </w:tcPr>
          <w:p w14:paraId="1D2A9BDA" w14:textId="0E234EF3" w:rsidR="00EC5379" w:rsidRDefault="00EC5379" w:rsidP="00EA03E6">
            <w:pPr>
              <w:contextualSpacing/>
              <w:rPr>
                <w:rFonts w:asciiTheme="minorHAnsi" w:hAnsiTheme="minorHAnsi" w:cstheme="minorHAnsi"/>
              </w:rPr>
            </w:pPr>
            <w:r>
              <w:rPr>
                <w:rFonts w:asciiTheme="minorHAnsi" w:hAnsiTheme="minorHAnsi" w:cstheme="minorHAnsi"/>
              </w:rPr>
              <w:t>Median Age</w:t>
            </w:r>
          </w:p>
        </w:tc>
        <w:tc>
          <w:tcPr>
            <w:tcW w:w="3330" w:type="dxa"/>
          </w:tcPr>
          <w:p w14:paraId="31F96AC0" w14:textId="614265BE" w:rsidR="00EC5379" w:rsidRDefault="008D7C76" w:rsidP="00F21B5B">
            <w:pPr>
              <w:contextualSpacing/>
              <w:jc w:val="center"/>
              <w:rPr>
                <w:rFonts w:asciiTheme="minorHAnsi" w:hAnsiTheme="minorHAnsi" w:cstheme="minorHAnsi"/>
              </w:rPr>
            </w:pPr>
            <w:r>
              <w:rPr>
                <w:rFonts w:asciiTheme="minorHAnsi" w:hAnsiTheme="minorHAnsi" w:cstheme="minorHAnsi"/>
              </w:rPr>
              <w:t>72</w:t>
            </w:r>
          </w:p>
        </w:tc>
        <w:tc>
          <w:tcPr>
            <w:tcW w:w="270" w:type="dxa"/>
            <w:shd w:val="clear" w:color="auto" w:fill="D9D9D9" w:themeFill="background1" w:themeFillShade="D9"/>
          </w:tcPr>
          <w:p w14:paraId="488108DD" w14:textId="77777777" w:rsidR="00EC5379" w:rsidRDefault="00EC5379" w:rsidP="00F21B5B">
            <w:pPr>
              <w:contextualSpacing/>
              <w:jc w:val="center"/>
              <w:rPr>
                <w:rFonts w:asciiTheme="minorHAnsi" w:hAnsiTheme="minorHAnsi" w:cstheme="minorHAnsi"/>
              </w:rPr>
            </w:pPr>
          </w:p>
        </w:tc>
        <w:tc>
          <w:tcPr>
            <w:tcW w:w="3960" w:type="dxa"/>
          </w:tcPr>
          <w:p w14:paraId="193DDA35" w14:textId="596AD74F" w:rsidR="00EC5379" w:rsidRDefault="008D7C76" w:rsidP="00F21B5B">
            <w:pPr>
              <w:contextualSpacing/>
              <w:jc w:val="center"/>
              <w:rPr>
                <w:rFonts w:asciiTheme="minorHAnsi" w:hAnsiTheme="minorHAnsi" w:cstheme="minorHAnsi"/>
              </w:rPr>
            </w:pPr>
            <w:r>
              <w:rPr>
                <w:rFonts w:asciiTheme="minorHAnsi" w:hAnsiTheme="minorHAnsi" w:cstheme="minorHAnsi"/>
              </w:rPr>
              <w:t>70</w:t>
            </w:r>
          </w:p>
        </w:tc>
      </w:tr>
      <w:tr w:rsidR="00EC5379" w14:paraId="63097A52" w14:textId="77777777" w:rsidTr="00255673">
        <w:tc>
          <w:tcPr>
            <w:tcW w:w="1795" w:type="dxa"/>
          </w:tcPr>
          <w:p w14:paraId="614EDC5B" w14:textId="0B1F781B" w:rsidR="00EC5379" w:rsidRPr="00EC5379" w:rsidRDefault="00EC5379" w:rsidP="00EA03E6">
            <w:pPr>
              <w:contextualSpacing/>
              <w:rPr>
                <w:rFonts w:asciiTheme="minorHAnsi" w:hAnsiTheme="minorHAnsi" w:cstheme="minorHAnsi"/>
                <w:u w:val="single"/>
              </w:rPr>
            </w:pPr>
            <w:r w:rsidRPr="00EC5379">
              <w:rPr>
                <w:rFonts w:asciiTheme="minorHAnsi" w:hAnsiTheme="minorHAnsi" w:cstheme="minorHAnsi"/>
                <w:u w:val="single"/>
              </w:rPr>
              <w:t>Time in Canada</w:t>
            </w:r>
          </w:p>
        </w:tc>
        <w:tc>
          <w:tcPr>
            <w:tcW w:w="3330" w:type="dxa"/>
          </w:tcPr>
          <w:p w14:paraId="64C93F92" w14:textId="77777777" w:rsidR="00EC5379" w:rsidRDefault="00EC5379" w:rsidP="00F21B5B">
            <w:pPr>
              <w:contextualSpacing/>
              <w:jc w:val="center"/>
              <w:rPr>
                <w:rFonts w:asciiTheme="minorHAnsi" w:hAnsiTheme="minorHAnsi" w:cstheme="minorHAnsi"/>
              </w:rPr>
            </w:pPr>
          </w:p>
        </w:tc>
        <w:tc>
          <w:tcPr>
            <w:tcW w:w="270" w:type="dxa"/>
            <w:shd w:val="clear" w:color="auto" w:fill="D9D9D9" w:themeFill="background1" w:themeFillShade="D9"/>
          </w:tcPr>
          <w:p w14:paraId="1798C1D9" w14:textId="77777777" w:rsidR="00EC5379" w:rsidRDefault="00EC5379" w:rsidP="00F21B5B">
            <w:pPr>
              <w:contextualSpacing/>
              <w:jc w:val="center"/>
              <w:rPr>
                <w:rFonts w:asciiTheme="minorHAnsi" w:hAnsiTheme="minorHAnsi" w:cstheme="minorHAnsi"/>
              </w:rPr>
            </w:pPr>
          </w:p>
        </w:tc>
        <w:tc>
          <w:tcPr>
            <w:tcW w:w="3960" w:type="dxa"/>
          </w:tcPr>
          <w:p w14:paraId="5A515455" w14:textId="77777777" w:rsidR="00EC5379" w:rsidRDefault="00EC5379" w:rsidP="00F21B5B">
            <w:pPr>
              <w:contextualSpacing/>
              <w:jc w:val="center"/>
              <w:rPr>
                <w:rFonts w:asciiTheme="minorHAnsi" w:hAnsiTheme="minorHAnsi" w:cstheme="minorHAnsi"/>
              </w:rPr>
            </w:pPr>
          </w:p>
        </w:tc>
      </w:tr>
      <w:tr w:rsidR="00EC5379" w14:paraId="28196525" w14:textId="77777777" w:rsidTr="00255673">
        <w:tc>
          <w:tcPr>
            <w:tcW w:w="1795" w:type="dxa"/>
          </w:tcPr>
          <w:p w14:paraId="78BB7F1D" w14:textId="5B08947A" w:rsidR="00EC5379" w:rsidRDefault="00EC5379" w:rsidP="00EA03E6">
            <w:pPr>
              <w:contextualSpacing/>
              <w:rPr>
                <w:rFonts w:asciiTheme="minorHAnsi" w:hAnsiTheme="minorHAnsi" w:cstheme="minorHAnsi"/>
              </w:rPr>
            </w:pPr>
            <w:r>
              <w:rPr>
                <w:rFonts w:asciiTheme="minorHAnsi" w:hAnsiTheme="minorHAnsi" w:cstheme="minorHAnsi"/>
              </w:rPr>
              <w:t xml:space="preserve">  0-10 Years</w:t>
            </w:r>
          </w:p>
        </w:tc>
        <w:tc>
          <w:tcPr>
            <w:tcW w:w="3330" w:type="dxa"/>
          </w:tcPr>
          <w:p w14:paraId="2B2CB6B5" w14:textId="72D2CB29" w:rsidR="00EC5379" w:rsidRDefault="008D7C76" w:rsidP="00F21B5B">
            <w:pPr>
              <w:contextualSpacing/>
              <w:jc w:val="center"/>
              <w:rPr>
                <w:rFonts w:asciiTheme="minorHAnsi" w:hAnsiTheme="minorHAnsi" w:cstheme="minorHAnsi"/>
              </w:rPr>
            </w:pPr>
            <w:r>
              <w:rPr>
                <w:rFonts w:asciiTheme="minorHAnsi" w:hAnsiTheme="minorHAnsi" w:cstheme="minorHAnsi"/>
              </w:rPr>
              <w:t>7</w:t>
            </w:r>
          </w:p>
        </w:tc>
        <w:tc>
          <w:tcPr>
            <w:tcW w:w="270" w:type="dxa"/>
            <w:shd w:val="clear" w:color="auto" w:fill="D9D9D9" w:themeFill="background1" w:themeFillShade="D9"/>
          </w:tcPr>
          <w:p w14:paraId="6D6A1318" w14:textId="77777777" w:rsidR="00EC5379" w:rsidRDefault="00EC5379" w:rsidP="00F21B5B">
            <w:pPr>
              <w:contextualSpacing/>
              <w:jc w:val="center"/>
              <w:rPr>
                <w:rFonts w:asciiTheme="minorHAnsi" w:hAnsiTheme="minorHAnsi" w:cstheme="minorHAnsi"/>
              </w:rPr>
            </w:pPr>
          </w:p>
        </w:tc>
        <w:tc>
          <w:tcPr>
            <w:tcW w:w="3960" w:type="dxa"/>
          </w:tcPr>
          <w:p w14:paraId="196B7BA7" w14:textId="04312CDA" w:rsidR="00EC5379" w:rsidRDefault="008D7C76" w:rsidP="00F21B5B">
            <w:pPr>
              <w:contextualSpacing/>
              <w:jc w:val="center"/>
              <w:rPr>
                <w:rFonts w:asciiTheme="minorHAnsi" w:hAnsiTheme="minorHAnsi" w:cstheme="minorHAnsi"/>
              </w:rPr>
            </w:pPr>
            <w:r>
              <w:rPr>
                <w:rFonts w:asciiTheme="minorHAnsi" w:hAnsiTheme="minorHAnsi" w:cstheme="minorHAnsi"/>
              </w:rPr>
              <w:t>13</w:t>
            </w:r>
          </w:p>
        </w:tc>
      </w:tr>
      <w:tr w:rsidR="00EC5379" w14:paraId="511A699D" w14:textId="77777777" w:rsidTr="00255673">
        <w:tc>
          <w:tcPr>
            <w:tcW w:w="1795" w:type="dxa"/>
          </w:tcPr>
          <w:p w14:paraId="77A9F86A" w14:textId="30A5CAFA" w:rsidR="00EC5379" w:rsidRDefault="00EC5379" w:rsidP="00EA03E6">
            <w:pPr>
              <w:contextualSpacing/>
              <w:rPr>
                <w:rFonts w:asciiTheme="minorHAnsi" w:hAnsiTheme="minorHAnsi" w:cstheme="minorHAnsi"/>
              </w:rPr>
            </w:pPr>
            <w:r>
              <w:rPr>
                <w:rFonts w:asciiTheme="minorHAnsi" w:hAnsiTheme="minorHAnsi" w:cstheme="minorHAnsi"/>
              </w:rPr>
              <w:t xml:space="preserve"> 11-30 Years</w:t>
            </w:r>
          </w:p>
        </w:tc>
        <w:tc>
          <w:tcPr>
            <w:tcW w:w="3330" w:type="dxa"/>
          </w:tcPr>
          <w:p w14:paraId="741B8F77" w14:textId="21B33569" w:rsidR="00EC5379" w:rsidRDefault="008D7C76" w:rsidP="00F21B5B">
            <w:pPr>
              <w:contextualSpacing/>
              <w:jc w:val="center"/>
              <w:rPr>
                <w:rFonts w:asciiTheme="minorHAnsi" w:hAnsiTheme="minorHAnsi" w:cstheme="minorHAnsi"/>
              </w:rPr>
            </w:pPr>
            <w:r>
              <w:rPr>
                <w:rFonts w:asciiTheme="minorHAnsi" w:hAnsiTheme="minorHAnsi" w:cstheme="minorHAnsi"/>
              </w:rPr>
              <w:t>28</w:t>
            </w:r>
          </w:p>
        </w:tc>
        <w:tc>
          <w:tcPr>
            <w:tcW w:w="270" w:type="dxa"/>
            <w:shd w:val="clear" w:color="auto" w:fill="D9D9D9" w:themeFill="background1" w:themeFillShade="D9"/>
          </w:tcPr>
          <w:p w14:paraId="605BB181" w14:textId="77777777" w:rsidR="00EC5379" w:rsidRDefault="00EC5379" w:rsidP="00F21B5B">
            <w:pPr>
              <w:contextualSpacing/>
              <w:jc w:val="center"/>
              <w:rPr>
                <w:rFonts w:asciiTheme="minorHAnsi" w:hAnsiTheme="minorHAnsi" w:cstheme="minorHAnsi"/>
              </w:rPr>
            </w:pPr>
          </w:p>
        </w:tc>
        <w:tc>
          <w:tcPr>
            <w:tcW w:w="3960" w:type="dxa"/>
          </w:tcPr>
          <w:p w14:paraId="38B583A5" w14:textId="7DB6FF30" w:rsidR="00EC5379" w:rsidRDefault="008D7C76" w:rsidP="00F21B5B">
            <w:pPr>
              <w:contextualSpacing/>
              <w:jc w:val="center"/>
              <w:rPr>
                <w:rFonts w:asciiTheme="minorHAnsi" w:hAnsiTheme="minorHAnsi" w:cstheme="minorHAnsi"/>
              </w:rPr>
            </w:pPr>
            <w:r>
              <w:rPr>
                <w:rFonts w:asciiTheme="minorHAnsi" w:hAnsiTheme="minorHAnsi" w:cstheme="minorHAnsi"/>
              </w:rPr>
              <w:t>28</w:t>
            </w:r>
          </w:p>
        </w:tc>
      </w:tr>
      <w:tr w:rsidR="00EC5379" w14:paraId="7417A887" w14:textId="77777777" w:rsidTr="00255673">
        <w:tc>
          <w:tcPr>
            <w:tcW w:w="1795" w:type="dxa"/>
          </w:tcPr>
          <w:p w14:paraId="09908E3D" w14:textId="51D47A81" w:rsidR="00EC5379" w:rsidRDefault="00EC5379" w:rsidP="00EA03E6">
            <w:pPr>
              <w:contextualSpacing/>
              <w:rPr>
                <w:rFonts w:asciiTheme="minorHAnsi" w:hAnsiTheme="minorHAnsi" w:cstheme="minorHAnsi"/>
              </w:rPr>
            </w:pPr>
            <w:r>
              <w:rPr>
                <w:rFonts w:asciiTheme="minorHAnsi" w:hAnsiTheme="minorHAnsi" w:cstheme="minorHAnsi"/>
              </w:rPr>
              <w:t xml:space="preserve"> 31 + Years</w:t>
            </w:r>
          </w:p>
        </w:tc>
        <w:tc>
          <w:tcPr>
            <w:tcW w:w="3330" w:type="dxa"/>
          </w:tcPr>
          <w:p w14:paraId="084D9023" w14:textId="7DE98965" w:rsidR="00EC5379" w:rsidRDefault="008D7C76" w:rsidP="00F21B5B">
            <w:pPr>
              <w:contextualSpacing/>
              <w:jc w:val="center"/>
              <w:rPr>
                <w:rFonts w:asciiTheme="minorHAnsi" w:hAnsiTheme="minorHAnsi" w:cstheme="minorHAnsi"/>
              </w:rPr>
            </w:pPr>
            <w:r>
              <w:rPr>
                <w:rFonts w:asciiTheme="minorHAnsi" w:hAnsiTheme="minorHAnsi" w:cstheme="minorHAnsi"/>
              </w:rPr>
              <w:t>66</w:t>
            </w:r>
          </w:p>
        </w:tc>
        <w:tc>
          <w:tcPr>
            <w:tcW w:w="270" w:type="dxa"/>
            <w:shd w:val="clear" w:color="auto" w:fill="D9D9D9" w:themeFill="background1" w:themeFillShade="D9"/>
          </w:tcPr>
          <w:p w14:paraId="229F51B4" w14:textId="77777777" w:rsidR="00EC5379" w:rsidRDefault="00EC5379" w:rsidP="00F21B5B">
            <w:pPr>
              <w:contextualSpacing/>
              <w:jc w:val="center"/>
              <w:rPr>
                <w:rFonts w:asciiTheme="minorHAnsi" w:hAnsiTheme="minorHAnsi" w:cstheme="minorHAnsi"/>
              </w:rPr>
            </w:pPr>
          </w:p>
        </w:tc>
        <w:tc>
          <w:tcPr>
            <w:tcW w:w="3960" w:type="dxa"/>
          </w:tcPr>
          <w:p w14:paraId="550E28B4" w14:textId="1DE11A5B" w:rsidR="00EC5379" w:rsidRDefault="008D7C76" w:rsidP="00F21B5B">
            <w:pPr>
              <w:contextualSpacing/>
              <w:jc w:val="center"/>
              <w:rPr>
                <w:rFonts w:asciiTheme="minorHAnsi" w:hAnsiTheme="minorHAnsi" w:cstheme="minorHAnsi"/>
              </w:rPr>
            </w:pPr>
            <w:r>
              <w:rPr>
                <w:rFonts w:asciiTheme="minorHAnsi" w:hAnsiTheme="minorHAnsi" w:cstheme="minorHAnsi"/>
              </w:rPr>
              <w:t>59</w:t>
            </w:r>
          </w:p>
        </w:tc>
      </w:tr>
      <w:tr w:rsidR="00EC5379" w14:paraId="6946728C" w14:textId="77777777" w:rsidTr="00255673">
        <w:tc>
          <w:tcPr>
            <w:tcW w:w="1795" w:type="dxa"/>
          </w:tcPr>
          <w:p w14:paraId="6BD5B7FC" w14:textId="77777777" w:rsidR="00EC5379" w:rsidRDefault="00EC5379" w:rsidP="00EA03E6">
            <w:pPr>
              <w:contextualSpacing/>
              <w:rPr>
                <w:rFonts w:asciiTheme="minorHAnsi" w:hAnsiTheme="minorHAnsi" w:cstheme="minorHAnsi"/>
              </w:rPr>
            </w:pPr>
          </w:p>
        </w:tc>
        <w:tc>
          <w:tcPr>
            <w:tcW w:w="3330" w:type="dxa"/>
          </w:tcPr>
          <w:p w14:paraId="01002068" w14:textId="77777777" w:rsidR="00EC5379" w:rsidRDefault="00EC5379" w:rsidP="00EA03E6">
            <w:pPr>
              <w:contextualSpacing/>
              <w:rPr>
                <w:rFonts w:asciiTheme="minorHAnsi" w:hAnsiTheme="minorHAnsi" w:cstheme="minorHAnsi"/>
              </w:rPr>
            </w:pPr>
          </w:p>
        </w:tc>
        <w:tc>
          <w:tcPr>
            <w:tcW w:w="270" w:type="dxa"/>
          </w:tcPr>
          <w:p w14:paraId="7CE7F1F2" w14:textId="77777777" w:rsidR="00EC5379" w:rsidRDefault="00EC5379" w:rsidP="00EA03E6">
            <w:pPr>
              <w:contextualSpacing/>
              <w:rPr>
                <w:rFonts w:asciiTheme="minorHAnsi" w:hAnsiTheme="minorHAnsi" w:cstheme="minorHAnsi"/>
              </w:rPr>
            </w:pPr>
          </w:p>
        </w:tc>
        <w:tc>
          <w:tcPr>
            <w:tcW w:w="3960" w:type="dxa"/>
          </w:tcPr>
          <w:p w14:paraId="6939CBA5" w14:textId="77777777" w:rsidR="00EC5379" w:rsidRDefault="00EC5379" w:rsidP="00EA03E6">
            <w:pPr>
              <w:contextualSpacing/>
              <w:rPr>
                <w:rFonts w:asciiTheme="minorHAnsi" w:hAnsiTheme="minorHAnsi" w:cstheme="minorHAnsi"/>
              </w:rPr>
            </w:pPr>
          </w:p>
        </w:tc>
      </w:tr>
      <w:tr w:rsidR="003C31F9" w14:paraId="558493CC" w14:textId="77777777" w:rsidTr="00255673">
        <w:tc>
          <w:tcPr>
            <w:tcW w:w="9355" w:type="dxa"/>
            <w:gridSpan w:val="4"/>
          </w:tcPr>
          <w:p w14:paraId="52850E5B" w14:textId="75CE9F3F" w:rsidR="003C31F9" w:rsidRDefault="003C31F9" w:rsidP="00EA03E6">
            <w:pPr>
              <w:contextualSpacing/>
              <w:rPr>
                <w:rFonts w:asciiTheme="minorHAnsi" w:hAnsiTheme="minorHAnsi" w:cstheme="minorHAnsi"/>
              </w:rPr>
            </w:pPr>
            <w:r>
              <w:rPr>
                <w:rFonts w:asciiTheme="minorHAnsi" w:hAnsiTheme="minorHAnsi" w:cstheme="minorHAnsi"/>
              </w:rPr>
              <w:t xml:space="preserve">Note: </w:t>
            </w:r>
            <w:r w:rsidRPr="003C31F9">
              <w:rPr>
                <w:rFonts w:asciiTheme="minorHAnsi" w:hAnsiTheme="minorHAnsi" w:cstheme="minorHAnsi"/>
                <w:i/>
                <w:iCs/>
              </w:rPr>
              <w:t>N</w:t>
            </w:r>
            <w:r>
              <w:rPr>
                <w:rFonts w:asciiTheme="minorHAnsi" w:hAnsiTheme="minorHAnsi" w:cstheme="minorHAnsi"/>
              </w:rPr>
              <w:t>=76 (first column) and 1,189 (second column).</w:t>
            </w:r>
          </w:p>
        </w:tc>
      </w:tr>
    </w:tbl>
    <w:p w14:paraId="2396A5DA" w14:textId="77777777" w:rsidR="0026398B" w:rsidRDefault="0026398B" w:rsidP="00EA03E6">
      <w:pPr>
        <w:spacing w:line="240" w:lineRule="auto"/>
        <w:contextualSpacing/>
        <w:rPr>
          <w:rFonts w:asciiTheme="minorHAnsi" w:hAnsiTheme="minorHAnsi" w:cstheme="minorHAnsi"/>
        </w:rPr>
      </w:pPr>
    </w:p>
    <w:p w14:paraId="13BC18FB" w14:textId="59042784" w:rsidR="004A312E" w:rsidRDefault="00255673" w:rsidP="00255673">
      <w:pPr>
        <w:spacing w:line="240" w:lineRule="auto"/>
        <w:contextualSpacing/>
        <w:jc w:val="center"/>
        <w:rPr>
          <w:rFonts w:asciiTheme="minorHAnsi" w:hAnsiTheme="minorHAnsi" w:cstheme="minorHAnsi"/>
        </w:rPr>
      </w:pPr>
      <w:r>
        <w:rPr>
          <w:rFonts w:asciiTheme="minorHAnsi" w:hAnsiTheme="minorHAnsi" w:cstheme="minorHAnsi"/>
        </w:rPr>
        <w:t>------------------------------------------------------------------------</w:t>
      </w:r>
    </w:p>
    <w:p w14:paraId="30E0083F" w14:textId="77777777" w:rsidR="00255673" w:rsidRDefault="00255673" w:rsidP="00EA03E6">
      <w:pPr>
        <w:spacing w:line="240" w:lineRule="auto"/>
        <w:contextualSpacing/>
        <w:rPr>
          <w:rFonts w:asciiTheme="minorHAnsi" w:hAnsiTheme="minorHAnsi"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330"/>
        <w:gridCol w:w="270"/>
        <w:gridCol w:w="3960"/>
      </w:tblGrid>
      <w:tr w:rsidR="00F402CC" w14:paraId="240BA49C" w14:textId="77777777" w:rsidTr="00255673">
        <w:tc>
          <w:tcPr>
            <w:tcW w:w="9355" w:type="dxa"/>
            <w:gridSpan w:val="4"/>
          </w:tcPr>
          <w:p w14:paraId="4F85E808" w14:textId="77777777" w:rsidR="00F402CC" w:rsidRDefault="00F402CC" w:rsidP="003F4038">
            <w:pPr>
              <w:contextualSpacing/>
              <w:rPr>
                <w:rFonts w:asciiTheme="minorHAnsi" w:hAnsiTheme="minorHAnsi" w:cstheme="minorHAnsi"/>
                <w:b/>
                <w:bCs/>
              </w:rPr>
            </w:pPr>
            <w:r w:rsidRPr="00EC5379">
              <w:rPr>
                <w:rFonts w:asciiTheme="minorHAnsi" w:hAnsiTheme="minorHAnsi" w:cstheme="minorHAnsi"/>
                <w:b/>
                <w:bCs/>
              </w:rPr>
              <w:t>Table A</w:t>
            </w:r>
            <w:r>
              <w:rPr>
                <w:rFonts w:asciiTheme="minorHAnsi" w:hAnsiTheme="minorHAnsi" w:cstheme="minorHAnsi"/>
                <w:b/>
                <w:bCs/>
              </w:rPr>
              <w:t>2</w:t>
            </w:r>
            <w:r w:rsidRPr="00EC5379">
              <w:rPr>
                <w:rFonts w:asciiTheme="minorHAnsi" w:hAnsiTheme="minorHAnsi" w:cstheme="minorHAnsi"/>
                <w:b/>
                <w:bCs/>
              </w:rPr>
              <w:t xml:space="preserve">. Comparison of </w:t>
            </w:r>
            <w:r>
              <w:rPr>
                <w:rFonts w:asciiTheme="minorHAnsi" w:hAnsiTheme="minorHAnsi" w:cstheme="minorHAnsi"/>
                <w:b/>
                <w:bCs/>
              </w:rPr>
              <w:t xml:space="preserve">US-Born Respondents in the 2021 Canadian Election Study and the </w:t>
            </w:r>
          </w:p>
          <w:p w14:paraId="1EE6D7BC" w14:textId="3513B14F" w:rsidR="00F402CC" w:rsidRDefault="00F402CC" w:rsidP="003F4038">
            <w:pPr>
              <w:contextualSpacing/>
              <w:rPr>
                <w:rFonts w:asciiTheme="minorHAnsi" w:hAnsiTheme="minorHAnsi" w:cstheme="minorHAnsi"/>
                <w:b/>
                <w:bCs/>
              </w:rPr>
            </w:pPr>
            <w:r>
              <w:rPr>
                <w:rFonts w:asciiTheme="minorHAnsi" w:hAnsiTheme="minorHAnsi" w:cstheme="minorHAnsi"/>
                <w:b/>
                <w:bCs/>
              </w:rPr>
              <w:t>2022 General Survey of Americans in Canada</w:t>
            </w:r>
          </w:p>
          <w:p w14:paraId="18EF0125" w14:textId="77777777" w:rsidR="00F402CC" w:rsidRPr="00EC5379" w:rsidRDefault="00F402CC" w:rsidP="003F4038">
            <w:pPr>
              <w:contextualSpacing/>
              <w:rPr>
                <w:rFonts w:asciiTheme="minorHAnsi" w:hAnsiTheme="minorHAnsi" w:cstheme="minorHAnsi"/>
                <w:b/>
                <w:bCs/>
              </w:rPr>
            </w:pPr>
          </w:p>
        </w:tc>
      </w:tr>
      <w:tr w:rsidR="00F402CC" w14:paraId="23F29C9A" w14:textId="77777777" w:rsidTr="00255673">
        <w:tc>
          <w:tcPr>
            <w:tcW w:w="1795" w:type="dxa"/>
          </w:tcPr>
          <w:p w14:paraId="6DB6C90A" w14:textId="77777777" w:rsidR="00F402CC" w:rsidRDefault="00F402CC" w:rsidP="003F4038">
            <w:pPr>
              <w:contextualSpacing/>
              <w:rPr>
                <w:rFonts w:asciiTheme="minorHAnsi" w:hAnsiTheme="minorHAnsi" w:cstheme="minorHAnsi"/>
              </w:rPr>
            </w:pPr>
          </w:p>
        </w:tc>
        <w:tc>
          <w:tcPr>
            <w:tcW w:w="3330" w:type="dxa"/>
          </w:tcPr>
          <w:p w14:paraId="184B72B5" w14:textId="77777777" w:rsidR="00F402CC" w:rsidRDefault="00F402CC" w:rsidP="003F4038">
            <w:pPr>
              <w:contextualSpacing/>
              <w:rPr>
                <w:rFonts w:asciiTheme="minorHAnsi" w:hAnsiTheme="minorHAnsi" w:cstheme="minorHAnsi"/>
              </w:rPr>
            </w:pPr>
          </w:p>
        </w:tc>
        <w:tc>
          <w:tcPr>
            <w:tcW w:w="270" w:type="dxa"/>
          </w:tcPr>
          <w:p w14:paraId="217C36CA" w14:textId="77777777" w:rsidR="00F402CC" w:rsidRDefault="00F402CC" w:rsidP="003F4038">
            <w:pPr>
              <w:contextualSpacing/>
              <w:rPr>
                <w:rFonts w:asciiTheme="minorHAnsi" w:hAnsiTheme="minorHAnsi" w:cstheme="minorHAnsi"/>
              </w:rPr>
            </w:pPr>
          </w:p>
        </w:tc>
        <w:tc>
          <w:tcPr>
            <w:tcW w:w="3960" w:type="dxa"/>
          </w:tcPr>
          <w:p w14:paraId="354E9D3A" w14:textId="77777777" w:rsidR="00F402CC" w:rsidRDefault="00F402CC" w:rsidP="003F4038">
            <w:pPr>
              <w:contextualSpacing/>
              <w:rPr>
                <w:rFonts w:asciiTheme="minorHAnsi" w:hAnsiTheme="minorHAnsi" w:cstheme="minorHAnsi"/>
              </w:rPr>
            </w:pPr>
          </w:p>
        </w:tc>
      </w:tr>
      <w:tr w:rsidR="00F402CC" w14:paraId="71159199" w14:textId="77777777" w:rsidTr="00255673">
        <w:tc>
          <w:tcPr>
            <w:tcW w:w="1795" w:type="dxa"/>
          </w:tcPr>
          <w:p w14:paraId="2D6E9451" w14:textId="77777777" w:rsidR="00F402CC" w:rsidRDefault="00F402CC" w:rsidP="003F4038">
            <w:pPr>
              <w:contextualSpacing/>
              <w:rPr>
                <w:rFonts w:asciiTheme="minorHAnsi" w:hAnsiTheme="minorHAnsi" w:cstheme="minorHAnsi"/>
              </w:rPr>
            </w:pPr>
          </w:p>
        </w:tc>
        <w:tc>
          <w:tcPr>
            <w:tcW w:w="3330" w:type="dxa"/>
          </w:tcPr>
          <w:p w14:paraId="063CAF23" w14:textId="270D0742" w:rsidR="00F402CC" w:rsidRPr="00F402CC" w:rsidRDefault="00F402CC" w:rsidP="003F4038">
            <w:pPr>
              <w:contextualSpacing/>
              <w:jc w:val="center"/>
              <w:rPr>
                <w:rFonts w:asciiTheme="minorHAnsi" w:hAnsiTheme="minorHAnsi" w:cstheme="minorHAnsi"/>
                <w:u w:val="single"/>
              </w:rPr>
            </w:pPr>
            <w:r w:rsidRPr="00F402CC">
              <w:rPr>
                <w:rFonts w:asciiTheme="minorHAnsi" w:hAnsiTheme="minorHAnsi" w:cstheme="minorHAnsi"/>
                <w:u w:val="single"/>
              </w:rPr>
              <w:t>Canadian Election Study</w:t>
            </w:r>
          </w:p>
        </w:tc>
        <w:tc>
          <w:tcPr>
            <w:tcW w:w="270" w:type="dxa"/>
            <w:shd w:val="clear" w:color="auto" w:fill="D9D9D9" w:themeFill="background1" w:themeFillShade="D9"/>
          </w:tcPr>
          <w:p w14:paraId="61177EAC" w14:textId="77777777" w:rsidR="00F402CC" w:rsidRDefault="00F402CC" w:rsidP="003F4038">
            <w:pPr>
              <w:contextualSpacing/>
              <w:rPr>
                <w:rFonts w:asciiTheme="minorHAnsi" w:hAnsiTheme="minorHAnsi" w:cstheme="minorHAnsi"/>
              </w:rPr>
            </w:pPr>
          </w:p>
        </w:tc>
        <w:tc>
          <w:tcPr>
            <w:tcW w:w="3960" w:type="dxa"/>
          </w:tcPr>
          <w:p w14:paraId="494250DC" w14:textId="441E3957" w:rsidR="00F402CC" w:rsidRPr="00F402CC" w:rsidRDefault="00F402CC" w:rsidP="003F4038">
            <w:pPr>
              <w:contextualSpacing/>
              <w:jc w:val="center"/>
              <w:rPr>
                <w:rFonts w:asciiTheme="minorHAnsi" w:hAnsiTheme="minorHAnsi" w:cstheme="minorHAnsi"/>
                <w:u w:val="single"/>
              </w:rPr>
            </w:pPr>
            <w:r w:rsidRPr="00F402CC">
              <w:rPr>
                <w:rFonts w:asciiTheme="minorHAnsi" w:hAnsiTheme="minorHAnsi" w:cstheme="minorHAnsi"/>
                <w:u w:val="single"/>
              </w:rPr>
              <w:t>Survey of Americans in Canada</w:t>
            </w:r>
          </w:p>
          <w:p w14:paraId="1024DBEB" w14:textId="77777777" w:rsidR="00F402CC" w:rsidRDefault="00F402CC" w:rsidP="003F4038">
            <w:pPr>
              <w:contextualSpacing/>
              <w:jc w:val="center"/>
              <w:rPr>
                <w:rFonts w:asciiTheme="minorHAnsi" w:hAnsiTheme="minorHAnsi" w:cstheme="minorHAnsi"/>
              </w:rPr>
            </w:pPr>
          </w:p>
        </w:tc>
      </w:tr>
      <w:tr w:rsidR="00F402CC" w14:paraId="68244872" w14:textId="77777777" w:rsidTr="00255673">
        <w:tc>
          <w:tcPr>
            <w:tcW w:w="1795" w:type="dxa"/>
          </w:tcPr>
          <w:p w14:paraId="637F8281" w14:textId="77777777" w:rsidR="00F402CC" w:rsidRDefault="00F402CC" w:rsidP="003F4038">
            <w:pPr>
              <w:contextualSpacing/>
              <w:rPr>
                <w:rFonts w:asciiTheme="minorHAnsi" w:hAnsiTheme="minorHAnsi" w:cstheme="minorHAnsi"/>
              </w:rPr>
            </w:pPr>
            <w:r>
              <w:rPr>
                <w:rFonts w:asciiTheme="minorHAnsi" w:hAnsiTheme="minorHAnsi" w:cstheme="minorHAnsi"/>
              </w:rPr>
              <w:t>Male</w:t>
            </w:r>
          </w:p>
        </w:tc>
        <w:tc>
          <w:tcPr>
            <w:tcW w:w="3330" w:type="dxa"/>
          </w:tcPr>
          <w:p w14:paraId="2DBE8CAB" w14:textId="77777777" w:rsidR="00F402CC" w:rsidRDefault="00F402CC" w:rsidP="003F4038">
            <w:pPr>
              <w:contextualSpacing/>
              <w:jc w:val="center"/>
              <w:rPr>
                <w:rFonts w:asciiTheme="minorHAnsi" w:hAnsiTheme="minorHAnsi" w:cstheme="minorHAnsi"/>
              </w:rPr>
            </w:pPr>
            <w:r>
              <w:rPr>
                <w:rFonts w:asciiTheme="minorHAnsi" w:hAnsiTheme="minorHAnsi" w:cstheme="minorHAnsi"/>
              </w:rPr>
              <w:t>43</w:t>
            </w:r>
          </w:p>
        </w:tc>
        <w:tc>
          <w:tcPr>
            <w:tcW w:w="270" w:type="dxa"/>
            <w:shd w:val="clear" w:color="auto" w:fill="D9D9D9" w:themeFill="background1" w:themeFillShade="D9"/>
          </w:tcPr>
          <w:p w14:paraId="022754FD" w14:textId="77777777" w:rsidR="00F402CC" w:rsidRDefault="00F402CC" w:rsidP="003F4038">
            <w:pPr>
              <w:contextualSpacing/>
              <w:jc w:val="center"/>
              <w:rPr>
                <w:rFonts w:asciiTheme="minorHAnsi" w:hAnsiTheme="minorHAnsi" w:cstheme="minorHAnsi"/>
              </w:rPr>
            </w:pPr>
          </w:p>
        </w:tc>
        <w:tc>
          <w:tcPr>
            <w:tcW w:w="3960" w:type="dxa"/>
          </w:tcPr>
          <w:p w14:paraId="39F431B9" w14:textId="601F4C7A" w:rsidR="00F402CC" w:rsidRDefault="0041774E" w:rsidP="003F4038">
            <w:pPr>
              <w:contextualSpacing/>
              <w:jc w:val="center"/>
              <w:rPr>
                <w:rFonts w:asciiTheme="minorHAnsi" w:hAnsiTheme="minorHAnsi" w:cstheme="minorHAnsi"/>
              </w:rPr>
            </w:pPr>
            <w:r>
              <w:rPr>
                <w:rFonts w:asciiTheme="minorHAnsi" w:hAnsiTheme="minorHAnsi" w:cstheme="minorHAnsi"/>
              </w:rPr>
              <w:t>47</w:t>
            </w:r>
          </w:p>
        </w:tc>
      </w:tr>
      <w:tr w:rsidR="00F402CC" w14:paraId="2EC7A2DE" w14:textId="77777777" w:rsidTr="00255673">
        <w:tc>
          <w:tcPr>
            <w:tcW w:w="1795" w:type="dxa"/>
          </w:tcPr>
          <w:p w14:paraId="52FC1DC5" w14:textId="77777777" w:rsidR="00F402CC" w:rsidRDefault="00F402CC" w:rsidP="003F4038">
            <w:pPr>
              <w:contextualSpacing/>
              <w:rPr>
                <w:rFonts w:asciiTheme="minorHAnsi" w:hAnsiTheme="minorHAnsi" w:cstheme="minorHAnsi"/>
              </w:rPr>
            </w:pPr>
            <w:r>
              <w:rPr>
                <w:rFonts w:asciiTheme="minorHAnsi" w:hAnsiTheme="minorHAnsi" w:cstheme="minorHAnsi"/>
              </w:rPr>
              <w:t>Female</w:t>
            </w:r>
          </w:p>
        </w:tc>
        <w:tc>
          <w:tcPr>
            <w:tcW w:w="3330" w:type="dxa"/>
          </w:tcPr>
          <w:p w14:paraId="2D0EFF09" w14:textId="77777777" w:rsidR="00F402CC" w:rsidRDefault="00F402CC" w:rsidP="003F4038">
            <w:pPr>
              <w:contextualSpacing/>
              <w:jc w:val="center"/>
              <w:rPr>
                <w:rFonts w:asciiTheme="minorHAnsi" w:hAnsiTheme="minorHAnsi" w:cstheme="minorHAnsi"/>
              </w:rPr>
            </w:pPr>
            <w:r>
              <w:rPr>
                <w:rFonts w:asciiTheme="minorHAnsi" w:hAnsiTheme="minorHAnsi" w:cstheme="minorHAnsi"/>
              </w:rPr>
              <w:t>56</w:t>
            </w:r>
          </w:p>
        </w:tc>
        <w:tc>
          <w:tcPr>
            <w:tcW w:w="270" w:type="dxa"/>
            <w:shd w:val="clear" w:color="auto" w:fill="D9D9D9" w:themeFill="background1" w:themeFillShade="D9"/>
          </w:tcPr>
          <w:p w14:paraId="335AC866" w14:textId="77777777" w:rsidR="00F402CC" w:rsidRDefault="00F402CC" w:rsidP="003F4038">
            <w:pPr>
              <w:contextualSpacing/>
              <w:jc w:val="center"/>
              <w:rPr>
                <w:rFonts w:asciiTheme="minorHAnsi" w:hAnsiTheme="minorHAnsi" w:cstheme="minorHAnsi"/>
              </w:rPr>
            </w:pPr>
          </w:p>
        </w:tc>
        <w:tc>
          <w:tcPr>
            <w:tcW w:w="3960" w:type="dxa"/>
          </w:tcPr>
          <w:p w14:paraId="3CC6B983" w14:textId="5C9DD2B7" w:rsidR="00F402CC" w:rsidRDefault="0041774E" w:rsidP="003F4038">
            <w:pPr>
              <w:contextualSpacing/>
              <w:jc w:val="center"/>
              <w:rPr>
                <w:rFonts w:asciiTheme="minorHAnsi" w:hAnsiTheme="minorHAnsi" w:cstheme="minorHAnsi"/>
              </w:rPr>
            </w:pPr>
            <w:r>
              <w:rPr>
                <w:rFonts w:asciiTheme="minorHAnsi" w:hAnsiTheme="minorHAnsi" w:cstheme="minorHAnsi"/>
              </w:rPr>
              <w:t>53</w:t>
            </w:r>
          </w:p>
        </w:tc>
      </w:tr>
      <w:tr w:rsidR="00F402CC" w14:paraId="7A41C4EC" w14:textId="77777777" w:rsidTr="00255673">
        <w:tc>
          <w:tcPr>
            <w:tcW w:w="1795" w:type="dxa"/>
          </w:tcPr>
          <w:p w14:paraId="3BBFF50B" w14:textId="77777777" w:rsidR="00F402CC" w:rsidRDefault="00F402CC" w:rsidP="003F4038">
            <w:pPr>
              <w:contextualSpacing/>
              <w:rPr>
                <w:rFonts w:asciiTheme="minorHAnsi" w:hAnsiTheme="minorHAnsi" w:cstheme="minorHAnsi"/>
              </w:rPr>
            </w:pPr>
          </w:p>
        </w:tc>
        <w:tc>
          <w:tcPr>
            <w:tcW w:w="3330" w:type="dxa"/>
          </w:tcPr>
          <w:p w14:paraId="4E286B08" w14:textId="77777777" w:rsidR="00F402CC" w:rsidRDefault="00F402CC" w:rsidP="003F4038">
            <w:pPr>
              <w:contextualSpacing/>
              <w:jc w:val="center"/>
              <w:rPr>
                <w:rFonts w:asciiTheme="minorHAnsi" w:hAnsiTheme="minorHAnsi" w:cstheme="minorHAnsi"/>
              </w:rPr>
            </w:pPr>
          </w:p>
        </w:tc>
        <w:tc>
          <w:tcPr>
            <w:tcW w:w="270" w:type="dxa"/>
            <w:shd w:val="clear" w:color="auto" w:fill="D9D9D9" w:themeFill="background1" w:themeFillShade="D9"/>
          </w:tcPr>
          <w:p w14:paraId="7F9EE90B" w14:textId="77777777" w:rsidR="00F402CC" w:rsidRDefault="00F402CC" w:rsidP="003F4038">
            <w:pPr>
              <w:contextualSpacing/>
              <w:jc w:val="center"/>
              <w:rPr>
                <w:rFonts w:asciiTheme="minorHAnsi" w:hAnsiTheme="minorHAnsi" w:cstheme="minorHAnsi"/>
              </w:rPr>
            </w:pPr>
          </w:p>
        </w:tc>
        <w:tc>
          <w:tcPr>
            <w:tcW w:w="3960" w:type="dxa"/>
          </w:tcPr>
          <w:p w14:paraId="0E5F54B8" w14:textId="77777777" w:rsidR="00F402CC" w:rsidRDefault="00F402CC" w:rsidP="003F4038">
            <w:pPr>
              <w:contextualSpacing/>
              <w:jc w:val="center"/>
              <w:rPr>
                <w:rFonts w:asciiTheme="minorHAnsi" w:hAnsiTheme="minorHAnsi" w:cstheme="minorHAnsi"/>
              </w:rPr>
            </w:pPr>
          </w:p>
        </w:tc>
      </w:tr>
      <w:tr w:rsidR="00F402CC" w14:paraId="5C7009CD" w14:textId="77777777" w:rsidTr="00255673">
        <w:tc>
          <w:tcPr>
            <w:tcW w:w="1795" w:type="dxa"/>
          </w:tcPr>
          <w:p w14:paraId="482C86C6" w14:textId="77777777" w:rsidR="00F402CC" w:rsidRDefault="00F402CC" w:rsidP="003F4038">
            <w:pPr>
              <w:contextualSpacing/>
              <w:rPr>
                <w:rFonts w:asciiTheme="minorHAnsi" w:hAnsiTheme="minorHAnsi" w:cstheme="minorHAnsi"/>
              </w:rPr>
            </w:pPr>
            <w:r>
              <w:rPr>
                <w:rFonts w:asciiTheme="minorHAnsi" w:hAnsiTheme="minorHAnsi" w:cstheme="minorHAnsi"/>
              </w:rPr>
              <w:t>College Degree</w:t>
            </w:r>
          </w:p>
        </w:tc>
        <w:tc>
          <w:tcPr>
            <w:tcW w:w="3330" w:type="dxa"/>
          </w:tcPr>
          <w:p w14:paraId="6F3B2947" w14:textId="21DA1F9E" w:rsidR="00F402CC" w:rsidRDefault="0041774E" w:rsidP="003F4038">
            <w:pPr>
              <w:contextualSpacing/>
              <w:jc w:val="center"/>
              <w:rPr>
                <w:rFonts w:asciiTheme="minorHAnsi" w:hAnsiTheme="minorHAnsi" w:cstheme="minorHAnsi"/>
              </w:rPr>
            </w:pPr>
            <w:r>
              <w:rPr>
                <w:rFonts w:asciiTheme="minorHAnsi" w:hAnsiTheme="minorHAnsi" w:cstheme="minorHAnsi"/>
              </w:rPr>
              <w:t>68</w:t>
            </w:r>
          </w:p>
        </w:tc>
        <w:tc>
          <w:tcPr>
            <w:tcW w:w="270" w:type="dxa"/>
            <w:shd w:val="clear" w:color="auto" w:fill="D9D9D9" w:themeFill="background1" w:themeFillShade="D9"/>
          </w:tcPr>
          <w:p w14:paraId="4BAB7058" w14:textId="77777777" w:rsidR="00F402CC" w:rsidRDefault="00F402CC" w:rsidP="003F4038">
            <w:pPr>
              <w:contextualSpacing/>
              <w:jc w:val="center"/>
              <w:rPr>
                <w:rFonts w:asciiTheme="minorHAnsi" w:hAnsiTheme="minorHAnsi" w:cstheme="minorHAnsi"/>
              </w:rPr>
            </w:pPr>
          </w:p>
        </w:tc>
        <w:tc>
          <w:tcPr>
            <w:tcW w:w="3960" w:type="dxa"/>
          </w:tcPr>
          <w:p w14:paraId="0B01BB03" w14:textId="1248104A" w:rsidR="00F402CC" w:rsidRDefault="0041774E" w:rsidP="003F4038">
            <w:pPr>
              <w:contextualSpacing/>
              <w:jc w:val="center"/>
              <w:rPr>
                <w:rFonts w:asciiTheme="minorHAnsi" w:hAnsiTheme="minorHAnsi" w:cstheme="minorHAnsi"/>
              </w:rPr>
            </w:pPr>
            <w:r>
              <w:rPr>
                <w:rFonts w:asciiTheme="minorHAnsi" w:hAnsiTheme="minorHAnsi" w:cstheme="minorHAnsi"/>
              </w:rPr>
              <w:t>73</w:t>
            </w:r>
          </w:p>
        </w:tc>
      </w:tr>
      <w:tr w:rsidR="00F402CC" w14:paraId="53D03FCD" w14:textId="77777777" w:rsidTr="00255673">
        <w:tc>
          <w:tcPr>
            <w:tcW w:w="1795" w:type="dxa"/>
          </w:tcPr>
          <w:p w14:paraId="5134E1A7" w14:textId="77777777" w:rsidR="00F402CC" w:rsidRDefault="00F402CC" w:rsidP="003F4038">
            <w:pPr>
              <w:contextualSpacing/>
              <w:rPr>
                <w:rFonts w:asciiTheme="minorHAnsi" w:hAnsiTheme="minorHAnsi" w:cstheme="minorHAnsi"/>
              </w:rPr>
            </w:pPr>
          </w:p>
        </w:tc>
        <w:tc>
          <w:tcPr>
            <w:tcW w:w="3330" w:type="dxa"/>
          </w:tcPr>
          <w:p w14:paraId="74C197E2" w14:textId="77777777" w:rsidR="00F402CC" w:rsidRDefault="00F402CC" w:rsidP="003F4038">
            <w:pPr>
              <w:contextualSpacing/>
              <w:jc w:val="center"/>
              <w:rPr>
                <w:rFonts w:asciiTheme="minorHAnsi" w:hAnsiTheme="minorHAnsi" w:cstheme="minorHAnsi"/>
              </w:rPr>
            </w:pPr>
          </w:p>
        </w:tc>
        <w:tc>
          <w:tcPr>
            <w:tcW w:w="270" w:type="dxa"/>
            <w:shd w:val="clear" w:color="auto" w:fill="D9D9D9" w:themeFill="background1" w:themeFillShade="D9"/>
          </w:tcPr>
          <w:p w14:paraId="41ECBF99" w14:textId="77777777" w:rsidR="00F402CC" w:rsidRDefault="00F402CC" w:rsidP="003F4038">
            <w:pPr>
              <w:contextualSpacing/>
              <w:jc w:val="center"/>
              <w:rPr>
                <w:rFonts w:asciiTheme="minorHAnsi" w:hAnsiTheme="minorHAnsi" w:cstheme="minorHAnsi"/>
              </w:rPr>
            </w:pPr>
          </w:p>
        </w:tc>
        <w:tc>
          <w:tcPr>
            <w:tcW w:w="3960" w:type="dxa"/>
          </w:tcPr>
          <w:p w14:paraId="327F2C38" w14:textId="77777777" w:rsidR="00F402CC" w:rsidRDefault="00F402CC" w:rsidP="003F4038">
            <w:pPr>
              <w:contextualSpacing/>
              <w:jc w:val="center"/>
              <w:rPr>
                <w:rFonts w:asciiTheme="minorHAnsi" w:hAnsiTheme="minorHAnsi" w:cstheme="minorHAnsi"/>
              </w:rPr>
            </w:pPr>
          </w:p>
        </w:tc>
      </w:tr>
      <w:tr w:rsidR="00F402CC" w14:paraId="10C40781" w14:textId="77777777" w:rsidTr="00255673">
        <w:tc>
          <w:tcPr>
            <w:tcW w:w="1795" w:type="dxa"/>
          </w:tcPr>
          <w:p w14:paraId="772C850B" w14:textId="77777777" w:rsidR="00F402CC" w:rsidRDefault="00F402CC" w:rsidP="003F4038">
            <w:pPr>
              <w:contextualSpacing/>
              <w:rPr>
                <w:rFonts w:asciiTheme="minorHAnsi" w:hAnsiTheme="minorHAnsi" w:cstheme="minorHAnsi"/>
              </w:rPr>
            </w:pPr>
            <w:r>
              <w:rPr>
                <w:rFonts w:asciiTheme="minorHAnsi" w:hAnsiTheme="minorHAnsi" w:cstheme="minorHAnsi"/>
              </w:rPr>
              <w:t>Median Age</w:t>
            </w:r>
          </w:p>
        </w:tc>
        <w:tc>
          <w:tcPr>
            <w:tcW w:w="3330" w:type="dxa"/>
          </w:tcPr>
          <w:p w14:paraId="01F8F494" w14:textId="0B2B5933" w:rsidR="00F402CC" w:rsidRDefault="0041774E" w:rsidP="003F4038">
            <w:pPr>
              <w:contextualSpacing/>
              <w:jc w:val="center"/>
              <w:rPr>
                <w:rFonts w:asciiTheme="minorHAnsi" w:hAnsiTheme="minorHAnsi" w:cstheme="minorHAnsi"/>
              </w:rPr>
            </w:pPr>
            <w:r>
              <w:rPr>
                <w:rFonts w:asciiTheme="minorHAnsi" w:hAnsiTheme="minorHAnsi" w:cstheme="minorHAnsi"/>
              </w:rPr>
              <w:t>62</w:t>
            </w:r>
          </w:p>
        </w:tc>
        <w:tc>
          <w:tcPr>
            <w:tcW w:w="270" w:type="dxa"/>
            <w:shd w:val="clear" w:color="auto" w:fill="D9D9D9" w:themeFill="background1" w:themeFillShade="D9"/>
          </w:tcPr>
          <w:p w14:paraId="46CB95BA" w14:textId="77777777" w:rsidR="00F402CC" w:rsidRDefault="00F402CC" w:rsidP="003F4038">
            <w:pPr>
              <w:contextualSpacing/>
              <w:jc w:val="center"/>
              <w:rPr>
                <w:rFonts w:asciiTheme="minorHAnsi" w:hAnsiTheme="minorHAnsi" w:cstheme="minorHAnsi"/>
              </w:rPr>
            </w:pPr>
          </w:p>
        </w:tc>
        <w:tc>
          <w:tcPr>
            <w:tcW w:w="3960" w:type="dxa"/>
          </w:tcPr>
          <w:p w14:paraId="0B3BD0C0" w14:textId="33E58F8D" w:rsidR="00F402CC" w:rsidRDefault="0041774E" w:rsidP="003F4038">
            <w:pPr>
              <w:contextualSpacing/>
              <w:jc w:val="center"/>
              <w:rPr>
                <w:rFonts w:asciiTheme="minorHAnsi" w:hAnsiTheme="minorHAnsi" w:cstheme="minorHAnsi"/>
              </w:rPr>
            </w:pPr>
            <w:r>
              <w:rPr>
                <w:rFonts w:asciiTheme="minorHAnsi" w:hAnsiTheme="minorHAnsi" w:cstheme="minorHAnsi"/>
              </w:rPr>
              <w:t>67</w:t>
            </w:r>
          </w:p>
        </w:tc>
      </w:tr>
      <w:tr w:rsidR="00F402CC" w14:paraId="57DB14DA" w14:textId="77777777" w:rsidTr="00255673">
        <w:tc>
          <w:tcPr>
            <w:tcW w:w="1795" w:type="dxa"/>
          </w:tcPr>
          <w:p w14:paraId="4B60AAB7" w14:textId="77777777" w:rsidR="00F402CC" w:rsidRPr="00EC5379" w:rsidRDefault="00F402CC" w:rsidP="003F4038">
            <w:pPr>
              <w:contextualSpacing/>
              <w:rPr>
                <w:rFonts w:asciiTheme="minorHAnsi" w:hAnsiTheme="minorHAnsi" w:cstheme="minorHAnsi"/>
                <w:u w:val="single"/>
              </w:rPr>
            </w:pPr>
            <w:r w:rsidRPr="00EC5379">
              <w:rPr>
                <w:rFonts w:asciiTheme="minorHAnsi" w:hAnsiTheme="minorHAnsi" w:cstheme="minorHAnsi"/>
                <w:u w:val="single"/>
              </w:rPr>
              <w:t>Time in Canada</w:t>
            </w:r>
          </w:p>
        </w:tc>
        <w:tc>
          <w:tcPr>
            <w:tcW w:w="3330" w:type="dxa"/>
          </w:tcPr>
          <w:p w14:paraId="568219ED" w14:textId="77777777" w:rsidR="00F402CC" w:rsidRDefault="00F402CC" w:rsidP="003F4038">
            <w:pPr>
              <w:contextualSpacing/>
              <w:jc w:val="center"/>
              <w:rPr>
                <w:rFonts w:asciiTheme="minorHAnsi" w:hAnsiTheme="minorHAnsi" w:cstheme="minorHAnsi"/>
              </w:rPr>
            </w:pPr>
          </w:p>
        </w:tc>
        <w:tc>
          <w:tcPr>
            <w:tcW w:w="270" w:type="dxa"/>
            <w:shd w:val="clear" w:color="auto" w:fill="D9D9D9" w:themeFill="background1" w:themeFillShade="D9"/>
          </w:tcPr>
          <w:p w14:paraId="58298511" w14:textId="77777777" w:rsidR="00F402CC" w:rsidRDefault="00F402CC" w:rsidP="003F4038">
            <w:pPr>
              <w:contextualSpacing/>
              <w:jc w:val="center"/>
              <w:rPr>
                <w:rFonts w:asciiTheme="minorHAnsi" w:hAnsiTheme="minorHAnsi" w:cstheme="minorHAnsi"/>
              </w:rPr>
            </w:pPr>
          </w:p>
        </w:tc>
        <w:tc>
          <w:tcPr>
            <w:tcW w:w="3960" w:type="dxa"/>
          </w:tcPr>
          <w:p w14:paraId="4BE2D390" w14:textId="77777777" w:rsidR="00F402CC" w:rsidRDefault="00F402CC" w:rsidP="003F4038">
            <w:pPr>
              <w:contextualSpacing/>
              <w:jc w:val="center"/>
              <w:rPr>
                <w:rFonts w:asciiTheme="minorHAnsi" w:hAnsiTheme="minorHAnsi" w:cstheme="minorHAnsi"/>
              </w:rPr>
            </w:pPr>
          </w:p>
        </w:tc>
      </w:tr>
      <w:tr w:rsidR="00F402CC" w14:paraId="3CA0228F" w14:textId="77777777" w:rsidTr="00255673">
        <w:tc>
          <w:tcPr>
            <w:tcW w:w="1795" w:type="dxa"/>
          </w:tcPr>
          <w:p w14:paraId="0ABBCB5C" w14:textId="77777777" w:rsidR="00F402CC" w:rsidRDefault="00F402CC" w:rsidP="003F4038">
            <w:pPr>
              <w:contextualSpacing/>
              <w:rPr>
                <w:rFonts w:asciiTheme="minorHAnsi" w:hAnsiTheme="minorHAnsi" w:cstheme="minorHAnsi"/>
              </w:rPr>
            </w:pPr>
            <w:r>
              <w:rPr>
                <w:rFonts w:asciiTheme="minorHAnsi" w:hAnsiTheme="minorHAnsi" w:cstheme="minorHAnsi"/>
              </w:rPr>
              <w:t xml:space="preserve">  0-10 Years</w:t>
            </w:r>
          </w:p>
        </w:tc>
        <w:tc>
          <w:tcPr>
            <w:tcW w:w="3330" w:type="dxa"/>
          </w:tcPr>
          <w:p w14:paraId="61754BEE" w14:textId="6C123223" w:rsidR="00F402CC" w:rsidRDefault="0041774E" w:rsidP="003F4038">
            <w:pPr>
              <w:contextualSpacing/>
              <w:jc w:val="center"/>
              <w:rPr>
                <w:rFonts w:asciiTheme="minorHAnsi" w:hAnsiTheme="minorHAnsi" w:cstheme="minorHAnsi"/>
              </w:rPr>
            </w:pPr>
            <w:r>
              <w:rPr>
                <w:rFonts w:asciiTheme="minorHAnsi" w:hAnsiTheme="minorHAnsi" w:cstheme="minorHAnsi"/>
              </w:rPr>
              <w:t>6</w:t>
            </w:r>
          </w:p>
        </w:tc>
        <w:tc>
          <w:tcPr>
            <w:tcW w:w="270" w:type="dxa"/>
            <w:shd w:val="clear" w:color="auto" w:fill="D9D9D9" w:themeFill="background1" w:themeFillShade="D9"/>
          </w:tcPr>
          <w:p w14:paraId="6BEEDC8C" w14:textId="77777777" w:rsidR="00F402CC" w:rsidRDefault="00F402CC" w:rsidP="003F4038">
            <w:pPr>
              <w:contextualSpacing/>
              <w:jc w:val="center"/>
              <w:rPr>
                <w:rFonts w:asciiTheme="minorHAnsi" w:hAnsiTheme="minorHAnsi" w:cstheme="minorHAnsi"/>
              </w:rPr>
            </w:pPr>
          </w:p>
        </w:tc>
        <w:tc>
          <w:tcPr>
            <w:tcW w:w="3960" w:type="dxa"/>
          </w:tcPr>
          <w:p w14:paraId="458FE710" w14:textId="3C631AB0" w:rsidR="00F402CC" w:rsidRDefault="0041774E" w:rsidP="003F4038">
            <w:pPr>
              <w:contextualSpacing/>
              <w:jc w:val="center"/>
              <w:rPr>
                <w:rFonts w:asciiTheme="minorHAnsi" w:hAnsiTheme="minorHAnsi" w:cstheme="minorHAnsi"/>
              </w:rPr>
            </w:pPr>
            <w:r>
              <w:rPr>
                <w:rFonts w:asciiTheme="minorHAnsi" w:hAnsiTheme="minorHAnsi" w:cstheme="minorHAnsi"/>
              </w:rPr>
              <w:t>8</w:t>
            </w:r>
          </w:p>
        </w:tc>
      </w:tr>
      <w:tr w:rsidR="00F402CC" w14:paraId="7653DBB6" w14:textId="77777777" w:rsidTr="00255673">
        <w:tc>
          <w:tcPr>
            <w:tcW w:w="1795" w:type="dxa"/>
          </w:tcPr>
          <w:p w14:paraId="665AA84E" w14:textId="77777777" w:rsidR="00F402CC" w:rsidRDefault="00F402CC" w:rsidP="003F4038">
            <w:pPr>
              <w:contextualSpacing/>
              <w:rPr>
                <w:rFonts w:asciiTheme="minorHAnsi" w:hAnsiTheme="minorHAnsi" w:cstheme="minorHAnsi"/>
              </w:rPr>
            </w:pPr>
            <w:r>
              <w:rPr>
                <w:rFonts w:asciiTheme="minorHAnsi" w:hAnsiTheme="minorHAnsi" w:cstheme="minorHAnsi"/>
              </w:rPr>
              <w:t xml:space="preserve"> 11-30 Years</w:t>
            </w:r>
          </w:p>
        </w:tc>
        <w:tc>
          <w:tcPr>
            <w:tcW w:w="3330" w:type="dxa"/>
          </w:tcPr>
          <w:p w14:paraId="3EF7A8CE" w14:textId="2BA72ADB" w:rsidR="00F402CC" w:rsidRDefault="0041774E" w:rsidP="003F4038">
            <w:pPr>
              <w:contextualSpacing/>
              <w:jc w:val="center"/>
              <w:rPr>
                <w:rFonts w:asciiTheme="minorHAnsi" w:hAnsiTheme="minorHAnsi" w:cstheme="minorHAnsi"/>
              </w:rPr>
            </w:pPr>
            <w:r>
              <w:rPr>
                <w:rFonts w:asciiTheme="minorHAnsi" w:hAnsiTheme="minorHAnsi" w:cstheme="minorHAnsi"/>
              </w:rPr>
              <w:t>29</w:t>
            </w:r>
          </w:p>
        </w:tc>
        <w:tc>
          <w:tcPr>
            <w:tcW w:w="270" w:type="dxa"/>
            <w:shd w:val="clear" w:color="auto" w:fill="D9D9D9" w:themeFill="background1" w:themeFillShade="D9"/>
          </w:tcPr>
          <w:p w14:paraId="3E13B2F7" w14:textId="77777777" w:rsidR="00F402CC" w:rsidRDefault="00F402CC" w:rsidP="003F4038">
            <w:pPr>
              <w:contextualSpacing/>
              <w:jc w:val="center"/>
              <w:rPr>
                <w:rFonts w:asciiTheme="minorHAnsi" w:hAnsiTheme="minorHAnsi" w:cstheme="minorHAnsi"/>
              </w:rPr>
            </w:pPr>
          </w:p>
        </w:tc>
        <w:tc>
          <w:tcPr>
            <w:tcW w:w="3960" w:type="dxa"/>
          </w:tcPr>
          <w:p w14:paraId="14C57630" w14:textId="155BB1FF" w:rsidR="00F402CC" w:rsidRDefault="0041774E" w:rsidP="003F4038">
            <w:pPr>
              <w:contextualSpacing/>
              <w:jc w:val="center"/>
              <w:rPr>
                <w:rFonts w:asciiTheme="minorHAnsi" w:hAnsiTheme="minorHAnsi" w:cstheme="minorHAnsi"/>
              </w:rPr>
            </w:pPr>
            <w:r>
              <w:rPr>
                <w:rFonts w:asciiTheme="minorHAnsi" w:hAnsiTheme="minorHAnsi" w:cstheme="minorHAnsi"/>
              </w:rPr>
              <w:t>25</w:t>
            </w:r>
          </w:p>
        </w:tc>
      </w:tr>
      <w:tr w:rsidR="00F402CC" w14:paraId="709C11F2" w14:textId="77777777" w:rsidTr="00255673">
        <w:tc>
          <w:tcPr>
            <w:tcW w:w="1795" w:type="dxa"/>
          </w:tcPr>
          <w:p w14:paraId="0A20D1E0" w14:textId="77777777" w:rsidR="00F402CC" w:rsidRDefault="00F402CC" w:rsidP="003F4038">
            <w:pPr>
              <w:contextualSpacing/>
              <w:rPr>
                <w:rFonts w:asciiTheme="minorHAnsi" w:hAnsiTheme="minorHAnsi" w:cstheme="minorHAnsi"/>
              </w:rPr>
            </w:pPr>
            <w:r>
              <w:rPr>
                <w:rFonts w:asciiTheme="minorHAnsi" w:hAnsiTheme="minorHAnsi" w:cstheme="minorHAnsi"/>
              </w:rPr>
              <w:t xml:space="preserve"> 31 + Years</w:t>
            </w:r>
          </w:p>
        </w:tc>
        <w:tc>
          <w:tcPr>
            <w:tcW w:w="3330" w:type="dxa"/>
          </w:tcPr>
          <w:p w14:paraId="2820427D" w14:textId="14AE79DC" w:rsidR="00F402CC" w:rsidRDefault="0041774E" w:rsidP="003F4038">
            <w:pPr>
              <w:contextualSpacing/>
              <w:jc w:val="center"/>
              <w:rPr>
                <w:rFonts w:asciiTheme="minorHAnsi" w:hAnsiTheme="minorHAnsi" w:cstheme="minorHAnsi"/>
              </w:rPr>
            </w:pPr>
            <w:r>
              <w:rPr>
                <w:rFonts w:asciiTheme="minorHAnsi" w:hAnsiTheme="minorHAnsi" w:cstheme="minorHAnsi"/>
              </w:rPr>
              <w:t>65</w:t>
            </w:r>
          </w:p>
        </w:tc>
        <w:tc>
          <w:tcPr>
            <w:tcW w:w="270" w:type="dxa"/>
            <w:shd w:val="clear" w:color="auto" w:fill="D9D9D9" w:themeFill="background1" w:themeFillShade="D9"/>
          </w:tcPr>
          <w:p w14:paraId="78A36D27" w14:textId="77777777" w:rsidR="00F402CC" w:rsidRDefault="00F402CC" w:rsidP="003F4038">
            <w:pPr>
              <w:contextualSpacing/>
              <w:jc w:val="center"/>
              <w:rPr>
                <w:rFonts w:asciiTheme="minorHAnsi" w:hAnsiTheme="minorHAnsi" w:cstheme="minorHAnsi"/>
              </w:rPr>
            </w:pPr>
          </w:p>
        </w:tc>
        <w:tc>
          <w:tcPr>
            <w:tcW w:w="3960" w:type="dxa"/>
          </w:tcPr>
          <w:p w14:paraId="309F76C4" w14:textId="41950768" w:rsidR="00F402CC" w:rsidRDefault="0041774E" w:rsidP="003F4038">
            <w:pPr>
              <w:contextualSpacing/>
              <w:jc w:val="center"/>
              <w:rPr>
                <w:rFonts w:asciiTheme="minorHAnsi" w:hAnsiTheme="minorHAnsi" w:cstheme="minorHAnsi"/>
              </w:rPr>
            </w:pPr>
            <w:r>
              <w:rPr>
                <w:rFonts w:asciiTheme="minorHAnsi" w:hAnsiTheme="minorHAnsi" w:cstheme="minorHAnsi"/>
              </w:rPr>
              <w:t>67</w:t>
            </w:r>
          </w:p>
        </w:tc>
      </w:tr>
      <w:tr w:rsidR="00F402CC" w14:paraId="7EB238F4" w14:textId="77777777" w:rsidTr="00255673">
        <w:tc>
          <w:tcPr>
            <w:tcW w:w="1795" w:type="dxa"/>
          </w:tcPr>
          <w:p w14:paraId="2E695B77" w14:textId="77777777" w:rsidR="00F402CC" w:rsidRDefault="00F402CC" w:rsidP="003F4038">
            <w:pPr>
              <w:contextualSpacing/>
              <w:rPr>
                <w:rFonts w:asciiTheme="minorHAnsi" w:hAnsiTheme="minorHAnsi" w:cstheme="minorHAnsi"/>
              </w:rPr>
            </w:pPr>
          </w:p>
        </w:tc>
        <w:tc>
          <w:tcPr>
            <w:tcW w:w="3330" w:type="dxa"/>
          </w:tcPr>
          <w:p w14:paraId="1AE6A319" w14:textId="77777777" w:rsidR="00F402CC" w:rsidRDefault="00F402CC" w:rsidP="003F4038">
            <w:pPr>
              <w:contextualSpacing/>
              <w:rPr>
                <w:rFonts w:asciiTheme="minorHAnsi" w:hAnsiTheme="minorHAnsi" w:cstheme="minorHAnsi"/>
              </w:rPr>
            </w:pPr>
          </w:p>
        </w:tc>
        <w:tc>
          <w:tcPr>
            <w:tcW w:w="270" w:type="dxa"/>
          </w:tcPr>
          <w:p w14:paraId="1D0BB8C5" w14:textId="77777777" w:rsidR="00F402CC" w:rsidRDefault="00F402CC" w:rsidP="003F4038">
            <w:pPr>
              <w:contextualSpacing/>
              <w:rPr>
                <w:rFonts w:asciiTheme="minorHAnsi" w:hAnsiTheme="minorHAnsi" w:cstheme="minorHAnsi"/>
              </w:rPr>
            </w:pPr>
          </w:p>
        </w:tc>
        <w:tc>
          <w:tcPr>
            <w:tcW w:w="3960" w:type="dxa"/>
          </w:tcPr>
          <w:p w14:paraId="65BC2A5E" w14:textId="77777777" w:rsidR="00F402CC" w:rsidRDefault="00F402CC" w:rsidP="003F4038">
            <w:pPr>
              <w:contextualSpacing/>
              <w:rPr>
                <w:rFonts w:asciiTheme="minorHAnsi" w:hAnsiTheme="minorHAnsi" w:cstheme="minorHAnsi"/>
              </w:rPr>
            </w:pPr>
          </w:p>
        </w:tc>
      </w:tr>
      <w:tr w:rsidR="00F402CC" w14:paraId="2AFD0D6D" w14:textId="77777777" w:rsidTr="00255673">
        <w:tc>
          <w:tcPr>
            <w:tcW w:w="9355" w:type="dxa"/>
            <w:gridSpan w:val="4"/>
          </w:tcPr>
          <w:p w14:paraId="163FDC8F" w14:textId="2F149C0B" w:rsidR="00F402CC" w:rsidRDefault="00F402CC" w:rsidP="003F4038">
            <w:pPr>
              <w:contextualSpacing/>
              <w:rPr>
                <w:rFonts w:asciiTheme="minorHAnsi" w:hAnsiTheme="minorHAnsi" w:cstheme="minorHAnsi"/>
              </w:rPr>
            </w:pPr>
            <w:r>
              <w:rPr>
                <w:rFonts w:asciiTheme="minorHAnsi" w:hAnsiTheme="minorHAnsi" w:cstheme="minorHAnsi"/>
              </w:rPr>
              <w:t xml:space="preserve">Note: </w:t>
            </w:r>
            <w:r w:rsidRPr="003C31F9">
              <w:rPr>
                <w:rFonts w:asciiTheme="minorHAnsi" w:hAnsiTheme="minorHAnsi" w:cstheme="minorHAnsi"/>
                <w:i/>
                <w:iCs/>
              </w:rPr>
              <w:t>N</w:t>
            </w:r>
            <w:r>
              <w:rPr>
                <w:rFonts w:asciiTheme="minorHAnsi" w:hAnsiTheme="minorHAnsi" w:cstheme="minorHAnsi"/>
              </w:rPr>
              <w:t>=210 (first column) and 597 (second column).</w:t>
            </w:r>
          </w:p>
        </w:tc>
      </w:tr>
    </w:tbl>
    <w:p w14:paraId="53D09040" w14:textId="033AC716" w:rsidR="00787677" w:rsidRDefault="00787677" w:rsidP="00EA03E6">
      <w:pPr>
        <w:spacing w:line="240" w:lineRule="auto"/>
        <w:contextualSpacing/>
        <w:rPr>
          <w:rFonts w:asciiTheme="minorHAnsi" w:hAnsiTheme="minorHAnsi" w:cstheme="minorHAnsi"/>
        </w:rPr>
      </w:pPr>
    </w:p>
    <w:p w14:paraId="68BA35F0" w14:textId="77777777" w:rsidR="00EA03E6" w:rsidRDefault="00EA03E6" w:rsidP="00EA03E6">
      <w:pPr>
        <w:spacing w:line="240" w:lineRule="auto"/>
        <w:contextualSpacing/>
        <w:rPr>
          <w:rFonts w:asciiTheme="minorHAnsi" w:hAnsiTheme="minorHAnsi" w:cstheme="minorHAnsi"/>
        </w:rPr>
      </w:pPr>
    </w:p>
    <w:sectPr w:rsidR="00EA03E6" w:rsidSect="00BA15B7">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40FA" w14:textId="77777777" w:rsidR="00B7218B" w:rsidRDefault="00B7218B" w:rsidP="00BA15B7">
      <w:pPr>
        <w:spacing w:after="0" w:line="240" w:lineRule="auto"/>
      </w:pPr>
      <w:r>
        <w:separator/>
      </w:r>
    </w:p>
  </w:endnote>
  <w:endnote w:type="continuationSeparator" w:id="0">
    <w:p w14:paraId="00A97016" w14:textId="77777777" w:rsidR="00B7218B" w:rsidRDefault="00B7218B" w:rsidP="00BA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55744"/>
      <w:docPartObj>
        <w:docPartGallery w:val="Page Numbers (Bottom of Page)"/>
        <w:docPartUnique/>
      </w:docPartObj>
    </w:sdtPr>
    <w:sdtEndPr>
      <w:rPr>
        <w:noProof/>
      </w:rPr>
    </w:sdtEndPr>
    <w:sdtContent>
      <w:p w14:paraId="77329C29" w14:textId="5B886721" w:rsidR="00BA15B7" w:rsidRDefault="00BA1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86F1FD" w14:textId="77777777" w:rsidR="00BA15B7" w:rsidRDefault="00BA1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5A52" w14:textId="77777777" w:rsidR="00B7218B" w:rsidRDefault="00B7218B" w:rsidP="00BA15B7">
      <w:pPr>
        <w:spacing w:after="0" w:line="240" w:lineRule="auto"/>
      </w:pPr>
      <w:r>
        <w:separator/>
      </w:r>
    </w:p>
  </w:footnote>
  <w:footnote w:type="continuationSeparator" w:id="0">
    <w:p w14:paraId="1B3ED383" w14:textId="77777777" w:rsidR="00B7218B" w:rsidRDefault="00B7218B" w:rsidP="00BA15B7">
      <w:pPr>
        <w:spacing w:after="0" w:line="240" w:lineRule="auto"/>
      </w:pPr>
      <w:r>
        <w:continuationSeparator/>
      </w:r>
    </w:p>
  </w:footnote>
  <w:footnote w:id="1">
    <w:p w14:paraId="694BBC88" w14:textId="4990402A" w:rsidR="00086AEE" w:rsidRDefault="00086AEE">
      <w:pPr>
        <w:pStyle w:val="FootnoteText"/>
      </w:pPr>
      <w:r>
        <w:rPr>
          <w:rStyle w:val="FootnoteReference"/>
        </w:rPr>
        <w:footnoteRef/>
      </w:r>
      <w:r>
        <w:t xml:space="preserve"> The institutional review boards of both our institutions approved the study, and it was </w:t>
      </w:r>
      <w:r w:rsidR="00A36635">
        <w:t xml:space="preserve">also </w:t>
      </w:r>
      <w:r>
        <w:t xml:space="preserve">reviewed within Democrats Abroad to make sure it conformed to </w:t>
      </w:r>
      <w:r w:rsidR="00A36635">
        <w:t>privacy protection standards under the European General Data Protection Regulation Law.</w:t>
      </w:r>
    </w:p>
  </w:footnote>
  <w:footnote w:id="2">
    <w:p w14:paraId="348ACACF" w14:textId="535187DC" w:rsidR="00C407C9" w:rsidRDefault="00C407C9">
      <w:pPr>
        <w:pStyle w:val="FootnoteText"/>
      </w:pPr>
      <w:r>
        <w:rPr>
          <w:rStyle w:val="FootnoteReference"/>
        </w:rPr>
        <w:footnoteRef/>
      </w:r>
      <w:r>
        <w:t xml:space="preserve"> With an estimated </w:t>
      </w:r>
      <w:r>
        <w:rPr>
          <w:rFonts w:asciiTheme="minorHAnsi" w:hAnsiTheme="minorHAnsi" w:cstheme="minorHAnsi"/>
        </w:rPr>
        <w:t>350,000 to 580,000 US citizens of voting age living in Canada, we would expect approximately four to seven percent of respondents in a large sample of Americans to be members of Democrats Abroad, given that the organization’s contact list contain</w:t>
      </w:r>
      <w:r w:rsidR="009763C6">
        <w:rPr>
          <w:rFonts w:asciiTheme="minorHAnsi" w:hAnsiTheme="minorHAnsi" w:cstheme="minorHAnsi"/>
        </w:rPr>
        <w:t>s</w:t>
      </w:r>
      <w:r>
        <w:rPr>
          <w:rFonts w:asciiTheme="minorHAnsi" w:hAnsiTheme="minorHAnsi" w:cstheme="minorHAnsi"/>
        </w:rPr>
        <w:t xml:space="preserve"> about 23,000 records.  It is possible that </w:t>
      </w:r>
      <w:r w:rsidR="009763C6">
        <w:rPr>
          <w:rFonts w:asciiTheme="minorHAnsi" w:hAnsiTheme="minorHAnsi" w:cstheme="minorHAnsi"/>
        </w:rPr>
        <w:t>a small number of</w:t>
      </w:r>
      <w:r>
        <w:rPr>
          <w:rFonts w:asciiTheme="minorHAnsi" w:hAnsiTheme="minorHAnsi" w:cstheme="minorHAnsi"/>
        </w:rPr>
        <w:t xml:space="preserve"> respondents in </w:t>
      </w:r>
      <w:r w:rsidR="009763C6">
        <w:rPr>
          <w:rFonts w:asciiTheme="minorHAnsi" w:hAnsiTheme="minorHAnsi" w:cstheme="minorHAnsi"/>
        </w:rPr>
        <w:t>our</w:t>
      </w:r>
      <w:r>
        <w:rPr>
          <w:rFonts w:asciiTheme="minorHAnsi" w:hAnsiTheme="minorHAnsi" w:cstheme="minorHAnsi"/>
        </w:rPr>
        <w:t xml:space="preserve"> general survey of Americans </w:t>
      </w:r>
      <w:r w:rsidR="00F56B6E">
        <w:rPr>
          <w:rFonts w:asciiTheme="minorHAnsi" w:hAnsiTheme="minorHAnsi" w:cstheme="minorHAnsi"/>
        </w:rPr>
        <w:t xml:space="preserve">knowingly </w:t>
      </w:r>
      <w:r>
        <w:rPr>
          <w:rFonts w:asciiTheme="minorHAnsi" w:hAnsiTheme="minorHAnsi" w:cstheme="minorHAnsi"/>
        </w:rPr>
        <w:t xml:space="preserve">misreported their membership in Democrats Abroad.  We believe it more likely, however, that </w:t>
      </w:r>
      <w:r w:rsidR="009763C6">
        <w:rPr>
          <w:rFonts w:asciiTheme="minorHAnsi" w:hAnsiTheme="minorHAnsi" w:cstheme="minorHAnsi"/>
        </w:rPr>
        <w:t xml:space="preserve">some </w:t>
      </w:r>
      <w:r>
        <w:rPr>
          <w:rFonts w:asciiTheme="minorHAnsi" w:hAnsiTheme="minorHAnsi" w:cstheme="minorHAnsi"/>
        </w:rPr>
        <w:t xml:space="preserve">respondents who had attended Democrats Abroad events without </w:t>
      </w:r>
      <w:r w:rsidR="00F56B6E">
        <w:rPr>
          <w:rFonts w:asciiTheme="minorHAnsi" w:hAnsiTheme="minorHAnsi" w:cstheme="minorHAnsi"/>
        </w:rPr>
        <w:t xml:space="preserve">having previously </w:t>
      </w:r>
      <w:r>
        <w:rPr>
          <w:rFonts w:asciiTheme="minorHAnsi" w:hAnsiTheme="minorHAnsi" w:cstheme="minorHAnsi"/>
        </w:rPr>
        <w:t>register</w:t>
      </w:r>
      <w:r w:rsidR="00F56B6E">
        <w:rPr>
          <w:rFonts w:asciiTheme="minorHAnsi" w:hAnsiTheme="minorHAnsi" w:cstheme="minorHAnsi"/>
        </w:rPr>
        <w:t>ed</w:t>
      </w:r>
      <w:r>
        <w:rPr>
          <w:rFonts w:asciiTheme="minorHAnsi" w:hAnsiTheme="minorHAnsi" w:cstheme="minorHAnsi"/>
        </w:rPr>
        <w:t xml:space="preserve"> with the </w:t>
      </w:r>
      <w:r w:rsidR="00F56B6E">
        <w:rPr>
          <w:rFonts w:asciiTheme="minorHAnsi" w:hAnsiTheme="minorHAnsi" w:cstheme="minorHAnsi"/>
        </w:rPr>
        <w:t>organization</w:t>
      </w:r>
      <w:r>
        <w:rPr>
          <w:rFonts w:asciiTheme="minorHAnsi" w:hAnsiTheme="minorHAnsi" w:cstheme="minorHAnsi"/>
        </w:rPr>
        <w:t xml:space="preserve"> </w:t>
      </w:r>
      <w:r w:rsidR="00F56B6E">
        <w:rPr>
          <w:rFonts w:asciiTheme="minorHAnsi" w:hAnsiTheme="minorHAnsi" w:cstheme="minorHAnsi"/>
        </w:rPr>
        <w:t>considered themselves members of the party.  In private correspondence, the chair of the Ottawa chapter of Democrats Abroad told us that information about party events m</w:t>
      </w:r>
      <w:r w:rsidR="009763C6">
        <w:rPr>
          <w:rFonts w:asciiTheme="minorHAnsi" w:hAnsiTheme="minorHAnsi" w:cstheme="minorHAnsi"/>
        </w:rPr>
        <w:t>ay</w:t>
      </w:r>
      <w:r w:rsidR="00084F94">
        <w:rPr>
          <w:rFonts w:asciiTheme="minorHAnsi" w:hAnsiTheme="minorHAnsi" w:cstheme="minorHAnsi"/>
        </w:rPr>
        <w:t xml:space="preserve"> be</w:t>
      </w:r>
      <w:r w:rsidR="00F56B6E">
        <w:rPr>
          <w:rFonts w:asciiTheme="minorHAnsi" w:hAnsiTheme="minorHAnsi" w:cstheme="minorHAnsi"/>
        </w:rPr>
        <w:t xml:space="preserve"> shared </w:t>
      </w:r>
      <w:r w:rsidR="00084F94">
        <w:rPr>
          <w:rFonts w:asciiTheme="minorHAnsi" w:hAnsiTheme="minorHAnsi" w:cstheme="minorHAnsi"/>
        </w:rPr>
        <w:t xml:space="preserve">widely </w:t>
      </w:r>
      <w:r w:rsidR="00F56B6E">
        <w:rPr>
          <w:rFonts w:asciiTheme="minorHAnsi" w:hAnsiTheme="minorHAnsi" w:cstheme="minorHAnsi"/>
        </w:rPr>
        <w:t>through social media</w:t>
      </w:r>
      <w:r w:rsidR="009763C6">
        <w:rPr>
          <w:rFonts w:asciiTheme="minorHAnsi" w:hAnsiTheme="minorHAnsi" w:cstheme="minorHAnsi"/>
        </w:rPr>
        <w:t xml:space="preserve"> such as Facebook. I</w:t>
      </w:r>
      <w:r w:rsidR="00F56B6E">
        <w:rPr>
          <w:rFonts w:asciiTheme="minorHAnsi" w:hAnsiTheme="minorHAnsi" w:cstheme="minorHAnsi"/>
        </w:rPr>
        <w:t xml:space="preserve">t is </w:t>
      </w:r>
      <w:r w:rsidR="009763C6">
        <w:rPr>
          <w:rFonts w:asciiTheme="minorHAnsi" w:hAnsiTheme="minorHAnsi" w:cstheme="minorHAnsi"/>
        </w:rPr>
        <w:t xml:space="preserve">thus </w:t>
      </w:r>
      <w:r w:rsidR="00F56B6E">
        <w:rPr>
          <w:rFonts w:asciiTheme="minorHAnsi" w:hAnsiTheme="minorHAnsi" w:cstheme="minorHAnsi"/>
        </w:rPr>
        <w:t xml:space="preserve">certainly possible that Democrats </w:t>
      </w:r>
      <w:r w:rsidR="009763C6">
        <w:rPr>
          <w:rFonts w:asciiTheme="minorHAnsi" w:hAnsiTheme="minorHAnsi" w:cstheme="minorHAnsi"/>
        </w:rPr>
        <w:t xml:space="preserve">in Canada </w:t>
      </w:r>
      <w:r w:rsidR="00F56B6E">
        <w:rPr>
          <w:rFonts w:asciiTheme="minorHAnsi" w:hAnsiTheme="minorHAnsi" w:cstheme="minorHAnsi"/>
        </w:rPr>
        <w:t>who are not on the party’s email contact list</w:t>
      </w:r>
      <w:r w:rsidR="00E073D6">
        <w:rPr>
          <w:rFonts w:asciiTheme="minorHAnsi" w:hAnsiTheme="minorHAnsi" w:cstheme="minorHAnsi"/>
        </w:rPr>
        <w:t xml:space="preserve"> </w:t>
      </w:r>
      <w:r w:rsidR="00C80CFB">
        <w:rPr>
          <w:rFonts w:asciiTheme="minorHAnsi" w:hAnsiTheme="minorHAnsi" w:cstheme="minorHAnsi"/>
        </w:rPr>
        <w:t>but learn about Democrats Abroad events through other means come to see themselves as having “joined” the party informally when they attend an event.</w:t>
      </w:r>
      <w:r w:rsidR="00F56B6E">
        <w:rPr>
          <w:rFonts w:asciiTheme="minorHAnsi" w:hAnsiTheme="minorHAnsi" w:cstheme="minorHAnsi"/>
        </w:rPr>
        <w:t xml:space="preserve"> </w:t>
      </w:r>
    </w:p>
  </w:footnote>
  <w:footnote w:id="3">
    <w:p w14:paraId="427ECBFE" w14:textId="3F4CC83D" w:rsidR="005E5EA4" w:rsidRDefault="005E5EA4">
      <w:pPr>
        <w:pStyle w:val="FootnoteText"/>
      </w:pPr>
      <w:r>
        <w:rPr>
          <w:rStyle w:val="FootnoteReference"/>
        </w:rPr>
        <w:footnoteRef/>
      </w:r>
      <w:r>
        <w:t xml:space="preserve"> This branching is as follows: respondents were first asked if they generally think of themselves as a Democrat, a Republican, an Independent, or something else in American politics.  Those who identified as a Democrat were asked whether they were “strong” or “weak” Democrats.  Respondents who did not consider themselves a partisan were asked if they “leaned” towards one of the parties.</w:t>
      </w:r>
    </w:p>
  </w:footnote>
  <w:footnote w:id="4">
    <w:p w14:paraId="4396AD60" w14:textId="6E35E292" w:rsidR="00E164B7" w:rsidRDefault="00E164B7">
      <w:pPr>
        <w:pStyle w:val="FootnoteText"/>
      </w:pPr>
      <w:r>
        <w:rPr>
          <w:rStyle w:val="FootnoteReference"/>
        </w:rPr>
        <w:footnoteRef/>
      </w:r>
      <w:r>
        <w:t xml:space="preserve"> To estimate rare events logit models, the presumed proportion of “1”s and “0”s within the population is integrated into the likelihood function.  In this case, we set the proportion at .2, because approximately twenty percent of the Democratic identifiers in the general sample of Americans in Canada reported membership in Democrats Abroad.  Varying the assumed proportion of members does not materially change the coefficient estimates for predictors, but the value of the constant term changes.</w:t>
      </w:r>
    </w:p>
  </w:footnote>
  <w:footnote w:id="5">
    <w:p w14:paraId="2927B15D" w14:textId="09ED31AB" w:rsidR="00DF6D6D" w:rsidRDefault="00DF6D6D">
      <w:pPr>
        <w:pStyle w:val="FootnoteText"/>
      </w:pPr>
      <w:r>
        <w:rPr>
          <w:rStyle w:val="FootnoteReference"/>
        </w:rPr>
        <w:footnoteRef/>
      </w:r>
      <w:r>
        <w:t xml:space="preserve"> As with partisan organizations within the United States, the leaders of Democrats Abroad get little to no compensation for their work, and operating budgets are quite limited.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7E8"/>
    <w:multiLevelType w:val="hybridMultilevel"/>
    <w:tmpl w:val="7A48ADFC"/>
    <w:lvl w:ilvl="0" w:tplc="7CD6BA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A5E3C"/>
    <w:multiLevelType w:val="multilevel"/>
    <w:tmpl w:val="C08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761AC"/>
    <w:multiLevelType w:val="hybridMultilevel"/>
    <w:tmpl w:val="03B0D85C"/>
    <w:lvl w:ilvl="0" w:tplc="ABD212A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13C11"/>
    <w:multiLevelType w:val="hybridMultilevel"/>
    <w:tmpl w:val="A4087980"/>
    <w:lvl w:ilvl="0" w:tplc="BC9AEED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16933"/>
    <w:multiLevelType w:val="hybridMultilevel"/>
    <w:tmpl w:val="CBCAA5C6"/>
    <w:lvl w:ilvl="0" w:tplc="92CC307E">
      <w:start w:val="3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4466273">
    <w:abstractNumId w:val="0"/>
  </w:num>
  <w:num w:numId="2" w16cid:durableId="652566489">
    <w:abstractNumId w:val="3"/>
  </w:num>
  <w:num w:numId="3" w16cid:durableId="1743605536">
    <w:abstractNumId w:val="2"/>
  </w:num>
  <w:num w:numId="4" w16cid:durableId="1214197898">
    <w:abstractNumId w:val="4"/>
  </w:num>
  <w:num w:numId="5" w16cid:durableId="207777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78"/>
    <w:rsid w:val="0000240A"/>
    <w:rsid w:val="00006D8A"/>
    <w:rsid w:val="00022BEC"/>
    <w:rsid w:val="00025931"/>
    <w:rsid w:val="00031E93"/>
    <w:rsid w:val="000341CB"/>
    <w:rsid w:val="00034E11"/>
    <w:rsid w:val="00040EF8"/>
    <w:rsid w:val="00052F5A"/>
    <w:rsid w:val="00057EE9"/>
    <w:rsid w:val="00062FDD"/>
    <w:rsid w:val="00065FD8"/>
    <w:rsid w:val="00066437"/>
    <w:rsid w:val="00066507"/>
    <w:rsid w:val="00066E42"/>
    <w:rsid w:val="00067889"/>
    <w:rsid w:val="0007409F"/>
    <w:rsid w:val="00074282"/>
    <w:rsid w:val="000749B7"/>
    <w:rsid w:val="00084F94"/>
    <w:rsid w:val="00086AEE"/>
    <w:rsid w:val="000900D5"/>
    <w:rsid w:val="0009482B"/>
    <w:rsid w:val="000A3FA0"/>
    <w:rsid w:val="000B496E"/>
    <w:rsid w:val="000B62AB"/>
    <w:rsid w:val="000C6EDE"/>
    <w:rsid w:val="000D1162"/>
    <w:rsid w:val="000E2BA4"/>
    <w:rsid w:val="000E49DF"/>
    <w:rsid w:val="000E7EE5"/>
    <w:rsid w:val="00104396"/>
    <w:rsid w:val="001057BC"/>
    <w:rsid w:val="00122226"/>
    <w:rsid w:val="00124051"/>
    <w:rsid w:val="00135BC4"/>
    <w:rsid w:val="00144CEA"/>
    <w:rsid w:val="00166523"/>
    <w:rsid w:val="0018314C"/>
    <w:rsid w:val="00190325"/>
    <w:rsid w:val="00190894"/>
    <w:rsid w:val="001A2A4A"/>
    <w:rsid w:val="001B095D"/>
    <w:rsid w:val="001B19F7"/>
    <w:rsid w:val="001C5BCE"/>
    <w:rsid w:val="001D2912"/>
    <w:rsid w:val="001D3C12"/>
    <w:rsid w:val="001E7CA7"/>
    <w:rsid w:val="001F1124"/>
    <w:rsid w:val="001F4EC6"/>
    <w:rsid w:val="001F6E43"/>
    <w:rsid w:val="00201FF9"/>
    <w:rsid w:val="00202454"/>
    <w:rsid w:val="002052DB"/>
    <w:rsid w:val="002101CA"/>
    <w:rsid w:val="00212D95"/>
    <w:rsid w:val="00212F7E"/>
    <w:rsid w:val="00213E2E"/>
    <w:rsid w:val="0021569C"/>
    <w:rsid w:val="002169B6"/>
    <w:rsid w:val="00222919"/>
    <w:rsid w:val="00230E9C"/>
    <w:rsid w:val="00236BB0"/>
    <w:rsid w:val="00245629"/>
    <w:rsid w:val="00247854"/>
    <w:rsid w:val="002524E8"/>
    <w:rsid w:val="00254193"/>
    <w:rsid w:val="00254EB6"/>
    <w:rsid w:val="00255673"/>
    <w:rsid w:val="002573DC"/>
    <w:rsid w:val="0026398B"/>
    <w:rsid w:val="00264498"/>
    <w:rsid w:val="00264F2E"/>
    <w:rsid w:val="002712EE"/>
    <w:rsid w:val="00272E11"/>
    <w:rsid w:val="0027342B"/>
    <w:rsid w:val="00274791"/>
    <w:rsid w:val="002948C5"/>
    <w:rsid w:val="00295367"/>
    <w:rsid w:val="00295F74"/>
    <w:rsid w:val="002B7DBF"/>
    <w:rsid w:val="002C000B"/>
    <w:rsid w:val="002C2FAB"/>
    <w:rsid w:val="002D0131"/>
    <w:rsid w:val="002E10EA"/>
    <w:rsid w:val="002E1F90"/>
    <w:rsid w:val="002E6F37"/>
    <w:rsid w:val="002F0028"/>
    <w:rsid w:val="002F2A9F"/>
    <w:rsid w:val="002F35C0"/>
    <w:rsid w:val="00300AA8"/>
    <w:rsid w:val="00301892"/>
    <w:rsid w:val="00311A6D"/>
    <w:rsid w:val="0031564A"/>
    <w:rsid w:val="00325302"/>
    <w:rsid w:val="00336986"/>
    <w:rsid w:val="00374BAF"/>
    <w:rsid w:val="00383732"/>
    <w:rsid w:val="00387A91"/>
    <w:rsid w:val="003A375E"/>
    <w:rsid w:val="003A5740"/>
    <w:rsid w:val="003B0437"/>
    <w:rsid w:val="003B1650"/>
    <w:rsid w:val="003C1F7C"/>
    <w:rsid w:val="003C31F9"/>
    <w:rsid w:val="003C5FF2"/>
    <w:rsid w:val="003C6BB9"/>
    <w:rsid w:val="003C7360"/>
    <w:rsid w:val="003F2A15"/>
    <w:rsid w:val="003F647E"/>
    <w:rsid w:val="00400720"/>
    <w:rsid w:val="00402AD6"/>
    <w:rsid w:val="00404B6C"/>
    <w:rsid w:val="00414C9D"/>
    <w:rsid w:val="00415ED6"/>
    <w:rsid w:val="0041774E"/>
    <w:rsid w:val="00422AB3"/>
    <w:rsid w:val="00427E17"/>
    <w:rsid w:val="0043434A"/>
    <w:rsid w:val="00442591"/>
    <w:rsid w:val="00446271"/>
    <w:rsid w:val="00446529"/>
    <w:rsid w:val="00450F7C"/>
    <w:rsid w:val="00462CEE"/>
    <w:rsid w:val="004633E0"/>
    <w:rsid w:val="00465FC4"/>
    <w:rsid w:val="004740AA"/>
    <w:rsid w:val="0048697D"/>
    <w:rsid w:val="00493903"/>
    <w:rsid w:val="00494D5D"/>
    <w:rsid w:val="0049657F"/>
    <w:rsid w:val="004975FD"/>
    <w:rsid w:val="004A312E"/>
    <w:rsid w:val="004D27B5"/>
    <w:rsid w:val="004D2C08"/>
    <w:rsid w:val="004D4F13"/>
    <w:rsid w:val="004D7D2F"/>
    <w:rsid w:val="004E37DD"/>
    <w:rsid w:val="004F5E3A"/>
    <w:rsid w:val="004F7F0B"/>
    <w:rsid w:val="005021BB"/>
    <w:rsid w:val="0050270D"/>
    <w:rsid w:val="00506C16"/>
    <w:rsid w:val="005123D4"/>
    <w:rsid w:val="00520E80"/>
    <w:rsid w:val="005237EF"/>
    <w:rsid w:val="00527A83"/>
    <w:rsid w:val="00530DE5"/>
    <w:rsid w:val="00531289"/>
    <w:rsid w:val="005331A6"/>
    <w:rsid w:val="005345A9"/>
    <w:rsid w:val="00536E69"/>
    <w:rsid w:val="00537A7F"/>
    <w:rsid w:val="00537D37"/>
    <w:rsid w:val="00546F7F"/>
    <w:rsid w:val="00551A26"/>
    <w:rsid w:val="00552D23"/>
    <w:rsid w:val="005534AC"/>
    <w:rsid w:val="00554896"/>
    <w:rsid w:val="00555BEB"/>
    <w:rsid w:val="00566D4E"/>
    <w:rsid w:val="00570809"/>
    <w:rsid w:val="00581159"/>
    <w:rsid w:val="00582F39"/>
    <w:rsid w:val="0058519C"/>
    <w:rsid w:val="005A4454"/>
    <w:rsid w:val="005A665F"/>
    <w:rsid w:val="005A7F84"/>
    <w:rsid w:val="005C48EF"/>
    <w:rsid w:val="005C78BE"/>
    <w:rsid w:val="005E5EA4"/>
    <w:rsid w:val="005F1709"/>
    <w:rsid w:val="00600DA5"/>
    <w:rsid w:val="00601B5E"/>
    <w:rsid w:val="00607AA6"/>
    <w:rsid w:val="006108B4"/>
    <w:rsid w:val="00615764"/>
    <w:rsid w:val="006177F2"/>
    <w:rsid w:val="0062579E"/>
    <w:rsid w:val="00637578"/>
    <w:rsid w:val="0064129E"/>
    <w:rsid w:val="00641BC5"/>
    <w:rsid w:val="006441EE"/>
    <w:rsid w:val="00646070"/>
    <w:rsid w:val="00646921"/>
    <w:rsid w:val="006521E6"/>
    <w:rsid w:val="006559F7"/>
    <w:rsid w:val="006801F0"/>
    <w:rsid w:val="006809B6"/>
    <w:rsid w:val="00682140"/>
    <w:rsid w:val="00684437"/>
    <w:rsid w:val="00690B93"/>
    <w:rsid w:val="00697B6E"/>
    <w:rsid w:val="006B0543"/>
    <w:rsid w:val="006B590E"/>
    <w:rsid w:val="006C6768"/>
    <w:rsid w:val="006E453C"/>
    <w:rsid w:val="006E47AB"/>
    <w:rsid w:val="006E791B"/>
    <w:rsid w:val="00714265"/>
    <w:rsid w:val="00727551"/>
    <w:rsid w:val="007323EF"/>
    <w:rsid w:val="00733BE3"/>
    <w:rsid w:val="007350EC"/>
    <w:rsid w:val="0074559D"/>
    <w:rsid w:val="00746971"/>
    <w:rsid w:val="007506F1"/>
    <w:rsid w:val="00764465"/>
    <w:rsid w:val="00774D2D"/>
    <w:rsid w:val="00787677"/>
    <w:rsid w:val="007969E1"/>
    <w:rsid w:val="007A0A0C"/>
    <w:rsid w:val="007A1397"/>
    <w:rsid w:val="007A3853"/>
    <w:rsid w:val="007A3A3D"/>
    <w:rsid w:val="007A50C4"/>
    <w:rsid w:val="007B2686"/>
    <w:rsid w:val="007B54D5"/>
    <w:rsid w:val="007B5584"/>
    <w:rsid w:val="007B6F02"/>
    <w:rsid w:val="007B7D1B"/>
    <w:rsid w:val="007C1164"/>
    <w:rsid w:val="007C46A4"/>
    <w:rsid w:val="007C48CA"/>
    <w:rsid w:val="007D043B"/>
    <w:rsid w:val="007D5C4F"/>
    <w:rsid w:val="007E4C96"/>
    <w:rsid w:val="007F2936"/>
    <w:rsid w:val="007F4876"/>
    <w:rsid w:val="007F4E72"/>
    <w:rsid w:val="0080058A"/>
    <w:rsid w:val="008023F2"/>
    <w:rsid w:val="00805A6A"/>
    <w:rsid w:val="00814F4C"/>
    <w:rsid w:val="008210D2"/>
    <w:rsid w:val="008216CC"/>
    <w:rsid w:val="00834882"/>
    <w:rsid w:val="00840AB1"/>
    <w:rsid w:val="00850F30"/>
    <w:rsid w:val="0086291E"/>
    <w:rsid w:val="008679A3"/>
    <w:rsid w:val="00883458"/>
    <w:rsid w:val="008A1C1D"/>
    <w:rsid w:val="008A5813"/>
    <w:rsid w:val="008C04B7"/>
    <w:rsid w:val="008C1582"/>
    <w:rsid w:val="008C1EBE"/>
    <w:rsid w:val="008C3A4F"/>
    <w:rsid w:val="008C446D"/>
    <w:rsid w:val="008D2631"/>
    <w:rsid w:val="008D7C76"/>
    <w:rsid w:val="008E5856"/>
    <w:rsid w:val="008F1553"/>
    <w:rsid w:val="008F5FFA"/>
    <w:rsid w:val="008F6205"/>
    <w:rsid w:val="00901562"/>
    <w:rsid w:val="00901AA1"/>
    <w:rsid w:val="00904900"/>
    <w:rsid w:val="00911A7A"/>
    <w:rsid w:val="009301EB"/>
    <w:rsid w:val="00931456"/>
    <w:rsid w:val="00936000"/>
    <w:rsid w:val="00950D9C"/>
    <w:rsid w:val="00963172"/>
    <w:rsid w:val="009631A3"/>
    <w:rsid w:val="0096326F"/>
    <w:rsid w:val="009659E6"/>
    <w:rsid w:val="00971447"/>
    <w:rsid w:val="00974087"/>
    <w:rsid w:val="009763C6"/>
    <w:rsid w:val="009800FB"/>
    <w:rsid w:val="00990A35"/>
    <w:rsid w:val="00992D89"/>
    <w:rsid w:val="009A24E8"/>
    <w:rsid w:val="009B01E9"/>
    <w:rsid w:val="009B4B26"/>
    <w:rsid w:val="009B55E1"/>
    <w:rsid w:val="009C2874"/>
    <w:rsid w:val="009C39CF"/>
    <w:rsid w:val="009C4D95"/>
    <w:rsid w:val="009D1343"/>
    <w:rsid w:val="009D6353"/>
    <w:rsid w:val="009F1211"/>
    <w:rsid w:val="00A07E79"/>
    <w:rsid w:val="00A205DA"/>
    <w:rsid w:val="00A25941"/>
    <w:rsid w:val="00A32779"/>
    <w:rsid w:val="00A34008"/>
    <w:rsid w:val="00A36635"/>
    <w:rsid w:val="00A41B3C"/>
    <w:rsid w:val="00A44572"/>
    <w:rsid w:val="00A520CD"/>
    <w:rsid w:val="00A52292"/>
    <w:rsid w:val="00A67430"/>
    <w:rsid w:val="00A67F4D"/>
    <w:rsid w:val="00A76C2E"/>
    <w:rsid w:val="00A77D7D"/>
    <w:rsid w:val="00A817CF"/>
    <w:rsid w:val="00A857F1"/>
    <w:rsid w:val="00A86A2F"/>
    <w:rsid w:val="00A925AC"/>
    <w:rsid w:val="00AC14D9"/>
    <w:rsid w:val="00AC229E"/>
    <w:rsid w:val="00AC49D9"/>
    <w:rsid w:val="00AC6D91"/>
    <w:rsid w:val="00AC798A"/>
    <w:rsid w:val="00AC7E08"/>
    <w:rsid w:val="00AD0484"/>
    <w:rsid w:val="00AE08AE"/>
    <w:rsid w:val="00AE1BEE"/>
    <w:rsid w:val="00AF5499"/>
    <w:rsid w:val="00B01819"/>
    <w:rsid w:val="00B02882"/>
    <w:rsid w:val="00B06B54"/>
    <w:rsid w:val="00B1369B"/>
    <w:rsid w:val="00B14DB0"/>
    <w:rsid w:val="00B16ECD"/>
    <w:rsid w:val="00B2023F"/>
    <w:rsid w:val="00B224A5"/>
    <w:rsid w:val="00B24E6D"/>
    <w:rsid w:val="00B406BD"/>
    <w:rsid w:val="00B4448C"/>
    <w:rsid w:val="00B57D75"/>
    <w:rsid w:val="00B708CD"/>
    <w:rsid w:val="00B7218B"/>
    <w:rsid w:val="00B856E1"/>
    <w:rsid w:val="00B87486"/>
    <w:rsid w:val="00B9473D"/>
    <w:rsid w:val="00B96168"/>
    <w:rsid w:val="00B97463"/>
    <w:rsid w:val="00B9798E"/>
    <w:rsid w:val="00BA15B7"/>
    <w:rsid w:val="00BA2E66"/>
    <w:rsid w:val="00BA7B4D"/>
    <w:rsid w:val="00BB78CA"/>
    <w:rsid w:val="00BC2C67"/>
    <w:rsid w:val="00BC6451"/>
    <w:rsid w:val="00BD070A"/>
    <w:rsid w:val="00BD1134"/>
    <w:rsid w:val="00BD1811"/>
    <w:rsid w:val="00BD3EF7"/>
    <w:rsid w:val="00BD59D7"/>
    <w:rsid w:val="00C01F94"/>
    <w:rsid w:val="00C142FD"/>
    <w:rsid w:val="00C15D3E"/>
    <w:rsid w:val="00C15E6A"/>
    <w:rsid w:val="00C16020"/>
    <w:rsid w:val="00C23F5B"/>
    <w:rsid w:val="00C24591"/>
    <w:rsid w:val="00C34640"/>
    <w:rsid w:val="00C34883"/>
    <w:rsid w:val="00C407C9"/>
    <w:rsid w:val="00C45D2D"/>
    <w:rsid w:val="00C5069B"/>
    <w:rsid w:val="00C54915"/>
    <w:rsid w:val="00C64CE3"/>
    <w:rsid w:val="00C65C1B"/>
    <w:rsid w:val="00C718EB"/>
    <w:rsid w:val="00C80CFB"/>
    <w:rsid w:val="00C932B0"/>
    <w:rsid w:val="00C959CE"/>
    <w:rsid w:val="00CA70D4"/>
    <w:rsid w:val="00CB03DF"/>
    <w:rsid w:val="00CB2911"/>
    <w:rsid w:val="00CB7E1C"/>
    <w:rsid w:val="00CC36E4"/>
    <w:rsid w:val="00CC424C"/>
    <w:rsid w:val="00CC6133"/>
    <w:rsid w:val="00CC7834"/>
    <w:rsid w:val="00CC7FBE"/>
    <w:rsid w:val="00CE36B1"/>
    <w:rsid w:val="00CE6354"/>
    <w:rsid w:val="00CF4BCF"/>
    <w:rsid w:val="00CF7BEE"/>
    <w:rsid w:val="00D0406A"/>
    <w:rsid w:val="00D07005"/>
    <w:rsid w:val="00D07136"/>
    <w:rsid w:val="00D16799"/>
    <w:rsid w:val="00D2472E"/>
    <w:rsid w:val="00D30C46"/>
    <w:rsid w:val="00D44223"/>
    <w:rsid w:val="00D52140"/>
    <w:rsid w:val="00D52E81"/>
    <w:rsid w:val="00D55DF2"/>
    <w:rsid w:val="00D62EE6"/>
    <w:rsid w:val="00D63009"/>
    <w:rsid w:val="00D65AEC"/>
    <w:rsid w:val="00D76A00"/>
    <w:rsid w:val="00D82EAF"/>
    <w:rsid w:val="00D852F2"/>
    <w:rsid w:val="00D87B55"/>
    <w:rsid w:val="00D914E9"/>
    <w:rsid w:val="00DA3CFD"/>
    <w:rsid w:val="00DB45F3"/>
    <w:rsid w:val="00DB66C5"/>
    <w:rsid w:val="00DC0155"/>
    <w:rsid w:val="00DC188F"/>
    <w:rsid w:val="00DC658A"/>
    <w:rsid w:val="00DE1C28"/>
    <w:rsid w:val="00DF022F"/>
    <w:rsid w:val="00DF3A8C"/>
    <w:rsid w:val="00DF6D6D"/>
    <w:rsid w:val="00E01607"/>
    <w:rsid w:val="00E04DD5"/>
    <w:rsid w:val="00E073D6"/>
    <w:rsid w:val="00E12F7F"/>
    <w:rsid w:val="00E1607E"/>
    <w:rsid w:val="00E164B7"/>
    <w:rsid w:val="00E177C0"/>
    <w:rsid w:val="00E21478"/>
    <w:rsid w:val="00E2538C"/>
    <w:rsid w:val="00E26144"/>
    <w:rsid w:val="00E27D38"/>
    <w:rsid w:val="00E40FB4"/>
    <w:rsid w:val="00E423F5"/>
    <w:rsid w:val="00E6462D"/>
    <w:rsid w:val="00E73177"/>
    <w:rsid w:val="00E731D4"/>
    <w:rsid w:val="00E73D59"/>
    <w:rsid w:val="00E74189"/>
    <w:rsid w:val="00E849F3"/>
    <w:rsid w:val="00E90700"/>
    <w:rsid w:val="00E90740"/>
    <w:rsid w:val="00E93DAF"/>
    <w:rsid w:val="00E97773"/>
    <w:rsid w:val="00EA03E6"/>
    <w:rsid w:val="00EA0B2E"/>
    <w:rsid w:val="00EA11B9"/>
    <w:rsid w:val="00EA4ACB"/>
    <w:rsid w:val="00EA53E8"/>
    <w:rsid w:val="00EC5379"/>
    <w:rsid w:val="00ED132E"/>
    <w:rsid w:val="00ED6CC4"/>
    <w:rsid w:val="00EE1B85"/>
    <w:rsid w:val="00EE6E16"/>
    <w:rsid w:val="00EE76A5"/>
    <w:rsid w:val="00EF12B6"/>
    <w:rsid w:val="00F015CB"/>
    <w:rsid w:val="00F07AED"/>
    <w:rsid w:val="00F17E43"/>
    <w:rsid w:val="00F21B5B"/>
    <w:rsid w:val="00F25431"/>
    <w:rsid w:val="00F2618C"/>
    <w:rsid w:val="00F333C1"/>
    <w:rsid w:val="00F35D9A"/>
    <w:rsid w:val="00F402CC"/>
    <w:rsid w:val="00F422A3"/>
    <w:rsid w:val="00F46550"/>
    <w:rsid w:val="00F53295"/>
    <w:rsid w:val="00F56B6E"/>
    <w:rsid w:val="00F60B79"/>
    <w:rsid w:val="00F6627E"/>
    <w:rsid w:val="00F67584"/>
    <w:rsid w:val="00F762D4"/>
    <w:rsid w:val="00F77B21"/>
    <w:rsid w:val="00F86B5A"/>
    <w:rsid w:val="00FA45CD"/>
    <w:rsid w:val="00FB689E"/>
    <w:rsid w:val="00FB776C"/>
    <w:rsid w:val="00FD04B0"/>
    <w:rsid w:val="00FD0765"/>
    <w:rsid w:val="00FD3956"/>
    <w:rsid w:val="00FD3BFC"/>
    <w:rsid w:val="00FE008D"/>
    <w:rsid w:val="00FE71E2"/>
    <w:rsid w:val="00FF0D90"/>
    <w:rsid w:val="00FF197F"/>
    <w:rsid w:val="00FF4B2F"/>
    <w:rsid w:val="00FF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55B1"/>
  <w15:chartTrackingRefBased/>
  <w15:docId w15:val="{71C9D401-7032-40D3-A098-47C618BC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7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1F1124"/>
    <w:rPr>
      <w:vertAlign w:val="superscript"/>
    </w:rPr>
  </w:style>
  <w:style w:type="paragraph" w:styleId="ListParagraph">
    <w:name w:val="List Paragraph"/>
    <w:basedOn w:val="Normal"/>
    <w:uiPriority w:val="34"/>
    <w:qFormat/>
    <w:rsid w:val="00774D2D"/>
    <w:pPr>
      <w:ind w:left="720"/>
      <w:contextualSpacing/>
    </w:pPr>
  </w:style>
  <w:style w:type="character" w:styleId="Hyperlink">
    <w:name w:val="Hyperlink"/>
    <w:basedOn w:val="DefaultParagraphFont"/>
    <w:uiPriority w:val="99"/>
    <w:unhideWhenUsed/>
    <w:rsid w:val="00AC6D91"/>
    <w:rPr>
      <w:color w:val="0563C1" w:themeColor="hyperlink"/>
      <w:u w:val="single"/>
    </w:rPr>
  </w:style>
  <w:style w:type="character" w:styleId="UnresolvedMention">
    <w:name w:val="Unresolved Mention"/>
    <w:basedOn w:val="DefaultParagraphFont"/>
    <w:uiPriority w:val="99"/>
    <w:semiHidden/>
    <w:unhideWhenUsed/>
    <w:rsid w:val="00AC6D91"/>
    <w:rPr>
      <w:color w:val="605E5C"/>
      <w:shd w:val="clear" w:color="auto" w:fill="E1DFDD"/>
    </w:rPr>
  </w:style>
  <w:style w:type="table" w:styleId="TableGrid">
    <w:name w:val="Table Grid"/>
    <w:basedOn w:val="TableNormal"/>
    <w:uiPriority w:val="39"/>
    <w:rsid w:val="00EA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0894"/>
    <w:rPr>
      <w:color w:val="954F72" w:themeColor="followedHyperlink"/>
      <w:u w:val="single"/>
    </w:rPr>
  </w:style>
  <w:style w:type="paragraph" w:styleId="Header">
    <w:name w:val="header"/>
    <w:basedOn w:val="Normal"/>
    <w:link w:val="HeaderChar"/>
    <w:uiPriority w:val="99"/>
    <w:unhideWhenUsed/>
    <w:rsid w:val="00BA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B7"/>
    <w:rPr>
      <w:rFonts w:ascii="Calibri" w:eastAsia="Calibri" w:hAnsi="Calibri" w:cs="Calibri"/>
    </w:rPr>
  </w:style>
  <w:style w:type="paragraph" w:styleId="Footer">
    <w:name w:val="footer"/>
    <w:basedOn w:val="Normal"/>
    <w:link w:val="FooterChar"/>
    <w:uiPriority w:val="99"/>
    <w:unhideWhenUsed/>
    <w:rsid w:val="00BA1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B7"/>
    <w:rPr>
      <w:rFonts w:ascii="Calibri" w:eastAsia="Calibri" w:hAnsi="Calibri" w:cs="Calibri"/>
    </w:rPr>
  </w:style>
  <w:style w:type="paragraph" w:styleId="FootnoteText">
    <w:name w:val="footnote text"/>
    <w:basedOn w:val="Normal"/>
    <w:link w:val="FootnoteTextChar"/>
    <w:uiPriority w:val="99"/>
    <w:semiHidden/>
    <w:unhideWhenUsed/>
    <w:rsid w:val="00086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AEE"/>
    <w:rPr>
      <w:rFonts w:ascii="Calibri" w:eastAsia="Calibri" w:hAnsi="Calibri" w:cs="Calibri"/>
      <w:sz w:val="20"/>
      <w:szCs w:val="20"/>
    </w:rPr>
  </w:style>
  <w:style w:type="paragraph" w:customStyle="1" w:styleId="dx-doi">
    <w:name w:val="dx-doi"/>
    <w:basedOn w:val="Normal"/>
    <w:rsid w:val="00BB78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9830">
      <w:bodyDiv w:val="1"/>
      <w:marLeft w:val="0"/>
      <w:marRight w:val="0"/>
      <w:marTop w:val="0"/>
      <w:marBottom w:val="0"/>
      <w:divBdr>
        <w:top w:val="none" w:sz="0" w:space="0" w:color="auto"/>
        <w:left w:val="none" w:sz="0" w:space="0" w:color="auto"/>
        <w:bottom w:val="none" w:sz="0" w:space="0" w:color="auto"/>
        <w:right w:val="none" w:sz="0" w:space="0" w:color="auto"/>
      </w:divBdr>
      <w:divsChild>
        <w:div w:id="1385444756">
          <w:marLeft w:val="0"/>
          <w:marRight w:val="0"/>
          <w:marTop w:val="0"/>
          <w:marBottom w:val="0"/>
          <w:divBdr>
            <w:top w:val="none" w:sz="0" w:space="0" w:color="auto"/>
            <w:left w:val="none" w:sz="0" w:space="0" w:color="auto"/>
            <w:bottom w:val="none" w:sz="0" w:space="0" w:color="auto"/>
            <w:right w:val="none" w:sz="0" w:space="0" w:color="auto"/>
          </w:divBdr>
        </w:div>
        <w:div w:id="1539706050">
          <w:marLeft w:val="0"/>
          <w:marRight w:val="0"/>
          <w:marTop w:val="0"/>
          <w:marBottom w:val="0"/>
          <w:divBdr>
            <w:top w:val="none" w:sz="0" w:space="0" w:color="auto"/>
            <w:left w:val="none" w:sz="0" w:space="0" w:color="auto"/>
            <w:bottom w:val="none" w:sz="0" w:space="0" w:color="auto"/>
            <w:right w:val="none" w:sz="0" w:space="0" w:color="auto"/>
          </w:divBdr>
          <w:divsChild>
            <w:div w:id="21049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3604">
      <w:bodyDiv w:val="1"/>
      <w:marLeft w:val="0"/>
      <w:marRight w:val="0"/>
      <w:marTop w:val="0"/>
      <w:marBottom w:val="0"/>
      <w:divBdr>
        <w:top w:val="none" w:sz="0" w:space="0" w:color="auto"/>
        <w:left w:val="none" w:sz="0" w:space="0" w:color="auto"/>
        <w:bottom w:val="none" w:sz="0" w:space="0" w:color="auto"/>
        <w:right w:val="none" w:sz="0" w:space="0" w:color="auto"/>
      </w:divBdr>
    </w:div>
    <w:div w:id="9270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annj@purdue.edu" TargetMode="External"/><Relationship Id="rId13" Type="http://schemas.openxmlformats.org/officeDocument/2006/relationships/hyperlink" Target="https://www.fvap.gov/uploads/FVAP/Reports/OCPA-Research-Note_Final.pdf" TargetMode="External"/><Relationship Id="rId18" Type="http://schemas.openxmlformats.org/officeDocument/2006/relationships/hyperlink" Target="https://www.npr.org/2022/11/06/1132730832/american-citizens-voters-overseas-abroad"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www.oxfordbibliographies.com/display/document/obo-9780199756223/obo-9780199756223-0186.xml" TargetMode="External"/><Relationship Id="rId17" Type="http://schemas.openxmlformats.org/officeDocument/2006/relationships/hyperlink" Target="https://dataverse.harvard.edu/dataset.xhtml?persistentId=doi%3A10.7910/DVN/E9N6P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ewresearch.org/global/2021/11/01/what-people-around-the-world-like-and-dislike-about-american-society-and-politics/" TargetMode="External"/><Relationship Id="rId20" Type="http://schemas.openxmlformats.org/officeDocument/2006/relationships/hyperlink" Target="https://doi.org/10.1080/1369183X.2023.21827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36492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ewresearch.org/global/2003/12/10/anti-americanism-causes-and-characteristics/" TargetMode="External"/><Relationship Id="rId23" Type="http://schemas.openxmlformats.org/officeDocument/2006/relationships/footer" Target="footer1.xml"/><Relationship Id="rId10" Type="http://schemas.openxmlformats.org/officeDocument/2006/relationships/hyperlink" Target="https://www.migrationpolicy.org/article/assimilation-models-old-and-new-explaining-long-term-process" TargetMode="External"/><Relationship Id="rId19" Type="http://schemas.openxmlformats.org/officeDocument/2006/relationships/hyperlink" Target="https://doi.org/10.7910/DVN/XBZHKC" TargetMode="External"/><Relationship Id="rId4" Type="http://schemas.openxmlformats.org/officeDocument/2006/relationships/settings" Target="settings.xml"/><Relationship Id="rId9" Type="http://schemas.openxmlformats.org/officeDocument/2006/relationships/hyperlink" Target="mailto:rbrapo@wm.edu" TargetMode="External"/><Relationship Id="rId14" Type="http://schemas.openxmlformats.org/officeDocument/2006/relationships/hyperlink" Target="https://www.fvap.gov/uploads/FVAP/Reports/OCPA-2020-Final-Report_20220805.pdf"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1</a:t>
            </a:r>
          </a:p>
          <a:p>
            <a:pPr>
              <a:defRPr sz="1400" b="0" i="0" u="none" strike="noStrike" kern="1200" spc="0" baseline="0">
                <a:solidFill>
                  <a:schemeClr val="tx1">
                    <a:lumMod val="65000"/>
                    <a:lumOff val="35000"/>
                  </a:schemeClr>
                </a:solidFill>
                <a:latin typeface="+mn-lt"/>
                <a:ea typeface="+mn-ea"/>
                <a:cs typeface="+mn-cs"/>
              </a:defRPr>
            </a:pPr>
            <a:r>
              <a:rPr lang="en-US" baseline="0"/>
              <a:t>Impact of the Most Significant Predictors of </a:t>
            </a:r>
          </a:p>
          <a:p>
            <a:pPr>
              <a:defRPr sz="1400" b="0" i="0" u="none" strike="noStrike" kern="1200" spc="0" baseline="0">
                <a:solidFill>
                  <a:schemeClr val="tx1">
                    <a:lumMod val="65000"/>
                    <a:lumOff val="35000"/>
                  </a:schemeClr>
                </a:solidFill>
                <a:latin typeface="+mn-lt"/>
                <a:ea typeface="+mn-ea"/>
                <a:cs typeface="+mn-cs"/>
              </a:defRPr>
            </a:pPr>
            <a:r>
              <a:rPr lang="en-US" i="1" baseline="0"/>
              <a:t>Democrats Abroad </a:t>
            </a:r>
            <a:r>
              <a:rPr lang="en-US" baseline="0"/>
              <a:t>Membership</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solidFill>
              <a:schemeClr val="bg1">
                <a:lumMod val="75000"/>
              </a:schemeClr>
            </a:solidFill>
            <a:ln>
              <a:solidFill>
                <a:schemeClr val="tx1"/>
              </a:solidFill>
            </a:ln>
            <a:effectLst/>
          </c:spPr>
          <c:invertIfNegative val="0"/>
          <c:dPt>
            <c:idx val="0"/>
            <c:invertIfNegative val="0"/>
            <c:bubble3D val="0"/>
            <c:extLst>
              <c:ext xmlns:c16="http://schemas.microsoft.com/office/drawing/2014/chart" uri="{C3380CC4-5D6E-409C-BE32-E72D297353CC}">
                <c16:uniqueId val="{00000001-5636-4468-8C44-FAB9E214503F}"/>
              </c:ext>
            </c:extLst>
          </c:dPt>
          <c:dPt>
            <c:idx val="2"/>
            <c:invertIfNegative val="0"/>
            <c:bubble3D val="0"/>
            <c:extLst>
              <c:ext xmlns:c16="http://schemas.microsoft.com/office/drawing/2014/chart" uri="{C3380CC4-5D6E-409C-BE32-E72D297353CC}">
                <c16:uniqueId val="{00000003-5636-4468-8C44-FAB9E214503F}"/>
              </c:ext>
            </c:extLst>
          </c:dPt>
          <c:dPt>
            <c:idx val="3"/>
            <c:invertIfNegative val="0"/>
            <c:bubble3D val="0"/>
            <c:extLst>
              <c:ext xmlns:c16="http://schemas.microsoft.com/office/drawing/2014/chart" uri="{C3380CC4-5D6E-409C-BE32-E72D297353CC}">
                <c16:uniqueId val="{00000005-5636-4468-8C44-FAB9E214503F}"/>
              </c:ext>
            </c:extLst>
          </c:dPt>
          <c:cat>
            <c:strRef>
              <c:f>Sheet1!$A$2:$A$6</c:f>
              <c:strCache>
                <c:ptCount val="5"/>
                <c:pt idx="0">
                  <c:v>Gender (Female)</c:v>
                </c:pt>
                <c:pt idx="1">
                  <c:v>Ideology</c:v>
                </c:pt>
                <c:pt idx="2">
                  <c:v>Strength of Democratic ID</c:v>
                </c:pt>
                <c:pt idx="3">
                  <c:v>Contacted by Democratic Campaigns</c:v>
                </c:pt>
                <c:pt idx="4">
                  <c:v>Interest in US Politics</c:v>
                </c:pt>
              </c:strCache>
            </c:strRef>
          </c:cat>
          <c:val>
            <c:numRef>
              <c:f>Sheet1!$B$2:$B$6</c:f>
              <c:numCache>
                <c:formatCode>General</c:formatCode>
                <c:ptCount val="5"/>
                <c:pt idx="0">
                  <c:v>0.12</c:v>
                </c:pt>
                <c:pt idx="1">
                  <c:v>0.2</c:v>
                </c:pt>
                <c:pt idx="2">
                  <c:v>0.22</c:v>
                </c:pt>
                <c:pt idx="3">
                  <c:v>0.28000000000000003</c:v>
                </c:pt>
                <c:pt idx="4">
                  <c:v>0.31</c:v>
                </c:pt>
              </c:numCache>
            </c:numRef>
          </c:val>
          <c:extLst>
            <c:ext xmlns:c16="http://schemas.microsoft.com/office/drawing/2014/chart" uri="{C3380CC4-5D6E-409C-BE32-E72D297353CC}">
              <c16:uniqueId val="{00000008-5636-4468-8C44-FAB9E214503F}"/>
            </c:ext>
          </c:extLst>
        </c:ser>
        <c:dLbls>
          <c:showLegendKey val="0"/>
          <c:showVal val="0"/>
          <c:showCatName val="0"/>
          <c:showSerName val="0"/>
          <c:showPercent val="0"/>
          <c:showBubbleSize val="0"/>
        </c:dLbls>
        <c:gapWidth val="182"/>
        <c:axId val="83645952"/>
        <c:axId val="83647488"/>
      </c:barChart>
      <c:catAx>
        <c:axId val="8364595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3647488"/>
        <c:crosses val="autoZero"/>
        <c:auto val="1"/>
        <c:lblAlgn val="ctr"/>
        <c:lblOffset val="100"/>
        <c:noMultiLvlLbl val="0"/>
      </c:catAx>
      <c:valAx>
        <c:axId val="83647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4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a:t>
            </a:r>
          </a:p>
          <a:p>
            <a:pPr>
              <a:defRPr/>
            </a:pPr>
            <a:r>
              <a:rPr lang="en-US" baseline="0"/>
              <a:t>Predicted Probabilities of Transnational Campaign Activity During the 2022 US Midterm Elections, by Involvement in </a:t>
            </a:r>
            <a:r>
              <a:rPr lang="en-US" i="1" baseline="0"/>
              <a:t>Democrats Abroad </a:t>
            </a:r>
            <a:r>
              <a:rPr lang="en-US" baseline="0"/>
              <a:t>Events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No transnational campaign activity</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 DA Events</c:v>
                </c:pt>
                <c:pt idx="1">
                  <c:v>One or Two DA Events</c:v>
                </c:pt>
                <c:pt idx="2">
                  <c:v>Three or More DA Events</c:v>
                </c:pt>
              </c:strCache>
            </c:strRef>
          </c:cat>
          <c:val>
            <c:numRef>
              <c:f>Sheet1!$B$2:$B$4</c:f>
              <c:numCache>
                <c:formatCode>General</c:formatCode>
                <c:ptCount val="3"/>
                <c:pt idx="0">
                  <c:v>0.6</c:v>
                </c:pt>
                <c:pt idx="1">
                  <c:v>0.48</c:v>
                </c:pt>
                <c:pt idx="2">
                  <c:v>0.37</c:v>
                </c:pt>
              </c:numCache>
            </c:numRef>
          </c:val>
          <c:smooth val="0"/>
          <c:extLst>
            <c:ext xmlns:c16="http://schemas.microsoft.com/office/drawing/2014/chart" uri="{C3380CC4-5D6E-409C-BE32-E72D297353CC}">
              <c16:uniqueId val="{00000000-7AA9-4CBB-993A-2F5AFB1B23CA}"/>
            </c:ext>
          </c:extLst>
        </c:ser>
        <c:ser>
          <c:idx val="1"/>
          <c:order val="1"/>
          <c:tx>
            <c:strRef>
              <c:f>Sheet1!$C$1</c:f>
              <c:strCache>
                <c:ptCount val="1"/>
                <c:pt idx="0">
                  <c:v>Three or more transnational campaign activities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 DA Events</c:v>
                </c:pt>
                <c:pt idx="1">
                  <c:v>One or Two DA Events</c:v>
                </c:pt>
                <c:pt idx="2">
                  <c:v>Three or More DA Events</c:v>
                </c:pt>
              </c:strCache>
            </c:strRef>
          </c:cat>
          <c:val>
            <c:numRef>
              <c:f>Sheet1!$C$2:$C$4</c:f>
              <c:numCache>
                <c:formatCode>General</c:formatCode>
                <c:ptCount val="3"/>
                <c:pt idx="0">
                  <c:v>0.1</c:v>
                </c:pt>
                <c:pt idx="1">
                  <c:v>0.15</c:v>
                </c:pt>
                <c:pt idx="2">
                  <c:v>0.23</c:v>
                </c:pt>
              </c:numCache>
            </c:numRef>
          </c:val>
          <c:smooth val="0"/>
          <c:extLst>
            <c:ext xmlns:c16="http://schemas.microsoft.com/office/drawing/2014/chart" uri="{C3380CC4-5D6E-409C-BE32-E72D297353CC}">
              <c16:uniqueId val="{00000001-7AA9-4CBB-993A-2F5AFB1B23CA}"/>
            </c:ext>
          </c:extLst>
        </c:ser>
        <c:dLbls>
          <c:dLblPos val="t"/>
          <c:showLegendKey val="0"/>
          <c:showVal val="1"/>
          <c:showCatName val="0"/>
          <c:showSerName val="0"/>
          <c:showPercent val="0"/>
          <c:showBubbleSize val="0"/>
        </c:dLbls>
        <c:smooth val="0"/>
        <c:axId val="840949631"/>
        <c:axId val="840947135"/>
      </c:lineChart>
      <c:catAx>
        <c:axId val="84094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40947135"/>
        <c:crosses val="autoZero"/>
        <c:auto val="1"/>
        <c:lblAlgn val="ctr"/>
        <c:lblOffset val="100"/>
        <c:noMultiLvlLbl val="0"/>
      </c:catAx>
      <c:valAx>
        <c:axId val="840947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40949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9434-600B-49F6-B118-2C5C33E9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7905</Words>
  <Characters>45062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52862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James A</dc:creator>
  <cp:keywords/>
  <dc:description/>
  <cp:lastModifiedBy>McCann, James A</cp:lastModifiedBy>
  <cp:revision>3</cp:revision>
  <cp:lastPrinted>2023-03-28T20:01:00Z</cp:lastPrinted>
  <dcterms:created xsi:type="dcterms:W3CDTF">2023-04-03T13:57:00Z</dcterms:created>
  <dcterms:modified xsi:type="dcterms:W3CDTF">2023-04-03T13:58:00Z</dcterms:modified>
</cp:coreProperties>
</file>