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C745EB" w:rsidRDefault="00C745EB" w:rsidP="00C07EAF">
      <w:pPr>
        <w:spacing w:line="480" w:lineRule="auto"/>
        <w:jc w:val="center"/>
        <w:rPr>
          <w:i/>
          <w:sz w:val="21"/>
          <w:szCs w:val="21"/>
        </w:rPr>
      </w:pPr>
    </w:p>
    <w:p w:rsidR="00154602" w:rsidRDefault="001666CD" w:rsidP="00C07EAF">
      <w:pPr>
        <w:spacing w:line="480" w:lineRule="auto"/>
        <w:jc w:val="center"/>
        <w:rPr>
          <w:i/>
          <w:sz w:val="21"/>
          <w:szCs w:val="21"/>
        </w:rPr>
      </w:pPr>
      <w:r>
        <w:rPr>
          <w:i/>
          <w:sz w:val="21"/>
          <w:szCs w:val="21"/>
        </w:rPr>
        <w:t xml:space="preserve">The </w:t>
      </w:r>
      <w:r w:rsidR="00DD5B61">
        <w:rPr>
          <w:i/>
          <w:sz w:val="21"/>
          <w:szCs w:val="21"/>
        </w:rPr>
        <w:t xml:space="preserve">Transformative </w:t>
      </w:r>
      <w:r w:rsidR="00154602">
        <w:rPr>
          <w:i/>
          <w:sz w:val="21"/>
          <w:szCs w:val="21"/>
        </w:rPr>
        <w:t>Power of</w:t>
      </w:r>
      <w:r w:rsidR="006E6B9E">
        <w:rPr>
          <w:i/>
          <w:sz w:val="21"/>
          <w:szCs w:val="21"/>
        </w:rPr>
        <w:t xml:space="preserve"> </w:t>
      </w:r>
      <w:r w:rsidR="00DD5B61">
        <w:rPr>
          <w:i/>
          <w:sz w:val="21"/>
          <w:szCs w:val="21"/>
        </w:rPr>
        <w:t>Dialogue and Remembrance</w:t>
      </w:r>
      <w:r w:rsidR="00F049F6">
        <w:rPr>
          <w:i/>
          <w:sz w:val="21"/>
          <w:szCs w:val="21"/>
        </w:rPr>
        <w:t xml:space="preserve"> in Israel/Palestine</w:t>
      </w:r>
    </w:p>
    <w:p w:rsidR="00C745EB" w:rsidRDefault="006E6B9E" w:rsidP="00C07EAF">
      <w:pPr>
        <w:spacing w:line="480" w:lineRule="auto"/>
        <w:jc w:val="center"/>
        <w:rPr>
          <w:sz w:val="21"/>
          <w:szCs w:val="21"/>
        </w:rPr>
      </w:pPr>
      <w:r>
        <w:rPr>
          <w:sz w:val="21"/>
          <w:szCs w:val="21"/>
        </w:rPr>
        <w:t xml:space="preserve">Patricia </w:t>
      </w:r>
      <w:proofErr w:type="spellStart"/>
      <w:r>
        <w:rPr>
          <w:sz w:val="21"/>
          <w:szCs w:val="21"/>
        </w:rPr>
        <w:t>Moynagh</w:t>
      </w:r>
      <w:proofErr w:type="spellEnd"/>
    </w:p>
    <w:p w:rsidR="00C745EB" w:rsidRDefault="00C745EB" w:rsidP="00C07EAF">
      <w:pPr>
        <w:spacing w:line="480" w:lineRule="auto"/>
        <w:jc w:val="center"/>
        <w:rPr>
          <w:sz w:val="21"/>
          <w:szCs w:val="21"/>
        </w:rPr>
      </w:pPr>
      <w:r>
        <w:rPr>
          <w:sz w:val="21"/>
          <w:szCs w:val="21"/>
        </w:rPr>
        <w:t>Prepared for presentation at the annual Western Political Science Association Meeting</w:t>
      </w:r>
    </w:p>
    <w:p w:rsidR="00C745EB" w:rsidRDefault="00C745EB" w:rsidP="00C07EAF">
      <w:pPr>
        <w:spacing w:line="480" w:lineRule="auto"/>
        <w:jc w:val="center"/>
        <w:rPr>
          <w:sz w:val="21"/>
          <w:szCs w:val="21"/>
        </w:rPr>
      </w:pPr>
      <w:r>
        <w:rPr>
          <w:sz w:val="21"/>
          <w:szCs w:val="21"/>
        </w:rPr>
        <w:t>Vancouver, BC</w:t>
      </w:r>
    </w:p>
    <w:p w:rsidR="003E1A40" w:rsidRDefault="00C745EB" w:rsidP="00C07EAF">
      <w:pPr>
        <w:spacing w:line="480" w:lineRule="auto"/>
        <w:jc w:val="center"/>
        <w:rPr>
          <w:sz w:val="21"/>
          <w:szCs w:val="21"/>
        </w:rPr>
      </w:pPr>
      <w:r>
        <w:rPr>
          <w:sz w:val="21"/>
          <w:szCs w:val="21"/>
        </w:rPr>
        <w:t>April 13-15, 2017</w:t>
      </w:r>
    </w:p>
    <w:p w:rsidR="00F049F6" w:rsidRPr="006E6B9E" w:rsidRDefault="00F049F6" w:rsidP="00C07EAF">
      <w:pPr>
        <w:spacing w:line="480" w:lineRule="auto"/>
        <w:jc w:val="center"/>
        <w:rPr>
          <w:sz w:val="21"/>
          <w:szCs w:val="21"/>
        </w:rPr>
      </w:pPr>
    </w:p>
    <w:p w:rsidR="002A1C24" w:rsidRDefault="002A1C24" w:rsidP="00FB3673">
      <w:pPr>
        <w:rPr>
          <w:rFonts w:ascii="Times New Roman" w:hAnsi="Times New Roman"/>
        </w:rPr>
      </w:pPr>
    </w:p>
    <w:p w:rsidR="00C745EB" w:rsidRDefault="00C745EB" w:rsidP="00FB3673"/>
    <w:p w:rsidR="00C745EB" w:rsidRDefault="00C745EB" w:rsidP="00FB3673"/>
    <w:p w:rsidR="00C745EB" w:rsidRDefault="00C745EB" w:rsidP="00FB3673"/>
    <w:p w:rsidR="00C745EB" w:rsidRDefault="00C745EB" w:rsidP="00FB3673"/>
    <w:p w:rsidR="00C745EB" w:rsidRDefault="00C745EB" w:rsidP="00FB3673"/>
    <w:p w:rsidR="00C745EB" w:rsidRDefault="00C745EB" w:rsidP="00FB3673"/>
    <w:p w:rsidR="00AF7670" w:rsidRDefault="00EA4AC5" w:rsidP="00FB3673">
      <w:r w:rsidRPr="00220690">
        <w:lastRenderedPageBreak/>
        <w:t>If we who lost what is most precious can talk to each other and look forward to a better future, then</w:t>
      </w:r>
      <w:r w:rsidR="000B59C9">
        <w:t xml:space="preserve"> everyone else must do so </w:t>
      </w:r>
      <w:r w:rsidR="00AF7670">
        <w:t>too.</w:t>
      </w:r>
    </w:p>
    <w:p w:rsidR="00EB6011" w:rsidRDefault="00AF7670" w:rsidP="00FB3673">
      <w:r>
        <w:tab/>
      </w:r>
      <w:r>
        <w:tab/>
      </w:r>
      <w:r w:rsidR="00EA4AC5" w:rsidRPr="00220690">
        <w:t>—</w:t>
      </w:r>
      <w:proofErr w:type="spellStart"/>
      <w:r w:rsidR="00EA4AC5" w:rsidRPr="00220690">
        <w:t>Tzvika</w:t>
      </w:r>
      <w:proofErr w:type="spellEnd"/>
      <w:r w:rsidR="00714B90">
        <w:t xml:space="preserve"> </w:t>
      </w:r>
      <w:proofErr w:type="spellStart"/>
      <w:r w:rsidR="00714B90">
        <w:t>Shahak</w:t>
      </w:r>
      <w:proofErr w:type="spellEnd"/>
      <w:r>
        <w:t xml:space="preserve">, Israeli </w:t>
      </w:r>
      <w:r w:rsidR="00714B90">
        <w:t>Fo</w:t>
      </w:r>
      <w:r w:rsidR="00C573CA">
        <w:t>rum participant</w:t>
      </w:r>
      <w:r w:rsidR="009218F7">
        <w:t xml:space="preserve">; former Israeli general </w:t>
      </w:r>
      <w:r w:rsidR="00C573CA">
        <w:tab/>
      </w:r>
      <w:r w:rsidR="00C573CA">
        <w:tab/>
      </w:r>
      <w:r w:rsidR="00C573CA">
        <w:tab/>
        <w:t xml:space="preserve">who </w:t>
      </w:r>
      <w:r w:rsidR="009218F7">
        <w:t xml:space="preserve">lost his teenage daughter </w:t>
      </w:r>
      <w:r w:rsidR="001648E4">
        <w:t xml:space="preserve">Bat-Chen </w:t>
      </w:r>
      <w:r w:rsidR="00D22AAD">
        <w:t>to</w:t>
      </w:r>
      <w:r w:rsidR="009218F7">
        <w:t xml:space="preserve"> a suicide bombing</w:t>
      </w:r>
      <w:r w:rsidR="00B75CDB">
        <w:t xml:space="preserve"> </w:t>
      </w:r>
      <w:r w:rsidR="001648E4">
        <w:t>in 1996</w:t>
      </w:r>
      <w:r w:rsidR="00F85541">
        <w:t>.</w:t>
      </w:r>
    </w:p>
    <w:p w:rsidR="00EB6011" w:rsidRDefault="00EB6011" w:rsidP="00FB3673"/>
    <w:p w:rsidR="00AF7670" w:rsidRDefault="00EB6011" w:rsidP="00FB3673">
      <w:r w:rsidRPr="00EB6011">
        <w:t>We’re meeting about issues that politicia</w:t>
      </w:r>
      <w:r w:rsidR="00834EA8">
        <w:t xml:space="preserve">ns use to justify killing.  No.  Don’t use us as an excuse.  </w:t>
      </w:r>
      <w:r w:rsidRPr="00EB6011">
        <w:t xml:space="preserve">We’re united. </w:t>
      </w:r>
    </w:p>
    <w:p w:rsidR="00EA4AC5" w:rsidRPr="00EB6011" w:rsidRDefault="00AF7670" w:rsidP="00FB3673">
      <w:r>
        <w:tab/>
      </w:r>
      <w:r>
        <w:tab/>
      </w:r>
      <w:r w:rsidR="00EB6011" w:rsidRPr="00EB6011">
        <w:t xml:space="preserve">—Ali Abu </w:t>
      </w:r>
      <w:proofErr w:type="spellStart"/>
      <w:r w:rsidR="00EB6011" w:rsidRPr="00EB6011">
        <w:t>Awwad</w:t>
      </w:r>
      <w:proofErr w:type="spellEnd"/>
      <w:r w:rsidR="00EB6011" w:rsidRPr="00EB6011">
        <w:t xml:space="preserve">, </w:t>
      </w:r>
      <w:r w:rsidR="00441BDF">
        <w:t xml:space="preserve">Early </w:t>
      </w:r>
      <w:r w:rsidR="00EB6011" w:rsidRPr="00EB6011">
        <w:t xml:space="preserve">Palestinian </w:t>
      </w:r>
      <w:r w:rsidR="00C573CA">
        <w:t>Forum participant</w:t>
      </w:r>
      <w:r w:rsidR="001607F7">
        <w:t xml:space="preserve">;  </w:t>
      </w:r>
      <w:r w:rsidR="001607F7">
        <w:tab/>
      </w:r>
      <w:r w:rsidR="001607F7">
        <w:tab/>
      </w:r>
      <w:r w:rsidR="001607F7">
        <w:tab/>
      </w:r>
      <w:r w:rsidR="001607F7">
        <w:tab/>
      </w:r>
      <w:r w:rsidR="001607F7">
        <w:tab/>
        <w:t xml:space="preserve">imprisoned for involvement in the first intifada, </w:t>
      </w:r>
      <w:r w:rsidR="009218F7">
        <w:t xml:space="preserve">lost his </w:t>
      </w:r>
      <w:r w:rsidR="00C573CA">
        <w:tab/>
      </w:r>
      <w:r w:rsidR="00C573CA">
        <w:tab/>
      </w:r>
      <w:r w:rsidR="00C573CA">
        <w:tab/>
      </w:r>
      <w:r w:rsidR="00C573CA">
        <w:tab/>
      </w:r>
      <w:r w:rsidR="001607F7">
        <w:tab/>
      </w:r>
      <w:r w:rsidR="009218F7">
        <w:t xml:space="preserve">brother </w:t>
      </w:r>
      <w:proofErr w:type="spellStart"/>
      <w:r w:rsidR="00821513">
        <w:t>Y</w:t>
      </w:r>
      <w:r w:rsidR="00AA3739">
        <w:t>o</w:t>
      </w:r>
      <w:r w:rsidR="00821513">
        <w:t>u</w:t>
      </w:r>
      <w:r w:rsidR="00A93D1B">
        <w:t>s</w:t>
      </w:r>
      <w:r w:rsidR="00AA3739">
        <w:t>sef</w:t>
      </w:r>
      <w:proofErr w:type="spellEnd"/>
      <w:r w:rsidR="002A7E5F">
        <w:t xml:space="preserve"> to</w:t>
      </w:r>
      <w:r w:rsidR="001648E4">
        <w:t xml:space="preserve"> </w:t>
      </w:r>
      <w:r w:rsidR="002A7E5F">
        <w:t>Israeli soldier at a checkpoint</w:t>
      </w:r>
      <w:r w:rsidR="001648E4">
        <w:t xml:space="preserve"> in </w:t>
      </w:r>
      <w:r w:rsidR="001607F7">
        <w:t>2000.</w:t>
      </w:r>
    </w:p>
    <w:p w:rsidR="00EA4AC5" w:rsidRDefault="00EA4AC5" w:rsidP="00FB3673"/>
    <w:p w:rsidR="002A1C24" w:rsidRDefault="002A1C24" w:rsidP="00FB3673">
      <w:pPr>
        <w:rPr>
          <w:rFonts w:ascii="Times New Roman" w:hAnsi="Times New Roman"/>
        </w:rPr>
      </w:pPr>
    </w:p>
    <w:p w:rsidR="002A1C24" w:rsidRDefault="002A1C24" w:rsidP="00FB3673">
      <w:pPr>
        <w:rPr>
          <w:rFonts w:ascii="Times New Roman" w:hAnsi="Times New Roman"/>
        </w:rPr>
      </w:pPr>
    </w:p>
    <w:p w:rsidR="003E1A40" w:rsidRDefault="002A1C24" w:rsidP="005E478B">
      <w:pPr>
        <w:spacing w:line="480" w:lineRule="auto"/>
        <w:rPr>
          <w:rFonts w:ascii="Times New Roman" w:hAnsi="Times New Roman"/>
        </w:rPr>
      </w:pPr>
      <w:r>
        <w:rPr>
          <w:rFonts w:ascii="Times New Roman" w:hAnsi="Times New Roman"/>
        </w:rPr>
        <w:tab/>
      </w:r>
    </w:p>
    <w:p w:rsidR="00143495" w:rsidRPr="00126925" w:rsidRDefault="003E1A40" w:rsidP="005E478B">
      <w:pPr>
        <w:spacing w:line="480" w:lineRule="auto"/>
        <w:rPr>
          <w:rFonts w:ascii="Times New Roman" w:hAnsi="Times New Roman"/>
        </w:rPr>
      </w:pPr>
      <w:r>
        <w:rPr>
          <w:rFonts w:ascii="Times New Roman" w:hAnsi="Times New Roman"/>
        </w:rPr>
        <w:tab/>
      </w:r>
      <w:r w:rsidR="005E478B">
        <w:rPr>
          <w:rFonts w:ascii="Times New Roman" w:hAnsi="Times New Roman"/>
        </w:rPr>
        <w:t xml:space="preserve">Since 1995, </w:t>
      </w:r>
      <w:r w:rsidR="00EC25B2">
        <w:rPr>
          <w:rFonts w:ascii="Times New Roman" w:hAnsi="Times New Roman"/>
        </w:rPr>
        <w:t>members of the Bereaved Families Forum</w:t>
      </w:r>
      <w:r w:rsidR="00EC25B2">
        <w:rPr>
          <w:rStyle w:val="FootnoteReference"/>
          <w:rFonts w:ascii="Times New Roman" w:hAnsi="Times New Roman"/>
        </w:rPr>
        <w:footnoteReference w:id="1"/>
      </w:r>
      <w:r w:rsidR="005E478B">
        <w:rPr>
          <w:rFonts w:ascii="Times New Roman" w:hAnsi="Times New Roman"/>
        </w:rPr>
        <w:t xml:space="preserve"> have been meeting</w:t>
      </w:r>
      <w:r w:rsidR="00646814">
        <w:rPr>
          <w:rFonts w:ascii="Times New Roman" w:hAnsi="Times New Roman"/>
        </w:rPr>
        <w:t xml:space="preserve"> and talking with one another.  </w:t>
      </w:r>
      <w:r w:rsidR="00EC25B2">
        <w:rPr>
          <w:rFonts w:ascii="Times New Roman" w:hAnsi="Times New Roman"/>
        </w:rPr>
        <w:t xml:space="preserve">This group is comprised of roughly the same number of Israelis </w:t>
      </w:r>
      <w:r w:rsidR="005941B3">
        <w:rPr>
          <w:rFonts w:ascii="Times New Roman" w:hAnsi="Times New Roman"/>
        </w:rPr>
        <w:t xml:space="preserve">and Palestinians </w:t>
      </w:r>
      <w:r w:rsidR="00EC25B2">
        <w:rPr>
          <w:rFonts w:ascii="Times New Roman" w:hAnsi="Times New Roman"/>
        </w:rPr>
        <w:t xml:space="preserve">(now estimated to be about 600 families in total), all of whom have lost a close family member to the violence in the region.  </w:t>
      </w:r>
      <w:r w:rsidR="00EA4D17">
        <w:rPr>
          <w:rFonts w:ascii="Times New Roman" w:hAnsi="Times New Roman"/>
        </w:rPr>
        <w:t>Some members have joined readily</w:t>
      </w:r>
      <w:r w:rsidR="00126925" w:rsidRPr="00126925">
        <w:rPr>
          <w:rFonts w:ascii="Times New Roman" w:hAnsi="Times New Roman"/>
        </w:rPr>
        <w:t xml:space="preserve"> </w:t>
      </w:r>
      <w:r w:rsidR="00EA4D17">
        <w:rPr>
          <w:rFonts w:ascii="Times New Roman" w:hAnsi="Times New Roman"/>
        </w:rPr>
        <w:t>and othe</w:t>
      </w:r>
      <w:r w:rsidR="00EC25B2">
        <w:rPr>
          <w:rFonts w:ascii="Times New Roman" w:hAnsi="Times New Roman"/>
        </w:rPr>
        <w:t>rs</w:t>
      </w:r>
      <w:r w:rsidR="00A72135">
        <w:rPr>
          <w:rFonts w:ascii="Times New Roman" w:hAnsi="Times New Roman"/>
        </w:rPr>
        <w:t xml:space="preserve"> more reluctantly. </w:t>
      </w:r>
      <w:r w:rsidR="00EA4D17">
        <w:rPr>
          <w:rFonts w:ascii="Times New Roman" w:hAnsi="Times New Roman"/>
        </w:rPr>
        <w:t xml:space="preserve"> </w:t>
      </w:r>
      <w:r w:rsidR="00F85541">
        <w:rPr>
          <w:rFonts w:ascii="Times New Roman" w:hAnsi="Times New Roman"/>
        </w:rPr>
        <w:t>Regardless of how members find</w:t>
      </w:r>
      <w:r w:rsidR="005E478B">
        <w:rPr>
          <w:rFonts w:ascii="Times New Roman" w:hAnsi="Times New Roman"/>
        </w:rPr>
        <w:t xml:space="preserve"> their way to the Forum, one thing is clear. </w:t>
      </w:r>
      <w:r w:rsidR="00126925">
        <w:rPr>
          <w:rFonts w:ascii="Times New Roman" w:hAnsi="Times New Roman"/>
        </w:rPr>
        <w:t xml:space="preserve"> </w:t>
      </w:r>
      <w:r w:rsidR="001607F7" w:rsidRPr="00126925">
        <w:rPr>
          <w:rFonts w:ascii="Times New Roman" w:hAnsi="Times New Roman"/>
        </w:rPr>
        <w:t>The dia</w:t>
      </w:r>
      <w:r w:rsidR="00126925" w:rsidRPr="00126925">
        <w:rPr>
          <w:rFonts w:ascii="Times New Roman" w:hAnsi="Times New Roman"/>
        </w:rPr>
        <w:t>l</w:t>
      </w:r>
      <w:r w:rsidR="001607F7" w:rsidRPr="00126925">
        <w:rPr>
          <w:rFonts w:ascii="Times New Roman" w:hAnsi="Times New Roman"/>
        </w:rPr>
        <w:t>ogue that transpires amongst part</w:t>
      </w:r>
      <w:r w:rsidR="005941B3">
        <w:rPr>
          <w:rFonts w:ascii="Times New Roman" w:hAnsi="Times New Roman"/>
        </w:rPr>
        <w:t>icipants can be transformative</w:t>
      </w:r>
      <w:r w:rsidR="001607F7" w:rsidRPr="00126925">
        <w:rPr>
          <w:rFonts w:ascii="Times New Roman" w:hAnsi="Times New Roman"/>
        </w:rPr>
        <w:t>.</w:t>
      </w:r>
      <w:r w:rsidR="005941B3">
        <w:rPr>
          <w:rFonts w:ascii="Times New Roman" w:hAnsi="Times New Roman"/>
        </w:rPr>
        <w:t xml:space="preserve">  R</w:t>
      </w:r>
      <w:r w:rsidR="003062F9">
        <w:rPr>
          <w:rFonts w:ascii="Times New Roman" w:hAnsi="Times New Roman"/>
        </w:rPr>
        <w:t>emembrance</w:t>
      </w:r>
      <w:r w:rsidR="005941B3">
        <w:rPr>
          <w:rFonts w:ascii="Times New Roman" w:hAnsi="Times New Roman"/>
        </w:rPr>
        <w:t xml:space="preserve"> can be transformative too.  This claim about remembrance will propel the second part of my argument as it relates to constructively confronting social and political problems in Israel/Palestine. </w:t>
      </w:r>
    </w:p>
    <w:p w:rsidR="00A1249A" w:rsidRDefault="00143495" w:rsidP="00FB2525">
      <w:pPr>
        <w:spacing w:line="480" w:lineRule="auto"/>
        <w:rPr>
          <w:rFonts w:ascii="Times New Roman" w:hAnsi="Times New Roman"/>
        </w:rPr>
      </w:pPr>
      <w:r>
        <w:rPr>
          <w:rFonts w:ascii="Times New Roman" w:hAnsi="Times New Roman"/>
        </w:rPr>
        <w:lastRenderedPageBreak/>
        <w:tab/>
      </w:r>
      <w:r w:rsidR="00086156">
        <w:rPr>
          <w:rFonts w:ascii="Times New Roman" w:hAnsi="Times New Roman"/>
        </w:rPr>
        <w:t xml:space="preserve"> </w:t>
      </w:r>
      <w:r w:rsidR="00CF1D33">
        <w:rPr>
          <w:rFonts w:ascii="Times New Roman" w:hAnsi="Times New Roman"/>
        </w:rPr>
        <w:t>Muc</w:t>
      </w:r>
      <w:r w:rsidR="003062F9">
        <w:rPr>
          <w:rFonts w:ascii="Times New Roman" w:hAnsi="Times New Roman"/>
        </w:rPr>
        <w:t xml:space="preserve">h of the transformative power of dialogue </w:t>
      </w:r>
      <w:r w:rsidR="005941B3">
        <w:rPr>
          <w:rFonts w:ascii="Times New Roman" w:hAnsi="Times New Roman"/>
        </w:rPr>
        <w:t xml:space="preserve">to which I refer and with which I begin my analysis </w:t>
      </w:r>
      <w:r w:rsidR="00CF1D33">
        <w:rPr>
          <w:rFonts w:ascii="Times New Roman" w:hAnsi="Times New Roman"/>
        </w:rPr>
        <w:t>is c</w:t>
      </w:r>
      <w:r w:rsidR="001607F7">
        <w:rPr>
          <w:rFonts w:ascii="Times New Roman" w:hAnsi="Times New Roman"/>
        </w:rPr>
        <w:t>aptured on film in the</w:t>
      </w:r>
      <w:r w:rsidR="00CF1D33">
        <w:rPr>
          <w:rFonts w:ascii="Times New Roman" w:hAnsi="Times New Roman"/>
        </w:rPr>
        <w:t xml:space="preserve"> documentary entitled </w:t>
      </w:r>
      <w:r w:rsidR="00CF1D33">
        <w:rPr>
          <w:rFonts w:ascii="Times New Roman" w:hAnsi="Times New Roman"/>
          <w:i/>
        </w:rPr>
        <w:t>Encounter Point</w:t>
      </w:r>
      <w:r w:rsidR="003062F9" w:rsidRPr="000D47F2">
        <w:rPr>
          <w:rStyle w:val="FootnoteReference"/>
          <w:rFonts w:ascii="Times New Roman" w:hAnsi="Times New Roman"/>
        </w:rPr>
        <w:footnoteReference w:id="2"/>
      </w:r>
      <w:r w:rsidR="001F656D">
        <w:rPr>
          <w:rFonts w:ascii="Times New Roman" w:hAnsi="Times New Roman"/>
        </w:rPr>
        <w:t xml:space="preserve"> (200</w:t>
      </w:r>
      <w:r w:rsidR="001805D1">
        <w:rPr>
          <w:rFonts w:ascii="Times New Roman" w:hAnsi="Times New Roman"/>
        </w:rPr>
        <w:t>5),</w:t>
      </w:r>
      <w:r w:rsidR="00CF1D33">
        <w:rPr>
          <w:rFonts w:ascii="Times New Roman" w:hAnsi="Times New Roman"/>
        </w:rPr>
        <w:t xml:space="preserve"> </w:t>
      </w:r>
      <w:r w:rsidR="001805D1">
        <w:rPr>
          <w:rFonts w:ascii="Times New Roman" w:hAnsi="Times New Roman"/>
        </w:rPr>
        <w:t xml:space="preserve">which was shot over a period of 16 months. </w:t>
      </w:r>
      <w:r w:rsidR="00CF1D33">
        <w:rPr>
          <w:rFonts w:ascii="Times New Roman" w:hAnsi="Times New Roman"/>
        </w:rPr>
        <w:t xml:space="preserve"> </w:t>
      </w:r>
      <w:r w:rsidR="00983397">
        <w:rPr>
          <w:rFonts w:ascii="Times New Roman" w:hAnsi="Times New Roman"/>
        </w:rPr>
        <w:t>I first learned about the Forum</w:t>
      </w:r>
      <w:r w:rsidR="0017507B">
        <w:rPr>
          <w:rFonts w:ascii="Times New Roman" w:hAnsi="Times New Roman"/>
        </w:rPr>
        <w:t xml:space="preserve">’s activities through this film </w:t>
      </w:r>
      <w:r w:rsidR="00983397">
        <w:rPr>
          <w:rFonts w:ascii="Times New Roman" w:hAnsi="Times New Roman"/>
        </w:rPr>
        <w:t xml:space="preserve">which </w:t>
      </w:r>
      <w:r w:rsidR="005B07D9">
        <w:rPr>
          <w:rFonts w:ascii="Times New Roman" w:hAnsi="Times New Roman"/>
        </w:rPr>
        <w:t>I</w:t>
      </w:r>
      <w:r w:rsidR="00A93502">
        <w:rPr>
          <w:rFonts w:ascii="Times New Roman" w:hAnsi="Times New Roman"/>
        </w:rPr>
        <w:t xml:space="preserve"> saw</w:t>
      </w:r>
      <w:r w:rsidR="001F656D">
        <w:rPr>
          <w:rFonts w:ascii="Times New Roman" w:hAnsi="Times New Roman"/>
        </w:rPr>
        <w:t xml:space="preserve"> when it </w:t>
      </w:r>
      <w:r w:rsidR="00A4152A">
        <w:rPr>
          <w:rFonts w:ascii="Times New Roman" w:hAnsi="Times New Roman"/>
        </w:rPr>
        <w:t>world-</w:t>
      </w:r>
      <w:r w:rsidR="00F85541">
        <w:rPr>
          <w:rFonts w:ascii="Times New Roman" w:hAnsi="Times New Roman"/>
        </w:rPr>
        <w:t>premier</w:t>
      </w:r>
      <w:r w:rsidR="0080744F">
        <w:rPr>
          <w:rFonts w:ascii="Times New Roman" w:hAnsi="Times New Roman"/>
        </w:rPr>
        <w:t>e</w:t>
      </w:r>
      <w:r w:rsidR="00A4152A">
        <w:rPr>
          <w:rFonts w:ascii="Times New Roman" w:hAnsi="Times New Roman"/>
        </w:rPr>
        <w:t>d</w:t>
      </w:r>
      <w:r w:rsidR="00F85541">
        <w:rPr>
          <w:rFonts w:ascii="Times New Roman" w:hAnsi="Times New Roman"/>
        </w:rPr>
        <w:t xml:space="preserve"> at </w:t>
      </w:r>
      <w:r w:rsidR="001F656D">
        <w:rPr>
          <w:rFonts w:ascii="Times New Roman" w:hAnsi="Times New Roman"/>
        </w:rPr>
        <w:t xml:space="preserve">the </w:t>
      </w:r>
      <w:r w:rsidR="0080744F">
        <w:rPr>
          <w:rFonts w:ascii="Times New Roman" w:hAnsi="Times New Roman"/>
        </w:rPr>
        <w:t xml:space="preserve">2006 </w:t>
      </w:r>
      <w:proofErr w:type="spellStart"/>
      <w:r w:rsidR="001F656D">
        <w:rPr>
          <w:rFonts w:ascii="Times New Roman" w:hAnsi="Times New Roman"/>
        </w:rPr>
        <w:t>Tribeca</w:t>
      </w:r>
      <w:proofErr w:type="spellEnd"/>
      <w:r w:rsidR="001F656D">
        <w:rPr>
          <w:rFonts w:ascii="Times New Roman" w:hAnsi="Times New Roman"/>
        </w:rPr>
        <w:t xml:space="preserve"> Film Festival</w:t>
      </w:r>
      <w:r w:rsidR="001607F7">
        <w:rPr>
          <w:rFonts w:ascii="Times New Roman" w:hAnsi="Times New Roman"/>
        </w:rPr>
        <w:t xml:space="preserve"> in New York</w:t>
      </w:r>
      <w:r w:rsidR="001F656D">
        <w:rPr>
          <w:rFonts w:ascii="Times New Roman" w:hAnsi="Times New Roman"/>
        </w:rPr>
        <w:t xml:space="preserve">. </w:t>
      </w:r>
      <w:r w:rsidR="00834EA8">
        <w:rPr>
          <w:rFonts w:ascii="Times New Roman" w:hAnsi="Times New Roman"/>
        </w:rPr>
        <w:t xml:space="preserve"> </w:t>
      </w:r>
      <w:r w:rsidR="000141EE">
        <w:rPr>
          <w:rFonts w:ascii="Times New Roman" w:hAnsi="Times New Roman"/>
        </w:rPr>
        <w:t xml:space="preserve">Ali Abu </w:t>
      </w:r>
      <w:proofErr w:type="spellStart"/>
      <w:r w:rsidR="000141EE">
        <w:rPr>
          <w:rFonts w:ascii="Times New Roman" w:hAnsi="Times New Roman"/>
        </w:rPr>
        <w:t>Awwad</w:t>
      </w:r>
      <w:proofErr w:type="spellEnd"/>
      <w:r w:rsidR="000141EE">
        <w:rPr>
          <w:rFonts w:ascii="Times New Roman" w:hAnsi="Times New Roman"/>
        </w:rPr>
        <w:t xml:space="preserve"> and </w:t>
      </w:r>
      <w:proofErr w:type="spellStart"/>
      <w:r w:rsidR="000141EE">
        <w:rPr>
          <w:rFonts w:ascii="Times New Roman" w:hAnsi="Times New Roman"/>
        </w:rPr>
        <w:t>Rob</w:t>
      </w:r>
      <w:r w:rsidR="000A3F48">
        <w:rPr>
          <w:rFonts w:ascii="Times New Roman" w:hAnsi="Times New Roman"/>
        </w:rPr>
        <w:t>i</w:t>
      </w:r>
      <w:proofErr w:type="spellEnd"/>
      <w:r w:rsidR="000A3F48">
        <w:rPr>
          <w:rFonts w:ascii="Times New Roman" w:hAnsi="Times New Roman"/>
        </w:rPr>
        <w:t xml:space="preserve"> </w:t>
      </w:r>
      <w:proofErr w:type="spellStart"/>
      <w:r w:rsidR="000A3F48">
        <w:rPr>
          <w:rFonts w:ascii="Times New Roman" w:hAnsi="Times New Roman"/>
        </w:rPr>
        <w:t>Damelin</w:t>
      </w:r>
      <w:proofErr w:type="spellEnd"/>
      <w:r w:rsidR="000A3F48">
        <w:rPr>
          <w:rFonts w:ascii="Times New Roman" w:hAnsi="Times New Roman"/>
        </w:rPr>
        <w:t xml:space="preserve">, two prominent Forum </w:t>
      </w:r>
      <w:r w:rsidR="001805D1">
        <w:rPr>
          <w:rFonts w:ascii="Times New Roman" w:hAnsi="Times New Roman"/>
        </w:rPr>
        <w:t>participants</w:t>
      </w:r>
      <w:r w:rsidR="000141EE">
        <w:rPr>
          <w:rFonts w:ascii="Times New Roman" w:hAnsi="Times New Roman"/>
        </w:rPr>
        <w:t xml:space="preserve"> who</w:t>
      </w:r>
      <w:r w:rsidR="001805D1">
        <w:rPr>
          <w:rFonts w:ascii="Times New Roman" w:hAnsi="Times New Roman"/>
        </w:rPr>
        <w:t>se activities and</w:t>
      </w:r>
      <w:r w:rsidR="00A72135">
        <w:rPr>
          <w:rFonts w:ascii="Times New Roman" w:hAnsi="Times New Roman"/>
        </w:rPr>
        <w:t xml:space="preserve"> ideas I will discuss below</w:t>
      </w:r>
      <w:r w:rsidR="001805D1">
        <w:rPr>
          <w:rFonts w:ascii="Times New Roman" w:hAnsi="Times New Roman"/>
        </w:rPr>
        <w:t xml:space="preserve">, </w:t>
      </w:r>
      <w:r w:rsidR="000141EE">
        <w:rPr>
          <w:rFonts w:ascii="Times New Roman" w:hAnsi="Times New Roman"/>
        </w:rPr>
        <w:t>appeared</w:t>
      </w:r>
      <w:r w:rsidR="001607F7">
        <w:rPr>
          <w:rFonts w:ascii="Times New Roman" w:hAnsi="Times New Roman"/>
        </w:rPr>
        <w:t xml:space="preserve"> with the filmmakers </w:t>
      </w:r>
      <w:proofErr w:type="spellStart"/>
      <w:r w:rsidR="0080744F">
        <w:rPr>
          <w:rFonts w:ascii="Times New Roman" w:hAnsi="Times New Roman"/>
        </w:rPr>
        <w:t>Ronit</w:t>
      </w:r>
      <w:proofErr w:type="spellEnd"/>
      <w:r w:rsidR="0080744F">
        <w:rPr>
          <w:rFonts w:ascii="Times New Roman" w:hAnsi="Times New Roman"/>
        </w:rPr>
        <w:t xml:space="preserve"> </w:t>
      </w:r>
      <w:proofErr w:type="spellStart"/>
      <w:r w:rsidR="001607F7">
        <w:rPr>
          <w:rFonts w:ascii="Times New Roman" w:hAnsi="Times New Roman"/>
        </w:rPr>
        <w:t>Av</w:t>
      </w:r>
      <w:r w:rsidR="0080744F">
        <w:rPr>
          <w:rFonts w:ascii="Times New Roman" w:hAnsi="Times New Roman"/>
        </w:rPr>
        <w:t>ni</w:t>
      </w:r>
      <w:proofErr w:type="spellEnd"/>
      <w:r w:rsidR="0080744F">
        <w:rPr>
          <w:rFonts w:ascii="Times New Roman" w:hAnsi="Times New Roman"/>
        </w:rPr>
        <w:t xml:space="preserve"> and Julia </w:t>
      </w:r>
      <w:proofErr w:type="spellStart"/>
      <w:r w:rsidR="0080744F">
        <w:rPr>
          <w:rFonts w:ascii="Times New Roman" w:hAnsi="Times New Roman"/>
        </w:rPr>
        <w:t>Bacha</w:t>
      </w:r>
      <w:proofErr w:type="spellEnd"/>
      <w:r w:rsidR="00A93502">
        <w:rPr>
          <w:rFonts w:ascii="Times New Roman" w:hAnsi="Times New Roman"/>
        </w:rPr>
        <w:t xml:space="preserve"> for conversation with the film’s first </w:t>
      </w:r>
      <w:r w:rsidR="000A3F48">
        <w:rPr>
          <w:rFonts w:ascii="Times New Roman" w:hAnsi="Times New Roman"/>
        </w:rPr>
        <w:t xml:space="preserve">public </w:t>
      </w:r>
      <w:r w:rsidR="00A93502">
        <w:rPr>
          <w:rFonts w:ascii="Times New Roman" w:hAnsi="Times New Roman"/>
        </w:rPr>
        <w:t>audience</w:t>
      </w:r>
      <w:r w:rsidR="001607F7">
        <w:rPr>
          <w:rFonts w:ascii="Times New Roman" w:hAnsi="Times New Roman"/>
        </w:rPr>
        <w:t xml:space="preserve">.  </w:t>
      </w:r>
      <w:r w:rsidR="000B59C9">
        <w:rPr>
          <w:rFonts w:ascii="Times New Roman" w:hAnsi="Times New Roman"/>
        </w:rPr>
        <w:t>I have carried the impact of this</w:t>
      </w:r>
      <w:r w:rsidR="001F656D" w:rsidRPr="001F656D">
        <w:rPr>
          <w:rFonts w:ascii="Times New Roman" w:hAnsi="Times New Roman"/>
        </w:rPr>
        <w:t xml:space="preserve"> film</w:t>
      </w:r>
      <w:r w:rsidR="00523160">
        <w:rPr>
          <w:rFonts w:ascii="Times New Roman" w:hAnsi="Times New Roman"/>
        </w:rPr>
        <w:t>’s debut</w:t>
      </w:r>
      <w:r w:rsidR="001F656D" w:rsidRPr="001F656D">
        <w:rPr>
          <w:rFonts w:ascii="Times New Roman" w:hAnsi="Times New Roman"/>
        </w:rPr>
        <w:t xml:space="preserve"> inside me</w:t>
      </w:r>
      <w:r w:rsidR="001607F7">
        <w:rPr>
          <w:rFonts w:ascii="Times New Roman" w:hAnsi="Times New Roman"/>
        </w:rPr>
        <w:t xml:space="preserve"> ever since</w:t>
      </w:r>
      <w:r w:rsidR="000141EE">
        <w:rPr>
          <w:rFonts w:ascii="Times New Roman" w:hAnsi="Times New Roman"/>
        </w:rPr>
        <w:t xml:space="preserve"> I first saw it</w:t>
      </w:r>
      <w:r w:rsidR="00A1249A">
        <w:rPr>
          <w:rFonts w:ascii="Times New Roman" w:hAnsi="Times New Roman"/>
        </w:rPr>
        <w:t>.</w:t>
      </w:r>
      <w:r w:rsidR="000141EE">
        <w:rPr>
          <w:rFonts w:ascii="Times New Roman" w:hAnsi="Times New Roman"/>
        </w:rPr>
        <w:t xml:space="preserve"> </w:t>
      </w:r>
      <w:r w:rsidR="00A1249A">
        <w:rPr>
          <w:rFonts w:ascii="Times New Roman" w:hAnsi="Times New Roman"/>
        </w:rPr>
        <w:t xml:space="preserve"> I</w:t>
      </w:r>
      <w:r w:rsidR="000B59C9">
        <w:rPr>
          <w:rFonts w:ascii="Times New Roman" w:hAnsi="Times New Roman"/>
        </w:rPr>
        <w:t xml:space="preserve"> have used</w:t>
      </w:r>
      <w:r w:rsidR="001F656D" w:rsidRPr="001F656D">
        <w:rPr>
          <w:rFonts w:ascii="Times New Roman" w:hAnsi="Times New Roman"/>
        </w:rPr>
        <w:t xml:space="preserve"> it as a teaching tool </w:t>
      </w:r>
      <w:r w:rsidR="00A1249A">
        <w:rPr>
          <w:rFonts w:ascii="Times New Roman" w:hAnsi="Times New Roman"/>
        </w:rPr>
        <w:t xml:space="preserve">to help students see the sheer power the Forum creates by its very establishment.  </w:t>
      </w:r>
      <w:r w:rsidR="005B0501">
        <w:rPr>
          <w:rFonts w:ascii="Times New Roman" w:hAnsi="Times New Roman"/>
        </w:rPr>
        <w:t>I help my students see that the Forum paradoxically</w:t>
      </w:r>
      <w:r w:rsidR="00875B9A">
        <w:rPr>
          <w:rFonts w:ascii="Times New Roman" w:hAnsi="Times New Roman"/>
        </w:rPr>
        <w:t xml:space="preserve"> calls for its own destruction. </w:t>
      </w:r>
      <w:r w:rsidR="00A72135">
        <w:rPr>
          <w:rFonts w:ascii="Times New Roman" w:hAnsi="Times New Roman"/>
        </w:rPr>
        <w:t xml:space="preserve"> </w:t>
      </w:r>
      <w:r w:rsidR="00834EA8">
        <w:rPr>
          <w:rFonts w:ascii="Times New Roman" w:hAnsi="Times New Roman"/>
        </w:rPr>
        <w:t>One of the Forum’s</w:t>
      </w:r>
      <w:r w:rsidR="005B0501">
        <w:rPr>
          <w:rFonts w:ascii="Times New Roman" w:hAnsi="Times New Roman"/>
        </w:rPr>
        <w:t xml:space="preserve"> on-line videos says “We do not want you here.”</w:t>
      </w:r>
      <w:r w:rsidR="009A15C9">
        <w:rPr>
          <w:rStyle w:val="FootnoteReference"/>
          <w:rFonts w:ascii="Times New Roman" w:hAnsi="Times New Roman"/>
        </w:rPr>
        <w:footnoteReference w:id="3"/>
      </w:r>
      <w:r w:rsidR="005B0501">
        <w:rPr>
          <w:rFonts w:ascii="Times New Roman" w:hAnsi="Times New Roman"/>
        </w:rPr>
        <w:t xml:space="preserve">  </w:t>
      </w:r>
      <w:r w:rsidR="00834EA8">
        <w:rPr>
          <w:rFonts w:ascii="Times New Roman" w:hAnsi="Times New Roman"/>
        </w:rPr>
        <w:t>This message is repeated in alternating Arabic and Hebrew</w:t>
      </w:r>
      <w:r w:rsidR="00A72135">
        <w:rPr>
          <w:rFonts w:ascii="Times New Roman" w:hAnsi="Times New Roman"/>
        </w:rPr>
        <w:t xml:space="preserve"> by various </w:t>
      </w:r>
      <w:r w:rsidR="009A15C9">
        <w:rPr>
          <w:rFonts w:ascii="Times New Roman" w:hAnsi="Times New Roman"/>
        </w:rPr>
        <w:t xml:space="preserve">Forum </w:t>
      </w:r>
      <w:r w:rsidR="00A72135">
        <w:rPr>
          <w:rFonts w:ascii="Times New Roman" w:hAnsi="Times New Roman"/>
        </w:rPr>
        <w:t>mem</w:t>
      </w:r>
      <w:r w:rsidR="009A15C9">
        <w:rPr>
          <w:rFonts w:ascii="Times New Roman" w:hAnsi="Times New Roman"/>
        </w:rPr>
        <w:t xml:space="preserve">bers who have lost loved ones.  </w:t>
      </w:r>
      <w:r w:rsidR="00834EA8">
        <w:rPr>
          <w:rFonts w:ascii="Times New Roman" w:hAnsi="Times New Roman"/>
        </w:rPr>
        <w:t xml:space="preserve">The Forum does not want </w:t>
      </w:r>
      <w:r w:rsidR="009A15C9">
        <w:rPr>
          <w:rFonts w:ascii="Times New Roman" w:hAnsi="Times New Roman"/>
        </w:rPr>
        <w:t>new members</w:t>
      </w:r>
      <w:r w:rsidR="00601BA2">
        <w:rPr>
          <w:rFonts w:ascii="Times New Roman" w:hAnsi="Times New Roman"/>
        </w:rPr>
        <w:t>;</w:t>
      </w:r>
      <w:r w:rsidR="00834EA8">
        <w:rPr>
          <w:rFonts w:ascii="Times New Roman" w:hAnsi="Times New Roman"/>
        </w:rPr>
        <w:t xml:space="preserve"> to </w:t>
      </w:r>
      <w:r w:rsidR="009A15C9">
        <w:rPr>
          <w:rFonts w:ascii="Times New Roman" w:hAnsi="Times New Roman"/>
        </w:rPr>
        <w:t>grow</w:t>
      </w:r>
      <w:r w:rsidR="00834EA8">
        <w:rPr>
          <w:rFonts w:ascii="Times New Roman" w:hAnsi="Times New Roman"/>
        </w:rPr>
        <w:t xml:space="preserve"> </w:t>
      </w:r>
      <w:r w:rsidR="00A72135">
        <w:rPr>
          <w:rFonts w:ascii="Times New Roman" w:hAnsi="Times New Roman"/>
        </w:rPr>
        <w:t>means additional grave losses</w:t>
      </w:r>
      <w:r w:rsidR="00834EA8">
        <w:rPr>
          <w:rFonts w:ascii="Times New Roman" w:hAnsi="Times New Roman"/>
        </w:rPr>
        <w:t xml:space="preserve">. </w:t>
      </w:r>
      <w:r w:rsidR="00A72135">
        <w:rPr>
          <w:rFonts w:ascii="Times New Roman" w:hAnsi="Times New Roman"/>
        </w:rPr>
        <w:t xml:space="preserve"> But until there are no more senselessly</w:t>
      </w:r>
      <w:r w:rsidR="009A15C9">
        <w:rPr>
          <w:rFonts w:ascii="Times New Roman" w:hAnsi="Times New Roman"/>
        </w:rPr>
        <w:t xml:space="preserve"> bereaved, the Forum </w:t>
      </w:r>
      <w:r w:rsidR="00A72135">
        <w:rPr>
          <w:rFonts w:ascii="Times New Roman" w:hAnsi="Times New Roman"/>
        </w:rPr>
        <w:t>serve</w:t>
      </w:r>
      <w:r w:rsidR="009A15C9">
        <w:rPr>
          <w:rFonts w:ascii="Times New Roman" w:hAnsi="Times New Roman"/>
        </w:rPr>
        <w:t>s</w:t>
      </w:r>
      <w:r w:rsidR="00A72135">
        <w:rPr>
          <w:rFonts w:ascii="Times New Roman" w:hAnsi="Times New Roman"/>
        </w:rPr>
        <w:t xml:space="preserve"> its purpose</w:t>
      </w:r>
      <w:r w:rsidR="00375BAE">
        <w:rPr>
          <w:rFonts w:ascii="Times New Roman" w:hAnsi="Times New Roman"/>
        </w:rPr>
        <w:t xml:space="preserve"> to seek</w:t>
      </w:r>
      <w:r w:rsidR="00A1249A">
        <w:rPr>
          <w:rFonts w:ascii="Times New Roman" w:hAnsi="Times New Roman"/>
        </w:rPr>
        <w:t xml:space="preserve"> alternative paths</w:t>
      </w:r>
      <w:r w:rsidR="00375BAE">
        <w:rPr>
          <w:rFonts w:ascii="Times New Roman" w:hAnsi="Times New Roman"/>
        </w:rPr>
        <w:t xml:space="preserve"> as it challenges</w:t>
      </w:r>
      <w:r w:rsidR="00834EA8">
        <w:rPr>
          <w:rFonts w:ascii="Times New Roman" w:hAnsi="Times New Roman"/>
        </w:rPr>
        <w:t xml:space="preserve"> </w:t>
      </w:r>
      <w:r w:rsidR="00375BAE">
        <w:rPr>
          <w:rFonts w:ascii="Times New Roman" w:hAnsi="Times New Roman"/>
        </w:rPr>
        <w:t>the violence</w:t>
      </w:r>
      <w:r w:rsidR="00834EA8">
        <w:rPr>
          <w:rFonts w:ascii="Times New Roman" w:hAnsi="Times New Roman"/>
        </w:rPr>
        <w:t xml:space="preserve"> </w:t>
      </w:r>
      <w:r w:rsidR="00375BAE">
        <w:rPr>
          <w:rFonts w:ascii="Times New Roman" w:hAnsi="Times New Roman"/>
        </w:rPr>
        <w:t>that has</w:t>
      </w:r>
      <w:r w:rsidR="00A1249A">
        <w:rPr>
          <w:rFonts w:ascii="Times New Roman" w:hAnsi="Times New Roman"/>
        </w:rPr>
        <w:t xml:space="preserve"> come to define the region</w:t>
      </w:r>
      <w:r w:rsidR="00834EA8">
        <w:rPr>
          <w:rFonts w:ascii="Times New Roman" w:hAnsi="Times New Roman"/>
        </w:rPr>
        <w:t>.</w:t>
      </w:r>
    </w:p>
    <w:p w:rsidR="00A97779" w:rsidRDefault="00601BA2" w:rsidP="00DE5BFB">
      <w:pPr>
        <w:spacing w:line="480" w:lineRule="auto"/>
        <w:rPr>
          <w:rFonts w:ascii="Times New Roman" w:hAnsi="Times New Roman"/>
        </w:rPr>
      </w:pPr>
      <w:r>
        <w:rPr>
          <w:rFonts w:ascii="Times New Roman" w:hAnsi="Times New Roman"/>
        </w:rPr>
        <w:tab/>
        <w:t xml:space="preserve">I </w:t>
      </w:r>
      <w:r w:rsidR="00A1249A">
        <w:rPr>
          <w:rFonts w:ascii="Times New Roman" w:hAnsi="Times New Roman"/>
        </w:rPr>
        <w:t xml:space="preserve">suggest that the kind of power the Forum participants achieve is akin to that theorized by Hannah Arendt.  In </w:t>
      </w:r>
      <w:r w:rsidR="00A1249A">
        <w:rPr>
          <w:rFonts w:ascii="Times New Roman" w:hAnsi="Times New Roman"/>
          <w:i/>
        </w:rPr>
        <w:t>The Human Condition</w:t>
      </w:r>
      <w:r w:rsidR="00A1249A">
        <w:rPr>
          <w:rFonts w:ascii="Times New Roman" w:hAnsi="Times New Roman"/>
        </w:rPr>
        <w:t>, Arendt says: “Power is actualized only where word and deed have not parted company, where words are not emp</w:t>
      </w:r>
      <w:r w:rsidR="00F1631E">
        <w:rPr>
          <w:rFonts w:ascii="Times New Roman" w:hAnsi="Times New Roman"/>
        </w:rPr>
        <w:t>t</w:t>
      </w:r>
      <w:r w:rsidR="00A1249A">
        <w:rPr>
          <w:rFonts w:ascii="Times New Roman" w:hAnsi="Times New Roman"/>
        </w:rPr>
        <w:t>y and deeds not brutal, where words are not used to veil intentions, but to disclose realities, and deeds ar</w:t>
      </w:r>
      <w:r w:rsidR="00F1631E">
        <w:rPr>
          <w:rFonts w:ascii="Times New Roman" w:hAnsi="Times New Roman"/>
        </w:rPr>
        <w:t>e</w:t>
      </w:r>
      <w:r w:rsidR="00A1249A">
        <w:rPr>
          <w:rFonts w:ascii="Times New Roman" w:hAnsi="Times New Roman"/>
        </w:rPr>
        <w:t xml:space="preserve"> not used to violate and destroy</w:t>
      </w:r>
      <w:r w:rsidR="00F1631E">
        <w:rPr>
          <w:rFonts w:ascii="Times New Roman" w:hAnsi="Times New Roman"/>
        </w:rPr>
        <w:t xml:space="preserve"> but t</w:t>
      </w:r>
      <w:r w:rsidR="00A1249A">
        <w:rPr>
          <w:rFonts w:ascii="Times New Roman" w:hAnsi="Times New Roman"/>
        </w:rPr>
        <w:t>o</w:t>
      </w:r>
      <w:r w:rsidR="00F1631E">
        <w:rPr>
          <w:rFonts w:ascii="Times New Roman" w:hAnsi="Times New Roman"/>
        </w:rPr>
        <w:t xml:space="preserve"> </w:t>
      </w:r>
      <w:r w:rsidR="00A1249A">
        <w:rPr>
          <w:rFonts w:ascii="Times New Roman" w:hAnsi="Times New Roman"/>
        </w:rPr>
        <w:t>establish relations and</w:t>
      </w:r>
      <w:r w:rsidR="00F1631E">
        <w:rPr>
          <w:rFonts w:ascii="Times New Roman" w:hAnsi="Times New Roman"/>
        </w:rPr>
        <w:t xml:space="preserve"> create</w:t>
      </w:r>
      <w:r w:rsidR="00A1249A">
        <w:rPr>
          <w:rFonts w:ascii="Times New Roman" w:hAnsi="Times New Roman"/>
        </w:rPr>
        <w:t xml:space="preserve"> </w:t>
      </w:r>
      <w:r w:rsidR="00A1249A">
        <w:rPr>
          <w:rFonts w:ascii="Times New Roman" w:hAnsi="Times New Roman"/>
        </w:rPr>
        <w:lastRenderedPageBreak/>
        <w:t>new realities” (Arendt 200).</w:t>
      </w:r>
      <w:r w:rsidR="00F1631E">
        <w:rPr>
          <w:rFonts w:ascii="Times New Roman" w:hAnsi="Times New Roman"/>
        </w:rPr>
        <w:t xml:space="preserve">  Create new realities the Foru</w:t>
      </w:r>
      <w:r w:rsidR="00834EA8">
        <w:rPr>
          <w:rFonts w:ascii="Times New Roman" w:hAnsi="Times New Roman"/>
        </w:rPr>
        <w:t xml:space="preserve">m’s participants certainly do. </w:t>
      </w:r>
      <w:r w:rsidR="00F1631E">
        <w:rPr>
          <w:rFonts w:ascii="Times New Roman" w:hAnsi="Times New Roman"/>
        </w:rPr>
        <w:t>Such power, as opposed to domination</w:t>
      </w:r>
      <w:r w:rsidR="00A97779">
        <w:rPr>
          <w:rFonts w:ascii="Times New Roman" w:hAnsi="Times New Roman"/>
        </w:rPr>
        <w:t xml:space="preserve"> or force, occurs each time</w:t>
      </w:r>
      <w:r w:rsidR="00F1631E">
        <w:rPr>
          <w:rFonts w:ascii="Times New Roman" w:hAnsi="Times New Roman"/>
        </w:rPr>
        <w:t xml:space="preserve"> Forum m</w:t>
      </w:r>
      <w:r w:rsidR="00834EA8">
        <w:rPr>
          <w:rFonts w:ascii="Times New Roman" w:hAnsi="Times New Roman"/>
        </w:rPr>
        <w:t>embers engage with one another.</w:t>
      </w:r>
      <w:r w:rsidR="00DE5BFB">
        <w:rPr>
          <w:rFonts w:ascii="Times New Roman" w:hAnsi="Times New Roman"/>
        </w:rPr>
        <w:t xml:space="preserve">  </w:t>
      </w:r>
      <w:r w:rsidR="000B7488">
        <w:rPr>
          <w:rFonts w:ascii="Times New Roman" w:hAnsi="Times New Roman"/>
        </w:rPr>
        <w:t>The</w:t>
      </w:r>
      <w:r w:rsidR="00A97779">
        <w:rPr>
          <w:rFonts w:ascii="Times New Roman" w:hAnsi="Times New Roman"/>
        </w:rPr>
        <w:t>se</w:t>
      </w:r>
      <w:r w:rsidR="000B7488">
        <w:rPr>
          <w:rFonts w:ascii="Times New Roman" w:hAnsi="Times New Roman"/>
        </w:rPr>
        <w:t xml:space="preserve"> </w:t>
      </w:r>
      <w:r w:rsidR="00A97779">
        <w:rPr>
          <w:rFonts w:ascii="Times New Roman" w:hAnsi="Times New Roman"/>
        </w:rPr>
        <w:t xml:space="preserve">participants are pressing on to improve the conditions of their lived relations.  They resist </w:t>
      </w:r>
      <w:r w:rsidR="000B7488">
        <w:rPr>
          <w:rFonts w:ascii="Times New Roman" w:hAnsi="Times New Roman"/>
        </w:rPr>
        <w:t xml:space="preserve">revenge, </w:t>
      </w:r>
      <w:r w:rsidR="00A97779">
        <w:rPr>
          <w:rFonts w:ascii="Times New Roman" w:hAnsi="Times New Roman"/>
        </w:rPr>
        <w:t>as they aspire to “create new realities.”</w:t>
      </w:r>
    </w:p>
    <w:p w:rsidR="004558FC" w:rsidRDefault="000B7488" w:rsidP="00DE5BFB">
      <w:pPr>
        <w:spacing w:line="480" w:lineRule="auto"/>
      </w:pPr>
      <w:r>
        <w:rPr>
          <w:rFonts w:ascii="Times New Roman" w:hAnsi="Times New Roman"/>
        </w:rPr>
        <w:tab/>
      </w:r>
      <w:r w:rsidR="00DE5BFB">
        <w:rPr>
          <w:rFonts w:ascii="Times New Roman" w:hAnsi="Times New Roman"/>
        </w:rPr>
        <w:t>The very existence of the Forum cons</w:t>
      </w:r>
      <w:r w:rsidR="00A97779">
        <w:rPr>
          <w:rFonts w:ascii="Times New Roman" w:hAnsi="Times New Roman"/>
        </w:rPr>
        <w:t xml:space="preserve">titutes an appeal to the world, an ethical plea.  </w:t>
      </w:r>
      <w:r w:rsidR="00DE5BFB">
        <w:rPr>
          <w:rFonts w:ascii="Times New Roman" w:hAnsi="Times New Roman"/>
        </w:rPr>
        <w:t xml:space="preserve">In the first epigraph that opens this essay, </w:t>
      </w:r>
      <w:proofErr w:type="spellStart"/>
      <w:r w:rsidR="00DE5BFB">
        <w:rPr>
          <w:rFonts w:ascii="Times New Roman" w:hAnsi="Times New Roman"/>
        </w:rPr>
        <w:t>Tz</w:t>
      </w:r>
      <w:r w:rsidR="00DE5BFB" w:rsidRPr="00220690">
        <w:t>vika</w:t>
      </w:r>
      <w:proofErr w:type="spellEnd"/>
      <w:r w:rsidR="00DE5BFB">
        <w:t xml:space="preserve"> </w:t>
      </w:r>
      <w:proofErr w:type="spellStart"/>
      <w:r w:rsidR="00DE5BFB">
        <w:t>Shahak</w:t>
      </w:r>
      <w:proofErr w:type="spellEnd"/>
      <w:r w:rsidR="00DE5BFB">
        <w:rPr>
          <w:rFonts w:ascii="Times New Roman" w:hAnsi="Times New Roman"/>
        </w:rPr>
        <w:t xml:space="preserve"> enjoins others to follow the Forum’s example.  He says, “</w:t>
      </w:r>
      <w:r w:rsidR="00DE5BFB" w:rsidRPr="00220690">
        <w:t>If we who lost what is most precious can talk to each other and look forward to a better future, then</w:t>
      </w:r>
      <w:r w:rsidR="00F12620">
        <w:t xml:space="preserve"> everyone else must do so too</w:t>
      </w:r>
      <w:r w:rsidR="00DE5BFB">
        <w:t xml:space="preserve">” </w:t>
      </w:r>
      <w:r w:rsidR="00F12620">
        <w:t>(</w:t>
      </w:r>
      <w:r w:rsidR="00F12620">
        <w:rPr>
          <w:i/>
        </w:rPr>
        <w:t>EP</w:t>
      </w:r>
      <w:r w:rsidR="00F12620">
        <w:t>).</w:t>
      </w:r>
      <w:r w:rsidR="00DE5BFB">
        <w:t xml:space="preserve"> </w:t>
      </w:r>
      <w:r w:rsidR="00875B9A">
        <w:t xml:space="preserve"> And that’s what the Forum members do.  T</w:t>
      </w:r>
      <w:r w:rsidR="00523160">
        <w:t>hey talk with each other.   I</w:t>
      </w:r>
      <w:r w:rsidR="00875B9A">
        <w:t xml:space="preserve">t is through such dialogue that they transform their perspectives and enlarge their views to </w:t>
      </w:r>
      <w:r w:rsidR="00A97779">
        <w:t>validate those</w:t>
      </w:r>
      <w:r w:rsidR="00875B9A">
        <w:t xml:space="preserve"> </w:t>
      </w:r>
      <w:r w:rsidR="00523160">
        <w:t xml:space="preserve">whom </w:t>
      </w:r>
      <w:r w:rsidR="00875B9A">
        <w:t>their respect</w:t>
      </w:r>
      <w:r w:rsidR="00BB369B">
        <w:t>ive communities frequently</w:t>
      </w:r>
      <w:r w:rsidR="00523160">
        <w:t xml:space="preserve"> diminish</w:t>
      </w:r>
      <w:r w:rsidR="00B068B6">
        <w:t xml:space="preserve">, if not demonize to death.  </w:t>
      </w:r>
      <w:r w:rsidR="00A97779">
        <w:t xml:space="preserve">Choosing to rise together, they are shifting their ideas about their </w:t>
      </w:r>
      <w:r w:rsidR="00DB4500">
        <w:t>shared future and regard</w:t>
      </w:r>
      <w:r w:rsidR="00A97779">
        <w:t xml:space="preserve"> t</w:t>
      </w:r>
      <w:r w:rsidR="00DB4500">
        <w:t>he</w:t>
      </w:r>
      <w:r w:rsidR="00B068B6">
        <w:t>mselves as a collective force</w:t>
      </w:r>
      <w:r w:rsidR="003E1A40">
        <w:t xml:space="preserve">.  </w:t>
      </w:r>
      <w:r w:rsidR="00D7420F">
        <w:t>If their grief has brought them together initially, their joint fortitude seems to ensure their return.</w:t>
      </w:r>
      <w:r w:rsidR="00B068B6">
        <w:t xml:space="preserve">  Forum members realize that their lives and deaths are intertwined.</w:t>
      </w:r>
    </w:p>
    <w:p w:rsidR="004558FC" w:rsidRPr="00B93F15" w:rsidRDefault="004558FC" w:rsidP="004558FC">
      <w:pPr>
        <w:spacing w:line="480" w:lineRule="auto"/>
        <w:rPr>
          <w:rFonts w:ascii="Times New Roman" w:hAnsi="Times New Roman"/>
          <w:u w:val="single"/>
        </w:rPr>
      </w:pPr>
      <w:r>
        <w:tab/>
      </w:r>
      <w:proofErr w:type="spellStart"/>
      <w:r>
        <w:t>Shahak</w:t>
      </w:r>
      <w:proofErr w:type="spellEnd"/>
      <w:r>
        <w:rPr>
          <w:rFonts w:ascii="Times New Roman" w:hAnsi="Times New Roman"/>
        </w:rPr>
        <w:t xml:space="preserve"> is a former Israeli general who lost his teenage daughter to a suicide bombing.  B</w:t>
      </w:r>
      <w:r>
        <w:t xml:space="preserve">at-Chen </w:t>
      </w:r>
      <w:r>
        <w:rPr>
          <w:rFonts w:ascii="Times New Roman" w:hAnsi="Times New Roman"/>
        </w:rPr>
        <w:t xml:space="preserve">was on her way to celebrate her birthday and Purim in Tel Aviv.  The year was 1996.  When his wife </w:t>
      </w:r>
      <w:proofErr w:type="spellStart"/>
      <w:r w:rsidR="000D47F2">
        <w:rPr>
          <w:rFonts w:ascii="Times New Roman" w:hAnsi="Times New Roman"/>
        </w:rPr>
        <w:t>Ayelet</w:t>
      </w:r>
      <w:proofErr w:type="spellEnd"/>
      <w:r w:rsidR="000D47F2">
        <w:rPr>
          <w:rFonts w:ascii="Times New Roman" w:hAnsi="Times New Roman"/>
        </w:rPr>
        <w:t xml:space="preserve"> </w:t>
      </w:r>
      <w:r>
        <w:rPr>
          <w:rFonts w:ascii="Times New Roman" w:hAnsi="Times New Roman"/>
        </w:rPr>
        <w:t xml:space="preserve">heard that a bomb had gone off in the neighborhood where Bat-Chen was enjoying festivities, she called her husband.  </w:t>
      </w:r>
      <w:proofErr w:type="spellStart"/>
      <w:r>
        <w:rPr>
          <w:rFonts w:ascii="Times New Roman" w:hAnsi="Times New Roman"/>
        </w:rPr>
        <w:t>Shahak</w:t>
      </w:r>
      <w:proofErr w:type="spellEnd"/>
      <w:r>
        <w:rPr>
          <w:rFonts w:ascii="Times New Roman" w:hAnsi="Times New Roman"/>
        </w:rPr>
        <w:t xml:space="preserve"> thought the odds were against their daughter’s demise</w:t>
      </w:r>
      <w:r w:rsidR="000D47F2">
        <w:rPr>
          <w:rFonts w:ascii="Times New Roman" w:hAnsi="Times New Roman"/>
        </w:rPr>
        <w:t xml:space="preserve">, and he told </w:t>
      </w:r>
      <w:proofErr w:type="spellStart"/>
      <w:r w:rsidR="000D47F2">
        <w:rPr>
          <w:rFonts w:ascii="Times New Roman" w:hAnsi="Times New Roman"/>
        </w:rPr>
        <w:t>Ayelet</w:t>
      </w:r>
      <w:proofErr w:type="spellEnd"/>
      <w:r w:rsidR="00523160">
        <w:rPr>
          <w:rFonts w:ascii="Times New Roman" w:hAnsi="Times New Roman"/>
        </w:rPr>
        <w:t xml:space="preserve"> as much. </w:t>
      </w:r>
      <w:r w:rsidR="0018433B">
        <w:rPr>
          <w:rFonts w:ascii="Times New Roman" w:hAnsi="Times New Roman"/>
        </w:rPr>
        <w:t xml:space="preserve"> </w:t>
      </w:r>
      <w:r w:rsidR="00523160">
        <w:rPr>
          <w:rFonts w:ascii="Times New Roman" w:hAnsi="Times New Roman"/>
        </w:rPr>
        <w:t xml:space="preserve">There were </w:t>
      </w:r>
      <w:r w:rsidR="008E2E8B">
        <w:rPr>
          <w:rFonts w:ascii="Times New Roman" w:hAnsi="Times New Roman"/>
        </w:rPr>
        <w:t>so many</w:t>
      </w:r>
      <w:r>
        <w:rPr>
          <w:rFonts w:ascii="Times New Roman" w:hAnsi="Times New Roman"/>
        </w:rPr>
        <w:t xml:space="preserve"> </w:t>
      </w:r>
      <w:r w:rsidR="00523160">
        <w:rPr>
          <w:rFonts w:ascii="Times New Roman" w:hAnsi="Times New Roman"/>
        </w:rPr>
        <w:t>others in the area where their daughter was that fateful day.</w:t>
      </w:r>
      <w:r w:rsidR="000D47F2">
        <w:rPr>
          <w:rFonts w:ascii="Times New Roman" w:hAnsi="Times New Roman"/>
        </w:rPr>
        <w:t xml:space="preserve">  But to satisfy </w:t>
      </w:r>
      <w:proofErr w:type="spellStart"/>
      <w:r w:rsidR="000D47F2">
        <w:rPr>
          <w:rFonts w:ascii="Times New Roman" w:hAnsi="Times New Roman"/>
        </w:rPr>
        <w:t>Ayelet’</w:t>
      </w:r>
      <w:r w:rsidR="00920601">
        <w:rPr>
          <w:rFonts w:ascii="Times New Roman" w:hAnsi="Times New Roman"/>
        </w:rPr>
        <w:t>s</w:t>
      </w:r>
      <w:proofErr w:type="spellEnd"/>
      <w:r>
        <w:rPr>
          <w:rFonts w:ascii="Times New Roman" w:hAnsi="Times New Roman"/>
        </w:rPr>
        <w:t xml:space="preserve"> concern, he went to the morgue to rule it out.  Instead of confirming her safety, he found himself saying goodbye to his daughter who was now a corpse. </w:t>
      </w:r>
    </w:p>
    <w:p w:rsidR="000642B5" w:rsidRDefault="00834EA8" w:rsidP="004558FC">
      <w:pPr>
        <w:pStyle w:val="NormalWeb"/>
        <w:spacing w:before="2" w:after="2" w:line="480" w:lineRule="auto"/>
        <w:rPr>
          <w:sz w:val="24"/>
          <w:szCs w:val="21"/>
        </w:rPr>
      </w:pPr>
      <w:r>
        <w:rPr>
          <w:sz w:val="24"/>
          <w:szCs w:val="21"/>
        </w:rPr>
        <w:lastRenderedPageBreak/>
        <w:tab/>
      </w:r>
      <w:r w:rsidR="000D47F2">
        <w:rPr>
          <w:sz w:val="24"/>
          <w:szCs w:val="21"/>
        </w:rPr>
        <w:t xml:space="preserve">Since </w:t>
      </w:r>
      <w:proofErr w:type="spellStart"/>
      <w:r w:rsidR="004558FC">
        <w:rPr>
          <w:sz w:val="24"/>
          <w:szCs w:val="21"/>
        </w:rPr>
        <w:t>S</w:t>
      </w:r>
      <w:r w:rsidR="008E2E8B">
        <w:rPr>
          <w:sz w:val="24"/>
          <w:szCs w:val="21"/>
        </w:rPr>
        <w:t>hah</w:t>
      </w:r>
      <w:r w:rsidR="004558FC">
        <w:rPr>
          <w:sz w:val="24"/>
          <w:szCs w:val="21"/>
        </w:rPr>
        <w:t>a</w:t>
      </w:r>
      <w:r w:rsidR="008E2E8B">
        <w:rPr>
          <w:sz w:val="24"/>
          <w:szCs w:val="21"/>
        </w:rPr>
        <w:t>k</w:t>
      </w:r>
      <w:proofErr w:type="spellEnd"/>
      <w:r w:rsidR="004558FC">
        <w:rPr>
          <w:sz w:val="24"/>
          <w:szCs w:val="21"/>
        </w:rPr>
        <w:t xml:space="preserve"> </w:t>
      </w:r>
      <w:r w:rsidR="004558FC" w:rsidRPr="00220690">
        <w:rPr>
          <w:sz w:val="24"/>
          <w:szCs w:val="21"/>
        </w:rPr>
        <w:t xml:space="preserve">joined the </w:t>
      </w:r>
      <w:r w:rsidR="000D47F2">
        <w:rPr>
          <w:sz w:val="24"/>
          <w:szCs w:val="21"/>
        </w:rPr>
        <w:t>Forum, he figh</w:t>
      </w:r>
      <w:r w:rsidR="008E2E8B">
        <w:rPr>
          <w:sz w:val="24"/>
          <w:szCs w:val="21"/>
        </w:rPr>
        <w:t>t</w:t>
      </w:r>
      <w:r w:rsidR="000D47F2">
        <w:rPr>
          <w:sz w:val="24"/>
          <w:szCs w:val="21"/>
        </w:rPr>
        <w:t>s</w:t>
      </w:r>
      <w:r w:rsidR="004558FC" w:rsidRPr="00220690">
        <w:rPr>
          <w:sz w:val="24"/>
          <w:szCs w:val="21"/>
        </w:rPr>
        <w:t xml:space="preserve"> a different battle from the </w:t>
      </w:r>
      <w:r w:rsidR="004558FC">
        <w:rPr>
          <w:sz w:val="24"/>
          <w:szCs w:val="21"/>
        </w:rPr>
        <w:t xml:space="preserve">militarized one into which he was strongly socialized. </w:t>
      </w:r>
      <w:r w:rsidR="004558FC" w:rsidRPr="00220690">
        <w:rPr>
          <w:sz w:val="24"/>
          <w:szCs w:val="21"/>
        </w:rPr>
        <w:t xml:space="preserve">  </w:t>
      </w:r>
      <w:r w:rsidR="000642B5">
        <w:rPr>
          <w:sz w:val="24"/>
          <w:szCs w:val="21"/>
        </w:rPr>
        <w:t>He is n</w:t>
      </w:r>
      <w:r w:rsidR="004558FC" w:rsidRPr="00220690">
        <w:rPr>
          <w:sz w:val="24"/>
          <w:szCs w:val="21"/>
        </w:rPr>
        <w:t xml:space="preserve">o longer firm in his belief that a militarized and </w:t>
      </w:r>
      <w:r w:rsidR="00BB19C7">
        <w:rPr>
          <w:sz w:val="24"/>
          <w:szCs w:val="21"/>
        </w:rPr>
        <w:t>o</w:t>
      </w:r>
      <w:r w:rsidR="000642B5">
        <w:rPr>
          <w:sz w:val="24"/>
          <w:szCs w:val="21"/>
        </w:rPr>
        <w:t>ccupying Israel is sustainable.  T</w:t>
      </w:r>
      <w:r w:rsidR="00523160">
        <w:rPr>
          <w:sz w:val="24"/>
          <w:szCs w:val="21"/>
        </w:rPr>
        <w:t>his former general</w:t>
      </w:r>
      <w:r w:rsidR="004558FC" w:rsidRPr="00220690">
        <w:rPr>
          <w:sz w:val="24"/>
          <w:szCs w:val="21"/>
        </w:rPr>
        <w:t xml:space="preserve"> </w:t>
      </w:r>
      <w:r w:rsidR="00BB19C7">
        <w:rPr>
          <w:sz w:val="24"/>
          <w:szCs w:val="21"/>
        </w:rPr>
        <w:t xml:space="preserve">says, </w:t>
      </w:r>
      <w:r w:rsidR="00BB19C7" w:rsidRPr="00BB19C7">
        <w:rPr>
          <w:sz w:val="24"/>
          <w:szCs w:val="21"/>
        </w:rPr>
        <w:t>“</w:t>
      </w:r>
      <w:r w:rsidR="00BB19C7" w:rsidRPr="00BB19C7">
        <w:rPr>
          <w:sz w:val="24"/>
        </w:rPr>
        <w:t xml:space="preserve">We’ve occupied, we’ve </w:t>
      </w:r>
      <w:r w:rsidR="000D47F2">
        <w:rPr>
          <w:sz w:val="24"/>
        </w:rPr>
        <w:t>won and there is still no peace</w:t>
      </w:r>
      <w:r w:rsidR="00BB19C7" w:rsidRPr="00BB19C7">
        <w:rPr>
          <w:sz w:val="24"/>
        </w:rPr>
        <w:t>”</w:t>
      </w:r>
      <w:r w:rsidR="000D47F2">
        <w:rPr>
          <w:sz w:val="24"/>
        </w:rPr>
        <w:t xml:space="preserve"> (</w:t>
      </w:r>
      <w:r w:rsidR="000D47F2">
        <w:rPr>
          <w:i/>
          <w:sz w:val="24"/>
        </w:rPr>
        <w:t>E</w:t>
      </w:r>
      <w:r w:rsidR="007B59C8">
        <w:rPr>
          <w:i/>
          <w:sz w:val="24"/>
        </w:rPr>
        <w:t>P</w:t>
      </w:r>
      <w:r w:rsidR="000D47F2">
        <w:rPr>
          <w:sz w:val="24"/>
        </w:rPr>
        <w:t>).</w:t>
      </w:r>
      <w:r w:rsidR="000D47F2">
        <w:t xml:space="preserve">   </w:t>
      </w:r>
      <w:r w:rsidR="00BB19C7" w:rsidRPr="00220690">
        <w:rPr>
          <w:sz w:val="24"/>
          <w:szCs w:val="21"/>
        </w:rPr>
        <w:t>H</w:t>
      </w:r>
      <w:r w:rsidR="004558FC" w:rsidRPr="00220690">
        <w:rPr>
          <w:sz w:val="24"/>
          <w:szCs w:val="21"/>
        </w:rPr>
        <w:t>e has found some new meaning for the future as he has joined forces with other</w:t>
      </w:r>
      <w:r w:rsidR="008E2E8B">
        <w:rPr>
          <w:sz w:val="24"/>
          <w:szCs w:val="21"/>
        </w:rPr>
        <w:t xml:space="preserve">s, including many Palestinians who, </w:t>
      </w:r>
      <w:r w:rsidR="004558FC" w:rsidRPr="00220690">
        <w:rPr>
          <w:sz w:val="24"/>
          <w:szCs w:val="21"/>
        </w:rPr>
        <w:t xml:space="preserve">like him, </w:t>
      </w:r>
      <w:r w:rsidR="008E2E8B">
        <w:rPr>
          <w:sz w:val="24"/>
          <w:szCs w:val="21"/>
        </w:rPr>
        <w:t xml:space="preserve">have </w:t>
      </w:r>
      <w:r w:rsidR="004558FC" w:rsidRPr="00220690">
        <w:rPr>
          <w:sz w:val="24"/>
          <w:szCs w:val="21"/>
        </w:rPr>
        <w:t xml:space="preserve">lost family members </w:t>
      </w:r>
      <w:r w:rsidR="0018433B">
        <w:rPr>
          <w:sz w:val="24"/>
          <w:szCs w:val="21"/>
        </w:rPr>
        <w:t>in what</w:t>
      </w:r>
      <w:r w:rsidR="004558FC" w:rsidRPr="00834EA8">
        <w:rPr>
          <w:sz w:val="24"/>
          <w:szCs w:val="21"/>
        </w:rPr>
        <w:t xml:space="preserve"> is often called the Israeli Palestinian conflict.</w:t>
      </w:r>
      <w:r w:rsidR="004558FC" w:rsidRPr="00220690">
        <w:rPr>
          <w:sz w:val="24"/>
          <w:szCs w:val="21"/>
        </w:rPr>
        <w:t xml:space="preserve">  </w:t>
      </w:r>
    </w:p>
    <w:p w:rsidR="004558FC" w:rsidRPr="000D47F2" w:rsidRDefault="000642B5" w:rsidP="004558FC">
      <w:pPr>
        <w:pStyle w:val="NormalWeb"/>
        <w:spacing w:before="2" w:after="2" w:line="480" w:lineRule="auto"/>
        <w:rPr>
          <w:sz w:val="24"/>
          <w:szCs w:val="21"/>
        </w:rPr>
      </w:pPr>
      <w:r>
        <w:rPr>
          <w:sz w:val="24"/>
          <w:szCs w:val="21"/>
        </w:rPr>
        <w:tab/>
      </w:r>
      <w:r w:rsidR="004558FC" w:rsidRPr="00220690">
        <w:rPr>
          <w:sz w:val="24"/>
          <w:szCs w:val="21"/>
        </w:rPr>
        <w:t>The film captures many humanizing moments</w:t>
      </w:r>
      <w:r w:rsidR="004558FC">
        <w:rPr>
          <w:szCs w:val="21"/>
        </w:rPr>
        <w:t xml:space="preserve"> </w:t>
      </w:r>
      <w:r w:rsidR="004558FC" w:rsidRPr="00220690">
        <w:rPr>
          <w:sz w:val="24"/>
          <w:szCs w:val="21"/>
        </w:rPr>
        <w:t xml:space="preserve">born of despair.  For example, </w:t>
      </w:r>
      <w:r w:rsidR="004558FC">
        <w:rPr>
          <w:sz w:val="24"/>
          <w:szCs w:val="21"/>
        </w:rPr>
        <w:t xml:space="preserve">in an exchange between </w:t>
      </w:r>
      <w:proofErr w:type="spellStart"/>
      <w:r w:rsidR="004558FC">
        <w:rPr>
          <w:sz w:val="24"/>
          <w:szCs w:val="21"/>
        </w:rPr>
        <w:t>Shahak</w:t>
      </w:r>
      <w:proofErr w:type="spellEnd"/>
      <w:r w:rsidR="004558FC">
        <w:rPr>
          <w:sz w:val="24"/>
          <w:szCs w:val="21"/>
        </w:rPr>
        <w:t xml:space="preserve"> </w:t>
      </w:r>
      <w:r w:rsidR="004558FC" w:rsidRPr="00220690">
        <w:rPr>
          <w:sz w:val="24"/>
          <w:szCs w:val="21"/>
        </w:rPr>
        <w:t xml:space="preserve">and George </w:t>
      </w:r>
      <w:proofErr w:type="spellStart"/>
      <w:r w:rsidR="004558FC" w:rsidRPr="00220690">
        <w:rPr>
          <w:sz w:val="24"/>
          <w:szCs w:val="21"/>
        </w:rPr>
        <w:t>Sa’adeh</w:t>
      </w:r>
      <w:proofErr w:type="spellEnd"/>
      <w:r w:rsidR="004558FC">
        <w:rPr>
          <w:sz w:val="24"/>
          <w:szCs w:val="21"/>
        </w:rPr>
        <w:t>, a Palestinian man</w:t>
      </w:r>
      <w:r w:rsidR="00834EA8">
        <w:rPr>
          <w:sz w:val="24"/>
          <w:szCs w:val="21"/>
        </w:rPr>
        <w:t>,</w:t>
      </w:r>
      <w:r w:rsidR="004558FC">
        <w:rPr>
          <w:sz w:val="24"/>
          <w:szCs w:val="21"/>
        </w:rPr>
        <w:t xml:space="preserve"> it is soon re</w:t>
      </w:r>
      <w:r w:rsidR="00CA0122">
        <w:rPr>
          <w:sz w:val="24"/>
          <w:szCs w:val="21"/>
        </w:rPr>
        <w:t>vealed that each wishes</w:t>
      </w:r>
      <w:r w:rsidR="004558FC">
        <w:rPr>
          <w:sz w:val="24"/>
          <w:szCs w:val="21"/>
        </w:rPr>
        <w:t xml:space="preserve"> the other was not bereaved.  Like </w:t>
      </w:r>
      <w:proofErr w:type="spellStart"/>
      <w:r w:rsidR="004558FC">
        <w:rPr>
          <w:sz w:val="24"/>
          <w:szCs w:val="21"/>
        </w:rPr>
        <w:t>Shahak</w:t>
      </w:r>
      <w:proofErr w:type="spellEnd"/>
      <w:r w:rsidR="004558FC">
        <w:rPr>
          <w:sz w:val="24"/>
          <w:szCs w:val="21"/>
        </w:rPr>
        <w:t xml:space="preserve">, </w:t>
      </w:r>
      <w:proofErr w:type="spellStart"/>
      <w:r w:rsidR="004558FC">
        <w:rPr>
          <w:sz w:val="24"/>
          <w:szCs w:val="21"/>
        </w:rPr>
        <w:t>Sa’adeh</w:t>
      </w:r>
      <w:proofErr w:type="spellEnd"/>
      <w:r w:rsidR="004558FC">
        <w:rPr>
          <w:sz w:val="24"/>
          <w:szCs w:val="21"/>
        </w:rPr>
        <w:t xml:space="preserve"> also lost his </w:t>
      </w:r>
      <w:r w:rsidR="00B30776">
        <w:rPr>
          <w:sz w:val="24"/>
          <w:szCs w:val="21"/>
        </w:rPr>
        <w:t xml:space="preserve">young </w:t>
      </w:r>
      <w:r w:rsidR="004558FC">
        <w:rPr>
          <w:sz w:val="24"/>
          <w:szCs w:val="21"/>
        </w:rPr>
        <w:t xml:space="preserve">daughter. </w:t>
      </w:r>
      <w:r w:rsidR="005B6E9A">
        <w:rPr>
          <w:sz w:val="24"/>
          <w:szCs w:val="21"/>
        </w:rPr>
        <w:t xml:space="preserve"> </w:t>
      </w:r>
      <w:r w:rsidR="004558FC">
        <w:rPr>
          <w:sz w:val="24"/>
          <w:szCs w:val="21"/>
        </w:rPr>
        <w:t xml:space="preserve">The year was 2003. </w:t>
      </w:r>
      <w:r w:rsidR="00834EA8">
        <w:rPr>
          <w:sz w:val="24"/>
          <w:szCs w:val="21"/>
        </w:rPr>
        <w:t xml:space="preserve"> </w:t>
      </w:r>
      <w:r w:rsidR="00A6752A">
        <w:rPr>
          <w:sz w:val="24"/>
          <w:szCs w:val="21"/>
        </w:rPr>
        <w:t>T</w:t>
      </w:r>
      <w:r w:rsidR="0018433B">
        <w:rPr>
          <w:sz w:val="24"/>
          <w:szCs w:val="21"/>
        </w:rPr>
        <w:t xml:space="preserve">he </w:t>
      </w:r>
      <w:r>
        <w:rPr>
          <w:sz w:val="24"/>
          <w:szCs w:val="21"/>
        </w:rPr>
        <w:t>I</w:t>
      </w:r>
      <w:r w:rsidR="0018433B">
        <w:rPr>
          <w:sz w:val="24"/>
          <w:szCs w:val="21"/>
        </w:rPr>
        <w:t>sraeli army</w:t>
      </w:r>
      <w:r w:rsidR="004558FC" w:rsidRPr="00220690">
        <w:rPr>
          <w:sz w:val="24"/>
          <w:szCs w:val="21"/>
        </w:rPr>
        <w:t xml:space="preserve"> shot 18 times a</w:t>
      </w:r>
      <w:r w:rsidR="004558FC">
        <w:rPr>
          <w:sz w:val="24"/>
          <w:szCs w:val="21"/>
        </w:rPr>
        <w:t>t</w:t>
      </w:r>
      <w:r>
        <w:rPr>
          <w:sz w:val="24"/>
          <w:szCs w:val="21"/>
        </w:rPr>
        <w:t xml:space="preserve"> the family car.</w:t>
      </w:r>
      <w:r w:rsidR="004558FC" w:rsidRPr="00220690">
        <w:rPr>
          <w:sz w:val="24"/>
          <w:szCs w:val="21"/>
        </w:rPr>
        <w:t xml:space="preserve">  </w:t>
      </w:r>
      <w:proofErr w:type="spellStart"/>
      <w:r w:rsidR="004558FC">
        <w:rPr>
          <w:sz w:val="24"/>
          <w:szCs w:val="21"/>
        </w:rPr>
        <w:t>Sa’adeh</w:t>
      </w:r>
      <w:proofErr w:type="spellEnd"/>
      <w:r w:rsidR="004558FC">
        <w:rPr>
          <w:sz w:val="24"/>
          <w:szCs w:val="21"/>
        </w:rPr>
        <w:t xml:space="preserve"> kept asking the Israeli soldiers </w:t>
      </w:r>
      <w:r>
        <w:rPr>
          <w:sz w:val="24"/>
          <w:szCs w:val="21"/>
        </w:rPr>
        <w:t>“W</w:t>
      </w:r>
      <w:r w:rsidR="004558FC">
        <w:rPr>
          <w:sz w:val="24"/>
          <w:szCs w:val="21"/>
        </w:rPr>
        <w:t>hy are you shooting at us</w:t>
      </w:r>
      <w:r>
        <w:rPr>
          <w:sz w:val="24"/>
          <w:szCs w:val="21"/>
        </w:rPr>
        <w:t>?”  B</w:t>
      </w:r>
      <w:r w:rsidR="0018433B">
        <w:rPr>
          <w:sz w:val="24"/>
          <w:szCs w:val="21"/>
        </w:rPr>
        <w:t xml:space="preserve">ut to no avail.  </w:t>
      </w:r>
      <w:r w:rsidR="005B6E9A">
        <w:rPr>
          <w:sz w:val="24"/>
          <w:szCs w:val="21"/>
        </w:rPr>
        <w:t>The</w:t>
      </w:r>
      <w:r w:rsidR="0018433B">
        <w:rPr>
          <w:sz w:val="24"/>
          <w:szCs w:val="21"/>
        </w:rPr>
        <w:t>y</w:t>
      </w:r>
      <w:r>
        <w:rPr>
          <w:sz w:val="24"/>
          <w:szCs w:val="21"/>
        </w:rPr>
        <w:t xml:space="preserve"> killed C</w:t>
      </w:r>
      <w:r w:rsidR="00A6752A">
        <w:rPr>
          <w:sz w:val="24"/>
          <w:szCs w:val="21"/>
        </w:rPr>
        <w:t xml:space="preserve">hristine.  </w:t>
      </w:r>
      <w:r w:rsidR="00B30776">
        <w:rPr>
          <w:sz w:val="24"/>
          <w:szCs w:val="21"/>
        </w:rPr>
        <w:t xml:space="preserve">She was 12.  </w:t>
      </w:r>
      <w:proofErr w:type="spellStart"/>
      <w:r w:rsidR="00A6752A">
        <w:rPr>
          <w:sz w:val="24"/>
          <w:szCs w:val="21"/>
        </w:rPr>
        <w:t>Sa’adeh</w:t>
      </w:r>
      <w:proofErr w:type="spellEnd"/>
      <w:r>
        <w:rPr>
          <w:sz w:val="24"/>
          <w:szCs w:val="21"/>
        </w:rPr>
        <w:t xml:space="preserve"> </w:t>
      </w:r>
      <w:r w:rsidR="00A6752A">
        <w:rPr>
          <w:sz w:val="24"/>
          <w:szCs w:val="21"/>
        </w:rPr>
        <w:t>later learned that the Israeli army mistook the</w:t>
      </w:r>
      <w:r w:rsidR="004558FC">
        <w:rPr>
          <w:sz w:val="24"/>
          <w:szCs w:val="21"/>
        </w:rPr>
        <w:t xml:space="preserve"> family car </w:t>
      </w:r>
      <w:r w:rsidR="00A6752A">
        <w:rPr>
          <w:sz w:val="24"/>
          <w:szCs w:val="21"/>
        </w:rPr>
        <w:t xml:space="preserve">for </w:t>
      </w:r>
      <w:r w:rsidR="00A6752A" w:rsidRPr="00220690">
        <w:rPr>
          <w:sz w:val="24"/>
          <w:szCs w:val="21"/>
        </w:rPr>
        <w:t>o</w:t>
      </w:r>
      <w:r w:rsidR="00A6752A">
        <w:rPr>
          <w:sz w:val="24"/>
          <w:szCs w:val="21"/>
        </w:rPr>
        <w:t>ne belonging</w:t>
      </w:r>
      <w:r w:rsidR="008E2E8B">
        <w:rPr>
          <w:sz w:val="24"/>
          <w:szCs w:val="21"/>
        </w:rPr>
        <w:t xml:space="preserve"> to three wanted Palestinians.  </w:t>
      </w:r>
      <w:proofErr w:type="spellStart"/>
      <w:r w:rsidR="00BB19C7">
        <w:rPr>
          <w:sz w:val="24"/>
          <w:szCs w:val="21"/>
        </w:rPr>
        <w:t>Sa’</w:t>
      </w:r>
      <w:r>
        <w:rPr>
          <w:sz w:val="24"/>
          <w:szCs w:val="21"/>
        </w:rPr>
        <w:t>adeh</w:t>
      </w:r>
      <w:proofErr w:type="spellEnd"/>
      <w:r>
        <w:rPr>
          <w:sz w:val="24"/>
          <w:szCs w:val="21"/>
        </w:rPr>
        <w:t xml:space="preserve"> finds hi</w:t>
      </w:r>
      <w:r w:rsidR="008E2E8B">
        <w:rPr>
          <w:sz w:val="24"/>
          <w:szCs w:val="21"/>
        </w:rPr>
        <w:t xml:space="preserve">s way to the Forum as follows.  </w:t>
      </w:r>
      <w:r>
        <w:rPr>
          <w:sz w:val="24"/>
          <w:szCs w:val="21"/>
        </w:rPr>
        <w:t>He describes</w:t>
      </w:r>
      <w:r w:rsidR="00BB19C7">
        <w:rPr>
          <w:sz w:val="24"/>
          <w:szCs w:val="21"/>
        </w:rPr>
        <w:t xml:space="preserve">: </w:t>
      </w:r>
      <w:r w:rsidR="00A6752A">
        <w:rPr>
          <w:sz w:val="24"/>
        </w:rPr>
        <w:t>“</w:t>
      </w:r>
      <w:r w:rsidR="00BB19C7" w:rsidRPr="00BB19C7">
        <w:rPr>
          <w:sz w:val="24"/>
        </w:rPr>
        <w:t>A member of the Bereaved Forum contacted us to ask if we were interested in meeting Israeli families. At first I thought it was a strange idea.  But after thinking about it logically, I didn’t see any reason not to meet them and let them know</w:t>
      </w:r>
      <w:r w:rsidR="000D47F2">
        <w:rPr>
          <w:sz w:val="24"/>
        </w:rPr>
        <w:t xml:space="preserve"> our suffering</w:t>
      </w:r>
      <w:r w:rsidR="00BB19C7" w:rsidRPr="00BB19C7">
        <w:rPr>
          <w:sz w:val="24"/>
        </w:rPr>
        <w:t>”</w:t>
      </w:r>
      <w:r w:rsidR="000D47F2">
        <w:rPr>
          <w:sz w:val="24"/>
        </w:rPr>
        <w:t xml:space="preserve"> (</w:t>
      </w:r>
      <w:r w:rsidR="000D47F2">
        <w:rPr>
          <w:i/>
          <w:sz w:val="24"/>
        </w:rPr>
        <w:t>E</w:t>
      </w:r>
      <w:r w:rsidR="007B59C8">
        <w:rPr>
          <w:i/>
          <w:sz w:val="24"/>
        </w:rPr>
        <w:t>P</w:t>
      </w:r>
      <w:r w:rsidR="000D47F2">
        <w:rPr>
          <w:sz w:val="24"/>
        </w:rPr>
        <w:t>).</w:t>
      </w:r>
    </w:p>
    <w:p w:rsidR="00F06071" w:rsidRDefault="004558FC" w:rsidP="00F06071">
      <w:pPr>
        <w:spacing w:line="480" w:lineRule="auto"/>
        <w:rPr>
          <w:rFonts w:ascii="Times New Roman" w:hAnsi="Times New Roman"/>
        </w:rPr>
      </w:pPr>
      <w:r>
        <w:rPr>
          <w:szCs w:val="21"/>
        </w:rPr>
        <w:tab/>
      </w:r>
      <w:r w:rsidR="00A6752A">
        <w:rPr>
          <w:szCs w:val="21"/>
        </w:rPr>
        <w:t xml:space="preserve">Tragedy brings </w:t>
      </w:r>
      <w:proofErr w:type="spellStart"/>
      <w:r w:rsidR="00A6752A">
        <w:rPr>
          <w:szCs w:val="21"/>
        </w:rPr>
        <w:t>Shahak</w:t>
      </w:r>
      <w:proofErr w:type="spellEnd"/>
      <w:r w:rsidR="00A6752A">
        <w:rPr>
          <w:szCs w:val="21"/>
        </w:rPr>
        <w:t xml:space="preserve"> and </w:t>
      </w:r>
      <w:proofErr w:type="spellStart"/>
      <w:r w:rsidR="00A6752A">
        <w:rPr>
          <w:szCs w:val="21"/>
        </w:rPr>
        <w:t>Sa’adeh</w:t>
      </w:r>
      <w:proofErr w:type="spellEnd"/>
      <w:r w:rsidR="00A6752A">
        <w:rPr>
          <w:szCs w:val="21"/>
        </w:rPr>
        <w:t xml:space="preserve"> </w:t>
      </w:r>
      <w:r w:rsidRPr="00220690">
        <w:rPr>
          <w:szCs w:val="21"/>
        </w:rPr>
        <w:t>together</w:t>
      </w:r>
      <w:r w:rsidR="00A6752A">
        <w:rPr>
          <w:szCs w:val="21"/>
        </w:rPr>
        <w:t xml:space="preserve">.  </w:t>
      </w:r>
      <w:r w:rsidR="00920601">
        <w:rPr>
          <w:szCs w:val="21"/>
        </w:rPr>
        <w:t xml:space="preserve">Both men joined the Forum about a year after losing their </w:t>
      </w:r>
      <w:r w:rsidR="007B59C8">
        <w:rPr>
          <w:szCs w:val="21"/>
        </w:rPr>
        <w:t>daughters</w:t>
      </w:r>
      <w:r w:rsidR="00920601">
        <w:rPr>
          <w:szCs w:val="21"/>
        </w:rPr>
        <w:t xml:space="preserve">.  </w:t>
      </w:r>
      <w:r w:rsidR="00A6752A">
        <w:rPr>
          <w:szCs w:val="21"/>
        </w:rPr>
        <w:t>T</w:t>
      </w:r>
      <w:r w:rsidRPr="00220690">
        <w:rPr>
          <w:szCs w:val="21"/>
        </w:rPr>
        <w:t>he</w:t>
      </w:r>
      <w:r w:rsidR="00A6752A">
        <w:rPr>
          <w:szCs w:val="21"/>
        </w:rPr>
        <w:t>y share their grief and aspire</w:t>
      </w:r>
      <w:r w:rsidR="005B6E9A">
        <w:rPr>
          <w:szCs w:val="21"/>
        </w:rPr>
        <w:t xml:space="preserve"> to live together without violence. </w:t>
      </w:r>
      <w:r w:rsidR="00B37FAC">
        <w:rPr>
          <w:szCs w:val="21"/>
        </w:rPr>
        <w:t xml:space="preserve"> </w:t>
      </w:r>
      <w:r>
        <w:rPr>
          <w:szCs w:val="21"/>
        </w:rPr>
        <w:t xml:space="preserve">They </w:t>
      </w:r>
      <w:r w:rsidR="00834EA8">
        <w:rPr>
          <w:szCs w:val="21"/>
        </w:rPr>
        <w:t>are translating their</w:t>
      </w:r>
      <w:r w:rsidR="00A6752A">
        <w:rPr>
          <w:szCs w:val="21"/>
        </w:rPr>
        <w:t xml:space="preserve"> mourning</w:t>
      </w:r>
      <w:r w:rsidR="00834EA8">
        <w:rPr>
          <w:szCs w:val="21"/>
        </w:rPr>
        <w:t xml:space="preserve"> into </w:t>
      </w:r>
      <w:r w:rsidR="000642B5">
        <w:rPr>
          <w:szCs w:val="21"/>
        </w:rPr>
        <w:t xml:space="preserve">collective </w:t>
      </w:r>
      <w:r w:rsidR="00834EA8">
        <w:rPr>
          <w:szCs w:val="21"/>
        </w:rPr>
        <w:t>power</w:t>
      </w:r>
      <w:r w:rsidR="00F06071">
        <w:rPr>
          <w:szCs w:val="21"/>
        </w:rPr>
        <w:t>, a unified purpose for peace</w:t>
      </w:r>
      <w:r w:rsidR="00834EA8">
        <w:rPr>
          <w:szCs w:val="21"/>
        </w:rPr>
        <w:t xml:space="preserve">. </w:t>
      </w:r>
      <w:r w:rsidR="00B37FAC">
        <w:rPr>
          <w:szCs w:val="21"/>
        </w:rPr>
        <w:t xml:space="preserve"> </w:t>
      </w:r>
      <w:r w:rsidR="00B37FAC">
        <w:rPr>
          <w:rFonts w:ascii="Times New Roman" w:hAnsi="Times New Roman"/>
        </w:rPr>
        <w:t>The power that the Forum</w:t>
      </w:r>
      <w:r w:rsidR="005879BF">
        <w:rPr>
          <w:rFonts w:ascii="Times New Roman" w:hAnsi="Times New Roman"/>
        </w:rPr>
        <w:t xml:space="preserve"> ac</w:t>
      </w:r>
      <w:r w:rsidR="000A3F48">
        <w:rPr>
          <w:rFonts w:ascii="Times New Roman" w:hAnsi="Times New Roman"/>
        </w:rPr>
        <w:t>hieves expresses</w:t>
      </w:r>
      <w:r w:rsidR="005879BF">
        <w:rPr>
          <w:rFonts w:ascii="Times New Roman" w:hAnsi="Times New Roman"/>
        </w:rPr>
        <w:t xml:space="preserve"> a concrete challenge to popular portrayals </w:t>
      </w:r>
      <w:r w:rsidR="00B37FAC">
        <w:rPr>
          <w:rFonts w:ascii="Times New Roman" w:hAnsi="Times New Roman"/>
        </w:rPr>
        <w:t>of the region’s problems as</w:t>
      </w:r>
      <w:r w:rsidR="000642B5">
        <w:rPr>
          <w:rFonts w:ascii="Times New Roman" w:hAnsi="Times New Roman"/>
        </w:rPr>
        <w:t xml:space="preserve"> </w:t>
      </w:r>
      <w:r w:rsidR="005879BF">
        <w:rPr>
          <w:rFonts w:ascii="Times New Roman" w:hAnsi="Times New Roman"/>
        </w:rPr>
        <w:t xml:space="preserve">intractable. </w:t>
      </w:r>
    </w:p>
    <w:p w:rsidR="004A63AC" w:rsidRDefault="00F06071" w:rsidP="00F06071">
      <w:pPr>
        <w:spacing w:line="480" w:lineRule="auto"/>
      </w:pPr>
      <w:r>
        <w:rPr>
          <w:rFonts w:ascii="Times New Roman" w:hAnsi="Times New Roman"/>
        </w:rPr>
        <w:lastRenderedPageBreak/>
        <w:tab/>
        <w:t xml:space="preserve">Yet </w:t>
      </w:r>
      <w:proofErr w:type="spellStart"/>
      <w:r w:rsidR="00834EA8">
        <w:rPr>
          <w:rFonts w:ascii="Times New Roman" w:hAnsi="Times New Roman"/>
        </w:rPr>
        <w:t>Shahka</w:t>
      </w:r>
      <w:proofErr w:type="spellEnd"/>
      <w:r w:rsidR="00834EA8">
        <w:rPr>
          <w:rFonts w:ascii="Times New Roman" w:hAnsi="Times New Roman"/>
        </w:rPr>
        <w:t xml:space="preserve"> and </w:t>
      </w:r>
      <w:proofErr w:type="spellStart"/>
      <w:r w:rsidR="00834EA8">
        <w:rPr>
          <w:rFonts w:ascii="Times New Roman" w:hAnsi="Times New Roman"/>
        </w:rPr>
        <w:t>Sa’adeh</w:t>
      </w:r>
      <w:proofErr w:type="spellEnd"/>
      <w:r w:rsidR="00834EA8">
        <w:rPr>
          <w:rFonts w:ascii="Times New Roman" w:hAnsi="Times New Roman"/>
        </w:rPr>
        <w:t xml:space="preserve"> </w:t>
      </w:r>
      <w:r>
        <w:rPr>
          <w:rFonts w:ascii="Times New Roman" w:hAnsi="Times New Roman"/>
        </w:rPr>
        <w:t>a</w:t>
      </w:r>
      <w:r w:rsidR="002460EB">
        <w:rPr>
          <w:rFonts w:ascii="Times New Roman" w:hAnsi="Times New Roman"/>
        </w:rPr>
        <w:t>cknowledge each other as fellow human beings</w:t>
      </w:r>
      <w:r>
        <w:rPr>
          <w:rFonts w:ascii="Times New Roman" w:hAnsi="Times New Roman"/>
        </w:rPr>
        <w:t xml:space="preserve"> who are</w:t>
      </w:r>
      <w:r w:rsidR="003549CC">
        <w:rPr>
          <w:rFonts w:ascii="Times New Roman" w:hAnsi="Times New Roman"/>
        </w:rPr>
        <w:t xml:space="preserve"> situated in </w:t>
      </w:r>
      <w:r>
        <w:rPr>
          <w:rFonts w:ascii="Times New Roman" w:hAnsi="Times New Roman"/>
        </w:rPr>
        <w:t>their</w:t>
      </w:r>
      <w:r w:rsidR="00084EDB">
        <w:rPr>
          <w:rFonts w:ascii="Times New Roman" w:hAnsi="Times New Roman"/>
        </w:rPr>
        <w:t xml:space="preserve"> </w:t>
      </w:r>
      <w:r w:rsidR="003549CC">
        <w:rPr>
          <w:rFonts w:ascii="Times New Roman" w:hAnsi="Times New Roman"/>
        </w:rPr>
        <w:t>specificity</w:t>
      </w:r>
      <w:r w:rsidR="00540688">
        <w:rPr>
          <w:rFonts w:ascii="Times New Roman" w:hAnsi="Times New Roman"/>
        </w:rPr>
        <w:t xml:space="preserve">.  </w:t>
      </w:r>
      <w:r w:rsidR="002460EB">
        <w:rPr>
          <w:rFonts w:ascii="Times New Roman" w:hAnsi="Times New Roman"/>
        </w:rPr>
        <w:t xml:space="preserve">They reveal themselves </w:t>
      </w:r>
      <w:r>
        <w:rPr>
          <w:rFonts w:ascii="Times New Roman" w:hAnsi="Times New Roman"/>
        </w:rPr>
        <w:t xml:space="preserve">to one another </w:t>
      </w:r>
      <w:r w:rsidR="002460EB">
        <w:rPr>
          <w:rFonts w:ascii="Times New Roman" w:hAnsi="Times New Roman"/>
        </w:rPr>
        <w:t>through their dialogue</w:t>
      </w:r>
      <w:r w:rsidR="00540688">
        <w:rPr>
          <w:rFonts w:ascii="Times New Roman" w:hAnsi="Times New Roman"/>
        </w:rPr>
        <w:t>.  They</w:t>
      </w:r>
      <w:r w:rsidR="005B6E9A">
        <w:rPr>
          <w:rFonts w:ascii="Times New Roman" w:hAnsi="Times New Roman"/>
        </w:rPr>
        <w:t xml:space="preserve"> call one another by name, they grieve and remember their daughters </w:t>
      </w:r>
      <w:r w:rsidR="003549CC">
        <w:rPr>
          <w:rFonts w:ascii="Times New Roman" w:hAnsi="Times New Roman"/>
        </w:rPr>
        <w:t xml:space="preserve">in turn, </w:t>
      </w:r>
      <w:r w:rsidR="005B6E9A">
        <w:rPr>
          <w:rFonts w:ascii="Times New Roman" w:hAnsi="Times New Roman"/>
        </w:rPr>
        <w:t xml:space="preserve">and they reach greater consciousness about what is possible </w:t>
      </w:r>
      <w:r w:rsidR="00540688">
        <w:rPr>
          <w:rFonts w:ascii="Times New Roman" w:hAnsi="Times New Roman"/>
        </w:rPr>
        <w:t xml:space="preserve">because they are making it so.  </w:t>
      </w:r>
      <w:proofErr w:type="spellStart"/>
      <w:r w:rsidR="007D5C8A">
        <w:t>Shahka</w:t>
      </w:r>
      <w:proofErr w:type="spellEnd"/>
      <w:r w:rsidR="007D5C8A">
        <w:t xml:space="preserve"> says: </w:t>
      </w:r>
      <w:r w:rsidR="007D5C8A" w:rsidRPr="00220690">
        <w:t xml:space="preserve">“There were many things that touched me.  We see that there are Palestinians who suffered a lot, who lost children, and still believe in the peace process and in reconciliation. </w:t>
      </w:r>
      <w:r w:rsidR="00540688">
        <w:t xml:space="preserve">  </w:t>
      </w:r>
      <w:r w:rsidR="007D5C8A" w:rsidRPr="00220690">
        <w:t>If we who lost what is most precious can talk to each other and look forward to a better future, then everyone else must do so, too</w:t>
      </w:r>
      <w:r w:rsidR="007D5C8A">
        <w:t>”</w:t>
      </w:r>
      <w:r w:rsidR="007B59C8">
        <w:t xml:space="preserve"> (</w:t>
      </w:r>
      <w:r w:rsidR="007B59C8">
        <w:rPr>
          <w:i/>
        </w:rPr>
        <w:t>EP</w:t>
      </w:r>
      <w:r w:rsidR="007B59C8">
        <w:t>).</w:t>
      </w:r>
      <w:r w:rsidR="00540688">
        <w:t xml:space="preserve">   </w:t>
      </w:r>
    </w:p>
    <w:p w:rsidR="00C65310" w:rsidRDefault="004A63AC" w:rsidP="00F06071">
      <w:pPr>
        <w:spacing w:line="480" w:lineRule="auto"/>
        <w:rPr>
          <w:rFonts w:ascii="Times New Roman" w:hAnsi="Times New Roman"/>
        </w:rPr>
      </w:pPr>
      <w:r>
        <w:tab/>
      </w:r>
      <w:r w:rsidR="00163713">
        <w:rPr>
          <w:rFonts w:ascii="Times New Roman" w:hAnsi="Times New Roman"/>
        </w:rPr>
        <w:t>This is unmitigated power</w:t>
      </w:r>
      <w:r w:rsidR="00540688">
        <w:rPr>
          <w:rFonts w:ascii="Times New Roman" w:hAnsi="Times New Roman"/>
        </w:rPr>
        <w:t xml:space="preserve"> in the </w:t>
      </w:r>
      <w:proofErr w:type="spellStart"/>
      <w:r w:rsidR="00540688">
        <w:rPr>
          <w:rFonts w:ascii="Times New Roman" w:hAnsi="Times New Roman"/>
        </w:rPr>
        <w:t>Arendtian</w:t>
      </w:r>
      <w:proofErr w:type="spellEnd"/>
      <w:r w:rsidR="00540688">
        <w:rPr>
          <w:rFonts w:ascii="Times New Roman" w:hAnsi="Times New Roman"/>
        </w:rPr>
        <w:t xml:space="preserve"> sense.  It stands in utter contradistinction to power defined more conventionally in terms of force, domination or dominion.  And it could be argued that in some ways their very togetherness constitutes what Arendt would call a miracle, but one of this </w:t>
      </w:r>
      <w:proofErr w:type="gramStart"/>
      <w:r w:rsidR="00540688">
        <w:rPr>
          <w:rFonts w:ascii="Times New Roman" w:hAnsi="Times New Roman"/>
        </w:rPr>
        <w:t>world</w:t>
      </w:r>
      <w:proofErr w:type="gramEnd"/>
      <w:r w:rsidR="00540688">
        <w:rPr>
          <w:rFonts w:ascii="Times New Roman" w:hAnsi="Times New Roman"/>
        </w:rPr>
        <w:t xml:space="preserve">.  Action can “create new realities.”  </w:t>
      </w:r>
      <w:proofErr w:type="spellStart"/>
      <w:r w:rsidR="00540688">
        <w:rPr>
          <w:rFonts w:ascii="Times New Roman" w:hAnsi="Times New Roman"/>
        </w:rPr>
        <w:t>Shahka</w:t>
      </w:r>
      <w:proofErr w:type="spellEnd"/>
      <w:r w:rsidR="00540688">
        <w:rPr>
          <w:rFonts w:ascii="Times New Roman" w:hAnsi="Times New Roman"/>
        </w:rPr>
        <w:t xml:space="preserve"> and </w:t>
      </w:r>
      <w:proofErr w:type="spellStart"/>
      <w:r w:rsidR="00540688">
        <w:rPr>
          <w:rFonts w:ascii="Times New Roman" w:hAnsi="Times New Roman"/>
        </w:rPr>
        <w:t>Sa’adeh</w:t>
      </w:r>
      <w:proofErr w:type="spellEnd"/>
      <w:r w:rsidR="003549CC">
        <w:rPr>
          <w:rFonts w:ascii="Times New Roman" w:hAnsi="Times New Roman"/>
        </w:rPr>
        <w:t xml:space="preserve"> are one example of an Israeli and Palestinian who</w:t>
      </w:r>
      <w:r w:rsidR="00C65310">
        <w:rPr>
          <w:rFonts w:ascii="Times New Roman" w:hAnsi="Times New Roman"/>
        </w:rPr>
        <w:t xml:space="preserve"> are facing their shared fate</w:t>
      </w:r>
      <w:r w:rsidR="00540688">
        <w:rPr>
          <w:rFonts w:ascii="Times New Roman" w:hAnsi="Times New Roman"/>
        </w:rPr>
        <w:t xml:space="preserve"> together</w:t>
      </w:r>
      <w:r w:rsidR="00C65310">
        <w:rPr>
          <w:rFonts w:ascii="Times New Roman" w:hAnsi="Times New Roman"/>
        </w:rPr>
        <w:t>.  They are not alone.  Like many others who have joined the Forum, they seem to realize</w:t>
      </w:r>
      <w:r w:rsidR="003549CC">
        <w:rPr>
          <w:rFonts w:ascii="Times New Roman" w:hAnsi="Times New Roman"/>
        </w:rPr>
        <w:t xml:space="preserve"> they will rise or fall together.</w:t>
      </w:r>
      <w:r w:rsidR="00163713" w:rsidRPr="00163713">
        <w:rPr>
          <w:rFonts w:ascii="Times New Roman" w:hAnsi="Times New Roman"/>
        </w:rPr>
        <w:t xml:space="preserve">  </w:t>
      </w:r>
      <w:r w:rsidR="00163713">
        <w:rPr>
          <w:rFonts w:ascii="Times New Roman" w:hAnsi="Times New Roman"/>
        </w:rPr>
        <w:t>And they choose to rise.  As Arendt has defined power so the Forum realizes</w:t>
      </w:r>
      <w:r w:rsidR="000141EE" w:rsidRPr="00163713">
        <w:rPr>
          <w:rFonts w:ascii="Times New Roman" w:hAnsi="Times New Roman"/>
        </w:rPr>
        <w:t xml:space="preserve"> it</w:t>
      </w:r>
      <w:r w:rsidR="00163713">
        <w:rPr>
          <w:rFonts w:ascii="Times New Roman" w:hAnsi="Times New Roman"/>
        </w:rPr>
        <w:t xml:space="preserve"> time and again</w:t>
      </w:r>
      <w:r w:rsidR="000141EE" w:rsidRPr="00163713">
        <w:rPr>
          <w:rFonts w:ascii="Times New Roman" w:hAnsi="Times New Roman"/>
        </w:rPr>
        <w:t>.</w:t>
      </w:r>
      <w:r w:rsidR="00E34EA8">
        <w:rPr>
          <w:rFonts w:ascii="Times New Roman" w:hAnsi="Times New Roman"/>
        </w:rPr>
        <w:t xml:space="preserve">  </w:t>
      </w:r>
    </w:p>
    <w:p w:rsidR="00CF750E" w:rsidRDefault="00C65310" w:rsidP="004603B3">
      <w:pPr>
        <w:spacing w:line="480" w:lineRule="auto"/>
        <w:rPr>
          <w:rFonts w:ascii="Times New Roman" w:hAnsi="Times New Roman"/>
        </w:rPr>
      </w:pPr>
      <w:r>
        <w:rPr>
          <w:rFonts w:ascii="Times New Roman" w:hAnsi="Times New Roman"/>
        </w:rPr>
        <w:tab/>
      </w:r>
      <w:r w:rsidR="00E34EA8">
        <w:rPr>
          <w:rFonts w:ascii="Times New Roman" w:hAnsi="Times New Roman"/>
          <w:szCs w:val="21"/>
        </w:rPr>
        <w:t xml:space="preserve">The Forum’s dialogue is a real achievement and demonstrates the power of people joining together. </w:t>
      </w:r>
      <w:r w:rsidR="00CF750E">
        <w:rPr>
          <w:rFonts w:ascii="Times New Roman" w:hAnsi="Times New Roman"/>
          <w:szCs w:val="21"/>
        </w:rPr>
        <w:t xml:space="preserve"> </w:t>
      </w:r>
      <w:r w:rsidR="0059427A">
        <w:rPr>
          <w:rFonts w:ascii="Times New Roman" w:hAnsi="Times New Roman"/>
        </w:rPr>
        <w:t>Members use dialogue</w:t>
      </w:r>
      <w:r w:rsidR="00423339">
        <w:rPr>
          <w:rFonts w:ascii="Times New Roman" w:hAnsi="Times New Roman"/>
        </w:rPr>
        <w:t xml:space="preserve"> as a way </w:t>
      </w:r>
      <w:r w:rsidR="0059427A">
        <w:rPr>
          <w:rFonts w:ascii="Times New Roman" w:hAnsi="Times New Roman"/>
        </w:rPr>
        <w:t xml:space="preserve">to </w:t>
      </w:r>
      <w:r w:rsidR="0075543C">
        <w:rPr>
          <w:rFonts w:ascii="Times New Roman" w:hAnsi="Times New Roman"/>
        </w:rPr>
        <w:t xml:space="preserve">cope with their suffering, </w:t>
      </w:r>
      <w:r w:rsidR="00A34383">
        <w:rPr>
          <w:rFonts w:ascii="Times New Roman" w:hAnsi="Times New Roman"/>
        </w:rPr>
        <w:t>but</w:t>
      </w:r>
      <w:r w:rsidR="0075543C">
        <w:rPr>
          <w:rFonts w:ascii="Times New Roman" w:hAnsi="Times New Roman"/>
        </w:rPr>
        <w:t xml:space="preserve"> the Forum does more than provide a vehicle for compassion.  Forum members, by virtue of their very coming together, seem to gain a commitment to create new realities such that their losses are not in vain. </w:t>
      </w:r>
      <w:r w:rsidR="00423339">
        <w:rPr>
          <w:rFonts w:ascii="Times New Roman" w:hAnsi="Times New Roman"/>
        </w:rPr>
        <w:t xml:space="preserve"> </w:t>
      </w:r>
      <w:r w:rsidR="0075543C">
        <w:rPr>
          <w:rFonts w:ascii="Times New Roman" w:hAnsi="Times New Roman"/>
        </w:rPr>
        <w:t xml:space="preserve">More than not, they attain an </w:t>
      </w:r>
      <w:r w:rsidR="00423339">
        <w:rPr>
          <w:rFonts w:ascii="Times New Roman" w:hAnsi="Times New Roman"/>
        </w:rPr>
        <w:t xml:space="preserve">understanding </w:t>
      </w:r>
      <w:r w:rsidR="0075543C">
        <w:rPr>
          <w:rFonts w:ascii="Times New Roman" w:hAnsi="Times New Roman"/>
        </w:rPr>
        <w:t xml:space="preserve">of one another’s plight.  And it is this moment that transforms their perspectives.  It is then that they are </w:t>
      </w:r>
      <w:r w:rsidR="0075543C">
        <w:rPr>
          <w:rFonts w:ascii="Times New Roman" w:hAnsi="Times New Roman"/>
        </w:rPr>
        <w:lastRenderedPageBreak/>
        <w:t xml:space="preserve">actualizing </w:t>
      </w:r>
      <w:r w:rsidR="00CF750E">
        <w:rPr>
          <w:rFonts w:ascii="Times New Roman" w:hAnsi="Times New Roman"/>
        </w:rPr>
        <w:t xml:space="preserve">power </w:t>
      </w:r>
      <w:r w:rsidR="0075543C">
        <w:rPr>
          <w:rFonts w:ascii="Times New Roman" w:hAnsi="Times New Roman"/>
        </w:rPr>
        <w:t xml:space="preserve">in the </w:t>
      </w:r>
      <w:proofErr w:type="spellStart"/>
      <w:r w:rsidR="0075543C">
        <w:rPr>
          <w:rFonts w:ascii="Times New Roman" w:hAnsi="Times New Roman"/>
        </w:rPr>
        <w:t>Arendtian</w:t>
      </w:r>
      <w:proofErr w:type="spellEnd"/>
      <w:r w:rsidR="0075543C">
        <w:rPr>
          <w:rFonts w:ascii="Times New Roman" w:hAnsi="Times New Roman"/>
        </w:rPr>
        <w:t xml:space="preserve"> sense.  Consequently they challenge</w:t>
      </w:r>
      <w:r w:rsidR="00CF750E">
        <w:rPr>
          <w:rFonts w:ascii="Times New Roman" w:hAnsi="Times New Roman"/>
        </w:rPr>
        <w:t xml:space="preserve"> </w:t>
      </w:r>
      <w:r w:rsidR="0098494A">
        <w:rPr>
          <w:rFonts w:ascii="Times New Roman" w:hAnsi="Times New Roman"/>
        </w:rPr>
        <w:t>what is so often taught</w:t>
      </w:r>
      <w:r w:rsidR="0075543C">
        <w:rPr>
          <w:rFonts w:ascii="Times New Roman" w:hAnsi="Times New Roman"/>
        </w:rPr>
        <w:t>, n</w:t>
      </w:r>
      <w:r w:rsidR="0098494A">
        <w:rPr>
          <w:rFonts w:ascii="Times New Roman" w:hAnsi="Times New Roman"/>
        </w:rPr>
        <w:t>amely that Israelis and Palestinians are unable t</w:t>
      </w:r>
      <w:r w:rsidR="00CF750E">
        <w:rPr>
          <w:rFonts w:ascii="Times New Roman" w:hAnsi="Times New Roman"/>
        </w:rPr>
        <w:t>o connect to one another or are destined to have</w:t>
      </w:r>
      <w:r w:rsidR="0098494A">
        <w:rPr>
          <w:rFonts w:ascii="Times New Roman" w:hAnsi="Times New Roman"/>
        </w:rPr>
        <w:t xml:space="preserve"> antipathy for each other.</w:t>
      </w:r>
      <w:r w:rsidR="004603B3">
        <w:rPr>
          <w:rFonts w:ascii="Times New Roman" w:hAnsi="Times New Roman"/>
        </w:rPr>
        <w:t xml:space="preserve"> </w:t>
      </w:r>
      <w:r w:rsidR="00CF750E">
        <w:rPr>
          <w:rFonts w:ascii="Times New Roman" w:hAnsi="Times New Roman"/>
        </w:rPr>
        <w:t xml:space="preserve"> </w:t>
      </w:r>
      <w:r w:rsidR="004603B3">
        <w:rPr>
          <w:rFonts w:ascii="Times New Roman" w:hAnsi="Times New Roman"/>
        </w:rPr>
        <w:t>A key aspect of exemplary leadership in Israel/Palestine today belongs to those who are talking with each other and creating humane ci</w:t>
      </w:r>
      <w:r w:rsidR="00840DC9">
        <w:rPr>
          <w:rFonts w:ascii="Times New Roman" w:hAnsi="Times New Roman"/>
        </w:rPr>
        <w:t>rcu</w:t>
      </w:r>
      <w:r w:rsidR="00CE09FC">
        <w:rPr>
          <w:rFonts w:ascii="Times New Roman" w:hAnsi="Times New Roman"/>
        </w:rPr>
        <w:t>mstances out of their grief</w:t>
      </w:r>
      <w:r w:rsidR="00CF750E">
        <w:rPr>
          <w:rFonts w:ascii="Times New Roman" w:hAnsi="Times New Roman"/>
        </w:rPr>
        <w:t xml:space="preserve">. </w:t>
      </w:r>
      <w:r w:rsidR="0075543C">
        <w:rPr>
          <w:rFonts w:ascii="Times New Roman" w:hAnsi="Times New Roman"/>
        </w:rPr>
        <w:t xml:space="preserve">  </w:t>
      </w:r>
    </w:p>
    <w:p w:rsidR="00271FB5" w:rsidRDefault="00CF750E" w:rsidP="00693348">
      <w:pPr>
        <w:spacing w:line="480" w:lineRule="auto"/>
        <w:rPr>
          <w:rFonts w:ascii="Times New Roman" w:hAnsi="Times New Roman"/>
        </w:rPr>
      </w:pPr>
      <w:r>
        <w:rPr>
          <w:rFonts w:ascii="Times New Roman" w:hAnsi="Times New Roman"/>
        </w:rPr>
        <w:tab/>
        <w:t xml:space="preserve">Ali Abu </w:t>
      </w:r>
      <w:proofErr w:type="spellStart"/>
      <w:r>
        <w:rPr>
          <w:rFonts w:ascii="Times New Roman" w:hAnsi="Times New Roman"/>
        </w:rPr>
        <w:t>Awwad</w:t>
      </w:r>
      <w:proofErr w:type="spellEnd"/>
      <w:r w:rsidR="00784F3F">
        <w:rPr>
          <w:rFonts w:ascii="Times New Roman" w:hAnsi="Times New Roman"/>
        </w:rPr>
        <w:t xml:space="preserve">, a Palestinian leader committed to non-violence, </w:t>
      </w:r>
      <w:r>
        <w:rPr>
          <w:rFonts w:ascii="Times New Roman" w:hAnsi="Times New Roman"/>
        </w:rPr>
        <w:t xml:space="preserve">is another exemplary figure who is deeply committed to transforming a range of deleterious attitudes through dialogue.  He takes the Forum’s slogan “without dialogue, no change” to heart and speaks with anyone willing to engage </w:t>
      </w:r>
      <w:r w:rsidR="00271FB5">
        <w:rPr>
          <w:rFonts w:ascii="Times New Roman" w:hAnsi="Times New Roman"/>
        </w:rPr>
        <w:t xml:space="preserve">with him.  Abu </w:t>
      </w:r>
      <w:proofErr w:type="spellStart"/>
      <w:r w:rsidR="00271FB5">
        <w:rPr>
          <w:rFonts w:ascii="Times New Roman" w:hAnsi="Times New Roman"/>
        </w:rPr>
        <w:t>Awwad</w:t>
      </w:r>
      <w:proofErr w:type="spellEnd"/>
      <w:r w:rsidR="00784F3F">
        <w:rPr>
          <w:rFonts w:ascii="Times New Roman" w:hAnsi="Times New Roman"/>
        </w:rPr>
        <w:t xml:space="preserve"> advocates for</w:t>
      </w:r>
      <w:r>
        <w:rPr>
          <w:rFonts w:ascii="Times New Roman" w:hAnsi="Times New Roman"/>
        </w:rPr>
        <w:t xml:space="preserve"> a non-violent future for Israel/Palestine</w:t>
      </w:r>
      <w:r w:rsidR="00FD6335">
        <w:rPr>
          <w:rFonts w:ascii="Times New Roman" w:hAnsi="Times New Roman"/>
        </w:rPr>
        <w:t>, but his message is not immediately</w:t>
      </w:r>
      <w:r w:rsidR="00271FB5">
        <w:rPr>
          <w:rFonts w:ascii="Times New Roman" w:hAnsi="Times New Roman"/>
        </w:rPr>
        <w:t xml:space="preserve"> embraced</w:t>
      </w:r>
      <w:r w:rsidR="00FD6335">
        <w:rPr>
          <w:rFonts w:ascii="Times New Roman" w:hAnsi="Times New Roman"/>
        </w:rPr>
        <w:t>,</w:t>
      </w:r>
      <w:r w:rsidR="00271FB5">
        <w:rPr>
          <w:rFonts w:ascii="Times New Roman" w:hAnsi="Times New Roman"/>
        </w:rPr>
        <w:t xml:space="preserve"> even by those he loves</w:t>
      </w:r>
      <w:r w:rsidR="004A63AC">
        <w:rPr>
          <w:rFonts w:ascii="Times New Roman" w:hAnsi="Times New Roman"/>
        </w:rPr>
        <w:t>.</w:t>
      </w:r>
      <w:r w:rsidR="000D31CA">
        <w:rPr>
          <w:rFonts w:ascii="Times New Roman" w:hAnsi="Times New Roman"/>
        </w:rPr>
        <w:t xml:space="preserve"> </w:t>
      </w:r>
      <w:r w:rsidR="00784F3F">
        <w:rPr>
          <w:rFonts w:ascii="Times New Roman" w:hAnsi="Times New Roman"/>
        </w:rPr>
        <w:t xml:space="preserve"> </w:t>
      </w:r>
    </w:p>
    <w:p w:rsidR="00FD6335" w:rsidRDefault="00271FB5" w:rsidP="00FD6335">
      <w:pPr>
        <w:spacing w:line="480" w:lineRule="auto"/>
        <w:rPr>
          <w:rFonts w:ascii="Times New Roman" w:hAnsi="Times New Roman"/>
        </w:rPr>
      </w:pPr>
      <w:r>
        <w:rPr>
          <w:rFonts w:ascii="Times New Roman" w:hAnsi="Times New Roman"/>
        </w:rPr>
        <w:tab/>
        <w:t>This becomes evident when</w:t>
      </w:r>
      <w:r w:rsidR="00784F3F">
        <w:rPr>
          <w:rFonts w:ascii="Times New Roman" w:hAnsi="Times New Roman"/>
        </w:rPr>
        <w:t xml:space="preserve"> </w:t>
      </w:r>
      <w:r>
        <w:rPr>
          <w:rFonts w:ascii="Times New Roman" w:hAnsi="Times New Roman"/>
        </w:rPr>
        <w:t xml:space="preserve">Abu </w:t>
      </w:r>
      <w:proofErr w:type="spellStart"/>
      <w:r>
        <w:rPr>
          <w:rFonts w:ascii="Times New Roman" w:hAnsi="Times New Roman"/>
        </w:rPr>
        <w:t>Awwad</w:t>
      </w:r>
      <w:proofErr w:type="spellEnd"/>
      <w:r>
        <w:rPr>
          <w:rFonts w:ascii="Times New Roman" w:hAnsi="Times New Roman"/>
        </w:rPr>
        <w:t xml:space="preserve"> visits </w:t>
      </w:r>
      <w:r>
        <w:rPr>
          <w:szCs w:val="21"/>
        </w:rPr>
        <w:t xml:space="preserve">his nephew </w:t>
      </w:r>
      <w:proofErr w:type="spellStart"/>
      <w:r>
        <w:rPr>
          <w:szCs w:val="21"/>
        </w:rPr>
        <w:t>Y</w:t>
      </w:r>
      <w:r w:rsidR="00AA3739">
        <w:rPr>
          <w:szCs w:val="21"/>
        </w:rPr>
        <w:t>o</w:t>
      </w:r>
      <w:r>
        <w:rPr>
          <w:szCs w:val="21"/>
        </w:rPr>
        <w:t>us</w:t>
      </w:r>
      <w:r w:rsidR="00AA3739">
        <w:rPr>
          <w:szCs w:val="21"/>
        </w:rPr>
        <w:t>se</w:t>
      </w:r>
      <w:r w:rsidRPr="00220690">
        <w:rPr>
          <w:szCs w:val="21"/>
        </w:rPr>
        <w:t>f</w:t>
      </w:r>
      <w:proofErr w:type="spellEnd"/>
      <w:r>
        <w:rPr>
          <w:szCs w:val="21"/>
        </w:rPr>
        <w:t xml:space="preserve"> </w:t>
      </w:r>
      <w:r w:rsidRPr="00220690">
        <w:rPr>
          <w:szCs w:val="21"/>
        </w:rPr>
        <w:t xml:space="preserve">whose leg is </w:t>
      </w:r>
      <w:r>
        <w:rPr>
          <w:szCs w:val="21"/>
        </w:rPr>
        <w:t>he</w:t>
      </w:r>
      <w:r w:rsidR="00A34383">
        <w:rPr>
          <w:szCs w:val="21"/>
        </w:rPr>
        <w:t xml:space="preserve">aling from an Israeli assault.  </w:t>
      </w:r>
      <w:r>
        <w:rPr>
          <w:szCs w:val="21"/>
        </w:rPr>
        <w:t xml:space="preserve">Abu </w:t>
      </w:r>
      <w:proofErr w:type="spellStart"/>
      <w:r>
        <w:rPr>
          <w:szCs w:val="21"/>
        </w:rPr>
        <w:t>Awwad</w:t>
      </w:r>
      <w:proofErr w:type="spellEnd"/>
      <w:r>
        <w:rPr>
          <w:szCs w:val="21"/>
        </w:rPr>
        <w:t xml:space="preserve"> speaks with </w:t>
      </w:r>
      <w:proofErr w:type="spellStart"/>
      <w:r>
        <w:rPr>
          <w:szCs w:val="21"/>
        </w:rPr>
        <w:t>Y</w:t>
      </w:r>
      <w:r w:rsidR="00AA3739">
        <w:rPr>
          <w:szCs w:val="21"/>
        </w:rPr>
        <w:t>o</w:t>
      </w:r>
      <w:r>
        <w:rPr>
          <w:szCs w:val="21"/>
        </w:rPr>
        <w:t>us</w:t>
      </w:r>
      <w:r w:rsidR="00AA3739">
        <w:rPr>
          <w:szCs w:val="21"/>
        </w:rPr>
        <w:t>se</w:t>
      </w:r>
      <w:r>
        <w:rPr>
          <w:szCs w:val="21"/>
        </w:rPr>
        <w:t>f</w:t>
      </w:r>
      <w:proofErr w:type="spellEnd"/>
      <w:r>
        <w:rPr>
          <w:szCs w:val="21"/>
        </w:rPr>
        <w:t xml:space="preserve"> </w:t>
      </w:r>
      <w:r>
        <w:rPr>
          <w:rFonts w:ascii="Times New Roman" w:hAnsi="Times New Roman"/>
        </w:rPr>
        <w:t xml:space="preserve">and other Palestinian young men in the Bethlehem Rehabilitation Center, Occupied Palestinian Territories.  They are all young and </w:t>
      </w:r>
      <w:r w:rsidR="00FD6335">
        <w:rPr>
          <w:rFonts w:ascii="Times New Roman" w:hAnsi="Times New Roman"/>
        </w:rPr>
        <w:t xml:space="preserve">vengeful as was Abu </w:t>
      </w:r>
      <w:proofErr w:type="spellStart"/>
      <w:r w:rsidR="00FD6335">
        <w:rPr>
          <w:rFonts w:ascii="Times New Roman" w:hAnsi="Times New Roman"/>
        </w:rPr>
        <w:t>Awwad</w:t>
      </w:r>
      <w:proofErr w:type="spellEnd"/>
      <w:r w:rsidR="00FD6335">
        <w:rPr>
          <w:rFonts w:ascii="Times New Roman" w:hAnsi="Times New Roman"/>
        </w:rPr>
        <w:t xml:space="preserve"> when he was their age.  They </w:t>
      </w:r>
      <w:r w:rsidR="00A34383">
        <w:rPr>
          <w:rFonts w:ascii="Times New Roman" w:hAnsi="Times New Roman"/>
        </w:rPr>
        <w:t xml:space="preserve">tend to </w:t>
      </w:r>
      <w:r w:rsidR="00FD6335">
        <w:rPr>
          <w:rFonts w:ascii="Times New Roman" w:hAnsi="Times New Roman"/>
        </w:rPr>
        <w:t>see all Israelis as one</w:t>
      </w:r>
      <w:r w:rsidR="00C508CE">
        <w:rPr>
          <w:rFonts w:ascii="Times New Roman" w:hAnsi="Times New Roman"/>
        </w:rPr>
        <w:t>, undifferentiated enemy</w:t>
      </w:r>
      <w:r w:rsidR="00FD6335">
        <w:rPr>
          <w:rFonts w:ascii="Times New Roman" w:hAnsi="Times New Roman"/>
        </w:rPr>
        <w:t xml:space="preserve">.  </w:t>
      </w:r>
      <w:r w:rsidR="00FD6335">
        <w:rPr>
          <w:szCs w:val="21"/>
        </w:rPr>
        <w:t>A</w:t>
      </w:r>
      <w:r w:rsidR="00A34383">
        <w:rPr>
          <w:szCs w:val="21"/>
        </w:rPr>
        <w:t xml:space="preserve">bu </w:t>
      </w:r>
      <w:proofErr w:type="spellStart"/>
      <w:r w:rsidR="00A34383">
        <w:rPr>
          <w:szCs w:val="21"/>
        </w:rPr>
        <w:t>Awwad</w:t>
      </w:r>
      <w:proofErr w:type="spellEnd"/>
      <w:r w:rsidR="00A34383">
        <w:rPr>
          <w:szCs w:val="21"/>
        </w:rPr>
        <w:t xml:space="preserve"> encourages the group</w:t>
      </w:r>
      <w:r w:rsidR="00FD6335" w:rsidRPr="00220690">
        <w:rPr>
          <w:szCs w:val="21"/>
        </w:rPr>
        <w:t xml:space="preserve"> to resist their oppression non-violently</w:t>
      </w:r>
      <w:r w:rsidR="00C508CE">
        <w:rPr>
          <w:szCs w:val="21"/>
        </w:rPr>
        <w:t>.  He informs them</w:t>
      </w:r>
      <w:r w:rsidR="00FD6335" w:rsidRPr="00220690">
        <w:rPr>
          <w:szCs w:val="21"/>
        </w:rPr>
        <w:t xml:space="preserve"> that there ar</w:t>
      </w:r>
      <w:r w:rsidR="00FD6335">
        <w:rPr>
          <w:szCs w:val="21"/>
        </w:rPr>
        <w:t xml:space="preserve">e </w:t>
      </w:r>
      <w:r w:rsidR="00C508CE">
        <w:rPr>
          <w:szCs w:val="21"/>
        </w:rPr>
        <w:t xml:space="preserve">many </w:t>
      </w:r>
      <w:r w:rsidR="00FD6335">
        <w:rPr>
          <w:szCs w:val="21"/>
        </w:rPr>
        <w:t>Israelis who are working for alternatives and want peace.</w:t>
      </w:r>
      <w:r w:rsidR="00FD6335" w:rsidRPr="00220690">
        <w:rPr>
          <w:szCs w:val="21"/>
        </w:rPr>
        <w:t xml:space="preserve"> </w:t>
      </w:r>
      <w:r w:rsidR="00FD6335">
        <w:rPr>
          <w:szCs w:val="21"/>
        </w:rPr>
        <w:t xml:space="preserve"> </w:t>
      </w:r>
      <w:r w:rsidR="00FD6335">
        <w:rPr>
          <w:rFonts w:ascii="Times New Roman" w:hAnsi="Times New Roman"/>
        </w:rPr>
        <w:t>His message of non-violence is not imme</w:t>
      </w:r>
      <w:r w:rsidR="00C508CE">
        <w:rPr>
          <w:rFonts w:ascii="Times New Roman" w:hAnsi="Times New Roman"/>
        </w:rPr>
        <w:t>diately powerful to this young</w:t>
      </w:r>
      <w:r w:rsidR="00FD6335">
        <w:rPr>
          <w:rFonts w:ascii="Times New Roman" w:hAnsi="Times New Roman"/>
        </w:rPr>
        <w:t xml:space="preserve"> cohort.  Abu </w:t>
      </w:r>
      <w:proofErr w:type="spellStart"/>
      <w:r w:rsidR="00FD6335">
        <w:rPr>
          <w:rFonts w:ascii="Times New Roman" w:hAnsi="Times New Roman"/>
        </w:rPr>
        <w:t>Awwad</w:t>
      </w:r>
      <w:proofErr w:type="spellEnd"/>
      <w:r w:rsidR="00FD6335">
        <w:rPr>
          <w:rFonts w:ascii="Times New Roman" w:hAnsi="Times New Roman"/>
        </w:rPr>
        <w:t xml:space="preserve"> understands these young people filled with revenge and he seeks to win them over.  </w:t>
      </w:r>
      <w:r w:rsidR="00FD6335" w:rsidRPr="00220690">
        <w:rPr>
          <w:szCs w:val="21"/>
        </w:rPr>
        <w:t>Skeptical at the b</w:t>
      </w:r>
      <w:r w:rsidR="00FD6335">
        <w:rPr>
          <w:szCs w:val="21"/>
        </w:rPr>
        <w:t xml:space="preserve">eginning of their discussions, </w:t>
      </w:r>
      <w:proofErr w:type="spellStart"/>
      <w:r w:rsidR="00FD6335">
        <w:rPr>
          <w:szCs w:val="21"/>
        </w:rPr>
        <w:t>Y</w:t>
      </w:r>
      <w:r w:rsidR="00AA3739">
        <w:rPr>
          <w:szCs w:val="21"/>
        </w:rPr>
        <w:t>o</w:t>
      </w:r>
      <w:r w:rsidR="00FD6335">
        <w:rPr>
          <w:szCs w:val="21"/>
        </w:rPr>
        <w:t>us</w:t>
      </w:r>
      <w:r w:rsidR="00AA3739">
        <w:rPr>
          <w:szCs w:val="21"/>
        </w:rPr>
        <w:t>se</w:t>
      </w:r>
      <w:r w:rsidR="00FD6335">
        <w:rPr>
          <w:szCs w:val="21"/>
        </w:rPr>
        <w:t>f</w:t>
      </w:r>
      <w:proofErr w:type="spellEnd"/>
      <w:r w:rsidR="00FD6335">
        <w:rPr>
          <w:szCs w:val="21"/>
        </w:rPr>
        <w:t xml:space="preserve"> eventually agrees to attend</w:t>
      </w:r>
      <w:r w:rsidR="00FD6335" w:rsidRPr="00220690">
        <w:rPr>
          <w:szCs w:val="21"/>
        </w:rPr>
        <w:t xml:space="preserve"> a</w:t>
      </w:r>
      <w:r w:rsidR="00FD6335">
        <w:rPr>
          <w:szCs w:val="21"/>
        </w:rPr>
        <w:t xml:space="preserve"> Forum meeting with Abu </w:t>
      </w:r>
      <w:proofErr w:type="spellStart"/>
      <w:r w:rsidR="00FD6335">
        <w:rPr>
          <w:szCs w:val="21"/>
        </w:rPr>
        <w:t>Awwad</w:t>
      </w:r>
      <w:proofErr w:type="spellEnd"/>
      <w:r w:rsidR="00FD6335">
        <w:rPr>
          <w:szCs w:val="21"/>
        </w:rPr>
        <w:t xml:space="preserve">. </w:t>
      </w:r>
    </w:p>
    <w:p w:rsidR="00F82516" w:rsidRDefault="00FD6335" w:rsidP="00A34383">
      <w:pPr>
        <w:spacing w:line="480" w:lineRule="auto"/>
        <w:rPr>
          <w:rFonts w:ascii="Times New Roman" w:hAnsi="Times New Roman"/>
        </w:rPr>
      </w:pPr>
      <w:r>
        <w:rPr>
          <w:szCs w:val="21"/>
        </w:rPr>
        <w:lastRenderedPageBreak/>
        <w:tab/>
      </w:r>
      <w:r w:rsidR="00A34383">
        <w:rPr>
          <w:szCs w:val="21"/>
        </w:rPr>
        <w:t xml:space="preserve">About himself, </w:t>
      </w:r>
      <w:r>
        <w:rPr>
          <w:szCs w:val="21"/>
        </w:rPr>
        <w:t xml:space="preserve">Abu </w:t>
      </w:r>
      <w:proofErr w:type="spellStart"/>
      <w:r>
        <w:rPr>
          <w:szCs w:val="21"/>
        </w:rPr>
        <w:t>Awwad</w:t>
      </w:r>
      <w:proofErr w:type="spellEnd"/>
      <w:r w:rsidR="00693348" w:rsidRPr="00220690">
        <w:rPr>
          <w:szCs w:val="21"/>
        </w:rPr>
        <w:t xml:space="preserve"> says he </w:t>
      </w:r>
      <w:r w:rsidR="00A34383">
        <w:rPr>
          <w:szCs w:val="21"/>
        </w:rPr>
        <w:t>has suffered enough to count as</w:t>
      </w:r>
      <w:r>
        <w:rPr>
          <w:szCs w:val="21"/>
        </w:rPr>
        <w:t xml:space="preserve"> a conventional</w:t>
      </w:r>
      <w:r w:rsidR="00A34383">
        <w:rPr>
          <w:szCs w:val="21"/>
        </w:rPr>
        <w:t xml:space="preserve"> hero in his community.   B</w:t>
      </w:r>
      <w:r w:rsidR="00693348" w:rsidRPr="00220690">
        <w:rPr>
          <w:szCs w:val="21"/>
        </w:rPr>
        <w:t xml:space="preserve">ut </w:t>
      </w:r>
      <w:r w:rsidR="00C508CE">
        <w:rPr>
          <w:szCs w:val="21"/>
        </w:rPr>
        <w:t>he shuns this kind of veneration</w:t>
      </w:r>
      <w:r w:rsidR="00720ACF">
        <w:rPr>
          <w:szCs w:val="21"/>
        </w:rPr>
        <w:t xml:space="preserve"> as misdirected and ultimately unproductive</w:t>
      </w:r>
      <w:r w:rsidR="00C508CE">
        <w:rPr>
          <w:szCs w:val="21"/>
        </w:rPr>
        <w:t xml:space="preserve">.  </w:t>
      </w:r>
      <w:r>
        <w:rPr>
          <w:rFonts w:ascii="Times New Roman" w:hAnsi="Times New Roman"/>
        </w:rPr>
        <w:t xml:space="preserve">When Abu </w:t>
      </w:r>
      <w:proofErr w:type="spellStart"/>
      <w:r>
        <w:rPr>
          <w:rFonts w:ascii="Times New Roman" w:hAnsi="Times New Roman"/>
        </w:rPr>
        <w:t>Awwad</w:t>
      </w:r>
      <w:proofErr w:type="spellEnd"/>
      <w:r w:rsidR="00693348">
        <w:rPr>
          <w:rFonts w:ascii="Times New Roman" w:hAnsi="Times New Roman"/>
        </w:rPr>
        <w:t xml:space="preserve"> was a teenager, he </w:t>
      </w:r>
      <w:r w:rsidR="00720ACF">
        <w:rPr>
          <w:rFonts w:ascii="Times New Roman" w:hAnsi="Times New Roman"/>
        </w:rPr>
        <w:t xml:space="preserve">was </w:t>
      </w:r>
      <w:r w:rsidR="00A34383">
        <w:rPr>
          <w:rFonts w:ascii="Times New Roman" w:hAnsi="Times New Roman"/>
        </w:rPr>
        <w:t xml:space="preserve">actively </w:t>
      </w:r>
      <w:r w:rsidR="00720ACF">
        <w:rPr>
          <w:rFonts w:ascii="Times New Roman" w:hAnsi="Times New Roman"/>
        </w:rPr>
        <w:t>i</w:t>
      </w:r>
      <w:r w:rsidR="00693348">
        <w:rPr>
          <w:rFonts w:ascii="Times New Roman" w:hAnsi="Times New Roman"/>
        </w:rPr>
        <w:t>nvol</w:t>
      </w:r>
      <w:r w:rsidR="00AA3739">
        <w:rPr>
          <w:rFonts w:ascii="Times New Roman" w:hAnsi="Times New Roman"/>
        </w:rPr>
        <w:t>ved in the first i</w:t>
      </w:r>
      <w:r>
        <w:rPr>
          <w:rFonts w:ascii="Times New Roman" w:hAnsi="Times New Roman"/>
        </w:rPr>
        <w:t>ntifada</w:t>
      </w:r>
      <w:r w:rsidR="00A34383">
        <w:rPr>
          <w:rFonts w:ascii="Times New Roman" w:hAnsi="Times New Roman"/>
        </w:rPr>
        <w:t>, or uprising (1987-1991)</w:t>
      </w:r>
      <w:r w:rsidR="00720ACF">
        <w:rPr>
          <w:rFonts w:ascii="Times New Roman" w:hAnsi="Times New Roman"/>
        </w:rPr>
        <w:t>.  He was later</w:t>
      </w:r>
      <w:r w:rsidR="00693348">
        <w:rPr>
          <w:rFonts w:ascii="Times New Roman" w:hAnsi="Times New Roman"/>
        </w:rPr>
        <w:t xml:space="preserve"> imp</w:t>
      </w:r>
      <w:r w:rsidR="00A34383">
        <w:rPr>
          <w:rFonts w:ascii="Times New Roman" w:hAnsi="Times New Roman"/>
        </w:rPr>
        <w:t>risoned for throwing stones and</w:t>
      </w:r>
      <w:r w:rsidR="00720ACF">
        <w:rPr>
          <w:rFonts w:ascii="Times New Roman" w:hAnsi="Times New Roman"/>
        </w:rPr>
        <w:t xml:space="preserve"> protesting Israeli occupation of the West Bank</w:t>
      </w:r>
      <w:r w:rsidR="00A34383">
        <w:rPr>
          <w:rFonts w:ascii="Times New Roman" w:hAnsi="Times New Roman"/>
        </w:rPr>
        <w:t xml:space="preserve"> and Gaza.  Whereas the rehabilitating youth seems to want Abu </w:t>
      </w:r>
      <w:proofErr w:type="spellStart"/>
      <w:r w:rsidR="00A34383">
        <w:rPr>
          <w:rFonts w:ascii="Times New Roman" w:hAnsi="Times New Roman"/>
        </w:rPr>
        <w:t>Awwad</w:t>
      </w:r>
      <w:proofErr w:type="spellEnd"/>
      <w:r w:rsidR="00720ACF">
        <w:rPr>
          <w:rFonts w:ascii="Times New Roman" w:hAnsi="Times New Roman"/>
        </w:rPr>
        <w:t xml:space="preserve"> to have </w:t>
      </w:r>
      <w:r w:rsidR="00A34383">
        <w:rPr>
          <w:rFonts w:ascii="Times New Roman" w:hAnsi="Times New Roman"/>
        </w:rPr>
        <w:t>remained the more familiar type of hero--the stone thrower he once was--he</w:t>
      </w:r>
      <w:r w:rsidR="00720ACF">
        <w:rPr>
          <w:rFonts w:ascii="Times New Roman" w:hAnsi="Times New Roman"/>
        </w:rPr>
        <w:t xml:space="preserve"> seeks to convince them that he sees this </w:t>
      </w:r>
      <w:r w:rsidR="00A34383">
        <w:rPr>
          <w:rFonts w:ascii="Times New Roman" w:hAnsi="Times New Roman"/>
        </w:rPr>
        <w:t xml:space="preserve">form of protest </w:t>
      </w:r>
      <w:r w:rsidR="00720ACF">
        <w:rPr>
          <w:rFonts w:ascii="Times New Roman" w:hAnsi="Times New Roman"/>
        </w:rPr>
        <w:t>as</w:t>
      </w:r>
      <w:r w:rsidR="00A34383">
        <w:rPr>
          <w:rFonts w:ascii="Times New Roman" w:hAnsi="Times New Roman"/>
        </w:rPr>
        <w:t xml:space="preserve"> futile and in need of replacement with a more collective vision for all involved.  He embraces non-violent forms of resistance as best suited for this purpose.  </w:t>
      </w:r>
    </w:p>
    <w:p w:rsidR="00F82516" w:rsidRDefault="00F82516" w:rsidP="00A34383">
      <w:pPr>
        <w:spacing w:line="480" w:lineRule="auto"/>
        <w:rPr>
          <w:rFonts w:ascii="Times New Roman" w:hAnsi="Times New Roman"/>
        </w:rPr>
      </w:pPr>
      <w:r>
        <w:rPr>
          <w:rFonts w:ascii="Times New Roman" w:hAnsi="Times New Roman"/>
        </w:rPr>
        <w:tab/>
      </w:r>
      <w:r w:rsidR="00A34383">
        <w:rPr>
          <w:rFonts w:ascii="Times New Roman" w:hAnsi="Times New Roman"/>
        </w:rPr>
        <w:t xml:space="preserve">It is around 2005 when </w:t>
      </w:r>
      <w:r w:rsidR="00A34383">
        <w:rPr>
          <w:rFonts w:ascii="Times New Roman" w:hAnsi="Times New Roman"/>
          <w:szCs w:val="21"/>
        </w:rPr>
        <w:t xml:space="preserve">Abu </w:t>
      </w:r>
      <w:proofErr w:type="spellStart"/>
      <w:r w:rsidR="00A34383">
        <w:rPr>
          <w:rFonts w:ascii="Times New Roman" w:hAnsi="Times New Roman"/>
          <w:szCs w:val="21"/>
        </w:rPr>
        <w:t>Awwad</w:t>
      </w:r>
      <w:proofErr w:type="spellEnd"/>
      <w:r w:rsidR="00A34383">
        <w:rPr>
          <w:rFonts w:ascii="Times New Roman" w:hAnsi="Times New Roman"/>
          <w:szCs w:val="21"/>
        </w:rPr>
        <w:t xml:space="preserve"> says to the Palestinian male youth: </w:t>
      </w:r>
      <w:r w:rsidR="00A34383" w:rsidRPr="00220690">
        <w:t>“For 56 years we’ve been talking about slaughtering the Jews, and we’ve only gone backwards</w:t>
      </w:r>
      <w:r w:rsidR="00A34383">
        <w:t xml:space="preserve">.  </w:t>
      </w:r>
      <w:r w:rsidR="00A34383" w:rsidRPr="00220690">
        <w:t>For once, let’s change our tactic.  Maybe it’ll work</w:t>
      </w:r>
      <w:r w:rsidR="00A34383" w:rsidRPr="00A34383">
        <w:t xml:space="preserve">” </w:t>
      </w:r>
      <w:r w:rsidR="00A34383">
        <w:t>(</w:t>
      </w:r>
      <w:r w:rsidR="00A34383">
        <w:rPr>
          <w:i/>
        </w:rPr>
        <w:t>EP</w:t>
      </w:r>
      <w:r w:rsidR="00A34383">
        <w:t xml:space="preserve">).  </w:t>
      </w:r>
      <w:r w:rsidR="00720ACF">
        <w:rPr>
          <w:rFonts w:ascii="Times New Roman" w:hAnsi="Times New Roman"/>
        </w:rPr>
        <w:t>H</w:t>
      </w:r>
      <w:r w:rsidR="00693348">
        <w:rPr>
          <w:rFonts w:ascii="Times New Roman" w:hAnsi="Times New Roman"/>
        </w:rPr>
        <w:t xml:space="preserve">e is keenly aware of how his turn to non-violence can be read as a disavowal of </w:t>
      </w:r>
      <w:r w:rsidR="00C508CE">
        <w:rPr>
          <w:rFonts w:ascii="Times New Roman" w:hAnsi="Times New Roman"/>
        </w:rPr>
        <w:t>Pales</w:t>
      </w:r>
      <w:r w:rsidR="00A34383">
        <w:rPr>
          <w:rFonts w:ascii="Times New Roman" w:hAnsi="Times New Roman"/>
        </w:rPr>
        <w:t>tinian resistance to oppression, particularly to youn</w:t>
      </w:r>
      <w:r w:rsidR="00280627">
        <w:rPr>
          <w:rFonts w:ascii="Times New Roman" w:hAnsi="Times New Roman"/>
        </w:rPr>
        <w:t>g people with so little hope</w:t>
      </w:r>
      <w:r w:rsidR="00A34383">
        <w:rPr>
          <w:rFonts w:ascii="Times New Roman" w:hAnsi="Times New Roman"/>
        </w:rPr>
        <w:t xml:space="preserve"> whose wounds are physical, psychological and historical. </w:t>
      </w:r>
      <w:r w:rsidR="00280627">
        <w:rPr>
          <w:rFonts w:ascii="Times New Roman" w:hAnsi="Times New Roman"/>
        </w:rPr>
        <w:t xml:space="preserve"> </w:t>
      </w:r>
      <w:r w:rsidR="00C508CE">
        <w:rPr>
          <w:rFonts w:ascii="Times New Roman" w:hAnsi="Times New Roman"/>
        </w:rPr>
        <w:t>But</w:t>
      </w:r>
      <w:r w:rsidR="00280627">
        <w:rPr>
          <w:rFonts w:ascii="Times New Roman" w:hAnsi="Times New Roman"/>
        </w:rPr>
        <w:t xml:space="preserve"> he encourages this</w:t>
      </w:r>
      <w:r w:rsidR="00A34383">
        <w:rPr>
          <w:rFonts w:ascii="Times New Roman" w:hAnsi="Times New Roman"/>
        </w:rPr>
        <w:t xml:space="preserve"> youth</w:t>
      </w:r>
      <w:r w:rsidR="00280627">
        <w:rPr>
          <w:rFonts w:ascii="Times New Roman" w:hAnsi="Times New Roman"/>
        </w:rPr>
        <w:t>ful group of Palestinians, the third generation to be living under Israeli Military Occupation,</w:t>
      </w:r>
      <w:r w:rsidR="00A34383">
        <w:rPr>
          <w:rFonts w:ascii="Times New Roman" w:hAnsi="Times New Roman"/>
        </w:rPr>
        <w:t xml:space="preserve"> </w:t>
      </w:r>
      <w:r w:rsidR="00280627">
        <w:rPr>
          <w:rFonts w:ascii="Times New Roman" w:hAnsi="Times New Roman"/>
        </w:rPr>
        <w:t xml:space="preserve">to see that his fight against </w:t>
      </w:r>
      <w:r w:rsidR="00C508CE">
        <w:rPr>
          <w:rFonts w:ascii="Times New Roman" w:hAnsi="Times New Roman"/>
        </w:rPr>
        <w:t>injustice is also a very active kind of resis</w:t>
      </w:r>
      <w:r w:rsidR="00A34383">
        <w:rPr>
          <w:rFonts w:ascii="Times New Roman" w:hAnsi="Times New Roman"/>
        </w:rPr>
        <w:t xml:space="preserve">tance and it has precedence in great world leaders.  </w:t>
      </w:r>
    </w:p>
    <w:p w:rsidR="007B59C8" w:rsidRPr="00A34383" w:rsidRDefault="00F82516" w:rsidP="00A34383">
      <w:pPr>
        <w:spacing w:line="480" w:lineRule="auto"/>
        <w:rPr>
          <w:rFonts w:ascii="Times New Roman" w:hAnsi="Times New Roman"/>
          <w:szCs w:val="21"/>
        </w:rPr>
      </w:pPr>
      <w:r>
        <w:rPr>
          <w:rFonts w:ascii="Times New Roman" w:hAnsi="Times New Roman"/>
        </w:rPr>
        <w:tab/>
      </w:r>
      <w:r w:rsidR="0062656E">
        <w:rPr>
          <w:rFonts w:ascii="Times New Roman" w:hAnsi="Times New Roman"/>
        </w:rPr>
        <w:t>He puts it this way: “</w:t>
      </w:r>
      <w:r w:rsidR="00693348" w:rsidRPr="00220690">
        <w:t xml:space="preserve">I could be </w:t>
      </w:r>
      <w:r w:rsidR="0062656E">
        <w:t xml:space="preserve">considered a hero by my people.  </w:t>
      </w:r>
      <w:r w:rsidR="00693348" w:rsidRPr="00220690">
        <w:t>Given what I’ve been through . . . I was shot, impri</w:t>
      </w:r>
      <w:r w:rsidR="0062656E">
        <w:t xml:space="preserve">soned, my brother was killed.  </w:t>
      </w:r>
      <w:r w:rsidR="00693348" w:rsidRPr="00220690">
        <w:t xml:space="preserve">All of this gives me credibility in my society, since I’ve suffered.  I could be spreading </w:t>
      </w:r>
      <w:r w:rsidR="00693348">
        <w:t xml:space="preserve">hate and that would be seen as </w:t>
      </w:r>
      <w:r w:rsidR="00693348" w:rsidRPr="00220690">
        <w:t xml:space="preserve">justified. </w:t>
      </w:r>
      <w:r w:rsidR="00784F3F">
        <w:t xml:space="preserve"> </w:t>
      </w:r>
      <w:r w:rsidR="00693348" w:rsidRPr="00220690">
        <w:t xml:space="preserve">But this is no longer a personal issue </w:t>
      </w:r>
      <w:r w:rsidR="007B59C8">
        <w:t xml:space="preserve">for me, it’s a </w:t>
      </w:r>
      <w:r w:rsidR="007B59C8">
        <w:lastRenderedPageBreak/>
        <w:t>collective one</w:t>
      </w:r>
      <w:r w:rsidR="00693348">
        <w:t xml:space="preserve">” </w:t>
      </w:r>
      <w:r w:rsidR="007B59C8">
        <w:t>(</w:t>
      </w:r>
      <w:r w:rsidR="007B59C8">
        <w:rPr>
          <w:i/>
        </w:rPr>
        <w:t>EP</w:t>
      </w:r>
      <w:r w:rsidR="007B59C8">
        <w:t xml:space="preserve">). </w:t>
      </w:r>
      <w:r w:rsidR="00252AF6">
        <w:t xml:space="preserve"> </w:t>
      </w:r>
      <w:r w:rsidR="00AE1B54">
        <w:rPr>
          <w:rFonts w:ascii="Times New Roman" w:hAnsi="Times New Roman"/>
          <w:szCs w:val="21"/>
        </w:rPr>
        <w:t xml:space="preserve">This </w:t>
      </w:r>
      <w:r w:rsidR="0062656E">
        <w:rPr>
          <w:rFonts w:ascii="Times New Roman" w:hAnsi="Times New Roman"/>
          <w:szCs w:val="21"/>
        </w:rPr>
        <w:t>move</w:t>
      </w:r>
      <w:r w:rsidR="00252AF6">
        <w:rPr>
          <w:rFonts w:ascii="Times New Roman" w:hAnsi="Times New Roman"/>
          <w:szCs w:val="21"/>
        </w:rPr>
        <w:t xml:space="preserve"> from personal to collective is quintessentially political.</w:t>
      </w:r>
      <w:r w:rsidR="0062656E">
        <w:rPr>
          <w:rFonts w:ascii="Times New Roman" w:hAnsi="Times New Roman"/>
          <w:szCs w:val="21"/>
        </w:rPr>
        <w:t xml:space="preserve">  It contains an elevated consciousness about the need to live together and to struggle for a better reality. That this</w:t>
      </w:r>
      <w:r w:rsidR="004E6497">
        <w:rPr>
          <w:rFonts w:ascii="Times New Roman" w:hAnsi="Times New Roman"/>
          <w:szCs w:val="21"/>
        </w:rPr>
        <w:t xml:space="preserve"> can be achieved, Abu </w:t>
      </w:r>
      <w:proofErr w:type="spellStart"/>
      <w:r w:rsidR="004E6497">
        <w:rPr>
          <w:rFonts w:ascii="Times New Roman" w:hAnsi="Times New Roman"/>
          <w:szCs w:val="21"/>
        </w:rPr>
        <w:t>Awwad</w:t>
      </w:r>
      <w:proofErr w:type="spellEnd"/>
      <w:r w:rsidR="004E6497">
        <w:rPr>
          <w:rFonts w:ascii="Times New Roman" w:hAnsi="Times New Roman"/>
          <w:szCs w:val="21"/>
        </w:rPr>
        <w:t xml:space="preserve"> will not abdicate</w:t>
      </w:r>
      <w:r w:rsidR="0062656E">
        <w:rPr>
          <w:rFonts w:ascii="Times New Roman" w:hAnsi="Times New Roman"/>
          <w:szCs w:val="21"/>
        </w:rPr>
        <w:t xml:space="preserve">, but one </w:t>
      </w:r>
      <w:r w:rsidR="00A34383">
        <w:rPr>
          <w:rFonts w:ascii="Times New Roman" w:hAnsi="Times New Roman"/>
          <w:szCs w:val="21"/>
        </w:rPr>
        <w:t xml:space="preserve">nevertheless </w:t>
      </w:r>
      <w:r w:rsidR="0062656E">
        <w:rPr>
          <w:rFonts w:ascii="Times New Roman" w:hAnsi="Times New Roman"/>
          <w:szCs w:val="21"/>
        </w:rPr>
        <w:t xml:space="preserve">needs to be “a mountain” </w:t>
      </w:r>
      <w:r w:rsidR="008A25AF">
        <w:rPr>
          <w:rFonts w:ascii="Times New Roman" w:hAnsi="Times New Roman"/>
          <w:szCs w:val="21"/>
        </w:rPr>
        <w:t xml:space="preserve">and “a little crazy” </w:t>
      </w:r>
      <w:r w:rsidR="0062656E">
        <w:rPr>
          <w:rFonts w:ascii="Times New Roman" w:hAnsi="Times New Roman"/>
          <w:szCs w:val="21"/>
        </w:rPr>
        <w:t>sometimes to keep going in this</w:t>
      </w:r>
      <w:r w:rsidR="004E6497">
        <w:rPr>
          <w:rFonts w:ascii="Times New Roman" w:hAnsi="Times New Roman"/>
          <w:szCs w:val="21"/>
        </w:rPr>
        <w:t xml:space="preserve"> direction.  Dialogue </w:t>
      </w:r>
      <w:r w:rsidR="0062656E">
        <w:rPr>
          <w:rFonts w:ascii="Times New Roman" w:hAnsi="Times New Roman"/>
          <w:szCs w:val="21"/>
        </w:rPr>
        <w:t xml:space="preserve">remains </w:t>
      </w:r>
      <w:r w:rsidR="004E6497">
        <w:rPr>
          <w:rFonts w:ascii="Times New Roman" w:hAnsi="Times New Roman"/>
          <w:szCs w:val="21"/>
        </w:rPr>
        <w:t>crucial for</w:t>
      </w:r>
      <w:r w:rsidR="0062656E">
        <w:rPr>
          <w:rFonts w:ascii="Times New Roman" w:hAnsi="Times New Roman"/>
          <w:szCs w:val="21"/>
        </w:rPr>
        <w:t xml:space="preserve"> activists such as Abu </w:t>
      </w:r>
      <w:proofErr w:type="spellStart"/>
      <w:r w:rsidR="0062656E">
        <w:rPr>
          <w:rFonts w:ascii="Times New Roman" w:hAnsi="Times New Roman"/>
          <w:szCs w:val="21"/>
        </w:rPr>
        <w:t>Awwad</w:t>
      </w:r>
      <w:proofErr w:type="spellEnd"/>
      <w:r w:rsidR="0062656E">
        <w:rPr>
          <w:rFonts w:ascii="Times New Roman" w:hAnsi="Times New Roman"/>
          <w:szCs w:val="21"/>
        </w:rPr>
        <w:t>.</w:t>
      </w:r>
    </w:p>
    <w:p w:rsidR="007B59C8" w:rsidRDefault="00693348" w:rsidP="007B59C8">
      <w:pPr>
        <w:spacing w:line="480" w:lineRule="auto"/>
      </w:pPr>
      <w:r>
        <w:rPr>
          <w:rFonts w:ascii="Times New Roman" w:hAnsi="Times New Roman"/>
        </w:rPr>
        <w:tab/>
      </w:r>
      <w:r w:rsidR="007B59C8">
        <w:rPr>
          <w:szCs w:val="21"/>
        </w:rPr>
        <w:t xml:space="preserve">Abu </w:t>
      </w:r>
      <w:proofErr w:type="spellStart"/>
      <w:r w:rsidR="007B59C8">
        <w:rPr>
          <w:szCs w:val="21"/>
        </w:rPr>
        <w:t>Awwad</w:t>
      </w:r>
      <w:proofErr w:type="spellEnd"/>
      <w:r w:rsidR="007B59C8">
        <w:rPr>
          <w:szCs w:val="21"/>
        </w:rPr>
        <w:t xml:space="preserve"> is not only taking his message to Palestinian youth, but he is also prepared to speak with anybody</w:t>
      </w:r>
      <w:r w:rsidR="008444EC">
        <w:rPr>
          <w:szCs w:val="21"/>
        </w:rPr>
        <w:t>.   S</w:t>
      </w:r>
      <w:r w:rsidR="007B59C8">
        <w:rPr>
          <w:szCs w:val="21"/>
        </w:rPr>
        <w:t xml:space="preserve">o committed is he to a peaceful alternative to his current lived reality.  </w:t>
      </w:r>
      <w:r w:rsidR="007B59C8">
        <w:rPr>
          <w:rFonts w:ascii="Times New Roman" w:hAnsi="Times New Roman"/>
          <w:szCs w:val="21"/>
        </w:rPr>
        <w:t>He works tirelessly to bring people together</w:t>
      </w:r>
      <w:r w:rsidR="008444EC">
        <w:rPr>
          <w:rFonts w:ascii="Times New Roman" w:hAnsi="Times New Roman"/>
          <w:szCs w:val="21"/>
        </w:rPr>
        <w:t>.</w:t>
      </w:r>
      <w:r w:rsidR="007B59C8">
        <w:rPr>
          <w:rFonts w:ascii="Times New Roman" w:hAnsi="Times New Roman"/>
          <w:szCs w:val="21"/>
        </w:rPr>
        <w:t xml:space="preserve"> </w:t>
      </w:r>
      <w:r w:rsidR="008444EC">
        <w:rPr>
          <w:rFonts w:ascii="Times New Roman" w:hAnsi="Times New Roman"/>
          <w:szCs w:val="21"/>
        </w:rPr>
        <w:t xml:space="preserve"> </w:t>
      </w:r>
      <w:r w:rsidR="008A25AF">
        <w:rPr>
          <w:rFonts w:ascii="Times New Roman" w:hAnsi="Times New Roman"/>
          <w:szCs w:val="21"/>
        </w:rPr>
        <w:t xml:space="preserve">In the film, he </w:t>
      </w:r>
      <w:r w:rsidR="007B59C8">
        <w:rPr>
          <w:rFonts w:ascii="Times New Roman" w:hAnsi="Times New Roman"/>
          <w:szCs w:val="21"/>
        </w:rPr>
        <w:t xml:space="preserve">says </w:t>
      </w:r>
      <w:r w:rsidR="008A25AF">
        <w:rPr>
          <w:rFonts w:ascii="Times New Roman" w:hAnsi="Times New Roman"/>
          <w:szCs w:val="21"/>
        </w:rPr>
        <w:t xml:space="preserve">that he has </w:t>
      </w:r>
      <w:r w:rsidR="007B59C8">
        <w:rPr>
          <w:rFonts w:ascii="Times New Roman" w:hAnsi="Times New Roman"/>
          <w:szCs w:val="21"/>
        </w:rPr>
        <w:t>never s</w:t>
      </w:r>
      <w:r w:rsidR="008A25AF">
        <w:rPr>
          <w:rFonts w:ascii="Times New Roman" w:hAnsi="Times New Roman"/>
          <w:szCs w:val="21"/>
        </w:rPr>
        <w:t>poken to a settler before, but that he is ready</w:t>
      </w:r>
      <w:r w:rsidR="007B59C8">
        <w:rPr>
          <w:rFonts w:ascii="Times New Roman" w:hAnsi="Times New Roman"/>
          <w:szCs w:val="21"/>
        </w:rPr>
        <w:t xml:space="preserve"> to.  And so he does.  He meets with </w:t>
      </w:r>
      <w:proofErr w:type="spellStart"/>
      <w:r w:rsidR="007B59C8">
        <w:rPr>
          <w:rFonts w:ascii="Times New Roman" w:hAnsi="Times New Roman"/>
          <w:szCs w:val="21"/>
        </w:rPr>
        <w:t>Shlomo</w:t>
      </w:r>
      <w:proofErr w:type="spellEnd"/>
      <w:r w:rsidR="007B59C8">
        <w:rPr>
          <w:rFonts w:ascii="Times New Roman" w:hAnsi="Times New Roman"/>
          <w:szCs w:val="21"/>
        </w:rPr>
        <w:t xml:space="preserve"> </w:t>
      </w:r>
      <w:proofErr w:type="spellStart"/>
      <w:r w:rsidR="007B59C8">
        <w:rPr>
          <w:rFonts w:ascii="Times New Roman" w:hAnsi="Times New Roman"/>
          <w:szCs w:val="21"/>
        </w:rPr>
        <w:t>Zagman</w:t>
      </w:r>
      <w:proofErr w:type="spellEnd"/>
      <w:r w:rsidR="007B59C8">
        <w:rPr>
          <w:rFonts w:ascii="Times New Roman" w:hAnsi="Times New Roman"/>
          <w:szCs w:val="21"/>
        </w:rPr>
        <w:t xml:space="preserve">, who had been raised in the settlement of </w:t>
      </w:r>
      <w:proofErr w:type="spellStart"/>
      <w:r w:rsidR="007B59C8">
        <w:rPr>
          <w:rFonts w:ascii="Times New Roman" w:hAnsi="Times New Roman"/>
          <w:szCs w:val="21"/>
        </w:rPr>
        <w:t>Alon</w:t>
      </w:r>
      <w:proofErr w:type="spellEnd"/>
      <w:r w:rsidR="007B59C8">
        <w:rPr>
          <w:rFonts w:ascii="Times New Roman" w:hAnsi="Times New Roman"/>
          <w:szCs w:val="21"/>
        </w:rPr>
        <w:t xml:space="preserve"> </w:t>
      </w:r>
      <w:proofErr w:type="spellStart"/>
      <w:r w:rsidR="007B59C8">
        <w:rPr>
          <w:rFonts w:ascii="Times New Roman" w:hAnsi="Times New Roman"/>
          <w:szCs w:val="21"/>
        </w:rPr>
        <w:t>Shvut</w:t>
      </w:r>
      <w:proofErr w:type="spellEnd"/>
      <w:r w:rsidR="007B59C8">
        <w:rPr>
          <w:rFonts w:ascii="Times New Roman" w:hAnsi="Times New Roman"/>
          <w:szCs w:val="21"/>
        </w:rPr>
        <w:t>.  For 23 years he was more or less l</w:t>
      </w:r>
      <w:r w:rsidR="00784F3F">
        <w:rPr>
          <w:rFonts w:ascii="Times New Roman" w:hAnsi="Times New Roman"/>
          <w:szCs w:val="21"/>
        </w:rPr>
        <w:t xml:space="preserve">iving among other settlers.  </w:t>
      </w:r>
      <w:proofErr w:type="spellStart"/>
      <w:r w:rsidR="00784F3F">
        <w:rPr>
          <w:rFonts w:ascii="Times New Roman" w:hAnsi="Times New Roman"/>
          <w:szCs w:val="21"/>
        </w:rPr>
        <w:t>Zagman</w:t>
      </w:r>
      <w:proofErr w:type="spellEnd"/>
      <w:r w:rsidR="00784F3F">
        <w:rPr>
          <w:rFonts w:ascii="Times New Roman" w:hAnsi="Times New Roman"/>
          <w:szCs w:val="21"/>
        </w:rPr>
        <w:t xml:space="preserve"> </w:t>
      </w:r>
      <w:r w:rsidR="007B59C8">
        <w:rPr>
          <w:rFonts w:ascii="Times New Roman" w:hAnsi="Times New Roman"/>
          <w:szCs w:val="21"/>
        </w:rPr>
        <w:t>says: “I’m ashamed to say I never had contact with Palestinians.  No debate</w:t>
      </w:r>
      <w:r w:rsidR="00180191">
        <w:rPr>
          <w:rFonts w:ascii="Times New Roman" w:hAnsi="Times New Roman"/>
          <w:szCs w:val="21"/>
        </w:rPr>
        <w:t>, no real talks, no connections” (</w:t>
      </w:r>
      <w:r w:rsidR="00180191">
        <w:rPr>
          <w:rFonts w:ascii="Times New Roman" w:hAnsi="Times New Roman"/>
          <w:i/>
          <w:szCs w:val="21"/>
        </w:rPr>
        <w:t>EP</w:t>
      </w:r>
      <w:r w:rsidR="00180191">
        <w:rPr>
          <w:rFonts w:ascii="Times New Roman" w:hAnsi="Times New Roman"/>
          <w:szCs w:val="21"/>
        </w:rPr>
        <w:t xml:space="preserve">). </w:t>
      </w:r>
      <w:r w:rsidR="007B59C8">
        <w:rPr>
          <w:rFonts w:ascii="Times New Roman" w:hAnsi="Times New Roman"/>
          <w:szCs w:val="21"/>
        </w:rPr>
        <w:t xml:space="preserve"> For him Palestinians did the work on the settlements that his parents did not want to do. </w:t>
      </w:r>
      <w:r w:rsidR="004E6497">
        <w:rPr>
          <w:rFonts w:ascii="Times New Roman" w:hAnsi="Times New Roman"/>
          <w:szCs w:val="21"/>
        </w:rPr>
        <w:t xml:space="preserve"> In describing a preponderant view, o</w:t>
      </w:r>
      <w:r w:rsidR="00180191">
        <w:rPr>
          <w:rFonts w:ascii="Times New Roman" w:hAnsi="Times New Roman"/>
          <w:szCs w:val="21"/>
        </w:rPr>
        <w:t>t</w:t>
      </w:r>
      <w:r w:rsidR="004E6497">
        <w:rPr>
          <w:rFonts w:ascii="Times New Roman" w:hAnsi="Times New Roman"/>
          <w:szCs w:val="21"/>
        </w:rPr>
        <w:t xml:space="preserve">hers put the matter more forcefully.  </w:t>
      </w:r>
      <w:r w:rsidR="00180191">
        <w:rPr>
          <w:rFonts w:ascii="Times New Roman" w:hAnsi="Times New Roman"/>
          <w:szCs w:val="21"/>
        </w:rPr>
        <w:t xml:space="preserve">For example, </w:t>
      </w:r>
      <w:proofErr w:type="spellStart"/>
      <w:r w:rsidR="004E6497">
        <w:rPr>
          <w:rFonts w:ascii="Times New Roman" w:hAnsi="Times New Roman"/>
          <w:szCs w:val="21"/>
        </w:rPr>
        <w:t>Ilan</w:t>
      </w:r>
      <w:proofErr w:type="spellEnd"/>
      <w:r w:rsidR="004E6497">
        <w:rPr>
          <w:rFonts w:ascii="Times New Roman" w:hAnsi="Times New Roman"/>
          <w:szCs w:val="21"/>
        </w:rPr>
        <w:t xml:space="preserve"> </w:t>
      </w:r>
      <w:proofErr w:type="spellStart"/>
      <w:r w:rsidR="00180191">
        <w:t>Papp</w:t>
      </w:r>
      <w:r w:rsidR="00180191">
        <w:rPr>
          <w:rFonts w:ascii="Cambria" w:hAnsi="Cambria"/>
        </w:rPr>
        <w:t>é</w:t>
      </w:r>
      <w:proofErr w:type="spellEnd"/>
      <w:r w:rsidR="00180191">
        <w:t xml:space="preserve"> has recently testified: </w:t>
      </w:r>
      <w:r w:rsidR="007B59C8">
        <w:t>“Anyone who has been in Israel long enough, as I have, knows that the worst corruption of young Israelis is the indoctrination they receive that totally dehumanizes the Palestinians.  When an Israeli soldier sees a Palestinian baby he does not see an infant—he sees the enemy” (</w:t>
      </w:r>
      <w:proofErr w:type="spellStart"/>
      <w:r w:rsidR="007B59C8">
        <w:t>Papp</w:t>
      </w:r>
      <w:r w:rsidR="007B59C8">
        <w:rPr>
          <w:rFonts w:ascii="Cambria" w:hAnsi="Cambria"/>
        </w:rPr>
        <w:t>é</w:t>
      </w:r>
      <w:proofErr w:type="spellEnd"/>
      <w:r w:rsidR="007B59C8">
        <w:t xml:space="preserve"> 31).</w:t>
      </w:r>
    </w:p>
    <w:p w:rsidR="00784F3F" w:rsidRDefault="004E6497" w:rsidP="008836E5">
      <w:pPr>
        <w:spacing w:line="480" w:lineRule="auto"/>
        <w:rPr>
          <w:rFonts w:ascii="Times New Roman" w:hAnsi="Times New Roman"/>
          <w:szCs w:val="21"/>
        </w:rPr>
      </w:pPr>
      <w:r>
        <w:rPr>
          <w:rFonts w:ascii="Times New Roman" w:hAnsi="Times New Roman"/>
          <w:szCs w:val="21"/>
        </w:rPr>
        <w:tab/>
      </w:r>
      <w:r w:rsidR="00180191">
        <w:rPr>
          <w:rFonts w:ascii="Times New Roman" w:hAnsi="Times New Roman"/>
          <w:szCs w:val="21"/>
        </w:rPr>
        <w:t xml:space="preserve">About Palestinians </w:t>
      </w:r>
      <w:proofErr w:type="spellStart"/>
      <w:r w:rsidR="00180191">
        <w:rPr>
          <w:rFonts w:ascii="Times New Roman" w:hAnsi="Times New Roman"/>
          <w:szCs w:val="21"/>
        </w:rPr>
        <w:t>Zagman</w:t>
      </w:r>
      <w:proofErr w:type="spellEnd"/>
      <w:r w:rsidR="00180191">
        <w:rPr>
          <w:rFonts w:ascii="Times New Roman" w:hAnsi="Times New Roman"/>
          <w:szCs w:val="21"/>
        </w:rPr>
        <w:t xml:space="preserve"> </w:t>
      </w:r>
      <w:r w:rsidR="007B59C8">
        <w:rPr>
          <w:rFonts w:ascii="Times New Roman" w:hAnsi="Times New Roman"/>
          <w:szCs w:val="21"/>
        </w:rPr>
        <w:t>says, “For me, they were f</w:t>
      </w:r>
      <w:r w:rsidR="008444EC">
        <w:rPr>
          <w:rFonts w:ascii="Times New Roman" w:hAnsi="Times New Roman"/>
          <w:szCs w:val="21"/>
        </w:rPr>
        <w:t>igures who would do work for us” (</w:t>
      </w:r>
      <w:r w:rsidR="008444EC">
        <w:rPr>
          <w:rFonts w:ascii="Times New Roman" w:hAnsi="Times New Roman"/>
          <w:i/>
          <w:szCs w:val="21"/>
        </w:rPr>
        <w:t>EP</w:t>
      </w:r>
      <w:r w:rsidR="008444EC">
        <w:rPr>
          <w:rFonts w:ascii="Times New Roman" w:hAnsi="Times New Roman"/>
          <w:szCs w:val="21"/>
        </w:rPr>
        <w:t xml:space="preserve">).  </w:t>
      </w:r>
      <w:r w:rsidR="007B59C8">
        <w:rPr>
          <w:rFonts w:ascii="Times New Roman" w:hAnsi="Times New Roman"/>
          <w:szCs w:val="21"/>
        </w:rPr>
        <w:t xml:space="preserve">He adds, “I saw them as </w:t>
      </w:r>
      <w:r w:rsidR="00180191">
        <w:rPr>
          <w:rFonts w:ascii="Times New Roman" w:hAnsi="Times New Roman"/>
          <w:szCs w:val="21"/>
        </w:rPr>
        <w:t>laborers, as cleaners, janitors</w:t>
      </w:r>
      <w:r w:rsidR="007B59C8">
        <w:rPr>
          <w:rFonts w:ascii="Times New Roman" w:hAnsi="Times New Roman"/>
          <w:szCs w:val="21"/>
        </w:rPr>
        <w:t>”</w:t>
      </w:r>
      <w:r w:rsidR="00180191">
        <w:rPr>
          <w:rFonts w:ascii="Times New Roman" w:hAnsi="Times New Roman"/>
          <w:szCs w:val="21"/>
        </w:rPr>
        <w:t xml:space="preserve"> (</w:t>
      </w:r>
      <w:r w:rsidR="00180191">
        <w:rPr>
          <w:rFonts w:ascii="Times New Roman" w:hAnsi="Times New Roman"/>
          <w:i/>
          <w:szCs w:val="21"/>
        </w:rPr>
        <w:t>EP</w:t>
      </w:r>
      <w:r w:rsidR="008444EC">
        <w:rPr>
          <w:rFonts w:ascii="Times New Roman" w:hAnsi="Times New Roman"/>
          <w:szCs w:val="21"/>
        </w:rPr>
        <w:t>).  And</w:t>
      </w:r>
      <w:r w:rsidR="00180191">
        <w:rPr>
          <w:rFonts w:ascii="Times New Roman" w:hAnsi="Times New Roman"/>
          <w:szCs w:val="21"/>
        </w:rPr>
        <w:t xml:space="preserve"> </w:t>
      </w:r>
      <w:r w:rsidR="007B59C8">
        <w:rPr>
          <w:rFonts w:ascii="Times New Roman" w:hAnsi="Times New Roman"/>
          <w:szCs w:val="21"/>
        </w:rPr>
        <w:t xml:space="preserve">“Arabs did </w:t>
      </w:r>
      <w:r w:rsidR="00180191">
        <w:rPr>
          <w:rFonts w:ascii="Times New Roman" w:hAnsi="Times New Roman"/>
          <w:szCs w:val="21"/>
        </w:rPr>
        <w:t>the work my parents wouldn’t do</w:t>
      </w:r>
      <w:r w:rsidR="007B59C8">
        <w:rPr>
          <w:rFonts w:ascii="Times New Roman" w:hAnsi="Times New Roman"/>
          <w:szCs w:val="21"/>
        </w:rPr>
        <w:t xml:space="preserve">” </w:t>
      </w:r>
      <w:r w:rsidR="00180191">
        <w:rPr>
          <w:rFonts w:ascii="Times New Roman" w:hAnsi="Times New Roman"/>
          <w:szCs w:val="21"/>
        </w:rPr>
        <w:t>(</w:t>
      </w:r>
      <w:r w:rsidR="00180191">
        <w:rPr>
          <w:rFonts w:ascii="Times New Roman" w:hAnsi="Times New Roman"/>
          <w:i/>
          <w:szCs w:val="21"/>
        </w:rPr>
        <w:t>EP</w:t>
      </w:r>
      <w:r w:rsidR="00180191">
        <w:rPr>
          <w:rFonts w:ascii="Times New Roman" w:hAnsi="Times New Roman"/>
          <w:szCs w:val="21"/>
        </w:rPr>
        <w:t xml:space="preserve">). </w:t>
      </w:r>
      <w:r w:rsidR="007B59C8">
        <w:rPr>
          <w:rFonts w:ascii="Times New Roman" w:hAnsi="Times New Roman"/>
          <w:szCs w:val="21"/>
        </w:rPr>
        <w:t xml:space="preserve"> He shares that his first party was </w:t>
      </w:r>
      <w:proofErr w:type="spellStart"/>
      <w:r w:rsidR="007B59C8">
        <w:rPr>
          <w:rFonts w:ascii="Times New Roman" w:hAnsi="Times New Roman"/>
          <w:szCs w:val="21"/>
        </w:rPr>
        <w:t>Moledet</w:t>
      </w:r>
      <w:proofErr w:type="spellEnd"/>
      <w:r w:rsidR="007B59C8">
        <w:rPr>
          <w:rFonts w:ascii="Times New Roman" w:hAnsi="Times New Roman"/>
          <w:szCs w:val="21"/>
        </w:rPr>
        <w:t>, which supports the deportation of Arabs.  But his outlook started to change af</w:t>
      </w:r>
      <w:r w:rsidR="008444EC">
        <w:rPr>
          <w:rFonts w:ascii="Times New Roman" w:hAnsi="Times New Roman"/>
          <w:szCs w:val="21"/>
        </w:rPr>
        <w:t>ter meeting a religious man who</w:t>
      </w:r>
      <w:r w:rsidR="007B59C8">
        <w:rPr>
          <w:rFonts w:ascii="Times New Roman" w:hAnsi="Times New Roman"/>
          <w:szCs w:val="21"/>
        </w:rPr>
        <w:t xml:space="preserve"> was a leftist</w:t>
      </w:r>
      <w:r w:rsidR="008444EC">
        <w:rPr>
          <w:rFonts w:ascii="Times New Roman" w:hAnsi="Times New Roman"/>
          <w:szCs w:val="21"/>
        </w:rPr>
        <w:t xml:space="preserve">.  </w:t>
      </w:r>
      <w:proofErr w:type="spellStart"/>
      <w:r>
        <w:rPr>
          <w:rFonts w:ascii="Times New Roman" w:hAnsi="Times New Roman"/>
          <w:szCs w:val="21"/>
        </w:rPr>
        <w:t>Zagman</w:t>
      </w:r>
      <w:proofErr w:type="spellEnd"/>
      <w:r>
        <w:rPr>
          <w:rFonts w:ascii="Times New Roman" w:hAnsi="Times New Roman"/>
          <w:szCs w:val="21"/>
        </w:rPr>
        <w:t xml:space="preserve"> says</w:t>
      </w:r>
      <w:r w:rsidR="007B59C8">
        <w:rPr>
          <w:rFonts w:ascii="Times New Roman" w:hAnsi="Times New Roman"/>
          <w:szCs w:val="21"/>
        </w:rPr>
        <w:t xml:space="preserve">: “The bottom line of my new outlook is </w:t>
      </w:r>
      <w:r w:rsidR="007B59C8">
        <w:rPr>
          <w:rFonts w:ascii="Times New Roman" w:hAnsi="Times New Roman"/>
          <w:szCs w:val="21"/>
        </w:rPr>
        <w:lastRenderedPageBreak/>
        <w:t xml:space="preserve">that </w:t>
      </w:r>
      <w:r>
        <w:rPr>
          <w:rFonts w:ascii="Times New Roman" w:hAnsi="Times New Roman"/>
          <w:szCs w:val="21"/>
        </w:rPr>
        <w:t>t</w:t>
      </w:r>
      <w:r w:rsidR="007B59C8">
        <w:rPr>
          <w:rFonts w:ascii="Times New Roman" w:hAnsi="Times New Roman"/>
          <w:szCs w:val="21"/>
        </w:rPr>
        <w:t>he price we’re paying today to hold on to the Occupied Territories is so high that it’s endangering the existence of the</w:t>
      </w:r>
      <w:r w:rsidR="00180191">
        <w:rPr>
          <w:rFonts w:ascii="Times New Roman" w:hAnsi="Times New Roman"/>
          <w:szCs w:val="21"/>
        </w:rPr>
        <w:t xml:space="preserve"> Zionist Jewish state in Israel</w:t>
      </w:r>
      <w:r w:rsidR="007B59C8">
        <w:rPr>
          <w:rFonts w:ascii="Times New Roman" w:hAnsi="Times New Roman"/>
          <w:szCs w:val="21"/>
        </w:rPr>
        <w:t>”</w:t>
      </w:r>
      <w:r w:rsidR="00180191">
        <w:rPr>
          <w:rFonts w:ascii="Times New Roman" w:hAnsi="Times New Roman"/>
          <w:szCs w:val="21"/>
        </w:rPr>
        <w:t xml:space="preserve"> (</w:t>
      </w:r>
      <w:r w:rsidR="00180191">
        <w:rPr>
          <w:rFonts w:ascii="Times New Roman" w:hAnsi="Times New Roman"/>
          <w:i/>
          <w:szCs w:val="21"/>
        </w:rPr>
        <w:t>EP</w:t>
      </w:r>
      <w:r w:rsidR="00180191">
        <w:rPr>
          <w:rFonts w:ascii="Times New Roman" w:hAnsi="Times New Roman"/>
          <w:szCs w:val="21"/>
        </w:rPr>
        <w:t>).</w:t>
      </w:r>
      <w:r w:rsidR="000977DD">
        <w:rPr>
          <w:rFonts w:ascii="Times New Roman" w:hAnsi="Times New Roman"/>
          <w:szCs w:val="21"/>
        </w:rPr>
        <w:t xml:space="preserve">  </w:t>
      </w:r>
      <w:r w:rsidR="007B59C8">
        <w:rPr>
          <w:rFonts w:ascii="Times New Roman" w:hAnsi="Times New Roman"/>
          <w:szCs w:val="21"/>
        </w:rPr>
        <w:t>He met some other young religious men and they founded the moveme</w:t>
      </w:r>
      <w:r w:rsidR="000977DD">
        <w:rPr>
          <w:rFonts w:ascii="Times New Roman" w:hAnsi="Times New Roman"/>
          <w:szCs w:val="21"/>
        </w:rPr>
        <w:t xml:space="preserve">nt Realistic Religious Zionism.  </w:t>
      </w:r>
      <w:r w:rsidR="007B59C8">
        <w:rPr>
          <w:rFonts w:ascii="Times New Roman" w:hAnsi="Times New Roman"/>
          <w:szCs w:val="21"/>
        </w:rPr>
        <w:t>With some others, he put out a petition calli</w:t>
      </w:r>
      <w:r w:rsidR="00784F3F">
        <w:rPr>
          <w:rFonts w:ascii="Times New Roman" w:hAnsi="Times New Roman"/>
          <w:szCs w:val="21"/>
        </w:rPr>
        <w:t xml:space="preserve">ng on settlers to recognize the </w:t>
      </w:r>
      <w:r w:rsidR="007B59C8">
        <w:rPr>
          <w:rFonts w:ascii="Times New Roman" w:hAnsi="Times New Roman"/>
          <w:szCs w:val="21"/>
        </w:rPr>
        <w:t>need for Israel to leave part o</w:t>
      </w:r>
      <w:r w:rsidR="00784F3F">
        <w:rPr>
          <w:rFonts w:ascii="Times New Roman" w:hAnsi="Times New Roman"/>
          <w:szCs w:val="21"/>
        </w:rPr>
        <w:t>f the Occupied Territories.</w:t>
      </w:r>
      <w:r w:rsidR="008444EC">
        <w:rPr>
          <w:rFonts w:ascii="Times New Roman" w:hAnsi="Times New Roman"/>
          <w:szCs w:val="21"/>
        </w:rPr>
        <w:t xml:space="preserve">  </w:t>
      </w:r>
      <w:r w:rsidR="008836E5">
        <w:rPr>
          <w:rFonts w:ascii="Times New Roman" w:hAnsi="Times New Roman"/>
          <w:szCs w:val="21"/>
        </w:rPr>
        <w:t xml:space="preserve">He </w:t>
      </w:r>
      <w:r w:rsidR="008444EC">
        <w:rPr>
          <w:rFonts w:ascii="Times New Roman" w:hAnsi="Times New Roman"/>
          <w:szCs w:val="21"/>
        </w:rPr>
        <w:t xml:space="preserve">himself </w:t>
      </w:r>
      <w:r w:rsidR="000977DD">
        <w:rPr>
          <w:rFonts w:ascii="Times New Roman" w:hAnsi="Times New Roman"/>
          <w:szCs w:val="21"/>
        </w:rPr>
        <w:t>moved</w:t>
      </w:r>
      <w:r w:rsidR="008836E5">
        <w:rPr>
          <w:rFonts w:ascii="Times New Roman" w:hAnsi="Times New Roman"/>
          <w:szCs w:val="21"/>
        </w:rPr>
        <w:t xml:space="preserve"> out of </w:t>
      </w:r>
      <w:r w:rsidR="000977DD">
        <w:rPr>
          <w:rFonts w:ascii="Times New Roman" w:hAnsi="Times New Roman"/>
          <w:szCs w:val="21"/>
        </w:rPr>
        <w:t xml:space="preserve">the settlement of </w:t>
      </w:r>
      <w:proofErr w:type="spellStart"/>
      <w:r w:rsidR="000977DD">
        <w:rPr>
          <w:rFonts w:ascii="Times New Roman" w:hAnsi="Times New Roman"/>
          <w:szCs w:val="21"/>
        </w:rPr>
        <w:t>Alon</w:t>
      </w:r>
      <w:proofErr w:type="spellEnd"/>
      <w:r w:rsidR="000977DD">
        <w:rPr>
          <w:rFonts w:ascii="Times New Roman" w:hAnsi="Times New Roman"/>
          <w:szCs w:val="21"/>
        </w:rPr>
        <w:t xml:space="preserve"> </w:t>
      </w:r>
      <w:proofErr w:type="spellStart"/>
      <w:r w:rsidR="000977DD">
        <w:rPr>
          <w:rFonts w:ascii="Times New Roman" w:hAnsi="Times New Roman"/>
          <w:szCs w:val="21"/>
        </w:rPr>
        <w:t>Shvut</w:t>
      </w:r>
      <w:proofErr w:type="spellEnd"/>
      <w:r w:rsidR="000977DD">
        <w:rPr>
          <w:rFonts w:ascii="Times New Roman" w:hAnsi="Times New Roman"/>
          <w:szCs w:val="21"/>
        </w:rPr>
        <w:t xml:space="preserve">, the only place he has ever lived.  He </w:t>
      </w:r>
      <w:r w:rsidR="008836E5">
        <w:rPr>
          <w:rFonts w:ascii="Times New Roman" w:hAnsi="Times New Roman"/>
          <w:szCs w:val="21"/>
        </w:rPr>
        <w:t xml:space="preserve">says “the move is hard,” </w:t>
      </w:r>
      <w:r w:rsidR="008444EC">
        <w:rPr>
          <w:rFonts w:ascii="Times New Roman" w:hAnsi="Times New Roman"/>
          <w:szCs w:val="21"/>
        </w:rPr>
        <w:t>and that “he’s not used to it ye</w:t>
      </w:r>
      <w:r w:rsidR="000977DD">
        <w:rPr>
          <w:rFonts w:ascii="Times New Roman" w:hAnsi="Times New Roman"/>
          <w:szCs w:val="21"/>
        </w:rPr>
        <w:t xml:space="preserve">t.” </w:t>
      </w:r>
      <w:r w:rsidR="00180191">
        <w:rPr>
          <w:rFonts w:ascii="Times New Roman" w:hAnsi="Times New Roman"/>
          <w:szCs w:val="21"/>
        </w:rPr>
        <w:t>(</w:t>
      </w:r>
      <w:r w:rsidR="00180191">
        <w:rPr>
          <w:rFonts w:ascii="Times New Roman" w:hAnsi="Times New Roman"/>
          <w:i/>
          <w:szCs w:val="21"/>
        </w:rPr>
        <w:t>EP</w:t>
      </w:r>
      <w:r w:rsidR="00180191">
        <w:rPr>
          <w:rFonts w:ascii="Times New Roman" w:hAnsi="Times New Roman"/>
          <w:szCs w:val="21"/>
        </w:rPr>
        <w:t>)</w:t>
      </w:r>
      <w:r w:rsidR="008444EC">
        <w:rPr>
          <w:rFonts w:ascii="Times New Roman" w:hAnsi="Times New Roman"/>
          <w:szCs w:val="21"/>
        </w:rPr>
        <w:t xml:space="preserve">. </w:t>
      </w:r>
      <w:r w:rsidR="008836E5">
        <w:rPr>
          <w:rFonts w:ascii="Times New Roman" w:hAnsi="Times New Roman"/>
          <w:szCs w:val="21"/>
        </w:rPr>
        <w:t>After m</w:t>
      </w:r>
      <w:r w:rsidR="008444EC">
        <w:rPr>
          <w:rFonts w:ascii="Times New Roman" w:hAnsi="Times New Roman"/>
          <w:szCs w:val="21"/>
        </w:rPr>
        <w:t xml:space="preserve">oving out of the settlement, Abu </w:t>
      </w:r>
      <w:proofErr w:type="spellStart"/>
      <w:r w:rsidR="008444EC">
        <w:rPr>
          <w:rFonts w:ascii="Times New Roman" w:hAnsi="Times New Roman"/>
          <w:szCs w:val="21"/>
        </w:rPr>
        <w:t>Awwad</w:t>
      </w:r>
      <w:proofErr w:type="spellEnd"/>
      <w:r w:rsidR="008836E5">
        <w:rPr>
          <w:rFonts w:ascii="Times New Roman" w:hAnsi="Times New Roman"/>
          <w:szCs w:val="21"/>
        </w:rPr>
        <w:t xml:space="preserve"> reaches </w:t>
      </w:r>
      <w:r w:rsidR="008444EC">
        <w:rPr>
          <w:rFonts w:ascii="Times New Roman" w:hAnsi="Times New Roman"/>
          <w:szCs w:val="21"/>
        </w:rPr>
        <w:t xml:space="preserve">out to </w:t>
      </w:r>
      <w:proofErr w:type="spellStart"/>
      <w:r w:rsidR="008444EC">
        <w:rPr>
          <w:rFonts w:ascii="Times New Roman" w:hAnsi="Times New Roman"/>
          <w:szCs w:val="21"/>
        </w:rPr>
        <w:t>Zagman</w:t>
      </w:r>
      <w:proofErr w:type="spellEnd"/>
      <w:r w:rsidR="008444EC">
        <w:rPr>
          <w:rFonts w:ascii="Times New Roman" w:hAnsi="Times New Roman"/>
          <w:szCs w:val="21"/>
        </w:rPr>
        <w:t xml:space="preserve"> </w:t>
      </w:r>
      <w:r w:rsidR="008836E5">
        <w:rPr>
          <w:rFonts w:ascii="Times New Roman" w:hAnsi="Times New Roman"/>
          <w:szCs w:val="21"/>
        </w:rPr>
        <w:t xml:space="preserve">and visits with him. </w:t>
      </w:r>
    </w:p>
    <w:p w:rsidR="008836E5" w:rsidRDefault="008444EC" w:rsidP="008836E5">
      <w:pPr>
        <w:spacing w:line="480" w:lineRule="auto"/>
        <w:rPr>
          <w:rFonts w:ascii="Times New Roman" w:hAnsi="Times New Roman"/>
          <w:szCs w:val="21"/>
        </w:rPr>
      </w:pPr>
      <w:r>
        <w:rPr>
          <w:rFonts w:ascii="Times New Roman" w:hAnsi="Times New Roman"/>
          <w:szCs w:val="21"/>
        </w:rPr>
        <w:tab/>
      </w:r>
      <w:r w:rsidR="008836E5">
        <w:rPr>
          <w:rFonts w:ascii="Times New Roman" w:hAnsi="Times New Roman"/>
          <w:szCs w:val="21"/>
        </w:rPr>
        <w:t>I share some of their exchange here:</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sidRPr="00AC3B88">
        <w:rPr>
          <w:rFonts w:ascii="Times New Roman" w:hAnsi="Times New Roman"/>
          <w:b/>
          <w:szCs w:val="21"/>
        </w:rPr>
        <w:t>Shlomo</w:t>
      </w:r>
      <w:proofErr w:type="spellEnd"/>
      <w:r w:rsidR="008836E5" w:rsidRPr="00AC3B88">
        <w:rPr>
          <w:rFonts w:ascii="Times New Roman" w:hAnsi="Times New Roman"/>
          <w:b/>
          <w:szCs w:val="21"/>
        </w:rPr>
        <w:t xml:space="preserve"> </w:t>
      </w:r>
      <w:proofErr w:type="spellStart"/>
      <w:r w:rsidR="008836E5" w:rsidRPr="00AC3B88">
        <w:rPr>
          <w:rFonts w:ascii="Times New Roman" w:hAnsi="Times New Roman"/>
          <w:b/>
          <w:szCs w:val="21"/>
        </w:rPr>
        <w:t>Zagman</w:t>
      </w:r>
      <w:proofErr w:type="spellEnd"/>
      <w:r w:rsidR="008836E5">
        <w:rPr>
          <w:rFonts w:ascii="Times New Roman" w:hAnsi="Times New Roman"/>
          <w:szCs w:val="21"/>
        </w:rPr>
        <w:t xml:space="preserve">:  First of all, I want to hear a little bit about you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personally.  What you’ve been through, what brought you here.</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sidRPr="00AC3B88">
        <w:rPr>
          <w:rFonts w:ascii="Times New Roman" w:hAnsi="Times New Roman"/>
          <w:b/>
          <w:szCs w:val="21"/>
        </w:rPr>
        <w:t xml:space="preserve">Ali Abu </w:t>
      </w:r>
      <w:proofErr w:type="spellStart"/>
      <w:r w:rsidR="008836E5" w:rsidRPr="00AC3B88">
        <w:rPr>
          <w:rFonts w:ascii="Times New Roman" w:hAnsi="Times New Roman"/>
          <w:b/>
          <w:szCs w:val="21"/>
        </w:rPr>
        <w:t>Awaad</w:t>
      </w:r>
      <w:proofErr w:type="spellEnd"/>
      <w:r w:rsidR="008836E5">
        <w:rPr>
          <w:rFonts w:ascii="Times New Roman" w:hAnsi="Times New Roman"/>
          <w:szCs w:val="21"/>
        </w:rPr>
        <w:t xml:space="preserve">: I was involved in the first Intifada, at age 16.  I grew up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in a political household.  My mother was in jail.  My brother was in jail.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Another brother was also in jail. </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For what?</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For participation.</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Participation in what?</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 xml:space="preserve"> In the struggle against the occupation.</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They didn’t put you in jail for throwing stones and the like?</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Yes, I was in jail for four years.</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You were in jail?</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Yes. Does that surprise you?</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No, no.</w:t>
      </w:r>
    </w:p>
    <w:p w:rsidR="008836E5" w:rsidRDefault="008444EC" w:rsidP="008836E5">
      <w:pPr>
        <w:spacing w:line="480" w:lineRule="auto"/>
        <w:rPr>
          <w:rFonts w:ascii="Times New Roman" w:hAnsi="Times New Roman"/>
          <w:szCs w:val="21"/>
        </w:rPr>
      </w:pPr>
      <w:r>
        <w:rPr>
          <w:rFonts w:ascii="Times New Roman" w:hAnsi="Times New Roman"/>
          <w:b/>
          <w:szCs w:val="21"/>
        </w:rPr>
        <w:lastRenderedPageBreak/>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How does that make you feel?</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 xml:space="preserve">I was living in the </w:t>
      </w:r>
      <w:proofErr w:type="spellStart"/>
      <w:r w:rsidR="008836E5">
        <w:rPr>
          <w:rFonts w:ascii="Times New Roman" w:hAnsi="Times New Roman"/>
          <w:szCs w:val="21"/>
        </w:rPr>
        <w:t>Alon</w:t>
      </w:r>
      <w:proofErr w:type="spellEnd"/>
      <w:r w:rsidR="008836E5">
        <w:rPr>
          <w:rFonts w:ascii="Times New Roman" w:hAnsi="Times New Roman"/>
          <w:szCs w:val="21"/>
        </w:rPr>
        <w:t xml:space="preserve"> </w:t>
      </w:r>
      <w:proofErr w:type="spellStart"/>
      <w:r w:rsidR="008836E5">
        <w:rPr>
          <w:rFonts w:ascii="Times New Roman" w:hAnsi="Times New Roman"/>
          <w:szCs w:val="21"/>
        </w:rPr>
        <w:t>Shvut</w:t>
      </w:r>
      <w:proofErr w:type="spellEnd"/>
      <w:r w:rsidR="008836E5">
        <w:rPr>
          <w:rFonts w:ascii="Times New Roman" w:hAnsi="Times New Roman"/>
          <w:szCs w:val="21"/>
        </w:rPr>
        <w:t xml:space="preserve"> settlement during the first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Intifada.</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Okay.</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i/>
          <w:szCs w:val="21"/>
        </w:rPr>
        <w:t>Smiling</w:t>
      </w:r>
      <w:r w:rsidR="008836E5">
        <w:rPr>
          <w:rFonts w:ascii="Times New Roman" w:hAnsi="Times New Roman"/>
          <w:szCs w:val="21"/>
        </w:rPr>
        <w:t xml:space="preserve">. Maybe you threw stones at me? </w:t>
      </w:r>
      <w:r w:rsidR="008836E5">
        <w:rPr>
          <w:rFonts w:ascii="Times New Roman" w:hAnsi="Times New Roman"/>
          <w:i/>
          <w:szCs w:val="21"/>
        </w:rPr>
        <w:t xml:space="preserve"> Laughs.</w:t>
      </w:r>
      <w:r w:rsidR="008836E5">
        <w:rPr>
          <w:rFonts w:ascii="Times New Roman" w:hAnsi="Times New Roman"/>
          <w:szCs w:val="21"/>
        </w:rPr>
        <w:t xml:space="preserve"> Just Kidding.  </w:t>
      </w:r>
      <w:r>
        <w:rPr>
          <w:rFonts w:ascii="Times New Roman" w:hAnsi="Times New Roman"/>
          <w:szCs w:val="21"/>
        </w:rPr>
        <w:tab/>
      </w:r>
      <w:r>
        <w:rPr>
          <w:rFonts w:ascii="Times New Roman" w:hAnsi="Times New Roman"/>
          <w:szCs w:val="21"/>
        </w:rPr>
        <w:tab/>
      </w:r>
      <w:r w:rsidR="008836E5">
        <w:rPr>
          <w:rFonts w:ascii="Times New Roman" w:hAnsi="Times New Roman"/>
          <w:szCs w:val="21"/>
        </w:rPr>
        <w:t>I was lucky that I only had stones thrown at me twice.</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In a private car or in an army vehicle?</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w:t>
      </w:r>
      <w:r w:rsidR="008836E5">
        <w:rPr>
          <w:rFonts w:ascii="Times New Roman" w:hAnsi="Times New Roman"/>
          <w:szCs w:val="21"/>
        </w:rPr>
        <w:t xml:space="preserve"> On a bus.</w:t>
      </w:r>
    </w:p>
    <w:p w:rsidR="008836E5" w:rsidRPr="008A25AF" w:rsidRDefault="008444EC" w:rsidP="008836E5">
      <w:pPr>
        <w:spacing w:line="480" w:lineRule="auto"/>
        <w:rPr>
          <w:rFonts w:ascii="Times New Roman" w:hAnsi="Times New Roman"/>
          <w:i/>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No, I never stoned private cars or buses.</w:t>
      </w:r>
      <w:r w:rsidR="008A25AF">
        <w:rPr>
          <w:rFonts w:ascii="Times New Roman" w:hAnsi="Times New Roman"/>
          <w:szCs w:val="21"/>
        </w:rPr>
        <w:t xml:space="preserve">  </w:t>
      </w:r>
      <w:r w:rsidR="008A25AF">
        <w:rPr>
          <w:rFonts w:ascii="Times New Roman" w:hAnsi="Times New Roman"/>
          <w:i/>
          <w:szCs w:val="21"/>
        </w:rPr>
        <w:t>Smiles.</w:t>
      </w:r>
    </w:p>
    <w:p w:rsidR="008836E5" w:rsidRDefault="00C46443" w:rsidP="008836E5">
      <w:pPr>
        <w:spacing w:line="480" w:lineRule="auto"/>
        <w:rPr>
          <w:rFonts w:ascii="Times New Roman" w:hAnsi="Times New Roman"/>
          <w:szCs w:val="21"/>
        </w:rPr>
      </w:pP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They converse like this, getting to know each other a little bit.  Their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conversation concludes as follows:</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sidRPr="00521DB2">
        <w:rPr>
          <w:rFonts w:ascii="Times New Roman" w:hAnsi="Times New Roman"/>
          <w:b/>
          <w:szCs w:val="21"/>
        </w:rPr>
        <w:t>Zagman</w:t>
      </w:r>
      <w:proofErr w:type="spellEnd"/>
      <w:r w:rsidR="008836E5">
        <w:rPr>
          <w:rFonts w:ascii="Times New Roman" w:hAnsi="Times New Roman"/>
          <w:b/>
          <w:szCs w:val="21"/>
        </w:rPr>
        <w:t>:</w:t>
      </w:r>
      <w:r w:rsidR="008836E5">
        <w:rPr>
          <w:rFonts w:ascii="Times New Roman" w:hAnsi="Times New Roman"/>
          <w:szCs w:val="21"/>
        </w:rPr>
        <w:t xml:space="preserve"> I feel and I think I have more in common with settlers than you.  </w:t>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When I speak to them I think it would only be possible to sit and to start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with the smallest things.  Stop talking about ideals and big dreams and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history and background and, you know, 3,000 years.  I’m carrying all the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Jewish people on my back.  I protect all the Jewish people in all history </w:t>
      </w:r>
      <w:r>
        <w:rPr>
          <w:rFonts w:ascii="Times New Roman" w:hAnsi="Times New Roman"/>
          <w:szCs w:val="21"/>
        </w:rPr>
        <w:tab/>
      </w:r>
      <w:r>
        <w:rPr>
          <w:rFonts w:ascii="Times New Roman" w:hAnsi="Times New Roman"/>
          <w:szCs w:val="21"/>
        </w:rPr>
        <w:tab/>
      </w:r>
      <w:r>
        <w:rPr>
          <w:rFonts w:ascii="Times New Roman" w:hAnsi="Times New Roman"/>
          <w:szCs w:val="21"/>
        </w:rPr>
        <w:tab/>
      </w:r>
      <w:r w:rsidR="008836E5">
        <w:rPr>
          <w:rFonts w:ascii="Times New Roman" w:hAnsi="Times New Roman"/>
          <w:szCs w:val="21"/>
        </w:rPr>
        <w:t xml:space="preserve">and all we’ve been through.  How can I give up anything now after all </w:t>
      </w:r>
      <w:r>
        <w:rPr>
          <w:rFonts w:ascii="Times New Roman" w:hAnsi="Times New Roman"/>
          <w:szCs w:val="21"/>
        </w:rPr>
        <w:tab/>
      </w:r>
      <w:r>
        <w:rPr>
          <w:rFonts w:ascii="Times New Roman" w:hAnsi="Times New Roman"/>
          <w:szCs w:val="21"/>
        </w:rPr>
        <w:tab/>
      </w:r>
      <w:r>
        <w:rPr>
          <w:rFonts w:ascii="Times New Roman" w:hAnsi="Times New Roman"/>
          <w:szCs w:val="21"/>
        </w:rPr>
        <w:tab/>
      </w:r>
      <w:r w:rsidR="008A25AF">
        <w:rPr>
          <w:rFonts w:ascii="Times New Roman" w:hAnsi="Times New Roman"/>
          <w:szCs w:val="21"/>
        </w:rPr>
        <w:t xml:space="preserve">we’ve been through? </w:t>
      </w:r>
      <w:r w:rsidR="000977DD">
        <w:rPr>
          <w:rFonts w:ascii="Times New Roman" w:hAnsi="Times New Roman"/>
          <w:szCs w:val="21"/>
        </w:rPr>
        <w:t xml:space="preserve"> </w:t>
      </w:r>
      <w:r w:rsidR="008836E5">
        <w:rPr>
          <w:rFonts w:ascii="Times New Roman" w:hAnsi="Times New Roman"/>
          <w:szCs w:val="21"/>
        </w:rPr>
        <w:t xml:space="preserve">I don’t really believe I can change the view of </w:t>
      </w:r>
      <w:r w:rsidR="000977DD">
        <w:rPr>
          <w:rFonts w:ascii="Times New Roman" w:hAnsi="Times New Roman"/>
          <w:szCs w:val="21"/>
        </w:rPr>
        <w:tab/>
      </w:r>
      <w:r w:rsidR="000977DD">
        <w:rPr>
          <w:rFonts w:ascii="Times New Roman" w:hAnsi="Times New Roman"/>
          <w:szCs w:val="21"/>
        </w:rPr>
        <w:tab/>
      </w:r>
      <w:r w:rsidR="000977DD">
        <w:rPr>
          <w:rFonts w:ascii="Times New Roman" w:hAnsi="Times New Roman"/>
          <w:szCs w:val="21"/>
        </w:rPr>
        <w:tab/>
      </w:r>
      <w:r w:rsidR="008836E5">
        <w:rPr>
          <w:rFonts w:ascii="Times New Roman" w:hAnsi="Times New Roman"/>
          <w:szCs w:val="21"/>
        </w:rPr>
        <w:t>settlers or the right wing.</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 xml:space="preserve">You just start. </w:t>
      </w:r>
    </w:p>
    <w:p w:rsidR="008836E5" w:rsidRDefault="008444EC" w:rsidP="008836E5">
      <w:pPr>
        <w:spacing w:line="480" w:lineRule="auto"/>
        <w:rPr>
          <w:rFonts w:ascii="Times New Roman" w:hAnsi="Times New Roman"/>
          <w:i/>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i/>
          <w:szCs w:val="21"/>
        </w:rPr>
        <w:t>Laughs.</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r w:rsidR="008836E5">
        <w:rPr>
          <w:rFonts w:ascii="Times New Roman" w:hAnsi="Times New Roman"/>
          <w:b/>
          <w:szCs w:val="21"/>
        </w:rPr>
        <w:t xml:space="preserve">Abu </w:t>
      </w:r>
      <w:proofErr w:type="spellStart"/>
      <w:r w:rsidR="008836E5">
        <w:rPr>
          <w:rFonts w:ascii="Times New Roman" w:hAnsi="Times New Roman"/>
          <w:b/>
          <w:szCs w:val="21"/>
        </w:rPr>
        <w:t>Awwad</w:t>
      </w:r>
      <w:proofErr w:type="spellEnd"/>
      <w:r w:rsidR="008836E5">
        <w:rPr>
          <w:rFonts w:ascii="Times New Roman" w:hAnsi="Times New Roman"/>
          <w:b/>
          <w:szCs w:val="21"/>
        </w:rPr>
        <w:t xml:space="preserve">: </w:t>
      </w:r>
      <w:r w:rsidR="008836E5">
        <w:rPr>
          <w:rFonts w:ascii="Times New Roman" w:hAnsi="Times New Roman"/>
          <w:szCs w:val="21"/>
        </w:rPr>
        <w:t>Believe me.</w:t>
      </w:r>
    </w:p>
    <w:p w:rsidR="008836E5" w:rsidRDefault="008444EC" w:rsidP="008836E5">
      <w:pPr>
        <w:spacing w:line="480" w:lineRule="auto"/>
        <w:rPr>
          <w:rFonts w:ascii="Times New Roman" w:hAnsi="Times New Roman"/>
          <w:szCs w:val="21"/>
        </w:rPr>
      </w:pPr>
      <w:r>
        <w:rPr>
          <w:rFonts w:ascii="Times New Roman" w:hAnsi="Times New Roman"/>
          <w:b/>
          <w:szCs w:val="21"/>
        </w:rPr>
        <w:tab/>
      </w:r>
      <w:r>
        <w:rPr>
          <w:rFonts w:ascii="Times New Roman" w:hAnsi="Times New Roman"/>
          <w:b/>
          <w:szCs w:val="21"/>
        </w:rPr>
        <w:tab/>
      </w:r>
      <w:proofErr w:type="spellStart"/>
      <w:r w:rsidR="008836E5">
        <w:rPr>
          <w:rFonts w:ascii="Times New Roman" w:hAnsi="Times New Roman"/>
          <w:b/>
          <w:szCs w:val="21"/>
        </w:rPr>
        <w:t>Zagman</w:t>
      </w:r>
      <w:proofErr w:type="spellEnd"/>
      <w:r w:rsidR="008836E5">
        <w:rPr>
          <w:rFonts w:ascii="Times New Roman" w:hAnsi="Times New Roman"/>
          <w:b/>
          <w:szCs w:val="21"/>
        </w:rPr>
        <w:t xml:space="preserve">: </w:t>
      </w:r>
      <w:r w:rsidR="008836E5">
        <w:rPr>
          <w:rFonts w:ascii="Times New Roman" w:hAnsi="Times New Roman"/>
          <w:szCs w:val="21"/>
        </w:rPr>
        <w:t xml:space="preserve">Yeah, you’re right.  </w:t>
      </w:r>
    </w:p>
    <w:p w:rsidR="008C5458" w:rsidRDefault="008836E5" w:rsidP="000977DD">
      <w:pPr>
        <w:spacing w:line="480" w:lineRule="auto"/>
        <w:rPr>
          <w:rFonts w:ascii="Times New Roman" w:hAnsi="Times New Roman"/>
          <w:szCs w:val="21"/>
        </w:rPr>
      </w:pPr>
      <w:r>
        <w:rPr>
          <w:rFonts w:ascii="Times New Roman" w:hAnsi="Times New Roman"/>
          <w:szCs w:val="21"/>
        </w:rPr>
        <w:lastRenderedPageBreak/>
        <w:t>Many things a</w:t>
      </w:r>
      <w:r w:rsidR="008A25AF">
        <w:rPr>
          <w:rFonts w:ascii="Times New Roman" w:hAnsi="Times New Roman"/>
          <w:szCs w:val="21"/>
        </w:rPr>
        <w:t>re revealed in this exchange</w:t>
      </w:r>
      <w:r w:rsidR="00A34F5E">
        <w:rPr>
          <w:rFonts w:ascii="Times New Roman" w:hAnsi="Times New Roman"/>
          <w:szCs w:val="21"/>
        </w:rPr>
        <w:t xml:space="preserve"> be</w:t>
      </w:r>
      <w:r>
        <w:rPr>
          <w:rFonts w:ascii="Times New Roman" w:hAnsi="Times New Roman"/>
          <w:szCs w:val="21"/>
        </w:rPr>
        <w:t>t</w:t>
      </w:r>
      <w:r w:rsidR="00A34F5E">
        <w:rPr>
          <w:rFonts w:ascii="Times New Roman" w:hAnsi="Times New Roman"/>
          <w:szCs w:val="21"/>
        </w:rPr>
        <w:t>ween</w:t>
      </w:r>
      <w:r>
        <w:rPr>
          <w:rFonts w:ascii="Times New Roman" w:hAnsi="Times New Roman"/>
          <w:szCs w:val="21"/>
        </w:rPr>
        <w:t xml:space="preserve"> Abu </w:t>
      </w:r>
      <w:proofErr w:type="spellStart"/>
      <w:r>
        <w:rPr>
          <w:rFonts w:ascii="Times New Roman" w:hAnsi="Times New Roman"/>
          <w:szCs w:val="21"/>
        </w:rPr>
        <w:t>Awwad</w:t>
      </w:r>
      <w:proofErr w:type="spellEnd"/>
      <w:r>
        <w:rPr>
          <w:rFonts w:ascii="Times New Roman" w:hAnsi="Times New Roman"/>
          <w:szCs w:val="21"/>
        </w:rPr>
        <w:t xml:space="preserve"> and </w:t>
      </w:r>
      <w:proofErr w:type="spellStart"/>
      <w:r>
        <w:rPr>
          <w:rFonts w:ascii="Times New Roman" w:hAnsi="Times New Roman"/>
          <w:szCs w:val="21"/>
        </w:rPr>
        <w:t>Zagman</w:t>
      </w:r>
      <w:proofErr w:type="spellEnd"/>
      <w:r w:rsidR="00A34F5E">
        <w:rPr>
          <w:rFonts w:ascii="Times New Roman" w:hAnsi="Times New Roman"/>
          <w:szCs w:val="21"/>
        </w:rPr>
        <w:t xml:space="preserve">, but that </w:t>
      </w:r>
      <w:r w:rsidR="00632419">
        <w:rPr>
          <w:rFonts w:ascii="Times New Roman" w:hAnsi="Times New Roman"/>
          <w:szCs w:val="21"/>
        </w:rPr>
        <w:t>they are even speaking</w:t>
      </w:r>
      <w:r w:rsidR="00A34F5E">
        <w:rPr>
          <w:rFonts w:ascii="Times New Roman" w:hAnsi="Times New Roman"/>
          <w:szCs w:val="21"/>
        </w:rPr>
        <w:t xml:space="preserve"> is the major point.  The</w:t>
      </w:r>
      <w:r w:rsidR="00632419">
        <w:rPr>
          <w:rFonts w:ascii="Times New Roman" w:hAnsi="Times New Roman"/>
          <w:szCs w:val="21"/>
        </w:rPr>
        <w:t xml:space="preserve">ir dialogue </w:t>
      </w:r>
      <w:r w:rsidR="00A34F5E">
        <w:rPr>
          <w:rFonts w:ascii="Times New Roman" w:hAnsi="Times New Roman"/>
          <w:szCs w:val="21"/>
        </w:rPr>
        <w:t>is transporting them to new ground</w:t>
      </w:r>
      <w:r w:rsidR="00632419">
        <w:rPr>
          <w:rFonts w:ascii="Times New Roman" w:hAnsi="Times New Roman"/>
          <w:szCs w:val="21"/>
        </w:rPr>
        <w:t xml:space="preserve">. </w:t>
      </w:r>
      <w:r w:rsidR="00E82EB7">
        <w:rPr>
          <w:rFonts w:ascii="Times New Roman" w:hAnsi="Times New Roman"/>
          <w:szCs w:val="21"/>
        </w:rPr>
        <w:t xml:space="preserve">This encounter between Abu </w:t>
      </w:r>
      <w:proofErr w:type="spellStart"/>
      <w:r w:rsidR="00E82EB7">
        <w:rPr>
          <w:rFonts w:ascii="Times New Roman" w:hAnsi="Times New Roman"/>
          <w:szCs w:val="21"/>
        </w:rPr>
        <w:t>Awwad</w:t>
      </w:r>
      <w:proofErr w:type="spellEnd"/>
      <w:r w:rsidR="00E82EB7">
        <w:rPr>
          <w:rFonts w:ascii="Times New Roman" w:hAnsi="Times New Roman"/>
          <w:szCs w:val="21"/>
        </w:rPr>
        <w:t xml:space="preserve"> and </w:t>
      </w:r>
      <w:proofErr w:type="spellStart"/>
      <w:r w:rsidR="00E82EB7">
        <w:rPr>
          <w:rFonts w:ascii="Times New Roman" w:hAnsi="Times New Roman"/>
          <w:szCs w:val="21"/>
        </w:rPr>
        <w:t>Zagman</w:t>
      </w:r>
      <w:proofErr w:type="spellEnd"/>
      <w:r w:rsidR="00E82EB7">
        <w:rPr>
          <w:rFonts w:ascii="Times New Roman" w:hAnsi="Times New Roman"/>
          <w:szCs w:val="21"/>
        </w:rPr>
        <w:t xml:space="preserve"> </w:t>
      </w:r>
      <w:r w:rsidR="0028320E">
        <w:rPr>
          <w:rFonts w:ascii="Times New Roman" w:hAnsi="Times New Roman"/>
          <w:szCs w:val="21"/>
        </w:rPr>
        <w:t xml:space="preserve">develops </w:t>
      </w:r>
      <w:r w:rsidR="008C5458">
        <w:rPr>
          <w:rFonts w:ascii="Times New Roman" w:hAnsi="Times New Roman"/>
          <w:szCs w:val="21"/>
        </w:rPr>
        <w:t>a human connection</w:t>
      </w:r>
      <w:r w:rsidR="00632419">
        <w:rPr>
          <w:rFonts w:ascii="Times New Roman" w:hAnsi="Times New Roman"/>
          <w:szCs w:val="21"/>
        </w:rPr>
        <w:t xml:space="preserve"> and accords with the claim put forward by </w:t>
      </w:r>
      <w:proofErr w:type="spellStart"/>
      <w:r w:rsidR="00F82516">
        <w:rPr>
          <w:rFonts w:ascii="Times New Roman" w:hAnsi="Times New Roman"/>
          <w:szCs w:val="21"/>
        </w:rPr>
        <w:t>Gavriel</w:t>
      </w:r>
      <w:proofErr w:type="spellEnd"/>
      <w:r w:rsidR="00F82516">
        <w:rPr>
          <w:rFonts w:ascii="Times New Roman" w:hAnsi="Times New Roman"/>
          <w:szCs w:val="21"/>
        </w:rPr>
        <w:t xml:space="preserve"> </w:t>
      </w:r>
      <w:proofErr w:type="spellStart"/>
      <w:r w:rsidR="00632419">
        <w:rPr>
          <w:rFonts w:ascii="Times New Roman" w:hAnsi="Times New Roman"/>
          <w:szCs w:val="21"/>
        </w:rPr>
        <w:t>Soloman</w:t>
      </w:r>
      <w:proofErr w:type="spellEnd"/>
      <w:r w:rsidR="008C5458">
        <w:rPr>
          <w:rFonts w:ascii="Times New Roman" w:hAnsi="Times New Roman"/>
          <w:szCs w:val="21"/>
        </w:rPr>
        <w:t xml:space="preserve"> </w:t>
      </w:r>
      <w:r w:rsidR="00632419">
        <w:rPr>
          <w:rFonts w:ascii="Times New Roman" w:hAnsi="Times New Roman"/>
          <w:szCs w:val="21"/>
        </w:rPr>
        <w:t xml:space="preserve">that “opponents need to be personalized” (Solomon 36). </w:t>
      </w:r>
      <w:r w:rsidR="007F02DE">
        <w:rPr>
          <w:rFonts w:ascii="Times New Roman" w:hAnsi="Times New Roman"/>
          <w:szCs w:val="21"/>
        </w:rPr>
        <w:t xml:space="preserve"> In spite of the fact that each of them has to endure criticism and taunts from within their intimate communities, Abu </w:t>
      </w:r>
      <w:proofErr w:type="spellStart"/>
      <w:r w:rsidR="007F02DE">
        <w:rPr>
          <w:rFonts w:ascii="Times New Roman" w:hAnsi="Times New Roman"/>
          <w:szCs w:val="21"/>
        </w:rPr>
        <w:t>Awwad</w:t>
      </w:r>
      <w:proofErr w:type="spellEnd"/>
      <w:r w:rsidR="007F02DE">
        <w:rPr>
          <w:rFonts w:ascii="Times New Roman" w:hAnsi="Times New Roman"/>
          <w:szCs w:val="21"/>
        </w:rPr>
        <w:t xml:space="preserve"> and </w:t>
      </w:r>
      <w:proofErr w:type="spellStart"/>
      <w:r w:rsidR="007F02DE">
        <w:rPr>
          <w:rFonts w:ascii="Times New Roman" w:hAnsi="Times New Roman"/>
          <w:szCs w:val="21"/>
        </w:rPr>
        <w:t>Zagman</w:t>
      </w:r>
      <w:proofErr w:type="spellEnd"/>
      <w:r w:rsidR="007F02DE">
        <w:rPr>
          <w:rFonts w:ascii="Times New Roman" w:hAnsi="Times New Roman"/>
          <w:szCs w:val="21"/>
        </w:rPr>
        <w:t xml:space="preserve"> challenge their own</w:t>
      </w:r>
      <w:r w:rsidR="008C5458">
        <w:rPr>
          <w:rFonts w:ascii="Times New Roman" w:hAnsi="Times New Roman"/>
          <w:szCs w:val="21"/>
        </w:rPr>
        <w:t xml:space="preserve"> lived </w:t>
      </w:r>
      <w:r w:rsidR="0028320E">
        <w:rPr>
          <w:rFonts w:ascii="Times New Roman" w:hAnsi="Times New Roman"/>
          <w:szCs w:val="21"/>
        </w:rPr>
        <w:t>narratives</w:t>
      </w:r>
      <w:r w:rsidR="007F02DE">
        <w:rPr>
          <w:rFonts w:ascii="Times New Roman" w:hAnsi="Times New Roman"/>
          <w:szCs w:val="21"/>
        </w:rPr>
        <w:t xml:space="preserve"> </w:t>
      </w:r>
      <w:r w:rsidR="00E8276B">
        <w:rPr>
          <w:rFonts w:ascii="Times New Roman" w:hAnsi="Times New Roman"/>
          <w:szCs w:val="21"/>
        </w:rPr>
        <w:t>that position</w:t>
      </w:r>
      <w:r w:rsidR="007F02DE">
        <w:rPr>
          <w:rFonts w:ascii="Times New Roman" w:hAnsi="Times New Roman"/>
          <w:szCs w:val="21"/>
        </w:rPr>
        <w:t xml:space="preserve"> </w:t>
      </w:r>
      <w:r w:rsidR="00E8276B">
        <w:rPr>
          <w:rFonts w:ascii="Times New Roman" w:hAnsi="Times New Roman"/>
          <w:szCs w:val="21"/>
        </w:rPr>
        <w:t>them to be</w:t>
      </w:r>
      <w:r w:rsidR="007F02DE">
        <w:rPr>
          <w:rFonts w:ascii="Times New Roman" w:hAnsi="Times New Roman"/>
          <w:szCs w:val="21"/>
        </w:rPr>
        <w:t xml:space="preserve"> one against the other</w:t>
      </w:r>
      <w:r w:rsidR="00E8276B">
        <w:rPr>
          <w:rFonts w:ascii="Times New Roman" w:hAnsi="Times New Roman"/>
          <w:szCs w:val="21"/>
        </w:rPr>
        <w:t xml:space="preserve">.  They can even laugh about it.  </w:t>
      </w:r>
      <w:r w:rsidR="005C3803">
        <w:rPr>
          <w:rFonts w:ascii="Times New Roman" w:hAnsi="Times New Roman"/>
          <w:szCs w:val="21"/>
        </w:rPr>
        <w:t xml:space="preserve">Theirs is not a “dialogue between deaf people,” a Hebrew phrase that simply does not apply to them.  </w:t>
      </w:r>
      <w:r w:rsidR="00E8276B">
        <w:rPr>
          <w:rFonts w:ascii="Times New Roman" w:hAnsi="Times New Roman"/>
          <w:szCs w:val="21"/>
        </w:rPr>
        <w:t>Could this not be a prelude to something greater?</w:t>
      </w:r>
    </w:p>
    <w:p w:rsidR="00441BDF" w:rsidRDefault="008C5458" w:rsidP="00D661E7">
      <w:pPr>
        <w:spacing w:line="480" w:lineRule="auto"/>
        <w:rPr>
          <w:u w:val="single"/>
        </w:rPr>
      </w:pPr>
      <w:r>
        <w:rPr>
          <w:rFonts w:ascii="Times New Roman" w:hAnsi="Times New Roman"/>
          <w:szCs w:val="21"/>
        </w:rPr>
        <w:tab/>
      </w:r>
      <w:r w:rsidR="00E8276B">
        <w:rPr>
          <w:rFonts w:ascii="Times New Roman" w:hAnsi="Times New Roman"/>
          <w:szCs w:val="21"/>
        </w:rPr>
        <w:t>It</w:t>
      </w:r>
      <w:r>
        <w:rPr>
          <w:rFonts w:ascii="Times New Roman" w:hAnsi="Times New Roman"/>
          <w:szCs w:val="21"/>
        </w:rPr>
        <w:t xml:space="preserve"> is particularl</w:t>
      </w:r>
      <w:r w:rsidR="00D81639">
        <w:rPr>
          <w:rFonts w:ascii="Times New Roman" w:hAnsi="Times New Roman"/>
          <w:szCs w:val="21"/>
        </w:rPr>
        <w:t xml:space="preserve">y important for youth </w:t>
      </w:r>
      <w:r w:rsidR="00E8276B">
        <w:rPr>
          <w:rFonts w:ascii="Times New Roman" w:hAnsi="Times New Roman"/>
          <w:szCs w:val="21"/>
        </w:rPr>
        <w:t xml:space="preserve">to learn about such exchanges. </w:t>
      </w:r>
      <w:r w:rsidR="00D81639">
        <w:rPr>
          <w:rFonts w:ascii="Times New Roman" w:hAnsi="Times New Roman"/>
          <w:szCs w:val="21"/>
        </w:rPr>
        <w:t xml:space="preserve"> If young people are raised to deny the humanity of others, then it becomes more arduous to connect them later.  Abu </w:t>
      </w:r>
      <w:proofErr w:type="spellStart"/>
      <w:r w:rsidR="00D81639">
        <w:rPr>
          <w:rFonts w:ascii="Times New Roman" w:hAnsi="Times New Roman"/>
          <w:szCs w:val="21"/>
        </w:rPr>
        <w:t>Awwad</w:t>
      </w:r>
      <w:proofErr w:type="spellEnd"/>
      <w:r w:rsidR="00D81639">
        <w:rPr>
          <w:rFonts w:ascii="Times New Roman" w:hAnsi="Times New Roman"/>
          <w:szCs w:val="21"/>
        </w:rPr>
        <w:t xml:space="preserve"> and </w:t>
      </w:r>
      <w:proofErr w:type="spellStart"/>
      <w:r w:rsidR="00D81639">
        <w:rPr>
          <w:rFonts w:ascii="Times New Roman" w:hAnsi="Times New Roman"/>
          <w:szCs w:val="21"/>
        </w:rPr>
        <w:t>Zagman</w:t>
      </w:r>
      <w:proofErr w:type="spellEnd"/>
      <w:r w:rsidR="00D81639">
        <w:rPr>
          <w:rFonts w:ascii="Times New Roman" w:hAnsi="Times New Roman"/>
          <w:szCs w:val="21"/>
        </w:rPr>
        <w:t xml:space="preserve"> notwithstanding, it is better to bring youth into encounters</w:t>
      </w:r>
      <w:r w:rsidR="006F483F">
        <w:rPr>
          <w:rFonts w:ascii="Times New Roman" w:hAnsi="Times New Roman"/>
          <w:szCs w:val="21"/>
        </w:rPr>
        <w:t xml:space="preserve"> much earlier</w:t>
      </w:r>
      <w:r w:rsidR="00D81639">
        <w:rPr>
          <w:rFonts w:ascii="Times New Roman" w:hAnsi="Times New Roman"/>
          <w:szCs w:val="21"/>
        </w:rPr>
        <w:t>.  This is especially important when “narrative beliefs are included in texts for school sociali</w:t>
      </w:r>
      <w:r w:rsidR="00E8276B">
        <w:rPr>
          <w:rFonts w:ascii="Times New Roman" w:hAnsi="Times New Roman"/>
          <w:szCs w:val="21"/>
        </w:rPr>
        <w:t xml:space="preserve">zation” (Solomon 34). </w:t>
      </w:r>
      <w:r w:rsidR="006F483F">
        <w:rPr>
          <w:rFonts w:ascii="Times New Roman" w:hAnsi="Times New Roman"/>
          <w:szCs w:val="21"/>
        </w:rPr>
        <w:t xml:space="preserve"> Research has</w:t>
      </w:r>
      <w:r w:rsidR="00D81639">
        <w:rPr>
          <w:rFonts w:ascii="Times New Roman" w:hAnsi="Times New Roman"/>
          <w:szCs w:val="21"/>
        </w:rPr>
        <w:t xml:space="preserve"> shown that “developing relationships between Jewish and Israeli-Palestinian youth through encounter groups generally make Jewish participants more willing to have contact with Palestinians and more amenable to accepting the Palestinian perspectives on the conflicts” (Solomon 37).</w:t>
      </w:r>
    </w:p>
    <w:p w:rsidR="00D661E7" w:rsidRPr="00AF2E44" w:rsidRDefault="00441BDF" w:rsidP="00AF2E44">
      <w:pPr>
        <w:spacing w:line="480" w:lineRule="auto"/>
        <w:rPr>
          <w:u w:val="single"/>
        </w:rPr>
      </w:pPr>
      <w:r w:rsidRPr="00441BDF">
        <w:tab/>
      </w:r>
      <w:r w:rsidR="00D661E7" w:rsidRPr="000977DD">
        <w:rPr>
          <w:rFonts w:ascii="Times New Roman" w:hAnsi="Times New Roman"/>
          <w:szCs w:val="21"/>
        </w:rPr>
        <w:t xml:space="preserve">Just </w:t>
      </w:r>
      <w:r w:rsidR="00C06704">
        <w:rPr>
          <w:rFonts w:ascii="Times New Roman" w:hAnsi="Times New Roman"/>
          <w:szCs w:val="21"/>
        </w:rPr>
        <w:t xml:space="preserve">as Abu </w:t>
      </w:r>
      <w:proofErr w:type="spellStart"/>
      <w:r w:rsidR="00C06704">
        <w:rPr>
          <w:rFonts w:ascii="Times New Roman" w:hAnsi="Times New Roman"/>
          <w:szCs w:val="21"/>
        </w:rPr>
        <w:t>Awwad</w:t>
      </w:r>
      <w:proofErr w:type="spellEnd"/>
      <w:r w:rsidR="00C06704">
        <w:rPr>
          <w:rFonts w:ascii="Times New Roman" w:hAnsi="Times New Roman"/>
          <w:szCs w:val="21"/>
        </w:rPr>
        <w:t xml:space="preserve">, </w:t>
      </w:r>
      <w:proofErr w:type="spellStart"/>
      <w:r w:rsidR="00C06704">
        <w:rPr>
          <w:rFonts w:ascii="Times New Roman" w:hAnsi="Times New Roman"/>
          <w:szCs w:val="21"/>
        </w:rPr>
        <w:t>Zagman</w:t>
      </w:r>
      <w:proofErr w:type="spellEnd"/>
      <w:r w:rsidR="00C06704">
        <w:rPr>
          <w:rFonts w:ascii="Times New Roman" w:hAnsi="Times New Roman"/>
          <w:szCs w:val="21"/>
        </w:rPr>
        <w:t xml:space="preserve"> and </w:t>
      </w:r>
      <w:proofErr w:type="spellStart"/>
      <w:r w:rsidR="00C06704">
        <w:rPr>
          <w:rFonts w:ascii="Times New Roman" w:hAnsi="Times New Roman"/>
          <w:szCs w:val="21"/>
        </w:rPr>
        <w:t>Shahak</w:t>
      </w:r>
      <w:proofErr w:type="spellEnd"/>
      <w:r w:rsidR="00C06704">
        <w:rPr>
          <w:rFonts w:ascii="Times New Roman" w:hAnsi="Times New Roman"/>
          <w:szCs w:val="21"/>
        </w:rPr>
        <w:t xml:space="preserve"> </w:t>
      </w:r>
      <w:r w:rsidR="000977DD">
        <w:rPr>
          <w:rFonts w:ascii="Times New Roman" w:hAnsi="Times New Roman"/>
          <w:szCs w:val="21"/>
        </w:rPr>
        <w:t>(he was once speaking to a crowd of young Israelis, one of</w:t>
      </w:r>
      <w:r w:rsidR="00C06704">
        <w:rPr>
          <w:rFonts w:ascii="Times New Roman" w:hAnsi="Times New Roman"/>
          <w:szCs w:val="21"/>
        </w:rPr>
        <w:t xml:space="preserve"> whom told him that he would not</w:t>
      </w:r>
      <w:r w:rsidR="000977DD">
        <w:rPr>
          <w:rFonts w:ascii="Times New Roman" w:hAnsi="Times New Roman"/>
          <w:szCs w:val="21"/>
        </w:rPr>
        <w:t xml:space="preserve"> speak to anyone </w:t>
      </w:r>
      <w:r w:rsidR="00C06704">
        <w:rPr>
          <w:rFonts w:ascii="Times New Roman" w:hAnsi="Times New Roman"/>
          <w:szCs w:val="21"/>
        </w:rPr>
        <w:t xml:space="preserve">associated </w:t>
      </w:r>
      <w:proofErr w:type="gramStart"/>
      <w:r w:rsidR="00C06704">
        <w:rPr>
          <w:rFonts w:ascii="Times New Roman" w:hAnsi="Times New Roman"/>
          <w:szCs w:val="21"/>
        </w:rPr>
        <w:t>with  those</w:t>
      </w:r>
      <w:proofErr w:type="gramEnd"/>
      <w:r w:rsidR="00C06704">
        <w:rPr>
          <w:rFonts w:ascii="Times New Roman" w:hAnsi="Times New Roman"/>
          <w:szCs w:val="21"/>
        </w:rPr>
        <w:t xml:space="preserve"> </w:t>
      </w:r>
      <w:r w:rsidR="000977DD">
        <w:rPr>
          <w:rFonts w:ascii="Times New Roman" w:hAnsi="Times New Roman"/>
          <w:szCs w:val="21"/>
        </w:rPr>
        <w:t xml:space="preserve">who had killed one of his family members) </w:t>
      </w:r>
      <w:r w:rsidR="00D661E7" w:rsidRPr="000977DD">
        <w:rPr>
          <w:rFonts w:ascii="Times New Roman" w:hAnsi="Times New Roman"/>
          <w:szCs w:val="21"/>
        </w:rPr>
        <w:t xml:space="preserve">are ostracized by their communities, so too is </w:t>
      </w:r>
      <w:r w:rsidR="00C06704">
        <w:rPr>
          <w:rFonts w:ascii="Times New Roman" w:hAnsi="Times New Roman"/>
          <w:szCs w:val="21"/>
        </w:rPr>
        <w:t xml:space="preserve">Forum member </w:t>
      </w:r>
      <w:proofErr w:type="spellStart"/>
      <w:r w:rsidR="00D661E7" w:rsidRPr="000977DD">
        <w:rPr>
          <w:rFonts w:ascii="Times New Roman" w:hAnsi="Times New Roman"/>
          <w:szCs w:val="21"/>
        </w:rPr>
        <w:t>Robi</w:t>
      </w:r>
      <w:proofErr w:type="spellEnd"/>
      <w:r w:rsidR="00D661E7" w:rsidRPr="000977DD">
        <w:rPr>
          <w:rFonts w:ascii="Times New Roman" w:hAnsi="Times New Roman"/>
          <w:szCs w:val="21"/>
        </w:rPr>
        <w:t xml:space="preserve"> </w:t>
      </w:r>
      <w:proofErr w:type="spellStart"/>
      <w:r w:rsidR="00D661E7" w:rsidRPr="000977DD">
        <w:rPr>
          <w:rFonts w:ascii="Times New Roman" w:hAnsi="Times New Roman"/>
          <w:szCs w:val="21"/>
        </w:rPr>
        <w:t>Damelin</w:t>
      </w:r>
      <w:proofErr w:type="spellEnd"/>
      <w:r w:rsidR="00D661E7" w:rsidRPr="000977DD">
        <w:rPr>
          <w:rFonts w:ascii="Times New Roman" w:hAnsi="Times New Roman"/>
          <w:szCs w:val="21"/>
        </w:rPr>
        <w:t xml:space="preserve">.  </w:t>
      </w:r>
      <w:r w:rsidR="000977DD">
        <w:rPr>
          <w:rFonts w:ascii="Times New Roman" w:hAnsi="Times New Roman"/>
          <w:szCs w:val="21"/>
        </w:rPr>
        <w:t xml:space="preserve">But this does not stop her from using dialogue for transformative changes.  </w:t>
      </w:r>
      <w:proofErr w:type="spellStart"/>
      <w:r w:rsidR="000977DD">
        <w:t>Damelin</w:t>
      </w:r>
      <w:proofErr w:type="spellEnd"/>
      <w:r w:rsidR="000977DD">
        <w:t>,</w:t>
      </w:r>
      <w:r w:rsidR="00C06704">
        <w:rPr>
          <w:rFonts w:ascii="Times New Roman" w:hAnsi="Times New Roman"/>
          <w:szCs w:val="21"/>
        </w:rPr>
        <w:t xml:space="preserve"> </w:t>
      </w:r>
      <w:r w:rsidR="00D661E7" w:rsidRPr="00220690">
        <w:rPr>
          <w:szCs w:val="21"/>
        </w:rPr>
        <w:t>an Isr</w:t>
      </w:r>
      <w:r w:rsidR="00D661E7">
        <w:rPr>
          <w:szCs w:val="21"/>
        </w:rPr>
        <w:t>aeli via South Africa,</w:t>
      </w:r>
      <w:r w:rsidR="00D661E7" w:rsidRPr="00220690">
        <w:rPr>
          <w:szCs w:val="21"/>
        </w:rPr>
        <w:t xml:space="preserve"> lost her son David to a </w:t>
      </w:r>
      <w:r w:rsidR="00D661E7" w:rsidRPr="00220690">
        <w:rPr>
          <w:szCs w:val="21"/>
        </w:rPr>
        <w:lastRenderedPageBreak/>
        <w:t>Palestinian sniper</w:t>
      </w:r>
      <w:r w:rsidR="00D661E7">
        <w:rPr>
          <w:szCs w:val="21"/>
        </w:rPr>
        <w:t>.</w:t>
      </w:r>
      <w:r w:rsidR="000977DD">
        <w:rPr>
          <w:szCs w:val="21"/>
        </w:rPr>
        <w:t xml:space="preserve">  </w:t>
      </w:r>
      <w:r w:rsidR="00D661E7">
        <w:rPr>
          <w:rFonts w:ascii="Times New Roman" w:hAnsi="Times New Roman"/>
        </w:rPr>
        <w:t xml:space="preserve">The year was 2003.  </w:t>
      </w:r>
      <w:proofErr w:type="spellStart"/>
      <w:r w:rsidR="00D661E7">
        <w:rPr>
          <w:rFonts w:ascii="Times New Roman" w:hAnsi="Times New Roman"/>
        </w:rPr>
        <w:t>Damelin</w:t>
      </w:r>
      <w:proofErr w:type="spellEnd"/>
      <w:r w:rsidR="00D661E7">
        <w:rPr>
          <w:rFonts w:ascii="Times New Roman" w:hAnsi="Times New Roman"/>
        </w:rPr>
        <w:t xml:space="preserve"> stru</w:t>
      </w:r>
      <w:r w:rsidR="000F3DDB">
        <w:rPr>
          <w:rFonts w:ascii="Times New Roman" w:hAnsi="Times New Roman"/>
        </w:rPr>
        <w:t xml:space="preserve">ggles with this loss, of course.  However, </w:t>
      </w:r>
      <w:r w:rsidR="00D661E7">
        <w:rPr>
          <w:rFonts w:ascii="Times New Roman" w:hAnsi="Times New Roman"/>
        </w:rPr>
        <w:t>she is long committe</w:t>
      </w:r>
      <w:r w:rsidR="000F3DDB">
        <w:rPr>
          <w:rFonts w:ascii="Times New Roman" w:hAnsi="Times New Roman"/>
        </w:rPr>
        <w:t xml:space="preserve">d to peace and reconciliation.  </w:t>
      </w:r>
      <w:r w:rsidR="00D661E7">
        <w:rPr>
          <w:rFonts w:ascii="Times New Roman" w:hAnsi="Times New Roman"/>
        </w:rPr>
        <w:t>Her uncl</w:t>
      </w:r>
      <w:r w:rsidR="00C06704">
        <w:rPr>
          <w:rFonts w:ascii="Times New Roman" w:hAnsi="Times New Roman"/>
        </w:rPr>
        <w:t xml:space="preserve">e was Nelson Mandela’s lawyer and her commitment to reconciliation is palpable in nearly all she says about moving forward in Israel/Palestine.  </w:t>
      </w:r>
      <w:proofErr w:type="spellStart"/>
      <w:r w:rsidR="00D661E7">
        <w:rPr>
          <w:rFonts w:ascii="Times New Roman" w:hAnsi="Times New Roman"/>
        </w:rPr>
        <w:t>Damelin</w:t>
      </w:r>
      <w:proofErr w:type="spellEnd"/>
      <w:r w:rsidR="00D661E7">
        <w:rPr>
          <w:rFonts w:ascii="Times New Roman" w:hAnsi="Times New Roman"/>
        </w:rPr>
        <w:t xml:space="preserve"> writes a letter to the family of the sniper and requests a meeting with him.  </w:t>
      </w:r>
      <w:r w:rsidR="00C06704">
        <w:rPr>
          <w:rFonts w:ascii="Times New Roman" w:hAnsi="Times New Roman"/>
        </w:rPr>
        <w:t xml:space="preserve">He is in prison.  </w:t>
      </w:r>
      <w:r w:rsidR="00D661E7">
        <w:rPr>
          <w:rFonts w:ascii="Times New Roman" w:hAnsi="Times New Roman"/>
        </w:rPr>
        <w:t>Her motive is to stop senseless killing.  She says: “</w:t>
      </w:r>
      <w:r w:rsidR="00D661E7" w:rsidRPr="00220690">
        <w:t>The real reason we’re doing the work we’re doing is to prevent further death</w:t>
      </w:r>
      <w:r w:rsidR="00D661E7">
        <w:t xml:space="preserve">” </w:t>
      </w:r>
      <w:r w:rsidR="00C06704">
        <w:t>(</w:t>
      </w:r>
      <w:r w:rsidR="00C06704">
        <w:rPr>
          <w:i/>
        </w:rPr>
        <w:t>EP</w:t>
      </w:r>
      <w:r w:rsidR="00C06704">
        <w:t xml:space="preserve">). </w:t>
      </w:r>
      <w:r w:rsidR="00D661E7">
        <w:t xml:space="preserve"> She adds, “</w:t>
      </w:r>
      <w:r w:rsidR="00D661E7" w:rsidRPr="00220690">
        <w:t>We’re here to put all our problems on the table</w:t>
      </w:r>
      <w:r w:rsidR="00D661E7">
        <w:t xml:space="preserve">” </w:t>
      </w:r>
      <w:r w:rsidR="00C06704">
        <w:t>(</w:t>
      </w:r>
      <w:r w:rsidR="00C06704">
        <w:rPr>
          <w:i/>
        </w:rPr>
        <w:t>EP</w:t>
      </w:r>
      <w:r w:rsidR="00C06704">
        <w:t>).</w:t>
      </w:r>
      <w:r w:rsidR="000F3DDB">
        <w:t xml:space="preserve">  </w:t>
      </w:r>
      <w:proofErr w:type="spellStart"/>
      <w:r w:rsidR="00C06704">
        <w:rPr>
          <w:rFonts w:ascii="Times New Roman" w:hAnsi="Times New Roman"/>
        </w:rPr>
        <w:t>Damelin</w:t>
      </w:r>
      <w:proofErr w:type="spellEnd"/>
      <w:r w:rsidR="00D661E7">
        <w:rPr>
          <w:rFonts w:ascii="Times New Roman" w:hAnsi="Times New Roman"/>
        </w:rPr>
        <w:t xml:space="preserve"> does not want any killing in the name of</w:t>
      </w:r>
      <w:r w:rsidR="00AF2E44">
        <w:rPr>
          <w:rFonts w:ascii="Times New Roman" w:hAnsi="Times New Roman"/>
        </w:rPr>
        <w:t xml:space="preserve"> her son, this is for certain.  </w:t>
      </w:r>
      <w:r>
        <w:rPr>
          <w:rFonts w:ascii="Times New Roman" w:hAnsi="Times New Roman"/>
        </w:rPr>
        <w:t xml:space="preserve">This would </w:t>
      </w:r>
      <w:r w:rsidR="00C06704">
        <w:rPr>
          <w:rFonts w:ascii="Times New Roman" w:hAnsi="Times New Roman"/>
        </w:rPr>
        <w:t>not bring her</w:t>
      </w:r>
      <w:r w:rsidR="000F3DDB">
        <w:rPr>
          <w:rFonts w:ascii="Times New Roman" w:hAnsi="Times New Roman"/>
        </w:rPr>
        <w:t>, or her</w:t>
      </w:r>
      <w:r w:rsidR="00C06704">
        <w:rPr>
          <w:rFonts w:ascii="Times New Roman" w:hAnsi="Times New Roman"/>
        </w:rPr>
        <w:t xml:space="preserve"> memory</w:t>
      </w:r>
      <w:r w:rsidR="000F3DDB">
        <w:rPr>
          <w:rFonts w:ascii="Times New Roman" w:hAnsi="Times New Roman"/>
        </w:rPr>
        <w:t xml:space="preserve"> of him,</w:t>
      </w:r>
      <w:r w:rsidR="00C06704">
        <w:rPr>
          <w:rFonts w:ascii="Times New Roman" w:hAnsi="Times New Roman"/>
        </w:rPr>
        <w:t xml:space="preserve"> any honor whatsoever.  She has spoken out many times about her loss and seeks to convince others about the</w:t>
      </w:r>
      <w:r w:rsidR="0058464A">
        <w:rPr>
          <w:rFonts w:ascii="Times New Roman" w:hAnsi="Times New Roman"/>
        </w:rPr>
        <w:t xml:space="preserve"> logic of reconciliation. </w:t>
      </w:r>
      <w:r w:rsidR="00C06704">
        <w:rPr>
          <w:rFonts w:ascii="Times New Roman" w:hAnsi="Times New Roman"/>
        </w:rPr>
        <w:t xml:space="preserve"> </w:t>
      </w:r>
      <w:r w:rsidR="00F82516">
        <w:rPr>
          <w:rFonts w:ascii="Times New Roman" w:hAnsi="Times New Roman"/>
        </w:rPr>
        <w:tab/>
      </w:r>
      <w:r w:rsidR="000F3DDB">
        <w:rPr>
          <w:rFonts w:ascii="Times New Roman" w:hAnsi="Times New Roman"/>
        </w:rPr>
        <w:t xml:space="preserve">She wants to use dialogue </w:t>
      </w:r>
      <w:proofErr w:type="spellStart"/>
      <w:r w:rsidR="000F3DDB">
        <w:rPr>
          <w:rFonts w:ascii="Times New Roman" w:hAnsi="Times New Roman"/>
        </w:rPr>
        <w:t>transformatively</w:t>
      </w:r>
      <w:proofErr w:type="spellEnd"/>
      <w:r w:rsidR="006F483F">
        <w:rPr>
          <w:rFonts w:ascii="Times New Roman" w:hAnsi="Times New Roman"/>
        </w:rPr>
        <w:t xml:space="preserve">, but some cannot bear what she says.  </w:t>
      </w:r>
      <w:r w:rsidR="00D661E7">
        <w:rPr>
          <w:rFonts w:ascii="Times New Roman" w:hAnsi="Times New Roman"/>
        </w:rPr>
        <w:t>When</w:t>
      </w:r>
      <w:r w:rsidR="00C06704">
        <w:rPr>
          <w:rFonts w:ascii="Times New Roman" w:hAnsi="Times New Roman"/>
        </w:rPr>
        <w:t xml:space="preserve"> she</w:t>
      </w:r>
      <w:r w:rsidR="00D661E7">
        <w:rPr>
          <w:rFonts w:ascii="Times New Roman" w:hAnsi="Times New Roman"/>
        </w:rPr>
        <w:t xml:space="preserve"> accepts an interview with an Israeli TV station, the int</w:t>
      </w:r>
      <w:r w:rsidR="0058464A">
        <w:rPr>
          <w:rFonts w:ascii="Times New Roman" w:hAnsi="Times New Roman"/>
        </w:rPr>
        <w:t>erviewer, incredulous that she w</w:t>
      </w:r>
      <w:r w:rsidR="00D661E7">
        <w:rPr>
          <w:rFonts w:ascii="Times New Roman" w:hAnsi="Times New Roman"/>
        </w:rPr>
        <w:t xml:space="preserve">ould </w:t>
      </w:r>
      <w:r w:rsidR="0058464A">
        <w:rPr>
          <w:rFonts w:ascii="Times New Roman" w:hAnsi="Times New Roman"/>
        </w:rPr>
        <w:t xml:space="preserve">even consider </w:t>
      </w:r>
      <w:r w:rsidR="00D661E7">
        <w:rPr>
          <w:rFonts w:ascii="Times New Roman" w:hAnsi="Times New Roman"/>
        </w:rPr>
        <w:t>talk</w:t>
      </w:r>
      <w:r w:rsidR="0058464A">
        <w:rPr>
          <w:rFonts w:ascii="Times New Roman" w:hAnsi="Times New Roman"/>
        </w:rPr>
        <w:t>ing</w:t>
      </w:r>
      <w:r w:rsidR="00D661E7">
        <w:rPr>
          <w:rFonts w:ascii="Times New Roman" w:hAnsi="Times New Roman"/>
        </w:rPr>
        <w:t xml:space="preserve"> with the family of the Palestinian sniper who killed her son, </w:t>
      </w:r>
      <w:r w:rsidR="0058464A">
        <w:rPr>
          <w:rFonts w:ascii="Times New Roman" w:hAnsi="Times New Roman"/>
        </w:rPr>
        <w:t xml:space="preserve">or the sniper himself, quickly cuts the interview short.  </w:t>
      </w:r>
      <w:proofErr w:type="spellStart"/>
      <w:r w:rsidR="00D661E7">
        <w:rPr>
          <w:rFonts w:ascii="Times New Roman" w:hAnsi="Times New Roman"/>
        </w:rPr>
        <w:t>Damelin</w:t>
      </w:r>
      <w:proofErr w:type="spellEnd"/>
      <w:r w:rsidR="00D661E7">
        <w:rPr>
          <w:rFonts w:ascii="Times New Roman" w:hAnsi="Times New Roman"/>
        </w:rPr>
        <w:t xml:space="preserve"> </w:t>
      </w:r>
      <w:r w:rsidR="006F483F">
        <w:rPr>
          <w:rFonts w:ascii="Times New Roman" w:hAnsi="Times New Roman"/>
        </w:rPr>
        <w:t>manages</w:t>
      </w:r>
      <w:r w:rsidR="0058464A">
        <w:rPr>
          <w:rFonts w:ascii="Times New Roman" w:hAnsi="Times New Roman"/>
        </w:rPr>
        <w:t xml:space="preserve"> a final question: </w:t>
      </w:r>
      <w:r w:rsidR="00D661E7">
        <w:rPr>
          <w:rFonts w:ascii="Times New Roman" w:hAnsi="Times New Roman"/>
        </w:rPr>
        <w:t>“Why was David guarding se</w:t>
      </w:r>
      <w:r w:rsidR="00C06704">
        <w:rPr>
          <w:rFonts w:ascii="Times New Roman" w:hAnsi="Times New Roman"/>
        </w:rPr>
        <w:t>ttlers who said their safety was</w:t>
      </w:r>
      <w:r w:rsidR="00D661E7">
        <w:rPr>
          <w:rFonts w:ascii="Times New Roman" w:hAnsi="Times New Roman"/>
        </w:rPr>
        <w:t xml:space="preserve"> more important than David’s?” </w:t>
      </w:r>
      <w:r>
        <w:rPr>
          <w:rFonts w:ascii="Times New Roman" w:hAnsi="Times New Roman"/>
        </w:rPr>
        <w:t>(</w:t>
      </w:r>
      <w:r>
        <w:rPr>
          <w:rFonts w:ascii="Times New Roman" w:hAnsi="Times New Roman"/>
          <w:i/>
        </w:rPr>
        <w:t>EP</w:t>
      </w:r>
      <w:r>
        <w:rPr>
          <w:rFonts w:ascii="Times New Roman" w:hAnsi="Times New Roman"/>
        </w:rPr>
        <w:t>).</w:t>
      </w:r>
      <w:r w:rsidR="00D661E7">
        <w:rPr>
          <w:rFonts w:ascii="Times New Roman" w:hAnsi="Times New Roman"/>
        </w:rPr>
        <w:t xml:space="preserve"> </w:t>
      </w:r>
      <w:r>
        <w:rPr>
          <w:rFonts w:ascii="Times New Roman" w:hAnsi="Times New Roman"/>
        </w:rPr>
        <w:t xml:space="preserve"> </w:t>
      </w:r>
      <w:r w:rsidR="00C06704">
        <w:rPr>
          <w:rFonts w:ascii="Times New Roman" w:hAnsi="Times New Roman"/>
        </w:rPr>
        <w:t xml:space="preserve">She explains that David was a reluctant soldier, called up from the reserves, but his heart was in his commitment to </w:t>
      </w:r>
      <w:r w:rsidR="0058464A">
        <w:rPr>
          <w:rFonts w:ascii="Times New Roman" w:hAnsi="Times New Roman"/>
        </w:rPr>
        <w:t>finish his advanced degree in Education.</w:t>
      </w:r>
      <w:r w:rsidR="000F3DDB">
        <w:rPr>
          <w:rFonts w:ascii="Times New Roman" w:hAnsi="Times New Roman"/>
        </w:rPr>
        <w:t xml:space="preserve">  His mother has taken up the mantle of education and part of this contains a renunciation of a militarized and occupying Israel.</w:t>
      </w:r>
    </w:p>
    <w:p w:rsidR="00AF2E44" w:rsidRDefault="00E82EB7" w:rsidP="006F483F">
      <w:pPr>
        <w:spacing w:line="480" w:lineRule="auto"/>
        <w:rPr>
          <w:szCs w:val="21"/>
        </w:rPr>
      </w:pPr>
      <w:r>
        <w:rPr>
          <w:rFonts w:ascii="Times New Roman" w:hAnsi="Times New Roman"/>
        </w:rPr>
        <w:tab/>
      </w:r>
      <w:r w:rsidR="00D661E7">
        <w:rPr>
          <w:szCs w:val="21"/>
        </w:rPr>
        <w:t>It may come as l</w:t>
      </w:r>
      <w:r w:rsidR="006F483F">
        <w:rPr>
          <w:szCs w:val="21"/>
        </w:rPr>
        <w:t xml:space="preserve">ittle surprise that </w:t>
      </w:r>
      <w:proofErr w:type="spellStart"/>
      <w:r w:rsidR="006F483F">
        <w:rPr>
          <w:szCs w:val="21"/>
        </w:rPr>
        <w:t>Damelin</w:t>
      </w:r>
      <w:proofErr w:type="spellEnd"/>
      <w:r w:rsidR="00AF2E44">
        <w:rPr>
          <w:szCs w:val="21"/>
        </w:rPr>
        <w:t xml:space="preserve"> has been</w:t>
      </w:r>
      <w:r w:rsidR="002559C6">
        <w:rPr>
          <w:szCs w:val="21"/>
        </w:rPr>
        <w:t xml:space="preserve"> reviled by some members of her</w:t>
      </w:r>
      <w:r w:rsidR="00D661E7">
        <w:rPr>
          <w:szCs w:val="21"/>
        </w:rPr>
        <w:t xml:space="preserve"> community, just as have others </w:t>
      </w:r>
      <w:r w:rsidR="00AF2E44">
        <w:rPr>
          <w:szCs w:val="21"/>
        </w:rPr>
        <w:t>previously discussed.  Yet these Forum participants</w:t>
      </w:r>
      <w:r w:rsidR="00D661E7">
        <w:rPr>
          <w:szCs w:val="21"/>
        </w:rPr>
        <w:t xml:space="preserve"> speak up and out, committed to the power they create in </w:t>
      </w:r>
      <w:r w:rsidR="006F483F">
        <w:rPr>
          <w:szCs w:val="21"/>
        </w:rPr>
        <w:t xml:space="preserve">doing so.  </w:t>
      </w:r>
      <w:r w:rsidR="00D661E7" w:rsidRPr="00220690">
        <w:rPr>
          <w:szCs w:val="21"/>
        </w:rPr>
        <w:t xml:space="preserve">In recent years, they have spoken together for their collective vision of peace in </w:t>
      </w:r>
      <w:r w:rsidR="00D661E7" w:rsidRPr="00220690">
        <w:rPr>
          <w:szCs w:val="21"/>
        </w:rPr>
        <w:lastRenderedPageBreak/>
        <w:t>the region.</w:t>
      </w:r>
      <w:r w:rsidR="006F483F">
        <w:rPr>
          <w:szCs w:val="21"/>
        </w:rPr>
        <w:t xml:space="preserve">  For example, </w:t>
      </w:r>
      <w:proofErr w:type="spellStart"/>
      <w:r w:rsidR="00D661E7">
        <w:rPr>
          <w:szCs w:val="21"/>
        </w:rPr>
        <w:t>Damelin</w:t>
      </w:r>
      <w:proofErr w:type="spellEnd"/>
      <w:r w:rsidR="00D661E7">
        <w:rPr>
          <w:szCs w:val="21"/>
        </w:rPr>
        <w:t xml:space="preserve"> has teamed up with Abu </w:t>
      </w:r>
      <w:proofErr w:type="spellStart"/>
      <w:r w:rsidR="00D661E7">
        <w:rPr>
          <w:szCs w:val="21"/>
        </w:rPr>
        <w:t>Awwad</w:t>
      </w:r>
      <w:proofErr w:type="spellEnd"/>
      <w:r w:rsidR="00D661E7">
        <w:rPr>
          <w:szCs w:val="21"/>
        </w:rPr>
        <w:t xml:space="preserve"> for years visiting high schools and speaking to audiences about the pressing need to find solutions to the senseless killing in the region and to promote their c</w:t>
      </w:r>
      <w:r w:rsidR="00C87AC1">
        <w:rPr>
          <w:szCs w:val="21"/>
        </w:rPr>
        <w:t>ollective struggles for peace</w:t>
      </w:r>
      <w:r w:rsidR="00D661E7">
        <w:rPr>
          <w:szCs w:val="21"/>
        </w:rPr>
        <w:t xml:space="preserve">. </w:t>
      </w:r>
      <w:r w:rsidR="00AF2E44">
        <w:rPr>
          <w:szCs w:val="21"/>
        </w:rPr>
        <w:t xml:space="preserve"> They have also traveled internationally to do the same.  </w:t>
      </w:r>
      <w:r w:rsidR="00D661E7">
        <w:rPr>
          <w:szCs w:val="21"/>
        </w:rPr>
        <w:t xml:space="preserve">In more recent years, she has recruited </w:t>
      </w:r>
      <w:proofErr w:type="spellStart"/>
      <w:r w:rsidR="00683EBD">
        <w:rPr>
          <w:szCs w:val="21"/>
        </w:rPr>
        <w:t>Seham</w:t>
      </w:r>
      <w:proofErr w:type="spellEnd"/>
      <w:r w:rsidR="00683EBD">
        <w:rPr>
          <w:szCs w:val="21"/>
        </w:rPr>
        <w:t xml:space="preserve"> Abu </w:t>
      </w:r>
      <w:proofErr w:type="spellStart"/>
      <w:r w:rsidR="00683EBD">
        <w:rPr>
          <w:szCs w:val="21"/>
        </w:rPr>
        <w:t>Awwad</w:t>
      </w:r>
      <w:proofErr w:type="spellEnd"/>
      <w:r w:rsidR="008A25AF">
        <w:rPr>
          <w:szCs w:val="21"/>
        </w:rPr>
        <w:t xml:space="preserve"> (Ali’s sister)</w:t>
      </w:r>
      <w:r w:rsidR="00D661E7">
        <w:rPr>
          <w:szCs w:val="21"/>
        </w:rPr>
        <w:t xml:space="preserve"> and the two of them have traveled together spreading their message of non</w:t>
      </w:r>
      <w:r w:rsidR="006F483F">
        <w:rPr>
          <w:szCs w:val="21"/>
        </w:rPr>
        <w:t>-</w:t>
      </w:r>
      <w:r w:rsidR="00D661E7">
        <w:rPr>
          <w:szCs w:val="21"/>
        </w:rPr>
        <w:t xml:space="preserve">violence and reconciliation. </w:t>
      </w:r>
      <w:r w:rsidR="001F47F5">
        <w:rPr>
          <w:szCs w:val="21"/>
        </w:rPr>
        <w:t xml:space="preserve"> </w:t>
      </w:r>
    </w:p>
    <w:p w:rsidR="007B59C8" w:rsidRPr="006F483F" w:rsidRDefault="00AF2E44" w:rsidP="006F483F">
      <w:pPr>
        <w:spacing w:line="480" w:lineRule="auto"/>
        <w:rPr>
          <w:szCs w:val="21"/>
          <w:u w:val="single"/>
        </w:rPr>
      </w:pPr>
      <w:r>
        <w:rPr>
          <w:szCs w:val="21"/>
        </w:rPr>
        <w:tab/>
      </w:r>
      <w:r w:rsidR="00171231">
        <w:rPr>
          <w:szCs w:val="21"/>
        </w:rPr>
        <w:t xml:space="preserve">Ali </w:t>
      </w:r>
      <w:r>
        <w:rPr>
          <w:szCs w:val="21"/>
        </w:rPr>
        <w:t xml:space="preserve">Abu </w:t>
      </w:r>
      <w:proofErr w:type="spellStart"/>
      <w:r w:rsidR="001F47F5">
        <w:rPr>
          <w:szCs w:val="21"/>
        </w:rPr>
        <w:t>Awwa</w:t>
      </w:r>
      <w:r w:rsidR="00D661E7">
        <w:rPr>
          <w:szCs w:val="21"/>
        </w:rPr>
        <w:t>d</w:t>
      </w:r>
      <w:proofErr w:type="spellEnd"/>
      <w:r w:rsidR="00D661E7">
        <w:rPr>
          <w:szCs w:val="21"/>
        </w:rPr>
        <w:t xml:space="preserve"> had since started a non-</w:t>
      </w:r>
      <w:r w:rsidR="006F483F">
        <w:rPr>
          <w:szCs w:val="21"/>
        </w:rPr>
        <w:t>violent</w:t>
      </w:r>
      <w:r w:rsidR="00D661E7">
        <w:rPr>
          <w:szCs w:val="21"/>
        </w:rPr>
        <w:t xml:space="preserve"> Palestinian </w:t>
      </w:r>
      <w:r w:rsidR="00025AED">
        <w:rPr>
          <w:szCs w:val="21"/>
        </w:rPr>
        <w:t>movement</w:t>
      </w:r>
      <w:r w:rsidR="00AA3739">
        <w:rPr>
          <w:szCs w:val="21"/>
        </w:rPr>
        <w:t xml:space="preserve"> </w:t>
      </w:r>
      <w:r w:rsidR="00C87AC1">
        <w:rPr>
          <w:szCs w:val="21"/>
        </w:rPr>
        <w:t>called</w:t>
      </w:r>
      <w:r w:rsidR="00025AED">
        <w:rPr>
          <w:szCs w:val="21"/>
        </w:rPr>
        <w:t xml:space="preserve"> </w:t>
      </w:r>
      <w:proofErr w:type="spellStart"/>
      <w:r w:rsidR="002A7029">
        <w:rPr>
          <w:szCs w:val="21"/>
        </w:rPr>
        <w:t>Taghyeer</w:t>
      </w:r>
      <w:proofErr w:type="spellEnd"/>
      <w:r w:rsidR="002A7029">
        <w:rPr>
          <w:szCs w:val="21"/>
        </w:rPr>
        <w:t xml:space="preserve"> (Change)</w:t>
      </w:r>
      <w:r w:rsidR="00C87AC1">
        <w:rPr>
          <w:szCs w:val="21"/>
        </w:rPr>
        <w:t xml:space="preserve"> </w:t>
      </w:r>
      <w:r w:rsidR="00AA3739">
        <w:rPr>
          <w:szCs w:val="21"/>
        </w:rPr>
        <w:t>and</w:t>
      </w:r>
      <w:r w:rsidR="001F47F5">
        <w:rPr>
          <w:szCs w:val="21"/>
        </w:rPr>
        <w:t xml:space="preserve"> </w:t>
      </w:r>
      <w:r w:rsidR="002A7029">
        <w:rPr>
          <w:szCs w:val="21"/>
        </w:rPr>
        <w:t xml:space="preserve">a set up a Center for Palestinian non-violence called </w:t>
      </w:r>
      <w:proofErr w:type="spellStart"/>
      <w:r w:rsidR="002A7029">
        <w:rPr>
          <w:szCs w:val="21"/>
        </w:rPr>
        <w:t>Karama</w:t>
      </w:r>
      <w:proofErr w:type="spellEnd"/>
      <w:r w:rsidR="002A7029">
        <w:rPr>
          <w:szCs w:val="21"/>
        </w:rPr>
        <w:t xml:space="preserve"> (Dignity) on his family’s property</w:t>
      </w:r>
      <w:r w:rsidR="001F47F5">
        <w:rPr>
          <w:szCs w:val="21"/>
        </w:rPr>
        <w:t xml:space="preserve"> in the West Bank</w:t>
      </w:r>
      <w:r w:rsidR="00AA3739">
        <w:rPr>
          <w:szCs w:val="21"/>
        </w:rPr>
        <w:t xml:space="preserve">, maintaining </w:t>
      </w:r>
      <w:r w:rsidR="00C87AC1">
        <w:rPr>
          <w:szCs w:val="21"/>
        </w:rPr>
        <w:t xml:space="preserve">that </w:t>
      </w:r>
      <w:r w:rsidR="00AA3739">
        <w:rPr>
          <w:szCs w:val="21"/>
        </w:rPr>
        <w:t>this</w:t>
      </w:r>
      <w:r w:rsidR="00C87AC1">
        <w:rPr>
          <w:szCs w:val="21"/>
        </w:rPr>
        <w:t>, not Tel Aviv,</w:t>
      </w:r>
      <w:r w:rsidR="00AA3739">
        <w:rPr>
          <w:szCs w:val="21"/>
        </w:rPr>
        <w:t xml:space="preserve"> is the site of the real struggle</w:t>
      </w:r>
      <w:r w:rsidR="001F47F5">
        <w:rPr>
          <w:szCs w:val="21"/>
        </w:rPr>
        <w:t xml:space="preserve">. </w:t>
      </w:r>
      <w:r w:rsidR="00AA3739">
        <w:rPr>
          <w:szCs w:val="21"/>
        </w:rPr>
        <w:t xml:space="preserve"> </w:t>
      </w:r>
      <w:r w:rsidR="001F47F5">
        <w:rPr>
          <w:szCs w:val="21"/>
        </w:rPr>
        <w:t>He continues to speak</w:t>
      </w:r>
      <w:r w:rsidR="00AC004D">
        <w:rPr>
          <w:szCs w:val="21"/>
        </w:rPr>
        <w:t xml:space="preserve"> with any who will </w:t>
      </w:r>
      <w:r w:rsidR="001F47F5">
        <w:rPr>
          <w:szCs w:val="21"/>
        </w:rPr>
        <w:t>engage with him</w:t>
      </w:r>
      <w:r w:rsidR="002A7029">
        <w:rPr>
          <w:szCs w:val="21"/>
        </w:rPr>
        <w:t>, inviting Israelis to participate in his dialogues at Roots, another initiative he has co-founded</w:t>
      </w:r>
      <w:r w:rsidR="001F47F5">
        <w:rPr>
          <w:szCs w:val="21"/>
        </w:rPr>
        <w:t>.   Logistical cha</w:t>
      </w:r>
      <w:r w:rsidR="004A63AC">
        <w:rPr>
          <w:szCs w:val="21"/>
        </w:rPr>
        <w:t>llenges make</w:t>
      </w:r>
      <w:r w:rsidR="00AA3739">
        <w:rPr>
          <w:szCs w:val="21"/>
        </w:rPr>
        <w:t xml:space="preserve"> it difficult for </w:t>
      </w:r>
      <w:r w:rsidR="001F47F5">
        <w:rPr>
          <w:szCs w:val="21"/>
        </w:rPr>
        <w:t xml:space="preserve">Palestinians and Israelis to meet together in the West Bank because they are very often prevented from setting foot in each others’ communities.  But Abu </w:t>
      </w:r>
      <w:proofErr w:type="spellStart"/>
      <w:r w:rsidR="001F47F5">
        <w:rPr>
          <w:szCs w:val="21"/>
        </w:rPr>
        <w:t>Awwad</w:t>
      </w:r>
      <w:proofErr w:type="spellEnd"/>
      <w:r w:rsidR="001F47F5">
        <w:rPr>
          <w:szCs w:val="21"/>
        </w:rPr>
        <w:t xml:space="preserve"> perseveres and seems to be winning some hearts and minds including Rabbi </w:t>
      </w:r>
      <w:proofErr w:type="spellStart"/>
      <w:r w:rsidR="00860C38">
        <w:rPr>
          <w:szCs w:val="21"/>
        </w:rPr>
        <w:t>Hanan</w:t>
      </w:r>
      <w:proofErr w:type="spellEnd"/>
      <w:r w:rsidR="00860C38">
        <w:rPr>
          <w:szCs w:val="21"/>
        </w:rPr>
        <w:t xml:space="preserve"> Schlesinger</w:t>
      </w:r>
      <w:r w:rsidR="001F47F5">
        <w:rPr>
          <w:szCs w:val="21"/>
        </w:rPr>
        <w:t xml:space="preserve"> who has </w:t>
      </w:r>
      <w:r w:rsidR="00860C38">
        <w:rPr>
          <w:szCs w:val="21"/>
        </w:rPr>
        <w:t xml:space="preserve">hosted him and invited dozens of neighbors to listen.  One such neighbor said of Abu </w:t>
      </w:r>
      <w:proofErr w:type="spellStart"/>
      <w:r w:rsidR="00860C38">
        <w:rPr>
          <w:szCs w:val="21"/>
        </w:rPr>
        <w:t>Awwad</w:t>
      </w:r>
      <w:proofErr w:type="spellEnd"/>
      <w:r w:rsidR="00860C38">
        <w:rPr>
          <w:szCs w:val="21"/>
        </w:rPr>
        <w:t xml:space="preserve">:  “It’s hard not to be convinced.”  </w:t>
      </w:r>
      <w:r w:rsidR="00AA3739">
        <w:rPr>
          <w:szCs w:val="21"/>
        </w:rPr>
        <w:t>Still others have asked why the Rabbi meets with a terrorist.</w:t>
      </w:r>
      <w:r w:rsidR="00AA3739">
        <w:rPr>
          <w:rStyle w:val="FootnoteReference"/>
          <w:szCs w:val="21"/>
        </w:rPr>
        <w:footnoteReference w:id="4"/>
      </w:r>
    </w:p>
    <w:p w:rsidR="000E167C" w:rsidRDefault="000977DD" w:rsidP="00291E2A">
      <w:pPr>
        <w:spacing w:line="480" w:lineRule="auto"/>
        <w:rPr>
          <w:rFonts w:ascii="Times New Roman" w:hAnsi="Times New Roman"/>
          <w:u w:val="single"/>
        </w:rPr>
      </w:pPr>
      <w:r>
        <w:rPr>
          <w:rFonts w:ascii="Times New Roman" w:hAnsi="Times New Roman"/>
        </w:rPr>
        <w:tab/>
      </w:r>
      <w:r w:rsidR="000E167C">
        <w:rPr>
          <w:rFonts w:ascii="Times New Roman" w:hAnsi="Times New Roman"/>
        </w:rPr>
        <w:t>In any case, what should be clear by now is that</w:t>
      </w:r>
      <w:r w:rsidR="00291E2A" w:rsidRPr="00220690">
        <w:t xml:space="preserve"> Palestinians and Israelis join forces regularly to figure out a way to live together peacefully.</w:t>
      </w:r>
      <w:r w:rsidR="00AF2E44">
        <w:t xml:space="preserve">  </w:t>
      </w:r>
      <w:r w:rsidR="00171231">
        <w:t xml:space="preserve">In fact, they always have, but it has become increasingly difficult since the establishment of a Jewish </w:t>
      </w:r>
      <w:r w:rsidR="00171231">
        <w:lastRenderedPageBreak/>
        <w:t>state in Palestine with narratives that grew up with the state itself that inflect a mutual bellicosity on the past between Arabs and Jews.   And yet, even today many still come together under conditions of structural inequality and massive asymmetry.  Some might say against all odds,</w:t>
      </w:r>
      <w:r w:rsidR="004A63AC">
        <w:t xml:space="preserve"> they join together to forge</w:t>
      </w:r>
      <w:r w:rsidR="00171231">
        <w:t xml:space="preserve"> civil connections.  </w:t>
      </w:r>
      <w:r w:rsidR="000E167C">
        <w:t>Their</w:t>
      </w:r>
      <w:r w:rsidR="00291E2A" w:rsidRPr="00220690">
        <w:t xml:space="preserve"> efforts should be at the front and center of what we teach our y</w:t>
      </w:r>
      <w:r w:rsidR="00291E2A">
        <w:t>outh</w:t>
      </w:r>
      <w:r w:rsidR="002379B8">
        <w:t xml:space="preserve">.  </w:t>
      </w:r>
      <w:r w:rsidR="00291E2A">
        <w:t>Their achievements are particularly noteworthy for communities fraught with violence</w:t>
      </w:r>
      <w:r w:rsidR="00171231">
        <w:t xml:space="preserve"> and militarization</w:t>
      </w:r>
      <w:r w:rsidR="00291E2A">
        <w:t xml:space="preserve">. </w:t>
      </w:r>
      <w:r w:rsidR="000E167C">
        <w:t xml:space="preserve"> </w:t>
      </w:r>
      <w:r w:rsidR="00291E2A">
        <w:rPr>
          <w:rFonts w:ascii="Times New Roman" w:hAnsi="Times New Roman"/>
        </w:rPr>
        <w:t>It is imperative, I think, that our youth see these attempts on the ground</w:t>
      </w:r>
      <w:r w:rsidR="000E167C">
        <w:rPr>
          <w:rFonts w:ascii="Times New Roman" w:hAnsi="Times New Roman"/>
        </w:rPr>
        <w:t>.</w:t>
      </w:r>
      <w:r w:rsidR="00291E2A">
        <w:rPr>
          <w:rFonts w:ascii="Times New Roman" w:hAnsi="Times New Roman"/>
        </w:rPr>
        <w:t xml:space="preserve"> </w:t>
      </w:r>
      <w:r w:rsidR="002379B8">
        <w:rPr>
          <w:rFonts w:ascii="Times New Roman" w:hAnsi="Times New Roman"/>
        </w:rPr>
        <w:t xml:space="preserve"> </w:t>
      </w:r>
      <w:r w:rsidR="00291E2A">
        <w:rPr>
          <w:rFonts w:ascii="Times New Roman" w:hAnsi="Times New Roman"/>
        </w:rPr>
        <w:t xml:space="preserve">For if they are only subject to routine coverage of the conflicts, then they may </w:t>
      </w:r>
      <w:r w:rsidR="000E167C">
        <w:rPr>
          <w:rFonts w:ascii="Times New Roman" w:hAnsi="Times New Roman"/>
        </w:rPr>
        <w:t>believe there is no solution, no chance to join with those</w:t>
      </w:r>
      <w:r w:rsidR="00291E2A">
        <w:rPr>
          <w:rFonts w:ascii="Times New Roman" w:hAnsi="Times New Roman"/>
        </w:rPr>
        <w:t xml:space="preserve"> working </w:t>
      </w:r>
      <w:r w:rsidR="000E167C">
        <w:rPr>
          <w:rFonts w:ascii="Times New Roman" w:hAnsi="Times New Roman"/>
        </w:rPr>
        <w:t xml:space="preserve">to “create new realities.” </w:t>
      </w:r>
    </w:p>
    <w:p w:rsidR="00171231" w:rsidRDefault="000E167C" w:rsidP="00291E2A">
      <w:pPr>
        <w:spacing w:line="480" w:lineRule="auto"/>
        <w:rPr>
          <w:szCs w:val="21"/>
        </w:rPr>
      </w:pPr>
      <w:r>
        <w:rPr>
          <w:rFonts w:ascii="Times New Roman" w:hAnsi="Times New Roman"/>
        </w:rPr>
        <w:tab/>
      </w:r>
      <w:r w:rsidR="00291E2A" w:rsidRPr="00220690">
        <w:rPr>
          <w:szCs w:val="21"/>
        </w:rPr>
        <w:t xml:space="preserve">These groups of activists who are defying their cultures’ respective dictums to proceed from positions of diminishing “the other side” are certainly “beyond bystanders.” </w:t>
      </w:r>
      <w:r w:rsidR="00693348">
        <w:rPr>
          <w:szCs w:val="21"/>
        </w:rPr>
        <w:t xml:space="preserve"> </w:t>
      </w:r>
      <w:r w:rsidR="00291E2A">
        <w:rPr>
          <w:szCs w:val="21"/>
        </w:rPr>
        <w:t>They are not merely looking on in utter despair</w:t>
      </w:r>
      <w:r w:rsidR="002379B8">
        <w:rPr>
          <w:szCs w:val="21"/>
        </w:rPr>
        <w:t xml:space="preserve"> from once they come</w:t>
      </w:r>
      <w:r w:rsidR="00291E2A">
        <w:rPr>
          <w:szCs w:val="21"/>
        </w:rPr>
        <w:t xml:space="preserve">, neither are they accepting violence </w:t>
      </w:r>
      <w:r w:rsidR="002379B8">
        <w:rPr>
          <w:szCs w:val="21"/>
        </w:rPr>
        <w:t xml:space="preserve">by way of reprisal </w:t>
      </w:r>
      <w:r w:rsidR="00291E2A">
        <w:rPr>
          <w:szCs w:val="21"/>
        </w:rPr>
        <w:t xml:space="preserve">as a solution to their problems.  Instead, they are gathering and thereby showing they are ready for alternatives.  </w:t>
      </w:r>
      <w:r w:rsidR="00291E2A" w:rsidRPr="00220690">
        <w:rPr>
          <w:szCs w:val="21"/>
        </w:rPr>
        <w:t xml:space="preserve"> They are assuming responsibility for their own conditions in perhaps the only way that may actually work.  Thus, they are great inspirations for everyone else. </w:t>
      </w:r>
      <w:r w:rsidRPr="000E167C">
        <w:rPr>
          <w:szCs w:val="21"/>
        </w:rPr>
        <w:t xml:space="preserve"> </w:t>
      </w:r>
      <w:r w:rsidR="00291E2A" w:rsidRPr="00220690">
        <w:rPr>
          <w:szCs w:val="21"/>
        </w:rPr>
        <w:t xml:space="preserve">They are role models.  </w:t>
      </w:r>
      <w:r w:rsidR="00291E2A">
        <w:rPr>
          <w:szCs w:val="21"/>
        </w:rPr>
        <w:t xml:space="preserve">These </w:t>
      </w:r>
      <w:r w:rsidR="00291E2A" w:rsidRPr="00220690">
        <w:rPr>
          <w:szCs w:val="21"/>
        </w:rPr>
        <w:t>various examples of Palestinian and Israeli connections that are devel</w:t>
      </w:r>
      <w:r w:rsidR="004A63AC">
        <w:rPr>
          <w:szCs w:val="21"/>
        </w:rPr>
        <w:t>oping every day with the goal</w:t>
      </w:r>
      <w:r w:rsidR="00291E2A" w:rsidRPr="00220690">
        <w:rPr>
          <w:szCs w:val="21"/>
        </w:rPr>
        <w:t xml:space="preserve"> that our young people in particular are the greatest benefactors of knowing that alternative relations are not only possible, they are transpiring.  </w:t>
      </w:r>
    </w:p>
    <w:p w:rsidR="000E167C" w:rsidRDefault="00171231" w:rsidP="00291E2A">
      <w:pPr>
        <w:spacing w:line="480" w:lineRule="auto"/>
        <w:rPr>
          <w:szCs w:val="21"/>
        </w:rPr>
      </w:pPr>
      <w:r>
        <w:rPr>
          <w:szCs w:val="21"/>
        </w:rPr>
        <w:tab/>
      </w:r>
      <w:r w:rsidR="00291E2A">
        <w:rPr>
          <w:szCs w:val="21"/>
        </w:rPr>
        <w:t xml:space="preserve">In this regard, the Forum seems aware of its own power.  Various members make visits to high schools to share their messages of coming together for </w:t>
      </w:r>
      <w:r w:rsidR="00291E2A">
        <w:rPr>
          <w:szCs w:val="21"/>
        </w:rPr>
        <w:lastRenderedPageBreak/>
        <w:t xml:space="preserve">alternatives. </w:t>
      </w:r>
      <w:r w:rsidR="00291E2A" w:rsidRPr="00220690">
        <w:rPr>
          <w:szCs w:val="21"/>
        </w:rPr>
        <w:t xml:space="preserve"> It is important that the young not only look on as events unfold on their TV screens or on the Internet or, for that matter, in their communities that refuse to acknowledge the s</w:t>
      </w:r>
      <w:r w:rsidR="00F13F03">
        <w:rPr>
          <w:szCs w:val="21"/>
        </w:rPr>
        <w:t>truggles of those seeking to co</w:t>
      </w:r>
      <w:r w:rsidR="00291E2A" w:rsidRPr="00220690">
        <w:rPr>
          <w:szCs w:val="21"/>
        </w:rPr>
        <w:t>exist by valid</w:t>
      </w:r>
      <w:r w:rsidR="00AF2E44">
        <w:rPr>
          <w:szCs w:val="21"/>
        </w:rPr>
        <w:t xml:space="preserve">ating, rather than diminishing </w:t>
      </w:r>
      <w:r w:rsidR="00291E2A">
        <w:rPr>
          <w:szCs w:val="21"/>
        </w:rPr>
        <w:t>the lived realities of others.</w:t>
      </w:r>
      <w:r w:rsidR="00291E2A" w:rsidRPr="00220690">
        <w:rPr>
          <w:szCs w:val="21"/>
        </w:rPr>
        <w:t xml:space="preserve"> </w:t>
      </w:r>
      <w:r w:rsidR="00AF2E44">
        <w:rPr>
          <w:szCs w:val="21"/>
        </w:rPr>
        <w:t xml:space="preserve"> Even despite great odds, t</w:t>
      </w:r>
      <w:r w:rsidR="00291E2A" w:rsidRPr="00220690">
        <w:rPr>
          <w:szCs w:val="21"/>
        </w:rPr>
        <w:t>here are ways to associate positively and many are so associating</w:t>
      </w:r>
      <w:r w:rsidR="00291E2A">
        <w:rPr>
          <w:szCs w:val="21"/>
        </w:rPr>
        <w:t xml:space="preserve">.  </w:t>
      </w:r>
    </w:p>
    <w:p w:rsidR="002B0A29" w:rsidRDefault="000E167C" w:rsidP="00AF2E44">
      <w:pPr>
        <w:pStyle w:val="NormalWeb"/>
        <w:spacing w:beforeLines="0" w:afterLines="0" w:line="480" w:lineRule="auto"/>
        <w:rPr>
          <w:sz w:val="24"/>
          <w:szCs w:val="21"/>
        </w:rPr>
      </w:pPr>
      <w:r>
        <w:rPr>
          <w:szCs w:val="21"/>
        </w:rPr>
        <w:tab/>
      </w:r>
      <w:r w:rsidR="00AF2E44">
        <w:rPr>
          <w:sz w:val="24"/>
          <w:szCs w:val="21"/>
        </w:rPr>
        <w:t>Despite the violent</w:t>
      </w:r>
      <w:r w:rsidR="00AF2E44" w:rsidRPr="00220690">
        <w:rPr>
          <w:sz w:val="24"/>
          <w:szCs w:val="21"/>
        </w:rPr>
        <w:t xml:space="preserve"> founding of Israel in 1948 (and here </w:t>
      </w:r>
      <w:r w:rsidR="00AF2E44">
        <w:rPr>
          <w:sz w:val="24"/>
          <w:szCs w:val="21"/>
        </w:rPr>
        <w:t xml:space="preserve">we do well to </w:t>
      </w:r>
      <w:r w:rsidR="00AF2E44" w:rsidRPr="00220690">
        <w:rPr>
          <w:sz w:val="24"/>
          <w:szCs w:val="21"/>
        </w:rPr>
        <w:t xml:space="preserve">remember that most states </w:t>
      </w:r>
      <w:r w:rsidR="00AF2E44">
        <w:rPr>
          <w:sz w:val="24"/>
          <w:szCs w:val="21"/>
        </w:rPr>
        <w:t xml:space="preserve">are founded through violence, which raises the further question about organizing ourselves according to state formations in the first place), </w:t>
      </w:r>
      <w:r w:rsidR="00AF2E44" w:rsidRPr="00220690">
        <w:rPr>
          <w:sz w:val="24"/>
          <w:szCs w:val="21"/>
        </w:rPr>
        <w:t xml:space="preserve">that killed and displaced </w:t>
      </w:r>
      <w:r w:rsidR="002B0A29">
        <w:rPr>
          <w:sz w:val="24"/>
          <w:szCs w:val="21"/>
        </w:rPr>
        <w:t xml:space="preserve">hundreds of </w:t>
      </w:r>
      <w:r w:rsidR="00AF2E44" w:rsidRPr="00220690">
        <w:rPr>
          <w:sz w:val="24"/>
          <w:szCs w:val="21"/>
        </w:rPr>
        <w:t>thousands of Palestinians,</w:t>
      </w:r>
      <w:r w:rsidR="00AF2E44">
        <w:rPr>
          <w:rStyle w:val="FootnoteReference"/>
          <w:sz w:val="24"/>
          <w:szCs w:val="21"/>
        </w:rPr>
        <w:footnoteReference w:id="5"/>
      </w:r>
      <w:r w:rsidR="00AF2E44" w:rsidRPr="00220690">
        <w:rPr>
          <w:sz w:val="24"/>
          <w:szCs w:val="21"/>
        </w:rPr>
        <w:t xml:space="preserve"> as well as the afte</w:t>
      </w:r>
      <w:r w:rsidR="002B0A29">
        <w:rPr>
          <w:sz w:val="24"/>
          <w:szCs w:val="21"/>
        </w:rPr>
        <w:t>rmath that has left so many dispossessed</w:t>
      </w:r>
      <w:r w:rsidR="00AF2E44" w:rsidRPr="00220690">
        <w:rPr>
          <w:sz w:val="24"/>
          <w:szCs w:val="21"/>
        </w:rPr>
        <w:t xml:space="preserve">, </w:t>
      </w:r>
      <w:r w:rsidR="00AF2E44">
        <w:rPr>
          <w:sz w:val="24"/>
          <w:szCs w:val="21"/>
        </w:rPr>
        <w:t>significant</w:t>
      </w:r>
      <w:r w:rsidR="00AF2E44" w:rsidRPr="00220690">
        <w:rPr>
          <w:sz w:val="24"/>
          <w:szCs w:val="21"/>
        </w:rPr>
        <w:t xml:space="preserve"> numbers of Palestinians and Israelis are coming together to create better collective experiences for themselves.  They are showing how to live together with greater generosity than current political arrangements legally allow or socially encourage.  </w:t>
      </w:r>
      <w:r w:rsidR="009B5D7C">
        <w:rPr>
          <w:sz w:val="24"/>
          <w:szCs w:val="21"/>
        </w:rPr>
        <w:t xml:space="preserve">Though my essay has largely focused on the Forum, there are many </w:t>
      </w:r>
      <w:r w:rsidR="009F03E5">
        <w:rPr>
          <w:sz w:val="24"/>
          <w:szCs w:val="21"/>
        </w:rPr>
        <w:t xml:space="preserve">people involved in </w:t>
      </w:r>
      <w:r w:rsidR="009B5D7C">
        <w:rPr>
          <w:sz w:val="24"/>
          <w:szCs w:val="21"/>
        </w:rPr>
        <w:t xml:space="preserve">peace groups and organizations that seek some sense of humanity and display bravery.  There are, for example, the Israeli women who </w:t>
      </w:r>
      <w:r w:rsidR="00B47711">
        <w:rPr>
          <w:sz w:val="24"/>
          <w:szCs w:val="21"/>
        </w:rPr>
        <w:t xml:space="preserve">risk arrest to </w:t>
      </w:r>
      <w:r w:rsidR="009B5D7C">
        <w:rPr>
          <w:sz w:val="24"/>
          <w:szCs w:val="21"/>
        </w:rPr>
        <w:t>bring Palestinian women</w:t>
      </w:r>
      <w:r w:rsidR="00B47711">
        <w:rPr>
          <w:sz w:val="24"/>
          <w:szCs w:val="21"/>
        </w:rPr>
        <w:t xml:space="preserve">, who have never been to the sea though they can see it from their </w:t>
      </w:r>
      <w:r w:rsidR="00B47711">
        <w:rPr>
          <w:sz w:val="24"/>
          <w:szCs w:val="21"/>
        </w:rPr>
        <w:lastRenderedPageBreak/>
        <w:t xml:space="preserve">landlocked communities, </w:t>
      </w:r>
      <w:r w:rsidR="009B5D7C">
        <w:rPr>
          <w:sz w:val="24"/>
          <w:szCs w:val="21"/>
        </w:rPr>
        <w:t>to the beach.</w:t>
      </w:r>
      <w:r w:rsidR="009B5D7C">
        <w:rPr>
          <w:rStyle w:val="FootnoteReference"/>
          <w:sz w:val="24"/>
          <w:szCs w:val="21"/>
        </w:rPr>
        <w:footnoteReference w:id="6"/>
      </w:r>
      <w:r w:rsidR="009B5D7C">
        <w:rPr>
          <w:sz w:val="24"/>
          <w:szCs w:val="21"/>
        </w:rPr>
        <w:t xml:space="preserve"> </w:t>
      </w:r>
      <w:r w:rsidR="00B47711">
        <w:rPr>
          <w:sz w:val="24"/>
          <w:szCs w:val="21"/>
        </w:rPr>
        <w:t xml:space="preserve"> </w:t>
      </w:r>
      <w:r w:rsidR="00AF2E44" w:rsidRPr="00220690">
        <w:rPr>
          <w:sz w:val="24"/>
          <w:szCs w:val="21"/>
        </w:rPr>
        <w:t>They are also providing an alternative to the nightmarish situation in Israel</w:t>
      </w:r>
      <w:r w:rsidR="00AF2E44">
        <w:rPr>
          <w:sz w:val="24"/>
          <w:szCs w:val="21"/>
        </w:rPr>
        <w:t>/Palestine</w:t>
      </w:r>
      <w:r w:rsidR="00AF2E44" w:rsidRPr="00220690">
        <w:rPr>
          <w:sz w:val="24"/>
          <w:szCs w:val="21"/>
        </w:rPr>
        <w:t xml:space="preserve">, the overcoming of which is often seen as utterly intractable. </w:t>
      </w:r>
    </w:p>
    <w:p w:rsidR="00F13F03" w:rsidRDefault="002B0A29" w:rsidP="00A35569">
      <w:pPr>
        <w:pStyle w:val="NormalWeb"/>
        <w:spacing w:beforeLines="0" w:afterLines="0" w:line="480" w:lineRule="auto"/>
        <w:rPr>
          <w:sz w:val="24"/>
          <w:szCs w:val="21"/>
        </w:rPr>
      </w:pPr>
      <w:r>
        <w:rPr>
          <w:sz w:val="24"/>
          <w:szCs w:val="21"/>
        </w:rPr>
        <w:tab/>
      </w:r>
      <w:r w:rsidR="00AF2E44" w:rsidRPr="00220690">
        <w:rPr>
          <w:sz w:val="24"/>
          <w:szCs w:val="21"/>
        </w:rPr>
        <w:t xml:space="preserve">This is all occurring at a particularly grim moment in which </w:t>
      </w:r>
      <w:r w:rsidR="00AF2E44">
        <w:rPr>
          <w:sz w:val="24"/>
          <w:szCs w:val="21"/>
        </w:rPr>
        <w:t xml:space="preserve">Prime Minister Benjamin </w:t>
      </w:r>
      <w:r w:rsidR="00AF2E44" w:rsidRPr="00220690">
        <w:rPr>
          <w:sz w:val="24"/>
          <w:szCs w:val="21"/>
        </w:rPr>
        <w:t>Netanyahu’s</w:t>
      </w:r>
      <w:r w:rsidR="00AF2E44">
        <w:rPr>
          <w:sz w:val="24"/>
          <w:szCs w:val="21"/>
        </w:rPr>
        <w:t xml:space="preserve"> </w:t>
      </w:r>
      <w:r w:rsidR="00AF2E44" w:rsidRPr="00220690">
        <w:rPr>
          <w:sz w:val="24"/>
          <w:szCs w:val="21"/>
        </w:rPr>
        <w:t>government</w:t>
      </w:r>
      <w:r w:rsidR="00413404">
        <w:rPr>
          <w:sz w:val="24"/>
          <w:szCs w:val="21"/>
        </w:rPr>
        <w:t xml:space="preserve"> (more than a decade on)</w:t>
      </w:r>
      <w:r w:rsidR="00F175C4">
        <w:rPr>
          <w:sz w:val="24"/>
          <w:szCs w:val="21"/>
        </w:rPr>
        <w:t xml:space="preserve"> is</w:t>
      </w:r>
      <w:r w:rsidR="00F13F03">
        <w:rPr>
          <w:sz w:val="24"/>
          <w:szCs w:val="21"/>
        </w:rPr>
        <w:t xml:space="preserve"> intent on pursuing a G</w:t>
      </w:r>
      <w:r w:rsidR="00AF2E44" w:rsidRPr="00220690">
        <w:rPr>
          <w:sz w:val="24"/>
          <w:szCs w:val="21"/>
        </w:rPr>
        <w:t>reater Israel</w:t>
      </w:r>
      <w:r>
        <w:rPr>
          <w:sz w:val="24"/>
          <w:szCs w:val="21"/>
        </w:rPr>
        <w:t xml:space="preserve">. </w:t>
      </w:r>
      <w:r w:rsidR="00164593" w:rsidRPr="00164593">
        <w:rPr>
          <w:sz w:val="24"/>
          <w:szCs w:val="21"/>
        </w:rPr>
        <w:t xml:space="preserve"> </w:t>
      </w:r>
      <w:r>
        <w:rPr>
          <w:sz w:val="24"/>
          <w:szCs w:val="21"/>
        </w:rPr>
        <w:t xml:space="preserve">The </w:t>
      </w:r>
      <w:r w:rsidR="00F175C4">
        <w:rPr>
          <w:sz w:val="24"/>
          <w:szCs w:val="21"/>
        </w:rPr>
        <w:t xml:space="preserve">Israeli </w:t>
      </w:r>
      <w:r>
        <w:rPr>
          <w:sz w:val="24"/>
          <w:szCs w:val="21"/>
        </w:rPr>
        <w:t>s</w:t>
      </w:r>
      <w:r w:rsidR="00164593">
        <w:rPr>
          <w:sz w:val="24"/>
          <w:szCs w:val="21"/>
        </w:rPr>
        <w:t>tate is</w:t>
      </w:r>
      <w:r w:rsidR="00E21092">
        <w:rPr>
          <w:sz w:val="24"/>
          <w:szCs w:val="21"/>
        </w:rPr>
        <w:t xml:space="preserve"> annexing the West Bank bit by bit such that </w:t>
      </w:r>
      <w:r w:rsidR="00C04BD0">
        <w:rPr>
          <w:sz w:val="24"/>
          <w:szCs w:val="21"/>
        </w:rPr>
        <w:t xml:space="preserve">Israel is increasingly taking over the Oslo-designated </w:t>
      </w:r>
      <w:r w:rsidR="00E21092">
        <w:rPr>
          <w:sz w:val="24"/>
          <w:szCs w:val="21"/>
        </w:rPr>
        <w:t>Ar</w:t>
      </w:r>
      <w:r w:rsidR="00C04BD0">
        <w:rPr>
          <w:sz w:val="24"/>
          <w:szCs w:val="21"/>
        </w:rPr>
        <w:t xml:space="preserve">ea C </w:t>
      </w:r>
      <w:r w:rsidR="00E21092">
        <w:rPr>
          <w:sz w:val="24"/>
          <w:szCs w:val="21"/>
        </w:rPr>
        <w:t>to build new settlements.  Meanwhile, the Palestinians are offered “incarceration cages”</w:t>
      </w:r>
      <w:r w:rsidR="00C04BD0">
        <w:rPr>
          <w:sz w:val="24"/>
          <w:szCs w:val="21"/>
        </w:rPr>
        <w:t xml:space="preserve"> (</w:t>
      </w:r>
      <w:proofErr w:type="spellStart"/>
      <w:r w:rsidR="00C04BD0">
        <w:rPr>
          <w:sz w:val="24"/>
          <w:szCs w:val="21"/>
        </w:rPr>
        <w:t>Pappé</w:t>
      </w:r>
      <w:proofErr w:type="spellEnd"/>
      <w:r w:rsidR="00C04BD0">
        <w:rPr>
          <w:sz w:val="24"/>
          <w:szCs w:val="21"/>
        </w:rPr>
        <w:t xml:space="preserve"> 43)</w:t>
      </w:r>
      <w:r w:rsidR="00E21092">
        <w:rPr>
          <w:sz w:val="24"/>
          <w:szCs w:val="21"/>
        </w:rPr>
        <w:t xml:space="preserve"> in Areas A and B (the other </w:t>
      </w:r>
      <w:r w:rsidR="00660D87">
        <w:rPr>
          <w:sz w:val="24"/>
          <w:szCs w:val="21"/>
        </w:rPr>
        <w:t xml:space="preserve">sections so </w:t>
      </w:r>
      <w:r w:rsidR="00E21092">
        <w:rPr>
          <w:sz w:val="24"/>
          <w:szCs w:val="21"/>
        </w:rPr>
        <w:t>designated</w:t>
      </w:r>
      <w:r w:rsidR="00660D87">
        <w:rPr>
          <w:sz w:val="24"/>
          <w:szCs w:val="21"/>
        </w:rPr>
        <w:t xml:space="preserve"> </w:t>
      </w:r>
      <w:r w:rsidR="00C04BD0">
        <w:rPr>
          <w:sz w:val="24"/>
          <w:szCs w:val="21"/>
        </w:rPr>
        <w:t>from the Oslo Accord</w:t>
      </w:r>
      <w:r w:rsidR="00413404">
        <w:rPr>
          <w:sz w:val="24"/>
          <w:szCs w:val="21"/>
        </w:rPr>
        <w:t>s</w:t>
      </w:r>
      <w:r w:rsidR="00C04BD0">
        <w:rPr>
          <w:sz w:val="24"/>
          <w:szCs w:val="21"/>
        </w:rPr>
        <w:t xml:space="preserve"> in 1993</w:t>
      </w:r>
      <w:r w:rsidR="00413404">
        <w:rPr>
          <w:sz w:val="24"/>
          <w:szCs w:val="21"/>
        </w:rPr>
        <w:t xml:space="preserve">).  </w:t>
      </w:r>
      <w:r w:rsidR="00E21092">
        <w:rPr>
          <w:sz w:val="24"/>
          <w:szCs w:val="21"/>
        </w:rPr>
        <w:t xml:space="preserve">According to </w:t>
      </w:r>
      <w:proofErr w:type="spellStart"/>
      <w:r w:rsidR="00E21092">
        <w:rPr>
          <w:sz w:val="24"/>
          <w:szCs w:val="21"/>
        </w:rPr>
        <w:t>Pappé</w:t>
      </w:r>
      <w:proofErr w:type="spellEnd"/>
      <w:r w:rsidR="00E21092">
        <w:rPr>
          <w:sz w:val="24"/>
          <w:szCs w:val="21"/>
        </w:rPr>
        <w:t xml:space="preserve">, the Palestinians can live in these </w:t>
      </w:r>
      <w:r w:rsidR="00C04BD0">
        <w:rPr>
          <w:sz w:val="24"/>
          <w:szCs w:val="21"/>
        </w:rPr>
        <w:t>“</w:t>
      </w:r>
      <w:r w:rsidR="00E21092">
        <w:rPr>
          <w:sz w:val="24"/>
          <w:szCs w:val="21"/>
        </w:rPr>
        <w:t>enclaves</w:t>
      </w:r>
      <w:r w:rsidR="00C04BD0">
        <w:rPr>
          <w:sz w:val="24"/>
          <w:szCs w:val="21"/>
        </w:rPr>
        <w:t>”</w:t>
      </w:r>
      <w:r w:rsidR="00E21092">
        <w:rPr>
          <w:sz w:val="24"/>
          <w:szCs w:val="21"/>
        </w:rPr>
        <w:t xml:space="preserve"> as long as “they do not resist the new state.”  Otherwise “they will be treated like the population i</w:t>
      </w:r>
      <w:r w:rsidR="00C04BD0">
        <w:rPr>
          <w:sz w:val="24"/>
          <w:szCs w:val="21"/>
        </w:rPr>
        <w:t>n Gaza if they do resist” (</w:t>
      </w:r>
      <w:r w:rsidR="00164593">
        <w:rPr>
          <w:sz w:val="24"/>
          <w:szCs w:val="21"/>
        </w:rPr>
        <w:t xml:space="preserve">43).  </w:t>
      </w:r>
      <w:r w:rsidR="00741506">
        <w:rPr>
          <w:sz w:val="24"/>
          <w:szCs w:val="21"/>
        </w:rPr>
        <w:t xml:space="preserve">Moreover, </w:t>
      </w:r>
      <w:r w:rsidR="00F13F03">
        <w:rPr>
          <w:sz w:val="24"/>
          <w:szCs w:val="21"/>
        </w:rPr>
        <w:t xml:space="preserve">at this writing, </w:t>
      </w:r>
      <w:r>
        <w:rPr>
          <w:sz w:val="24"/>
          <w:szCs w:val="21"/>
        </w:rPr>
        <w:t>Bedouin</w:t>
      </w:r>
      <w:r w:rsidR="00AF2E44">
        <w:rPr>
          <w:sz w:val="24"/>
          <w:szCs w:val="21"/>
        </w:rPr>
        <w:t xml:space="preserve"> villages </w:t>
      </w:r>
      <w:r>
        <w:rPr>
          <w:sz w:val="24"/>
          <w:szCs w:val="21"/>
        </w:rPr>
        <w:t xml:space="preserve">in </w:t>
      </w:r>
      <w:r w:rsidR="00164593">
        <w:rPr>
          <w:sz w:val="24"/>
          <w:szCs w:val="21"/>
        </w:rPr>
        <w:t>Um al-</w:t>
      </w:r>
      <w:proofErr w:type="spellStart"/>
      <w:r w:rsidR="00164593">
        <w:rPr>
          <w:sz w:val="24"/>
          <w:szCs w:val="21"/>
        </w:rPr>
        <w:t>Hiran</w:t>
      </w:r>
      <w:proofErr w:type="spellEnd"/>
      <w:r w:rsidR="00164593">
        <w:rPr>
          <w:sz w:val="24"/>
          <w:szCs w:val="21"/>
        </w:rPr>
        <w:t xml:space="preserve"> and </w:t>
      </w:r>
      <w:proofErr w:type="spellStart"/>
      <w:r w:rsidR="00164593">
        <w:rPr>
          <w:sz w:val="24"/>
          <w:szCs w:val="21"/>
        </w:rPr>
        <w:t>Atir</w:t>
      </w:r>
      <w:proofErr w:type="spellEnd"/>
      <w:r w:rsidR="00164593">
        <w:rPr>
          <w:sz w:val="24"/>
          <w:szCs w:val="21"/>
        </w:rPr>
        <w:t xml:space="preserve"> </w:t>
      </w:r>
      <w:r>
        <w:rPr>
          <w:sz w:val="24"/>
          <w:szCs w:val="21"/>
        </w:rPr>
        <w:t>are being readied</w:t>
      </w:r>
      <w:r w:rsidR="00741506">
        <w:rPr>
          <w:sz w:val="24"/>
          <w:szCs w:val="21"/>
        </w:rPr>
        <w:t xml:space="preserve"> for destruction to b</w:t>
      </w:r>
      <w:r w:rsidR="00DD4319">
        <w:rPr>
          <w:sz w:val="24"/>
          <w:szCs w:val="21"/>
        </w:rPr>
        <w:t xml:space="preserve">uild more Israeli settlements.  </w:t>
      </w:r>
      <w:r w:rsidR="00744A9F">
        <w:rPr>
          <w:sz w:val="24"/>
          <w:szCs w:val="21"/>
        </w:rPr>
        <w:t xml:space="preserve">The </w:t>
      </w:r>
      <w:r w:rsidR="00413404">
        <w:rPr>
          <w:sz w:val="24"/>
          <w:szCs w:val="21"/>
        </w:rPr>
        <w:t xml:space="preserve">Netanyahu </w:t>
      </w:r>
      <w:r w:rsidR="00744A9F">
        <w:rPr>
          <w:sz w:val="24"/>
          <w:szCs w:val="21"/>
        </w:rPr>
        <w:t xml:space="preserve">government </w:t>
      </w:r>
      <w:r w:rsidR="00413404">
        <w:rPr>
          <w:sz w:val="24"/>
          <w:szCs w:val="21"/>
        </w:rPr>
        <w:t>co</w:t>
      </w:r>
      <w:r w:rsidR="00744A9F">
        <w:rPr>
          <w:sz w:val="24"/>
          <w:szCs w:val="21"/>
        </w:rPr>
        <w:t>uld stop this from happening, but there is no indication that it</w:t>
      </w:r>
      <w:r w:rsidR="00413404">
        <w:rPr>
          <w:sz w:val="24"/>
          <w:szCs w:val="21"/>
        </w:rPr>
        <w:t xml:space="preserve"> will, despite pressure from many to do so. </w:t>
      </w:r>
      <w:r w:rsidR="00741506">
        <w:rPr>
          <w:sz w:val="24"/>
          <w:szCs w:val="21"/>
        </w:rPr>
        <w:t>The Israeli Supreme Court has ruled in favor of this</w:t>
      </w:r>
      <w:r w:rsidR="006C416D">
        <w:rPr>
          <w:sz w:val="24"/>
          <w:szCs w:val="21"/>
        </w:rPr>
        <w:t xml:space="preserve"> indignity to these non-Jewish people</w:t>
      </w:r>
      <w:r w:rsidR="00741506">
        <w:rPr>
          <w:sz w:val="24"/>
          <w:szCs w:val="21"/>
        </w:rPr>
        <w:t xml:space="preserve">.  </w:t>
      </w:r>
    </w:p>
    <w:p w:rsidR="00F13F03" w:rsidRDefault="00F13F03" w:rsidP="00A35569">
      <w:pPr>
        <w:pStyle w:val="NormalWeb"/>
        <w:spacing w:beforeLines="0" w:afterLines="0" w:line="480" w:lineRule="auto"/>
        <w:rPr>
          <w:sz w:val="24"/>
          <w:szCs w:val="21"/>
        </w:rPr>
      </w:pPr>
      <w:r>
        <w:rPr>
          <w:sz w:val="24"/>
          <w:szCs w:val="21"/>
        </w:rPr>
        <w:tab/>
      </w:r>
      <w:r w:rsidR="00C04BD0">
        <w:rPr>
          <w:sz w:val="24"/>
          <w:szCs w:val="21"/>
        </w:rPr>
        <w:t xml:space="preserve">Since </w:t>
      </w:r>
      <w:r w:rsidR="00164593">
        <w:rPr>
          <w:sz w:val="24"/>
          <w:szCs w:val="21"/>
        </w:rPr>
        <w:t xml:space="preserve">the </w:t>
      </w:r>
      <w:r w:rsidR="00C04BD0">
        <w:rPr>
          <w:sz w:val="24"/>
          <w:szCs w:val="21"/>
        </w:rPr>
        <w:t>Oslo</w:t>
      </w:r>
      <w:r w:rsidR="00164593">
        <w:rPr>
          <w:sz w:val="24"/>
          <w:szCs w:val="21"/>
        </w:rPr>
        <w:t xml:space="preserve"> Accord</w:t>
      </w:r>
      <w:r w:rsidR="00744A9F">
        <w:rPr>
          <w:sz w:val="24"/>
          <w:szCs w:val="21"/>
        </w:rPr>
        <w:t>s</w:t>
      </w:r>
      <w:r w:rsidR="00C04BD0">
        <w:rPr>
          <w:sz w:val="24"/>
          <w:szCs w:val="21"/>
        </w:rPr>
        <w:t xml:space="preserve">, the number of Israeli settlements </w:t>
      </w:r>
      <w:r w:rsidR="00741506">
        <w:rPr>
          <w:sz w:val="24"/>
          <w:szCs w:val="21"/>
        </w:rPr>
        <w:t xml:space="preserve">in the West Bank and East Jerusalem </w:t>
      </w:r>
      <w:r w:rsidR="00660D87">
        <w:rPr>
          <w:sz w:val="24"/>
          <w:szCs w:val="21"/>
        </w:rPr>
        <w:t>has</w:t>
      </w:r>
      <w:r w:rsidR="00C04BD0">
        <w:rPr>
          <w:sz w:val="24"/>
          <w:szCs w:val="21"/>
        </w:rPr>
        <w:t xml:space="preserve"> tripled to approximately 600,000.  </w:t>
      </w:r>
      <w:r w:rsidR="00DD6E18">
        <w:rPr>
          <w:sz w:val="24"/>
          <w:szCs w:val="21"/>
        </w:rPr>
        <w:t xml:space="preserve">Such land seizures continue unabated. </w:t>
      </w:r>
      <w:r w:rsidR="009B5D7C">
        <w:rPr>
          <w:sz w:val="24"/>
          <w:szCs w:val="21"/>
        </w:rPr>
        <w:t xml:space="preserve"> </w:t>
      </w:r>
      <w:r w:rsidR="00DD6E18">
        <w:rPr>
          <w:sz w:val="24"/>
          <w:szCs w:val="21"/>
        </w:rPr>
        <w:t>On March 10, 2016, Israel declared occupied Palestinian land near the Dead Sea and the city o</w:t>
      </w:r>
      <w:r w:rsidR="009B5D7C">
        <w:rPr>
          <w:sz w:val="24"/>
          <w:szCs w:val="21"/>
        </w:rPr>
        <w:t xml:space="preserve">f Jericho as “state land,” as a way to appropriate it for more settlements. </w:t>
      </w:r>
      <w:r w:rsidR="00DD6E18">
        <w:rPr>
          <w:sz w:val="24"/>
          <w:szCs w:val="21"/>
        </w:rPr>
        <w:t xml:space="preserve"> </w:t>
      </w:r>
      <w:r w:rsidR="00741506" w:rsidRPr="00A35569">
        <w:rPr>
          <w:sz w:val="24"/>
          <w:szCs w:val="21"/>
        </w:rPr>
        <w:t>Added to these</w:t>
      </w:r>
      <w:r w:rsidR="006C416D" w:rsidRPr="00A35569">
        <w:rPr>
          <w:sz w:val="24"/>
          <w:szCs w:val="21"/>
        </w:rPr>
        <w:t xml:space="preserve"> affronts of removal </w:t>
      </w:r>
      <w:r w:rsidR="00F915CA" w:rsidRPr="00A35569">
        <w:rPr>
          <w:sz w:val="24"/>
          <w:szCs w:val="21"/>
        </w:rPr>
        <w:t xml:space="preserve">and annexation </w:t>
      </w:r>
      <w:r w:rsidR="00741506" w:rsidRPr="00A35569">
        <w:rPr>
          <w:sz w:val="24"/>
          <w:szCs w:val="21"/>
        </w:rPr>
        <w:t>are the everyday horrors</w:t>
      </w:r>
      <w:r w:rsidR="00CE0DA1" w:rsidRPr="00A35569">
        <w:rPr>
          <w:sz w:val="24"/>
          <w:szCs w:val="21"/>
        </w:rPr>
        <w:t xml:space="preserve"> that the state </w:t>
      </w:r>
      <w:r w:rsidR="00CE0DA1" w:rsidRPr="00A35569">
        <w:rPr>
          <w:sz w:val="24"/>
          <w:szCs w:val="21"/>
        </w:rPr>
        <w:lastRenderedPageBreak/>
        <w:t>of Israel inflicts on Palestinians</w:t>
      </w:r>
      <w:r w:rsidR="008D390B" w:rsidRPr="00A35569">
        <w:rPr>
          <w:sz w:val="24"/>
          <w:szCs w:val="21"/>
        </w:rPr>
        <w:t xml:space="preserve">.  </w:t>
      </w:r>
      <w:r w:rsidR="006C416D" w:rsidRPr="00A35569">
        <w:rPr>
          <w:sz w:val="24"/>
          <w:szCs w:val="21"/>
        </w:rPr>
        <w:t>Palestinians endure</w:t>
      </w:r>
      <w:r w:rsidR="00741506" w:rsidRPr="00A35569">
        <w:rPr>
          <w:sz w:val="24"/>
          <w:szCs w:val="21"/>
        </w:rPr>
        <w:t xml:space="preserve"> daily </w:t>
      </w:r>
      <w:r w:rsidR="006C416D" w:rsidRPr="00A35569">
        <w:rPr>
          <w:sz w:val="24"/>
          <w:szCs w:val="21"/>
        </w:rPr>
        <w:t xml:space="preserve">abuse </w:t>
      </w:r>
      <w:r w:rsidR="00741506" w:rsidRPr="00A35569">
        <w:rPr>
          <w:sz w:val="24"/>
          <w:szCs w:val="21"/>
        </w:rPr>
        <w:t>under Israeli occupation of the West Bank</w:t>
      </w:r>
      <w:r w:rsidR="00CE0DA1" w:rsidRPr="00A35569">
        <w:rPr>
          <w:sz w:val="24"/>
          <w:szCs w:val="21"/>
        </w:rPr>
        <w:t xml:space="preserve"> and </w:t>
      </w:r>
      <w:r w:rsidR="00BD0019" w:rsidRPr="00A35569">
        <w:rPr>
          <w:sz w:val="24"/>
          <w:szCs w:val="21"/>
        </w:rPr>
        <w:t>have suffered a very violent onslaught in</w:t>
      </w:r>
      <w:r w:rsidR="00CE0DA1" w:rsidRPr="00A35569">
        <w:rPr>
          <w:sz w:val="24"/>
          <w:szCs w:val="21"/>
        </w:rPr>
        <w:t xml:space="preserve"> Gaza</w:t>
      </w:r>
      <w:r w:rsidR="00741506" w:rsidRPr="00A35569">
        <w:rPr>
          <w:sz w:val="24"/>
          <w:szCs w:val="21"/>
        </w:rPr>
        <w:t xml:space="preserve">. </w:t>
      </w:r>
      <w:r w:rsidR="00491AA8">
        <w:rPr>
          <w:sz w:val="24"/>
          <w:szCs w:val="21"/>
        </w:rPr>
        <w:t xml:space="preserve"> And while Israel removed its settlements from</w:t>
      </w:r>
      <w:r w:rsidR="00491AA8" w:rsidRPr="00744A9F">
        <w:rPr>
          <w:sz w:val="24"/>
          <w:szCs w:val="21"/>
        </w:rPr>
        <w:t xml:space="preserve"> Gaza in 2005, it</w:t>
      </w:r>
      <w:r w:rsidR="00491AA8">
        <w:rPr>
          <w:sz w:val="24"/>
          <w:szCs w:val="21"/>
        </w:rPr>
        <w:t>s military</w:t>
      </w:r>
      <w:r w:rsidR="00491AA8" w:rsidRPr="00744A9F">
        <w:rPr>
          <w:sz w:val="24"/>
          <w:szCs w:val="21"/>
        </w:rPr>
        <w:t xml:space="preserve"> has </w:t>
      </w:r>
      <w:r w:rsidR="00491AA8">
        <w:rPr>
          <w:sz w:val="24"/>
          <w:szCs w:val="21"/>
        </w:rPr>
        <w:t xml:space="preserve">since </w:t>
      </w:r>
      <w:r w:rsidR="00491AA8" w:rsidRPr="00744A9F">
        <w:rPr>
          <w:sz w:val="24"/>
          <w:szCs w:val="21"/>
        </w:rPr>
        <w:t>bombarded it in devastating fashion.</w:t>
      </w:r>
    </w:p>
    <w:p w:rsidR="00A35569" w:rsidRPr="00A35569" w:rsidRDefault="00F13F03" w:rsidP="00A35569">
      <w:pPr>
        <w:pStyle w:val="NormalWeb"/>
        <w:spacing w:beforeLines="0" w:afterLines="0" w:line="480" w:lineRule="auto"/>
        <w:rPr>
          <w:sz w:val="24"/>
          <w:szCs w:val="21"/>
        </w:rPr>
      </w:pPr>
      <w:r>
        <w:rPr>
          <w:sz w:val="24"/>
          <w:szCs w:val="21"/>
        </w:rPr>
        <w:tab/>
      </w:r>
      <w:r w:rsidR="00A80347" w:rsidRPr="00A35569">
        <w:rPr>
          <w:sz w:val="24"/>
          <w:szCs w:val="21"/>
        </w:rPr>
        <w:t>M</w:t>
      </w:r>
      <w:r w:rsidR="00741506" w:rsidRPr="00A35569">
        <w:rPr>
          <w:sz w:val="24"/>
        </w:rPr>
        <w:t>ilitary missions</w:t>
      </w:r>
      <w:r w:rsidR="006C416D" w:rsidRPr="00A35569">
        <w:rPr>
          <w:sz w:val="24"/>
        </w:rPr>
        <w:t>, such as “</w:t>
      </w:r>
      <w:r w:rsidR="00A80347" w:rsidRPr="00A35569">
        <w:rPr>
          <w:sz w:val="24"/>
        </w:rPr>
        <w:t xml:space="preserve">Operation </w:t>
      </w:r>
      <w:r w:rsidR="00741506" w:rsidRPr="00A35569">
        <w:rPr>
          <w:sz w:val="24"/>
        </w:rPr>
        <w:t>Cast Lead</w:t>
      </w:r>
      <w:r w:rsidR="00F915CA" w:rsidRPr="00A35569">
        <w:rPr>
          <w:sz w:val="24"/>
        </w:rPr>
        <w:t>”</w:t>
      </w:r>
      <w:r w:rsidR="00741506" w:rsidRPr="00A35569">
        <w:rPr>
          <w:sz w:val="24"/>
        </w:rPr>
        <w:t xml:space="preserve"> </w:t>
      </w:r>
      <w:r w:rsidR="008D390B" w:rsidRPr="00A35569">
        <w:rPr>
          <w:sz w:val="24"/>
        </w:rPr>
        <w:t xml:space="preserve">(2008-09), </w:t>
      </w:r>
      <w:r w:rsidR="00A271B1">
        <w:rPr>
          <w:sz w:val="24"/>
        </w:rPr>
        <w:t>a 22-</w:t>
      </w:r>
      <w:r w:rsidR="00A80347" w:rsidRPr="00A35569">
        <w:rPr>
          <w:sz w:val="24"/>
        </w:rPr>
        <w:t xml:space="preserve">day </w:t>
      </w:r>
      <w:r w:rsidR="00FC487A">
        <w:rPr>
          <w:sz w:val="24"/>
        </w:rPr>
        <w:t>attack</w:t>
      </w:r>
      <w:r w:rsidR="00BD0019" w:rsidRPr="00A35569">
        <w:rPr>
          <w:sz w:val="24"/>
        </w:rPr>
        <w:t xml:space="preserve"> </w:t>
      </w:r>
      <w:r w:rsidR="00250751">
        <w:rPr>
          <w:sz w:val="24"/>
        </w:rPr>
        <w:t>on Gaza left approximately</w:t>
      </w:r>
      <w:r>
        <w:rPr>
          <w:sz w:val="24"/>
        </w:rPr>
        <w:t>1</w:t>
      </w:r>
      <w:proofErr w:type="gramStart"/>
      <w:r>
        <w:rPr>
          <w:sz w:val="24"/>
        </w:rPr>
        <w:t>,400</w:t>
      </w:r>
      <w:proofErr w:type="gramEnd"/>
      <w:r>
        <w:rPr>
          <w:sz w:val="24"/>
        </w:rPr>
        <w:t xml:space="preserve"> </w:t>
      </w:r>
      <w:r w:rsidR="00BD0019" w:rsidRPr="00A35569">
        <w:rPr>
          <w:sz w:val="24"/>
        </w:rPr>
        <w:t>Palestinians dead</w:t>
      </w:r>
      <w:r>
        <w:rPr>
          <w:sz w:val="24"/>
        </w:rPr>
        <w:t>, at least 900 of whom were unarmed civilians not involved in the conflict including 300 children</w:t>
      </w:r>
      <w:r w:rsidR="00BD0019" w:rsidRPr="00A35569">
        <w:rPr>
          <w:sz w:val="24"/>
        </w:rPr>
        <w:t>.</w:t>
      </w:r>
      <w:r>
        <w:rPr>
          <w:rStyle w:val="FootnoteReference"/>
          <w:sz w:val="24"/>
        </w:rPr>
        <w:footnoteReference w:id="7"/>
      </w:r>
      <w:r w:rsidR="00BD0019" w:rsidRPr="00A35569">
        <w:rPr>
          <w:sz w:val="24"/>
        </w:rPr>
        <w:t xml:space="preserve"> </w:t>
      </w:r>
      <w:r w:rsidR="00C906DB">
        <w:rPr>
          <w:sz w:val="24"/>
        </w:rPr>
        <w:t xml:space="preserve"> </w:t>
      </w:r>
      <w:r w:rsidR="00250751">
        <w:rPr>
          <w:sz w:val="24"/>
        </w:rPr>
        <w:t xml:space="preserve">Numerous </w:t>
      </w:r>
      <w:r w:rsidR="00C906DB">
        <w:rPr>
          <w:sz w:val="24"/>
        </w:rPr>
        <w:t>specific horrors that occurred as a result of this Israeli assault</w:t>
      </w:r>
      <w:r w:rsidR="00250751">
        <w:rPr>
          <w:sz w:val="24"/>
        </w:rPr>
        <w:t xml:space="preserve"> have been</w:t>
      </w:r>
      <w:r w:rsidR="00C906DB" w:rsidRPr="00A35569">
        <w:rPr>
          <w:sz w:val="24"/>
        </w:rPr>
        <w:t xml:space="preserve"> recorded in good faith by Amnesty International. </w:t>
      </w:r>
      <w:r w:rsidR="004A63AC">
        <w:rPr>
          <w:sz w:val="24"/>
        </w:rPr>
        <w:t xml:space="preserve"> </w:t>
      </w:r>
      <w:r w:rsidR="000667C4">
        <w:rPr>
          <w:sz w:val="24"/>
        </w:rPr>
        <w:t xml:space="preserve">Incontrovertible evidence providing </w:t>
      </w:r>
      <w:r w:rsidR="00250751">
        <w:rPr>
          <w:sz w:val="24"/>
        </w:rPr>
        <w:t xml:space="preserve">the number of </w:t>
      </w:r>
      <w:r w:rsidR="000667C4">
        <w:rPr>
          <w:sz w:val="24"/>
        </w:rPr>
        <w:t xml:space="preserve">civilian </w:t>
      </w:r>
      <w:r w:rsidR="00250751">
        <w:rPr>
          <w:sz w:val="24"/>
        </w:rPr>
        <w:t xml:space="preserve">deaths </w:t>
      </w:r>
      <w:r w:rsidR="000667C4">
        <w:rPr>
          <w:sz w:val="24"/>
        </w:rPr>
        <w:t>reveals these outrageous actions.  Let a concrete accounting of but just one of the</w:t>
      </w:r>
      <w:r w:rsidR="00DD246B">
        <w:rPr>
          <w:sz w:val="24"/>
        </w:rPr>
        <w:t>se civilian deaths</w:t>
      </w:r>
      <w:r w:rsidR="000667C4">
        <w:rPr>
          <w:sz w:val="24"/>
        </w:rPr>
        <w:t xml:space="preserve"> </w:t>
      </w:r>
      <w:r w:rsidR="00DD246B">
        <w:rPr>
          <w:sz w:val="24"/>
        </w:rPr>
        <w:t xml:space="preserve">provide the horror so that these losses are remembered as more than the numerical tallies. </w:t>
      </w:r>
      <w:r w:rsidR="00837FC3">
        <w:rPr>
          <w:sz w:val="24"/>
        </w:rPr>
        <w:t xml:space="preserve">  </w:t>
      </w:r>
    </w:p>
    <w:p w:rsidR="000667C4" w:rsidRDefault="00DD4319" w:rsidP="00DD4319">
      <w:pPr>
        <w:widowControl w:val="0"/>
        <w:autoSpaceDE w:val="0"/>
        <w:autoSpaceDN w:val="0"/>
        <w:adjustRightInd w:val="0"/>
        <w:rPr>
          <w:rFonts w:ascii="Times New Roman" w:hAnsi="Times New Roman" w:cs="Times New Roman"/>
          <w:szCs w:val="18"/>
        </w:rPr>
      </w:pP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On 6 January 2009 at 1.30</w:t>
      </w:r>
      <w:r w:rsidR="00BA5CCD" w:rsidRPr="00DD4319">
        <w:rPr>
          <w:rFonts w:ascii="Times New Roman" w:hAnsi="Times New Roman" w:cs="Times New Roman"/>
          <w:szCs w:val="18"/>
        </w:rPr>
        <w:t xml:space="preserve"> </w:t>
      </w:r>
      <w:r w:rsidR="00A35569" w:rsidRPr="00DD4319">
        <w:rPr>
          <w:rFonts w:ascii="Times New Roman" w:hAnsi="Times New Roman" w:cs="Times New Roman"/>
          <w:szCs w:val="18"/>
        </w:rPr>
        <w:t xml:space="preserve">pm, </w:t>
      </w:r>
      <w:proofErr w:type="spellStart"/>
      <w:r w:rsidR="00A35569" w:rsidRPr="00DD4319">
        <w:rPr>
          <w:rFonts w:ascii="Times New Roman" w:hAnsi="Times New Roman" w:cs="Times New Roman"/>
          <w:szCs w:val="18"/>
        </w:rPr>
        <w:t>Afaf</w:t>
      </w:r>
      <w:proofErr w:type="spellEnd"/>
      <w:r w:rsidR="00A35569" w:rsidRPr="00DD4319">
        <w:rPr>
          <w:rFonts w:ascii="Times New Roman" w:hAnsi="Times New Roman" w:cs="Times New Roman"/>
          <w:szCs w:val="18"/>
        </w:rPr>
        <w:t xml:space="preserve"> Mohammed </w:t>
      </w:r>
      <w:proofErr w:type="spellStart"/>
      <w:r w:rsidR="00A35569" w:rsidRPr="00DD4319">
        <w:rPr>
          <w:rFonts w:ascii="Times New Roman" w:hAnsi="Times New Roman" w:cs="Times New Roman"/>
          <w:szCs w:val="18"/>
        </w:rPr>
        <w:t>Dhmeida</w:t>
      </w:r>
      <w:proofErr w:type="spellEnd"/>
      <w:r w:rsidR="00A35569" w:rsidRPr="00DD4319">
        <w:rPr>
          <w:rFonts w:ascii="Times New Roman" w:hAnsi="Times New Roman" w:cs="Times New Roman"/>
          <w:szCs w:val="18"/>
        </w:rPr>
        <w:t xml:space="preserve">, a 28-year-old </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mother of five, was</w:t>
      </w:r>
      <w:r>
        <w:rPr>
          <w:rFonts w:ascii="Times New Roman" w:hAnsi="Times New Roman" w:cs="Times New Roman"/>
          <w:szCs w:val="18"/>
        </w:rPr>
        <w:t xml:space="preserve"> </w:t>
      </w:r>
      <w:r w:rsidR="00A35569" w:rsidRPr="00DD4319">
        <w:rPr>
          <w:rFonts w:ascii="Times New Roman" w:hAnsi="Times New Roman" w:cs="Times New Roman"/>
          <w:szCs w:val="18"/>
        </w:rPr>
        <w:t xml:space="preserve">killed by a tank round as she was hanging the laundry </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on the roof terrace of her home in</w:t>
      </w:r>
      <w:r>
        <w:rPr>
          <w:rFonts w:ascii="Times New Roman" w:hAnsi="Times New Roman" w:cs="Times New Roman"/>
          <w:szCs w:val="18"/>
        </w:rPr>
        <w:t xml:space="preserve"> </w:t>
      </w:r>
      <w:proofErr w:type="spellStart"/>
      <w:r w:rsidR="00A35569" w:rsidRPr="00DD4319">
        <w:rPr>
          <w:rFonts w:ascii="Times New Roman" w:hAnsi="Times New Roman" w:cs="Times New Roman"/>
          <w:szCs w:val="18"/>
        </w:rPr>
        <w:t>Jabalia</w:t>
      </w:r>
      <w:proofErr w:type="spellEnd"/>
      <w:r w:rsidR="00A35569" w:rsidRPr="00DD4319">
        <w:rPr>
          <w:rFonts w:ascii="Times New Roman" w:hAnsi="Times New Roman" w:cs="Times New Roman"/>
          <w:szCs w:val="18"/>
        </w:rPr>
        <w:t xml:space="preserve">. Her husband, relatives and </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sidR="00BA5CCD" w:rsidRPr="00DD4319">
        <w:rPr>
          <w:rFonts w:ascii="Times New Roman" w:hAnsi="Times New Roman" w:cs="Times New Roman"/>
          <w:szCs w:val="18"/>
        </w:rPr>
        <w:t>neighbors</w:t>
      </w:r>
      <w:r w:rsidR="00A35569" w:rsidRPr="00DD4319">
        <w:rPr>
          <w:rFonts w:ascii="Times New Roman" w:hAnsi="Times New Roman" w:cs="Times New Roman"/>
          <w:szCs w:val="18"/>
        </w:rPr>
        <w:t xml:space="preserve"> told Amnesty International that the strike had</w:t>
      </w:r>
      <w:r>
        <w:rPr>
          <w:rFonts w:ascii="Times New Roman" w:hAnsi="Times New Roman" w:cs="Times New Roman"/>
          <w:szCs w:val="18"/>
        </w:rPr>
        <w:t xml:space="preserve"> </w:t>
      </w:r>
      <w:r w:rsidR="00A35569" w:rsidRPr="00DD4319">
        <w:rPr>
          <w:rFonts w:ascii="Times New Roman" w:hAnsi="Times New Roman" w:cs="Times New Roman"/>
          <w:szCs w:val="18"/>
        </w:rPr>
        <w:t xml:space="preserve">cut </w:t>
      </w:r>
      <w:proofErr w:type="spellStart"/>
      <w:r w:rsidR="00A35569" w:rsidRPr="00DD4319">
        <w:rPr>
          <w:rFonts w:ascii="Times New Roman" w:hAnsi="Times New Roman" w:cs="Times New Roman"/>
          <w:szCs w:val="18"/>
        </w:rPr>
        <w:t>Afaf’s</w:t>
      </w:r>
      <w:proofErr w:type="spellEnd"/>
      <w:r w:rsidR="00A35569" w:rsidRPr="00DD4319">
        <w:rPr>
          <w:rFonts w:ascii="Times New Roman" w:hAnsi="Times New Roman" w:cs="Times New Roman"/>
          <w:szCs w:val="18"/>
        </w:rPr>
        <w:t xml:space="preserve"> body </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into two, and that the top half had been flung off the roof, bouncing off the</w:t>
      </w:r>
      <w:r>
        <w:rPr>
          <w:rFonts w:ascii="Times New Roman" w:hAnsi="Times New Roman" w:cs="Times New Roman"/>
          <w:szCs w:val="18"/>
        </w:rPr>
        <w:t xml:space="preserve"> </w:t>
      </w: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 xml:space="preserve">roof of a lower building across a yard and landing in a parking lot across </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the house. Her five</w:t>
      </w:r>
      <w:r w:rsidR="00BA5CCD" w:rsidRPr="00DD4319">
        <w:rPr>
          <w:rFonts w:ascii="Times New Roman" w:hAnsi="Times New Roman" w:cs="Times New Roman"/>
          <w:szCs w:val="18"/>
        </w:rPr>
        <w:t xml:space="preserve"> </w:t>
      </w:r>
      <w:r w:rsidR="00A35569" w:rsidRPr="00DD4319">
        <w:rPr>
          <w:rFonts w:ascii="Times New Roman" w:hAnsi="Times New Roman" w:cs="Times New Roman"/>
          <w:szCs w:val="18"/>
        </w:rPr>
        <w:t xml:space="preserve">year-old </w:t>
      </w:r>
      <w:proofErr w:type="gramStart"/>
      <w:r w:rsidR="00A35569" w:rsidRPr="00DD4319">
        <w:rPr>
          <w:rFonts w:ascii="Times New Roman" w:hAnsi="Times New Roman" w:cs="Times New Roman"/>
          <w:szCs w:val="18"/>
        </w:rPr>
        <w:t>daughter</w:t>
      </w:r>
      <w:proofErr w:type="gramEnd"/>
      <w:r w:rsidR="00A35569" w:rsidRPr="00DD4319">
        <w:rPr>
          <w:rFonts w:ascii="Times New Roman" w:hAnsi="Times New Roman" w:cs="Times New Roman"/>
          <w:szCs w:val="18"/>
        </w:rPr>
        <w:t xml:space="preserve"> had just reached the top of the stairs </w:t>
      </w:r>
      <w:r>
        <w:rPr>
          <w:rFonts w:ascii="Times New Roman" w:hAnsi="Times New Roman" w:cs="Times New Roman"/>
          <w:szCs w:val="18"/>
        </w:rPr>
        <w:tab/>
      </w:r>
      <w:r>
        <w:rPr>
          <w:rFonts w:ascii="Times New Roman" w:hAnsi="Times New Roman" w:cs="Times New Roman"/>
          <w:szCs w:val="18"/>
        </w:rPr>
        <w:tab/>
      </w:r>
      <w:r>
        <w:rPr>
          <w:rFonts w:ascii="Times New Roman" w:hAnsi="Times New Roman" w:cs="Times New Roman"/>
          <w:szCs w:val="18"/>
        </w:rPr>
        <w:tab/>
      </w:r>
      <w:r w:rsidR="00A35569" w:rsidRPr="00DD4319">
        <w:rPr>
          <w:rFonts w:ascii="Times New Roman" w:hAnsi="Times New Roman" w:cs="Times New Roman"/>
          <w:szCs w:val="18"/>
        </w:rPr>
        <w:t>to the roof and saw her mother being</w:t>
      </w:r>
      <w:r>
        <w:rPr>
          <w:rFonts w:ascii="Times New Roman" w:hAnsi="Times New Roman" w:cs="Times New Roman"/>
          <w:szCs w:val="18"/>
        </w:rPr>
        <w:t xml:space="preserve"> </w:t>
      </w:r>
      <w:r w:rsidR="00A35569" w:rsidRPr="00DD4319">
        <w:rPr>
          <w:rFonts w:ascii="Times New Roman" w:hAnsi="Times New Roman" w:cs="Times New Roman"/>
          <w:szCs w:val="18"/>
        </w:rPr>
        <w:t xml:space="preserve">killed. When Amnesty International </w:t>
      </w:r>
      <w:r>
        <w:rPr>
          <w:rFonts w:ascii="Times New Roman" w:hAnsi="Times New Roman" w:cs="Times New Roman"/>
          <w:szCs w:val="18"/>
        </w:rPr>
        <w:tab/>
      </w:r>
      <w:r>
        <w:rPr>
          <w:rFonts w:ascii="Times New Roman" w:hAnsi="Times New Roman" w:cs="Times New Roman"/>
          <w:szCs w:val="18"/>
        </w:rPr>
        <w:tab/>
      </w:r>
      <w:r w:rsidR="001B3D34">
        <w:rPr>
          <w:rFonts w:ascii="Times New Roman" w:hAnsi="Times New Roman" w:cs="Times New Roman"/>
          <w:szCs w:val="18"/>
        </w:rPr>
        <w:tab/>
      </w:r>
      <w:r w:rsidR="00A35569" w:rsidRPr="00DD4319">
        <w:rPr>
          <w:rFonts w:ascii="Times New Roman" w:hAnsi="Times New Roman" w:cs="Times New Roman"/>
          <w:szCs w:val="18"/>
        </w:rPr>
        <w:t>delegates visited the house three weeks after the</w:t>
      </w:r>
      <w:r>
        <w:rPr>
          <w:rFonts w:ascii="Times New Roman" w:hAnsi="Times New Roman" w:cs="Times New Roman"/>
          <w:szCs w:val="18"/>
        </w:rPr>
        <w:t xml:space="preserve"> </w:t>
      </w:r>
      <w:r w:rsidR="00A35569" w:rsidRPr="00DD4319">
        <w:rPr>
          <w:rFonts w:ascii="Times New Roman" w:hAnsi="Times New Roman" w:cs="Times New Roman"/>
          <w:szCs w:val="18"/>
        </w:rPr>
        <w:t xml:space="preserve">incident, the girl was still </w:t>
      </w:r>
      <w:r w:rsidR="001B3D34">
        <w:rPr>
          <w:rFonts w:ascii="Times New Roman" w:hAnsi="Times New Roman" w:cs="Times New Roman"/>
          <w:szCs w:val="18"/>
        </w:rPr>
        <w:tab/>
      </w:r>
      <w:r w:rsidR="001B3D34">
        <w:rPr>
          <w:rFonts w:ascii="Times New Roman" w:hAnsi="Times New Roman" w:cs="Times New Roman"/>
          <w:szCs w:val="18"/>
        </w:rPr>
        <w:tab/>
      </w:r>
      <w:r w:rsidR="001B3D34">
        <w:rPr>
          <w:rFonts w:ascii="Times New Roman" w:hAnsi="Times New Roman" w:cs="Times New Roman"/>
          <w:szCs w:val="18"/>
        </w:rPr>
        <w:tab/>
      </w:r>
      <w:r w:rsidR="00A35569" w:rsidRPr="00DD4319">
        <w:rPr>
          <w:rFonts w:ascii="Times New Roman" w:hAnsi="Times New Roman" w:cs="Times New Roman"/>
          <w:szCs w:val="18"/>
        </w:rPr>
        <w:t>not speaking, apparently as a result of the trauma of witnessing her</w:t>
      </w:r>
      <w:r>
        <w:rPr>
          <w:rFonts w:ascii="Times New Roman" w:hAnsi="Times New Roman" w:cs="Times New Roman"/>
          <w:szCs w:val="18"/>
        </w:rPr>
        <w:t xml:space="preserve"> </w:t>
      </w:r>
      <w:r w:rsidR="001B3D34">
        <w:rPr>
          <w:rFonts w:ascii="Times New Roman" w:hAnsi="Times New Roman" w:cs="Times New Roman"/>
          <w:szCs w:val="18"/>
        </w:rPr>
        <w:tab/>
      </w:r>
      <w:r w:rsidR="001B3D34">
        <w:rPr>
          <w:rFonts w:ascii="Times New Roman" w:hAnsi="Times New Roman" w:cs="Times New Roman"/>
          <w:szCs w:val="18"/>
        </w:rPr>
        <w:tab/>
      </w:r>
      <w:r w:rsidR="001B3D34">
        <w:rPr>
          <w:rFonts w:ascii="Times New Roman" w:hAnsi="Times New Roman" w:cs="Times New Roman"/>
          <w:szCs w:val="18"/>
        </w:rPr>
        <w:tab/>
      </w:r>
      <w:r>
        <w:rPr>
          <w:rFonts w:ascii="Times New Roman" w:hAnsi="Times New Roman" w:cs="Times New Roman"/>
          <w:szCs w:val="18"/>
        </w:rPr>
        <w:t>mother’s killing.</w:t>
      </w:r>
      <w:r>
        <w:rPr>
          <w:rStyle w:val="FootnoteReference"/>
          <w:rFonts w:ascii="Times New Roman" w:hAnsi="Times New Roman" w:cs="Times New Roman"/>
          <w:szCs w:val="18"/>
        </w:rPr>
        <w:footnoteReference w:id="8"/>
      </w:r>
    </w:p>
    <w:p w:rsidR="000667C4" w:rsidRDefault="000667C4" w:rsidP="00DD4319">
      <w:pPr>
        <w:widowControl w:val="0"/>
        <w:autoSpaceDE w:val="0"/>
        <w:autoSpaceDN w:val="0"/>
        <w:adjustRightInd w:val="0"/>
        <w:rPr>
          <w:rFonts w:ascii="Times New Roman" w:hAnsi="Times New Roman" w:cs="Times New Roman"/>
          <w:szCs w:val="18"/>
        </w:rPr>
      </w:pPr>
    </w:p>
    <w:p w:rsidR="00741506" w:rsidRPr="00A80347" w:rsidRDefault="00DD246B" w:rsidP="000667C4">
      <w:pPr>
        <w:widowControl w:val="0"/>
        <w:autoSpaceDE w:val="0"/>
        <w:autoSpaceDN w:val="0"/>
        <w:adjustRightInd w:val="0"/>
        <w:spacing w:line="480" w:lineRule="auto"/>
        <w:rPr>
          <w:rFonts w:ascii="Times New Roman" w:hAnsi="Times New Roman" w:cs="Times New Roman"/>
          <w:szCs w:val="18"/>
        </w:rPr>
      </w:pPr>
      <w:r>
        <w:rPr>
          <w:rFonts w:ascii="Times New Roman" w:hAnsi="Times New Roman" w:cs="Times New Roman"/>
          <w:szCs w:val="18"/>
        </w:rPr>
        <w:t>This is the ending of but one of</w:t>
      </w:r>
      <w:r w:rsidR="000667C4">
        <w:rPr>
          <w:rFonts w:ascii="Times New Roman" w:hAnsi="Times New Roman" w:cs="Times New Roman"/>
          <w:szCs w:val="18"/>
        </w:rPr>
        <w:t xml:space="preserve"> the more than 900 unarmed civilians left dead by Israel’s military onslaught.  </w:t>
      </w:r>
      <w:r>
        <w:rPr>
          <w:rFonts w:ascii="Times New Roman" w:hAnsi="Times New Roman" w:cs="Times New Roman"/>
          <w:szCs w:val="18"/>
        </w:rPr>
        <w:t xml:space="preserve">To any who might suspect this atrocity is an anomaly, I counter not so.  Not an aberration is this, but the logic of a militarized occupation that produces utter </w:t>
      </w:r>
      <w:r>
        <w:rPr>
          <w:rFonts w:ascii="Times New Roman" w:hAnsi="Times New Roman" w:cs="Times New Roman"/>
          <w:szCs w:val="18"/>
        </w:rPr>
        <w:lastRenderedPageBreak/>
        <w:t xml:space="preserve">disregard for life.  </w:t>
      </w:r>
      <w:r w:rsidR="000667C4">
        <w:rPr>
          <w:rFonts w:ascii="Times New Roman" w:hAnsi="Times New Roman" w:cs="Times New Roman"/>
          <w:szCs w:val="18"/>
        </w:rPr>
        <w:t>O</w:t>
      </w:r>
      <w:r w:rsidR="00491AA8">
        <w:rPr>
          <w:rFonts w:ascii="Times New Roman" w:hAnsi="Times New Roman" w:cs="Times New Roman"/>
          <w:szCs w:val="18"/>
        </w:rPr>
        <w:t xml:space="preserve">ne can read </w:t>
      </w:r>
      <w:r>
        <w:rPr>
          <w:rFonts w:ascii="Times New Roman" w:hAnsi="Times New Roman" w:cs="Times New Roman"/>
          <w:szCs w:val="18"/>
        </w:rPr>
        <w:t xml:space="preserve">and read and read </w:t>
      </w:r>
      <w:r w:rsidR="00491AA8">
        <w:rPr>
          <w:rFonts w:ascii="Times New Roman" w:hAnsi="Times New Roman" w:cs="Times New Roman"/>
          <w:szCs w:val="18"/>
        </w:rPr>
        <w:t xml:space="preserve">about </w:t>
      </w:r>
      <w:r w:rsidR="00FC487A">
        <w:rPr>
          <w:rFonts w:ascii="Times New Roman" w:hAnsi="Times New Roman" w:cs="Times New Roman"/>
          <w:szCs w:val="18"/>
        </w:rPr>
        <w:t>t</w:t>
      </w:r>
      <w:r w:rsidR="00491AA8">
        <w:rPr>
          <w:rFonts w:ascii="Times New Roman" w:hAnsi="Times New Roman" w:cs="Times New Roman"/>
          <w:szCs w:val="18"/>
        </w:rPr>
        <w:t xml:space="preserve">he other </w:t>
      </w:r>
      <w:r w:rsidR="00FC487A">
        <w:rPr>
          <w:rFonts w:ascii="Times New Roman" w:hAnsi="Times New Roman" w:cs="Times New Roman"/>
          <w:szCs w:val="18"/>
        </w:rPr>
        <w:t>899</w:t>
      </w:r>
      <w:r>
        <w:rPr>
          <w:rFonts w:ascii="Times New Roman" w:hAnsi="Times New Roman" w:cs="Times New Roman"/>
          <w:szCs w:val="18"/>
        </w:rPr>
        <w:t xml:space="preserve"> unarmed civilians killed by the Israeli army </w:t>
      </w:r>
      <w:r w:rsidR="00491AA8">
        <w:rPr>
          <w:rFonts w:ascii="Times New Roman" w:hAnsi="Times New Roman" w:cs="Times New Roman"/>
          <w:szCs w:val="18"/>
        </w:rPr>
        <w:t xml:space="preserve">in the Amnesty Reports.  </w:t>
      </w:r>
      <w:r w:rsidR="00F915CA">
        <w:t>T</w:t>
      </w:r>
      <w:r w:rsidR="00CE0DA1">
        <w:t>he separation of Gaza and the West Bank</w:t>
      </w:r>
      <w:r w:rsidR="00F915CA">
        <w:t xml:space="preserve"> is another difficulty imposed on Palestinians</w:t>
      </w:r>
      <w:r w:rsidR="00CE0DA1">
        <w:t>.</w:t>
      </w:r>
      <w:r w:rsidR="002A4D53">
        <w:t xml:space="preserve">  It is also a violation of the Oslo Accords. </w:t>
      </w:r>
      <w:r w:rsidR="00CE0DA1">
        <w:t xml:space="preserve">  </w:t>
      </w:r>
      <w:r w:rsidR="00A80347">
        <w:t>And the blockade</w:t>
      </w:r>
      <w:r w:rsidR="002A4D53">
        <w:t>,</w:t>
      </w:r>
      <w:r w:rsidR="00A80347">
        <w:t xml:space="preserve"> </w:t>
      </w:r>
      <w:r w:rsidR="008D390B">
        <w:rPr>
          <w:rFonts w:ascii="Times New Roman" w:hAnsi="Times New Roman" w:cs="Times New Roman"/>
          <w:szCs w:val="18"/>
        </w:rPr>
        <w:t>created</w:t>
      </w:r>
      <w:r w:rsidR="00A80347" w:rsidRPr="00A80347">
        <w:rPr>
          <w:rFonts w:ascii="Times New Roman" w:hAnsi="Times New Roman" w:cs="Times New Roman"/>
          <w:szCs w:val="18"/>
        </w:rPr>
        <w:t xml:space="preserve"> by Israel since Hamas ousted Fatah and gained</w:t>
      </w:r>
      <w:r w:rsidR="00A80347">
        <w:rPr>
          <w:rFonts w:ascii="Times New Roman" w:hAnsi="Times New Roman" w:cs="Times New Roman"/>
          <w:szCs w:val="18"/>
        </w:rPr>
        <w:t xml:space="preserve"> </w:t>
      </w:r>
      <w:r w:rsidR="00A80347" w:rsidRPr="00A80347">
        <w:rPr>
          <w:rFonts w:ascii="Times New Roman" w:hAnsi="Times New Roman" w:cs="Times New Roman"/>
          <w:szCs w:val="18"/>
        </w:rPr>
        <w:t>control of Gaza in June 2007</w:t>
      </w:r>
      <w:r w:rsidR="00744A9F">
        <w:rPr>
          <w:rFonts w:ascii="Times New Roman" w:hAnsi="Times New Roman" w:cs="Times New Roman"/>
          <w:szCs w:val="18"/>
        </w:rPr>
        <w:t xml:space="preserve">, </w:t>
      </w:r>
      <w:r w:rsidR="00A80347">
        <w:t xml:space="preserve">prevents aid and goods from going in or out.  </w:t>
      </w:r>
      <w:r w:rsidR="00F915CA">
        <w:t>The degradation and utter nuisance of e</w:t>
      </w:r>
      <w:r w:rsidR="00CE0DA1">
        <w:t xml:space="preserve">veryday checkpoints </w:t>
      </w:r>
      <w:r w:rsidR="00F915CA">
        <w:t>takes its toll</w:t>
      </w:r>
      <w:r w:rsidR="000667C4">
        <w:t>.</w:t>
      </w:r>
      <w:r w:rsidR="008C3BB3">
        <w:t xml:space="preserve">  </w:t>
      </w:r>
      <w:r w:rsidR="00F12620">
        <w:t>Basic r</w:t>
      </w:r>
      <w:r w:rsidR="00F915CA">
        <w:t xml:space="preserve">esources such as water </w:t>
      </w:r>
      <w:r w:rsidR="00F12620">
        <w:t xml:space="preserve">have long </w:t>
      </w:r>
      <w:r w:rsidR="00F915CA">
        <w:t>remain</w:t>
      </w:r>
      <w:r w:rsidR="00F12620">
        <w:t>ed</w:t>
      </w:r>
      <w:r w:rsidR="00F915CA">
        <w:t xml:space="preserve"> in </w:t>
      </w:r>
      <w:r w:rsidR="00CE0DA1">
        <w:t>short supply</w:t>
      </w:r>
      <w:r w:rsidR="00F915CA">
        <w:t xml:space="preserve"> for Palestinians</w:t>
      </w:r>
      <w:r w:rsidR="00CE0DA1">
        <w:t>.</w:t>
      </w:r>
    </w:p>
    <w:p w:rsidR="00744A9F" w:rsidRPr="00744A9F" w:rsidRDefault="00CE0DA1" w:rsidP="00D04841">
      <w:pPr>
        <w:pStyle w:val="NormalWeb"/>
        <w:spacing w:before="2" w:after="2" w:line="480" w:lineRule="auto"/>
        <w:rPr>
          <w:sz w:val="24"/>
          <w:szCs w:val="21"/>
        </w:rPr>
      </w:pPr>
      <w:r>
        <w:rPr>
          <w:sz w:val="24"/>
          <w:szCs w:val="21"/>
        </w:rPr>
        <w:tab/>
      </w:r>
      <w:r w:rsidR="00491AA8" w:rsidRPr="00FC487A">
        <w:rPr>
          <w:sz w:val="24"/>
          <w:szCs w:val="21"/>
        </w:rPr>
        <w:t xml:space="preserve">The Israeli military </w:t>
      </w:r>
      <w:r w:rsidR="00FC487A">
        <w:rPr>
          <w:sz w:val="24"/>
          <w:szCs w:val="21"/>
        </w:rPr>
        <w:t>continues to attack Gaza</w:t>
      </w:r>
      <w:r w:rsidR="00491AA8" w:rsidRPr="00FC487A">
        <w:rPr>
          <w:sz w:val="24"/>
          <w:szCs w:val="21"/>
        </w:rPr>
        <w:t>.</w:t>
      </w:r>
      <w:r w:rsidR="00D04841">
        <w:rPr>
          <w:sz w:val="24"/>
          <w:szCs w:val="21"/>
        </w:rPr>
        <w:t xml:space="preserve"> </w:t>
      </w:r>
      <w:r w:rsidR="00FC487A">
        <w:rPr>
          <w:sz w:val="24"/>
          <w:szCs w:val="21"/>
        </w:rPr>
        <w:t xml:space="preserve"> </w:t>
      </w:r>
      <w:r w:rsidR="00741506" w:rsidRPr="00744A9F">
        <w:rPr>
          <w:sz w:val="24"/>
          <w:szCs w:val="21"/>
        </w:rPr>
        <w:t xml:space="preserve">According to Amnesty International reports, Israel’s Operation Protective Edge (July and August 2014) killed </w:t>
      </w:r>
      <w:r w:rsidR="00D04841">
        <w:rPr>
          <w:rFonts w:ascii="Times New Roman" w:hAnsi="Times New Roman"/>
          <w:color w:val="1A1A1A"/>
          <w:sz w:val="24"/>
          <w:szCs w:val="32"/>
        </w:rPr>
        <w:t>1,523</w:t>
      </w:r>
      <w:r w:rsidR="00741506" w:rsidRPr="00744A9F">
        <w:rPr>
          <w:rFonts w:ascii="Times New Roman" w:hAnsi="Times New Roman"/>
          <w:color w:val="1A1A1A"/>
          <w:sz w:val="24"/>
          <w:szCs w:val="32"/>
        </w:rPr>
        <w:t xml:space="preserve"> Gaza civil</w:t>
      </w:r>
      <w:r w:rsidR="002A4D53">
        <w:rPr>
          <w:rFonts w:ascii="Times New Roman" w:hAnsi="Times New Roman"/>
          <w:color w:val="1A1A1A"/>
          <w:sz w:val="24"/>
          <w:szCs w:val="32"/>
        </w:rPr>
        <w:t>ians</w:t>
      </w:r>
      <w:r w:rsidR="00D04841">
        <w:rPr>
          <w:rFonts w:ascii="Times New Roman" w:hAnsi="Times New Roman"/>
          <w:color w:val="1A1A1A"/>
          <w:sz w:val="24"/>
          <w:szCs w:val="32"/>
        </w:rPr>
        <w:t>.  The n</w:t>
      </w:r>
      <w:r w:rsidR="00741506" w:rsidRPr="00744A9F">
        <w:rPr>
          <w:rFonts w:ascii="Times New Roman" w:hAnsi="Times New Roman"/>
          <w:color w:val="1A1A1A"/>
          <w:sz w:val="24"/>
          <w:szCs w:val="32"/>
        </w:rPr>
        <w:t>umber o</w:t>
      </w:r>
      <w:r w:rsidR="00D04841">
        <w:rPr>
          <w:rFonts w:ascii="Times New Roman" w:hAnsi="Times New Roman"/>
          <w:color w:val="1A1A1A"/>
          <w:sz w:val="24"/>
          <w:szCs w:val="32"/>
        </w:rPr>
        <w:t xml:space="preserve">f Hamas fighters killed was 669 and the percentage </w:t>
      </w:r>
      <w:r w:rsidR="00491AA8">
        <w:rPr>
          <w:rFonts w:ascii="Times New Roman" w:hAnsi="Times New Roman"/>
          <w:color w:val="1A1A1A"/>
          <w:sz w:val="24"/>
          <w:szCs w:val="32"/>
        </w:rPr>
        <w:t>o</w:t>
      </w:r>
      <w:r w:rsidR="00FC487A">
        <w:rPr>
          <w:rFonts w:ascii="Times New Roman" w:hAnsi="Times New Roman"/>
          <w:color w:val="1A1A1A"/>
          <w:sz w:val="24"/>
          <w:szCs w:val="32"/>
        </w:rPr>
        <w:t xml:space="preserve">f </w:t>
      </w:r>
      <w:r w:rsidR="00D04841">
        <w:rPr>
          <w:rFonts w:ascii="Times New Roman" w:hAnsi="Times New Roman"/>
          <w:color w:val="1A1A1A"/>
          <w:sz w:val="24"/>
          <w:szCs w:val="32"/>
        </w:rPr>
        <w:t>civilians killed was</w:t>
      </w:r>
      <w:r w:rsidR="00741506" w:rsidRPr="00744A9F">
        <w:rPr>
          <w:rFonts w:ascii="Times New Roman" w:hAnsi="Times New Roman"/>
          <w:color w:val="1A1A1A"/>
          <w:sz w:val="24"/>
          <w:szCs w:val="32"/>
        </w:rPr>
        <w:t xml:space="preserve"> 69%.</w:t>
      </w:r>
      <w:r w:rsidR="00741506" w:rsidRPr="00744A9F">
        <w:rPr>
          <w:rStyle w:val="FootnoteReference"/>
          <w:rFonts w:ascii="Times New Roman" w:hAnsi="Times New Roman"/>
          <w:color w:val="1A1A1A"/>
          <w:sz w:val="24"/>
          <w:szCs w:val="32"/>
        </w:rPr>
        <w:footnoteReference w:id="9"/>
      </w:r>
      <w:r w:rsidR="00491AA8">
        <w:rPr>
          <w:rFonts w:ascii="Times New Roman" w:hAnsi="Times New Roman"/>
          <w:color w:val="1A1A1A"/>
          <w:sz w:val="24"/>
          <w:szCs w:val="32"/>
        </w:rPr>
        <w:t xml:space="preserve"> </w:t>
      </w:r>
      <w:r w:rsidR="00FC487A">
        <w:rPr>
          <w:rFonts w:ascii="Times New Roman" w:hAnsi="Times New Roman"/>
          <w:color w:val="1A1A1A"/>
          <w:sz w:val="24"/>
          <w:szCs w:val="32"/>
        </w:rPr>
        <w:t xml:space="preserve"> </w:t>
      </w:r>
      <w:r w:rsidR="00491AA8">
        <w:rPr>
          <w:rFonts w:ascii="Times New Roman" w:hAnsi="Times New Roman"/>
          <w:color w:val="1A1A1A"/>
          <w:sz w:val="24"/>
          <w:szCs w:val="32"/>
        </w:rPr>
        <w:t>The losses are colossal for Palestinians, so far outweighing those of Israel and most of them are civilians.</w:t>
      </w:r>
      <w:r w:rsidR="00744A9F" w:rsidRPr="00744A9F">
        <w:rPr>
          <w:rFonts w:ascii="Times New Roman" w:hAnsi="Times New Roman"/>
          <w:color w:val="1A1A1A"/>
          <w:sz w:val="24"/>
          <w:szCs w:val="32"/>
        </w:rPr>
        <w:t xml:space="preserve"> </w:t>
      </w:r>
      <w:r w:rsidR="00491AA8" w:rsidRPr="00491AA8">
        <w:rPr>
          <w:sz w:val="24"/>
          <w:szCs w:val="21"/>
        </w:rPr>
        <w:t xml:space="preserve"> </w:t>
      </w:r>
      <w:r w:rsidR="00FC487A">
        <w:rPr>
          <w:sz w:val="24"/>
          <w:szCs w:val="21"/>
        </w:rPr>
        <w:t xml:space="preserve">It is crucial we recognize the high number of civilian casualties for they, </w:t>
      </w:r>
      <w:r w:rsidR="00FC487A" w:rsidRPr="00FC487A">
        <w:rPr>
          <w:sz w:val="24"/>
          <w:szCs w:val="21"/>
        </w:rPr>
        <w:t xml:space="preserve">like </w:t>
      </w:r>
      <w:proofErr w:type="spellStart"/>
      <w:r w:rsidR="00FC487A" w:rsidRPr="00FC487A">
        <w:rPr>
          <w:rFonts w:ascii="Times New Roman" w:hAnsi="Times New Roman"/>
          <w:sz w:val="24"/>
          <w:szCs w:val="18"/>
        </w:rPr>
        <w:t>Afaf</w:t>
      </w:r>
      <w:proofErr w:type="spellEnd"/>
      <w:r w:rsidR="00FC487A" w:rsidRPr="00FC487A">
        <w:rPr>
          <w:rFonts w:ascii="Times New Roman" w:hAnsi="Times New Roman"/>
          <w:sz w:val="24"/>
          <w:szCs w:val="18"/>
        </w:rPr>
        <w:t xml:space="preserve"> Mohammed </w:t>
      </w:r>
      <w:proofErr w:type="spellStart"/>
      <w:r w:rsidR="00FC487A" w:rsidRPr="00FC487A">
        <w:rPr>
          <w:rFonts w:ascii="Times New Roman" w:hAnsi="Times New Roman"/>
          <w:sz w:val="24"/>
          <w:szCs w:val="18"/>
        </w:rPr>
        <w:t>Dhmeida</w:t>
      </w:r>
      <w:proofErr w:type="spellEnd"/>
      <w:r w:rsidR="00FC487A">
        <w:rPr>
          <w:rFonts w:ascii="Times New Roman" w:hAnsi="Times New Roman"/>
          <w:sz w:val="24"/>
          <w:szCs w:val="18"/>
        </w:rPr>
        <w:t>,</w:t>
      </w:r>
      <w:r w:rsidR="00FC487A" w:rsidRPr="00FC487A">
        <w:rPr>
          <w:sz w:val="24"/>
          <w:szCs w:val="21"/>
        </w:rPr>
        <w:t xml:space="preserve"> </w:t>
      </w:r>
      <w:r w:rsidR="00FC487A">
        <w:rPr>
          <w:sz w:val="24"/>
          <w:szCs w:val="21"/>
        </w:rPr>
        <w:t xml:space="preserve">are deemed expendable.  Palestinian life has become superfluous.  There is no parity in these fights.  </w:t>
      </w:r>
      <w:r w:rsidR="00744A9F" w:rsidRPr="00FC487A">
        <w:rPr>
          <w:sz w:val="24"/>
          <w:szCs w:val="21"/>
        </w:rPr>
        <w:t>Where</w:t>
      </w:r>
      <w:r w:rsidR="00744A9F" w:rsidRPr="00744A9F">
        <w:rPr>
          <w:sz w:val="24"/>
          <w:szCs w:val="21"/>
        </w:rPr>
        <w:t xml:space="preserve"> is the moral conscience of Israel?</w:t>
      </w:r>
      <w:r w:rsidR="00FC487A">
        <w:rPr>
          <w:sz w:val="24"/>
          <w:szCs w:val="21"/>
        </w:rPr>
        <w:t xml:space="preserve">  </w:t>
      </w:r>
    </w:p>
    <w:p w:rsidR="00A8506C" w:rsidRPr="00FC487A" w:rsidRDefault="00FC487A" w:rsidP="00FC487A">
      <w:pPr>
        <w:spacing w:line="480" w:lineRule="auto"/>
        <w:rPr>
          <w:rFonts w:ascii="Times New Roman" w:hAnsi="Times New Roman"/>
          <w:u w:val="single"/>
        </w:rPr>
      </w:pPr>
      <w:r>
        <w:rPr>
          <w:rFonts w:ascii="Times New Roman" w:hAnsi="Times New Roman" w:cs="Times New Roman"/>
          <w:color w:val="1A1A1A"/>
          <w:szCs w:val="32"/>
        </w:rPr>
        <w:tab/>
      </w:r>
      <w:r w:rsidR="00A8506C">
        <w:rPr>
          <w:szCs w:val="21"/>
        </w:rPr>
        <w:t xml:space="preserve">Israel has become what Judah </w:t>
      </w:r>
      <w:proofErr w:type="spellStart"/>
      <w:r w:rsidR="00A8506C">
        <w:rPr>
          <w:szCs w:val="21"/>
        </w:rPr>
        <w:t>Magnes</w:t>
      </w:r>
      <w:proofErr w:type="spellEnd"/>
      <w:r w:rsidR="00A8506C">
        <w:rPr>
          <w:szCs w:val="21"/>
        </w:rPr>
        <w:t xml:space="preserve"> long ago feared it would if </w:t>
      </w:r>
      <w:r w:rsidR="001C08D6">
        <w:rPr>
          <w:szCs w:val="21"/>
        </w:rPr>
        <w:t>political Zionists carried the day and produced a</w:t>
      </w:r>
      <w:r w:rsidR="00A8506C">
        <w:rPr>
          <w:szCs w:val="21"/>
        </w:rPr>
        <w:t xml:space="preserve"> </w:t>
      </w:r>
      <w:r w:rsidR="001C08D6">
        <w:rPr>
          <w:szCs w:val="21"/>
        </w:rPr>
        <w:t>Jewish</w:t>
      </w:r>
      <w:r w:rsidR="00A8506C">
        <w:rPr>
          <w:szCs w:val="21"/>
        </w:rPr>
        <w:t xml:space="preserve"> state.  </w:t>
      </w:r>
      <w:proofErr w:type="spellStart"/>
      <w:r w:rsidR="00A8506C">
        <w:rPr>
          <w:szCs w:val="21"/>
        </w:rPr>
        <w:t>Magnes</w:t>
      </w:r>
      <w:proofErr w:type="spellEnd"/>
      <w:r w:rsidR="00A8506C">
        <w:rPr>
          <w:szCs w:val="21"/>
        </w:rPr>
        <w:t xml:space="preserve"> is little remembered today except by the press that bears his name.  But this founder of Hebrew University, who served as its first chancellor, was called “the conscience of the J</w:t>
      </w:r>
      <w:r w:rsidR="001C08D6">
        <w:rPr>
          <w:szCs w:val="21"/>
        </w:rPr>
        <w:t xml:space="preserve">ewish people” by Hannah Arendt.  </w:t>
      </w:r>
      <w:r w:rsidR="00A8506C">
        <w:rPr>
          <w:szCs w:val="21"/>
        </w:rPr>
        <w:t xml:space="preserve">Arendt worked with </w:t>
      </w:r>
      <w:proofErr w:type="spellStart"/>
      <w:r w:rsidR="00A8506C">
        <w:rPr>
          <w:szCs w:val="21"/>
        </w:rPr>
        <w:t>Magnes</w:t>
      </w:r>
      <w:proofErr w:type="spellEnd"/>
      <w:r w:rsidR="00A8506C">
        <w:rPr>
          <w:szCs w:val="21"/>
        </w:rPr>
        <w:t xml:space="preserve"> in pre-state times and suppo</w:t>
      </w:r>
      <w:r w:rsidR="002A4D53">
        <w:rPr>
          <w:szCs w:val="21"/>
        </w:rPr>
        <w:t>rted his, as well as Count Berna</w:t>
      </w:r>
      <w:r w:rsidR="00A8506C">
        <w:rPr>
          <w:szCs w:val="21"/>
        </w:rPr>
        <w:t xml:space="preserve">dotte’s, call for a </w:t>
      </w:r>
      <w:proofErr w:type="spellStart"/>
      <w:r w:rsidR="00A8506C">
        <w:rPr>
          <w:szCs w:val="21"/>
        </w:rPr>
        <w:t>binational</w:t>
      </w:r>
      <w:proofErr w:type="spellEnd"/>
      <w:r w:rsidR="00A8506C">
        <w:rPr>
          <w:szCs w:val="21"/>
        </w:rPr>
        <w:t xml:space="preserve"> arrangement </w:t>
      </w:r>
      <w:r w:rsidR="00A8506C">
        <w:rPr>
          <w:szCs w:val="21"/>
        </w:rPr>
        <w:lastRenderedPageBreak/>
        <w:t xml:space="preserve">in Palestine.  </w:t>
      </w:r>
      <w:proofErr w:type="spellStart"/>
      <w:r w:rsidR="00A8506C">
        <w:rPr>
          <w:szCs w:val="21"/>
        </w:rPr>
        <w:t>Magnes</w:t>
      </w:r>
      <w:proofErr w:type="spellEnd"/>
      <w:r w:rsidR="00A8506C">
        <w:rPr>
          <w:szCs w:val="21"/>
        </w:rPr>
        <w:t xml:space="preserve"> was not a follower of David Ben-Gurion, the implementer of political</w:t>
      </w:r>
      <w:r w:rsidR="001C08D6">
        <w:rPr>
          <w:szCs w:val="21"/>
        </w:rPr>
        <w:t>, as opposed to cultural,</w:t>
      </w:r>
      <w:r w:rsidR="00A8506C">
        <w:rPr>
          <w:szCs w:val="21"/>
        </w:rPr>
        <w:t xml:space="preserve"> Zionism.  Neither was Arendt. </w:t>
      </w:r>
      <w:r w:rsidR="001C08D6">
        <w:rPr>
          <w:szCs w:val="21"/>
        </w:rPr>
        <w:t xml:space="preserve"> She and </w:t>
      </w:r>
      <w:proofErr w:type="spellStart"/>
      <w:r w:rsidR="001C08D6">
        <w:rPr>
          <w:szCs w:val="21"/>
        </w:rPr>
        <w:t>Magnes</w:t>
      </w:r>
      <w:proofErr w:type="spellEnd"/>
      <w:r w:rsidR="001C08D6">
        <w:rPr>
          <w:szCs w:val="21"/>
        </w:rPr>
        <w:t xml:space="preserve"> </w:t>
      </w:r>
      <w:r w:rsidR="00A8506C">
        <w:rPr>
          <w:szCs w:val="21"/>
        </w:rPr>
        <w:t>su</w:t>
      </w:r>
      <w:r w:rsidR="001C08D6">
        <w:rPr>
          <w:szCs w:val="21"/>
        </w:rPr>
        <w:t>pported a cultural</w:t>
      </w:r>
      <w:r w:rsidR="00A8506C">
        <w:rPr>
          <w:szCs w:val="21"/>
        </w:rPr>
        <w:t xml:space="preserve"> center for </w:t>
      </w:r>
      <w:proofErr w:type="spellStart"/>
      <w:r w:rsidR="001C08D6">
        <w:rPr>
          <w:szCs w:val="21"/>
        </w:rPr>
        <w:t>diasporic</w:t>
      </w:r>
      <w:proofErr w:type="spellEnd"/>
      <w:r w:rsidR="001C08D6">
        <w:rPr>
          <w:szCs w:val="21"/>
        </w:rPr>
        <w:t xml:space="preserve"> </w:t>
      </w:r>
      <w:r w:rsidR="00A8506C">
        <w:rPr>
          <w:szCs w:val="21"/>
        </w:rPr>
        <w:t xml:space="preserve">Jews in Palestine.  </w:t>
      </w:r>
      <w:r w:rsidR="001C08D6">
        <w:rPr>
          <w:szCs w:val="21"/>
        </w:rPr>
        <w:t>As I understand it, their position was close to that of what</w:t>
      </w:r>
      <w:r w:rsidR="00A8506C">
        <w:rPr>
          <w:szCs w:val="21"/>
        </w:rPr>
        <w:t xml:space="preserve"> Noam Chomsky describes</w:t>
      </w:r>
      <w:r w:rsidR="001C08D6">
        <w:rPr>
          <w:szCs w:val="21"/>
        </w:rPr>
        <w:t xml:space="preserve"> below:</w:t>
      </w:r>
      <w:r w:rsidR="00A8506C">
        <w:rPr>
          <w:szCs w:val="21"/>
        </w:rPr>
        <w:t xml:space="preserve"> </w:t>
      </w:r>
    </w:p>
    <w:p w:rsidR="00581E42" w:rsidRDefault="00A8506C" w:rsidP="00581E42">
      <w:pPr>
        <w:pStyle w:val="NormalWeb"/>
        <w:spacing w:before="2" w:after="2"/>
        <w:rPr>
          <w:sz w:val="24"/>
          <w:szCs w:val="21"/>
        </w:rPr>
      </w:pPr>
      <w:r>
        <w:rPr>
          <w:sz w:val="24"/>
          <w:szCs w:val="21"/>
        </w:rPr>
        <w:tab/>
      </w:r>
      <w:r>
        <w:rPr>
          <w:sz w:val="24"/>
          <w:szCs w:val="21"/>
        </w:rPr>
        <w:tab/>
        <w:t xml:space="preserve">For example, in the mid-1940s, I was a Zionist youth leader, but strongly </w:t>
      </w:r>
      <w:r>
        <w:rPr>
          <w:sz w:val="24"/>
          <w:szCs w:val="21"/>
        </w:rPr>
        <w:tab/>
      </w:r>
      <w:r>
        <w:rPr>
          <w:sz w:val="24"/>
          <w:szCs w:val="21"/>
        </w:rPr>
        <w:tab/>
      </w:r>
      <w:r>
        <w:rPr>
          <w:sz w:val="24"/>
          <w:szCs w:val="21"/>
        </w:rPr>
        <w:tab/>
        <w:t xml:space="preserve">opposed to a Jewish state.  I was in favor of Jewish-Arab working-class </w:t>
      </w:r>
      <w:r>
        <w:rPr>
          <w:sz w:val="24"/>
          <w:szCs w:val="21"/>
        </w:rPr>
        <w:tab/>
      </w:r>
      <w:r>
        <w:rPr>
          <w:sz w:val="24"/>
          <w:szCs w:val="21"/>
        </w:rPr>
        <w:tab/>
      </w:r>
      <w:r>
        <w:rPr>
          <w:sz w:val="24"/>
          <w:szCs w:val="21"/>
        </w:rPr>
        <w:tab/>
        <w:t xml:space="preserve">cooperation to build a socialist Palestine, but the idea of a Jewish state was </w:t>
      </w:r>
      <w:r>
        <w:rPr>
          <w:sz w:val="24"/>
          <w:szCs w:val="21"/>
        </w:rPr>
        <w:tab/>
      </w:r>
      <w:r>
        <w:rPr>
          <w:sz w:val="24"/>
          <w:szCs w:val="21"/>
        </w:rPr>
        <w:tab/>
        <w:t xml:space="preserve">anathema.  I was a Zionist youth leader, because it was not a state religion.  </w:t>
      </w:r>
      <w:r>
        <w:rPr>
          <w:sz w:val="24"/>
          <w:szCs w:val="21"/>
        </w:rPr>
        <w:tab/>
      </w:r>
      <w:r>
        <w:rPr>
          <w:sz w:val="24"/>
          <w:szCs w:val="21"/>
        </w:rPr>
        <w:tab/>
        <w:t>You go back a bit further, my father, his</w:t>
      </w:r>
      <w:r w:rsidR="00823030">
        <w:rPr>
          <w:sz w:val="24"/>
          <w:szCs w:val="21"/>
        </w:rPr>
        <w:t xml:space="preserve"> generation, they were Zionists</w:t>
      </w:r>
      <w:r>
        <w:rPr>
          <w:sz w:val="24"/>
          <w:szCs w:val="21"/>
        </w:rPr>
        <w:t xml:space="preserve">, </w:t>
      </w:r>
      <w:r>
        <w:rPr>
          <w:sz w:val="24"/>
          <w:szCs w:val="21"/>
        </w:rPr>
        <w:tab/>
      </w:r>
      <w:r>
        <w:rPr>
          <w:sz w:val="24"/>
          <w:szCs w:val="21"/>
        </w:rPr>
        <w:tab/>
      </w:r>
      <w:r>
        <w:rPr>
          <w:sz w:val="24"/>
          <w:szCs w:val="21"/>
        </w:rPr>
        <w:tab/>
        <w:t xml:space="preserve">but they were </w:t>
      </w:r>
      <w:proofErr w:type="spellStart"/>
      <w:r>
        <w:rPr>
          <w:sz w:val="24"/>
          <w:szCs w:val="21"/>
        </w:rPr>
        <w:t>Ahad</w:t>
      </w:r>
      <w:proofErr w:type="spellEnd"/>
      <w:r>
        <w:rPr>
          <w:sz w:val="24"/>
          <w:szCs w:val="21"/>
        </w:rPr>
        <w:t xml:space="preserve"> </w:t>
      </w:r>
      <w:proofErr w:type="spellStart"/>
      <w:r>
        <w:rPr>
          <w:sz w:val="24"/>
          <w:szCs w:val="21"/>
        </w:rPr>
        <w:t>Ha’Amists</w:t>
      </w:r>
      <w:proofErr w:type="spellEnd"/>
      <w:r>
        <w:rPr>
          <w:sz w:val="24"/>
          <w:szCs w:val="21"/>
        </w:rPr>
        <w:t xml:space="preserve">.  They wanted a cultural center as a place </w:t>
      </w:r>
      <w:r>
        <w:rPr>
          <w:sz w:val="24"/>
          <w:szCs w:val="21"/>
        </w:rPr>
        <w:tab/>
      </w:r>
      <w:r>
        <w:rPr>
          <w:sz w:val="24"/>
          <w:szCs w:val="21"/>
        </w:rPr>
        <w:tab/>
      </w:r>
      <w:r>
        <w:rPr>
          <w:sz w:val="24"/>
          <w:szCs w:val="21"/>
        </w:rPr>
        <w:tab/>
        <w:t xml:space="preserve">where the </w:t>
      </w:r>
      <w:proofErr w:type="spellStart"/>
      <w:r>
        <w:rPr>
          <w:sz w:val="24"/>
          <w:szCs w:val="21"/>
        </w:rPr>
        <w:t>diaspora</w:t>
      </w:r>
      <w:proofErr w:type="spellEnd"/>
      <w:r>
        <w:rPr>
          <w:sz w:val="24"/>
          <w:szCs w:val="21"/>
        </w:rPr>
        <w:t xml:space="preserve"> could find a way to live together with the Palestinians.  </w:t>
      </w:r>
      <w:r>
        <w:rPr>
          <w:sz w:val="24"/>
          <w:szCs w:val="21"/>
        </w:rPr>
        <w:tab/>
      </w:r>
      <w:r w:rsidR="00581E42">
        <w:rPr>
          <w:sz w:val="24"/>
          <w:szCs w:val="21"/>
        </w:rPr>
        <w:tab/>
      </w:r>
      <w:r>
        <w:rPr>
          <w:sz w:val="24"/>
          <w:szCs w:val="21"/>
        </w:rPr>
        <w:t xml:space="preserve">That ended in 1948.  From then on, it essentially became a state religion”  </w:t>
      </w:r>
      <w:r>
        <w:rPr>
          <w:sz w:val="24"/>
          <w:szCs w:val="21"/>
        </w:rPr>
        <w:tab/>
      </w:r>
      <w:r w:rsidR="00581E42">
        <w:rPr>
          <w:sz w:val="24"/>
          <w:szCs w:val="21"/>
        </w:rPr>
        <w:tab/>
      </w:r>
      <w:r w:rsidR="00581E42">
        <w:rPr>
          <w:sz w:val="24"/>
          <w:szCs w:val="21"/>
        </w:rPr>
        <w:tab/>
      </w:r>
      <w:r>
        <w:rPr>
          <w:sz w:val="24"/>
          <w:szCs w:val="21"/>
        </w:rPr>
        <w:t xml:space="preserve">(Chomsky and </w:t>
      </w:r>
      <w:proofErr w:type="spellStart"/>
      <w:r>
        <w:rPr>
          <w:sz w:val="24"/>
          <w:szCs w:val="21"/>
        </w:rPr>
        <w:t>Pappé</w:t>
      </w:r>
      <w:proofErr w:type="spellEnd"/>
      <w:r>
        <w:rPr>
          <w:sz w:val="24"/>
          <w:szCs w:val="21"/>
        </w:rPr>
        <w:t xml:space="preserve"> 52).  </w:t>
      </w:r>
    </w:p>
    <w:p w:rsidR="00581E42" w:rsidRDefault="00581E42" w:rsidP="00581E42">
      <w:pPr>
        <w:pStyle w:val="NormalWeb"/>
        <w:spacing w:before="2" w:after="2"/>
        <w:rPr>
          <w:sz w:val="24"/>
          <w:szCs w:val="21"/>
        </w:rPr>
      </w:pPr>
    </w:p>
    <w:p w:rsidR="00DD246B" w:rsidRDefault="00A8506C" w:rsidP="00A8506C">
      <w:pPr>
        <w:pStyle w:val="NormalWeb"/>
        <w:spacing w:before="2" w:after="2" w:line="480" w:lineRule="auto"/>
        <w:rPr>
          <w:rFonts w:ascii="Times New Roman" w:hAnsi="Times New Roman"/>
          <w:sz w:val="24"/>
          <w:szCs w:val="21"/>
        </w:rPr>
      </w:pPr>
      <w:r>
        <w:rPr>
          <w:rFonts w:ascii="Times New Roman" w:hAnsi="Times New Roman"/>
          <w:sz w:val="24"/>
          <w:szCs w:val="21"/>
        </w:rPr>
        <w:tab/>
        <w:t xml:space="preserve">In 1948, on the eve </w:t>
      </w:r>
      <w:r w:rsidR="00823030">
        <w:rPr>
          <w:rFonts w:ascii="Times New Roman" w:hAnsi="Times New Roman"/>
          <w:sz w:val="24"/>
          <w:szCs w:val="21"/>
        </w:rPr>
        <w:t xml:space="preserve">of Israeli independence, </w:t>
      </w:r>
      <w:r>
        <w:rPr>
          <w:rFonts w:ascii="Times New Roman" w:hAnsi="Times New Roman"/>
          <w:sz w:val="24"/>
          <w:szCs w:val="21"/>
        </w:rPr>
        <w:t xml:space="preserve">Arendt’s essay entitled “To Save the Jewish Homeland: There is Still Time” was published by </w:t>
      </w:r>
      <w:r>
        <w:rPr>
          <w:rFonts w:ascii="Times New Roman" w:hAnsi="Times New Roman"/>
          <w:i/>
          <w:sz w:val="24"/>
          <w:szCs w:val="21"/>
        </w:rPr>
        <w:t>Commentary</w:t>
      </w:r>
      <w:r>
        <w:rPr>
          <w:rFonts w:ascii="Times New Roman" w:hAnsi="Times New Roman"/>
          <w:sz w:val="24"/>
          <w:szCs w:val="21"/>
        </w:rPr>
        <w:t xml:space="preserve">.  In this essay she claims: “Many opportunities for Jewish-Arab friendship have already been lost, but none of these failures can alter the basic fact that the existence of the Jew in Palestine depends on achieving it” (306).  </w:t>
      </w:r>
      <w:r w:rsidR="00AC3048">
        <w:rPr>
          <w:rFonts w:ascii="Times New Roman" w:hAnsi="Times New Roman"/>
          <w:sz w:val="24"/>
          <w:szCs w:val="21"/>
        </w:rPr>
        <w:t>And yet, there are, and long have been, many such achievements despi</w:t>
      </w:r>
      <w:r w:rsidR="00A120B3">
        <w:rPr>
          <w:rFonts w:ascii="Times New Roman" w:hAnsi="Times New Roman"/>
          <w:sz w:val="24"/>
          <w:szCs w:val="21"/>
        </w:rPr>
        <w:t xml:space="preserve">te lost opportunities for more.  </w:t>
      </w:r>
    </w:p>
    <w:p w:rsidR="00294005" w:rsidRPr="00062159" w:rsidRDefault="00DD246B" w:rsidP="00A8506C">
      <w:pPr>
        <w:pStyle w:val="NormalWeb"/>
        <w:spacing w:before="2" w:after="2" w:line="480" w:lineRule="auto"/>
        <w:rPr>
          <w:sz w:val="24"/>
        </w:rPr>
      </w:pPr>
      <w:r>
        <w:rPr>
          <w:rFonts w:ascii="Times New Roman" w:hAnsi="Times New Roman"/>
          <w:sz w:val="24"/>
          <w:szCs w:val="21"/>
        </w:rPr>
        <w:tab/>
      </w:r>
      <w:r w:rsidR="00A120B3">
        <w:rPr>
          <w:rFonts w:ascii="Times New Roman" w:hAnsi="Times New Roman"/>
          <w:sz w:val="24"/>
          <w:szCs w:val="21"/>
        </w:rPr>
        <w:t>More examples of Jewish-Arab friendship have been re-</w:t>
      </w:r>
      <w:proofErr w:type="spellStart"/>
      <w:r w:rsidR="00A120B3">
        <w:rPr>
          <w:rFonts w:ascii="Times New Roman" w:hAnsi="Times New Roman"/>
          <w:sz w:val="24"/>
          <w:szCs w:val="21"/>
        </w:rPr>
        <w:t>membered</w:t>
      </w:r>
      <w:proofErr w:type="spellEnd"/>
      <w:r w:rsidR="00A120B3">
        <w:rPr>
          <w:rFonts w:ascii="Times New Roman" w:hAnsi="Times New Roman"/>
          <w:sz w:val="24"/>
          <w:szCs w:val="21"/>
        </w:rPr>
        <w:t xml:space="preserve"> by </w:t>
      </w:r>
      <w:proofErr w:type="spellStart"/>
      <w:r w:rsidR="00A271B1">
        <w:rPr>
          <w:rFonts w:ascii="Times New Roman" w:hAnsi="Times New Roman"/>
          <w:sz w:val="24"/>
          <w:szCs w:val="21"/>
        </w:rPr>
        <w:t>Ariella</w:t>
      </w:r>
      <w:proofErr w:type="spellEnd"/>
      <w:r w:rsidR="00A271B1">
        <w:rPr>
          <w:rFonts w:ascii="Times New Roman" w:hAnsi="Times New Roman"/>
          <w:sz w:val="24"/>
          <w:szCs w:val="21"/>
        </w:rPr>
        <w:t xml:space="preserve"> </w:t>
      </w:r>
      <w:proofErr w:type="spellStart"/>
      <w:r w:rsidR="00A271B1">
        <w:rPr>
          <w:rFonts w:ascii="Times New Roman" w:hAnsi="Times New Roman"/>
          <w:sz w:val="24"/>
          <w:szCs w:val="21"/>
        </w:rPr>
        <w:t>Azoulay</w:t>
      </w:r>
      <w:proofErr w:type="spellEnd"/>
      <w:r w:rsidR="00247FFB">
        <w:rPr>
          <w:rFonts w:ascii="Times New Roman" w:hAnsi="Times New Roman"/>
          <w:sz w:val="24"/>
          <w:szCs w:val="21"/>
        </w:rPr>
        <w:t xml:space="preserve"> in her highly creative film “Civil Alliances” (2012).</w:t>
      </w:r>
      <w:r w:rsidR="003B7E6C">
        <w:rPr>
          <w:rStyle w:val="FootnoteReference"/>
          <w:rFonts w:ascii="Times New Roman" w:hAnsi="Times New Roman"/>
          <w:sz w:val="24"/>
          <w:szCs w:val="21"/>
        </w:rPr>
        <w:footnoteReference w:id="10"/>
      </w:r>
      <w:r w:rsidR="00A8506C">
        <w:rPr>
          <w:rFonts w:ascii="Times New Roman" w:hAnsi="Times New Roman"/>
          <w:sz w:val="24"/>
          <w:szCs w:val="21"/>
        </w:rPr>
        <w:t xml:space="preserve"> </w:t>
      </w:r>
      <w:r w:rsidR="00A120B3">
        <w:rPr>
          <w:rFonts w:ascii="Times New Roman" w:hAnsi="Times New Roman"/>
          <w:sz w:val="24"/>
          <w:szCs w:val="21"/>
        </w:rPr>
        <w:t xml:space="preserve">It </w:t>
      </w:r>
      <w:r w:rsidR="00A120B3" w:rsidRPr="00247FFB">
        <w:rPr>
          <w:sz w:val="24"/>
        </w:rPr>
        <w:t xml:space="preserve">chronicles hundreds of cases from 1947 and 1948 in which Jews and Arabs worked together to address their problems.  </w:t>
      </w:r>
      <w:r w:rsidR="00A120B3" w:rsidRPr="00247FFB">
        <w:rPr>
          <w:rFonts w:ascii="Times New Roman" w:hAnsi="Times New Roman"/>
          <w:sz w:val="24"/>
          <w:szCs w:val="21"/>
        </w:rPr>
        <w:t>Restoring these “</w:t>
      </w:r>
      <w:r w:rsidR="00247FFB">
        <w:rPr>
          <w:sz w:val="24"/>
        </w:rPr>
        <w:t>v</w:t>
      </w:r>
      <w:r w:rsidR="00A120B3" w:rsidRPr="00247FFB">
        <w:rPr>
          <w:sz w:val="24"/>
        </w:rPr>
        <w:t>ehement joint efforts of Jews and Arabs to p</w:t>
      </w:r>
      <w:r w:rsidR="00247FFB">
        <w:rPr>
          <w:sz w:val="24"/>
        </w:rPr>
        <w:t xml:space="preserve">reserve their shared life” and </w:t>
      </w:r>
      <w:r w:rsidR="00A120B3" w:rsidRPr="00247FFB">
        <w:rPr>
          <w:sz w:val="24"/>
        </w:rPr>
        <w:t xml:space="preserve">“find peaceful solutions to conflicts and disputes, reach compromises, be mutually attentive to needs, make agreements and promises—all these did not cease once </w:t>
      </w:r>
      <w:r w:rsidR="00A120B3" w:rsidRPr="00247FFB">
        <w:rPr>
          <w:sz w:val="24"/>
        </w:rPr>
        <w:lastRenderedPageBreak/>
        <w:t xml:space="preserve">violence erupted, and these efforts lasted even while some of the agreements were not observed.”  As </w:t>
      </w:r>
      <w:proofErr w:type="spellStart"/>
      <w:r w:rsidR="00A120B3" w:rsidRPr="00247FFB">
        <w:rPr>
          <w:sz w:val="24"/>
        </w:rPr>
        <w:t>Azoulay</w:t>
      </w:r>
      <w:proofErr w:type="spellEnd"/>
      <w:r w:rsidR="00A120B3" w:rsidRPr="00247FFB">
        <w:rPr>
          <w:sz w:val="24"/>
        </w:rPr>
        <w:t xml:space="preserve"> shows, “In most cases promises were broken not by the inhabitants themselves but rather by members of national militias who tried to impose a new political reality upon the la</w:t>
      </w:r>
      <w:r w:rsidR="0075150E" w:rsidRPr="00247FFB">
        <w:rPr>
          <w:sz w:val="24"/>
        </w:rPr>
        <w:t>nd.”  She concludes, “In May 1948, the founding of the state of Israel put an end to this mutual recognition of Jews and Arabs of their responsibility for their shared life.  The new sovereign rule replaced the old civil rules of the ga</w:t>
      </w:r>
      <w:r w:rsidR="00062159">
        <w:rPr>
          <w:sz w:val="24"/>
        </w:rPr>
        <w:t>me with the new--national--</w:t>
      </w:r>
      <w:r w:rsidR="00062159" w:rsidRPr="00062159">
        <w:rPr>
          <w:sz w:val="24"/>
        </w:rPr>
        <w:t>ones</w:t>
      </w:r>
      <w:r w:rsidR="0075150E" w:rsidRPr="00062159">
        <w:rPr>
          <w:sz w:val="24"/>
        </w:rPr>
        <w:t>”</w:t>
      </w:r>
      <w:r w:rsidR="00062159">
        <w:rPr>
          <w:sz w:val="24"/>
        </w:rPr>
        <w:t xml:space="preserve"> </w:t>
      </w:r>
      <w:r w:rsidR="00062159" w:rsidRPr="00062159">
        <w:rPr>
          <w:sz w:val="24"/>
        </w:rPr>
        <w:t>(</w:t>
      </w:r>
      <w:r w:rsidR="00D67ED9">
        <w:rPr>
          <w:i/>
          <w:sz w:val="24"/>
        </w:rPr>
        <w:t>CA</w:t>
      </w:r>
      <w:r w:rsidR="00062159" w:rsidRPr="00062159">
        <w:rPr>
          <w:sz w:val="24"/>
        </w:rPr>
        <w:t>).</w:t>
      </w:r>
    </w:p>
    <w:p w:rsidR="00A8506C" w:rsidRPr="00A271B1" w:rsidRDefault="00294005" w:rsidP="00A8506C">
      <w:pPr>
        <w:pStyle w:val="NormalWeb"/>
        <w:spacing w:before="2" w:after="2" w:line="480" w:lineRule="auto"/>
        <w:rPr>
          <w:rFonts w:ascii="Times New Roman" w:hAnsi="Times New Roman"/>
          <w:sz w:val="24"/>
          <w:szCs w:val="21"/>
        </w:rPr>
      </w:pPr>
      <w:r>
        <w:tab/>
      </w:r>
      <w:r w:rsidR="00D67ED9">
        <w:rPr>
          <w:sz w:val="24"/>
        </w:rPr>
        <w:t>Yet I claim that e</w:t>
      </w:r>
      <w:r w:rsidRPr="00294005">
        <w:rPr>
          <w:sz w:val="24"/>
        </w:rPr>
        <w:t>ven the establishment</w:t>
      </w:r>
      <w:r w:rsidR="00D67ED9">
        <w:rPr>
          <w:sz w:val="24"/>
        </w:rPr>
        <w:t xml:space="preserve"> of the Jewish state, along with</w:t>
      </w:r>
      <w:r>
        <w:rPr>
          <w:sz w:val="24"/>
        </w:rPr>
        <w:t xml:space="preserve"> its manufactured narratives of an</w:t>
      </w:r>
      <w:r w:rsidR="00A02F23">
        <w:rPr>
          <w:sz w:val="24"/>
        </w:rPr>
        <w:t xml:space="preserve"> historical past that reduces it to a </w:t>
      </w:r>
      <w:r>
        <w:rPr>
          <w:sz w:val="24"/>
        </w:rPr>
        <w:t>mutua</w:t>
      </w:r>
      <w:r w:rsidR="00D67ED9">
        <w:rPr>
          <w:sz w:val="24"/>
        </w:rPr>
        <w:t xml:space="preserve">l enmity between Arabs and Jews, has not obliterated the coming together of Jews and Palestinians searching for a better </w:t>
      </w:r>
      <w:r w:rsidR="00A02F23">
        <w:rPr>
          <w:sz w:val="24"/>
        </w:rPr>
        <w:t xml:space="preserve">collective </w:t>
      </w:r>
      <w:r w:rsidR="00D67ED9">
        <w:rPr>
          <w:sz w:val="24"/>
        </w:rPr>
        <w:t>life</w:t>
      </w:r>
      <w:r w:rsidR="00A02F23">
        <w:rPr>
          <w:sz w:val="24"/>
        </w:rPr>
        <w:t xml:space="preserve">. </w:t>
      </w:r>
      <w:r w:rsidR="00D67ED9">
        <w:rPr>
          <w:sz w:val="24"/>
        </w:rPr>
        <w:t xml:space="preserve">  </w:t>
      </w:r>
      <w:r w:rsidRPr="00D67ED9">
        <w:rPr>
          <w:sz w:val="24"/>
        </w:rPr>
        <w:t>In some of the darkest hours of Israel’s existence, Palestinians and</w:t>
      </w:r>
      <w:r w:rsidR="00D67ED9">
        <w:rPr>
          <w:sz w:val="24"/>
        </w:rPr>
        <w:t xml:space="preserve"> Israelis</w:t>
      </w:r>
      <w:r w:rsidRPr="00D67ED9">
        <w:rPr>
          <w:sz w:val="24"/>
        </w:rPr>
        <w:t xml:space="preserve"> forge new realities beyond the death and destruction that surround their lives now. </w:t>
      </w:r>
      <w:r>
        <w:rPr>
          <w:rFonts w:ascii="Times New Roman" w:hAnsi="Times New Roman"/>
          <w:sz w:val="24"/>
          <w:szCs w:val="21"/>
        </w:rPr>
        <w:t xml:space="preserve"> </w:t>
      </w:r>
      <w:r w:rsidR="00A8506C">
        <w:rPr>
          <w:rFonts w:ascii="Times New Roman" w:hAnsi="Times New Roman"/>
          <w:sz w:val="24"/>
          <w:szCs w:val="21"/>
        </w:rPr>
        <w:t xml:space="preserve">That we can find many </w:t>
      </w:r>
      <w:r w:rsidR="00D67ED9">
        <w:rPr>
          <w:rFonts w:ascii="Times New Roman" w:hAnsi="Times New Roman"/>
          <w:sz w:val="24"/>
          <w:szCs w:val="21"/>
        </w:rPr>
        <w:t xml:space="preserve">more </w:t>
      </w:r>
      <w:r>
        <w:rPr>
          <w:rFonts w:ascii="Times New Roman" w:hAnsi="Times New Roman"/>
          <w:sz w:val="24"/>
          <w:szCs w:val="21"/>
        </w:rPr>
        <w:t xml:space="preserve">political and neighborly </w:t>
      </w:r>
      <w:r w:rsidR="00A8506C">
        <w:rPr>
          <w:rFonts w:ascii="Times New Roman" w:hAnsi="Times New Roman"/>
          <w:sz w:val="24"/>
          <w:szCs w:val="21"/>
        </w:rPr>
        <w:t>friendships,</w:t>
      </w:r>
      <w:r>
        <w:rPr>
          <w:rFonts w:ascii="Times New Roman" w:hAnsi="Times New Roman"/>
          <w:sz w:val="24"/>
          <w:szCs w:val="21"/>
        </w:rPr>
        <w:t xml:space="preserve"> and “civil alliances”</w:t>
      </w:r>
      <w:r w:rsidR="002127F0">
        <w:rPr>
          <w:rFonts w:ascii="Times New Roman" w:hAnsi="Times New Roman"/>
          <w:sz w:val="24"/>
          <w:szCs w:val="21"/>
        </w:rPr>
        <w:t xml:space="preserve"> </w:t>
      </w:r>
      <w:r w:rsidR="00D67ED9">
        <w:rPr>
          <w:rFonts w:ascii="Times New Roman" w:hAnsi="Times New Roman"/>
          <w:sz w:val="24"/>
          <w:szCs w:val="21"/>
        </w:rPr>
        <w:t xml:space="preserve">from </w:t>
      </w:r>
      <w:r w:rsidR="00A02F23">
        <w:rPr>
          <w:rFonts w:ascii="Times New Roman" w:hAnsi="Times New Roman"/>
          <w:sz w:val="24"/>
          <w:szCs w:val="21"/>
        </w:rPr>
        <w:t>pre-state times</w:t>
      </w:r>
      <w:r w:rsidR="00D67ED9">
        <w:rPr>
          <w:rFonts w:ascii="Times New Roman" w:hAnsi="Times New Roman"/>
          <w:sz w:val="24"/>
          <w:szCs w:val="21"/>
        </w:rPr>
        <w:t xml:space="preserve"> is crucial to remember for envisioning a</w:t>
      </w:r>
      <w:r w:rsidR="00A02F23">
        <w:rPr>
          <w:rFonts w:ascii="Times New Roman" w:hAnsi="Times New Roman"/>
          <w:sz w:val="24"/>
          <w:szCs w:val="21"/>
        </w:rPr>
        <w:t xml:space="preserve"> new future of peace.  </w:t>
      </w:r>
      <w:r w:rsidR="00D67ED9">
        <w:rPr>
          <w:rFonts w:ascii="Times New Roman" w:hAnsi="Times New Roman"/>
          <w:sz w:val="24"/>
          <w:szCs w:val="21"/>
        </w:rPr>
        <w:t xml:space="preserve">The past </w:t>
      </w:r>
      <w:r w:rsidR="000D31CA">
        <w:rPr>
          <w:rFonts w:ascii="Times New Roman" w:hAnsi="Times New Roman"/>
          <w:sz w:val="24"/>
          <w:szCs w:val="21"/>
        </w:rPr>
        <w:t>contains</w:t>
      </w:r>
      <w:r w:rsidR="002127F0">
        <w:rPr>
          <w:rFonts w:ascii="Times New Roman" w:hAnsi="Times New Roman"/>
          <w:sz w:val="24"/>
          <w:szCs w:val="21"/>
        </w:rPr>
        <w:t xml:space="preserve"> redemptive moments that can help p</w:t>
      </w:r>
      <w:r w:rsidR="00D67ED9">
        <w:rPr>
          <w:rFonts w:ascii="Times New Roman" w:hAnsi="Times New Roman"/>
          <w:sz w:val="24"/>
          <w:szCs w:val="21"/>
        </w:rPr>
        <w:t xml:space="preserve">oint the way to the makings </w:t>
      </w:r>
      <w:r w:rsidR="00A02F23">
        <w:rPr>
          <w:rFonts w:ascii="Times New Roman" w:hAnsi="Times New Roman"/>
          <w:sz w:val="24"/>
          <w:szCs w:val="21"/>
        </w:rPr>
        <w:t>of a better civil reality for the future.</w:t>
      </w:r>
      <w:r w:rsidR="002127F0">
        <w:rPr>
          <w:rFonts w:ascii="Times New Roman" w:hAnsi="Times New Roman"/>
          <w:sz w:val="24"/>
          <w:szCs w:val="21"/>
        </w:rPr>
        <w:t xml:space="preserve">  </w:t>
      </w:r>
      <w:r w:rsidR="00D67ED9">
        <w:rPr>
          <w:rFonts w:ascii="Times New Roman" w:hAnsi="Times New Roman"/>
          <w:sz w:val="24"/>
          <w:szCs w:val="21"/>
        </w:rPr>
        <w:t xml:space="preserve">Remembering the “civil alliances” of the past and confirming the efforts of today’s Forum </w:t>
      </w:r>
      <w:r w:rsidR="00A02F23">
        <w:rPr>
          <w:rFonts w:ascii="Times New Roman" w:hAnsi="Times New Roman"/>
          <w:sz w:val="24"/>
          <w:szCs w:val="21"/>
        </w:rPr>
        <w:t>members opens up an alternative path for Israel/Palestine.</w:t>
      </w:r>
    </w:p>
    <w:p w:rsidR="00320D6D" w:rsidRPr="00A03C0A" w:rsidRDefault="00A8506C" w:rsidP="00A03C0A">
      <w:pPr>
        <w:pStyle w:val="NormalWeb"/>
        <w:spacing w:before="2" w:after="2" w:line="480" w:lineRule="auto"/>
        <w:rPr>
          <w:rFonts w:ascii="Times New Roman" w:hAnsi="Times New Roman"/>
          <w:sz w:val="24"/>
          <w:szCs w:val="21"/>
        </w:rPr>
      </w:pPr>
      <w:r>
        <w:rPr>
          <w:sz w:val="24"/>
          <w:szCs w:val="21"/>
        </w:rPr>
        <w:tab/>
      </w:r>
      <w:r w:rsidRPr="00220690">
        <w:rPr>
          <w:sz w:val="24"/>
          <w:szCs w:val="21"/>
        </w:rPr>
        <w:t xml:space="preserve"> </w:t>
      </w:r>
      <w:r w:rsidR="00320D6D" w:rsidRPr="00AD3966">
        <w:rPr>
          <w:sz w:val="24"/>
        </w:rPr>
        <w:t>These peacemakers are th</w:t>
      </w:r>
      <w:r w:rsidR="00AD3966">
        <w:rPr>
          <w:sz w:val="24"/>
        </w:rPr>
        <w:t xml:space="preserve">e true leaders of the region.  </w:t>
      </w:r>
      <w:r w:rsidR="00320D6D" w:rsidRPr="00AD3966">
        <w:rPr>
          <w:sz w:val="24"/>
        </w:rPr>
        <w:t>I maintain that our youth benefits from knowing about t</w:t>
      </w:r>
      <w:r w:rsidR="00AD3966">
        <w:rPr>
          <w:sz w:val="24"/>
        </w:rPr>
        <w:t xml:space="preserve">hese kinds of social movements.  </w:t>
      </w:r>
      <w:r w:rsidR="00320D6D" w:rsidRPr="00AD3966">
        <w:rPr>
          <w:sz w:val="24"/>
        </w:rPr>
        <w:t>My essay has sought to make the case for sha</w:t>
      </w:r>
      <w:r w:rsidR="00E616B3">
        <w:rPr>
          <w:sz w:val="24"/>
        </w:rPr>
        <w:t xml:space="preserve">ring this kind of activism so that </w:t>
      </w:r>
      <w:r w:rsidR="00320D6D" w:rsidRPr="00AD3966">
        <w:rPr>
          <w:sz w:val="24"/>
        </w:rPr>
        <w:t>o</w:t>
      </w:r>
      <w:r w:rsidR="00E616B3">
        <w:rPr>
          <w:sz w:val="24"/>
        </w:rPr>
        <w:t>ur students can</w:t>
      </w:r>
      <w:r w:rsidR="00320D6D" w:rsidRPr="00AD3966">
        <w:rPr>
          <w:sz w:val="24"/>
        </w:rPr>
        <w:t xml:space="preserve"> counteract the otherwise </w:t>
      </w:r>
      <w:r w:rsidR="00E616B3">
        <w:rPr>
          <w:sz w:val="24"/>
        </w:rPr>
        <w:t>hopelessness that they are likely to embrace if they are mostly</w:t>
      </w:r>
      <w:r w:rsidR="00320D6D" w:rsidRPr="00AD3966">
        <w:rPr>
          <w:sz w:val="24"/>
        </w:rPr>
        <w:t xml:space="preserve"> listening to the official governing bodies </w:t>
      </w:r>
      <w:r w:rsidR="00E616B3">
        <w:rPr>
          <w:sz w:val="24"/>
        </w:rPr>
        <w:t xml:space="preserve">with their scornful </w:t>
      </w:r>
      <w:r w:rsidR="00E1080D">
        <w:rPr>
          <w:sz w:val="24"/>
        </w:rPr>
        <w:t xml:space="preserve">narratives </w:t>
      </w:r>
      <w:r w:rsidR="00320D6D" w:rsidRPr="00AD3966">
        <w:rPr>
          <w:sz w:val="24"/>
        </w:rPr>
        <w:t xml:space="preserve">and not the real peacemakers on </w:t>
      </w:r>
      <w:r w:rsidR="00320D6D" w:rsidRPr="00AD3966">
        <w:rPr>
          <w:sz w:val="24"/>
        </w:rPr>
        <w:lastRenderedPageBreak/>
        <w:t xml:space="preserve">the ground. </w:t>
      </w:r>
      <w:r w:rsidR="0094638B">
        <w:rPr>
          <w:sz w:val="24"/>
        </w:rPr>
        <w:t xml:space="preserve"> </w:t>
      </w:r>
      <w:r w:rsidR="00AD3966" w:rsidRPr="00AD3966">
        <w:rPr>
          <w:rFonts w:ascii="Times New Roman" w:hAnsi="Times New Roman"/>
          <w:sz w:val="24"/>
          <w:szCs w:val="21"/>
        </w:rPr>
        <w:t xml:space="preserve">Yet, </w:t>
      </w:r>
      <w:r w:rsidR="00E1080D">
        <w:rPr>
          <w:rFonts w:ascii="Times New Roman" w:hAnsi="Times New Roman"/>
          <w:sz w:val="24"/>
          <w:szCs w:val="21"/>
        </w:rPr>
        <w:t>what else might move our youth to re</w:t>
      </w:r>
      <w:r w:rsidR="000D31CA">
        <w:rPr>
          <w:rFonts w:ascii="Times New Roman" w:hAnsi="Times New Roman"/>
          <w:sz w:val="24"/>
          <w:szCs w:val="21"/>
        </w:rPr>
        <w:t>fuse any kin</w:t>
      </w:r>
      <w:r w:rsidR="00E1080D">
        <w:rPr>
          <w:rFonts w:ascii="Times New Roman" w:hAnsi="Times New Roman"/>
          <w:sz w:val="24"/>
          <w:szCs w:val="21"/>
        </w:rPr>
        <w:t xml:space="preserve">d of </w:t>
      </w:r>
      <w:r w:rsidR="000D31CA">
        <w:rPr>
          <w:rFonts w:ascii="Times New Roman" w:hAnsi="Times New Roman"/>
          <w:sz w:val="24"/>
          <w:szCs w:val="21"/>
        </w:rPr>
        <w:t>demonization</w:t>
      </w:r>
      <w:r w:rsidR="00E1080D">
        <w:rPr>
          <w:rFonts w:ascii="Times New Roman" w:hAnsi="Times New Roman"/>
          <w:sz w:val="24"/>
          <w:szCs w:val="21"/>
        </w:rPr>
        <w:t xml:space="preserve"> of the </w:t>
      </w:r>
      <w:proofErr w:type="gramStart"/>
      <w:r w:rsidR="00E1080D">
        <w:rPr>
          <w:rFonts w:ascii="Times New Roman" w:hAnsi="Times New Roman"/>
          <w:sz w:val="24"/>
          <w:szCs w:val="21"/>
        </w:rPr>
        <w:t>Other</w:t>
      </w:r>
      <w:proofErr w:type="gramEnd"/>
      <w:r w:rsidR="00E1080D">
        <w:rPr>
          <w:rFonts w:ascii="Times New Roman" w:hAnsi="Times New Roman"/>
          <w:sz w:val="24"/>
          <w:szCs w:val="21"/>
        </w:rPr>
        <w:t xml:space="preserve"> as they em</w:t>
      </w:r>
      <w:r w:rsidR="000D31CA">
        <w:rPr>
          <w:rFonts w:ascii="Times New Roman" w:hAnsi="Times New Roman"/>
          <w:sz w:val="24"/>
          <w:szCs w:val="21"/>
        </w:rPr>
        <w:t>brace a humanizing of the Other?</w:t>
      </w:r>
      <w:r w:rsidR="00E1080D">
        <w:rPr>
          <w:rFonts w:ascii="Times New Roman" w:hAnsi="Times New Roman"/>
          <w:sz w:val="24"/>
          <w:szCs w:val="21"/>
        </w:rPr>
        <w:t xml:space="preserve">  Reaching even further back could provide a potentially productive springboard for future understanding and reconciliation.</w:t>
      </w:r>
      <w:r w:rsidR="00A03C0A">
        <w:rPr>
          <w:rFonts w:ascii="Times New Roman" w:hAnsi="Times New Roman"/>
          <w:sz w:val="24"/>
          <w:szCs w:val="21"/>
        </w:rPr>
        <w:tab/>
      </w:r>
      <w:r w:rsidR="00320D6D" w:rsidRPr="00A03C0A">
        <w:rPr>
          <w:rFonts w:ascii="Times New Roman" w:hAnsi="Times New Roman"/>
          <w:sz w:val="24"/>
        </w:rPr>
        <w:t xml:space="preserve">In a fascinating discussion of Edward </w:t>
      </w:r>
      <w:proofErr w:type="spellStart"/>
      <w:r w:rsidR="00320D6D" w:rsidRPr="00A03C0A">
        <w:rPr>
          <w:rFonts w:ascii="Times New Roman" w:hAnsi="Times New Roman"/>
          <w:sz w:val="24"/>
        </w:rPr>
        <w:t>Said’s</w:t>
      </w:r>
      <w:proofErr w:type="spellEnd"/>
      <w:r w:rsidR="00320D6D" w:rsidRPr="00A03C0A">
        <w:rPr>
          <w:rFonts w:ascii="Times New Roman" w:hAnsi="Times New Roman"/>
          <w:sz w:val="24"/>
        </w:rPr>
        <w:t xml:space="preserve"> </w:t>
      </w:r>
      <w:r w:rsidR="00320D6D" w:rsidRPr="00A03C0A">
        <w:rPr>
          <w:rFonts w:ascii="Times New Roman" w:hAnsi="Times New Roman"/>
          <w:i/>
          <w:sz w:val="24"/>
        </w:rPr>
        <w:t>Freud and the Non-European</w:t>
      </w:r>
      <w:r w:rsidR="00320D6D" w:rsidRPr="00A03C0A">
        <w:rPr>
          <w:rFonts w:ascii="Times New Roman" w:hAnsi="Times New Roman"/>
          <w:sz w:val="24"/>
        </w:rPr>
        <w:t xml:space="preserve">, Judith </w:t>
      </w:r>
    </w:p>
    <w:p w:rsidR="00F004D0" w:rsidRDefault="00320D6D" w:rsidP="00320D6D">
      <w:pPr>
        <w:pStyle w:val="NormalWeb"/>
        <w:spacing w:before="2" w:after="2" w:line="480" w:lineRule="auto"/>
        <w:rPr>
          <w:rFonts w:ascii="Times New Roman" w:hAnsi="Times New Roman"/>
          <w:sz w:val="24"/>
          <w:szCs w:val="21"/>
          <w:u w:val="single"/>
        </w:rPr>
      </w:pPr>
      <w:r>
        <w:rPr>
          <w:rFonts w:ascii="Times New Roman" w:hAnsi="Times New Roman"/>
          <w:sz w:val="24"/>
          <w:szCs w:val="21"/>
        </w:rPr>
        <w:t>Butler claims to experience this text as a “gift” (Butler 28).  Her description of this book as bestowed inspired me to consult it.  Of Said, Butler writes “he leads us back to the figure of Moses, to show that one key foundational moment for Judaism, the one in which the law is delivered to the people centers upon a figure for whom there is no lived d</w:t>
      </w:r>
      <w:r w:rsidR="00A0175E">
        <w:rPr>
          <w:rFonts w:ascii="Times New Roman" w:hAnsi="Times New Roman"/>
          <w:sz w:val="24"/>
          <w:szCs w:val="21"/>
        </w:rPr>
        <w:t>istinction between Arab and Jew</w:t>
      </w:r>
      <w:r>
        <w:rPr>
          <w:rFonts w:ascii="Times New Roman" w:hAnsi="Times New Roman"/>
          <w:sz w:val="24"/>
          <w:szCs w:val="21"/>
        </w:rPr>
        <w:t xml:space="preserve">” </w:t>
      </w:r>
      <w:r w:rsidR="00215BA4">
        <w:rPr>
          <w:rFonts w:ascii="Times New Roman" w:hAnsi="Times New Roman"/>
          <w:sz w:val="24"/>
          <w:szCs w:val="21"/>
        </w:rPr>
        <w:t xml:space="preserve">(28-9).  </w:t>
      </w:r>
      <w:r w:rsidR="00883E04">
        <w:rPr>
          <w:rFonts w:ascii="Times New Roman" w:hAnsi="Times New Roman"/>
          <w:sz w:val="24"/>
          <w:szCs w:val="21"/>
        </w:rPr>
        <w:t xml:space="preserve">This is a powerful act of remembrance.  </w:t>
      </w:r>
      <w:r w:rsidR="00215BA4">
        <w:rPr>
          <w:rFonts w:ascii="Times New Roman" w:hAnsi="Times New Roman"/>
          <w:sz w:val="24"/>
          <w:szCs w:val="21"/>
        </w:rPr>
        <w:t>The</w:t>
      </w:r>
      <w:r w:rsidR="00883E04">
        <w:rPr>
          <w:rFonts w:ascii="Times New Roman" w:hAnsi="Times New Roman"/>
          <w:sz w:val="24"/>
          <w:szCs w:val="21"/>
        </w:rPr>
        <w:t xml:space="preserve"> </w:t>
      </w:r>
      <w:r w:rsidR="00215BA4">
        <w:rPr>
          <w:rFonts w:ascii="Times New Roman" w:hAnsi="Times New Roman"/>
          <w:sz w:val="24"/>
          <w:szCs w:val="21"/>
        </w:rPr>
        <w:t>call to acknowledge</w:t>
      </w:r>
      <w:r w:rsidR="00883E04">
        <w:rPr>
          <w:rFonts w:ascii="Times New Roman" w:hAnsi="Times New Roman"/>
          <w:sz w:val="24"/>
          <w:szCs w:val="21"/>
        </w:rPr>
        <w:t xml:space="preserve"> </w:t>
      </w:r>
      <w:r w:rsidR="00A0175E">
        <w:rPr>
          <w:rFonts w:ascii="Times New Roman" w:hAnsi="Times New Roman"/>
          <w:sz w:val="24"/>
          <w:szCs w:val="21"/>
        </w:rPr>
        <w:t>that Moses was</w:t>
      </w:r>
      <w:r w:rsidR="00A03C0A">
        <w:rPr>
          <w:rFonts w:ascii="Times New Roman" w:hAnsi="Times New Roman"/>
          <w:sz w:val="24"/>
          <w:szCs w:val="21"/>
        </w:rPr>
        <w:t xml:space="preserve"> simultaneously Arab and Jew,</w:t>
      </w:r>
      <w:r w:rsidR="00883E04">
        <w:rPr>
          <w:rFonts w:ascii="Times New Roman" w:hAnsi="Times New Roman"/>
          <w:sz w:val="24"/>
          <w:szCs w:val="21"/>
        </w:rPr>
        <w:t xml:space="preserve"> and non-</w:t>
      </w:r>
      <w:proofErr w:type="spellStart"/>
      <w:r w:rsidR="00883E04">
        <w:rPr>
          <w:rFonts w:ascii="Times New Roman" w:hAnsi="Times New Roman"/>
          <w:sz w:val="24"/>
          <w:szCs w:val="21"/>
        </w:rPr>
        <w:t>Ashkenasi</w:t>
      </w:r>
      <w:proofErr w:type="spellEnd"/>
      <w:r w:rsidR="00883E04">
        <w:rPr>
          <w:rFonts w:ascii="Times New Roman" w:hAnsi="Times New Roman"/>
          <w:sz w:val="24"/>
          <w:szCs w:val="21"/>
        </w:rPr>
        <w:t xml:space="preserve"> as well,</w:t>
      </w:r>
      <w:r w:rsidR="00A03C0A">
        <w:rPr>
          <w:rFonts w:ascii="Times New Roman" w:hAnsi="Times New Roman"/>
          <w:sz w:val="24"/>
          <w:szCs w:val="21"/>
        </w:rPr>
        <w:t xml:space="preserve"> </w:t>
      </w:r>
      <w:r w:rsidR="00215BA4">
        <w:rPr>
          <w:rFonts w:ascii="Times New Roman" w:hAnsi="Times New Roman"/>
          <w:sz w:val="24"/>
          <w:szCs w:val="21"/>
        </w:rPr>
        <w:t>poses a</w:t>
      </w:r>
      <w:r w:rsidR="00A03C0A">
        <w:rPr>
          <w:rFonts w:ascii="Times New Roman" w:hAnsi="Times New Roman"/>
          <w:sz w:val="24"/>
          <w:szCs w:val="21"/>
        </w:rPr>
        <w:t xml:space="preserve"> profound challeng</w:t>
      </w:r>
      <w:r w:rsidR="00215BA4">
        <w:rPr>
          <w:rFonts w:ascii="Times New Roman" w:hAnsi="Times New Roman"/>
          <w:sz w:val="24"/>
          <w:szCs w:val="21"/>
        </w:rPr>
        <w:t>e to</w:t>
      </w:r>
      <w:r w:rsidR="00357680">
        <w:rPr>
          <w:rFonts w:ascii="Times New Roman" w:hAnsi="Times New Roman"/>
          <w:sz w:val="24"/>
          <w:szCs w:val="21"/>
        </w:rPr>
        <w:t xml:space="preserve"> </w:t>
      </w:r>
      <w:r w:rsidR="00945638">
        <w:rPr>
          <w:rFonts w:ascii="Times New Roman" w:hAnsi="Times New Roman"/>
          <w:sz w:val="24"/>
          <w:szCs w:val="21"/>
        </w:rPr>
        <w:t xml:space="preserve">identity politics. </w:t>
      </w:r>
      <w:r w:rsidR="00215BA4">
        <w:rPr>
          <w:rFonts w:ascii="Times New Roman" w:hAnsi="Times New Roman"/>
          <w:sz w:val="24"/>
          <w:szCs w:val="21"/>
        </w:rPr>
        <w:t xml:space="preserve"> </w:t>
      </w:r>
      <w:r w:rsidR="00A50DD6">
        <w:rPr>
          <w:rFonts w:ascii="Times New Roman" w:hAnsi="Times New Roman"/>
          <w:sz w:val="24"/>
          <w:szCs w:val="21"/>
        </w:rPr>
        <w:t>I find this questioning of identity</w:t>
      </w:r>
      <w:r w:rsidR="001E6C64">
        <w:rPr>
          <w:rFonts w:ascii="Times New Roman" w:hAnsi="Times New Roman"/>
          <w:sz w:val="24"/>
          <w:szCs w:val="21"/>
        </w:rPr>
        <w:t xml:space="preserve"> </w:t>
      </w:r>
      <w:r w:rsidR="00215BA4">
        <w:rPr>
          <w:rFonts w:ascii="Times New Roman" w:hAnsi="Times New Roman"/>
          <w:sz w:val="24"/>
          <w:szCs w:val="21"/>
        </w:rPr>
        <w:t xml:space="preserve">politics </w:t>
      </w:r>
      <w:r w:rsidR="00A50DD6">
        <w:rPr>
          <w:rFonts w:ascii="Times New Roman" w:hAnsi="Times New Roman"/>
          <w:sz w:val="24"/>
          <w:szCs w:val="21"/>
        </w:rPr>
        <w:t>transformat</w:t>
      </w:r>
      <w:r w:rsidR="00945638">
        <w:rPr>
          <w:rFonts w:ascii="Times New Roman" w:hAnsi="Times New Roman"/>
          <w:sz w:val="24"/>
          <w:szCs w:val="21"/>
        </w:rPr>
        <w:t>ive and particularly relevant today as</w:t>
      </w:r>
      <w:r w:rsidR="00A50DD6">
        <w:rPr>
          <w:rFonts w:ascii="Times New Roman" w:hAnsi="Times New Roman"/>
          <w:sz w:val="24"/>
          <w:szCs w:val="21"/>
        </w:rPr>
        <w:t xml:space="preserve"> Israel/Palestine </w:t>
      </w:r>
      <w:r w:rsidR="00945638">
        <w:rPr>
          <w:rFonts w:ascii="Times New Roman" w:hAnsi="Times New Roman"/>
          <w:sz w:val="24"/>
          <w:szCs w:val="21"/>
        </w:rPr>
        <w:t xml:space="preserve">lies </w:t>
      </w:r>
      <w:proofErr w:type="gramStart"/>
      <w:r w:rsidR="00A50DD6">
        <w:rPr>
          <w:rFonts w:ascii="Times New Roman" w:hAnsi="Times New Roman"/>
          <w:sz w:val="24"/>
          <w:szCs w:val="21"/>
        </w:rPr>
        <w:t>bleeding</w:t>
      </w:r>
      <w:proofErr w:type="gramEnd"/>
      <w:r w:rsidR="00A50DD6">
        <w:rPr>
          <w:rFonts w:ascii="Times New Roman" w:hAnsi="Times New Roman"/>
          <w:sz w:val="24"/>
          <w:szCs w:val="21"/>
        </w:rPr>
        <w:t xml:space="preserve">.  Instead of forgetting that Moses lived </w:t>
      </w:r>
      <w:proofErr w:type="spellStart"/>
      <w:r w:rsidR="00A50DD6">
        <w:rPr>
          <w:rFonts w:ascii="Times New Roman" w:hAnsi="Times New Roman"/>
          <w:sz w:val="24"/>
          <w:szCs w:val="21"/>
        </w:rPr>
        <w:t>intersectionally</w:t>
      </w:r>
      <w:proofErr w:type="spellEnd"/>
      <w:r w:rsidR="00A50DD6">
        <w:rPr>
          <w:rFonts w:ascii="Times New Roman" w:hAnsi="Times New Roman"/>
          <w:sz w:val="24"/>
          <w:szCs w:val="21"/>
        </w:rPr>
        <w:t xml:space="preserve"> as Arab and Jew, we </w:t>
      </w:r>
      <w:r w:rsidR="008A5DBB">
        <w:rPr>
          <w:rFonts w:ascii="Times New Roman" w:hAnsi="Times New Roman"/>
          <w:sz w:val="24"/>
          <w:szCs w:val="21"/>
        </w:rPr>
        <w:t xml:space="preserve">are </w:t>
      </w:r>
      <w:r w:rsidR="00425E7E">
        <w:rPr>
          <w:rFonts w:ascii="Times New Roman" w:hAnsi="Times New Roman"/>
          <w:sz w:val="24"/>
          <w:szCs w:val="21"/>
        </w:rPr>
        <w:t xml:space="preserve">asked </w:t>
      </w:r>
      <w:r w:rsidR="008A5DBB">
        <w:rPr>
          <w:rFonts w:ascii="Times New Roman" w:hAnsi="Times New Roman"/>
          <w:sz w:val="24"/>
          <w:szCs w:val="21"/>
        </w:rPr>
        <w:t xml:space="preserve">to </w:t>
      </w:r>
      <w:r w:rsidR="00425E7E">
        <w:rPr>
          <w:rFonts w:ascii="Times New Roman" w:hAnsi="Times New Roman"/>
          <w:sz w:val="24"/>
          <w:szCs w:val="21"/>
        </w:rPr>
        <w:t>bear this in mind</w:t>
      </w:r>
      <w:r w:rsidR="008A5DBB">
        <w:rPr>
          <w:rFonts w:ascii="Times New Roman" w:hAnsi="Times New Roman"/>
          <w:sz w:val="24"/>
          <w:szCs w:val="21"/>
        </w:rPr>
        <w:t>.</w:t>
      </w:r>
      <w:r w:rsidR="00A50DD6">
        <w:rPr>
          <w:rFonts w:ascii="Times New Roman" w:hAnsi="Times New Roman"/>
          <w:sz w:val="24"/>
          <w:szCs w:val="21"/>
        </w:rPr>
        <w:t xml:space="preserve">  </w:t>
      </w:r>
      <w:r w:rsidR="00F004D0">
        <w:rPr>
          <w:rFonts w:ascii="Times New Roman" w:hAnsi="Times New Roman"/>
          <w:sz w:val="24"/>
          <w:szCs w:val="21"/>
        </w:rPr>
        <w:t xml:space="preserve">What can such remembrance achieve? </w:t>
      </w:r>
    </w:p>
    <w:p w:rsidR="000F195F" w:rsidRDefault="00F004D0" w:rsidP="000F195F">
      <w:pPr>
        <w:pStyle w:val="NormalWeb"/>
        <w:spacing w:before="2" w:after="2" w:line="480" w:lineRule="auto"/>
        <w:rPr>
          <w:rFonts w:ascii="Times New Roman" w:hAnsi="Times New Roman"/>
          <w:sz w:val="24"/>
          <w:szCs w:val="21"/>
        </w:rPr>
      </w:pPr>
      <w:r>
        <w:rPr>
          <w:rFonts w:ascii="Times New Roman" w:hAnsi="Times New Roman"/>
          <w:sz w:val="24"/>
          <w:szCs w:val="21"/>
        </w:rPr>
        <w:tab/>
        <w:t>Butler expresses profound gratitude to Said for putting Freud’s claim that Moses was an Egyptian at the center of his discussion.  Cannot the remembrance of Moses as both Arab and Jew act as an invitation to re-think identity politics and what it could mean to share both land and life deemed important to both Israelis and Palestinians?  Is the memory that Moses, who lived as both Arab and Jew, an invitation to find more associative ways to live together?  Recall that Forum members continue to do battle against so many from their most intimate communities who regard them as traitors of a kind</w:t>
      </w:r>
      <w:r w:rsidR="00DC4FC7">
        <w:rPr>
          <w:rFonts w:ascii="Times New Roman" w:hAnsi="Times New Roman"/>
          <w:sz w:val="24"/>
          <w:szCs w:val="21"/>
        </w:rPr>
        <w:t xml:space="preserve"> for “dialoguing” with the putative enemy</w:t>
      </w:r>
      <w:r>
        <w:rPr>
          <w:rFonts w:ascii="Times New Roman" w:hAnsi="Times New Roman"/>
          <w:sz w:val="24"/>
          <w:szCs w:val="21"/>
        </w:rPr>
        <w:t xml:space="preserve">. </w:t>
      </w:r>
      <w:r w:rsidR="00DC4FC7">
        <w:rPr>
          <w:rFonts w:ascii="Times New Roman" w:hAnsi="Times New Roman"/>
          <w:sz w:val="24"/>
          <w:szCs w:val="21"/>
        </w:rPr>
        <w:t xml:space="preserve"> </w:t>
      </w:r>
      <w:r>
        <w:rPr>
          <w:rFonts w:ascii="Times New Roman" w:hAnsi="Times New Roman"/>
          <w:sz w:val="24"/>
          <w:szCs w:val="21"/>
        </w:rPr>
        <w:t xml:space="preserve">While the Forum shows us the power of dialogue, there is also the importance of remembrance. </w:t>
      </w:r>
      <w:r w:rsidR="00DC4FC7">
        <w:rPr>
          <w:rFonts w:ascii="Times New Roman" w:hAnsi="Times New Roman"/>
          <w:sz w:val="24"/>
          <w:szCs w:val="21"/>
        </w:rPr>
        <w:t xml:space="preserve"> For Said, the real challenge of </w:t>
      </w:r>
      <w:r w:rsidR="00DC4FC7">
        <w:rPr>
          <w:rFonts w:ascii="Times New Roman" w:hAnsi="Times New Roman"/>
          <w:sz w:val="24"/>
          <w:szCs w:val="21"/>
        </w:rPr>
        <w:lastRenderedPageBreak/>
        <w:t>Freud is to see one’s recognized liberator as</w:t>
      </w:r>
      <w:r>
        <w:rPr>
          <w:rFonts w:ascii="Times New Roman" w:hAnsi="Times New Roman"/>
          <w:sz w:val="24"/>
          <w:szCs w:val="21"/>
        </w:rPr>
        <w:t xml:space="preserve"> both “us” and “them</w:t>
      </w:r>
      <w:r w:rsidR="00DC4FC7">
        <w:rPr>
          <w:rFonts w:ascii="Times New Roman" w:hAnsi="Times New Roman"/>
          <w:sz w:val="24"/>
          <w:szCs w:val="21"/>
        </w:rPr>
        <w:t>,</w:t>
      </w:r>
      <w:r>
        <w:rPr>
          <w:rFonts w:ascii="Times New Roman" w:hAnsi="Times New Roman"/>
          <w:sz w:val="24"/>
          <w:szCs w:val="21"/>
        </w:rPr>
        <w:t xml:space="preserve">” </w:t>
      </w:r>
      <w:r w:rsidR="00DC4FC7">
        <w:rPr>
          <w:rFonts w:ascii="Times New Roman" w:hAnsi="Times New Roman"/>
          <w:sz w:val="24"/>
          <w:szCs w:val="21"/>
        </w:rPr>
        <w:t xml:space="preserve">and this </w:t>
      </w:r>
      <w:r>
        <w:rPr>
          <w:rFonts w:ascii="Times New Roman" w:hAnsi="Times New Roman"/>
          <w:sz w:val="24"/>
          <w:szCs w:val="21"/>
        </w:rPr>
        <w:t xml:space="preserve">is a perspective-changer. </w:t>
      </w:r>
      <w:r w:rsidR="007A2446">
        <w:rPr>
          <w:rFonts w:ascii="Times New Roman" w:hAnsi="Times New Roman"/>
          <w:sz w:val="24"/>
          <w:szCs w:val="21"/>
        </w:rPr>
        <w:t xml:space="preserve"> </w:t>
      </w:r>
      <w:r w:rsidR="007A2446" w:rsidRPr="007A2446">
        <w:rPr>
          <w:rFonts w:ascii="Times New Roman" w:hAnsi="Times New Roman"/>
          <w:sz w:val="24"/>
          <w:szCs w:val="21"/>
        </w:rPr>
        <w:t xml:space="preserve">Butler seems to concur with </w:t>
      </w:r>
      <w:proofErr w:type="spellStart"/>
      <w:r w:rsidR="007A2446" w:rsidRPr="007A2446">
        <w:rPr>
          <w:rFonts w:ascii="Times New Roman" w:hAnsi="Times New Roman"/>
          <w:sz w:val="24"/>
          <w:szCs w:val="21"/>
        </w:rPr>
        <w:t>Said’s</w:t>
      </w:r>
      <w:proofErr w:type="spellEnd"/>
      <w:r w:rsidR="007A2446" w:rsidRPr="007A2446">
        <w:rPr>
          <w:rFonts w:ascii="Times New Roman" w:hAnsi="Times New Roman"/>
          <w:sz w:val="24"/>
          <w:szCs w:val="21"/>
        </w:rPr>
        <w:t xml:space="preserve"> reading of Freud insofar as it opens up possibilities to scrutinize the dangers that flow from those who maintain an identity that the</w:t>
      </w:r>
      <w:r w:rsidR="007A2446">
        <w:rPr>
          <w:rFonts w:ascii="Times New Roman" w:hAnsi="Times New Roman"/>
          <w:sz w:val="24"/>
          <w:szCs w:val="21"/>
        </w:rPr>
        <w:t>y wish to see as somehow pure, utterly unalloyed.</w:t>
      </w:r>
      <w:r w:rsidR="007A2446" w:rsidRPr="007A2446">
        <w:rPr>
          <w:rFonts w:ascii="Times New Roman" w:hAnsi="Times New Roman"/>
          <w:sz w:val="24"/>
          <w:szCs w:val="21"/>
        </w:rPr>
        <w:t xml:space="preserve"> </w:t>
      </w:r>
      <w:r w:rsidR="007A2446">
        <w:rPr>
          <w:rFonts w:ascii="Times New Roman" w:hAnsi="Times New Roman"/>
          <w:sz w:val="24"/>
          <w:szCs w:val="21"/>
        </w:rPr>
        <w:t xml:space="preserve"> </w:t>
      </w:r>
      <w:r w:rsidR="00E1080D">
        <w:rPr>
          <w:rFonts w:ascii="Times New Roman" w:hAnsi="Times New Roman"/>
          <w:sz w:val="24"/>
          <w:szCs w:val="21"/>
        </w:rPr>
        <w:t xml:space="preserve">Arabs and Jews share much history, including many efforts to combat violence and live together. </w:t>
      </w:r>
    </w:p>
    <w:p w:rsidR="00F004D0" w:rsidRPr="00F004D0" w:rsidRDefault="000F195F" w:rsidP="000F195F">
      <w:pPr>
        <w:pStyle w:val="NormalWeb"/>
        <w:spacing w:before="2" w:after="2" w:line="480" w:lineRule="auto"/>
        <w:rPr>
          <w:rFonts w:ascii="Times New Roman" w:hAnsi="Times New Roman"/>
          <w:sz w:val="24"/>
          <w:szCs w:val="21"/>
        </w:rPr>
      </w:pPr>
      <w:r>
        <w:rPr>
          <w:rFonts w:ascii="Times New Roman" w:hAnsi="Times New Roman"/>
          <w:sz w:val="24"/>
          <w:szCs w:val="21"/>
        </w:rPr>
        <w:tab/>
      </w:r>
      <w:proofErr w:type="spellStart"/>
      <w:r>
        <w:rPr>
          <w:rFonts w:ascii="Times New Roman" w:hAnsi="Times New Roman"/>
          <w:sz w:val="24"/>
          <w:szCs w:val="21"/>
        </w:rPr>
        <w:t>Said’s</w:t>
      </w:r>
      <w:proofErr w:type="spellEnd"/>
      <w:r>
        <w:rPr>
          <w:rFonts w:ascii="Times New Roman" w:hAnsi="Times New Roman"/>
          <w:sz w:val="24"/>
          <w:szCs w:val="21"/>
        </w:rPr>
        <w:t xml:space="preserve"> turn to Freud’s </w:t>
      </w:r>
      <w:r>
        <w:rPr>
          <w:rFonts w:ascii="Times New Roman" w:hAnsi="Times New Roman"/>
          <w:i/>
          <w:sz w:val="24"/>
          <w:szCs w:val="21"/>
        </w:rPr>
        <w:t>Moses and Monotheism</w:t>
      </w:r>
      <w:r>
        <w:rPr>
          <w:rFonts w:ascii="Times New Roman" w:hAnsi="Times New Roman"/>
          <w:sz w:val="24"/>
          <w:szCs w:val="21"/>
        </w:rPr>
        <w:t xml:space="preserve"> constitutes a brilliant move for further reflection on the hazards of over-investing in identity politics.  A critique of identity is necessary if part of that very identity, singular or coll</w:t>
      </w:r>
      <w:r w:rsidR="004F4D55">
        <w:rPr>
          <w:rFonts w:ascii="Times New Roman" w:hAnsi="Times New Roman"/>
          <w:sz w:val="24"/>
          <w:szCs w:val="21"/>
        </w:rPr>
        <w:t xml:space="preserve">ective, rests upon vilifying </w:t>
      </w:r>
      <w:proofErr w:type="gramStart"/>
      <w:r w:rsidR="004F4D55">
        <w:rPr>
          <w:rFonts w:ascii="Times New Roman" w:hAnsi="Times New Roman"/>
          <w:sz w:val="24"/>
          <w:szCs w:val="21"/>
        </w:rPr>
        <w:t xml:space="preserve">an </w:t>
      </w:r>
      <w:r>
        <w:rPr>
          <w:rFonts w:ascii="Times New Roman" w:hAnsi="Times New Roman"/>
          <w:sz w:val="24"/>
          <w:szCs w:val="21"/>
        </w:rPr>
        <w:t>other</w:t>
      </w:r>
      <w:proofErr w:type="gramEnd"/>
      <w:r>
        <w:rPr>
          <w:rFonts w:ascii="Times New Roman" w:hAnsi="Times New Roman"/>
          <w:sz w:val="24"/>
          <w:szCs w:val="21"/>
        </w:rPr>
        <w:t xml:space="preserve">. </w:t>
      </w:r>
      <w:r w:rsidR="004F4D55">
        <w:rPr>
          <w:rFonts w:ascii="Times New Roman" w:hAnsi="Times New Roman"/>
          <w:sz w:val="24"/>
          <w:szCs w:val="21"/>
        </w:rPr>
        <w:t xml:space="preserve"> </w:t>
      </w:r>
      <w:r>
        <w:rPr>
          <w:rFonts w:ascii="Times New Roman" w:hAnsi="Times New Roman"/>
          <w:sz w:val="24"/>
          <w:szCs w:val="21"/>
        </w:rPr>
        <w:t>Lingering upon the live</w:t>
      </w:r>
      <w:r w:rsidR="004F4D55">
        <w:rPr>
          <w:rFonts w:ascii="Times New Roman" w:hAnsi="Times New Roman"/>
          <w:sz w:val="24"/>
          <w:szCs w:val="21"/>
        </w:rPr>
        <w:t>d phenomenon of Moses, who existed</w:t>
      </w:r>
      <w:r>
        <w:rPr>
          <w:rFonts w:ascii="Times New Roman" w:hAnsi="Times New Roman"/>
          <w:sz w:val="24"/>
          <w:szCs w:val="21"/>
        </w:rPr>
        <w:t xml:space="preserve"> as a non-European Arab Jew, might</w:t>
      </w:r>
      <w:r w:rsidR="004F4D55">
        <w:rPr>
          <w:rFonts w:ascii="Times New Roman" w:hAnsi="Times New Roman"/>
          <w:sz w:val="24"/>
          <w:szCs w:val="21"/>
        </w:rPr>
        <w:t xml:space="preserve"> produce insights useful for arresting the</w:t>
      </w:r>
      <w:r>
        <w:rPr>
          <w:rFonts w:ascii="Times New Roman" w:hAnsi="Times New Roman"/>
          <w:sz w:val="24"/>
          <w:szCs w:val="21"/>
        </w:rPr>
        <w:t xml:space="preserve"> contemporary carnage and oppression in Israel/Palestine.   </w:t>
      </w:r>
    </w:p>
    <w:p w:rsidR="002C1C1E" w:rsidRDefault="004F4D55" w:rsidP="00320D6D">
      <w:pPr>
        <w:pStyle w:val="NormalWeb"/>
        <w:spacing w:before="2" w:after="2" w:line="480" w:lineRule="auto"/>
        <w:rPr>
          <w:rFonts w:ascii="Times New Roman" w:hAnsi="Times New Roman"/>
          <w:sz w:val="24"/>
          <w:szCs w:val="21"/>
        </w:rPr>
      </w:pPr>
      <w:r>
        <w:rPr>
          <w:rFonts w:ascii="Times New Roman" w:hAnsi="Times New Roman"/>
          <w:sz w:val="24"/>
          <w:szCs w:val="21"/>
        </w:rPr>
        <w:tab/>
        <w:t xml:space="preserve"> Said suggests that</w:t>
      </w:r>
      <w:r w:rsidR="00A50DD6">
        <w:rPr>
          <w:rFonts w:ascii="Times New Roman" w:hAnsi="Times New Roman"/>
          <w:sz w:val="24"/>
          <w:szCs w:val="21"/>
        </w:rPr>
        <w:t xml:space="preserve"> a</w:t>
      </w:r>
      <w:r>
        <w:rPr>
          <w:rFonts w:ascii="Times New Roman" w:hAnsi="Times New Roman"/>
          <w:sz w:val="24"/>
          <w:szCs w:val="21"/>
        </w:rPr>
        <w:t xml:space="preserve"> recognition of Freud’s Moses moves</w:t>
      </w:r>
      <w:r w:rsidR="00FB5046">
        <w:rPr>
          <w:rFonts w:ascii="Times New Roman" w:hAnsi="Times New Roman"/>
          <w:sz w:val="24"/>
          <w:szCs w:val="21"/>
        </w:rPr>
        <w:t xml:space="preserve"> beyond the most “palliative</w:t>
      </w:r>
      <w:r w:rsidR="00A50DD6">
        <w:rPr>
          <w:rFonts w:ascii="Times New Roman" w:hAnsi="Times New Roman"/>
          <w:sz w:val="24"/>
          <w:szCs w:val="21"/>
        </w:rPr>
        <w:t xml:space="preserve">” </w:t>
      </w:r>
      <w:r w:rsidR="00FB5046">
        <w:rPr>
          <w:rFonts w:ascii="Times New Roman" w:hAnsi="Times New Roman"/>
          <w:sz w:val="24"/>
          <w:szCs w:val="21"/>
        </w:rPr>
        <w:t>of solutions plaguing Israel/Palestine (</w:t>
      </w:r>
      <w:proofErr w:type="gramStart"/>
      <w:r w:rsidR="00FB5046">
        <w:rPr>
          <w:rFonts w:ascii="Times New Roman" w:hAnsi="Times New Roman"/>
          <w:sz w:val="24"/>
          <w:szCs w:val="21"/>
        </w:rPr>
        <w:t>Said )</w:t>
      </w:r>
      <w:proofErr w:type="gramEnd"/>
      <w:r w:rsidR="00FB5046">
        <w:rPr>
          <w:rFonts w:ascii="Times New Roman" w:hAnsi="Times New Roman"/>
          <w:sz w:val="24"/>
          <w:szCs w:val="21"/>
        </w:rPr>
        <w:t xml:space="preserve">.  </w:t>
      </w:r>
      <w:r w:rsidR="00945638">
        <w:rPr>
          <w:rFonts w:ascii="Times New Roman" w:hAnsi="Times New Roman"/>
          <w:sz w:val="24"/>
          <w:szCs w:val="21"/>
        </w:rPr>
        <w:t xml:space="preserve">Freud’s Moses is a challenge to dispense with the </w:t>
      </w:r>
      <w:r>
        <w:rPr>
          <w:rFonts w:ascii="Times New Roman" w:hAnsi="Times New Roman"/>
          <w:sz w:val="24"/>
          <w:szCs w:val="21"/>
        </w:rPr>
        <w:t>far weaker call</w:t>
      </w:r>
      <w:r w:rsidR="005D76E1">
        <w:rPr>
          <w:rFonts w:ascii="Times New Roman" w:hAnsi="Times New Roman"/>
          <w:sz w:val="24"/>
          <w:szCs w:val="21"/>
        </w:rPr>
        <w:t>s</w:t>
      </w:r>
      <w:r>
        <w:rPr>
          <w:rFonts w:ascii="Times New Roman" w:hAnsi="Times New Roman"/>
          <w:sz w:val="24"/>
          <w:szCs w:val="21"/>
        </w:rPr>
        <w:t xml:space="preserve"> for</w:t>
      </w:r>
      <w:r w:rsidR="00945638">
        <w:rPr>
          <w:rFonts w:ascii="Times New Roman" w:hAnsi="Times New Roman"/>
          <w:sz w:val="24"/>
          <w:szCs w:val="21"/>
        </w:rPr>
        <w:t xml:space="preserve"> </w:t>
      </w:r>
      <w:r>
        <w:rPr>
          <w:rFonts w:ascii="Times New Roman" w:hAnsi="Times New Roman"/>
          <w:sz w:val="24"/>
          <w:szCs w:val="21"/>
        </w:rPr>
        <w:t>“</w:t>
      </w:r>
      <w:r w:rsidR="00945638">
        <w:rPr>
          <w:rFonts w:ascii="Times New Roman" w:hAnsi="Times New Roman"/>
          <w:sz w:val="24"/>
          <w:szCs w:val="21"/>
        </w:rPr>
        <w:t>tolerance</w:t>
      </w:r>
      <w:r>
        <w:rPr>
          <w:rFonts w:ascii="Times New Roman" w:hAnsi="Times New Roman"/>
          <w:sz w:val="24"/>
          <w:szCs w:val="21"/>
        </w:rPr>
        <w:t>”</w:t>
      </w:r>
      <w:r w:rsidR="005D76E1">
        <w:rPr>
          <w:rFonts w:ascii="Times New Roman" w:hAnsi="Times New Roman"/>
          <w:sz w:val="24"/>
          <w:szCs w:val="21"/>
        </w:rPr>
        <w:t xml:space="preserve"> or “empathy”</w:t>
      </w:r>
      <w:r w:rsidR="00945638">
        <w:rPr>
          <w:rFonts w:ascii="Times New Roman" w:hAnsi="Times New Roman"/>
          <w:sz w:val="24"/>
          <w:szCs w:val="21"/>
        </w:rPr>
        <w:t xml:space="preserve"> and to </w:t>
      </w:r>
      <w:r>
        <w:rPr>
          <w:rFonts w:ascii="Times New Roman" w:hAnsi="Times New Roman"/>
          <w:sz w:val="24"/>
          <w:szCs w:val="21"/>
        </w:rPr>
        <w:t>opt for the deeper cure of bursting asunder any fixed sense of identity.  Toleration is but a parti</w:t>
      </w:r>
      <w:r w:rsidR="003A26BE">
        <w:rPr>
          <w:rFonts w:ascii="Times New Roman" w:hAnsi="Times New Roman"/>
          <w:sz w:val="24"/>
          <w:szCs w:val="21"/>
        </w:rPr>
        <w:t xml:space="preserve">al soothing of an ill that if </w:t>
      </w:r>
      <w:r>
        <w:rPr>
          <w:rFonts w:ascii="Times New Roman" w:hAnsi="Times New Roman"/>
          <w:sz w:val="24"/>
          <w:szCs w:val="21"/>
        </w:rPr>
        <w:t>better diagnosed</w:t>
      </w:r>
      <w:r w:rsidR="003A26BE">
        <w:rPr>
          <w:rFonts w:ascii="Times New Roman" w:hAnsi="Times New Roman"/>
          <w:sz w:val="24"/>
          <w:szCs w:val="21"/>
        </w:rPr>
        <w:t xml:space="preserve"> and remedied requires no treatment.</w:t>
      </w:r>
      <w:r>
        <w:rPr>
          <w:rFonts w:ascii="Times New Roman" w:hAnsi="Times New Roman"/>
          <w:sz w:val="24"/>
          <w:szCs w:val="21"/>
        </w:rPr>
        <w:t xml:space="preserve">  </w:t>
      </w:r>
      <w:r w:rsidR="00FB5046">
        <w:rPr>
          <w:rFonts w:ascii="Times New Roman" w:hAnsi="Times New Roman"/>
          <w:sz w:val="24"/>
          <w:szCs w:val="21"/>
        </w:rPr>
        <w:t>The ill is fixed identity.  Without addressing this, the “p</w:t>
      </w:r>
      <w:r w:rsidR="00EF7417">
        <w:rPr>
          <w:rFonts w:ascii="Times New Roman" w:hAnsi="Times New Roman"/>
          <w:sz w:val="24"/>
          <w:szCs w:val="21"/>
        </w:rPr>
        <w:t xml:space="preserve">alliatives” return as </w:t>
      </w:r>
      <w:r w:rsidR="005D76E1">
        <w:rPr>
          <w:rFonts w:ascii="Times New Roman" w:hAnsi="Times New Roman"/>
          <w:sz w:val="24"/>
          <w:szCs w:val="21"/>
        </w:rPr>
        <w:t>sedative</w:t>
      </w:r>
      <w:r w:rsidR="00EF7417">
        <w:rPr>
          <w:rFonts w:ascii="Times New Roman" w:hAnsi="Times New Roman"/>
          <w:sz w:val="24"/>
          <w:szCs w:val="21"/>
        </w:rPr>
        <w:t>-like solutions that do</w:t>
      </w:r>
      <w:r w:rsidR="00FB5046">
        <w:rPr>
          <w:rFonts w:ascii="Times New Roman" w:hAnsi="Times New Roman"/>
          <w:sz w:val="24"/>
          <w:szCs w:val="21"/>
        </w:rPr>
        <w:t xml:space="preserve"> not address the re</w:t>
      </w:r>
      <w:r w:rsidR="00EF7417">
        <w:rPr>
          <w:rFonts w:ascii="Times New Roman" w:hAnsi="Times New Roman"/>
          <w:sz w:val="24"/>
          <w:szCs w:val="21"/>
        </w:rPr>
        <w:t>al malady.  For Said,</w:t>
      </w:r>
      <w:r w:rsidR="00FB5046">
        <w:rPr>
          <w:rFonts w:ascii="Times New Roman" w:hAnsi="Times New Roman"/>
          <w:sz w:val="24"/>
          <w:szCs w:val="21"/>
        </w:rPr>
        <w:t xml:space="preserve"> “empathy</w:t>
      </w:r>
      <w:r w:rsidR="00EF7417">
        <w:rPr>
          <w:rFonts w:ascii="Times New Roman" w:hAnsi="Times New Roman"/>
          <w:sz w:val="24"/>
          <w:szCs w:val="21"/>
        </w:rPr>
        <w:t>,</w:t>
      </w:r>
      <w:r w:rsidR="00FB5046">
        <w:rPr>
          <w:rFonts w:ascii="Times New Roman" w:hAnsi="Times New Roman"/>
          <w:sz w:val="24"/>
          <w:szCs w:val="21"/>
        </w:rPr>
        <w:t xml:space="preserve">” </w:t>
      </w:r>
      <w:r w:rsidR="000D31CA">
        <w:rPr>
          <w:rFonts w:ascii="Times New Roman" w:hAnsi="Times New Roman"/>
          <w:sz w:val="24"/>
          <w:szCs w:val="21"/>
        </w:rPr>
        <w:t>and</w:t>
      </w:r>
      <w:r w:rsidR="00EF7417">
        <w:rPr>
          <w:rFonts w:ascii="Times New Roman" w:hAnsi="Times New Roman"/>
          <w:sz w:val="24"/>
          <w:szCs w:val="21"/>
        </w:rPr>
        <w:t xml:space="preserve"> “tolerance” can only salve a </w:t>
      </w:r>
      <w:r w:rsidR="003A26BE">
        <w:rPr>
          <w:rFonts w:ascii="Times New Roman" w:hAnsi="Times New Roman"/>
          <w:sz w:val="24"/>
          <w:szCs w:val="21"/>
        </w:rPr>
        <w:t xml:space="preserve">festering </w:t>
      </w:r>
      <w:r w:rsidR="00EF7417">
        <w:rPr>
          <w:rFonts w:ascii="Times New Roman" w:hAnsi="Times New Roman"/>
          <w:sz w:val="24"/>
          <w:szCs w:val="21"/>
        </w:rPr>
        <w:t xml:space="preserve">wound that </w:t>
      </w:r>
      <w:r w:rsidR="003A26BE">
        <w:rPr>
          <w:rFonts w:ascii="Times New Roman" w:hAnsi="Times New Roman"/>
          <w:sz w:val="24"/>
          <w:szCs w:val="21"/>
        </w:rPr>
        <w:t>constantly threatens to re-open</w:t>
      </w:r>
      <w:r w:rsidR="00EF7417">
        <w:rPr>
          <w:rFonts w:ascii="Times New Roman" w:hAnsi="Times New Roman"/>
          <w:sz w:val="24"/>
          <w:szCs w:val="21"/>
        </w:rPr>
        <w:t xml:space="preserve"> without a deeper prognosis for change. </w:t>
      </w:r>
    </w:p>
    <w:p w:rsidR="002E3C39" w:rsidRDefault="002C1C1E" w:rsidP="00320D6D">
      <w:pPr>
        <w:pStyle w:val="NormalWeb"/>
        <w:spacing w:before="2" w:after="2" w:line="480" w:lineRule="auto"/>
        <w:rPr>
          <w:rFonts w:ascii="Times New Roman" w:hAnsi="Times New Roman"/>
          <w:sz w:val="24"/>
          <w:szCs w:val="21"/>
        </w:rPr>
      </w:pPr>
      <w:r>
        <w:rPr>
          <w:rFonts w:ascii="Times New Roman" w:hAnsi="Times New Roman"/>
          <w:sz w:val="24"/>
          <w:szCs w:val="21"/>
        </w:rPr>
        <w:tab/>
      </w:r>
      <w:r w:rsidR="00EF7417">
        <w:rPr>
          <w:rFonts w:ascii="Times New Roman" w:hAnsi="Times New Roman"/>
          <w:sz w:val="24"/>
          <w:szCs w:val="21"/>
        </w:rPr>
        <w:t xml:space="preserve">It may be that Said is too quick </w:t>
      </w:r>
      <w:r w:rsidR="000D31CA">
        <w:rPr>
          <w:rFonts w:ascii="Times New Roman" w:hAnsi="Times New Roman"/>
          <w:sz w:val="24"/>
          <w:szCs w:val="21"/>
        </w:rPr>
        <w:t xml:space="preserve">to dismiss empathy as beneficial </w:t>
      </w:r>
      <w:r w:rsidR="00EF7417">
        <w:rPr>
          <w:rFonts w:ascii="Times New Roman" w:hAnsi="Times New Roman"/>
          <w:sz w:val="24"/>
          <w:szCs w:val="21"/>
        </w:rPr>
        <w:t xml:space="preserve">since it seems to be the case that Forum members, sharing their grief, have achieved a productive sense of empathy.  </w:t>
      </w:r>
      <w:r w:rsidR="003A26BE">
        <w:rPr>
          <w:rFonts w:ascii="Times New Roman" w:hAnsi="Times New Roman"/>
          <w:sz w:val="24"/>
          <w:szCs w:val="21"/>
        </w:rPr>
        <w:t xml:space="preserve">Recall </w:t>
      </w:r>
      <w:r w:rsidR="003A26BE" w:rsidRPr="003A26BE">
        <w:rPr>
          <w:rFonts w:ascii="Times New Roman" w:hAnsi="Times New Roman"/>
          <w:sz w:val="24"/>
          <w:szCs w:val="21"/>
        </w:rPr>
        <w:t xml:space="preserve">how </w:t>
      </w:r>
      <w:proofErr w:type="spellStart"/>
      <w:r w:rsidR="003A26BE" w:rsidRPr="003A26BE">
        <w:rPr>
          <w:sz w:val="24"/>
        </w:rPr>
        <w:t>Tzvika</w:t>
      </w:r>
      <w:proofErr w:type="spellEnd"/>
      <w:r w:rsidR="003A26BE" w:rsidRPr="003A26BE">
        <w:rPr>
          <w:sz w:val="24"/>
        </w:rPr>
        <w:t xml:space="preserve"> </w:t>
      </w:r>
      <w:proofErr w:type="spellStart"/>
      <w:r w:rsidR="003A26BE" w:rsidRPr="003A26BE">
        <w:rPr>
          <w:sz w:val="24"/>
        </w:rPr>
        <w:t>Shahak</w:t>
      </w:r>
      <w:proofErr w:type="spellEnd"/>
      <w:r w:rsidR="003A26BE" w:rsidRPr="003A26BE">
        <w:rPr>
          <w:rFonts w:ascii="Times New Roman" w:hAnsi="Times New Roman"/>
          <w:sz w:val="24"/>
          <w:szCs w:val="21"/>
        </w:rPr>
        <w:t xml:space="preserve"> and</w:t>
      </w:r>
      <w:r w:rsidR="003A26BE">
        <w:rPr>
          <w:rFonts w:ascii="Times New Roman" w:hAnsi="Times New Roman"/>
          <w:sz w:val="24"/>
          <w:szCs w:val="21"/>
        </w:rPr>
        <w:t xml:space="preserve"> </w:t>
      </w:r>
      <w:r w:rsidR="003A26BE" w:rsidRPr="00220690">
        <w:rPr>
          <w:sz w:val="24"/>
          <w:szCs w:val="21"/>
        </w:rPr>
        <w:t xml:space="preserve">George </w:t>
      </w:r>
      <w:proofErr w:type="spellStart"/>
      <w:r w:rsidR="003A26BE" w:rsidRPr="00220690">
        <w:rPr>
          <w:sz w:val="24"/>
          <w:szCs w:val="21"/>
        </w:rPr>
        <w:t>Sa’adeh</w:t>
      </w:r>
      <w:proofErr w:type="spellEnd"/>
      <w:r w:rsidR="003A26BE">
        <w:rPr>
          <w:rFonts w:ascii="Times New Roman" w:hAnsi="Times New Roman"/>
          <w:sz w:val="24"/>
          <w:szCs w:val="21"/>
        </w:rPr>
        <w:t xml:space="preserve"> seem to connect via their </w:t>
      </w:r>
      <w:r w:rsidR="003A26BE">
        <w:rPr>
          <w:rFonts w:ascii="Times New Roman" w:hAnsi="Times New Roman"/>
          <w:sz w:val="24"/>
          <w:szCs w:val="21"/>
        </w:rPr>
        <w:lastRenderedPageBreak/>
        <w:t xml:space="preserve">abilities to wish the other was not bereaved.  This seems to require empathy on each man’s part.  </w:t>
      </w:r>
      <w:r w:rsidR="00EF7417">
        <w:rPr>
          <w:rFonts w:ascii="Times New Roman" w:hAnsi="Times New Roman"/>
          <w:sz w:val="24"/>
          <w:szCs w:val="21"/>
        </w:rPr>
        <w:t>However, Said seems right that a more fundamental question</w:t>
      </w:r>
      <w:r w:rsidR="005937CF">
        <w:rPr>
          <w:rFonts w:ascii="Times New Roman" w:hAnsi="Times New Roman"/>
          <w:sz w:val="24"/>
          <w:szCs w:val="21"/>
        </w:rPr>
        <w:t xml:space="preserve">ing of identity is also needed </w:t>
      </w:r>
      <w:r w:rsidR="002E3C39">
        <w:rPr>
          <w:rFonts w:ascii="Times New Roman" w:hAnsi="Times New Roman"/>
          <w:sz w:val="24"/>
          <w:szCs w:val="21"/>
        </w:rPr>
        <w:t xml:space="preserve">to cut through the learned animosity pitting Israel against Palestinians.  </w:t>
      </w:r>
      <w:r w:rsidR="005937CF">
        <w:rPr>
          <w:rFonts w:ascii="Times New Roman" w:hAnsi="Times New Roman"/>
          <w:sz w:val="24"/>
          <w:szCs w:val="21"/>
        </w:rPr>
        <w:t xml:space="preserve">In other words, as long as fixed identities are fueling a mutual destruction, calls for tolerance and empathy are limited.  </w:t>
      </w:r>
      <w:r w:rsidR="00330CE5">
        <w:rPr>
          <w:rFonts w:ascii="Times New Roman" w:hAnsi="Times New Roman"/>
          <w:sz w:val="24"/>
          <w:szCs w:val="21"/>
        </w:rPr>
        <w:t>They will “palliate” and soothe</w:t>
      </w:r>
      <w:r w:rsidR="00E71408">
        <w:rPr>
          <w:rFonts w:ascii="Times New Roman" w:hAnsi="Times New Roman"/>
          <w:sz w:val="24"/>
          <w:szCs w:val="21"/>
        </w:rPr>
        <w:t>,</w:t>
      </w:r>
      <w:r w:rsidR="00330CE5">
        <w:rPr>
          <w:rFonts w:ascii="Times New Roman" w:hAnsi="Times New Roman"/>
          <w:sz w:val="24"/>
          <w:szCs w:val="21"/>
        </w:rPr>
        <w:t xml:space="preserve"> but not fundamentally change the structured inequalities, the learned vitriol for the </w:t>
      </w:r>
      <w:proofErr w:type="gramStart"/>
      <w:r w:rsidR="00330CE5">
        <w:rPr>
          <w:rFonts w:ascii="Times New Roman" w:hAnsi="Times New Roman"/>
          <w:sz w:val="24"/>
          <w:szCs w:val="21"/>
        </w:rPr>
        <w:t>Other</w:t>
      </w:r>
      <w:proofErr w:type="gramEnd"/>
      <w:r w:rsidR="00330CE5">
        <w:rPr>
          <w:rFonts w:ascii="Times New Roman" w:hAnsi="Times New Roman"/>
          <w:sz w:val="24"/>
          <w:szCs w:val="21"/>
        </w:rPr>
        <w:t xml:space="preserve">.  </w:t>
      </w:r>
    </w:p>
    <w:p w:rsidR="00480F9B" w:rsidRDefault="002E3C39" w:rsidP="00320D6D">
      <w:pPr>
        <w:pStyle w:val="NormalWeb"/>
        <w:spacing w:before="2" w:after="2" w:line="480" w:lineRule="auto"/>
        <w:rPr>
          <w:rFonts w:ascii="Times New Roman" w:hAnsi="Times New Roman"/>
          <w:sz w:val="24"/>
          <w:szCs w:val="21"/>
        </w:rPr>
      </w:pPr>
      <w:r>
        <w:rPr>
          <w:rFonts w:ascii="Times New Roman" w:hAnsi="Times New Roman"/>
          <w:sz w:val="24"/>
          <w:szCs w:val="21"/>
        </w:rPr>
        <w:tab/>
      </w:r>
      <w:r w:rsidR="00320D6D">
        <w:rPr>
          <w:rFonts w:ascii="Times New Roman" w:hAnsi="Times New Roman"/>
          <w:sz w:val="24"/>
          <w:szCs w:val="21"/>
        </w:rPr>
        <w:t>Freud</w:t>
      </w:r>
      <w:r w:rsidR="00FC44EB">
        <w:rPr>
          <w:rFonts w:ascii="Times New Roman" w:hAnsi="Times New Roman"/>
          <w:sz w:val="24"/>
          <w:szCs w:val="21"/>
        </w:rPr>
        <w:t xml:space="preserve"> goes further crediting </w:t>
      </w:r>
      <w:r w:rsidR="00342C40">
        <w:rPr>
          <w:rFonts w:ascii="Times New Roman" w:hAnsi="Times New Roman"/>
          <w:sz w:val="24"/>
          <w:szCs w:val="21"/>
        </w:rPr>
        <w:t xml:space="preserve">the Egyptian pharaoh </w:t>
      </w:r>
      <w:proofErr w:type="spellStart"/>
      <w:r w:rsidR="00FC44EB">
        <w:rPr>
          <w:rFonts w:ascii="Times New Roman" w:hAnsi="Times New Roman"/>
          <w:sz w:val="24"/>
          <w:szCs w:val="21"/>
        </w:rPr>
        <w:t>Akhenaten</w:t>
      </w:r>
      <w:proofErr w:type="spellEnd"/>
      <w:r w:rsidR="00342C40">
        <w:rPr>
          <w:rFonts w:ascii="Times New Roman" w:hAnsi="Times New Roman"/>
          <w:sz w:val="24"/>
          <w:szCs w:val="21"/>
        </w:rPr>
        <w:t>,</w:t>
      </w:r>
      <w:r w:rsidR="004C352E">
        <w:rPr>
          <w:rFonts w:ascii="Times New Roman" w:hAnsi="Times New Roman"/>
          <w:sz w:val="24"/>
          <w:szCs w:val="21"/>
        </w:rPr>
        <w:t xml:space="preserve"> (</w:t>
      </w:r>
      <w:r w:rsidR="00FC44EB">
        <w:rPr>
          <w:rFonts w:ascii="Times New Roman" w:hAnsi="Times New Roman"/>
          <w:sz w:val="24"/>
          <w:szCs w:val="21"/>
        </w:rPr>
        <w:t>who ruled from 1350-1334 B. C.</w:t>
      </w:r>
      <w:r w:rsidR="004C352E">
        <w:rPr>
          <w:rFonts w:ascii="Times New Roman" w:hAnsi="Times New Roman"/>
          <w:sz w:val="24"/>
          <w:szCs w:val="21"/>
        </w:rPr>
        <w:t>)</w:t>
      </w:r>
      <w:r w:rsidR="00342C40">
        <w:rPr>
          <w:rFonts w:ascii="Times New Roman" w:hAnsi="Times New Roman"/>
          <w:sz w:val="24"/>
          <w:szCs w:val="21"/>
        </w:rPr>
        <w:t xml:space="preserve"> </w:t>
      </w:r>
      <w:r w:rsidR="00FC44EB">
        <w:rPr>
          <w:rFonts w:ascii="Times New Roman" w:hAnsi="Times New Roman"/>
          <w:sz w:val="24"/>
          <w:szCs w:val="21"/>
        </w:rPr>
        <w:t>during the 18th</w:t>
      </w:r>
      <w:r w:rsidR="00320D6D">
        <w:rPr>
          <w:rFonts w:ascii="Times New Roman" w:hAnsi="Times New Roman"/>
          <w:sz w:val="24"/>
          <w:szCs w:val="21"/>
        </w:rPr>
        <w:t xml:space="preserve"> Dynasty</w:t>
      </w:r>
      <w:r w:rsidR="004C352E">
        <w:rPr>
          <w:rFonts w:ascii="Times New Roman" w:hAnsi="Times New Roman"/>
          <w:sz w:val="24"/>
          <w:szCs w:val="21"/>
        </w:rPr>
        <w:t>,</w:t>
      </w:r>
      <w:r w:rsidR="00320D6D">
        <w:rPr>
          <w:rFonts w:ascii="Times New Roman" w:hAnsi="Times New Roman"/>
          <w:sz w:val="24"/>
          <w:szCs w:val="21"/>
        </w:rPr>
        <w:t xml:space="preserve"> for </w:t>
      </w:r>
      <w:r w:rsidR="000503B6">
        <w:rPr>
          <w:rFonts w:ascii="Times New Roman" w:hAnsi="Times New Roman"/>
          <w:sz w:val="24"/>
          <w:szCs w:val="21"/>
        </w:rPr>
        <w:t xml:space="preserve">introducing </w:t>
      </w:r>
      <w:r w:rsidR="00320D6D">
        <w:rPr>
          <w:rFonts w:ascii="Times New Roman" w:hAnsi="Times New Roman"/>
          <w:sz w:val="24"/>
          <w:szCs w:val="21"/>
        </w:rPr>
        <w:t xml:space="preserve">monotheism. </w:t>
      </w:r>
      <w:r w:rsidR="003A54F9">
        <w:rPr>
          <w:rFonts w:ascii="Times New Roman" w:hAnsi="Times New Roman"/>
          <w:sz w:val="24"/>
          <w:szCs w:val="21"/>
        </w:rPr>
        <w:t xml:space="preserve"> </w:t>
      </w:r>
      <w:r w:rsidR="000503B6">
        <w:rPr>
          <w:rFonts w:ascii="Times New Roman" w:hAnsi="Times New Roman"/>
          <w:sz w:val="24"/>
          <w:szCs w:val="21"/>
        </w:rPr>
        <w:t xml:space="preserve">According to Freud, </w:t>
      </w:r>
      <w:proofErr w:type="spellStart"/>
      <w:r w:rsidR="00342C40">
        <w:rPr>
          <w:rFonts w:ascii="Times New Roman" w:hAnsi="Times New Roman"/>
          <w:sz w:val="24"/>
          <w:szCs w:val="21"/>
        </w:rPr>
        <w:t>Akhenaten</w:t>
      </w:r>
      <w:proofErr w:type="spellEnd"/>
      <w:r w:rsidR="00342C40">
        <w:rPr>
          <w:rFonts w:ascii="Times New Roman" w:hAnsi="Times New Roman"/>
          <w:sz w:val="24"/>
          <w:szCs w:val="21"/>
        </w:rPr>
        <w:t xml:space="preserve"> </w:t>
      </w:r>
      <w:r w:rsidR="004C352E">
        <w:rPr>
          <w:rFonts w:ascii="Times New Roman" w:hAnsi="Times New Roman"/>
          <w:sz w:val="24"/>
          <w:szCs w:val="21"/>
        </w:rPr>
        <w:t xml:space="preserve">was the inspiration for Moses. </w:t>
      </w:r>
      <w:proofErr w:type="spellStart"/>
      <w:r w:rsidR="00342C40">
        <w:rPr>
          <w:rFonts w:ascii="Times New Roman" w:hAnsi="Times New Roman"/>
          <w:sz w:val="24"/>
          <w:szCs w:val="21"/>
        </w:rPr>
        <w:t>Akhenaten</w:t>
      </w:r>
      <w:proofErr w:type="spellEnd"/>
      <w:r w:rsidR="0063022C">
        <w:rPr>
          <w:rFonts w:ascii="Times New Roman" w:hAnsi="Times New Roman"/>
          <w:sz w:val="24"/>
          <w:szCs w:val="21"/>
        </w:rPr>
        <w:t xml:space="preserve"> tried to bring monotheism to the </w:t>
      </w:r>
      <w:r w:rsidR="00E825E8">
        <w:rPr>
          <w:rFonts w:ascii="Times New Roman" w:hAnsi="Times New Roman"/>
          <w:sz w:val="24"/>
          <w:szCs w:val="21"/>
        </w:rPr>
        <w:t>Egyptians</w:t>
      </w:r>
      <w:r w:rsidR="0063022C">
        <w:rPr>
          <w:rFonts w:ascii="Times New Roman" w:hAnsi="Times New Roman"/>
          <w:sz w:val="24"/>
          <w:szCs w:val="21"/>
        </w:rPr>
        <w:t xml:space="preserve">, but they would not accept it.  So </w:t>
      </w:r>
      <w:proofErr w:type="spellStart"/>
      <w:r w:rsidR="00342C40">
        <w:rPr>
          <w:rFonts w:ascii="Times New Roman" w:hAnsi="Times New Roman"/>
          <w:sz w:val="24"/>
          <w:szCs w:val="21"/>
        </w:rPr>
        <w:t>Akhenaten</w:t>
      </w:r>
      <w:proofErr w:type="spellEnd"/>
      <w:r w:rsidR="00E825E8">
        <w:rPr>
          <w:rFonts w:ascii="Times New Roman" w:hAnsi="Times New Roman"/>
          <w:sz w:val="24"/>
          <w:szCs w:val="21"/>
        </w:rPr>
        <w:t xml:space="preserve"> left Thebes and set up his own </w:t>
      </w:r>
      <w:r w:rsidR="000503B6">
        <w:rPr>
          <w:rFonts w:ascii="Times New Roman" w:hAnsi="Times New Roman"/>
          <w:sz w:val="24"/>
          <w:szCs w:val="21"/>
        </w:rPr>
        <w:t>monotheistic</w:t>
      </w:r>
      <w:r w:rsidR="0063022C">
        <w:rPr>
          <w:rFonts w:ascii="Times New Roman" w:hAnsi="Times New Roman"/>
          <w:sz w:val="24"/>
          <w:szCs w:val="21"/>
        </w:rPr>
        <w:t xml:space="preserve"> society</w:t>
      </w:r>
      <w:r w:rsidR="00342C40">
        <w:rPr>
          <w:rFonts w:ascii="Times New Roman" w:hAnsi="Times New Roman"/>
          <w:sz w:val="24"/>
          <w:szCs w:val="21"/>
        </w:rPr>
        <w:t xml:space="preserve"> about 200 miles north in </w:t>
      </w:r>
      <w:r w:rsidR="000503B6">
        <w:rPr>
          <w:rFonts w:ascii="Times New Roman" w:hAnsi="Times New Roman"/>
          <w:sz w:val="24"/>
          <w:szCs w:val="21"/>
        </w:rPr>
        <w:t xml:space="preserve">Tell el </w:t>
      </w:r>
      <w:proofErr w:type="spellStart"/>
      <w:r w:rsidR="000503B6">
        <w:rPr>
          <w:rFonts w:ascii="Times New Roman" w:hAnsi="Times New Roman"/>
          <w:sz w:val="24"/>
          <w:szCs w:val="21"/>
        </w:rPr>
        <w:t>Amanna</w:t>
      </w:r>
      <w:proofErr w:type="spellEnd"/>
      <w:r w:rsidR="000503B6">
        <w:rPr>
          <w:rFonts w:ascii="Times New Roman" w:hAnsi="Times New Roman"/>
          <w:sz w:val="24"/>
          <w:szCs w:val="21"/>
        </w:rPr>
        <w:t>.  Here the heretical pharaoh, joined by his major wife Neferti</w:t>
      </w:r>
      <w:r w:rsidR="004F24CF">
        <w:rPr>
          <w:rFonts w:ascii="Times New Roman" w:hAnsi="Times New Roman"/>
          <w:sz w:val="24"/>
          <w:szCs w:val="21"/>
        </w:rPr>
        <w:t>ti and his two daughters, designed</w:t>
      </w:r>
      <w:r w:rsidR="000503B6">
        <w:rPr>
          <w:rFonts w:ascii="Times New Roman" w:hAnsi="Times New Roman"/>
          <w:sz w:val="24"/>
          <w:szCs w:val="21"/>
        </w:rPr>
        <w:t xml:space="preserve"> an alternative to the traditionally conservative and</w:t>
      </w:r>
      <w:r w:rsidR="003A54F9">
        <w:rPr>
          <w:rFonts w:ascii="Times New Roman" w:hAnsi="Times New Roman"/>
          <w:sz w:val="24"/>
          <w:szCs w:val="21"/>
        </w:rPr>
        <w:t xml:space="preserve"> militaristic Egyptian government</w:t>
      </w:r>
      <w:r w:rsidR="00342C40">
        <w:rPr>
          <w:rFonts w:ascii="Times New Roman" w:hAnsi="Times New Roman"/>
          <w:sz w:val="24"/>
          <w:szCs w:val="21"/>
        </w:rPr>
        <w:t>.</w:t>
      </w:r>
      <w:r w:rsidR="00E825E8">
        <w:rPr>
          <w:rFonts w:ascii="Times New Roman" w:hAnsi="Times New Roman"/>
          <w:sz w:val="24"/>
          <w:szCs w:val="21"/>
        </w:rPr>
        <w:t xml:space="preserve">  </w:t>
      </w:r>
      <w:r w:rsidR="004F24CF">
        <w:rPr>
          <w:rFonts w:ascii="Times New Roman" w:hAnsi="Times New Roman"/>
          <w:sz w:val="24"/>
          <w:szCs w:val="21"/>
        </w:rPr>
        <w:t xml:space="preserve">Consumed only by </w:t>
      </w:r>
      <w:r w:rsidR="00342C40">
        <w:rPr>
          <w:rFonts w:ascii="Times New Roman" w:hAnsi="Times New Roman"/>
          <w:sz w:val="24"/>
          <w:szCs w:val="21"/>
        </w:rPr>
        <w:t xml:space="preserve">his new </w:t>
      </w:r>
      <w:r w:rsidR="004F24CF">
        <w:rPr>
          <w:rFonts w:ascii="Times New Roman" w:hAnsi="Times New Roman"/>
          <w:sz w:val="24"/>
          <w:szCs w:val="21"/>
        </w:rPr>
        <w:t xml:space="preserve">and </w:t>
      </w:r>
      <w:r w:rsidR="00342C40">
        <w:rPr>
          <w:rFonts w:ascii="Times New Roman" w:hAnsi="Times New Roman"/>
          <w:sz w:val="24"/>
          <w:szCs w:val="21"/>
        </w:rPr>
        <w:t xml:space="preserve">abstract religion, </w:t>
      </w:r>
      <w:r w:rsidR="004F24CF">
        <w:rPr>
          <w:rFonts w:ascii="Times New Roman" w:hAnsi="Times New Roman"/>
          <w:sz w:val="24"/>
          <w:szCs w:val="21"/>
        </w:rPr>
        <w:t xml:space="preserve">which he </w:t>
      </w:r>
      <w:r w:rsidR="003A54F9">
        <w:rPr>
          <w:rFonts w:ascii="Times New Roman" w:hAnsi="Times New Roman"/>
          <w:sz w:val="24"/>
          <w:szCs w:val="21"/>
        </w:rPr>
        <w:t xml:space="preserve">represented by </w:t>
      </w:r>
      <w:r w:rsidR="00AC15A2">
        <w:rPr>
          <w:rFonts w:ascii="Times New Roman" w:hAnsi="Times New Roman"/>
          <w:sz w:val="24"/>
          <w:szCs w:val="21"/>
        </w:rPr>
        <w:t xml:space="preserve">the solar disc of the god </w:t>
      </w:r>
      <w:proofErr w:type="spellStart"/>
      <w:r w:rsidR="00AC15A2">
        <w:rPr>
          <w:rFonts w:ascii="Times New Roman" w:hAnsi="Times New Roman"/>
          <w:sz w:val="24"/>
          <w:szCs w:val="21"/>
        </w:rPr>
        <w:t>Aten</w:t>
      </w:r>
      <w:proofErr w:type="spellEnd"/>
      <w:r w:rsidR="00AC15A2">
        <w:rPr>
          <w:rFonts w:ascii="Times New Roman" w:hAnsi="Times New Roman"/>
          <w:sz w:val="24"/>
          <w:szCs w:val="21"/>
        </w:rPr>
        <w:t xml:space="preserve">. </w:t>
      </w:r>
      <w:proofErr w:type="spellStart"/>
      <w:r w:rsidR="002C1C1E">
        <w:rPr>
          <w:rFonts w:ascii="Times New Roman" w:hAnsi="Times New Roman"/>
          <w:sz w:val="24"/>
          <w:szCs w:val="21"/>
        </w:rPr>
        <w:t>Akhenaten</w:t>
      </w:r>
      <w:proofErr w:type="spellEnd"/>
      <w:r w:rsidR="002C1C1E">
        <w:rPr>
          <w:rFonts w:ascii="Times New Roman" w:hAnsi="Times New Roman"/>
          <w:sz w:val="24"/>
          <w:szCs w:val="21"/>
        </w:rPr>
        <w:t xml:space="preserve"> </w:t>
      </w:r>
      <w:r w:rsidR="00AC15A2">
        <w:rPr>
          <w:rFonts w:ascii="Times New Roman" w:hAnsi="Times New Roman"/>
          <w:sz w:val="24"/>
          <w:szCs w:val="21"/>
        </w:rPr>
        <w:t xml:space="preserve">was a religious visionary, a believer in one god, unseen but radiating in all things, emanating from the sun and manifest in all things.  </w:t>
      </w:r>
      <w:r w:rsidR="002C1C1E">
        <w:rPr>
          <w:rFonts w:ascii="Times New Roman" w:hAnsi="Times New Roman"/>
          <w:sz w:val="24"/>
          <w:szCs w:val="21"/>
        </w:rPr>
        <w:t xml:space="preserve">He </w:t>
      </w:r>
      <w:r w:rsidR="00342C40">
        <w:rPr>
          <w:rFonts w:ascii="Times New Roman" w:hAnsi="Times New Roman"/>
          <w:sz w:val="24"/>
          <w:szCs w:val="21"/>
        </w:rPr>
        <w:t>was likely joined by many, but by no means the majority</w:t>
      </w:r>
      <w:r w:rsidR="003A54F9">
        <w:rPr>
          <w:rFonts w:ascii="Times New Roman" w:hAnsi="Times New Roman"/>
          <w:sz w:val="24"/>
          <w:szCs w:val="21"/>
        </w:rPr>
        <w:t xml:space="preserve"> that stayed in Thebes. </w:t>
      </w:r>
      <w:r w:rsidR="004F24CF">
        <w:rPr>
          <w:rFonts w:ascii="Times New Roman" w:hAnsi="Times New Roman"/>
          <w:sz w:val="24"/>
          <w:szCs w:val="21"/>
        </w:rPr>
        <w:t xml:space="preserve"> Eventually </w:t>
      </w:r>
      <w:proofErr w:type="spellStart"/>
      <w:r w:rsidR="00342C40">
        <w:rPr>
          <w:rFonts w:ascii="Times New Roman" w:hAnsi="Times New Roman"/>
          <w:sz w:val="24"/>
          <w:szCs w:val="21"/>
        </w:rPr>
        <w:t>Akhenaten’s</w:t>
      </w:r>
      <w:proofErr w:type="spellEnd"/>
      <w:r w:rsidR="00E825E8">
        <w:rPr>
          <w:rFonts w:ascii="Times New Roman" w:hAnsi="Times New Roman"/>
          <w:sz w:val="24"/>
          <w:szCs w:val="21"/>
        </w:rPr>
        <w:t xml:space="preserve"> successors returned to a more traditional</w:t>
      </w:r>
      <w:r w:rsidR="0063022C">
        <w:rPr>
          <w:rFonts w:ascii="Times New Roman" w:hAnsi="Times New Roman"/>
          <w:sz w:val="24"/>
          <w:szCs w:val="21"/>
        </w:rPr>
        <w:t xml:space="preserve"> </w:t>
      </w:r>
      <w:r w:rsidR="00E825E8">
        <w:rPr>
          <w:rFonts w:ascii="Times New Roman" w:hAnsi="Times New Roman"/>
          <w:sz w:val="24"/>
          <w:szCs w:val="21"/>
        </w:rPr>
        <w:t>polytheism</w:t>
      </w:r>
      <w:r w:rsidR="002C1C1E">
        <w:rPr>
          <w:rFonts w:ascii="Times New Roman" w:hAnsi="Times New Roman"/>
          <w:sz w:val="24"/>
          <w:szCs w:val="21"/>
        </w:rPr>
        <w:t xml:space="preserve">.  </w:t>
      </w:r>
      <w:r w:rsidR="0063022C">
        <w:rPr>
          <w:rFonts w:ascii="Times New Roman" w:hAnsi="Times New Roman"/>
          <w:sz w:val="24"/>
          <w:szCs w:val="21"/>
        </w:rPr>
        <w:t>Bu</w:t>
      </w:r>
      <w:r w:rsidR="00E825E8">
        <w:rPr>
          <w:rFonts w:ascii="Times New Roman" w:hAnsi="Times New Roman"/>
          <w:sz w:val="24"/>
          <w:szCs w:val="21"/>
        </w:rPr>
        <w:t xml:space="preserve">t Moses, posits Freud, knew of </w:t>
      </w:r>
      <w:proofErr w:type="spellStart"/>
      <w:r w:rsidR="00342C40">
        <w:rPr>
          <w:rFonts w:ascii="Times New Roman" w:hAnsi="Times New Roman"/>
          <w:sz w:val="24"/>
          <w:szCs w:val="21"/>
        </w:rPr>
        <w:t>Akhenaten</w:t>
      </w:r>
      <w:r w:rsidR="0063022C">
        <w:rPr>
          <w:rFonts w:ascii="Times New Roman" w:hAnsi="Times New Roman"/>
          <w:sz w:val="24"/>
          <w:szCs w:val="21"/>
        </w:rPr>
        <w:t>’s</w:t>
      </w:r>
      <w:proofErr w:type="spellEnd"/>
      <w:r w:rsidR="0063022C">
        <w:rPr>
          <w:rFonts w:ascii="Times New Roman" w:hAnsi="Times New Roman"/>
          <w:sz w:val="24"/>
          <w:szCs w:val="21"/>
        </w:rPr>
        <w:t xml:space="preserve"> monotheistic turn and he </w:t>
      </w:r>
      <w:r w:rsidR="00E825E8">
        <w:rPr>
          <w:rFonts w:ascii="Times New Roman" w:hAnsi="Times New Roman"/>
          <w:sz w:val="24"/>
          <w:szCs w:val="21"/>
        </w:rPr>
        <w:t>introduced</w:t>
      </w:r>
      <w:r w:rsidR="0063022C">
        <w:rPr>
          <w:rFonts w:ascii="Times New Roman" w:hAnsi="Times New Roman"/>
          <w:sz w:val="24"/>
          <w:szCs w:val="21"/>
        </w:rPr>
        <w:t xml:space="preserve"> it to the Jews.  Yet the Jews</w:t>
      </w:r>
      <w:r w:rsidR="00E825E8">
        <w:rPr>
          <w:rFonts w:ascii="Times New Roman" w:hAnsi="Times New Roman"/>
          <w:sz w:val="24"/>
          <w:szCs w:val="21"/>
        </w:rPr>
        <w:t>, like the Egyptians,</w:t>
      </w:r>
      <w:r w:rsidR="0063022C">
        <w:rPr>
          <w:rFonts w:ascii="Times New Roman" w:hAnsi="Times New Roman"/>
          <w:sz w:val="24"/>
          <w:szCs w:val="21"/>
        </w:rPr>
        <w:t xml:space="preserve"> did not accep</w:t>
      </w:r>
      <w:r w:rsidR="00E825E8">
        <w:rPr>
          <w:rFonts w:ascii="Times New Roman" w:hAnsi="Times New Roman"/>
          <w:sz w:val="24"/>
          <w:szCs w:val="21"/>
        </w:rPr>
        <w:t>t these beliefs</w:t>
      </w:r>
      <w:r w:rsidR="00222A07">
        <w:rPr>
          <w:rFonts w:ascii="Times New Roman" w:hAnsi="Times New Roman"/>
          <w:sz w:val="24"/>
          <w:szCs w:val="21"/>
        </w:rPr>
        <w:t>.  The Golden Calf story might</w:t>
      </w:r>
      <w:r w:rsidR="002C1C1E">
        <w:rPr>
          <w:rFonts w:ascii="Times New Roman" w:hAnsi="Times New Roman"/>
          <w:sz w:val="24"/>
          <w:szCs w:val="21"/>
        </w:rPr>
        <w:t xml:space="preserve"> supply a vestige of this refusal.</w:t>
      </w:r>
      <w:r w:rsidR="00AC15A2">
        <w:rPr>
          <w:rFonts w:ascii="Times New Roman" w:hAnsi="Times New Roman"/>
          <w:sz w:val="24"/>
          <w:szCs w:val="21"/>
        </w:rPr>
        <w:t xml:space="preserve">  </w:t>
      </w:r>
      <w:r w:rsidR="0063022C">
        <w:rPr>
          <w:rFonts w:ascii="Times New Roman" w:hAnsi="Times New Roman"/>
          <w:sz w:val="24"/>
          <w:szCs w:val="21"/>
        </w:rPr>
        <w:t xml:space="preserve">Just like </w:t>
      </w:r>
      <w:proofErr w:type="spellStart"/>
      <w:r w:rsidR="00342C40">
        <w:rPr>
          <w:rFonts w:ascii="Times New Roman" w:hAnsi="Times New Roman"/>
          <w:sz w:val="24"/>
          <w:szCs w:val="21"/>
        </w:rPr>
        <w:t>Akhenaten</w:t>
      </w:r>
      <w:proofErr w:type="spellEnd"/>
      <w:r w:rsidR="0063022C">
        <w:rPr>
          <w:rFonts w:ascii="Times New Roman" w:hAnsi="Times New Roman"/>
          <w:sz w:val="24"/>
          <w:szCs w:val="21"/>
        </w:rPr>
        <w:t xml:space="preserve">, Moses did not find </w:t>
      </w:r>
      <w:r w:rsidR="00E825E8">
        <w:rPr>
          <w:rFonts w:ascii="Times New Roman" w:hAnsi="Times New Roman"/>
          <w:sz w:val="24"/>
          <w:szCs w:val="21"/>
        </w:rPr>
        <w:t xml:space="preserve">a ready audience.  It was only </w:t>
      </w:r>
      <w:r w:rsidR="00342C40">
        <w:rPr>
          <w:rFonts w:ascii="Times New Roman" w:hAnsi="Times New Roman"/>
          <w:sz w:val="24"/>
          <w:szCs w:val="21"/>
        </w:rPr>
        <w:t>centuries later</w:t>
      </w:r>
      <w:r w:rsidR="0063022C">
        <w:rPr>
          <w:rFonts w:ascii="Times New Roman" w:hAnsi="Times New Roman"/>
          <w:sz w:val="24"/>
          <w:szCs w:val="21"/>
        </w:rPr>
        <w:t>, says Freud</w:t>
      </w:r>
      <w:r w:rsidR="00E825E8">
        <w:rPr>
          <w:rFonts w:ascii="Times New Roman" w:hAnsi="Times New Roman"/>
          <w:sz w:val="24"/>
          <w:szCs w:val="21"/>
        </w:rPr>
        <w:t>,</w:t>
      </w:r>
      <w:r w:rsidR="0063022C">
        <w:rPr>
          <w:rFonts w:ascii="Times New Roman" w:hAnsi="Times New Roman"/>
          <w:sz w:val="24"/>
          <w:szCs w:val="21"/>
        </w:rPr>
        <w:t xml:space="preserve"> that </w:t>
      </w:r>
      <w:r w:rsidR="00E825E8">
        <w:rPr>
          <w:rFonts w:ascii="Times New Roman" w:hAnsi="Times New Roman"/>
          <w:sz w:val="24"/>
          <w:szCs w:val="21"/>
        </w:rPr>
        <w:t xml:space="preserve">the Jews embraced </w:t>
      </w:r>
      <w:proofErr w:type="spellStart"/>
      <w:r w:rsidR="00E825E8">
        <w:rPr>
          <w:rFonts w:ascii="Times New Roman" w:hAnsi="Times New Roman"/>
          <w:sz w:val="24"/>
          <w:szCs w:val="21"/>
        </w:rPr>
        <w:t>m</w:t>
      </w:r>
      <w:r w:rsidR="0063022C">
        <w:rPr>
          <w:rFonts w:ascii="Times New Roman" w:hAnsi="Times New Roman"/>
          <w:sz w:val="24"/>
          <w:szCs w:val="21"/>
        </w:rPr>
        <w:t>onothesism</w:t>
      </w:r>
      <w:proofErr w:type="spellEnd"/>
      <w:r w:rsidR="0063022C">
        <w:rPr>
          <w:rFonts w:ascii="Times New Roman" w:hAnsi="Times New Roman"/>
          <w:sz w:val="24"/>
          <w:szCs w:val="21"/>
        </w:rPr>
        <w:t xml:space="preserve">. </w:t>
      </w:r>
      <w:r w:rsidR="004C352E">
        <w:rPr>
          <w:rFonts w:ascii="Times New Roman" w:hAnsi="Times New Roman"/>
          <w:sz w:val="24"/>
          <w:szCs w:val="21"/>
        </w:rPr>
        <w:t xml:space="preserve"> </w:t>
      </w:r>
      <w:r w:rsidR="004F24CF">
        <w:rPr>
          <w:rFonts w:ascii="Times New Roman" w:hAnsi="Times New Roman"/>
          <w:sz w:val="24"/>
          <w:szCs w:val="21"/>
        </w:rPr>
        <w:t>To what degree</w:t>
      </w:r>
      <w:r w:rsidR="004F24CF" w:rsidRPr="004F24CF">
        <w:rPr>
          <w:rFonts w:ascii="Times New Roman" w:hAnsi="Times New Roman"/>
          <w:sz w:val="24"/>
          <w:szCs w:val="21"/>
        </w:rPr>
        <w:t xml:space="preserve"> the</w:t>
      </w:r>
      <w:r w:rsidR="00320D6D" w:rsidRPr="004F24CF">
        <w:rPr>
          <w:rFonts w:ascii="Times New Roman" w:hAnsi="Times New Roman"/>
          <w:sz w:val="24"/>
          <w:szCs w:val="21"/>
        </w:rPr>
        <w:t>s</w:t>
      </w:r>
      <w:r w:rsidR="004F24CF" w:rsidRPr="004F24CF">
        <w:rPr>
          <w:rFonts w:ascii="Times New Roman" w:hAnsi="Times New Roman"/>
          <w:sz w:val="24"/>
          <w:szCs w:val="21"/>
        </w:rPr>
        <w:t>e Freudian</w:t>
      </w:r>
      <w:r w:rsidR="00320D6D" w:rsidRPr="004F24CF">
        <w:rPr>
          <w:rFonts w:ascii="Times New Roman" w:hAnsi="Times New Roman"/>
          <w:sz w:val="24"/>
          <w:szCs w:val="21"/>
        </w:rPr>
        <w:t xml:space="preserve"> claim</w:t>
      </w:r>
      <w:r w:rsidR="004F24CF" w:rsidRPr="004F24CF">
        <w:rPr>
          <w:rFonts w:ascii="Times New Roman" w:hAnsi="Times New Roman"/>
          <w:sz w:val="24"/>
          <w:szCs w:val="21"/>
        </w:rPr>
        <w:t>s have</w:t>
      </w:r>
      <w:r w:rsidR="00320D6D" w:rsidRPr="004F24CF">
        <w:rPr>
          <w:rFonts w:ascii="Times New Roman" w:hAnsi="Times New Roman"/>
          <w:sz w:val="24"/>
          <w:szCs w:val="21"/>
        </w:rPr>
        <w:t xml:space="preserve"> merit, I cannot say.</w:t>
      </w:r>
      <w:r w:rsidR="00320D6D" w:rsidRPr="0063022C">
        <w:rPr>
          <w:rFonts w:ascii="Times New Roman" w:hAnsi="Times New Roman"/>
          <w:sz w:val="24"/>
          <w:szCs w:val="21"/>
        </w:rPr>
        <w:t xml:space="preserve"> </w:t>
      </w:r>
      <w:r w:rsidR="00320D6D">
        <w:rPr>
          <w:rFonts w:ascii="Times New Roman" w:hAnsi="Times New Roman"/>
          <w:sz w:val="24"/>
          <w:szCs w:val="21"/>
        </w:rPr>
        <w:t xml:space="preserve"> </w:t>
      </w:r>
      <w:r w:rsidR="004F24CF">
        <w:rPr>
          <w:rFonts w:ascii="Times New Roman" w:hAnsi="Times New Roman"/>
          <w:sz w:val="24"/>
          <w:szCs w:val="21"/>
        </w:rPr>
        <w:t xml:space="preserve">Freud even claims that the Jews killed Moses, an act later </w:t>
      </w:r>
      <w:r w:rsidR="004F24CF">
        <w:rPr>
          <w:rFonts w:ascii="Times New Roman" w:hAnsi="Times New Roman"/>
          <w:sz w:val="24"/>
          <w:szCs w:val="21"/>
        </w:rPr>
        <w:lastRenderedPageBreak/>
        <w:t>genera</w:t>
      </w:r>
      <w:r w:rsidR="00AC15A2">
        <w:rPr>
          <w:rFonts w:ascii="Times New Roman" w:hAnsi="Times New Roman"/>
          <w:sz w:val="24"/>
          <w:szCs w:val="21"/>
        </w:rPr>
        <w:t>tions came to regret and expiate.  A full endorsement of monotheism followed the atonement.</w:t>
      </w:r>
      <w:r w:rsidR="002C1C1E">
        <w:rPr>
          <w:rFonts w:ascii="Times New Roman" w:hAnsi="Times New Roman"/>
          <w:sz w:val="24"/>
          <w:szCs w:val="21"/>
        </w:rPr>
        <w:t xml:space="preserve">  </w:t>
      </w:r>
      <w:r w:rsidR="005F4BED">
        <w:rPr>
          <w:rFonts w:ascii="Times New Roman" w:hAnsi="Times New Roman"/>
          <w:sz w:val="24"/>
          <w:szCs w:val="21"/>
        </w:rPr>
        <w:t>Some Egyptologists give credence to these claims</w:t>
      </w:r>
      <w:r w:rsidR="00AC15A2">
        <w:rPr>
          <w:rFonts w:ascii="Times New Roman" w:hAnsi="Times New Roman"/>
          <w:sz w:val="24"/>
          <w:szCs w:val="21"/>
        </w:rPr>
        <w:t>, or at least don’t rule them out,</w:t>
      </w:r>
      <w:r w:rsidR="005F4BED">
        <w:rPr>
          <w:rFonts w:ascii="Times New Roman" w:hAnsi="Times New Roman"/>
          <w:sz w:val="24"/>
          <w:szCs w:val="21"/>
        </w:rPr>
        <w:t xml:space="preserve"> while other readers of Freud on Moses are critical.</w:t>
      </w:r>
      <w:r w:rsidR="00AC15A2">
        <w:rPr>
          <w:rFonts w:ascii="Times New Roman" w:hAnsi="Times New Roman"/>
          <w:sz w:val="24"/>
          <w:szCs w:val="21"/>
        </w:rPr>
        <w:t xml:space="preserve">  </w:t>
      </w:r>
    </w:p>
    <w:p w:rsidR="00342C40" w:rsidRPr="00681960" w:rsidRDefault="00480F9B" w:rsidP="00320D6D">
      <w:pPr>
        <w:pStyle w:val="NormalWeb"/>
        <w:spacing w:before="2" w:after="2" w:line="480" w:lineRule="auto"/>
        <w:rPr>
          <w:rFonts w:ascii="Times New Roman" w:hAnsi="Times New Roman"/>
          <w:sz w:val="24"/>
          <w:szCs w:val="21"/>
        </w:rPr>
      </w:pPr>
      <w:r>
        <w:rPr>
          <w:rFonts w:ascii="Times New Roman" w:hAnsi="Times New Roman"/>
          <w:sz w:val="24"/>
          <w:szCs w:val="21"/>
        </w:rPr>
        <w:tab/>
      </w:r>
      <w:r w:rsidR="00AC15A2">
        <w:rPr>
          <w:rFonts w:ascii="Times New Roman" w:hAnsi="Times New Roman"/>
          <w:sz w:val="24"/>
          <w:szCs w:val="21"/>
        </w:rPr>
        <w:t xml:space="preserve">Nevertheless, </w:t>
      </w:r>
      <w:r w:rsidR="00681960">
        <w:rPr>
          <w:rFonts w:ascii="Times New Roman" w:hAnsi="Times New Roman"/>
          <w:sz w:val="24"/>
          <w:szCs w:val="21"/>
        </w:rPr>
        <w:t>Freud, and those such as Said and B</w:t>
      </w:r>
      <w:r w:rsidR="00AC15A2">
        <w:rPr>
          <w:rFonts w:ascii="Times New Roman" w:hAnsi="Times New Roman"/>
          <w:sz w:val="24"/>
          <w:szCs w:val="21"/>
        </w:rPr>
        <w:t>utler, who take some insights f</w:t>
      </w:r>
      <w:r w:rsidR="00681960">
        <w:rPr>
          <w:rFonts w:ascii="Times New Roman" w:hAnsi="Times New Roman"/>
          <w:sz w:val="24"/>
          <w:szCs w:val="21"/>
        </w:rPr>
        <w:t>r</w:t>
      </w:r>
      <w:r w:rsidR="00AC15A2">
        <w:rPr>
          <w:rFonts w:ascii="Times New Roman" w:hAnsi="Times New Roman"/>
          <w:sz w:val="24"/>
          <w:szCs w:val="21"/>
        </w:rPr>
        <w:t>o</w:t>
      </w:r>
      <w:r w:rsidR="00681960">
        <w:rPr>
          <w:rFonts w:ascii="Times New Roman" w:hAnsi="Times New Roman"/>
          <w:sz w:val="24"/>
          <w:szCs w:val="21"/>
        </w:rPr>
        <w:t>m him</w:t>
      </w:r>
      <w:r w:rsidR="00AC15A2">
        <w:rPr>
          <w:rFonts w:ascii="Times New Roman" w:hAnsi="Times New Roman"/>
          <w:sz w:val="24"/>
          <w:szCs w:val="21"/>
        </w:rPr>
        <w:t>,</w:t>
      </w:r>
      <w:r w:rsidR="002C1C1E">
        <w:rPr>
          <w:rFonts w:ascii="Times New Roman" w:hAnsi="Times New Roman"/>
          <w:sz w:val="24"/>
          <w:szCs w:val="21"/>
        </w:rPr>
        <w:t xml:space="preserve"> </w:t>
      </w:r>
      <w:proofErr w:type="gramStart"/>
      <w:r w:rsidR="002C1C1E">
        <w:rPr>
          <w:rFonts w:ascii="Times New Roman" w:hAnsi="Times New Roman"/>
          <w:sz w:val="24"/>
          <w:szCs w:val="21"/>
        </w:rPr>
        <w:t>see</w:t>
      </w:r>
      <w:proofErr w:type="gramEnd"/>
      <w:r w:rsidR="002C1C1E">
        <w:rPr>
          <w:rFonts w:ascii="Times New Roman" w:hAnsi="Times New Roman"/>
          <w:sz w:val="24"/>
          <w:szCs w:val="21"/>
        </w:rPr>
        <w:t xml:space="preserve"> some promise here.  </w:t>
      </w:r>
      <w:r w:rsidR="00AC15A2">
        <w:rPr>
          <w:rFonts w:ascii="Times New Roman" w:hAnsi="Times New Roman"/>
          <w:sz w:val="24"/>
          <w:szCs w:val="21"/>
        </w:rPr>
        <w:t>If the very figure who stands as</w:t>
      </w:r>
      <w:r w:rsidR="00681960">
        <w:rPr>
          <w:rFonts w:ascii="Times New Roman" w:hAnsi="Times New Roman"/>
          <w:sz w:val="24"/>
          <w:szCs w:val="21"/>
        </w:rPr>
        <w:t xml:space="preserve"> the symbolic and perhaps very real </w:t>
      </w:r>
      <w:r w:rsidR="00AC15A2">
        <w:rPr>
          <w:rFonts w:ascii="Times New Roman" w:hAnsi="Times New Roman"/>
          <w:sz w:val="24"/>
          <w:szCs w:val="21"/>
        </w:rPr>
        <w:t>liberator</w:t>
      </w:r>
      <w:r w:rsidR="00681960">
        <w:rPr>
          <w:rFonts w:ascii="Times New Roman" w:hAnsi="Times New Roman"/>
          <w:sz w:val="24"/>
          <w:szCs w:val="21"/>
        </w:rPr>
        <w:t xml:space="preserve"> of the Jews is both undeniably Arab and Jew, then what does that mean for Jewish identity that seeks to extinguish that whic</w:t>
      </w:r>
      <w:r>
        <w:rPr>
          <w:rFonts w:ascii="Times New Roman" w:hAnsi="Times New Roman"/>
          <w:sz w:val="24"/>
          <w:szCs w:val="21"/>
        </w:rPr>
        <w:t>h is Arab?  Freud’s project</w:t>
      </w:r>
      <w:r w:rsidR="00681960">
        <w:rPr>
          <w:rFonts w:ascii="Times New Roman" w:hAnsi="Times New Roman"/>
          <w:sz w:val="24"/>
          <w:szCs w:val="21"/>
        </w:rPr>
        <w:t xml:space="preserve"> maintains </w:t>
      </w:r>
      <w:r>
        <w:rPr>
          <w:rFonts w:ascii="Times New Roman" w:hAnsi="Times New Roman"/>
          <w:sz w:val="24"/>
          <w:szCs w:val="21"/>
        </w:rPr>
        <w:t xml:space="preserve">that </w:t>
      </w:r>
      <w:r w:rsidR="00681960">
        <w:rPr>
          <w:rFonts w:ascii="Times New Roman" w:hAnsi="Times New Roman"/>
          <w:sz w:val="24"/>
          <w:szCs w:val="21"/>
        </w:rPr>
        <w:t>Moses was Egyptian</w:t>
      </w:r>
      <w:r>
        <w:rPr>
          <w:rFonts w:ascii="Times New Roman" w:hAnsi="Times New Roman"/>
          <w:sz w:val="24"/>
          <w:szCs w:val="21"/>
        </w:rPr>
        <w:t xml:space="preserve">. He sets the state with the very first line </w:t>
      </w:r>
      <w:r w:rsidR="00681960">
        <w:rPr>
          <w:rFonts w:ascii="Times New Roman" w:hAnsi="Times New Roman"/>
          <w:sz w:val="24"/>
          <w:szCs w:val="21"/>
        </w:rPr>
        <w:t xml:space="preserve">from his </w:t>
      </w:r>
      <w:r w:rsidR="00681960">
        <w:rPr>
          <w:rFonts w:ascii="Times New Roman" w:hAnsi="Times New Roman"/>
          <w:i/>
          <w:sz w:val="24"/>
          <w:szCs w:val="21"/>
        </w:rPr>
        <w:t>Moses and Monotheism</w:t>
      </w:r>
      <w:r w:rsidR="00681960">
        <w:rPr>
          <w:rFonts w:ascii="Times New Roman" w:hAnsi="Times New Roman"/>
          <w:sz w:val="24"/>
          <w:szCs w:val="21"/>
        </w:rPr>
        <w:t xml:space="preserve">: “To deny a people the man whom it praises as the greatest of its sons is not a deed to be undertaken lightheartedly—especially by one belonging to that people. No consideration, however, will move me to set aside truth in </w:t>
      </w:r>
      <w:proofErr w:type="spellStart"/>
      <w:r w:rsidR="00681960">
        <w:rPr>
          <w:rFonts w:ascii="Times New Roman" w:hAnsi="Times New Roman"/>
          <w:sz w:val="24"/>
          <w:szCs w:val="21"/>
        </w:rPr>
        <w:t>favour</w:t>
      </w:r>
      <w:proofErr w:type="spellEnd"/>
      <w:r w:rsidR="00681960">
        <w:rPr>
          <w:rFonts w:ascii="Times New Roman" w:hAnsi="Times New Roman"/>
          <w:sz w:val="24"/>
          <w:szCs w:val="21"/>
        </w:rPr>
        <w:t xml:space="preserve"> of supposed national interest” (Freud 3).  </w:t>
      </w:r>
    </w:p>
    <w:p w:rsidR="00342C40" w:rsidRDefault="00342C40" w:rsidP="00320D6D">
      <w:pPr>
        <w:pStyle w:val="NormalWeb"/>
        <w:spacing w:before="2" w:after="2" w:line="480" w:lineRule="auto"/>
        <w:rPr>
          <w:rFonts w:ascii="Times New Roman" w:hAnsi="Times New Roman"/>
          <w:sz w:val="24"/>
          <w:szCs w:val="21"/>
        </w:rPr>
      </w:pPr>
      <w:r>
        <w:rPr>
          <w:rFonts w:ascii="Times New Roman" w:hAnsi="Times New Roman"/>
          <w:sz w:val="24"/>
          <w:szCs w:val="21"/>
        </w:rPr>
        <w:tab/>
      </w:r>
      <w:r w:rsidR="00E825E8">
        <w:rPr>
          <w:rFonts w:ascii="Times New Roman" w:hAnsi="Times New Roman"/>
          <w:sz w:val="24"/>
          <w:szCs w:val="21"/>
        </w:rPr>
        <w:t xml:space="preserve">Be this as it may, </w:t>
      </w:r>
      <w:r w:rsidR="005524FF">
        <w:rPr>
          <w:rFonts w:ascii="Times New Roman" w:hAnsi="Times New Roman"/>
          <w:sz w:val="24"/>
          <w:szCs w:val="21"/>
        </w:rPr>
        <w:t>it seems</w:t>
      </w:r>
      <w:r w:rsidR="00320D6D">
        <w:rPr>
          <w:rFonts w:ascii="Times New Roman" w:hAnsi="Times New Roman"/>
          <w:sz w:val="24"/>
          <w:szCs w:val="21"/>
        </w:rPr>
        <w:t xml:space="preserve"> clear</w:t>
      </w:r>
      <w:r w:rsidR="005524FF">
        <w:rPr>
          <w:rFonts w:ascii="Times New Roman" w:hAnsi="Times New Roman"/>
          <w:sz w:val="24"/>
          <w:szCs w:val="21"/>
        </w:rPr>
        <w:t xml:space="preserve"> why Butler, following Said, has</w:t>
      </w:r>
      <w:r w:rsidR="00320D6D">
        <w:rPr>
          <w:rFonts w:ascii="Times New Roman" w:hAnsi="Times New Roman"/>
          <w:sz w:val="24"/>
          <w:szCs w:val="21"/>
        </w:rPr>
        <w:t xml:space="preserve"> s</w:t>
      </w:r>
      <w:r w:rsidR="005524FF">
        <w:rPr>
          <w:rFonts w:ascii="Times New Roman" w:hAnsi="Times New Roman"/>
          <w:sz w:val="24"/>
          <w:szCs w:val="21"/>
        </w:rPr>
        <w:t xml:space="preserve">eized upon this last text of Freud’s.  Freud’s </w:t>
      </w:r>
      <w:r w:rsidR="00320D6D">
        <w:rPr>
          <w:rFonts w:ascii="Times New Roman" w:hAnsi="Times New Roman"/>
          <w:sz w:val="24"/>
          <w:szCs w:val="21"/>
        </w:rPr>
        <w:t>tension with h</w:t>
      </w:r>
      <w:r w:rsidR="005524FF">
        <w:rPr>
          <w:rFonts w:ascii="Times New Roman" w:hAnsi="Times New Roman"/>
          <w:sz w:val="24"/>
          <w:szCs w:val="21"/>
        </w:rPr>
        <w:t>is</w:t>
      </w:r>
      <w:r w:rsidR="004C352E">
        <w:rPr>
          <w:rFonts w:ascii="Times New Roman" w:hAnsi="Times New Roman"/>
          <w:sz w:val="24"/>
          <w:szCs w:val="21"/>
        </w:rPr>
        <w:t xml:space="preserve"> identity</w:t>
      </w:r>
      <w:r w:rsidR="005524FF">
        <w:rPr>
          <w:rFonts w:ascii="Times New Roman" w:hAnsi="Times New Roman"/>
          <w:sz w:val="24"/>
          <w:szCs w:val="21"/>
        </w:rPr>
        <w:t xml:space="preserve"> is palpable to his readers</w:t>
      </w:r>
      <w:r w:rsidR="004C352E">
        <w:rPr>
          <w:rFonts w:ascii="Times New Roman" w:hAnsi="Times New Roman"/>
          <w:sz w:val="24"/>
          <w:szCs w:val="21"/>
        </w:rPr>
        <w:t>, and</w:t>
      </w:r>
      <w:r w:rsidR="005524FF">
        <w:rPr>
          <w:rFonts w:ascii="Times New Roman" w:hAnsi="Times New Roman"/>
          <w:sz w:val="24"/>
          <w:szCs w:val="21"/>
        </w:rPr>
        <w:t xml:space="preserve"> his struggle</w:t>
      </w:r>
      <w:r w:rsidR="004C352E">
        <w:rPr>
          <w:rFonts w:ascii="Times New Roman" w:hAnsi="Times New Roman"/>
          <w:sz w:val="24"/>
          <w:szCs w:val="21"/>
        </w:rPr>
        <w:t xml:space="preserve"> provides an</w:t>
      </w:r>
      <w:r w:rsidR="00320D6D">
        <w:rPr>
          <w:rFonts w:ascii="Times New Roman" w:hAnsi="Times New Roman"/>
          <w:sz w:val="24"/>
          <w:szCs w:val="21"/>
        </w:rPr>
        <w:t xml:space="preserve"> opening, a provocation</w:t>
      </w:r>
      <w:r w:rsidR="005524FF">
        <w:rPr>
          <w:rFonts w:ascii="Times New Roman" w:hAnsi="Times New Roman"/>
          <w:sz w:val="24"/>
          <w:szCs w:val="21"/>
        </w:rPr>
        <w:t xml:space="preserve"> for them</w:t>
      </w:r>
      <w:r w:rsidR="00320D6D">
        <w:rPr>
          <w:rFonts w:ascii="Times New Roman" w:hAnsi="Times New Roman"/>
          <w:sz w:val="24"/>
          <w:szCs w:val="21"/>
        </w:rPr>
        <w:t xml:space="preserve">. </w:t>
      </w:r>
      <w:r w:rsidR="004C352E">
        <w:rPr>
          <w:rFonts w:ascii="Times New Roman" w:hAnsi="Times New Roman"/>
          <w:sz w:val="24"/>
          <w:szCs w:val="21"/>
        </w:rPr>
        <w:t xml:space="preserve"> </w:t>
      </w:r>
      <w:r w:rsidR="00320D6D">
        <w:rPr>
          <w:rFonts w:ascii="Times New Roman" w:hAnsi="Times New Roman"/>
          <w:sz w:val="24"/>
          <w:szCs w:val="21"/>
        </w:rPr>
        <w:t xml:space="preserve">What could this </w:t>
      </w:r>
      <w:r w:rsidR="004C352E">
        <w:rPr>
          <w:rFonts w:ascii="Times New Roman" w:hAnsi="Times New Roman"/>
          <w:sz w:val="24"/>
          <w:szCs w:val="21"/>
        </w:rPr>
        <w:t>rem</w:t>
      </w:r>
      <w:r w:rsidR="0063022C">
        <w:rPr>
          <w:rFonts w:ascii="Times New Roman" w:hAnsi="Times New Roman"/>
          <w:sz w:val="24"/>
          <w:szCs w:val="21"/>
        </w:rPr>
        <w:t>em</w:t>
      </w:r>
      <w:r w:rsidR="004C352E">
        <w:rPr>
          <w:rFonts w:ascii="Times New Roman" w:hAnsi="Times New Roman"/>
          <w:sz w:val="24"/>
          <w:szCs w:val="21"/>
        </w:rPr>
        <w:t>brance</w:t>
      </w:r>
      <w:r w:rsidR="00320D6D">
        <w:rPr>
          <w:rFonts w:ascii="Times New Roman" w:hAnsi="Times New Roman"/>
          <w:sz w:val="24"/>
          <w:szCs w:val="21"/>
        </w:rPr>
        <w:t xml:space="preserve"> mean for the drama of coexistence in a land fraught with </w:t>
      </w:r>
      <w:r w:rsidR="005524FF">
        <w:rPr>
          <w:rFonts w:ascii="Times New Roman" w:hAnsi="Times New Roman"/>
          <w:sz w:val="24"/>
          <w:szCs w:val="21"/>
        </w:rPr>
        <w:t xml:space="preserve">demonizing the </w:t>
      </w:r>
      <w:proofErr w:type="gramStart"/>
      <w:r w:rsidR="005524FF">
        <w:rPr>
          <w:rFonts w:ascii="Times New Roman" w:hAnsi="Times New Roman"/>
          <w:sz w:val="24"/>
          <w:szCs w:val="21"/>
        </w:rPr>
        <w:t>Other</w:t>
      </w:r>
      <w:proofErr w:type="gramEnd"/>
      <w:r w:rsidR="005524FF">
        <w:rPr>
          <w:rFonts w:ascii="Times New Roman" w:hAnsi="Times New Roman"/>
          <w:sz w:val="24"/>
          <w:szCs w:val="21"/>
        </w:rPr>
        <w:t>, when at the same time we have great evidence for Arabs and Jews seeking to live in peace and contesting demonization?  Butler and Said find</w:t>
      </w:r>
      <w:r w:rsidR="00320D6D">
        <w:rPr>
          <w:rFonts w:ascii="Times New Roman" w:hAnsi="Times New Roman"/>
          <w:sz w:val="24"/>
          <w:szCs w:val="21"/>
        </w:rPr>
        <w:t xml:space="preserve"> in Freud’s exploration of Moses a rich resource that challenges any hard an</w:t>
      </w:r>
      <w:r w:rsidR="0063022C">
        <w:rPr>
          <w:rFonts w:ascii="Times New Roman" w:hAnsi="Times New Roman"/>
          <w:sz w:val="24"/>
          <w:szCs w:val="21"/>
        </w:rPr>
        <w:t xml:space="preserve">d fast definition of identity. </w:t>
      </w:r>
      <w:r>
        <w:rPr>
          <w:rFonts w:ascii="Times New Roman" w:hAnsi="Times New Roman"/>
          <w:sz w:val="24"/>
          <w:szCs w:val="21"/>
        </w:rPr>
        <w:t xml:space="preserve"> </w:t>
      </w:r>
      <w:r w:rsidR="00320D6D">
        <w:rPr>
          <w:rFonts w:ascii="Times New Roman" w:hAnsi="Times New Roman"/>
          <w:sz w:val="24"/>
          <w:szCs w:val="21"/>
        </w:rPr>
        <w:t xml:space="preserve">Or as Butler puts it </w:t>
      </w:r>
      <w:r w:rsidR="00972674">
        <w:rPr>
          <w:rFonts w:ascii="Times New Roman" w:hAnsi="Times New Roman"/>
          <w:sz w:val="24"/>
          <w:szCs w:val="21"/>
        </w:rPr>
        <w:t>very compellingly about Said, “i</w:t>
      </w:r>
      <w:r w:rsidR="00320D6D">
        <w:rPr>
          <w:rFonts w:ascii="Times New Roman" w:hAnsi="Times New Roman"/>
          <w:sz w:val="24"/>
          <w:szCs w:val="21"/>
        </w:rPr>
        <w:t xml:space="preserve">t is clear that what he likes most in Freud’s embrace of Moses as the non-European, the Egyptian founder of the Jews, is the challenge the figure of Moses posed to strictly </w:t>
      </w:r>
      <w:proofErr w:type="spellStart"/>
      <w:r w:rsidR="00320D6D">
        <w:rPr>
          <w:rFonts w:ascii="Times New Roman" w:hAnsi="Times New Roman"/>
          <w:sz w:val="24"/>
          <w:szCs w:val="21"/>
        </w:rPr>
        <w:t>identarian</w:t>
      </w:r>
      <w:proofErr w:type="spellEnd"/>
      <w:r w:rsidR="00320D6D">
        <w:rPr>
          <w:rFonts w:ascii="Times New Roman" w:hAnsi="Times New Roman"/>
          <w:sz w:val="24"/>
          <w:szCs w:val="21"/>
        </w:rPr>
        <w:t xml:space="preserve"> politics</w:t>
      </w:r>
      <w:r w:rsidR="00E825E8">
        <w:rPr>
          <w:rFonts w:ascii="Times New Roman" w:hAnsi="Times New Roman"/>
          <w:sz w:val="24"/>
          <w:szCs w:val="21"/>
        </w:rPr>
        <w:t xml:space="preserve">” </w:t>
      </w:r>
      <w:r w:rsidR="003243EB">
        <w:rPr>
          <w:rFonts w:ascii="Times New Roman" w:hAnsi="Times New Roman"/>
          <w:sz w:val="24"/>
          <w:szCs w:val="21"/>
        </w:rPr>
        <w:t>(Butler</w:t>
      </w:r>
      <w:r w:rsidR="00972674">
        <w:rPr>
          <w:rFonts w:ascii="Times New Roman" w:hAnsi="Times New Roman"/>
          <w:sz w:val="24"/>
          <w:szCs w:val="21"/>
        </w:rPr>
        <w:t xml:space="preserve"> 31</w:t>
      </w:r>
      <w:r w:rsidR="003243EB">
        <w:rPr>
          <w:rFonts w:ascii="Times New Roman" w:hAnsi="Times New Roman"/>
          <w:sz w:val="24"/>
          <w:szCs w:val="21"/>
        </w:rPr>
        <w:t>).</w:t>
      </w:r>
      <w:r w:rsidR="000129A7">
        <w:rPr>
          <w:rFonts w:ascii="Times New Roman" w:hAnsi="Times New Roman"/>
          <w:sz w:val="24"/>
          <w:szCs w:val="21"/>
        </w:rPr>
        <w:t xml:space="preserve">  She adds that “if Moses stands for a contemporary political aspiration,” </w:t>
      </w:r>
      <w:r w:rsidR="006243D3">
        <w:rPr>
          <w:rFonts w:ascii="Times New Roman" w:hAnsi="Times New Roman"/>
          <w:sz w:val="24"/>
          <w:szCs w:val="21"/>
        </w:rPr>
        <w:t xml:space="preserve">then “it is one that refuses to be organized </w:t>
      </w:r>
      <w:r w:rsidR="006243D3">
        <w:rPr>
          <w:rFonts w:ascii="Times New Roman" w:hAnsi="Times New Roman"/>
          <w:sz w:val="24"/>
          <w:szCs w:val="21"/>
        </w:rPr>
        <w:lastRenderedPageBreak/>
        <w:t xml:space="preserve">exclusively on principles of national, religious, or ethnic identity.”  Moreover, such a “political aspiration” is “one that accepts a certain impurity and </w:t>
      </w:r>
      <w:proofErr w:type="spellStart"/>
      <w:r w:rsidR="006243D3">
        <w:rPr>
          <w:rFonts w:ascii="Times New Roman" w:hAnsi="Times New Roman"/>
          <w:sz w:val="24"/>
          <w:szCs w:val="21"/>
        </w:rPr>
        <w:t>mixedness</w:t>
      </w:r>
      <w:proofErr w:type="spellEnd"/>
      <w:r w:rsidR="006243D3">
        <w:rPr>
          <w:rFonts w:ascii="Times New Roman" w:hAnsi="Times New Roman"/>
          <w:sz w:val="24"/>
          <w:szCs w:val="21"/>
        </w:rPr>
        <w:t xml:space="preserve"> as the irreversible condition of social life” (Butler 31).</w:t>
      </w:r>
    </w:p>
    <w:p w:rsidR="00320D6D" w:rsidRDefault="00972674" w:rsidP="00320D6D">
      <w:pPr>
        <w:pStyle w:val="NormalWeb"/>
        <w:spacing w:before="2" w:after="2" w:line="480" w:lineRule="auto"/>
        <w:rPr>
          <w:rFonts w:ascii="Times New Roman" w:hAnsi="Times New Roman"/>
          <w:sz w:val="24"/>
          <w:szCs w:val="21"/>
        </w:rPr>
      </w:pPr>
      <w:r>
        <w:rPr>
          <w:rFonts w:ascii="Times New Roman" w:hAnsi="Times New Roman"/>
          <w:sz w:val="24"/>
          <w:szCs w:val="21"/>
        </w:rPr>
        <w:tab/>
        <w:t>Said and Butler</w:t>
      </w:r>
      <w:r w:rsidR="0055289B">
        <w:rPr>
          <w:rFonts w:ascii="Times New Roman" w:hAnsi="Times New Roman"/>
          <w:sz w:val="24"/>
          <w:szCs w:val="21"/>
        </w:rPr>
        <w:t xml:space="preserve"> </w:t>
      </w:r>
      <w:r w:rsidR="00957995">
        <w:rPr>
          <w:rFonts w:ascii="Times New Roman" w:hAnsi="Times New Roman"/>
          <w:sz w:val="24"/>
          <w:szCs w:val="21"/>
        </w:rPr>
        <w:t>e</w:t>
      </w:r>
      <w:r w:rsidR="00320D6D">
        <w:rPr>
          <w:rFonts w:ascii="Times New Roman" w:hAnsi="Times New Roman"/>
          <w:sz w:val="24"/>
          <w:szCs w:val="21"/>
        </w:rPr>
        <w:t xml:space="preserve">ngage with the </w:t>
      </w:r>
      <w:r w:rsidR="003243EB">
        <w:rPr>
          <w:rFonts w:ascii="Times New Roman" w:hAnsi="Times New Roman"/>
          <w:sz w:val="24"/>
          <w:szCs w:val="21"/>
        </w:rPr>
        <w:t>lived reality</w:t>
      </w:r>
      <w:r w:rsidR="00320D6D">
        <w:rPr>
          <w:rFonts w:ascii="Times New Roman" w:hAnsi="Times New Roman"/>
          <w:sz w:val="24"/>
          <w:szCs w:val="21"/>
        </w:rPr>
        <w:t xml:space="preserve"> that the leader of Judaism was both Arab and Jew</w:t>
      </w:r>
      <w:r w:rsidR="0034664B">
        <w:rPr>
          <w:rFonts w:ascii="Times New Roman" w:hAnsi="Times New Roman"/>
          <w:sz w:val="24"/>
          <w:szCs w:val="21"/>
        </w:rPr>
        <w:t xml:space="preserve">.  </w:t>
      </w:r>
      <w:r w:rsidR="006243D3">
        <w:rPr>
          <w:rFonts w:ascii="Times New Roman" w:hAnsi="Times New Roman"/>
          <w:sz w:val="24"/>
          <w:szCs w:val="21"/>
        </w:rPr>
        <w:t>There is</w:t>
      </w:r>
      <w:r w:rsidR="00957995">
        <w:rPr>
          <w:rFonts w:ascii="Times New Roman" w:hAnsi="Times New Roman"/>
          <w:sz w:val="24"/>
          <w:szCs w:val="21"/>
        </w:rPr>
        <w:t xml:space="preserve"> hope in</w:t>
      </w:r>
      <w:r w:rsidR="00320D6D">
        <w:rPr>
          <w:rFonts w:ascii="Times New Roman" w:hAnsi="Times New Roman"/>
          <w:sz w:val="24"/>
          <w:szCs w:val="21"/>
        </w:rPr>
        <w:t xml:space="preserve"> this</w:t>
      </w:r>
      <w:r w:rsidR="00957995">
        <w:rPr>
          <w:rFonts w:ascii="Times New Roman" w:hAnsi="Times New Roman"/>
          <w:sz w:val="24"/>
          <w:szCs w:val="21"/>
        </w:rPr>
        <w:t xml:space="preserve"> remembrance</w:t>
      </w:r>
      <w:r w:rsidR="006243D3">
        <w:rPr>
          <w:rFonts w:ascii="Times New Roman" w:hAnsi="Times New Roman"/>
          <w:sz w:val="24"/>
          <w:szCs w:val="21"/>
        </w:rPr>
        <w:t>.</w:t>
      </w:r>
      <w:r w:rsidR="00320D6D">
        <w:rPr>
          <w:rFonts w:ascii="Times New Roman" w:hAnsi="Times New Roman"/>
          <w:sz w:val="24"/>
          <w:szCs w:val="21"/>
        </w:rPr>
        <w:t xml:space="preserve">  Freud’s struggle</w:t>
      </w:r>
      <w:r w:rsidR="003243EB">
        <w:rPr>
          <w:rFonts w:ascii="Times New Roman" w:hAnsi="Times New Roman"/>
          <w:sz w:val="24"/>
          <w:szCs w:val="21"/>
        </w:rPr>
        <w:t>,</w:t>
      </w:r>
      <w:r w:rsidR="00320D6D">
        <w:rPr>
          <w:rFonts w:ascii="Times New Roman" w:hAnsi="Times New Roman"/>
          <w:sz w:val="24"/>
          <w:szCs w:val="21"/>
        </w:rPr>
        <w:t xml:space="preserve"> and Butler’s too</w:t>
      </w:r>
      <w:r w:rsidR="003243EB">
        <w:rPr>
          <w:rFonts w:ascii="Times New Roman" w:hAnsi="Times New Roman"/>
          <w:sz w:val="24"/>
          <w:szCs w:val="21"/>
        </w:rPr>
        <w:t>,</w:t>
      </w:r>
      <w:r w:rsidR="00320D6D">
        <w:rPr>
          <w:rFonts w:ascii="Times New Roman" w:hAnsi="Times New Roman"/>
          <w:sz w:val="24"/>
          <w:szCs w:val="21"/>
        </w:rPr>
        <w:t xml:space="preserve"> over Jewish identity bears fruit for thinking about the ways in which identity is inherently fraught.  </w:t>
      </w:r>
      <w:r w:rsidR="006243D3">
        <w:rPr>
          <w:rFonts w:ascii="Times New Roman" w:hAnsi="Times New Roman"/>
          <w:sz w:val="24"/>
          <w:szCs w:val="21"/>
        </w:rPr>
        <w:t xml:space="preserve">It appears that this can </w:t>
      </w:r>
      <w:r w:rsidR="00320D6D">
        <w:rPr>
          <w:rFonts w:ascii="Times New Roman" w:hAnsi="Times New Roman"/>
          <w:sz w:val="24"/>
          <w:szCs w:val="21"/>
        </w:rPr>
        <w:t>help any who ask</w:t>
      </w:r>
      <w:r w:rsidR="00957995">
        <w:rPr>
          <w:rFonts w:ascii="Times New Roman" w:hAnsi="Times New Roman"/>
          <w:sz w:val="24"/>
          <w:szCs w:val="21"/>
        </w:rPr>
        <w:t>s</w:t>
      </w:r>
      <w:r w:rsidR="00320D6D">
        <w:rPr>
          <w:rFonts w:ascii="Times New Roman" w:hAnsi="Times New Roman"/>
          <w:sz w:val="24"/>
          <w:szCs w:val="21"/>
        </w:rPr>
        <w:t xml:space="preserve"> how best to teach such </w:t>
      </w:r>
      <w:r w:rsidR="003243EB">
        <w:rPr>
          <w:rFonts w:ascii="Times New Roman" w:hAnsi="Times New Roman"/>
          <w:sz w:val="24"/>
          <w:szCs w:val="21"/>
        </w:rPr>
        <w:t xml:space="preserve">seemingly </w:t>
      </w:r>
      <w:r w:rsidR="00320D6D">
        <w:rPr>
          <w:rFonts w:ascii="Times New Roman" w:hAnsi="Times New Roman"/>
          <w:sz w:val="24"/>
          <w:szCs w:val="21"/>
        </w:rPr>
        <w:t xml:space="preserve">intractable conflicts </w:t>
      </w:r>
      <w:r w:rsidR="00223DA9">
        <w:rPr>
          <w:rFonts w:ascii="Times New Roman" w:hAnsi="Times New Roman"/>
          <w:sz w:val="24"/>
          <w:szCs w:val="21"/>
        </w:rPr>
        <w:t>such as</w:t>
      </w:r>
      <w:r w:rsidR="00320D6D">
        <w:rPr>
          <w:rFonts w:ascii="Times New Roman" w:hAnsi="Times New Roman"/>
          <w:sz w:val="24"/>
          <w:szCs w:val="21"/>
        </w:rPr>
        <w:t xml:space="preserve"> I</w:t>
      </w:r>
      <w:r w:rsidR="006243D3">
        <w:rPr>
          <w:rFonts w:ascii="Times New Roman" w:hAnsi="Times New Roman"/>
          <w:sz w:val="24"/>
          <w:szCs w:val="21"/>
        </w:rPr>
        <w:t>srael/Palestine.</w:t>
      </w:r>
      <w:r w:rsidR="005070D7">
        <w:rPr>
          <w:rFonts w:ascii="Times New Roman" w:hAnsi="Times New Roman"/>
          <w:sz w:val="24"/>
          <w:szCs w:val="21"/>
        </w:rPr>
        <w:t xml:space="preserve"> </w:t>
      </w:r>
      <w:r w:rsidR="000129A7">
        <w:rPr>
          <w:rFonts w:ascii="Times New Roman" w:hAnsi="Times New Roman"/>
          <w:sz w:val="24"/>
          <w:szCs w:val="21"/>
        </w:rPr>
        <w:t xml:space="preserve"> </w:t>
      </w:r>
      <w:r w:rsidR="00957995">
        <w:rPr>
          <w:rFonts w:ascii="Times New Roman" w:hAnsi="Times New Roman"/>
          <w:sz w:val="24"/>
          <w:szCs w:val="21"/>
        </w:rPr>
        <w:t>What lessons are there here for “other besieged communities,” asks Said.</w:t>
      </w:r>
    </w:p>
    <w:p w:rsidR="0000180B" w:rsidRDefault="00320D6D" w:rsidP="00320D6D">
      <w:pPr>
        <w:pStyle w:val="NormalWeb"/>
        <w:spacing w:before="2" w:after="2" w:line="480" w:lineRule="auto"/>
        <w:rPr>
          <w:rFonts w:ascii="Times New Roman" w:hAnsi="Times New Roman"/>
          <w:sz w:val="24"/>
          <w:szCs w:val="21"/>
        </w:rPr>
      </w:pPr>
      <w:r>
        <w:rPr>
          <w:rFonts w:ascii="Times New Roman" w:hAnsi="Times New Roman"/>
          <w:sz w:val="24"/>
          <w:szCs w:val="21"/>
        </w:rPr>
        <w:tab/>
        <w:t>Wh</w:t>
      </w:r>
      <w:r w:rsidR="00223DA9">
        <w:rPr>
          <w:rFonts w:ascii="Times New Roman" w:hAnsi="Times New Roman"/>
          <w:sz w:val="24"/>
          <w:szCs w:val="21"/>
        </w:rPr>
        <w:t>at does it mean to remember that Moses lived at the intersection of Arab and Jew?</w:t>
      </w:r>
      <w:r>
        <w:rPr>
          <w:rFonts w:ascii="Times New Roman" w:hAnsi="Times New Roman"/>
          <w:sz w:val="24"/>
          <w:szCs w:val="21"/>
        </w:rPr>
        <w:t xml:space="preserve">  </w:t>
      </w:r>
      <w:r w:rsidR="00A219B1">
        <w:rPr>
          <w:rFonts w:ascii="Times New Roman" w:hAnsi="Times New Roman"/>
          <w:sz w:val="24"/>
          <w:szCs w:val="21"/>
        </w:rPr>
        <w:t>Or what has been the cost of f</w:t>
      </w:r>
      <w:r w:rsidR="00CE7E06">
        <w:rPr>
          <w:rFonts w:ascii="Times New Roman" w:hAnsi="Times New Roman"/>
          <w:sz w:val="24"/>
          <w:szCs w:val="21"/>
        </w:rPr>
        <w:t>o</w:t>
      </w:r>
      <w:r w:rsidR="00A219B1">
        <w:rPr>
          <w:rFonts w:ascii="Times New Roman" w:hAnsi="Times New Roman"/>
          <w:sz w:val="24"/>
          <w:szCs w:val="21"/>
        </w:rPr>
        <w:t xml:space="preserve">rgetting this? </w:t>
      </w:r>
      <w:r w:rsidR="00223DA9">
        <w:rPr>
          <w:rFonts w:ascii="Times New Roman" w:hAnsi="Times New Roman"/>
          <w:sz w:val="24"/>
          <w:szCs w:val="21"/>
        </w:rPr>
        <w:t xml:space="preserve"> </w:t>
      </w:r>
      <w:r>
        <w:rPr>
          <w:rFonts w:ascii="Times New Roman" w:hAnsi="Times New Roman"/>
          <w:sz w:val="24"/>
          <w:szCs w:val="21"/>
        </w:rPr>
        <w:t>To appreciate this wo</w:t>
      </w:r>
      <w:r w:rsidR="00957995">
        <w:rPr>
          <w:rFonts w:ascii="Times New Roman" w:hAnsi="Times New Roman"/>
          <w:sz w:val="24"/>
          <w:szCs w:val="21"/>
        </w:rPr>
        <w:t>rk for purposes for Israel/Palestine</w:t>
      </w:r>
      <w:r>
        <w:rPr>
          <w:rFonts w:ascii="Times New Roman" w:hAnsi="Times New Roman"/>
          <w:sz w:val="24"/>
          <w:szCs w:val="21"/>
        </w:rPr>
        <w:t xml:space="preserve">, most particularly, the violence and dangers </w:t>
      </w:r>
      <w:r w:rsidR="003243EB">
        <w:rPr>
          <w:rFonts w:ascii="Times New Roman" w:hAnsi="Times New Roman"/>
          <w:sz w:val="24"/>
          <w:szCs w:val="21"/>
        </w:rPr>
        <w:t>that often flow from seeking to</w:t>
      </w:r>
      <w:r>
        <w:rPr>
          <w:rFonts w:ascii="Times New Roman" w:hAnsi="Times New Roman"/>
          <w:sz w:val="24"/>
          <w:szCs w:val="21"/>
        </w:rPr>
        <w:t>o pure an identity</w:t>
      </w:r>
      <w:r w:rsidR="003243EB">
        <w:rPr>
          <w:rFonts w:ascii="Times New Roman" w:hAnsi="Times New Roman"/>
          <w:sz w:val="24"/>
          <w:szCs w:val="21"/>
        </w:rPr>
        <w:t>, such that the other needs to be repressed</w:t>
      </w:r>
      <w:r w:rsidR="008C73B0">
        <w:rPr>
          <w:rFonts w:ascii="Times New Roman" w:hAnsi="Times New Roman"/>
          <w:sz w:val="24"/>
          <w:szCs w:val="21"/>
        </w:rPr>
        <w:t xml:space="preserve">, even </w:t>
      </w:r>
      <w:r w:rsidR="00957995">
        <w:rPr>
          <w:rFonts w:ascii="Times New Roman" w:hAnsi="Times New Roman"/>
          <w:sz w:val="24"/>
          <w:szCs w:val="21"/>
        </w:rPr>
        <w:t xml:space="preserve">made expendable.  </w:t>
      </w:r>
      <w:r>
        <w:rPr>
          <w:rFonts w:ascii="Times New Roman" w:hAnsi="Times New Roman"/>
          <w:sz w:val="24"/>
          <w:szCs w:val="21"/>
        </w:rPr>
        <w:t>The point is not to deny a peop</w:t>
      </w:r>
      <w:r w:rsidR="003243EB">
        <w:rPr>
          <w:rFonts w:ascii="Times New Roman" w:hAnsi="Times New Roman"/>
          <w:sz w:val="24"/>
          <w:szCs w:val="21"/>
        </w:rPr>
        <w:t xml:space="preserve">le its history, but to face it and thereby </w:t>
      </w:r>
      <w:r>
        <w:rPr>
          <w:rFonts w:ascii="Times New Roman" w:hAnsi="Times New Roman"/>
          <w:sz w:val="24"/>
          <w:szCs w:val="21"/>
        </w:rPr>
        <w:t xml:space="preserve">restore it. </w:t>
      </w:r>
      <w:r w:rsidR="0000180B">
        <w:rPr>
          <w:rFonts w:ascii="Times New Roman" w:hAnsi="Times New Roman"/>
          <w:sz w:val="24"/>
          <w:szCs w:val="21"/>
        </w:rPr>
        <w:t xml:space="preserve"> </w:t>
      </w:r>
      <w:r w:rsidR="00957995">
        <w:rPr>
          <w:rFonts w:ascii="Times New Roman" w:hAnsi="Times New Roman"/>
          <w:sz w:val="24"/>
          <w:szCs w:val="21"/>
        </w:rPr>
        <w:t xml:space="preserve">The dominant narratives do not do this.  The interests are different when </w:t>
      </w:r>
      <w:r w:rsidR="00223DA9">
        <w:rPr>
          <w:rFonts w:ascii="Times New Roman" w:hAnsi="Times New Roman"/>
          <w:sz w:val="24"/>
          <w:szCs w:val="21"/>
        </w:rPr>
        <w:t>violence</w:t>
      </w:r>
      <w:r w:rsidR="00957995">
        <w:rPr>
          <w:rFonts w:ascii="Times New Roman" w:hAnsi="Times New Roman"/>
          <w:sz w:val="24"/>
          <w:szCs w:val="21"/>
        </w:rPr>
        <w:t xml:space="preserve"> replaces civility.  </w:t>
      </w:r>
    </w:p>
    <w:p w:rsidR="008C73B0" w:rsidRDefault="00223DA9" w:rsidP="0000180B">
      <w:pPr>
        <w:pStyle w:val="NormalWeb"/>
        <w:spacing w:before="2" w:after="2" w:line="480" w:lineRule="auto"/>
        <w:rPr>
          <w:rFonts w:ascii="Times New Roman" w:hAnsi="Times New Roman"/>
          <w:sz w:val="24"/>
          <w:szCs w:val="21"/>
        </w:rPr>
      </w:pPr>
      <w:r>
        <w:rPr>
          <w:rFonts w:ascii="Times New Roman" w:hAnsi="Times New Roman"/>
          <w:sz w:val="24"/>
          <w:szCs w:val="21"/>
        </w:rPr>
        <w:tab/>
        <w:t>W</w:t>
      </w:r>
      <w:r w:rsidR="0000180B">
        <w:rPr>
          <w:rFonts w:ascii="Times New Roman" w:hAnsi="Times New Roman"/>
          <w:sz w:val="24"/>
          <w:szCs w:val="21"/>
        </w:rPr>
        <w:t>ould Moses be welcome by today’s Israe</w:t>
      </w:r>
      <w:r w:rsidR="007278E9">
        <w:rPr>
          <w:rFonts w:ascii="Times New Roman" w:hAnsi="Times New Roman"/>
          <w:sz w:val="24"/>
          <w:szCs w:val="21"/>
        </w:rPr>
        <w:t xml:space="preserve">li state?   How might Israel respond to </w:t>
      </w:r>
      <w:r w:rsidR="0091730F">
        <w:rPr>
          <w:rFonts w:ascii="Times New Roman" w:hAnsi="Times New Roman"/>
          <w:sz w:val="24"/>
          <w:szCs w:val="21"/>
        </w:rPr>
        <w:t xml:space="preserve">the embodiment of </w:t>
      </w:r>
      <w:r w:rsidR="0000180B">
        <w:rPr>
          <w:rFonts w:ascii="Times New Roman" w:hAnsi="Times New Roman"/>
          <w:sz w:val="24"/>
          <w:szCs w:val="21"/>
        </w:rPr>
        <w:t xml:space="preserve">Moses?  </w:t>
      </w:r>
      <w:r w:rsidR="0091730F">
        <w:rPr>
          <w:rFonts w:ascii="Times New Roman" w:hAnsi="Times New Roman"/>
          <w:sz w:val="24"/>
          <w:szCs w:val="21"/>
        </w:rPr>
        <w:t>Just as</w:t>
      </w:r>
      <w:r w:rsidR="0000180B">
        <w:rPr>
          <w:rFonts w:ascii="Times New Roman" w:hAnsi="Times New Roman"/>
          <w:sz w:val="24"/>
          <w:szCs w:val="21"/>
        </w:rPr>
        <w:t xml:space="preserve"> </w:t>
      </w:r>
      <w:r w:rsidR="005F4BED">
        <w:rPr>
          <w:rFonts w:ascii="Times New Roman" w:hAnsi="Times New Roman"/>
          <w:sz w:val="24"/>
          <w:szCs w:val="21"/>
        </w:rPr>
        <w:t xml:space="preserve">Fyodor </w:t>
      </w:r>
      <w:r w:rsidR="0000180B">
        <w:rPr>
          <w:rFonts w:ascii="Times New Roman" w:hAnsi="Times New Roman"/>
          <w:sz w:val="24"/>
          <w:szCs w:val="21"/>
        </w:rPr>
        <w:t>Dostoevsky asked if Medieval Spain, in the midst of its crusades, would welcome Christ, we could perhaps ask</w:t>
      </w:r>
      <w:r w:rsidR="007278E9">
        <w:rPr>
          <w:rFonts w:ascii="Times New Roman" w:hAnsi="Times New Roman"/>
          <w:sz w:val="24"/>
          <w:szCs w:val="21"/>
        </w:rPr>
        <w:t xml:space="preserve"> if today’s Israel would receive or refuse</w:t>
      </w:r>
      <w:r w:rsidR="0000180B">
        <w:rPr>
          <w:rFonts w:ascii="Times New Roman" w:hAnsi="Times New Roman"/>
          <w:sz w:val="24"/>
          <w:szCs w:val="21"/>
        </w:rPr>
        <w:t xml:space="preserve"> Moses?</w:t>
      </w:r>
      <w:r w:rsidR="008C73B0">
        <w:rPr>
          <w:rStyle w:val="FootnoteReference"/>
          <w:rFonts w:ascii="Times New Roman" w:hAnsi="Times New Roman"/>
          <w:sz w:val="24"/>
          <w:szCs w:val="21"/>
        </w:rPr>
        <w:footnoteReference w:id="11"/>
      </w:r>
      <w:r w:rsidR="0000180B">
        <w:rPr>
          <w:rFonts w:ascii="Times New Roman" w:hAnsi="Times New Roman"/>
          <w:sz w:val="24"/>
          <w:szCs w:val="21"/>
        </w:rPr>
        <w:t xml:space="preserve"> </w:t>
      </w:r>
      <w:r w:rsidR="008C73B0">
        <w:rPr>
          <w:rFonts w:ascii="Times New Roman" w:hAnsi="Times New Roman"/>
          <w:sz w:val="24"/>
          <w:szCs w:val="21"/>
        </w:rPr>
        <w:t xml:space="preserve"> Would he be friend or foe?  </w:t>
      </w:r>
      <w:r w:rsidR="0000180B">
        <w:rPr>
          <w:rFonts w:ascii="Times New Roman" w:hAnsi="Times New Roman"/>
          <w:sz w:val="24"/>
          <w:szCs w:val="21"/>
        </w:rPr>
        <w:t>Would his intersectional non-European Arab/</w:t>
      </w:r>
      <w:proofErr w:type="spellStart"/>
      <w:r w:rsidR="0000180B">
        <w:rPr>
          <w:rFonts w:ascii="Times New Roman" w:hAnsi="Times New Roman"/>
          <w:sz w:val="24"/>
          <w:szCs w:val="21"/>
        </w:rPr>
        <w:t>Jewishness</w:t>
      </w:r>
      <w:proofErr w:type="spellEnd"/>
      <w:r w:rsidR="0000180B">
        <w:rPr>
          <w:rFonts w:ascii="Times New Roman" w:hAnsi="Times New Roman"/>
          <w:sz w:val="24"/>
          <w:szCs w:val="21"/>
        </w:rPr>
        <w:t xml:space="preserve"> appear too much a muddying of the waters? </w:t>
      </w:r>
      <w:r w:rsidR="008C73B0">
        <w:rPr>
          <w:rFonts w:ascii="Times New Roman" w:hAnsi="Times New Roman"/>
          <w:sz w:val="24"/>
          <w:szCs w:val="21"/>
        </w:rPr>
        <w:t xml:space="preserve"> </w:t>
      </w:r>
      <w:r w:rsidR="0000180B">
        <w:rPr>
          <w:rFonts w:ascii="Times New Roman" w:hAnsi="Times New Roman"/>
          <w:sz w:val="24"/>
          <w:szCs w:val="21"/>
        </w:rPr>
        <w:t xml:space="preserve">Would </w:t>
      </w:r>
      <w:r w:rsidR="007278E9">
        <w:rPr>
          <w:rFonts w:ascii="Times New Roman" w:hAnsi="Times New Roman"/>
          <w:sz w:val="24"/>
          <w:szCs w:val="21"/>
        </w:rPr>
        <w:t xml:space="preserve">his </w:t>
      </w:r>
      <w:proofErr w:type="spellStart"/>
      <w:r w:rsidR="007278E9">
        <w:rPr>
          <w:rFonts w:ascii="Times New Roman" w:hAnsi="Times New Roman"/>
          <w:sz w:val="24"/>
          <w:szCs w:val="21"/>
        </w:rPr>
        <w:lastRenderedPageBreak/>
        <w:t>miscegenated</w:t>
      </w:r>
      <w:proofErr w:type="spellEnd"/>
      <w:r w:rsidR="007278E9">
        <w:rPr>
          <w:rFonts w:ascii="Times New Roman" w:hAnsi="Times New Roman"/>
          <w:sz w:val="24"/>
          <w:szCs w:val="21"/>
        </w:rPr>
        <w:t xml:space="preserve"> personification</w:t>
      </w:r>
      <w:r w:rsidR="00D22864">
        <w:rPr>
          <w:rFonts w:ascii="Times New Roman" w:hAnsi="Times New Roman"/>
          <w:sz w:val="24"/>
          <w:szCs w:val="21"/>
        </w:rPr>
        <w:t xml:space="preserve"> </w:t>
      </w:r>
      <w:r w:rsidR="0000180B">
        <w:rPr>
          <w:rFonts w:ascii="Times New Roman" w:hAnsi="Times New Roman"/>
          <w:sz w:val="24"/>
          <w:szCs w:val="21"/>
        </w:rPr>
        <w:t xml:space="preserve">raise suspicions and suffer checkpoints?  </w:t>
      </w:r>
      <w:r w:rsidR="0091730F">
        <w:rPr>
          <w:rFonts w:ascii="Times New Roman" w:hAnsi="Times New Roman"/>
          <w:sz w:val="24"/>
          <w:szCs w:val="21"/>
        </w:rPr>
        <w:t>Would he be mistaken for a wanted Arab</w:t>
      </w:r>
      <w:r w:rsidR="00FC46D2">
        <w:rPr>
          <w:rFonts w:ascii="Times New Roman" w:hAnsi="Times New Roman"/>
          <w:sz w:val="24"/>
          <w:szCs w:val="21"/>
        </w:rPr>
        <w:t>, an enemy to the Jews,</w:t>
      </w:r>
      <w:r w:rsidR="008C73B0">
        <w:rPr>
          <w:rFonts w:ascii="Times New Roman" w:hAnsi="Times New Roman"/>
          <w:sz w:val="24"/>
          <w:szCs w:val="21"/>
        </w:rPr>
        <w:t xml:space="preserve"> and gunned down in the process</w:t>
      </w:r>
      <w:r w:rsidR="0091730F">
        <w:rPr>
          <w:rFonts w:ascii="Times New Roman" w:hAnsi="Times New Roman"/>
          <w:sz w:val="24"/>
          <w:szCs w:val="21"/>
        </w:rPr>
        <w:t xml:space="preserve">?  </w:t>
      </w:r>
    </w:p>
    <w:p w:rsidR="005F4BED" w:rsidRPr="008C73B0" w:rsidRDefault="008C73B0" w:rsidP="0000180B">
      <w:pPr>
        <w:pStyle w:val="NormalWeb"/>
        <w:spacing w:before="2" w:after="2" w:line="480" w:lineRule="auto"/>
        <w:rPr>
          <w:rFonts w:ascii="Times New Roman" w:hAnsi="Times New Roman"/>
          <w:sz w:val="24"/>
          <w:szCs w:val="21"/>
          <w:u w:val="single"/>
        </w:rPr>
      </w:pPr>
      <w:r>
        <w:rPr>
          <w:rFonts w:ascii="Times New Roman" w:hAnsi="Times New Roman"/>
          <w:sz w:val="24"/>
          <w:szCs w:val="21"/>
        </w:rPr>
        <w:tab/>
      </w:r>
      <w:r w:rsidR="0000180B">
        <w:rPr>
          <w:rFonts w:ascii="Times New Roman" w:hAnsi="Times New Roman"/>
          <w:sz w:val="24"/>
          <w:szCs w:val="21"/>
        </w:rPr>
        <w:t>I have no doubt those who make their way to the Forum would welcome Moses</w:t>
      </w:r>
      <w:r w:rsidR="00957995">
        <w:rPr>
          <w:rFonts w:ascii="Times New Roman" w:hAnsi="Times New Roman"/>
          <w:sz w:val="24"/>
          <w:szCs w:val="21"/>
        </w:rPr>
        <w:t>, as would the ma</w:t>
      </w:r>
      <w:r>
        <w:rPr>
          <w:rFonts w:ascii="Times New Roman" w:hAnsi="Times New Roman"/>
          <w:sz w:val="24"/>
          <w:szCs w:val="21"/>
        </w:rPr>
        <w:t xml:space="preserve">ny peacemakers and all those working for </w:t>
      </w:r>
      <w:r w:rsidR="00957995">
        <w:rPr>
          <w:rFonts w:ascii="Times New Roman" w:hAnsi="Times New Roman"/>
          <w:sz w:val="24"/>
          <w:szCs w:val="21"/>
        </w:rPr>
        <w:t>“civil alliances,” past, present and future</w:t>
      </w:r>
      <w:r w:rsidR="0000180B">
        <w:rPr>
          <w:rFonts w:ascii="Times New Roman" w:hAnsi="Times New Roman"/>
          <w:sz w:val="24"/>
          <w:szCs w:val="21"/>
        </w:rPr>
        <w:t xml:space="preserve">.  </w:t>
      </w:r>
      <w:proofErr w:type="gramStart"/>
      <w:r w:rsidR="0000180B">
        <w:rPr>
          <w:rFonts w:ascii="Times New Roman" w:hAnsi="Times New Roman"/>
          <w:sz w:val="24"/>
          <w:szCs w:val="21"/>
        </w:rPr>
        <w:t xml:space="preserve">But what of the state of Israel, </w:t>
      </w:r>
      <w:r w:rsidR="00D22864">
        <w:rPr>
          <w:rFonts w:ascii="Times New Roman" w:hAnsi="Times New Roman"/>
          <w:sz w:val="24"/>
          <w:szCs w:val="21"/>
        </w:rPr>
        <w:t>with its sepa</w:t>
      </w:r>
      <w:r w:rsidR="0091730F">
        <w:rPr>
          <w:rFonts w:ascii="Times New Roman" w:hAnsi="Times New Roman"/>
          <w:sz w:val="24"/>
          <w:szCs w:val="21"/>
        </w:rPr>
        <w:t>rat</w:t>
      </w:r>
      <w:r>
        <w:rPr>
          <w:rFonts w:ascii="Times New Roman" w:hAnsi="Times New Roman"/>
          <w:sz w:val="24"/>
          <w:szCs w:val="21"/>
        </w:rPr>
        <w:t>ion wall and militarized ways</w:t>
      </w:r>
      <w:r w:rsidR="00D22864">
        <w:rPr>
          <w:rFonts w:ascii="Times New Roman" w:hAnsi="Times New Roman"/>
          <w:sz w:val="24"/>
          <w:szCs w:val="21"/>
        </w:rPr>
        <w:t>?</w:t>
      </w:r>
      <w:proofErr w:type="gramEnd"/>
      <w:r w:rsidR="00D22864">
        <w:rPr>
          <w:rFonts w:ascii="Times New Roman" w:hAnsi="Times New Roman"/>
          <w:sz w:val="24"/>
          <w:szCs w:val="21"/>
        </w:rPr>
        <w:t xml:space="preserve">   Could this state </w:t>
      </w:r>
      <w:r w:rsidR="0000180B">
        <w:rPr>
          <w:rFonts w:ascii="Times New Roman" w:hAnsi="Times New Roman"/>
          <w:sz w:val="24"/>
          <w:szCs w:val="21"/>
        </w:rPr>
        <w:t>that forb</w:t>
      </w:r>
      <w:r w:rsidR="002F63E3">
        <w:rPr>
          <w:rFonts w:ascii="Times New Roman" w:hAnsi="Times New Roman"/>
          <w:sz w:val="24"/>
          <w:szCs w:val="21"/>
        </w:rPr>
        <w:t xml:space="preserve">ids any official </w:t>
      </w:r>
      <w:r w:rsidR="00957995">
        <w:rPr>
          <w:rFonts w:ascii="Times New Roman" w:hAnsi="Times New Roman"/>
          <w:sz w:val="24"/>
          <w:szCs w:val="21"/>
        </w:rPr>
        <w:t>remembrance</w:t>
      </w:r>
      <w:r w:rsidR="00D22864">
        <w:rPr>
          <w:rFonts w:ascii="Times New Roman" w:hAnsi="Times New Roman"/>
          <w:sz w:val="24"/>
          <w:szCs w:val="21"/>
        </w:rPr>
        <w:t xml:space="preserve"> of the </w:t>
      </w:r>
      <w:proofErr w:type="spellStart"/>
      <w:r w:rsidR="00D22864">
        <w:rPr>
          <w:rFonts w:ascii="Times New Roman" w:hAnsi="Times New Roman"/>
          <w:sz w:val="24"/>
          <w:szCs w:val="21"/>
        </w:rPr>
        <w:t>Naq</w:t>
      </w:r>
      <w:r w:rsidR="0000180B">
        <w:rPr>
          <w:rFonts w:ascii="Times New Roman" w:hAnsi="Times New Roman"/>
          <w:sz w:val="24"/>
          <w:szCs w:val="21"/>
        </w:rPr>
        <w:t>ba</w:t>
      </w:r>
      <w:proofErr w:type="spellEnd"/>
      <w:r w:rsidR="0000180B">
        <w:rPr>
          <w:rFonts w:ascii="Times New Roman" w:hAnsi="Times New Roman"/>
          <w:sz w:val="24"/>
          <w:szCs w:val="21"/>
        </w:rPr>
        <w:t>, the cata</w:t>
      </w:r>
      <w:r w:rsidR="005F4BED">
        <w:rPr>
          <w:rFonts w:ascii="Times New Roman" w:hAnsi="Times New Roman"/>
          <w:sz w:val="24"/>
          <w:szCs w:val="21"/>
        </w:rPr>
        <w:t>strophe of 1948 that killed and/</w:t>
      </w:r>
      <w:r w:rsidR="0000180B">
        <w:rPr>
          <w:rFonts w:ascii="Times New Roman" w:hAnsi="Times New Roman"/>
          <w:sz w:val="24"/>
          <w:szCs w:val="21"/>
        </w:rPr>
        <w:t>or sent fleeing hundred of thousands of Palestinians from their homes</w:t>
      </w:r>
      <w:r>
        <w:rPr>
          <w:rFonts w:ascii="Times New Roman" w:hAnsi="Times New Roman"/>
          <w:sz w:val="24"/>
          <w:szCs w:val="21"/>
        </w:rPr>
        <w:t>,</w:t>
      </w:r>
      <w:r w:rsidR="0091730F">
        <w:rPr>
          <w:rFonts w:ascii="Times New Roman" w:hAnsi="Times New Roman"/>
          <w:sz w:val="24"/>
          <w:szCs w:val="21"/>
        </w:rPr>
        <w:t xml:space="preserve"> welcome the likes of Moses</w:t>
      </w:r>
      <w:r w:rsidR="0000180B">
        <w:rPr>
          <w:rFonts w:ascii="Times New Roman" w:hAnsi="Times New Roman"/>
          <w:sz w:val="24"/>
          <w:szCs w:val="21"/>
        </w:rPr>
        <w:t xml:space="preserve">? </w:t>
      </w:r>
      <w:r w:rsidR="002F63E3">
        <w:rPr>
          <w:rFonts w:ascii="Times New Roman" w:hAnsi="Times New Roman"/>
          <w:sz w:val="24"/>
          <w:szCs w:val="21"/>
        </w:rPr>
        <w:t xml:space="preserve"> </w:t>
      </w:r>
      <w:r w:rsidR="0000180B">
        <w:rPr>
          <w:rFonts w:ascii="Times New Roman" w:hAnsi="Times New Roman"/>
          <w:sz w:val="24"/>
          <w:szCs w:val="21"/>
        </w:rPr>
        <w:t>This i</w:t>
      </w:r>
      <w:r w:rsidR="005F4BED">
        <w:rPr>
          <w:rFonts w:ascii="Times New Roman" w:hAnsi="Times New Roman"/>
          <w:sz w:val="24"/>
          <w:szCs w:val="21"/>
        </w:rPr>
        <w:t xml:space="preserve">s a remembrance so badly needed, yet </w:t>
      </w:r>
      <w:r w:rsidR="00957995">
        <w:rPr>
          <w:rFonts w:ascii="Times New Roman" w:hAnsi="Times New Roman"/>
          <w:sz w:val="24"/>
          <w:szCs w:val="21"/>
        </w:rPr>
        <w:t>unrecognized by Israel</w:t>
      </w:r>
      <w:r w:rsidR="005F4BED">
        <w:rPr>
          <w:rFonts w:ascii="Times New Roman" w:hAnsi="Times New Roman"/>
          <w:sz w:val="24"/>
          <w:szCs w:val="21"/>
        </w:rPr>
        <w:t xml:space="preserve">. </w:t>
      </w:r>
      <w:r w:rsidR="00957995">
        <w:rPr>
          <w:rFonts w:ascii="Times New Roman" w:hAnsi="Times New Roman"/>
          <w:sz w:val="24"/>
          <w:szCs w:val="21"/>
        </w:rPr>
        <w:t xml:space="preserve"> </w:t>
      </w:r>
    </w:p>
    <w:p w:rsidR="003712D6" w:rsidRDefault="005F4BED" w:rsidP="005F4BED">
      <w:pPr>
        <w:pStyle w:val="NormalWeb"/>
        <w:spacing w:before="2" w:after="2" w:line="480" w:lineRule="auto"/>
        <w:rPr>
          <w:rFonts w:ascii="Times New Roman" w:hAnsi="Times New Roman"/>
          <w:sz w:val="24"/>
          <w:szCs w:val="21"/>
        </w:rPr>
      </w:pPr>
      <w:r>
        <w:rPr>
          <w:rFonts w:ascii="Times New Roman" w:hAnsi="Times New Roman"/>
          <w:sz w:val="24"/>
          <w:szCs w:val="21"/>
        </w:rPr>
        <w:tab/>
        <w:t>In today’s political and social situation there are profound implications.  For the more the Jewish state defines itsel</w:t>
      </w:r>
      <w:r w:rsidR="00C50181">
        <w:rPr>
          <w:rFonts w:ascii="Times New Roman" w:hAnsi="Times New Roman"/>
          <w:sz w:val="24"/>
          <w:szCs w:val="21"/>
        </w:rPr>
        <w:t xml:space="preserve">f through purging Palestinians </w:t>
      </w:r>
      <w:r w:rsidR="00E66CE1">
        <w:rPr>
          <w:rFonts w:ascii="Times New Roman" w:hAnsi="Times New Roman"/>
          <w:sz w:val="24"/>
          <w:szCs w:val="21"/>
        </w:rPr>
        <w:t>from their homes, the less the people</w:t>
      </w:r>
      <w:r>
        <w:rPr>
          <w:rFonts w:ascii="Times New Roman" w:hAnsi="Times New Roman"/>
          <w:sz w:val="24"/>
          <w:szCs w:val="21"/>
        </w:rPr>
        <w:t xml:space="preserve"> can dialogue.  Yet they do</w:t>
      </w:r>
      <w:r w:rsidR="00367124">
        <w:rPr>
          <w:rFonts w:ascii="Times New Roman" w:hAnsi="Times New Roman"/>
          <w:sz w:val="24"/>
          <w:szCs w:val="21"/>
        </w:rPr>
        <w:t>,</w:t>
      </w:r>
      <w:r>
        <w:rPr>
          <w:rFonts w:ascii="Times New Roman" w:hAnsi="Times New Roman"/>
          <w:sz w:val="24"/>
          <w:szCs w:val="21"/>
        </w:rPr>
        <w:t xml:space="preserve"> and they must</w:t>
      </w:r>
      <w:r w:rsidR="00367124">
        <w:rPr>
          <w:rFonts w:ascii="Times New Roman" w:hAnsi="Times New Roman"/>
          <w:sz w:val="24"/>
          <w:szCs w:val="21"/>
        </w:rPr>
        <w:t>,</w:t>
      </w:r>
      <w:r>
        <w:rPr>
          <w:rFonts w:ascii="Times New Roman" w:hAnsi="Times New Roman"/>
          <w:sz w:val="24"/>
          <w:szCs w:val="21"/>
        </w:rPr>
        <w:t xml:space="preserve"> if the region is to find an alternative that does not bring more people to the Forum. </w:t>
      </w:r>
      <w:r w:rsidR="00367124">
        <w:rPr>
          <w:rFonts w:ascii="Times New Roman" w:hAnsi="Times New Roman"/>
          <w:sz w:val="24"/>
          <w:szCs w:val="21"/>
        </w:rPr>
        <w:t xml:space="preserve"> A</w:t>
      </w:r>
      <w:r>
        <w:rPr>
          <w:rFonts w:ascii="Times New Roman" w:hAnsi="Times New Roman"/>
          <w:sz w:val="24"/>
          <w:szCs w:val="21"/>
        </w:rPr>
        <w:t xml:space="preserve"> new </w:t>
      </w:r>
      <w:r w:rsidR="00367124">
        <w:rPr>
          <w:rFonts w:ascii="Times New Roman" w:hAnsi="Times New Roman"/>
          <w:sz w:val="24"/>
          <w:szCs w:val="21"/>
        </w:rPr>
        <w:t>way of governing</w:t>
      </w:r>
      <w:r>
        <w:rPr>
          <w:rFonts w:ascii="Times New Roman" w:hAnsi="Times New Roman"/>
          <w:sz w:val="24"/>
          <w:szCs w:val="21"/>
        </w:rPr>
        <w:t xml:space="preserve"> </w:t>
      </w:r>
      <w:r w:rsidR="00367124">
        <w:rPr>
          <w:rFonts w:ascii="Times New Roman" w:hAnsi="Times New Roman"/>
          <w:sz w:val="24"/>
          <w:szCs w:val="21"/>
        </w:rPr>
        <w:t>is needed, an approach t</w:t>
      </w:r>
      <w:r w:rsidR="00E66CE1">
        <w:rPr>
          <w:rFonts w:ascii="Times New Roman" w:hAnsi="Times New Roman"/>
          <w:sz w:val="24"/>
          <w:szCs w:val="21"/>
        </w:rPr>
        <w:t>hat could foster cultural spaces</w:t>
      </w:r>
      <w:r w:rsidR="00367124">
        <w:rPr>
          <w:rFonts w:ascii="Times New Roman" w:hAnsi="Times New Roman"/>
          <w:sz w:val="24"/>
          <w:szCs w:val="21"/>
        </w:rPr>
        <w:t xml:space="preserve">, </w:t>
      </w:r>
      <w:r w:rsidR="003712D6">
        <w:rPr>
          <w:rFonts w:ascii="Times New Roman" w:hAnsi="Times New Roman"/>
          <w:sz w:val="24"/>
          <w:szCs w:val="21"/>
        </w:rPr>
        <w:t>great and small, while also creating</w:t>
      </w:r>
      <w:r w:rsidR="00E66CE1">
        <w:rPr>
          <w:rFonts w:ascii="Times New Roman" w:hAnsi="Times New Roman"/>
          <w:sz w:val="24"/>
          <w:szCs w:val="21"/>
        </w:rPr>
        <w:t xml:space="preserve"> </w:t>
      </w:r>
      <w:r>
        <w:rPr>
          <w:rFonts w:ascii="Times New Roman" w:hAnsi="Times New Roman"/>
          <w:sz w:val="24"/>
          <w:szCs w:val="21"/>
        </w:rPr>
        <w:t>more e</w:t>
      </w:r>
      <w:r w:rsidR="00367124">
        <w:rPr>
          <w:rFonts w:ascii="Times New Roman" w:hAnsi="Times New Roman"/>
          <w:sz w:val="24"/>
          <w:szCs w:val="21"/>
        </w:rPr>
        <w:t>ducational centers that welcome</w:t>
      </w:r>
      <w:r>
        <w:rPr>
          <w:rFonts w:ascii="Times New Roman" w:hAnsi="Times New Roman"/>
          <w:sz w:val="24"/>
          <w:szCs w:val="21"/>
        </w:rPr>
        <w:t xml:space="preserve"> both its Arab and Jewish populations</w:t>
      </w:r>
      <w:r w:rsidR="00367124">
        <w:rPr>
          <w:rFonts w:ascii="Times New Roman" w:hAnsi="Times New Roman"/>
          <w:sz w:val="24"/>
          <w:szCs w:val="21"/>
        </w:rPr>
        <w:t>.</w:t>
      </w:r>
      <w:r w:rsidR="00E66CE1">
        <w:rPr>
          <w:rFonts w:ascii="Times New Roman" w:hAnsi="Times New Roman"/>
          <w:sz w:val="24"/>
          <w:szCs w:val="21"/>
        </w:rPr>
        <w:t xml:space="preserve">  Separation wall</w:t>
      </w:r>
      <w:r w:rsidR="003712D6">
        <w:rPr>
          <w:rFonts w:ascii="Times New Roman" w:hAnsi="Times New Roman"/>
          <w:sz w:val="24"/>
          <w:szCs w:val="21"/>
        </w:rPr>
        <w:t xml:space="preserve">s need </w:t>
      </w:r>
      <w:r w:rsidR="00E66CE1">
        <w:rPr>
          <w:rFonts w:ascii="Times New Roman" w:hAnsi="Times New Roman"/>
          <w:sz w:val="24"/>
          <w:szCs w:val="21"/>
        </w:rPr>
        <w:t xml:space="preserve">to come down and alliances further cultivated so that Jews and Arabs may </w:t>
      </w:r>
      <w:r w:rsidR="003712D6">
        <w:rPr>
          <w:rFonts w:ascii="Times New Roman" w:hAnsi="Times New Roman"/>
          <w:sz w:val="24"/>
          <w:szCs w:val="21"/>
        </w:rPr>
        <w:t>arrange the conditions for building greater</w:t>
      </w:r>
      <w:r w:rsidR="00E66CE1">
        <w:rPr>
          <w:rFonts w:ascii="Times New Roman" w:hAnsi="Times New Roman"/>
          <w:sz w:val="24"/>
          <w:szCs w:val="21"/>
        </w:rPr>
        <w:t xml:space="preserve"> </w:t>
      </w:r>
      <w:r w:rsidR="003712D6">
        <w:rPr>
          <w:rFonts w:ascii="Times New Roman" w:hAnsi="Times New Roman"/>
          <w:sz w:val="24"/>
          <w:szCs w:val="21"/>
        </w:rPr>
        <w:t>civil</w:t>
      </w:r>
      <w:r w:rsidR="00E66CE1">
        <w:rPr>
          <w:rFonts w:ascii="Times New Roman" w:hAnsi="Times New Roman"/>
          <w:sz w:val="24"/>
          <w:szCs w:val="21"/>
        </w:rPr>
        <w:t xml:space="preserve"> l</w:t>
      </w:r>
      <w:r w:rsidR="003712D6">
        <w:rPr>
          <w:rFonts w:ascii="Times New Roman" w:hAnsi="Times New Roman"/>
          <w:sz w:val="24"/>
          <w:szCs w:val="21"/>
        </w:rPr>
        <w:t>ife together</w:t>
      </w:r>
      <w:r w:rsidR="00E66CE1">
        <w:rPr>
          <w:rFonts w:ascii="Times New Roman" w:hAnsi="Times New Roman"/>
          <w:sz w:val="24"/>
          <w:szCs w:val="21"/>
        </w:rPr>
        <w:t>.</w:t>
      </w:r>
    </w:p>
    <w:p w:rsidR="00FE3E3F" w:rsidRPr="00B466C7" w:rsidRDefault="003712D6" w:rsidP="00B466C7">
      <w:pPr>
        <w:pStyle w:val="NormalWeb"/>
        <w:spacing w:before="2" w:after="2" w:line="480" w:lineRule="auto"/>
        <w:rPr>
          <w:rFonts w:ascii="Times New Roman" w:hAnsi="Times New Roman"/>
          <w:sz w:val="24"/>
          <w:szCs w:val="21"/>
        </w:rPr>
      </w:pPr>
      <w:r>
        <w:rPr>
          <w:rFonts w:ascii="Times New Roman" w:hAnsi="Times New Roman"/>
          <w:sz w:val="24"/>
          <w:szCs w:val="21"/>
        </w:rPr>
        <w:tab/>
        <w:t>As Butler reminds us, one can find resources within the Jewish historical tradition to challenge oppression and work for greater social justice. Thus</w:t>
      </w:r>
      <w:r w:rsidR="008E4AB0">
        <w:rPr>
          <w:rFonts w:ascii="Times New Roman" w:hAnsi="Times New Roman"/>
          <w:sz w:val="24"/>
          <w:szCs w:val="21"/>
        </w:rPr>
        <w:t xml:space="preserve">, it really would be a terribly sad irony if this critical move </w:t>
      </w:r>
      <w:r>
        <w:rPr>
          <w:rFonts w:ascii="Times New Roman" w:hAnsi="Times New Roman"/>
          <w:sz w:val="24"/>
          <w:szCs w:val="21"/>
        </w:rPr>
        <w:t xml:space="preserve">is characterized as anti-Jewish. </w:t>
      </w:r>
      <w:r w:rsidR="008E4AB0">
        <w:rPr>
          <w:rFonts w:ascii="Times New Roman" w:hAnsi="Times New Roman"/>
          <w:sz w:val="24"/>
          <w:szCs w:val="21"/>
        </w:rPr>
        <w:t xml:space="preserve"> </w:t>
      </w:r>
      <w:r w:rsidR="008E4AB0">
        <w:rPr>
          <w:sz w:val="24"/>
        </w:rPr>
        <w:t>M</w:t>
      </w:r>
      <w:r w:rsidR="008E4AB0" w:rsidRPr="008E4AB0">
        <w:rPr>
          <w:sz w:val="24"/>
        </w:rPr>
        <w:t>aintain</w:t>
      </w:r>
      <w:r w:rsidR="008E4AB0">
        <w:rPr>
          <w:sz w:val="24"/>
        </w:rPr>
        <w:t>ing</w:t>
      </w:r>
      <w:r w:rsidR="008E4AB0" w:rsidRPr="008E4AB0">
        <w:rPr>
          <w:sz w:val="24"/>
        </w:rPr>
        <w:t xml:space="preserve"> it has been part and parcel of the Jewish tradition to engage in critiques and to seek gre</w:t>
      </w:r>
      <w:r w:rsidR="008E4AB0">
        <w:rPr>
          <w:sz w:val="24"/>
        </w:rPr>
        <w:t>ater social justice,</w:t>
      </w:r>
      <w:r w:rsidR="008E4AB0" w:rsidRPr="008E4AB0">
        <w:rPr>
          <w:sz w:val="24"/>
        </w:rPr>
        <w:t xml:space="preserve"> </w:t>
      </w:r>
      <w:r w:rsidR="008E4AB0">
        <w:rPr>
          <w:rFonts w:ascii="Times New Roman" w:hAnsi="Times New Roman"/>
          <w:sz w:val="24"/>
          <w:szCs w:val="21"/>
        </w:rPr>
        <w:t>Butler writes</w:t>
      </w:r>
      <w:r w:rsidR="008E4AB0" w:rsidRPr="008E4AB0">
        <w:rPr>
          <w:sz w:val="24"/>
        </w:rPr>
        <w:t xml:space="preserve"> “it would be a painful irony indeed if the Jewish struggle for </w:t>
      </w:r>
      <w:r w:rsidR="008E4AB0" w:rsidRPr="008E4AB0">
        <w:rPr>
          <w:sz w:val="24"/>
        </w:rPr>
        <w:lastRenderedPageBreak/>
        <w:t>social justice were itself cast as anti-Jewish” (Butler 1).</w:t>
      </w:r>
      <w:r w:rsidR="008E4AB0">
        <w:rPr>
          <w:sz w:val="24"/>
        </w:rPr>
        <w:t xml:space="preserve">  What kind of a polity would be most socially just?</w:t>
      </w:r>
    </w:p>
    <w:p w:rsidR="002B4383" w:rsidRDefault="00FE3E3F" w:rsidP="00FE3E3F">
      <w:pPr>
        <w:spacing w:line="480" w:lineRule="auto"/>
      </w:pPr>
      <w:r>
        <w:tab/>
        <w:t>Many claim there are two choices</w:t>
      </w:r>
      <w:r w:rsidR="00573026">
        <w:t xml:space="preserve"> facing Israel/Palestine</w:t>
      </w:r>
      <w:r w:rsidR="00B466C7">
        <w:t xml:space="preserve"> today</w:t>
      </w:r>
      <w:r>
        <w:t xml:space="preserve">: a one-state or a two-state solution.  The international community has long endorsed the latter.  Indeed there is great support for this.  Others, such as Noam Chomsky, agree that there are two choices but these are not they.  </w:t>
      </w:r>
      <w:r w:rsidR="009A3DA1">
        <w:t>For Chomsky, t</w:t>
      </w:r>
      <w:r>
        <w:t xml:space="preserve">he choices are either a two-state solution or a Greater Israel.  He describes a </w:t>
      </w:r>
      <w:r w:rsidR="002B4383">
        <w:t xml:space="preserve">Greater Israel as a disaster </w:t>
      </w:r>
      <w:r>
        <w:t xml:space="preserve">and here is why.  It will mean an ever expanding Israel and an increasing diminution of Palestinian territories and population.  </w:t>
      </w:r>
      <w:r w:rsidR="002B4383">
        <w:t>He describes it thus:</w:t>
      </w:r>
    </w:p>
    <w:p w:rsidR="002B4383" w:rsidRDefault="009A3DA1" w:rsidP="002B4383">
      <w:r>
        <w:tab/>
      </w:r>
      <w:r>
        <w:tab/>
      </w:r>
      <w:r w:rsidR="002B4383">
        <w:t xml:space="preserve">The realistic alternative to a two-state settlement is that Israel will </w:t>
      </w:r>
      <w:r w:rsidR="002B4383">
        <w:tab/>
      </w:r>
      <w:r w:rsidR="002B4383">
        <w:tab/>
      </w:r>
      <w:r w:rsidR="002B4383">
        <w:tab/>
        <w:t xml:space="preserve">continue to carry forward the plans it has been implementing for </w:t>
      </w:r>
      <w:r w:rsidR="002B4383">
        <w:tab/>
      </w:r>
      <w:r w:rsidR="002B4383">
        <w:tab/>
      </w:r>
      <w:r w:rsidR="002B4383">
        <w:tab/>
        <w:t xml:space="preserve">years, taking over whatever is of value to it in the West Bank, while </w:t>
      </w:r>
      <w:r w:rsidR="002B4383">
        <w:tab/>
      </w:r>
      <w:r w:rsidR="002B4383">
        <w:tab/>
      </w:r>
      <w:r w:rsidR="002B4383">
        <w:tab/>
        <w:t xml:space="preserve">avoiding Palestinian population concentrations and removing </w:t>
      </w:r>
      <w:r w:rsidR="002B4383">
        <w:tab/>
      </w:r>
      <w:r w:rsidR="002B4383">
        <w:tab/>
      </w:r>
      <w:r w:rsidR="002B4383">
        <w:tab/>
      </w:r>
      <w:r w:rsidR="002B4383">
        <w:tab/>
        <w:t xml:space="preserve">Palestinians from the areas it is integrating into Israel.  That should </w:t>
      </w:r>
      <w:r w:rsidR="002B4383">
        <w:tab/>
      </w:r>
      <w:r w:rsidR="002B4383">
        <w:tab/>
      </w:r>
      <w:r w:rsidR="002B4383">
        <w:tab/>
        <w:t>avoid the dreaded “demographic problem” (Chomsky 191).</w:t>
      </w:r>
    </w:p>
    <w:p w:rsidR="002B4383" w:rsidRDefault="002B4383" w:rsidP="002B4383"/>
    <w:p w:rsidR="00573026" w:rsidRDefault="00FE3E3F" w:rsidP="002B4383">
      <w:pPr>
        <w:spacing w:line="480" w:lineRule="auto"/>
      </w:pPr>
      <w:r>
        <w:t>Thus</w:t>
      </w:r>
      <w:r w:rsidR="002B4383">
        <w:t>, according to Chomsky,</w:t>
      </w:r>
      <w:r>
        <w:t xml:space="preserve"> the two-state solution, largely imperfect but </w:t>
      </w:r>
      <w:r w:rsidR="002B4383">
        <w:t>in place for adoption since 1976,</w:t>
      </w:r>
      <w:r>
        <w:t xml:space="preserve"> is better than </w:t>
      </w:r>
      <w:r w:rsidR="002B4383">
        <w:t xml:space="preserve">a </w:t>
      </w:r>
      <w:r>
        <w:t xml:space="preserve">Greater Israel. </w:t>
      </w:r>
      <w:r w:rsidR="00573026" w:rsidRPr="00573026">
        <w:t xml:space="preserve"> </w:t>
      </w:r>
      <w:r>
        <w:t>The Palestinians will be even more devastated with</w:t>
      </w:r>
      <w:r w:rsidR="00573026">
        <w:t xml:space="preserve"> the triumph of a Greater Is</w:t>
      </w:r>
      <w:r w:rsidR="009A3DA1">
        <w:t xml:space="preserve">rael than they would be with a </w:t>
      </w:r>
      <w:r w:rsidR="00573026">
        <w:t>two-state solution</w:t>
      </w:r>
      <w:r>
        <w:t xml:space="preserve">.  Chomsky seems to endorse the lesser of two evils.  </w:t>
      </w:r>
    </w:p>
    <w:p w:rsidR="00FC46D2" w:rsidRDefault="00573026" w:rsidP="002B4383">
      <w:pPr>
        <w:spacing w:line="480" w:lineRule="auto"/>
      </w:pPr>
      <w:r>
        <w:tab/>
        <w:t xml:space="preserve">The two-state solution has the blessings of </w:t>
      </w:r>
      <w:r w:rsidR="00475816">
        <w:t>the s</w:t>
      </w:r>
      <w:r>
        <w:t xml:space="preserve">upposed Quartet—the US, Russia, the UN, and the EU. </w:t>
      </w:r>
      <w:r w:rsidR="00475816">
        <w:t xml:space="preserve"> For Chomsky a two-state solution</w:t>
      </w:r>
      <w:r>
        <w:t>, though “a te</w:t>
      </w:r>
      <w:r w:rsidR="00475816">
        <w:t>rrible solution” is</w:t>
      </w:r>
      <w:r>
        <w:t xml:space="preserve"> much better than the alternative.  Why?  A Greater Israel means more assaults</w:t>
      </w:r>
      <w:r w:rsidR="00475816">
        <w:t xml:space="preserve"> and</w:t>
      </w:r>
      <w:r>
        <w:t xml:space="preserve"> uproot</w:t>
      </w:r>
      <w:r w:rsidR="00475816">
        <w:t xml:space="preserve">ing of </w:t>
      </w:r>
      <w:r>
        <w:t>Palestinian people</w:t>
      </w:r>
      <w:r w:rsidR="00475816">
        <w:t xml:space="preserve"> than exists now, and more civilian casualties.</w:t>
      </w:r>
      <w:r>
        <w:t xml:space="preserve"> </w:t>
      </w:r>
      <w:r w:rsidR="00475816">
        <w:t xml:space="preserve"> </w:t>
      </w:r>
      <w:r w:rsidR="00475816" w:rsidRPr="00475816">
        <w:t xml:space="preserve">I would add </w:t>
      </w:r>
      <w:r w:rsidR="00475816">
        <w:t>that a Greater Israel</w:t>
      </w:r>
      <w:r w:rsidR="00475816" w:rsidRPr="00475816">
        <w:t xml:space="preserve"> </w:t>
      </w:r>
      <w:r w:rsidR="00475816">
        <w:t xml:space="preserve">brings with it a </w:t>
      </w:r>
      <w:r w:rsidR="00656DC2">
        <w:t>weakening of Jewish cultur</w:t>
      </w:r>
      <w:r w:rsidR="00FC46D2">
        <w:t>e long associated</w:t>
      </w:r>
      <w:r w:rsidR="00656DC2">
        <w:t xml:space="preserve"> </w:t>
      </w:r>
      <w:r w:rsidR="00FC46D2">
        <w:t>with deep commitments to</w:t>
      </w:r>
      <w:r w:rsidR="00656DC2">
        <w:t xml:space="preserve"> social justice.</w:t>
      </w:r>
      <w:r w:rsidR="002F52AA" w:rsidRPr="002F52AA">
        <w:tab/>
      </w:r>
    </w:p>
    <w:p w:rsidR="00CD59A0" w:rsidRPr="009A3DA1" w:rsidRDefault="00FC46D2" w:rsidP="002B4383">
      <w:pPr>
        <w:spacing w:line="480" w:lineRule="auto"/>
        <w:rPr>
          <w:u w:val="single"/>
        </w:rPr>
      </w:pPr>
      <w:r>
        <w:lastRenderedPageBreak/>
        <w:tab/>
      </w:r>
      <w:r w:rsidR="00656DC2">
        <w:t>Arendt shuddered to t</w:t>
      </w:r>
      <w:r w:rsidR="009A3DA1">
        <w:t>hink what Israel would become if</w:t>
      </w:r>
      <w:r w:rsidR="003E7B71">
        <w:t xml:space="preserve"> political Zionism held sway.   </w:t>
      </w:r>
      <w:r w:rsidR="00656DC2">
        <w:t xml:space="preserve">A Jewish state does not a Jewish </w:t>
      </w:r>
      <w:r w:rsidR="00C47E32">
        <w:t>homeland</w:t>
      </w:r>
      <w:r w:rsidR="00656DC2">
        <w:t xml:space="preserve"> make.</w:t>
      </w:r>
      <w:r w:rsidR="00656DC2">
        <w:rPr>
          <w:rStyle w:val="FootnoteReference"/>
        </w:rPr>
        <w:footnoteReference w:id="12"/>
      </w:r>
      <w:r w:rsidR="00C47E32">
        <w:t xml:space="preserve">  Arendt drew the distinction sharply, putting it this way: “ The real goal of the Jews in Palestine is the building up of a </w:t>
      </w:r>
      <w:r w:rsidR="00CD59A0">
        <w:t>Jewish</w:t>
      </w:r>
      <w:r w:rsidR="00C47E32">
        <w:t xml:space="preserve"> homeland.  This goal must never be sacrificed to the pseudo-sovereignty of a Jewish state” (401).  Mistaking the one for the other would bring about a horrible </w:t>
      </w:r>
      <w:r w:rsidR="00CD59A0">
        <w:t>situation, which</w:t>
      </w:r>
      <w:r w:rsidR="003E7B71">
        <w:t xml:space="preserve"> she foretold </w:t>
      </w:r>
      <w:r w:rsidR="009A3DA1">
        <w:t xml:space="preserve">with the </w:t>
      </w:r>
      <w:r w:rsidR="00C47E32">
        <w:t>prescience</w:t>
      </w:r>
      <w:r w:rsidR="009A3DA1">
        <w:t xml:space="preserve"> of one who cares</w:t>
      </w:r>
      <w:r w:rsidR="00656DC2">
        <w:t xml:space="preserve">:  </w:t>
      </w:r>
    </w:p>
    <w:p w:rsidR="00656DC2" w:rsidRDefault="009A3DA1" w:rsidP="00CD59A0">
      <w:r>
        <w:tab/>
      </w:r>
      <w:r>
        <w:tab/>
      </w:r>
      <w:r w:rsidR="00C47E32">
        <w:t xml:space="preserve">The land that would come into being would be something quite other </w:t>
      </w:r>
      <w:r>
        <w:tab/>
      </w:r>
      <w:r>
        <w:tab/>
      </w:r>
      <w:r>
        <w:tab/>
      </w:r>
      <w:r w:rsidR="00C47E32">
        <w:t xml:space="preserve">than the dream of world Jewry, Zionist and non-Zionist.  The </w:t>
      </w:r>
      <w:r>
        <w:tab/>
      </w:r>
      <w:r>
        <w:tab/>
      </w:r>
      <w:r>
        <w:tab/>
      </w:r>
      <w:r>
        <w:tab/>
      </w:r>
      <w:r w:rsidR="00C47E32">
        <w:t xml:space="preserve">“victorious” Jews would live surrounded by </w:t>
      </w:r>
      <w:r w:rsidR="00EB45F2">
        <w:t>an entirely</w:t>
      </w:r>
      <w:r w:rsidR="00CD59A0">
        <w:t xml:space="preserve"> </w:t>
      </w:r>
      <w:r w:rsidR="00EB45F2">
        <w:t xml:space="preserve">hostile Arab </w:t>
      </w:r>
      <w:r>
        <w:tab/>
      </w:r>
      <w:r>
        <w:tab/>
      </w:r>
      <w:r>
        <w:tab/>
      </w:r>
      <w:r w:rsidR="00EB45F2">
        <w:t>p</w:t>
      </w:r>
      <w:r w:rsidR="00CD59A0">
        <w:t>opulation, secluded inside ever-threatened</w:t>
      </w:r>
      <w:r w:rsidR="00EB45F2">
        <w:t xml:space="preserve"> borders, absorbed with </w:t>
      </w:r>
      <w:r>
        <w:tab/>
      </w:r>
      <w:r>
        <w:tab/>
      </w:r>
      <w:r>
        <w:tab/>
      </w:r>
      <w:r w:rsidR="00EB45F2">
        <w:t xml:space="preserve">physical self-defense to a degree that would </w:t>
      </w:r>
      <w:r w:rsidR="00CD59A0">
        <w:t xml:space="preserve">submerge all other </w:t>
      </w:r>
      <w:r>
        <w:tab/>
      </w:r>
      <w:r>
        <w:tab/>
      </w:r>
      <w:r>
        <w:tab/>
      </w:r>
      <w:r w:rsidR="00CD59A0">
        <w:t xml:space="preserve">interests and activities.  The growth of a Jewish culture would cease to </w:t>
      </w:r>
      <w:r>
        <w:tab/>
      </w:r>
      <w:r>
        <w:tab/>
      </w:r>
      <w:r w:rsidR="00CD59A0">
        <w:t>be the concern of the whole people; political though</w:t>
      </w:r>
      <w:r>
        <w:t>t</w:t>
      </w:r>
      <w:r w:rsidR="00CD59A0">
        <w:t xml:space="preserve"> would center </w:t>
      </w:r>
      <w:r>
        <w:tab/>
      </w:r>
      <w:r>
        <w:tab/>
      </w:r>
      <w:r>
        <w:tab/>
      </w:r>
      <w:proofErr w:type="gramStart"/>
      <w:r w:rsidR="00CD59A0">
        <w:t>around</w:t>
      </w:r>
      <w:proofErr w:type="gramEnd"/>
      <w:r w:rsidR="00CD59A0">
        <w:t xml:space="preserve"> military strategy; economic development would be </w:t>
      </w:r>
      <w:r>
        <w:tab/>
      </w:r>
      <w:r>
        <w:tab/>
      </w:r>
      <w:r>
        <w:tab/>
      </w:r>
      <w:r>
        <w:tab/>
        <w:t>determined</w:t>
      </w:r>
      <w:r w:rsidR="00CD59A0">
        <w:t xml:space="preserve"> exclusively by the needs of war.  And all this would be the </w:t>
      </w:r>
      <w:r>
        <w:tab/>
      </w:r>
      <w:r>
        <w:tab/>
      </w:r>
      <w:r>
        <w:tab/>
      </w:r>
      <w:r w:rsidR="00CD59A0">
        <w:t xml:space="preserve">fate of a nation that--no matter how many immigrants it could still </w:t>
      </w:r>
      <w:r>
        <w:tab/>
      </w:r>
      <w:r>
        <w:tab/>
      </w:r>
      <w:r>
        <w:tab/>
      </w:r>
      <w:r w:rsidR="00CD59A0">
        <w:t xml:space="preserve">absorb and how far it extended its boundaries (the whole of Palestine </w:t>
      </w:r>
      <w:r>
        <w:tab/>
      </w:r>
      <w:r>
        <w:tab/>
      </w:r>
      <w:r>
        <w:tab/>
      </w:r>
      <w:r w:rsidR="00CD59A0">
        <w:t>and Transjordan is t</w:t>
      </w:r>
      <w:r>
        <w:t>he insane Revisionist demand)--</w:t>
      </w:r>
      <w:r w:rsidR="00CD59A0">
        <w:t xml:space="preserve">would still </w:t>
      </w:r>
      <w:r>
        <w:tab/>
      </w:r>
      <w:r>
        <w:tab/>
      </w:r>
      <w:r>
        <w:tab/>
      </w:r>
      <w:r w:rsidR="00CD59A0">
        <w:t xml:space="preserve">remain a very small people greatly outnumbered by hostile </w:t>
      </w:r>
      <w:r>
        <w:tab/>
      </w:r>
      <w:r>
        <w:tab/>
      </w:r>
      <w:r>
        <w:tab/>
      </w:r>
      <w:r>
        <w:tab/>
        <w:t>neighbors</w:t>
      </w:r>
      <w:r w:rsidR="00CD59A0">
        <w:t xml:space="preserve"> (396-7).</w:t>
      </w:r>
    </w:p>
    <w:p w:rsidR="00FE3E3F" w:rsidRDefault="00656DC2" w:rsidP="009A3DA1">
      <w:r>
        <w:tab/>
      </w:r>
      <w:r>
        <w:tab/>
      </w:r>
    </w:p>
    <w:p w:rsidR="00672BC0" w:rsidRDefault="009A3DA1" w:rsidP="00FE3E3F">
      <w:pPr>
        <w:spacing w:line="480" w:lineRule="auto"/>
      </w:pPr>
      <w:r>
        <w:t xml:space="preserve">Unlike Chomsky, </w:t>
      </w:r>
      <w:r w:rsidR="003853C4">
        <w:t xml:space="preserve">opting for the two-state solution because it is preferable to the only alternative of a Greater Israel, the logical outcome which Arendt had foreseen prior to the establishment of a sovereign Jewish state, </w:t>
      </w:r>
      <w:proofErr w:type="spellStart"/>
      <w:r w:rsidR="00FE3E3F">
        <w:t>Ilan</w:t>
      </w:r>
      <w:proofErr w:type="spellEnd"/>
      <w:r w:rsidR="00FE3E3F">
        <w:t xml:space="preserve"> </w:t>
      </w:r>
      <w:proofErr w:type="spellStart"/>
      <w:r w:rsidR="00FE3E3F">
        <w:t>Papp</w:t>
      </w:r>
      <w:r w:rsidR="00FE3E3F">
        <w:rPr>
          <w:rFonts w:ascii="Cambria" w:hAnsi="Cambria"/>
        </w:rPr>
        <w:t>é</w:t>
      </w:r>
      <w:proofErr w:type="spellEnd"/>
      <w:r w:rsidR="003853C4">
        <w:t xml:space="preserve"> </w:t>
      </w:r>
      <w:r w:rsidR="00FE3E3F">
        <w:t>refers to the two-state solution as the “old peace orthodox</w:t>
      </w:r>
      <w:r w:rsidR="003853C4">
        <w:t>y” and untenable at this point (</w:t>
      </w:r>
      <w:proofErr w:type="spellStart"/>
      <w:r w:rsidR="003853C4">
        <w:t>Papp</w:t>
      </w:r>
      <w:r w:rsidR="003853C4">
        <w:rPr>
          <w:rFonts w:ascii="Cambria" w:hAnsi="Cambria"/>
        </w:rPr>
        <w:t>é</w:t>
      </w:r>
      <w:proofErr w:type="spellEnd"/>
      <w:r w:rsidR="00FE3E3F">
        <w:t xml:space="preserve"> </w:t>
      </w:r>
      <w:r w:rsidR="003853C4">
        <w:t xml:space="preserve">10-21).  </w:t>
      </w:r>
      <w:r w:rsidR="00FE3E3F">
        <w:t xml:space="preserve">He argues for a new </w:t>
      </w:r>
      <w:proofErr w:type="spellStart"/>
      <w:r w:rsidR="00FE3E3F">
        <w:t>binationalism</w:t>
      </w:r>
      <w:proofErr w:type="spellEnd"/>
      <w:r w:rsidR="00FE3E3F">
        <w:t xml:space="preserve">.  Like his precursors Arendt, </w:t>
      </w:r>
      <w:proofErr w:type="spellStart"/>
      <w:r w:rsidR="00FE3E3F">
        <w:t>Magnes</w:t>
      </w:r>
      <w:proofErr w:type="spellEnd"/>
      <w:r w:rsidR="00672BC0">
        <w:t>,</w:t>
      </w:r>
      <w:r w:rsidR="00FE3E3F">
        <w:t xml:space="preserve"> </w:t>
      </w:r>
      <w:r w:rsidR="00235F68">
        <w:t>and Berna</w:t>
      </w:r>
      <w:r w:rsidR="00FE3E3F">
        <w:t xml:space="preserve">dotte, </w:t>
      </w:r>
      <w:proofErr w:type="spellStart"/>
      <w:r w:rsidR="00FE3E3F">
        <w:t>Papp</w:t>
      </w:r>
      <w:r w:rsidR="00FE3E3F">
        <w:rPr>
          <w:rFonts w:ascii="Cambria" w:hAnsi="Cambria"/>
        </w:rPr>
        <w:t>é</w:t>
      </w:r>
      <w:proofErr w:type="spellEnd"/>
      <w:r w:rsidR="003853C4">
        <w:t xml:space="preserve"> views </w:t>
      </w:r>
      <w:r w:rsidR="00FE3E3F">
        <w:t>this as the most compelling proposal.  He is joined by other leading scholars, preeminent among them Judith Butler, who further maintain</w:t>
      </w:r>
      <w:r w:rsidR="00610AF3">
        <w:t>s</w:t>
      </w:r>
      <w:r w:rsidR="00FE3E3F">
        <w:t xml:space="preserve"> that the path of </w:t>
      </w:r>
      <w:proofErr w:type="spellStart"/>
      <w:r w:rsidR="00FE3E3F">
        <w:t>binationalism</w:t>
      </w:r>
      <w:proofErr w:type="spellEnd"/>
      <w:r w:rsidR="00FE3E3F">
        <w:t xml:space="preserve">, while </w:t>
      </w:r>
      <w:r w:rsidR="005D6EF5">
        <w:t xml:space="preserve">seemingly impossible, remains necessary to </w:t>
      </w:r>
      <w:r w:rsidR="005D6EF5">
        <w:lastRenderedPageBreak/>
        <w:t xml:space="preserve">achieve.  </w:t>
      </w:r>
      <w:r w:rsidR="00FE3E3F">
        <w:t xml:space="preserve">What is the meaning of putting the matter this way? </w:t>
      </w:r>
      <w:r w:rsidR="00B466C7">
        <w:t xml:space="preserve"> </w:t>
      </w:r>
      <w:r w:rsidR="00FE3E3F">
        <w:t>It may be imposs</w:t>
      </w:r>
      <w:r w:rsidR="00672BC0">
        <w:t xml:space="preserve">ible, but it </w:t>
      </w:r>
      <w:r w:rsidR="00A3609E">
        <w:t>shouldn’t</w:t>
      </w:r>
      <w:r w:rsidR="00FE3E3F">
        <w:t xml:space="preserve"> be</w:t>
      </w:r>
      <w:r w:rsidR="00672BC0">
        <w:t xml:space="preserve">.  </w:t>
      </w:r>
      <w:r w:rsidR="00FE3E3F">
        <w:t>I</w:t>
      </w:r>
      <w:r w:rsidR="00672BC0">
        <w:t>ts impossibility</w:t>
      </w:r>
      <w:r w:rsidR="00FE3E3F">
        <w:t xml:space="preserve"> is not </w:t>
      </w:r>
      <w:r w:rsidR="00672BC0">
        <w:t xml:space="preserve">reason to be against it.  In Butler’s words: “It may be that </w:t>
      </w:r>
      <w:proofErr w:type="spellStart"/>
      <w:r w:rsidR="00672BC0">
        <w:t>binationalism</w:t>
      </w:r>
      <w:proofErr w:type="spellEnd"/>
      <w:r w:rsidR="00672BC0">
        <w:t xml:space="preserve"> is an impossibility, but that mere</w:t>
      </w:r>
      <w:r w:rsidR="00076158">
        <w:t xml:space="preserve"> fact does not suffice as a reason to be against it” (Butler 30).  </w:t>
      </w:r>
      <w:r w:rsidR="004837EC">
        <w:t xml:space="preserve">Indeed Butler goes on to claim that the current situation can be defined as one of “wretched </w:t>
      </w:r>
      <w:proofErr w:type="spellStart"/>
      <w:r w:rsidR="004837EC">
        <w:t>binationalism</w:t>
      </w:r>
      <w:proofErr w:type="spellEnd"/>
      <w:r w:rsidR="004837EC">
        <w:t>,” in which Israelis and Palestinians are “bound together</w:t>
      </w:r>
      <w:r w:rsidR="00D22864">
        <w:t>” via</w:t>
      </w:r>
      <w:r w:rsidR="004837EC">
        <w:t xml:space="preserve"> </w:t>
      </w:r>
      <w:r w:rsidR="00D22864">
        <w:t>“</w:t>
      </w:r>
      <w:r w:rsidR="004837EC">
        <w:t>a regime of Israeli law and military violence</w:t>
      </w:r>
      <w:r w:rsidR="003E0042">
        <w:t>.</w:t>
      </w:r>
      <w:r w:rsidR="00D22864">
        <w:t>”  She adds that this has</w:t>
      </w:r>
      <w:r w:rsidR="004837EC">
        <w:t xml:space="preserve"> led to both nonviolent and violent resistance.  Once again, with Said, she point</w:t>
      </w:r>
      <w:r w:rsidR="003E0042">
        <w:t>s to Freud</w:t>
      </w:r>
      <w:r w:rsidR="004837EC">
        <w:t xml:space="preserve">’s Moses as a “figure of </w:t>
      </w:r>
      <w:proofErr w:type="spellStart"/>
      <w:r w:rsidR="004837EC">
        <w:t>cathexis</w:t>
      </w:r>
      <w:proofErr w:type="spellEnd"/>
      <w:r w:rsidR="004837EC">
        <w:t>” and “a living conjuncture” that might help us “</w:t>
      </w:r>
      <w:proofErr w:type="gramStart"/>
      <w:r w:rsidR="004837EC">
        <w:t>think</w:t>
      </w:r>
      <w:proofErr w:type="gramEnd"/>
      <w:r w:rsidR="004837EC">
        <w:t xml:space="preserve"> in new ways.”  She says: “If we consider that </w:t>
      </w:r>
      <w:r w:rsidR="003E0042">
        <w:t>Moses was not European, this means that the non-European Jew, the Arab Jew, is at the origin of our understanding of Judaism—a figure within which “Arab” and “Jew” cannot be disassociated” (Butler 30).  We might then be moved beyond the</w:t>
      </w:r>
      <w:r w:rsidR="00D22864">
        <w:t xml:space="preserve"> Jew/Palestinian binary that,</w:t>
      </w:r>
      <w:r w:rsidR="003E0042">
        <w:t xml:space="preserve"> in any case, </w:t>
      </w:r>
      <w:r w:rsidR="00D22864">
        <w:t xml:space="preserve">is </w:t>
      </w:r>
      <w:r w:rsidR="003E0042">
        <w:t xml:space="preserve">“belied by both the Arab Jew and the Palestinian Israeli” (31).  </w:t>
      </w:r>
    </w:p>
    <w:p w:rsidR="002F63E3" w:rsidRDefault="00D22864" w:rsidP="002F63E3">
      <w:pPr>
        <w:spacing w:line="480" w:lineRule="auto"/>
      </w:pPr>
      <w:r>
        <w:tab/>
        <w:t xml:space="preserve">Yet, is it death for any who might advocate </w:t>
      </w:r>
      <w:proofErr w:type="spellStart"/>
      <w:r>
        <w:t>binationalism</w:t>
      </w:r>
      <w:proofErr w:type="spellEnd"/>
      <w:r>
        <w:t xml:space="preserve"> in some kind of negotiations</w:t>
      </w:r>
      <w:r w:rsidR="005C7369">
        <w:t xml:space="preserve">?  Hailing from Sweden </w:t>
      </w:r>
      <w:r w:rsidR="00E03373">
        <w:t xml:space="preserve">Count </w:t>
      </w:r>
      <w:proofErr w:type="spellStart"/>
      <w:r w:rsidR="00E03373">
        <w:t>Folke</w:t>
      </w:r>
      <w:proofErr w:type="spellEnd"/>
      <w:r w:rsidR="00E03373">
        <w:t xml:space="preserve"> </w:t>
      </w:r>
      <w:r w:rsidR="005C7369">
        <w:t xml:space="preserve">Bernadotte, the United Nations’ mediator in Palestine, sought a cared deeply about peace. </w:t>
      </w:r>
      <w:r w:rsidR="00A443D8">
        <w:t xml:space="preserve"> Indeed h</w:t>
      </w:r>
      <w:r w:rsidR="005C7369">
        <w:t xml:space="preserve">e was a pacifist. </w:t>
      </w:r>
      <w:r w:rsidR="00A443D8">
        <w:t>During Word War II he negotiated the release of approximately</w:t>
      </w:r>
      <w:r w:rsidR="00A51A64">
        <w:t xml:space="preserve"> </w:t>
      </w:r>
      <w:r w:rsidR="00A443D8">
        <w:t>31,000 prisoners from German concentr</w:t>
      </w:r>
      <w:r w:rsidR="00A51A64">
        <w:t xml:space="preserve">ation camps.  </w:t>
      </w:r>
      <w:r w:rsidR="00A443D8">
        <w:t xml:space="preserve">Among these </w:t>
      </w:r>
      <w:r w:rsidR="00A51A64">
        <w:t xml:space="preserve">prisoners </w:t>
      </w:r>
      <w:r w:rsidR="00A443D8">
        <w:t xml:space="preserve">were 450 Danish Jews from the </w:t>
      </w:r>
      <w:proofErr w:type="spellStart"/>
      <w:r w:rsidR="00A443D8">
        <w:t>Theresienstadt</w:t>
      </w:r>
      <w:proofErr w:type="spellEnd"/>
      <w:r w:rsidR="00A443D8">
        <w:t xml:space="preserve"> </w:t>
      </w:r>
      <w:r w:rsidR="00A51A64">
        <w:t>camp who were</w:t>
      </w:r>
      <w:r w:rsidR="00A443D8">
        <w:t xml:space="preserve"> released in April 1945.  Subsequently, he worked to negotiate a </w:t>
      </w:r>
      <w:proofErr w:type="spellStart"/>
      <w:r w:rsidR="00A443D8">
        <w:t>binational</w:t>
      </w:r>
      <w:proofErr w:type="spellEnd"/>
      <w:r w:rsidR="00A443D8">
        <w:t xml:space="preserve"> solution to Mandatory Palestine</w:t>
      </w:r>
      <w:r w:rsidR="005C7369">
        <w:t xml:space="preserve"> </w:t>
      </w:r>
      <w:r w:rsidR="00A51A64">
        <w:t xml:space="preserve">in 1948.  </w:t>
      </w:r>
      <w:r w:rsidR="00425E7E">
        <w:t xml:space="preserve">He </w:t>
      </w:r>
      <w:r w:rsidR="005C7369">
        <w:t xml:space="preserve">was murdered by the Revisionist </w:t>
      </w:r>
      <w:proofErr w:type="spellStart"/>
      <w:r w:rsidR="005C7369">
        <w:t>Lehi</w:t>
      </w:r>
      <w:proofErr w:type="spellEnd"/>
      <w:r w:rsidR="005C7369">
        <w:t xml:space="preserve"> group or Stern Gang.  There are now, and were in Ben-Gurion’s time, other choices than constructing and consolidating a Jewish state, </w:t>
      </w:r>
      <w:r w:rsidR="005C7369">
        <w:lastRenderedPageBreak/>
        <w:t>but they are met with violence.  Arendt, who called Bernadotte “an agent of nobody,” saw what his assassination would beget.</w:t>
      </w:r>
      <w:r w:rsidR="002F63E3">
        <w:t xml:space="preserve"> </w:t>
      </w:r>
      <w:r w:rsidR="00A443D8">
        <w:t xml:space="preserve"> </w:t>
      </w:r>
      <w:r w:rsidR="002F63E3">
        <w:t>Kohn summarizes:</w:t>
      </w:r>
    </w:p>
    <w:p w:rsidR="002F63E3" w:rsidRPr="00235F68" w:rsidRDefault="002F63E3" w:rsidP="002F63E3">
      <w:r>
        <w:tab/>
      </w:r>
      <w:r>
        <w:tab/>
        <w:t xml:space="preserve">Already in 1948 Arendt foresaw what now perhaps has come to pass, </w:t>
      </w:r>
      <w:r>
        <w:tab/>
      </w:r>
      <w:r>
        <w:tab/>
      </w:r>
      <w:r>
        <w:tab/>
        <w:t xml:space="preserve">that Israel would become a militaristic state behind closed but </w:t>
      </w:r>
      <w:r>
        <w:tab/>
      </w:r>
      <w:r>
        <w:tab/>
      </w:r>
      <w:r>
        <w:tab/>
      </w:r>
      <w:r>
        <w:tab/>
        <w:t xml:space="preserve">threatened borders, a “semi-sovereign” state from which Jewish </w:t>
      </w:r>
      <w:r>
        <w:tab/>
      </w:r>
      <w:r>
        <w:tab/>
      </w:r>
      <w:r>
        <w:tab/>
        <w:t xml:space="preserve">culture would gradually vanish.  In 1948, </w:t>
      </w:r>
      <w:proofErr w:type="spellStart"/>
      <w:r>
        <w:t>Folke</w:t>
      </w:r>
      <w:proofErr w:type="spellEnd"/>
      <w:r>
        <w:t xml:space="preserve"> Bernadotte, who in </w:t>
      </w:r>
      <w:r>
        <w:tab/>
      </w:r>
      <w:r>
        <w:tab/>
      </w:r>
      <w:r>
        <w:tab/>
        <w:t xml:space="preserve">mediating between Arab and Jewish interests called for the right of </w:t>
      </w:r>
      <w:r>
        <w:tab/>
      </w:r>
      <w:r>
        <w:tab/>
      </w:r>
      <w:r>
        <w:tab/>
        <w:t xml:space="preserve">hundreds of thousands of Palestinian Arabs to return to the homes </w:t>
      </w:r>
      <w:r>
        <w:tab/>
      </w:r>
      <w:r>
        <w:tab/>
      </w:r>
      <w:r>
        <w:tab/>
        <w:t xml:space="preserve">from which Palestinian Jews had driven them—the right of Arabs and </w:t>
      </w:r>
      <w:r>
        <w:tab/>
      </w:r>
      <w:r>
        <w:tab/>
      </w:r>
      <w:r>
        <w:tab/>
        <w:t xml:space="preserve">Jews to live together as neighbors—was shot dead by the Revisionist </w:t>
      </w:r>
      <w:r>
        <w:tab/>
      </w:r>
      <w:r>
        <w:tab/>
      </w:r>
      <w:r>
        <w:tab/>
      </w:r>
      <w:proofErr w:type="spellStart"/>
      <w:r>
        <w:t>Lehi</w:t>
      </w:r>
      <w:proofErr w:type="spellEnd"/>
      <w:r>
        <w:t xml:space="preserve"> group or Stern Gang.  Bernadotte, a man of peace and judgment, </w:t>
      </w:r>
      <w:r>
        <w:tab/>
      </w:r>
      <w:r>
        <w:tab/>
      </w:r>
      <w:r>
        <w:tab/>
        <w:t>was in Aren</w:t>
      </w:r>
      <w:r w:rsidR="00425E7E">
        <w:t xml:space="preserve">dt’s words “the agent of </w:t>
      </w:r>
      <w:proofErr w:type="gramStart"/>
      <w:r w:rsidR="00425E7E">
        <w:t>nobody.</w:t>
      </w:r>
      <w:proofErr w:type="gramEnd"/>
      <w:r>
        <w:t xml:space="preserve"> . .murdered by the agents </w:t>
      </w:r>
      <w:r>
        <w:tab/>
      </w:r>
      <w:r>
        <w:tab/>
        <w:t xml:space="preserve">of war” (Kohn </w:t>
      </w:r>
      <w:r>
        <w:rPr>
          <w:i/>
        </w:rPr>
        <w:t>xxv-xxvi</w:t>
      </w:r>
      <w:r>
        <w:t>).</w:t>
      </w:r>
    </w:p>
    <w:p w:rsidR="002F63E3" w:rsidRDefault="002F63E3" w:rsidP="002F63E3"/>
    <w:p w:rsidR="00171156" w:rsidRDefault="002F63E3" w:rsidP="00171156">
      <w:pPr>
        <w:spacing w:line="480" w:lineRule="auto"/>
      </w:pPr>
      <w:r>
        <w:t xml:space="preserve">It is not difficult to see why Arendt heaped just praise upon Judah </w:t>
      </w:r>
      <w:proofErr w:type="spellStart"/>
      <w:r>
        <w:t>Magnes</w:t>
      </w:r>
      <w:proofErr w:type="spellEnd"/>
      <w:r>
        <w:t xml:space="preserve"> either. </w:t>
      </w:r>
      <w:r w:rsidR="00171156">
        <w:t>Arendt called</w:t>
      </w:r>
      <w:r w:rsidR="00171156" w:rsidRPr="00220690">
        <w:t xml:space="preserve"> Judah </w:t>
      </w:r>
      <w:proofErr w:type="spellStart"/>
      <w:r w:rsidR="00171156" w:rsidRPr="00220690">
        <w:t>Magnes</w:t>
      </w:r>
      <w:proofErr w:type="spellEnd"/>
      <w:r w:rsidR="00171156" w:rsidRPr="00220690">
        <w:t xml:space="preserve">, the </w:t>
      </w:r>
      <w:r w:rsidR="00171156">
        <w:t>Conscience of the Jewish people.</w:t>
      </w:r>
      <w:r w:rsidR="00171156">
        <w:rPr>
          <w:rStyle w:val="FootnoteReference"/>
        </w:rPr>
        <w:footnoteReference w:id="13"/>
      </w:r>
      <w:r w:rsidR="00425E7E">
        <w:t xml:space="preserve">  </w:t>
      </w:r>
      <w:r w:rsidR="00171156" w:rsidRPr="00220690">
        <w:t xml:space="preserve">She describes him as one who raised his voice on moral grounds and who wanted a </w:t>
      </w:r>
      <w:proofErr w:type="spellStart"/>
      <w:r w:rsidR="00171156" w:rsidRPr="00220690">
        <w:t>binational</w:t>
      </w:r>
      <w:proofErr w:type="spellEnd"/>
      <w:r w:rsidR="00171156" w:rsidRPr="00220690">
        <w:t xml:space="preserve"> state. </w:t>
      </w:r>
      <w:r w:rsidR="00A51A64">
        <w:t xml:space="preserve"> </w:t>
      </w:r>
      <w:r w:rsidR="00E0126C">
        <w:t>She elaborates</w:t>
      </w:r>
      <w:r w:rsidR="00171156">
        <w:t>:</w:t>
      </w:r>
    </w:p>
    <w:p w:rsidR="003E1A40" w:rsidRDefault="00171156" w:rsidP="00171156">
      <w:r>
        <w:tab/>
      </w:r>
      <w:r>
        <w:tab/>
        <w:t xml:space="preserve">He was a very practical and a very realistic man; it may be that he, like </w:t>
      </w:r>
      <w:r>
        <w:tab/>
      </w:r>
      <w:r>
        <w:tab/>
        <w:t xml:space="preserve">the rest of us, was also inspired by fear for coming generations of </w:t>
      </w:r>
      <w:r>
        <w:tab/>
      </w:r>
      <w:r>
        <w:tab/>
      </w:r>
      <w:r>
        <w:tab/>
      </w:r>
      <w:r w:rsidR="00E0126C">
        <w:t>Jews, who may have to suffer for</w:t>
      </w:r>
      <w:r>
        <w:t xml:space="preserve"> the wrongs committed in our time.  </w:t>
      </w:r>
      <w:r>
        <w:tab/>
      </w:r>
      <w:r>
        <w:tab/>
      </w:r>
      <w:r>
        <w:tab/>
        <w:t xml:space="preserve">But this was not his primary motive.  He passionately wanted to do </w:t>
      </w:r>
      <w:r>
        <w:tab/>
      </w:r>
      <w:r>
        <w:tab/>
      </w:r>
      <w:r>
        <w:tab/>
        <w:t>the right thing and had a healt</w:t>
      </w:r>
      <w:r w:rsidR="00E0126C">
        <w:t>hy distrust of the wisdom of our</w:t>
      </w:r>
      <w:r>
        <w:tab/>
      </w:r>
      <w:r>
        <w:tab/>
      </w:r>
      <w:r>
        <w:tab/>
      </w:r>
      <w:r>
        <w:tab/>
      </w:r>
      <w:proofErr w:type="spellStart"/>
      <w:r>
        <w:rPr>
          <w:i/>
        </w:rPr>
        <w:t>Realpolitiker</w:t>
      </w:r>
      <w:proofErr w:type="spellEnd"/>
      <w:r>
        <w:t xml:space="preserve">; and if fear did not really touch him, he was very </w:t>
      </w:r>
      <w:r>
        <w:tab/>
      </w:r>
      <w:r>
        <w:tab/>
      </w:r>
      <w:r>
        <w:tab/>
      </w:r>
      <w:r>
        <w:tab/>
        <w:t xml:space="preserve">sensitive to shame.  </w:t>
      </w:r>
      <w:r>
        <w:rPr>
          <w:i/>
        </w:rPr>
        <w:t xml:space="preserve">Being a Jew and being a Zionist, her was simply </w:t>
      </w:r>
      <w:r>
        <w:rPr>
          <w:i/>
        </w:rPr>
        <w:tab/>
      </w:r>
      <w:r>
        <w:rPr>
          <w:i/>
        </w:rPr>
        <w:tab/>
      </w:r>
      <w:r>
        <w:rPr>
          <w:i/>
        </w:rPr>
        <w:tab/>
        <w:t xml:space="preserve">ashamed of what Jews and Zionists were doing </w:t>
      </w:r>
      <w:r>
        <w:t xml:space="preserve">(Arendt </w:t>
      </w:r>
      <w:r w:rsidR="00E0126C">
        <w:t>451-</w:t>
      </w:r>
      <w:r>
        <w:t>2).</w:t>
      </w:r>
    </w:p>
    <w:p w:rsidR="00171156" w:rsidRDefault="00171156" w:rsidP="00171156"/>
    <w:p w:rsidR="003E1A40" w:rsidRDefault="00A51A64" w:rsidP="00A51A64">
      <w:pPr>
        <w:spacing w:line="480" w:lineRule="auto"/>
      </w:pPr>
      <w:r>
        <w:t>Writing in 1952, s</w:t>
      </w:r>
      <w:r w:rsidR="00171156">
        <w:t>he adds</w:t>
      </w:r>
      <w:r>
        <w:t xml:space="preserve">, </w:t>
      </w:r>
      <w:r w:rsidRPr="00A51A64">
        <w:t xml:space="preserve">“The fact is that nobody among the Jewish people could succeed </w:t>
      </w:r>
      <w:proofErr w:type="spellStart"/>
      <w:r w:rsidRPr="00A51A64">
        <w:t>Magne</w:t>
      </w:r>
      <w:r w:rsidR="00743907">
        <w:t>s</w:t>
      </w:r>
      <w:proofErr w:type="spellEnd"/>
      <w:r w:rsidR="00743907">
        <w:t>.”  Her</w:t>
      </w:r>
      <w:r>
        <w:t xml:space="preserve"> ful</w:t>
      </w:r>
      <w:r w:rsidR="00743907">
        <w:t xml:space="preserve">ler accounting </w:t>
      </w:r>
      <w:r>
        <w:t xml:space="preserve">of </w:t>
      </w:r>
      <w:proofErr w:type="spellStart"/>
      <w:r>
        <w:t>Magnes</w:t>
      </w:r>
      <w:proofErr w:type="spellEnd"/>
      <w:r>
        <w:t xml:space="preserve"> </w:t>
      </w:r>
      <w:r w:rsidR="00743907">
        <w:t>as personifying “the conscience of the Jewish people,” all the more necessary because of the Holocaust, was cast as a challenge not to abandon justice</w:t>
      </w:r>
      <w:r>
        <w:t>:</w:t>
      </w:r>
    </w:p>
    <w:p w:rsidR="002C5C38" w:rsidRDefault="00743907" w:rsidP="00171156">
      <w:r>
        <w:tab/>
      </w:r>
      <w:r>
        <w:tab/>
      </w:r>
      <w:r w:rsidR="00171156">
        <w:t xml:space="preserve">A people that for two thousand years had made justice the </w:t>
      </w:r>
      <w:r w:rsidR="00171156">
        <w:tab/>
      </w:r>
      <w:r w:rsidR="00171156">
        <w:tab/>
      </w:r>
      <w:r w:rsidR="00171156">
        <w:tab/>
      </w:r>
      <w:r w:rsidR="00171156">
        <w:tab/>
        <w:t xml:space="preserve">cornerstone of its spiritual and communal existence has become </w:t>
      </w:r>
      <w:r w:rsidR="00171156">
        <w:tab/>
      </w:r>
      <w:r w:rsidR="00171156">
        <w:lastRenderedPageBreak/>
        <w:tab/>
      </w:r>
      <w:r w:rsidR="00171156">
        <w:tab/>
        <w:t xml:space="preserve">emphatically hostile to all arguments of such a nature, as though these </w:t>
      </w:r>
      <w:r w:rsidR="00171156">
        <w:tab/>
      </w:r>
      <w:r w:rsidR="00171156">
        <w:tab/>
        <w:t xml:space="preserve">were necessarily the arguments of failure.  We all know that this </w:t>
      </w:r>
      <w:r w:rsidR="00171156">
        <w:tab/>
      </w:r>
      <w:r w:rsidR="00171156">
        <w:tab/>
      </w:r>
      <w:r w:rsidR="00171156">
        <w:tab/>
        <w:t xml:space="preserve">change has come about since Auschwitz, but that is little consolation.  </w:t>
      </w:r>
      <w:r w:rsidR="00171156">
        <w:tab/>
      </w:r>
      <w:r w:rsidR="00171156">
        <w:tab/>
      </w:r>
      <w:r w:rsidR="00171156">
        <w:tab/>
      </w:r>
      <w:r w:rsidR="00171156" w:rsidRPr="00743907">
        <w:rPr>
          <w:i/>
        </w:rPr>
        <w:t xml:space="preserve">The fact is that nobody among the Jewish people could succeed </w:t>
      </w:r>
      <w:r w:rsidR="00171156" w:rsidRPr="00743907">
        <w:rPr>
          <w:i/>
        </w:rPr>
        <w:tab/>
      </w:r>
      <w:r w:rsidR="00171156" w:rsidRPr="00743907">
        <w:rPr>
          <w:i/>
        </w:rPr>
        <w:tab/>
      </w:r>
      <w:r w:rsidR="00171156" w:rsidRPr="00743907">
        <w:rPr>
          <w:i/>
        </w:rPr>
        <w:tab/>
      </w:r>
      <w:r>
        <w:rPr>
          <w:i/>
        </w:rPr>
        <w:tab/>
      </w:r>
      <w:proofErr w:type="spellStart"/>
      <w:r w:rsidR="00171156" w:rsidRPr="00743907">
        <w:rPr>
          <w:i/>
        </w:rPr>
        <w:t>Magnes</w:t>
      </w:r>
      <w:proofErr w:type="spellEnd"/>
      <w:r w:rsidR="00171156" w:rsidRPr="00743907">
        <w:rPr>
          <w:i/>
        </w:rPr>
        <w:t>.</w:t>
      </w:r>
      <w:r w:rsidR="00171156">
        <w:t xml:space="preserve">  This is the measure of his greatness; it is, by the same token, </w:t>
      </w:r>
      <w:r w:rsidR="00171156">
        <w:tab/>
      </w:r>
      <w:r w:rsidR="00171156">
        <w:tab/>
      </w:r>
      <w:r w:rsidR="00171156">
        <w:tab/>
        <w:t>the measure of our failure (Arendt 452</w:t>
      </w:r>
      <w:r>
        <w:t>, my emphasis</w:t>
      </w:r>
      <w:r w:rsidR="00171156">
        <w:t>).</w:t>
      </w:r>
    </w:p>
    <w:p w:rsidR="002C5C38" w:rsidRDefault="002C5C38" w:rsidP="00171156"/>
    <w:p w:rsidR="002C5C38" w:rsidRDefault="00743907" w:rsidP="002C5C38">
      <w:pPr>
        <w:spacing w:line="480" w:lineRule="auto"/>
      </w:pPr>
      <w:r>
        <w:t xml:space="preserve">Arendt </w:t>
      </w:r>
      <w:r w:rsidR="002C5C38">
        <w:t>opposed the establishment of a Jewish state, but</w:t>
      </w:r>
      <w:r w:rsidR="00F43356">
        <w:t xml:space="preserve"> not that of a Jewish homeland.  </w:t>
      </w:r>
      <w:r w:rsidR="002C5C38">
        <w:t xml:space="preserve">To save the Jewish homeland, along </w:t>
      </w:r>
      <w:proofErr w:type="spellStart"/>
      <w:r w:rsidR="002C5C38">
        <w:t>Arendtian</w:t>
      </w:r>
      <w:proofErr w:type="spellEnd"/>
      <w:r w:rsidR="002C5C38">
        <w:t xml:space="preserve"> lines, seems to involve much of what she argued in pre-state days.  Indeed she thought that the triumph of the former would spell the doom of the later.  Writing in 1948, she says, “Thus it becomes plain that at this moment and under present circumstances a Jewish state can only be erected at th</w:t>
      </w:r>
      <w:r>
        <w:t xml:space="preserve">e price of the Jewish homeland” </w:t>
      </w:r>
      <w:r w:rsidR="002C5C38">
        <w:t>(397).  These words appeared on the eve of Israeli independence in a piece entitled “To save the Jewish Homeland</w:t>
      </w:r>
      <w:r>
        <w:t>.</w:t>
      </w:r>
      <w:r w:rsidR="002C5C38">
        <w:t xml:space="preserve">” </w:t>
      </w:r>
    </w:p>
    <w:p w:rsidR="00581BB6" w:rsidRDefault="002C5C38" w:rsidP="00221691">
      <w:pPr>
        <w:spacing w:line="480" w:lineRule="auto"/>
      </w:pPr>
      <w:r>
        <w:tab/>
        <w:t xml:space="preserve"> </w:t>
      </w:r>
      <w:r w:rsidR="00221691">
        <w:t>It was a momentous</w:t>
      </w:r>
      <w:r w:rsidR="005D6EF5">
        <w:t xml:space="preserve"> error, from Arendt’s</w:t>
      </w:r>
      <w:r w:rsidR="00456851">
        <w:t xml:space="preserve"> perspective, that so little resistance emerged </w:t>
      </w:r>
      <w:r w:rsidR="00581BB6">
        <w:t xml:space="preserve">from the Jewish community in the United States </w:t>
      </w:r>
      <w:r w:rsidR="00221691">
        <w:t>in regard to</w:t>
      </w:r>
      <w:r w:rsidR="00456851">
        <w:t xml:space="preserve"> the establishment of the Jewish state.  </w:t>
      </w:r>
      <w:r w:rsidR="00221691">
        <w:t>About the “readers of the Yiddish press, who for decades had been sincerely, if na</w:t>
      </w:r>
      <w:r w:rsidR="00221691">
        <w:rPr>
          <w:rFonts w:ascii="Cambria" w:hAnsi="Cambria"/>
        </w:rPr>
        <w:t xml:space="preserve">ïvely, convinced that America was the </w:t>
      </w:r>
      <w:proofErr w:type="gramStart"/>
      <w:r w:rsidR="00221691">
        <w:rPr>
          <w:rFonts w:ascii="Cambria" w:hAnsi="Cambria"/>
        </w:rPr>
        <w:t>promise</w:t>
      </w:r>
      <w:r w:rsidR="00C76118">
        <w:rPr>
          <w:rFonts w:ascii="Cambria" w:hAnsi="Cambria"/>
        </w:rPr>
        <w:t>d land</w:t>
      </w:r>
      <w:proofErr w:type="gramEnd"/>
      <w:r w:rsidR="00C76118">
        <w:rPr>
          <w:rFonts w:ascii="Cambria" w:hAnsi="Cambria"/>
        </w:rPr>
        <w:t>,” she was critical.  She maintained that “all these, from the Bronx to Park Avenue down to Greenwich Village and over to Brooklyn, are united today in the firm conviction that a Jewish state is needed”</w:t>
      </w:r>
      <w:r w:rsidR="00C76118">
        <w:t xml:space="preserve"> and “that </w:t>
      </w:r>
      <w:r w:rsidR="00C76118">
        <w:rPr>
          <w:rFonts w:ascii="Cambria" w:hAnsi="Cambria"/>
        </w:rPr>
        <w:t>America had betrayed the Jewish people.”   She is most scornful for what</w:t>
      </w:r>
      <w:r w:rsidR="00136181">
        <w:rPr>
          <w:rFonts w:ascii="Cambria" w:hAnsi="Cambria"/>
        </w:rPr>
        <w:t xml:space="preserve"> she perceived as near unanimous approval by this assemblage</w:t>
      </w:r>
      <w:r w:rsidR="00C76118">
        <w:rPr>
          <w:rFonts w:ascii="Cambria" w:hAnsi="Cambria"/>
        </w:rPr>
        <w:t xml:space="preserve"> of “the reign of terror by the </w:t>
      </w:r>
      <w:proofErr w:type="spellStart"/>
      <w:r w:rsidR="00C76118">
        <w:rPr>
          <w:rFonts w:ascii="Cambria" w:hAnsi="Cambria"/>
        </w:rPr>
        <w:t>Irgun</w:t>
      </w:r>
      <w:proofErr w:type="spellEnd"/>
      <w:r w:rsidR="00C76118">
        <w:rPr>
          <w:rFonts w:ascii="Cambria" w:hAnsi="Cambria"/>
        </w:rPr>
        <w:t xml:space="preserve"> and the Stern groups</w:t>
      </w:r>
      <w:r w:rsidR="00F43356">
        <w:rPr>
          <w:rFonts w:ascii="Cambria" w:hAnsi="Cambria"/>
        </w:rPr>
        <w:t xml:space="preserve">.”  </w:t>
      </w:r>
      <w:r w:rsidR="00136181">
        <w:rPr>
          <w:rFonts w:ascii="Cambria" w:hAnsi="Cambria"/>
        </w:rPr>
        <w:t>She regarded the Jewish community in the United States as stamping a kind of legitimacy upon these terrorist groups saying their actions are</w:t>
      </w:r>
      <w:r w:rsidR="00C76118">
        <w:rPr>
          <w:rFonts w:ascii="Cambria" w:hAnsi="Cambria"/>
        </w:rPr>
        <w:t xml:space="preserve"> </w:t>
      </w:r>
      <w:r w:rsidR="00136181">
        <w:rPr>
          <w:rFonts w:ascii="Cambria" w:hAnsi="Cambria"/>
        </w:rPr>
        <w:t>“</w:t>
      </w:r>
      <w:r w:rsidR="00C76118">
        <w:rPr>
          <w:rFonts w:ascii="Cambria" w:hAnsi="Cambria"/>
        </w:rPr>
        <w:t xml:space="preserve">more or less </w:t>
      </w:r>
      <w:r w:rsidR="00C76118">
        <w:rPr>
          <w:rFonts w:ascii="Cambria" w:hAnsi="Cambria"/>
        </w:rPr>
        <w:lastRenderedPageBreak/>
        <w:t xml:space="preserve">justified, and the Rabbi Silver, David Ben-Gurion, and Moshe </w:t>
      </w:r>
      <w:proofErr w:type="spellStart"/>
      <w:r w:rsidR="00C76118">
        <w:rPr>
          <w:rFonts w:ascii="Cambria" w:hAnsi="Cambria"/>
        </w:rPr>
        <w:t>Shertok</w:t>
      </w:r>
      <w:proofErr w:type="spellEnd"/>
      <w:r w:rsidR="00C76118">
        <w:rPr>
          <w:rFonts w:ascii="Cambria" w:hAnsi="Cambria"/>
        </w:rPr>
        <w:t xml:space="preserve"> are the real, if somewhat too moderate, statesmen of the Jewish people” (Arendt 390).</w:t>
      </w:r>
      <w:r w:rsidR="00C76118">
        <w:t xml:space="preserve"> </w:t>
      </w:r>
    </w:p>
    <w:p w:rsidR="008119A8" w:rsidRDefault="00743907" w:rsidP="002F52AA">
      <w:pPr>
        <w:spacing w:line="480" w:lineRule="auto"/>
      </w:pPr>
      <w:r>
        <w:tab/>
      </w:r>
      <w:r w:rsidR="00AC7F0E">
        <w:t xml:space="preserve">She feared “this growing unanimity among American Jews” (390).  </w:t>
      </w:r>
      <w:r w:rsidR="00837FC3">
        <w:t>Losing a loyal opposition wreaks havoc, plurality</w:t>
      </w:r>
      <w:r w:rsidR="00456851">
        <w:t xml:space="preserve"> evaporates, </w:t>
      </w:r>
      <w:proofErr w:type="gramStart"/>
      <w:r w:rsidR="00456851">
        <w:t>totalitarianism</w:t>
      </w:r>
      <w:proofErr w:type="gramEnd"/>
      <w:r w:rsidR="00456851">
        <w:t xml:space="preserve"> and force take over.   But for those who did question the establishment of a Jewish state she held great praise.  None more hi</w:t>
      </w:r>
      <w:r w:rsidR="00136181">
        <w:t xml:space="preserve">ghly than that of Judah </w:t>
      </w:r>
      <w:proofErr w:type="spellStart"/>
      <w:r w:rsidR="00136181">
        <w:t>Magnes</w:t>
      </w:r>
      <w:proofErr w:type="spellEnd"/>
      <w:r w:rsidR="00361664">
        <w:t>,</w:t>
      </w:r>
      <w:r w:rsidR="00136181">
        <w:t xml:space="preserve"> </w:t>
      </w:r>
      <w:r w:rsidR="00456851">
        <w:t>with whom she herself worked t</w:t>
      </w:r>
      <w:r w:rsidR="00136181">
        <w:t xml:space="preserve">o advocate </w:t>
      </w:r>
      <w:proofErr w:type="spellStart"/>
      <w:r w:rsidR="00136181">
        <w:t>binationalism</w:t>
      </w:r>
      <w:proofErr w:type="spellEnd"/>
      <w:r w:rsidR="00136181">
        <w:t>, as previously noted.</w:t>
      </w:r>
      <w:r w:rsidR="00456851">
        <w:t xml:space="preserve"> </w:t>
      </w:r>
      <w:r w:rsidR="005D6EF5" w:rsidRPr="00837FC3">
        <w:t xml:space="preserve"> </w:t>
      </w:r>
      <w:r w:rsidR="00AC7F0E">
        <w:t>Such a system would be akin to a council system.  She writes:  “Local self-governing are mixed Jewish-Arab</w:t>
      </w:r>
      <w:r w:rsidR="00044370">
        <w:t xml:space="preserve"> </w:t>
      </w:r>
      <w:r w:rsidR="00AC7F0E">
        <w:t>muni</w:t>
      </w:r>
      <w:r w:rsidR="00044370">
        <w:t>cipal a</w:t>
      </w:r>
      <w:r w:rsidR="00AC7F0E">
        <w:t>nd rural councils, on a small scale and as numerous as possible</w:t>
      </w:r>
      <w:r w:rsidR="00D41F8A">
        <w:t>, are the only realistic political measures that can eventually lead to the political emancipation</w:t>
      </w:r>
      <w:r w:rsidR="00136181">
        <w:t xml:space="preserve"> of Palestine (Arendt).  As</w:t>
      </w:r>
      <w:r w:rsidR="00D41F8A">
        <w:t xml:space="preserve"> Jerome Kohn elucidates upon this </w:t>
      </w:r>
      <w:proofErr w:type="spellStart"/>
      <w:r w:rsidR="00D41F8A">
        <w:t>Arendtian</w:t>
      </w:r>
      <w:proofErr w:type="spellEnd"/>
      <w:r w:rsidR="00D41F8A">
        <w:t xml:space="preserve"> proposal: “The condition of the council system of governing does not entail loving one’s neighbor but rather entering into political friendship with him” (Kohn, </w:t>
      </w:r>
      <w:r w:rsidR="00D41F8A" w:rsidRPr="00D41F8A">
        <w:rPr>
          <w:i/>
        </w:rPr>
        <w:t>xxvi</w:t>
      </w:r>
      <w:r w:rsidR="00D41F8A">
        <w:t xml:space="preserve">).  </w:t>
      </w:r>
      <w:r w:rsidR="00EE090E">
        <w:t xml:space="preserve">Of course, her great hope for a </w:t>
      </w:r>
      <w:proofErr w:type="spellStart"/>
      <w:r w:rsidR="00EE090E">
        <w:t>binational</w:t>
      </w:r>
      <w:proofErr w:type="spellEnd"/>
      <w:r w:rsidR="00EE090E">
        <w:t xml:space="preserve"> state in Palestine did not come to pass. </w:t>
      </w:r>
      <w:r w:rsidR="00136181">
        <w:t xml:space="preserve"> </w:t>
      </w:r>
    </w:p>
    <w:p w:rsidR="00402893" w:rsidRDefault="008119A8" w:rsidP="002F52AA">
      <w:pPr>
        <w:spacing w:line="480" w:lineRule="auto"/>
      </w:pPr>
      <w:r>
        <w:tab/>
        <w:t xml:space="preserve">Yet the last line of her essay “To Save the Jewish Homeland: There is Still Time,” can be uttered today.  It reads: “It is still not too late” (401).  While </w:t>
      </w:r>
      <w:r w:rsidR="00402893">
        <w:t>the state of Israel has jeopardized its c</w:t>
      </w:r>
      <w:r w:rsidR="000D31CA">
        <w:t>hances for a homeland by taking</w:t>
      </w:r>
      <w:r w:rsidR="00402893">
        <w:t xml:space="preserve"> so</w:t>
      </w:r>
      <w:r w:rsidR="000D31CA">
        <w:t xml:space="preserve"> man</w:t>
      </w:r>
      <w:r w:rsidR="00F43356">
        <w:t xml:space="preserve">y Palestinian lives and homes, </w:t>
      </w:r>
      <w:r>
        <w:t xml:space="preserve">it is not too </w:t>
      </w:r>
      <w:r w:rsidR="00BE0DF5">
        <w:t>late to “create new realities</w:t>
      </w:r>
      <w:r w:rsidR="00402893">
        <w:t>.</w:t>
      </w:r>
      <w:r w:rsidR="00F43356">
        <w:t xml:space="preserve">”  </w:t>
      </w:r>
      <w:r w:rsidR="00402893">
        <w:t xml:space="preserve">It should be clear that repudiating state violence and dismantling militarized occupations must occur so that Jews and Palestinians can achieve what they once did much more easily in pre-state times, namely civil existence.  </w:t>
      </w:r>
      <w:r w:rsidR="00964669">
        <w:t xml:space="preserve"> </w:t>
      </w:r>
    </w:p>
    <w:p w:rsidR="00402893" w:rsidRDefault="00402893" w:rsidP="00402893">
      <w:pPr>
        <w:spacing w:line="480" w:lineRule="auto"/>
      </w:pPr>
      <w:r>
        <w:tab/>
      </w:r>
      <w:r w:rsidR="00BE0DF5">
        <w:t xml:space="preserve">As I have shown, </w:t>
      </w:r>
      <w:r w:rsidR="000D31CA">
        <w:t xml:space="preserve">even in these dark days, </w:t>
      </w:r>
      <w:r w:rsidR="00BE0DF5">
        <w:t>Forum members</w:t>
      </w:r>
      <w:r w:rsidR="008119A8">
        <w:t xml:space="preserve"> are joining together </w:t>
      </w:r>
      <w:r>
        <w:t>t</w:t>
      </w:r>
      <w:r w:rsidR="000D31CA">
        <w:t xml:space="preserve">o create better relations among Jews and Palestinians.  </w:t>
      </w:r>
      <w:r>
        <w:t xml:space="preserve">Their use of </w:t>
      </w:r>
      <w:r>
        <w:lastRenderedPageBreak/>
        <w:t xml:space="preserve">dialogue is transformative.  </w:t>
      </w:r>
      <w:r w:rsidR="00BE0DF5">
        <w:t xml:space="preserve">I have also </w:t>
      </w:r>
      <w:r>
        <w:t xml:space="preserve">demonstrated </w:t>
      </w:r>
      <w:r w:rsidR="00BE0DF5">
        <w:t>tha</w:t>
      </w:r>
      <w:r>
        <w:t>t many Jews and Arabs have long resisted violence for the sake of sustaining a more collective</w:t>
      </w:r>
      <w:r w:rsidR="00BE0DF5">
        <w:t xml:space="preserve"> civil life instead.  </w:t>
      </w:r>
      <w:r>
        <w:t xml:space="preserve"> </w:t>
      </w:r>
    </w:p>
    <w:p w:rsidR="00320D6D" w:rsidRPr="00402893" w:rsidRDefault="00402893" w:rsidP="00402893">
      <w:pPr>
        <w:spacing w:line="480" w:lineRule="auto"/>
      </w:pPr>
      <w:r>
        <w:tab/>
        <w:t xml:space="preserve">We, as many of us as possible, must refute the role of the bystander.  Attending </w:t>
      </w:r>
      <w:r w:rsidR="00BE0DF5">
        <w:t xml:space="preserve">to </w:t>
      </w:r>
      <w:r>
        <w:t>these</w:t>
      </w:r>
      <w:r w:rsidR="00BE0DF5">
        <w:t xml:space="preserve"> present </w:t>
      </w:r>
      <w:r>
        <w:t xml:space="preserve">and past </w:t>
      </w:r>
      <w:r w:rsidR="00BE0DF5">
        <w:t>examples</w:t>
      </w:r>
      <w:r>
        <w:t xml:space="preserve"> lays bare a strong will for peace and provides mechani</w:t>
      </w:r>
      <w:r w:rsidR="00F43356">
        <w:t xml:space="preserve">sms for sustaining civil life.  </w:t>
      </w:r>
      <w:r>
        <w:t xml:space="preserve">The point is to </w:t>
      </w:r>
      <w:r w:rsidR="000D31CA">
        <w:t xml:space="preserve">identify and then </w:t>
      </w:r>
      <w:r>
        <w:t>support th</w:t>
      </w:r>
      <w:r w:rsidR="00F43356">
        <w:t xml:space="preserve">e peacemakers.  </w:t>
      </w:r>
      <w:r w:rsidR="000D31CA">
        <w:t xml:space="preserve">Those who work for </w:t>
      </w:r>
      <w:r>
        <w:t xml:space="preserve">civil alliances develop a better </w:t>
      </w:r>
      <w:r w:rsidR="000D31CA">
        <w:t xml:space="preserve">vision for the </w:t>
      </w:r>
      <w:r>
        <w:t>future</w:t>
      </w:r>
      <w:r w:rsidR="000D31CA">
        <w:t xml:space="preserve"> because they refute violence as a means to an end.  For what it’s worth, and I think it could be quite a lot, Freud’s remembrance of Moses as simultaneously Arab and Jew might provide yet more inspiration to work for civil coexistence.    </w:t>
      </w:r>
      <w:r>
        <w:t xml:space="preserve"> </w:t>
      </w:r>
    </w:p>
    <w:p w:rsidR="00C46443" w:rsidRDefault="00C46443" w:rsidP="00C46443">
      <w:pPr>
        <w:pStyle w:val="NormalWeb"/>
        <w:spacing w:before="2" w:after="2" w:line="480" w:lineRule="auto"/>
        <w:jc w:val="center"/>
      </w:pPr>
    </w:p>
    <w:p w:rsidR="00A4301B" w:rsidRPr="00551C25" w:rsidRDefault="00A4301B" w:rsidP="00A4301B">
      <w:pPr>
        <w:spacing w:line="480" w:lineRule="auto"/>
        <w:jc w:val="center"/>
        <w:rPr>
          <w:rFonts w:ascii="Times New Roman" w:hAnsi="Times New Roman"/>
        </w:rPr>
      </w:pPr>
      <w:r w:rsidRPr="00551C25">
        <w:rPr>
          <w:rFonts w:ascii="Times New Roman" w:hAnsi="Times New Roman"/>
        </w:rPr>
        <w:t>Works Cited</w:t>
      </w:r>
    </w:p>
    <w:p w:rsidR="00551C25" w:rsidRDefault="00551C25" w:rsidP="00A4301B">
      <w:pPr>
        <w:spacing w:line="480" w:lineRule="auto"/>
        <w:rPr>
          <w:rFonts w:ascii="Times New Roman" w:hAnsi="Times New Roman"/>
        </w:rPr>
      </w:pPr>
    </w:p>
    <w:p w:rsidR="001429C9" w:rsidRDefault="001429C9" w:rsidP="00A4301B">
      <w:pPr>
        <w:spacing w:line="480" w:lineRule="auto"/>
        <w:rPr>
          <w:rFonts w:ascii="Times New Roman" w:hAnsi="Times New Roman"/>
          <w:color w:val="1A1A1A"/>
          <w:szCs w:val="32"/>
        </w:rPr>
      </w:pPr>
      <w:r>
        <w:t xml:space="preserve">Amnesty International, "Israel/Gaza: Operation Cast Lead: 22 Days of Death and </w:t>
      </w:r>
      <w:r>
        <w:tab/>
        <w:t>Destruction." July 2009.</w:t>
      </w:r>
    </w:p>
    <w:p w:rsidR="00A4301B" w:rsidRPr="00551C25"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t>Amnesty International. </w:t>
      </w:r>
      <w:r w:rsidR="001429C9">
        <w:rPr>
          <w:rFonts w:ascii="Times New Roman" w:hAnsi="Times New Roman"/>
          <w:color w:val="1A1A1A"/>
          <w:szCs w:val="32"/>
        </w:rPr>
        <w:t>“</w:t>
      </w:r>
      <w:r w:rsidRPr="001429C9">
        <w:rPr>
          <w:rFonts w:ascii="Times New Roman" w:hAnsi="Times New Roman"/>
          <w:iCs/>
          <w:color w:val="1A1A1A"/>
          <w:szCs w:val="32"/>
        </w:rPr>
        <w:t xml:space="preserve">Under </w:t>
      </w:r>
      <w:r w:rsidR="00551C25" w:rsidRPr="001429C9">
        <w:rPr>
          <w:rFonts w:ascii="Times New Roman" w:hAnsi="Times New Roman"/>
          <w:iCs/>
          <w:color w:val="1A1A1A"/>
          <w:szCs w:val="32"/>
        </w:rPr>
        <w:t xml:space="preserve">the Rubble: Israeli Attacks on </w:t>
      </w:r>
      <w:r w:rsidRPr="001429C9">
        <w:rPr>
          <w:rFonts w:ascii="Times New Roman" w:hAnsi="Times New Roman"/>
          <w:iCs/>
          <w:color w:val="1A1A1A"/>
          <w:szCs w:val="32"/>
        </w:rPr>
        <w:t>Inhabited Homes</w:t>
      </w:r>
      <w:r w:rsidRPr="00551C25">
        <w:rPr>
          <w:rFonts w:ascii="Times New Roman" w:hAnsi="Times New Roman"/>
          <w:iCs/>
          <w:color w:val="1A1A1A"/>
          <w:szCs w:val="32"/>
        </w:rPr>
        <w:t>.</w:t>
      </w:r>
      <w:r w:rsidR="001429C9">
        <w:rPr>
          <w:rFonts w:ascii="Times New Roman" w:hAnsi="Times New Roman"/>
          <w:iCs/>
          <w:color w:val="1A1A1A"/>
          <w:szCs w:val="32"/>
        </w:rPr>
        <w:t xml:space="preserve">” </w:t>
      </w:r>
      <w:r w:rsidR="001429C9">
        <w:rPr>
          <w:rFonts w:ascii="Times New Roman" w:hAnsi="Times New Roman"/>
          <w:iCs/>
          <w:color w:val="1A1A1A"/>
          <w:szCs w:val="32"/>
        </w:rPr>
        <w:tab/>
      </w:r>
      <w:r w:rsidRPr="00551C25">
        <w:rPr>
          <w:rFonts w:ascii="Times New Roman" w:hAnsi="Times New Roman"/>
          <w:color w:val="1A1A1A"/>
          <w:szCs w:val="32"/>
        </w:rPr>
        <w:t xml:space="preserve">London: </w:t>
      </w:r>
      <w:r w:rsidR="00551C25">
        <w:rPr>
          <w:rFonts w:ascii="Times New Roman" w:hAnsi="Times New Roman"/>
          <w:color w:val="1A1A1A"/>
          <w:szCs w:val="32"/>
        </w:rPr>
        <w:t xml:space="preserve">November 2014. MDE </w:t>
      </w:r>
      <w:r w:rsidRPr="00551C25">
        <w:rPr>
          <w:rFonts w:ascii="Times New Roman" w:hAnsi="Times New Roman"/>
          <w:color w:val="1A1A1A"/>
          <w:szCs w:val="32"/>
        </w:rPr>
        <w:t>12/03/2014.</w:t>
      </w:r>
    </w:p>
    <w:p w:rsidR="00551C25"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t>Arendt, Hannah. “</w:t>
      </w:r>
      <w:proofErr w:type="spellStart"/>
      <w:r w:rsidRPr="00551C25">
        <w:rPr>
          <w:rFonts w:ascii="Times New Roman" w:hAnsi="Times New Roman"/>
          <w:color w:val="1A1A1A"/>
          <w:szCs w:val="32"/>
        </w:rPr>
        <w:t>Magnes</w:t>
      </w:r>
      <w:proofErr w:type="spellEnd"/>
      <w:r w:rsidRPr="00551C25">
        <w:rPr>
          <w:rFonts w:ascii="Times New Roman" w:hAnsi="Times New Roman"/>
          <w:color w:val="1A1A1A"/>
          <w:szCs w:val="32"/>
        </w:rPr>
        <w:t xml:space="preserve">, the Conscience of the Jewish People.” </w:t>
      </w:r>
      <w:r w:rsidRPr="00551C25">
        <w:rPr>
          <w:rFonts w:ascii="Times New Roman" w:hAnsi="Times New Roman"/>
          <w:color w:val="1A1A1A"/>
          <w:szCs w:val="32"/>
        </w:rPr>
        <w:tab/>
      </w:r>
      <w:proofErr w:type="gramStart"/>
      <w:r w:rsidRPr="00551C25">
        <w:rPr>
          <w:rFonts w:ascii="Times New Roman" w:hAnsi="Times New Roman"/>
          <w:i/>
          <w:color w:val="1A1A1A"/>
          <w:szCs w:val="32"/>
        </w:rPr>
        <w:t>The Jewish Writings</w:t>
      </w:r>
      <w:r w:rsidRPr="00551C25">
        <w:rPr>
          <w:rFonts w:ascii="Times New Roman" w:hAnsi="Times New Roman"/>
          <w:color w:val="1A1A1A"/>
          <w:szCs w:val="32"/>
        </w:rPr>
        <w:t>.</w:t>
      </w:r>
      <w:proofErr w:type="gramEnd"/>
      <w:r w:rsidRPr="00551C25">
        <w:rPr>
          <w:rFonts w:ascii="Times New Roman" w:hAnsi="Times New Roman"/>
          <w:color w:val="1A1A1A"/>
          <w:szCs w:val="32"/>
        </w:rPr>
        <w:t xml:space="preserve"> </w:t>
      </w:r>
      <w:r w:rsidR="00551C25">
        <w:rPr>
          <w:rFonts w:ascii="Times New Roman" w:hAnsi="Times New Roman"/>
          <w:color w:val="1A1A1A"/>
          <w:szCs w:val="32"/>
        </w:rPr>
        <w:tab/>
      </w:r>
      <w:r w:rsidRPr="00551C25">
        <w:rPr>
          <w:rFonts w:ascii="Times New Roman" w:hAnsi="Times New Roman"/>
          <w:color w:val="1A1A1A"/>
          <w:szCs w:val="32"/>
        </w:rPr>
        <w:t>Eds</w:t>
      </w:r>
      <w:r w:rsidR="00551C25">
        <w:rPr>
          <w:rFonts w:ascii="Times New Roman" w:hAnsi="Times New Roman"/>
          <w:color w:val="1A1A1A"/>
          <w:szCs w:val="32"/>
        </w:rPr>
        <w:t xml:space="preserve">. Jerome Kohn and Ron H. </w:t>
      </w:r>
      <w:r w:rsidRPr="00551C25">
        <w:rPr>
          <w:rFonts w:ascii="Times New Roman" w:hAnsi="Times New Roman"/>
          <w:color w:val="1A1A1A"/>
          <w:szCs w:val="32"/>
        </w:rPr>
        <w:t xml:space="preserve">Feldman. New York: </w:t>
      </w:r>
      <w:proofErr w:type="spellStart"/>
      <w:r w:rsidRPr="00551C25">
        <w:rPr>
          <w:rFonts w:ascii="Times New Roman" w:hAnsi="Times New Roman"/>
          <w:color w:val="1A1A1A"/>
          <w:szCs w:val="32"/>
        </w:rPr>
        <w:t>Schocken</w:t>
      </w:r>
      <w:proofErr w:type="spellEnd"/>
      <w:r w:rsidRPr="00551C25">
        <w:rPr>
          <w:rFonts w:ascii="Times New Roman" w:hAnsi="Times New Roman"/>
          <w:color w:val="1A1A1A"/>
          <w:szCs w:val="32"/>
        </w:rPr>
        <w:t xml:space="preserve"> Books, 2007. 451-</w:t>
      </w:r>
      <w:r w:rsidR="00551C25">
        <w:rPr>
          <w:rFonts w:ascii="Times New Roman" w:hAnsi="Times New Roman"/>
          <w:color w:val="1A1A1A"/>
          <w:szCs w:val="32"/>
        </w:rPr>
        <w:tab/>
      </w:r>
      <w:r w:rsidRPr="00551C25">
        <w:rPr>
          <w:rFonts w:ascii="Times New Roman" w:hAnsi="Times New Roman"/>
          <w:color w:val="1A1A1A"/>
          <w:szCs w:val="32"/>
        </w:rPr>
        <w:t xml:space="preserve">52. </w:t>
      </w:r>
    </w:p>
    <w:p w:rsidR="00A4301B" w:rsidRPr="00551C25"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lastRenderedPageBreak/>
        <w:t>-------------------- “The Fai</w:t>
      </w:r>
      <w:r w:rsidR="00551C25">
        <w:rPr>
          <w:rFonts w:ascii="Times New Roman" w:hAnsi="Times New Roman"/>
          <w:color w:val="1A1A1A"/>
          <w:szCs w:val="32"/>
        </w:rPr>
        <w:t xml:space="preserve">lure of Reason: The Mission of </w:t>
      </w:r>
      <w:r w:rsidRPr="00551C25">
        <w:rPr>
          <w:rFonts w:ascii="Times New Roman" w:hAnsi="Times New Roman"/>
          <w:color w:val="1A1A1A"/>
          <w:szCs w:val="32"/>
        </w:rPr>
        <w:t xml:space="preserve">Bernadotte.” </w:t>
      </w:r>
      <w:proofErr w:type="gramStart"/>
      <w:r w:rsidRPr="00551C25">
        <w:rPr>
          <w:rFonts w:ascii="Times New Roman" w:hAnsi="Times New Roman"/>
          <w:i/>
          <w:color w:val="1A1A1A"/>
          <w:szCs w:val="32"/>
        </w:rPr>
        <w:t xml:space="preserve">The Jewish </w:t>
      </w:r>
      <w:r w:rsidR="00551C25">
        <w:rPr>
          <w:rFonts w:ascii="Times New Roman" w:hAnsi="Times New Roman"/>
          <w:i/>
          <w:color w:val="1A1A1A"/>
          <w:szCs w:val="32"/>
        </w:rPr>
        <w:tab/>
      </w:r>
      <w:r w:rsidRPr="00551C25">
        <w:rPr>
          <w:rFonts w:ascii="Times New Roman" w:hAnsi="Times New Roman"/>
          <w:i/>
          <w:color w:val="1A1A1A"/>
          <w:szCs w:val="32"/>
        </w:rPr>
        <w:t>Writings</w:t>
      </w:r>
      <w:r w:rsidR="00551C25">
        <w:rPr>
          <w:rFonts w:ascii="Times New Roman" w:hAnsi="Times New Roman"/>
          <w:color w:val="1A1A1A"/>
          <w:szCs w:val="32"/>
        </w:rPr>
        <w:t>.</w:t>
      </w:r>
      <w:proofErr w:type="gramEnd"/>
      <w:r w:rsidR="00551C25">
        <w:rPr>
          <w:rFonts w:ascii="Times New Roman" w:hAnsi="Times New Roman"/>
          <w:color w:val="1A1A1A"/>
          <w:szCs w:val="32"/>
        </w:rPr>
        <w:t xml:space="preserve"> Eds. Jerome Kohn and </w:t>
      </w:r>
      <w:r w:rsidRPr="00551C25">
        <w:rPr>
          <w:rFonts w:ascii="Times New Roman" w:hAnsi="Times New Roman"/>
          <w:color w:val="1A1A1A"/>
          <w:szCs w:val="32"/>
        </w:rPr>
        <w:t xml:space="preserve">Ron H. Feldman. New York: </w:t>
      </w:r>
      <w:proofErr w:type="spellStart"/>
      <w:r w:rsidRPr="00551C25">
        <w:rPr>
          <w:rFonts w:ascii="Times New Roman" w:hAnsi="Times New Roman"/>
          <w:color w:val="1A1A1A"/>
          <w:szCs w:val="32"/>
        </w:rPr>
        <w:t>Schocken</w:t>
      </w:r>
      <w:proofErr w:type="spellEnd"/>
      <w:r w:rsidRPr="00551C25">
        <w:rPr>
          <w:rFonts w:ascii="Times New Roman" w:hAnsi="Times New Roman"/>
          <w:color w:val="1A1A1A"/>
          <w:szCs w:val="32"/>
        </w:rPr>
        <w:t xml:space="preserve"> Books, </w:t>
      </w:r>
      <w:r w:rsidR="00551C25">
        <w:rPr>
          <w:rFonts w:ascii="Times New Roman" w:hAnsi="Times New Roman"/>
          <w:color w:val="1A1A1A"/>
          <w:szCs w:val="32"/>
        </w:rPr>
        <w:tab/>
      </w:r>
      <w:r w:rsidRPr="00551C25">
        <w:rPr>
          <w:rFonts w:ascii="Times New Roman" w:hAnsi="Times New Roman"/>
          <w:color w:val="1A1A1A"/>
          <w:szCs w:val="32"/>
        </w:rPr>
        <w:t>2007. 408-13.</w:t>
      </w:r>
    </w:p>
    <w:p w:rsidR="00A4301B" w:rsidRPr="00551C25"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t xml:space="preserve">-------------------- “To Save the Jewish Homeland.” </w:t>
      </w:r>
      <w:proofErr w:type="gramStart"/>
      <w:r w:rsidR="00551C25">
        <w:rPr>
          <w:rFonts w:ascii="Times New Roman" w:hAnsi="Times New Roman"/>
          <w:i/>
          <w:color w:val="1A1A1A"/>
          <w:szCs w:val="32"/>
        </w:rPr>
        <w:t xml:space="preserve">The Jewish </w:t>
      </w:r>
      <w:r w:rsidRPr="00551C25">
        <w:rPr>
          <w:rFonts w:ascii="Times New Roman" w:hAnsi="Times New Roman"/>
          <w:i/>
          <w:color w:val="1A1A1A"/>
          <w:szCs w:val="32"/>
        </w:rPr>
        <w:t>Writings</w:t>
      </w:r>
      <w:r w:rsidRPr="00551C25">
        <w:rPr>
          <w:rFonts w:ascii="Times New Roman" w:hAnsi="Times New Roman"/>
          <w:color w:val="1A1A1A"/>
          <w:szCs w:val="32"/>
        </w:rPr>
        <w:t>.</w:t>
      </w:r>
      <w:proofErr w:type="gramEnd"/>
      <w:r w:rsidRPr="00551C25">
        <w:rPr>
          <w:rFonts w:ascii="Times New Roman" w:hAnsi="Times New Roman"/>
          <w:color w:val="1A1A1A"/>
          <w:szCs w:val="32"/>
        </w:rPr>
        <w:t xml:space="preserve"> Eds. Jerome </w:t>
      </w:r>
      <w:r w:rsidR="00551C25">
        <w:rPr>
          <w:rFonts w:ascii="Times New Roman" w:hAnsi="Times New Roman"/>
          <w:color w:val="1A1A1A"/>
          <w:szCs w:val="32"/>
        </w:rPr>
        <w:tab/>
        <w:t xml:space="preserve">Kohn and Ron H. Feldman. New </w:t>
      </w:r>
      <w:r w:rsidRPr="00551C25">
        <w:rPr>
          <w:rFonts w:ascii="Times New Roman" w:hAnsi="Times New Roman"/>
          <w:color w:val="1A1A1A"/>
          <w:szCs w:val="32"/>
        </w:rPr>
        <w:t xml:space="preserve">York: </w:t>
      </w:r>
      <w:proofErr w:type="spellStart"/>
      <w:r w:rsidRPr="00551C25">
        <w:rPr>
          <w:rFonts w:ascii="Times New Roman" w:hAnsi="Times New Roman"/>
          <w:color w:val="1A1A1A"/>
          <w:szCs w:val="32"/>
        </w:rPr>
        <w:t>Schocken</w:t>
      </w:r>
      <w:proofErr w:type="spellEnd"/>
      <w:r w:rsidRPr="00551C25">
        <w:rPr>
          <w:rFonts w:ascii="Times New Roman" w:hAnsi="Times New Roman"/>
          <w:color w:val="1A1A1A"/>
          <w:szCs w:val="32"/>
        </w:rPr>
        <w:t xml:space="preserve"> Books, 2007. 388-401.</w:t>
      </w:r>
    </w:p>
    <w:p w:rsidR="00FD3843" w:rsidRPr="00FD3843"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t xml:space="preserve">-------------------- </w:t>
      </w:r>
      <w:r w:rsidRPr="00551C25">
        <w:rPr>
          <w:rFonts w:ascii="Times New Roman" w:hAnsi="Times New Roman"/>
          <w:i/>
          <w:color w:val="1A1A1A"/>
          <w:szCs w:val="32"/>
        </w:rPr>
        <w:t>The Human Condition</w:t>
      </w:r>
      <w:r w:rsidR="00FD3843">
        <w:rPr>
          <w:rFonts w:ascii="Times New Roman" w:hAnsi="Times New Roman"/>
          <w:color w:val="1A1A1A"/>
          <w:szCs w:val="32"/>
        </w:rPr>
        <w:t>. Chicago: University of Chicago Press, 1958.</w:t>
      </w:r>
    </w:p>
    <w:p w:rsidR="00A4301B" w:rsidRPr="00FD3843" w:rsidRDefault="00FD3843" w:rsidP="00A4301B">
      <w:pPr>
        <w:spacing w:line="480" w:lineRule="auto"/>
      </w:pPr>
      <w:proofErr w:type="spellStart"/>
      <w:r>
        <w:t>Azoulay</w:t>
      </w:r>
      <w:proofErr w:type="spellEnd"/>
      <w:r>
        <w:t xml:space="preserve">, </w:t>
      </w:r>
      <w:proofErr w:type="spellStart"/>
      <w:r>
        <w:t>Ariella</w:t>
      </w:r>
      <w:proofErr w:type="spellEnd"/>
      <w:r>
        <w:t xml:space="preserve">. “Civil Alliance,” </w:t>
      </w:r>
      <w:r w:rsidRPr="002F64E0">
        <w:t>https://www.youtube.com/watch?v=lqi4X_ptwWw</w:t>
      </w:r>
    </w:p>
    <w:p w:rsidR="001429C9" w:rsidRDefault="00A4301B" w:rsidP="00A4301B">
      <w:pPr>
        <w:spacing w:line="480" w:lineRule="auto"/>
        <w:rPr>
          <w:rFonts w:ascii="Times New Roman" w:hAnsi="Times New Roman"/>
        </w:rPr>
      </w:pPr>
      <w:proofErr w:type="gramStart"/>
      <w:r w:rsidRPr="00551C25">
        <w:rPr>
          <w:rFonts w:ascii="Times New Roman" w:hAnsi="Times New Roman"/>
          <w:color w:val="1A1A1A"/>
          <w:szCs w:val="32"/>
        </w:rPr>
        <w:t xml:space="preserve">Bar-Tal, Daniel and </w:t>
      </w:r>
      <w:proofErr w:type="spellStart"/>
      <w:r w:rsidRPr="00551C25">
        <w:rPr>
          <w:rFonts w:ascii="Times New Roman" w:hAnsi="Times New Roman"/>
          <w:color w:val="1A1A1A"/>
          <w:szCs w:val="32"/>
        </w:rPr>
        <w:t>Gavriel</w:t>
      </w:r>
      <w:proofErr w:type="spellEnd"/>
      <w:r w:rsidRPr="00551C25">
        <w:rPr>
          <w:rFonts w:ascii="Times New Roman" w:hAnsi="Times New Roman"/>
          <w:color w:val="1A1A1A"/>
          <w:szCs w:val="32"/>
        </w:rPr>
        <w:t xml:space="preserve"> Salom</w:t>
      </w:r>
      <w:r w:rsidR="00551C25">
        <w:rPr>
          <w:rFonts w:ascii="Times New Roman" w:hAnsi="Times New Roman"/>
          <w:color w:val="1A1A1A"/>
          <w:szCs w:val="32"/>
        </w:rPr>
        <w:t>on.</w:t>
      </w:r>
      <w:proofErr w:type="gramEnd"/>
      <w:r w:rsidR="00551C25">
        <w:rPr>
          <w:rFonts w:ascii="Times New Roman" w:hAnsi="Times New Roman"/>
          <w:color w:val="1A1A1A"/>
          <w:szCs w:val="32"/>
        </w:rPr>
        <w:t xml:space="preserve"> “Israeli-Jewish Narratives </w:t>
      </w:r>
      <w:r w:rsidRPr="00551C25">
        <w:rPr>
          <w:rFonts w:ascii="Times New Roman" w:hAnsi="Times New Roman"/>
          <w:color w:val="1A1A1A"/>
          <w:szCs w:val="32"/>
        </w:rPr>
        <w:t xml:space="preserve">of the Israeli-Palestinian </w:t>
      </w:r>
      <w:r w:rsidR="00551C25">
        <w:rPr>
          <w:rFonts w:ascii="Times New Roman" w:hAnsi="Times New Roman"/>
          <w:color w:val="1A1A1A"/>
          <w:szCs w:val="32"/>
        </w:rPr>
        <w:tab/>
        <w:t xml:space="preserve">Conflict: Evolution, Contents, </w:t>
      </w:r>
      <w:r w:rsidRPr="00551C25">
        <w:rPr>
          <w:rFonts w:ascii="Times New Roman" w:hAnsi="Times New Roman"/>
          <w:color w:val="1A1A1A"/>
          <w:szCs w:val="32"/>
        </w:rPr>
        <w:t xml:space="preserve">Functions, and Consequences.” </w:t>
      </w:r>
      <w:r w:rsidRPr="00551C25">
        <w:rPr>
          <w:rFonts w:ascii="Times New Roman" w:hAnsi="Times New Roman"/>
        </w:rPr>
        <w:t xml:space="preserve"> </w:t>
      </w:r>
      <w:r w:rsidRPr="00551C25">
        <w:rPr>
          <w:rFonts w:ascii="Times New Roman" w:hAnsi="Times New Roman"/>
          <w:i/>
        </w:rPr>
        <w:t xml:space="preserve">Israeli and </w:t>
      </w:r>
      <w:r w:rsidR="00551C25">
        <w:rPr>
          <w:rFonts w:ascii="Times New Roman" w:hAnsi="Times New Roman"/>
          <w:i/>
        </w:rPr>
        <w:tab/>
      </w:r>
      <w:r w:rsidRPr="00551C25">
        <w:rPr>
          <w:rFonts w:ascii="Times New Roman" w:hAnsi="Times New Roman"/>
          <w:i/>
        </w:rPr>
        <w:t>Palestinian Narratives of Conflict: History's Double Helix.</w:t>
      </w:r>
      <w:r w:rsidRPr="00551C25">
        <w:rPr>
          <w:rFonts w:ascii="Times New Roman" w:hAnsi="Times New Roman"/>
        </w:rPr>
        <w:t xml:space="preserve"> Ed. Robert I. </w:t>
      </w:r>
      <w:proofErr w:type="spellStart"/>
      <w:r w:rsidRPr="00551C25">
        <w:rPr>
          <w:rFonts w:ascii="Times New Roman" w:hAnsi="Times New Roman"/>
        </w:rPr>
        <w:t>Rotberg</w:t>
      </w:r>
      <w:proofErr w:type="spellEnd"/>
      <w:r w:rsidRPr="00551C25">
        <w:rPr>
          <w:rFonts w:ascii="Times New Roman" w:hAnsi="Times New Roman"/>
        </w:rPr>
        <w:t xml:space="preserve">. </w:t>
      </w:r>
      <w:r w:rsidR="00551C25">
        <w:rPr>
          <w:rFonts w:ascii="Times New Roman" w:hAnsi="Times New Roman"/>
        </w:rPr>
        <w:tab/>
      </w:r>
      <w:r w:rsidRPr="00551C25">
        <w:rPr>
          <w:rFonts w:ascii="Times New Roman" w:hAnsi="Times New Roman"/>
        </w:rPr>
        <w:t>Bloomington: Indiana University Press, 2006. 19-46.</w:t>
      </w:r>
    </w:p>
    <w:p w:rsidR="00A4301B" w:rsidRPr="00551C25" w:rsidRDefault="001429C9" w:rsidP="00A4301B">
      <w:pPr>
        <w:spacing w:line="480" w:lineRule="auto"/>
        <w:rPr>
          <w:rFonts w:ascii="Times New Roman" w:hAnsi="Times New Roman"/>
        </w:rPr>
      </w:pPr>
      <w:proofErr w:type="spellStart"/>
      <w:r>
        <w:rPr>
          <w:rFonts w:ascii="Cambria" w:hAnsi="Cambria"/>
        </w:rPr>
        <w:t>Bronner</w:t>
      </w:r>
      <w:proofErr w:type="spellEnd"/>
      <w:r>
        <w:rPr>
          <w:rFonts w:ascii="Cambria" w:hAnsi="Cambria"/>
        </w:rPr>
        <w:t>, Eric.</w:t>
      </w:r>
      <w:r>
        <w:t xml:space="preserve"> </w:t>
      </w:r>
      <w:proofErr w:type="gramStart"/>
      <w:r>
        <w:t xml:space="preserve">“When Politics are Complex, Simple Joys at the Beach” </w:t>
      </w:r>
      <w:r>
        <w:rPr>
          <w:i/>
        </w:rPr>
        <w:t xml:space="preserve">New York </w:t>
      </w:r>
      <w:r>
        <w:rPr>
          <w:i/>
        </w:rPr>
        <w:tab/>
        <w:t xml:space="preserve">Times </w:t>
      </w:r>
      <w:r>
        <w:t>July 26, 2011.</w:t>
      </w:r>
      <w:proofErr w:type="gramEnd"/>
    </w:p>
    <w:p w:rsidR="00A4301B" w:rsidRPr="00551C25" w:rsidRDefault="00A4301B" w:rsidP="00A4301B">
      <w:pPr>
        <w:spacing w:line="480" w:lineRule="auto"/>
        <w:rPr>
          <w:rFonts w:ascii="Times New Roman" w:hAnsi="Times New Roman"/>
          <w:color w:val="1A1A1A"/>
          <w:szCs w:val="32"/>
        </w:rPr>
      </w:pPr>
      <w:r w:rsidRPr="00551C25">
        <w:rPr>
          <w:rFonts w:ascii="Times New Roman" w:hAnsi="Times New Roman"/>
        </w:rPr>
        <w:t xml:space="preserve">Butler, Judith. </w:t>
      </w:r>
      <w:r w:rsidRPr="00551C25">
        <w:rPr>
          <w:rFonts w:ascii="Times New Roman" w:hAnsi="Times New Roman"/>
          <w:i/>
        </w:rPr>
        <w:t xml:space="preserve">Parting Way: </w:t>
      </w:r>
      <w:proofErr w:type="spellStart"/>
      <w:r w:rsidRPr="00551C25">
        <w:rPr>
          <w:rFonts w:ascii="Times New Roman" w:hAnsi="Times New Roman"/>
          <w:i/>
        </w:rPr>
        <w:t>Jewishness</w:t>
      </w:r>
      <w:proofErr w:type="spellEnd"/>
      <w:r w:rsidRPr="00551C25">
        <w:rPr>
          <w:rFonts w:ascii="Times New Roman" w:hAnsi="Times New Roman"/>
          <w:i/>
        </w:rPr>
        <w:t xml:space="preserve"> and the Critique of Zionism</w:t>
      </w:r>
      <w:r w:rsidRPr="00551C25">
        <w:rPr>
          <w:rFonts w:ascii="Times New Roman" w:hAnsi="Times New Roman"/>
        </w:rPr>
        <w:t xml:space="preserve">. New York: </w:t>
      </w:r>
      <w:r w:rsidRPr="00551C25">
        <w:rPr>
          <w:rFonts w:ascii="Times New Roman" w:hAnsi="Times New Roman"/>
        </w:rPr>
        <w:tab/>
        <w:t>Columbia University Press, 2012</w:t>
      </w:r>
      <w:r w:rsidR="00551C25">
        <w:rPr>
          <w:rFonts w:ascii="Times New Roman" w:hAnsi="Times New Roman"/>
        </w:rPr>
        <w:t>.</w:t>
      </w:r>
    </w:p>
    <w:p w:rsidR="00A4301B" w:rsidRPr="00551C25"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t xml:space="preserve">Chomsky, Noam and </w:t>
      </w:r>
      <w:proofErr w:type="spellStart"/>
      <w:r w:rsidRPr="00551C25">
        <w:rPr>
          <w:rFonts w:ascii="Times New Roman" w:hAnsi="Times New Roman"/>
          <w:color w:val="1A1A1A"/>
          <w:szCs w:val="32"/>
        </w:rPr>
        <w:t>Ilan</w:t>
      </w:r>
      <w:proofErr w:type="spellEnd"/>
      <w:r w:rsidRPr="00551C25">
        <w:rPr>
          <w:rFonts w:ascii="Times New Roman" w:hAnsi="Times New Roman"/>
          <w:color w:val="1A1A1A"/>
          <w:szCs w:val="32"/>
        </w:rPr>
        <w:t xml:space="preserve"> </w:t>
      </w:r>
      <w:proofErr w:type="spellStart"/>
      <w:r w:rsidRPr="00551C25">
        <w:rPr>
          <w:rFonts w:ascii="Times New Roman" w:hAnsi="Times New Roman"/>
          <w:color w:val="1A1A1A"/>
          <w:szCs w:val="32"/>
        </w:rPr>
        <w:t>Pappé</w:t>
      </w:r>
      <w:proofErr w:type="spellEnd"/>
      <w:r w:rsidRPr="00551C25">
        <w:rPr>
          <w:rFonts w:ascii="Times New Roman" w:hAnsi="Times New Roman"/>
          <w:color w:val="1A1A1A"/>
          <w:szCs w:val="32"/>
        </w:rPr>
        <w:t xml:space="preserve">.  </w:t>
      </w:r>
      <w:proofErr w:type="gramStart"/>
      <w:r w:rsidRPr="00551C25">
        <w:rPr>
          <w:rFonts w:ascii="Times New Roman" w:hAnsi="Times New Roman"/>
          <w:i/>
          <w:color w:val="1A1A1A"/>
          <w:szCs w:val="32"/>
        </w:rPr>
        <w:t>On Palestine</w:t>
      </w:r>
      <w:r w:rsidR="00551C25">
        <w:rPr>
          <w:rFonts w:ascii="Times New Roman" w:hAnsi="Times New Roman"/>
          <w:color w:val="1A1A1A"/>
          <w:szCs w:val="32"/>
        </w:rPr>
        <w:t>.</w:t>
      </w:r>
      <w:proofErr w:type="gramEnd"/>
      <w:r w:rsidR="00551C25">
        <w:rPr>
          <w:rFonts w:ascii="Times New Roman" w:hAnsi="Times New Roman"/>
          <w:color w:val="1A1A1A"/>
          <w:szCs w:val="32"/>
        </w:rPr>
        <w:t xml:space="preserve">  Ed. Frank Barat. </w:t>
      </w:r>
      <w:r w:rsidRPr="00551C25">
        <w:rPr>
          <w:rFonts w:ascii="Times New Roman" w:hAnsi="Times New Roman"/>
          <w:color w:val="1A1A1A"/>
          <w:szCs w:val="32"/>
        </w:rPr>
        <w:t xml:space="preserve">Chicago: Haymarket </w:t>
      </w:r>
      <w:r w:rsidR="00551C25">
        <w:rPr>
          <w:rFonts w:ascii="Times New Roman" w:hAnsi="Times New Roman"/>
          <w:color w:val="1A1A1A"/>
          <w:szCs w:val="32"/>
        </w:rPr>
        <w:tab/>
      </w:r>
      <w:r w:rsidRPr="00551C25">
        <w:rPr>
          <w:rFonts w:ascii="Times New Roman" w:hAnsi="Times New Roman"/>
          <w:color w:val="1A1A1A"/>
          <w:szCs w:val="32"/>
        </w:rPr>
        <w:t xml:space="preserve">Books, 2015. </w:t>
      </w:r>
    </w:p>
    <w:p w:rsidR="00A4301B" w:rsidRPr="00551C25" w:rsidRDefault="00A4301B" w:rsidP="00A4301B">
      <w:pPr>
        <w:spacing w:line="480" w:lineRule="auto"/>
        <w:rPr>
          <w:rFonts w:ascii="Times New Roman" w:hAnsi="Times New Roman"/>
          <w:color w:val="1A1A1A"/>
          <w:szCs w:val="32"/>
        </w:rPr>
      </w:pPr>
      <w:r w:rsidRPr="00551C25">
        <w:rPr>
          <w:rFonts w:ascii="Times New Roman" w:hAnsi="Times New Roman"/>
          <w:i/>
          <w:color w:val="1A1A1A"/>
          <w:szCs w:val="32"/>
        </w:rPr>
        <w:t>Encounter Point</w:t>
      </w:r>
      <w:r w:rsidRPr="00551C25">
        <w:rPr>
          <w:rFonts w:ascii="Times New Roman" w:hAnsi="Times New Roman"/>
          <w:color w:val="1A1A1A"/>
          <w:szCs w:val="32"/>
        </w:rPr>
        <w:t>. Dir</w:t>
      </w:r>
      <w:r w:rsidR="001429C9">
        <w:rPr>
          <w:rFonts w:ascii="Times New Roman" w:hAnsi="Times New Roman"/>
          <w:color w:val="1A1A1A"/>
          <w:szCs w:val="32"/>
        </w:rPr>
        <w:t>ectors</w:t>
      </w:r>
      <w:r w:rsidRPr="00551C25">
        <w:rPr>
          <w:rFonts w:ascii="Times New Roman" w:hAnsi="Times New Roman"/>
          <w:color w:val="1A1A1A"/>
          <w:szCs w:val="32"/>
        </w:rPr>
        <w:t xml:space="preserve"> </w:t>
      </w:r>
      <w:proofErr w:type="spellStart"/>
      <w:r w:rsidR="001429C9">
        <w:rPr>
          <w:rFonts w:ascii="Times New Roman" w:hAnsi="Times New Roman"/>
        </w:rPr>
        <w:t>Ronit</w:t>
      </w:r>
      <w:proofErr w:type="spellEnd"/>
      <w:r w:rsidR="001429C9">
        <w:rPr>
          <w:rFonts w:ascii="Times New Roman" w:hAnsi="Times New Roman"/>
        </w:rPr>
        <w:t xml:space="preserve"> </w:t>
      </w:r>
      <w:proofErr w:type="spellStart"/>
      <w:r w:rsidR="001429C9">
        <w:rPr>
          <w:rFonts w:ascii="Times New Roman" w:hAnsi="Times New Roman"/>
        </w:rPr>
        <w:t>Avni</w:t>
      </w:r>
      <w:proofErr w:type="spellEnd"/>
      <w:r w:rsidR="001429C9">
        <w:rPr>
          <w:rFonts w:ascii="Times New Roman" w:hAnsi="Times New Roman"/>
        </w:rPr>
        <w:t xml:space="preserve"> and Julia </w:t>
      </w:r>
      <w:proofErr w:type="spellStart"/>
      <w:r w:rsidR="001429C9">
        <w:rPr>
          <w:rFonts w:ascii="Times New Roman" w:hAnsi="Times New Roman"/>
        </w:rPr>
        <w:t>Bacha</w:t>
      </w:r>
      <w:proofErr w:type="spellEnd"/>
      <w:r w:rsidR="001429C9">
        <w:rPr>
          <w:rFonts w:ascii="Times New Roman" w:hAnsi="Times New Roman"/>
        </w:rPr>
        <w:t xml:space="preserve">. </w:t>
      </w:r>
      <w:r w:rsidRPr="00551C25">
        <w:rPr>
          <w:rFonts w:ascii="Times New Roman" w:hAnsi="Times New Roman"/>
          <w:color w:val="1A1A1A"/>
          <w:szCs w:val="32"/>
        </w:rPr>
        <w:t>2005. DVD.</w:t>
      </w:r>
    </w:p>
    <w:p w:rsidR="00575AF8" w:rsidRDefault="00A4301B" w:rsidP="00A4301B">
      <w:pPr>
        <w:spacing w:line="480" w:lineRule="auto"/>
        <w:rPr>
          <w:rFonts w:ascii="Times New Roman" w:hAnsi="Times New Roman"/>
          <w:color w:val="1A1A1A"/>
          <w:szCs w:val="32"/>
        </w:rPr>
      </w:pPr>
      <w:r w:rsidRPr="00551C25">
        <w:rPr>
          <w:rFonts w:ascii="Times New Roman" w:hAnsi="Times New Roman"/>
          <w:color w:val="1A1A1A"/>
          <w:szCs w:val="32"/>
        </w:rPr>
        <w:t xml:space="preserve">Freud, Sigmund. </w:t>
      </w:r>
      <w:r w:rsidRPr="00551C25">
        <w:rPr>
          <w:rFonts w:ascii="Times New Roman" w:hAnsi="Times New Roman"/>
          <w:i/>
          <w:color w:val="1A1A1A"/>
          <w:szCs w:val="32"/>
        </w:rPr>
        <w:t>Moses and Monotheism</w:t>
      </w:r>
      <w:r w:rsidRPr="00551C25">
        <w:rPr>
          <w:rFonts w:ascii="Times New Roman" w:hAnsi="Times New Roman"/>
          <w:color w:val="1A1A1A"/>
          <w:szCs w:val="32"/>
        </w:rPr>
        <w:t>. New York: Knopf, 1939.</w:t>
      </w:r>
    </w:p>
    <w:p w:rsidR="00A4301B" w:rsidRPr="00551C25" w:rsidRDefault="00575AF8" w:rsidP="00A4301B">
      <w:pPr>
        <w:spacing w:line="480" w:lineRule="auto"/>
        <w:rPr>
          <w:rFonts w:ascii="Times New Roman" w:hAnsi="Times New Roman"/>
          <w:color w:val="1A1A1A"/>
          <w:szCs w:val="32"/>
        </w:rPr>
      </w:pPr>
      <w:proofErr w:type="spellStart"/>
      <w:r>
        <w:rPr>
          <w:rFonts w:ascii="Cambria" w:hAnsi="Cambria"/>
        </w:rPr>
        <w:t>Margalit</w:t>
      </w:r>
      <w:proofErr w:type="spellEnd"/>
      <w:r>
        <w:rPr>
          <w:rFonts w:ascii="Cambria" w:hAnsi="Cambria"/>
        </w:rPr>
        <w:t xml:space="preserve">, Ruth.  “An Exile in the Corn Belt: Israeli’s Funniest Palestinian Writer </w:t>
      </w:r>
      <w:r>
        <w:rPr>
          <w:rFonts w:ascii="Cambria" w:hAnsi="Cambria"/>
        </w:rPr>
        <w:tab/>
        <w:t xml:space="preserve">Decamps to the Midwest,” </w:t>
      </w:r>
      <w:r>
        <w:rPr>
          <w:rFonts w:ascii="Cambria" w:hAnsi="Cambria"/>
          <w:i/>
        </w:rPr>
        <w:t xml:space="preserve">The New Yorker, </w:t>
      </w:r>
      <w:r w:rsidRPr="008D4747">
        <w:rPr>
          <w:rFonts w:ascii="Cambria" w:hAnsi="Cambria"/>
        </w:rPr>
        <w:t>Sept. 7, 2015.</w:t>
      </w:r>
    </w:p>
    <w:p w:rsidR="00A4301B" w:rsidRPr="00551C25" w:rsidRDefault="00A4301B" w:rsidP="00A4301B">
      <w:pPr>
        <w:spacing w:line="480" w:lineRule="auto"/>
        <w:rPr>
          <w:rFonts w:ascii="Times New Roman" w:hAnsi="Times New Roman"/>
        </w:rPr>
      </w:pPr>
      <w:r w:rsidRPr="00551C25">
        <w:rPr>
          <w:rFonts w:ascii="Times New Roman" w:hAnsi="Times New Roman"/>
        </w:rPr>
        <w:t xml:space="preserve">Said, Edward. </w:t>
      </w:r>
      <w:r w:rsidRPr="00551C25">
        <w:rPr>
          <w:rFonts w:ascii="Times New Roman" w:hAnsi="Times New Roman"/>
          <w:i/>
        </w:rPr>
        <w:t>Freud and The Non-European</w:t>
      </w:r>
      <w:r w:rsidRPr="00551C25">
        <w:rPr>
          <w:rFonts w:ascii="Times New Roman" w:hAnsi="Times New Roman"/>
        </w:rPr>
        <w:t xml:space="preserve">. </w:t>
      </w:r>
      <w:r w:rsidR="00FD3843">
        <w:rPr>
          <w:rFonts w:ascii="Times New Roman" w:hAnsi="Times New Roman"/>
        </w:rPr>
        <w:t xml:space="preserve">London: </w:t>
      </w:r>
      <w:r w:rsidRPr="00551C25">
        <w:rPr>
          <w:rFonts w:ascii="Times New Roman" w:hAnsi="Times New Roman"/>
        </w:rPr>
        <w:t>Verso, 2003.</w:t>
      </w:r>
    </w:p>
    <w:p w:rsidR="00551C25" w:rsidRDefault="00551C25" w:rsidP="00551C25">
      <w:pPr>
        <w:spacing w:line="480" w:lineRule="auto"/>
        <w:jc w:val="center"/>
        <w:rPr>
          <w:rFonts w:ascii="Times New Roman" w:hAnsi="Times New Roman"/>
          <w:color w:val="1A1A1A"/>
          <w:szCs w:val="32"/>
        </w:rPr>
      </w:pPr>
    </w:p>
    <w:p w:rsidR="00551C25" w:rsidRPr="00551C25" w:rsidRDefault="00551C25" w:rsidP="00551C25">
      <w:pPr>
        <w:spacing w:line="480" w:lineRule="auto"/>
        <w:jc w:val="center"/>
        <w:rPr>
          <w:rFonts w:ascii="Times New Roman" w:hAnsi="Times New Roman"/>
          <w:color w:val="1A1A1A"/>
          <w:szCs w:val="32"/>
        </w:rPr>
      </w:pPr>
      <w:r w:rsidRPr="00551C25">
        <w:rPr>
          <w:rFonts w:ascii="Times New Roman" w:hAnsi="Times New Roman"/>
          <w:color w:val="1A1A1A"/>
          <w:szCs w:val="32"/>
        </w:rPr>
        <w:lastRenderedPageBreak/>
        <w:t>Further Reading</w:t>
      </w:r>
    </w:p>
    <w:p w:rsidR="00551C25" w:rsidRDefault="00551C25" w:rsidP="00551C25">
      <w:pPr>
        <w:spacing w:line="480" w:lineRule="auto"/>
        <w:rPr>
          <w:rFonts w:ascii="Times New Roman" w:hAnsi="Times New Roman"/>
          <w:color w:val="1A1A1A"/>
          <w:szCs w:val="32"/>
        </w:rPr>
      </w:pPr>
    </w:p>
    <w:p w:rsidR="001429C9" w:rsidRPr="001429C9" w:rsidRDefault="001429C9" w:rsidP="00551C25">
      <w:pPr>
        <w:spacing w:line="480" w:lineRule="auto"/>
        <w:rPr>
          <w:rFonts w:ascii="Times New Roman" w:hAnsi="Times New Roman"/>
        </w:rPr>
      </w:pPr>
      <w:proofErr w:type="spellStart"/>
      <w:r>
        <w:rPr>
          <w:rFonts w:ascii="Times New Roman" w:hAnsi="Times New Roman"/>
        </w:rPr>
        <w:t>Aldred</w:t>
      </w:r>
      <w:proofErr w:type="spellEnd"/>
      <w:r>
        <w:rPr>
          <w:rFonts w:ascii="Times New Roman" w:hAnsi="Times New Roman"/>
        </w:rPr>
        <w:t xml:space="preserve">, Cyril. </w:t>
      </w:r>
      <w:proofErr w:type="spellStart"/>
      <w:r>
        <w:rPr>
          <w:rFonts w:ascii="Times New Roman" w:hAnsi="Times New Roman"/>
          <w:i/>
        </w:rPr>
        <w:t>Akhenaten</w:t>
      </w:r>
      <w:proofErr w:type="spellEnd"/>
      <w:r>
        <w:rPr>
          <w:rFonts w:ascii="Times New Roman" w:hAnsi="Times New Roman"/>
          <w:i/>
        </w:rPr>
        <w:t>, King of Egypt</w:t>
      </w:r>
      <w:r>
        <w:rPr>
          <w:rFonts w:ascii="Times New Roman" w:hAnsi="Times New Roman"/>
        </w:rPr>
        <w:t>. London: Thames and Hudson, 1991.</w:t>
      </w:r>
    </w:p>
    <w:p w:rsidR="00551C25" w:rsidRPr="00551C25" w:rsidRDefault="00551C25" w:rsidP="00551C25">
      <w:pPr>
        <w:spacing w:line="480" w:lineRule="auto"/>
        <w:rPr>
          <w:rFonts w:ascii="Times New Roman" w:hAnsi="Times New Roman"/>
        </w:rPr>
      </w:pPr>
      <w:r w:rsidRPr="00551C25">
        <w:rPr>
          <w:rFonts w:ascii="Times New Roman" w:hAnsi="Times New Roman"/>
        </w:rPr>
        <w:t xml:space="preserve">Ginsburg, Ruth, and </w:t>
      </w:r>
      <w:proofErr w:type="spellStart"/>
      <w:r w:rsidRPr="00551C25">
        <w:rPr>
          <w:rFonts w:ascii="Times New Roman" w:hAnsi="Times New Roman"/>
        </w:rPr>
        <w:t>Pardes</w:t>
      </w:r>
      <w:proofErr w:type="spellEnd"/>
      <w:r w:rsidRPr="00551C25">
        <w:rPr>
          <w:rFonts w:ascii="Times New Roman" w:hAnsi="Times New Roman"/>
        </w:rPr>
        <w:t xml:space="preserve">, </w:t>
      </w:r>
      <w:proofErr w:type="spellStart"/>
      <w:r w:rsidRPr="00551C25">
        <w:rPr>
          <w:rFonts w:ascii="Times New Roman" w:hAnsi="Times New Roman"/>
        </w:rPr>
        <w:t>Ilana</w:t>
      </w:r>
      <w:proofErr w:type="spellEnd"/>
      <w:r w:rsidRPr="00551C25">
        <w:rPr>
          <w:rFonts w:ascii="Times New Roman" w:hAnsi="Times New Roman"/>
        </w:rPr>
        <w:t xml:space="preserve">, eds. </w:t>
      </w:r>
      <w:proofErr w:type="spellStart"/>
      <w:r w:rsidRPr="00551C25">
        <w:rPr>
          <w:rFonts w:ascii="Times New Roman" w:hAnsi="Times New Roman"/>
        </w:rPr>
        <w:t>Conditio</w:t>
      </w:r>
      <w:proofErr w:type="spellEnd"/>
      <w:r w:rsidRPr="00551C25">
        <w:rPr>
          <w:rFonts w:ascii="Times New Roman" w:hAnsi="Times New Roman"/>
        </w:rPr>
        <w:t xml:space="preserve"> </w:t>
      </w:r>
      <w:proofErr w:type="spellStart"/>
      <w:r w:rsidRPr="00551C25">
        <w:rPr>
          <w:rFonts w:ascii="Times New Roman" w:hAnsi="Times New Roman"/>
        </w:rPr>
        <w:t>Judaica</w:t>
      </w:r>
      <w:proofErr w:type="spellEnd"/>
      <w:r w:rsidRPr="00551C25">
        <w:rPr>
          <w:rFonts w:ascii="Times New Roman" w:hAnsi="Times New Roman"/>
        </w:rPr>
        <w:t xml:space="preserve">, Volume </w:t>
      </w:r>
      <w:proofErr w:type="gramStart"/>
      <w:r w:rsidRPr="00551C25">
        <w:rPr>
          <w:rFonts w:ascii="Times New Roman" w:hAnsi="Times New Roman"/>
        </w:rPr>
        <w:t>60 :</w:t>
      </w:r>
      <w:proofErr w:type="gramEnd"/>
      <w:r w:rsidRPr="00551C25">
        <w:rPr>
          <w:rFonts w:ascii="Times New Roman" w:hAnsi="Times New Roman"/>
        </w:rPr>
        <w:t xml:space="preserve"> </w:t>
      </w:r>
      <w:r w:rsidRPr="00551C25">
        <w:rPr>
          <w:rFonts w:ascii="Times New Roman" w:hAnsi="Times New Roman"/>
          <w:i/>
        </w:rPr>
        <w:t xml:space="preserve">New Perspectives </w:t>
      </w:r>
      <w:r w:rsidRPr="00551C25">
        <w:rPr>
          <w:rFonts w:ascii="Times New Roman" w:hAnsi="Times New Roman"/>
          <w:i/>
        </w:rPr>
        <w:tab/>
        <w:t>on Freud's Moses and Monotheism</w:t>
      </w:r>
      <w:r w:rsidRPr="00551C25">
        <w:rPr>
          <w:rFonts w:ascii="Times New Roman" w:hAnsi="Times New Roman"/>
        </w:rPr>
        <w:t xml:space="preserve">. </w:t>
      </w:r>
      <w:proofErr w:type="spellStart"/>
      <w:r w:rsidRPr="00551C25">
        <w:rPr>
          <w:rFonts w:ascii="Times New Roman" w:hAnsi="Times New Roman"/>
        </w:rPr>
        <w:t>Munchen</w:t>
      </w:r>
      <w:proofErr w:type="spellEnd"/>
      <w:r w:rsidRPr="00551C25">
        <w:rPr>
          <w:rFonts w:ascii="Times New Roman" w:hAnsi="Times New Roman"/>
        </w:rPr>
        <w:t xml:space="preserve">, DEU: Max Niemeyer </w:t>
      </w:r>
      <w:proofErr w:type="spellStart"/>
      <w:r w:rsidRPr="00551C25">
        <w:rPr>
          <w:rFonts w:ascii="Times New Roman" w:hAnsi="Times New Roman"/>
        </w:rPr>
        <w:t>Verlag</w:t>
      </w:r>
      <w:proofErr w:type="spellEnd"/>
      <w:r w:rsidRPr="00551C25">
        <w:rPr>
          <w:rFonts w:ascii="Times New Roman" w:hAnsi="Times New Roman"/>
        </w:rPr>
        <w:t xml:space="preserve">, </w:t>
      </w:r>
      <w:r w:rsidRPr="00551C25">
        <w:rPr>
          <w:rFonts w:ascii="Times New Roman" w:hAnsi="Times New Roman"/>
        </w:rPr>
        <w:tab/>
        <w:t xml:space="preserve">2012. </w:t>
      </w:r>
    </w:p>
    <w:p w:rsidR="00551C25" w:rsidRPr="00551C25" w:rsidRDefault="00551C25" w:rsidP="00551C25">
      <w:pPr>
        <w:spacing w:line="480" w:lineRule="auto"/>
        <w:rPr>
          <w:rFonts w:ascii="Times New Roman" w:hAnsi="Times New Roman"/>
        </w:rPr>
      </w:pPr>
      <w:proofErr w:type="spellStart"/>
      <w:r w:rsidRPr="00551C25">
        <w:rPr>
          <w:rFonts w:ascii="Times New Roman" w:hAnsi="Times New Roman"/>
        </w:rPr>
        <w:t>Kotzin</w:t>
      </w:r>
      <w:proofErr w:type="spellEnd"/>
      <w:r w:rsidRPr="00551C25">
        <w:rPr>
          <w:rFonts w:ascii="Times New Roman" w:hAnsi="Times New Roman"/>
        </w:rPr>
        <w:t xml:space="preserve">, Daniel P. </w:t>
      </w:r>
      <w:r w:rsidRPr="00551C25">
        <w:rPr>
          <w:rFonts w:ascii="Times New Roman" w:hAnsi="Times New Roman"/>
          <w:i/>
        </w:rPr>
        <w:t xml:space="preserve">Judah L. </w:t>
      </w:r>
      <w:proofErr w:type="spellStart"/>
      <w:r w:rsidRPr="00551C25">
        <w:rPr>
          <w:rFonts w:ascii="Times New Roman" w:hAnsi="Times New Roman"/>
          <w:i/>
        </w:rPr>
        <w:t>Magnes</w:t>
      </w:r>
      <w:proofErr w:type="spellEnd"/>
      <w:r w:rsidRPr="00551C25">
        <w:rPr>
          <w:rFonts w:ascii="Times New Roman" w:hAnsi="Times New Roman"/>
          <w:i/>
        </w:rPr>
        <w:t>: An American Jewish Nonconformist</w:t>
      </w:r>
      <w:r w:rsidRPr="00551C25">
        <w:rPr>
          <w:rFonts w:ascii="Times New Roman" w:hAnsi="Times New Roman"/>
        </w:rPr>
        <w:t xml:space="preserve">. Syracuse, NY, </w:t>
      </w:r>
      <w:r w:rsidRPr="00551C25">
        <w:rPr>
          <w:rFonts w:ascii="Times New Roman" w:hAnsi="Times New Roman"/>
        </w:rPr>
        <w:tab/>
        <w:t xml:space="preserve">USA: Syracuse University Press, 2010. </w:t>
      </w:r>
    </w:p>
    <w:p w:rsidR="00551C25" w:rsidRPr="00551C25" w:rsidRDefault="00551C25" w:rsidP="00551C25">
      <w:pPr>
        <w:spacing w:line="480" w:lineRule="auto"/>
        <w:rPr>
          <w:rFonts w:ascii="Times New Roman" w:hAnsi="Times New Roman"/>
        </w:rPr>
      </w:pPr>
      <w:proofErr w:type="spellStart"/>
      <w:r w:rsidRPr="00551C25">
        <w:rPr>
          <w:rFonts w:ascii="Times New Roman" w:hAnsi="Times New Roman"/>
        </w:rPr>
        <w:t>Riordon</w:t>
      </w:r>
      <w:proofErr w:type="spellEnd"/>
      <w:r w:rsidRPr="00551C25">
        <w:rPr>
          <w:rFonts w:ascii="Times New Roman" w:hAnsi="Times New Roman"/>
        </w:rPr>
        <w:t xml:space="preserve">, Michael. </w:t>
      </w:r>
      <w:r w:rsidRPr="00551C25">
        <w:rPr>
          <w:rFonts w:ascii="Times New Roman" w:hAnsi="Times New Roman"/>
          <w:i/>
        </w:rPr>
        <w:t>Our Way to Fight: Israeli and Palestinian Activists for Peace.</w:t>
      </w:r>
      <w:r w:rsidRPr="00551C25">
        <w:rPr>
          <w:rFonts w:ascii="Times New Roman" w:hAnsi="Times New Roman"/>
        </w:rPr>
        <w:t xml:space="preserve"> </w:t>
      </w:r>
      <w:r w:rsidRPr="00551C25">
        <w:rPr>
          <w:rFonts w:ascii="Times New Roman" w:hAnsi="Times New Roman"/>
        </w:rPr>
        <w:tab/>
        <w:t xml:space="preserve">Chicago: Chicago Review Press, 2011. </w:t>
      </w:r>
    </w:p>
    <w:p w:rsidR="00551C25" w:rsidRPr="00551C25" w:rsidRDefault="00551C25" w:rsidP="00551C25">
      <w:pPr>
        <w:spacing w:line="480" w:lineRule="auto"/>
        <w:rPr>
          <w:rFonts w:ascii="Times New Roman" w:hAnsi="Times New Roman"/>
        </w:rPr>
      </w:pPr>
      <w:proofErr w:type="spellStart"/>
      <w:r w:rsidRPr="00551C25">
        <w:rPr>
          <w:rFonts w:ascii="Times New Roman" w:hAnsi="Times New Roman"/>
        </w:rPr>
        <w:t>Sa’di</w:t>
      </w:r>
      <w:proofErr w:type="spellEnd"/>
      <w:r w:rsidRPr="00551C25">
        <w:rPr>
          <w:rFonts w:ascii="Times New Roman" w:hAnsi="Times New Roman"/>
        </w:rPr>
        <w:t xml:space="preserve">, Ahmad H. “Afterword: Reflections on Representation, History, and Moral </w:t>
      </w:r>
      <w:r w:rsidRPr="00551C25">
        <w:rPr>
          <w:rFonts w:ascii="Times New Roman" w:hAnsi="Times New Roman"/>
        </w:rPr>
        <w:tab/>
        <w:t xml:space="preserve">Accountability.” </w:t>
      </w:r>
      <w:proofErr w:type="spellStart"/>
      <w:r w:rsidRPr="00551C25">
        <w:rPr>
          <w:rFonts w:ascii="Times New Roman" w:hAnsi="Times New Roman"/>
          <w:i/>
        </w:rPr>
        <w:t>Nakba</w:t>
      </w:r>
      <w:proofErr w:type="spellEnd"/>
      <w:r w:rsidRPr="00551C25">
        <w:rPr>
          <w:rFonts w:ascii="Times New Roman" w:hAnsi="Times New Roman"/>
          <w:i/>
        </w:rPr>
        <w:t>: Palestine, 1948, and the Claims of Memory.</w:t>
      </w:r>
      <w:r w:rsidRPr="00551C25">
        <w:rPr>
          <w:rFonts w:ascii="Times New Roman" w:hAnsi="Times New Roman"/>
        </w:rPr>
        <w:t xml:space="preserve"> Eds.</w:t>
      </w:r>
      <w:r w:rsidRPr="00551C25">
        <w:rPr>
          <w:rFonts w:ascii="Times New Roman" w:hAnsi="Times New Roman"/>
        </w:rPr>
        <w:tab/>
        <w:t xml:space="preserve">Ahmad </w:t>
      </w:r>
      <w:r w:rsidRPr="00551C25">
        <w:rPr>
          <w:rFonts w:ascii="Times New Roman" w:hAnsi="Times New Roman"/>
        </w:rPr>
        <w:tab/>
        <w:t xml:space="preserve">H. </w:t>
      </w:r>
      <w:proofErr w:type="spellStart"/>
      <w:r w:rsidRPr="00551C25">
        <w:rPr>
          <w:rFonts w:ascii="Times New Roman" w:hAnsi="Times New Roman"/>
        </w:rPr>
        <w:t>Sa'di</w:t>
      </w:r>
      <w:proofErr w:type="spellEnd"/>
      <w:r w:rsidRPr="00551C25">
        <w:rPr>
          <w:rFonts w:ascii="Times New Roman" w:hAnsi="Times New Roman"/>
        </w:rPr>
        <w:t xml:space="preserve"> and Lila Abu-</w:t>
      </w:r>
      <w:proofErr w:type="spellStart"/>
      <w:r w:rsidRPr="00551C25">
        <w:rPr>
          <w:rFonts w:ascii="Times New Roman" w:hAnsi="Times New Roman"/>
        </w:rPr>
        <w:t>Lughod</w:t>
      </w:r>
      <w:proofErr w:type="spellEnd"/>
      <w:r w:rsidRPr="00551C25">
        <w:rPr>
          <w:rFonts w:ascii="Times New Roman" w:hAnsi="Times New Roman"/>
        </w:rPr>
        <w:t>. New York: Columbia University Press, 2007. 285-</w:t>
      </w:r>
      <w:r w:rsidRPr="00551C25">
        <w:rPr>
          <w:rFonts w:ascii="Times New Roman" w:hAnsi="Times New Roman"/>
        </w:rPr>
        <w:tab/>
        <w:t>356.</w:t>
      </w:r>
    </w:p>
    <w:p w:rsidR="00551C25" w:rsidRPr="00551C25" w:rsidRDefault="00551C25" w:rsidP="00551C25">
      <w:pPr>
        <w:spacing w:line="480" w:lineRule="auto"/>
        <w:rPr>
          <w:rFonts w:ascii="Times New Roman" w:hAnsi="Times New Roman"/>
        </w:rPr>
      </w:pPr>
      <w:proofErr w:type="spellStart"/>
      <w:r w:rsidRPr="00551C25">
        <w:rPr>
          <w:rFonts w:ascii="Times New Roman" w:hAnsi="Times New Roman"/>
        </w:rPr>
        <w:t>Shehadeh</w:t>
      </w:r>
      <w:proofErr w:type="spellEnd"/>
      <w:r w:rsidRPr="00551C25">
        <w:rPr>
          <w:rFonts w:ascii="Times New Roman" w:hAnsi="Times New Roman"/>
        </w:rPr>
        <w:t xml:space="preserve">, Raja. </w:t>
      </w:r>
      <w:r w:rsidRPr="00551C25">
        <w:rPr>
          <w:rFonts w:ascii="Times New Roman" w:hAnsi="Times New Roman"/>
          <w:i/>
        </w:rPr>
        <w:t>Palestinian Walks</w:t>
      </w:r>
      <w:r w:rsidR="001429C9" w:rsidRPr="001429C9">
        <w:rPr>
          <w:rFonts w:ascii="Times New Roman" w:hAnsi="Times New Roman"/>
          <w:i/>
        </w:rPr>
        <w:t>: Forays into a Vanishing Landscape</w:t>
      </w:r>
      <w:r w:rsidR="001429C9">
        <w:rPr>
          <w:rFonts w:ascii="Times New Roman" w:hAnsi="Times New Roman"/>
        </w:rPr>
        <w:t xml:space="preserve">.  New York: </w:t>
      </w:r>
      <w:r w:rsidR="001429C9">
        <w:rPr>
          <w:rFonts w:ascii="Times New Roman" w:hAnsi="Times New Roman"/>
        </w:rPr>
        <w:tab/>
        <w:t>Scriber, 2008.</w:t>
      </w:r>
      <w:r w:rsidRPr="00551C25">
        <w:rPr>
          <w:rFonts w:ascii="Times New Roman" w:hAnsi="Times New Roman"/>
        </w:rPr>
        <w:t xml:space="preserve"> </w:t>
      </w:r>
    </w:p>
    <w:p w:rsidR="00551C25" w:rsidRPr="00551C25" w:rsidRDefault="00551C25" w:rsidP="00551C25">
      <w:pPr>
        <w:spacing w:line="480" w:lineRule="auto"/>
        <w:rPr>
          <w:rFonts w:ascii="Times New Roman" w:hAnsi="Times New Roman"/>
        </w:rPr>
      </w:pPr>
    </w:p>
    <w:p w:rsidR="00551C25" w:rsidRPr="00551C25" w:rsidRDefault="00551C25" w:rsidP="00551C25">
      <w:pPr>
        <w:spacing w:line="480" w:lineRule="auto"/>
        <w:rPr>
          <w:rFonts w:ascii="Times New Roman" w:hAnsi="Times New Roman"/>
        </w:rPr>
      </w:pPr>
    </w:p>
    <w:p w:rsidR="00A4301B" w:rsidRPr="00551C25" w:rsidRDefault="00A4301B" w:rsidP="00551C25">
      <w:pPr>
        <w:spacing w:line="480" w:lineRule="auto"/>
        <w:jc w:val="center"/>
        <w:rPr>
          <w:rFonts w:ascii="Times New Roman" w:hAnsi="Times New Roman"/>
          <w:color w:val="1A1A1A"/>
          <w:szCs w:val="32"/>
        </w:rPr>
      </w:pPr>
    </w:p>
    <w:p w:rsidR="00C46443" w:rsidRPr="00551C25" w:rsidRDefault="00C46443" w:rsidP="00A4301B">
      <w:pPr>
        <w:spacing w:line="480" w:lineRule="auto"/>
        <w:rPr>
          <w:rFonts w:ascii="Times New Roman" w:hAnsi="Times New Roman"/>
          <w:color w:val="1A1A1A"/>
          <w:szCs w:val="32"/>
        </w:rPr>
      </w:pPr>
    </w:p>
    <w:p w:rsidR="00C46443" w:rsidRPr="00551C25" w:rsidRDefault="00C46443" w:rsidP="00C46443">
      <w:pPr>
        <w:pStyle w:val="NormalWeb"/>
        <w:spacing w:before="2" w:after="2" w:line="480" w:lineRule="auto"/>
        <w:jc w:val="center"/>
        <w:rPr>
          <w:rFonts w:ascii="Times New Roman" w:hAnsi="Times New Roman"/>
          <w:sz w:val="24"/>
        </w:rPr>
      </w:pPr>
    </w:p>
    <w:sectPr w:rsidR="00C46443" w:rsidRPr="00551C25" w:rsidSect="001805D1">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3F" w:rsidRDefault="00AA663F" w:rsidP="00C310F1">
      <w:r>
        <w:separator/>
      </w:r>
    </w:p>
  </w:endnote>
  <w:endnote w:type="continuationSeparator" w:id="0">
    <w:p w:rsidR="00AA663F" w:rsidRDefault="00AA663F" w:rsidP="00C31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B" w:rsidRDefault="00C310F1" w:rsidP="001805D1">
    <w:pPr>
      <w:pStyle w:val="Footer"/>
      <w:framePr w:wrap="around" w:vAnchor="text" w:hAnchor="margin" w:xAlign="right" w:y="1"/>
      <w:rPr>
        <w:rStyle w:val="PageNumber"/>
      </w:rPr>
    </w:pPr>
    <w:r>
      <w:rPr>
        <w:rStyle w:val="PageNumber"/>
      </w:rPr>
      <w:fldChar w:fldCharType="begin"/>
    </w:r>
    <w:r w:rsidR="00C745EB">
      <w:rPr>
        <w:rStyle w:val="PageNumber"/>
      </w:rPr>
      <w:instrText xml:space="preserve">PAGE  </w:instrText>
    </w:r>
    <w:r>
      <w:rPr>
        <w:rStyle w:val="PageNumber"/>
      </w:rPr>
      <w:fldChar w:fldCharType="end"/>
    </w:r>
  </w:p>
  <w:p w:rsidR="00C745EB" w:rsidRDefault="00C745EB" w:rsidP="001A27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B" w:rsidRDefault="00C310F1" w:rsidP="001805D1">
    <w:pPr>
      <w:pStyle w:val="Footer"/>
      <w:framePr w:wrap="around" w:vAnchor="text" w:hAnchor="margin" w:xAlign="right" w:y="1"/>
      <w:rPr>
        <w:rStyle w:val="PageNumber"/>
      </w:rPr>
    </w:pPr>
    <w:r>
      <w:rPr>
        <w:rStyle w:val="PageNumber"/>
      </w:rPr>
      <w:fldChar w:fldCharType="begin"/>
    </w:r>
    <w:r w:rsidR="00C745EB">
      <w:rPr>
        <w:rStyle w:val="PageNumber"/>
      </w:rPr>
      <w:instrText xml:space="preserve">PAGE  </w:instrText>
    </w:r>
    <w:r>
      <w:rPr>
        <w:rStyle w:val="PageNumber"/>
      </w:rPr>
      <w:fldChar w:fldCharType="separate"/>
    </w:r>
    <w:r w:rsidR="00C71CC3">
      <w:rPr>
        <w:rStyle w:val="PageNumber"/>
        <w:noProof/>
      </w:rPr>
      <w:t>2</w:t>
    </w:r>
    <w:r>
      <w:rPr>
        <w:rStyle w:val="PageNumber"/>
      </w:rPr>
      <w:fldChar w:fldCharType="end"/>
    </w:r>
  </w:p>
  <w:p w:rsidR="00C745EB" w:rsidRDefault="00C745EB" w:rsidP="001A27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3F" w:rsidRDefault="00AA663F" w:rsidP="00C310F1">
      <w:r>
        <w:separator/>
      </w:r>
    </w:p>
  </w:footnote>
  <w:footnote w:type="continuationSeparator" w:id="0">
    <w:p w:rsidR="00AA663F" w:rsidRDefault="00AA663F" w:rsidP="00C310F1">
      <w:r>
        <w:continuationSeparator/>
      </w:r>
    </w:p>
  </w:footnote>
  <w:footnote w:id="1">
    <w:p w:rsidR="00C745EB" w:rsidRDefault="00C745EB" w:rsidP="00EC25B2">
      <w:pPr>
        <w:pStyle w:val="FootnoteText"/>
      </w:pPr>
      <w:r>
        <w:rPr>
          <w:rStyle w:val="FootnoteReference"/>
        </w:rPr>
        <w:footnoteRef/>
      </w:r>
      <w:r>
        <w:t xml:space="preserve"> </w:t>
      </w:r>
      <w:r w:rsidRPr="00FA53D6">
        <w:rPr>
          <w:rFonts w:ascii="Times New Roman" w:hAnsi="Times New Roman"/>
        </w:rPr>
        <w:t xml:space="preserve">Officially named </w:t>
      </w:r>
      <w:r w:rsidRPr="00FA53D6">
        <w:rPr>
          <w:rFonts w:ascii="Times New Roman" w:hAnsi="Times New Roman" w:cs="Arial"/>
          <w:szCs w:val="26"/>
        </w:rPr>
        <w:t>The Parents Circle - Families Forum (PCFF)</w:t>
      </w:r>
      <w:r w:rsidRPr="00FA53D6">
        <w:rPr>
          <w:rFonts w:ascii="Times New Roman" w:hAnsi="Times New Roman"/>
        </w:rPr>
        <w:t xml:space="preserve">, the group is also known as the </w:t>
      </w:r>
      <w:r w:rsidRPr="00FA53D6">
        <w:rPr>
          <w:rFonts w:ascii="Times New Roman" w:hAnsi="Times New Roman" w:cs="Verdana"/>
        </w:rPr>
        <w:t xml:space="preserve">Bereaved Families for Peace and Bereaved Families Forum. </w:t>
      </w:r>
      <w:r w:rsidRPr="00FA53D6">
        <w:rPr>
          <w:rFonts w:ascii="Times New Roman" w:hAnsi="Times New Roman"/>
        </w:rPr>
        <w:t>I will refer to the group as the Forum hereafter.  For more i</w:t>
      </w:r>
      <w:r>
        <w:rPr>
          <w:rFonts w:ascii="Times New Roman" w:hAnsi="Times New Roman"/>
        </w:rPr>
        <w:t>nformation about the Forum</w:t>
      </w:r>
      <w:r w:rsidRPr="00FA53D6">
        <w:rPr>
          <w:rFonts w:ascii="Times New Roman" w:hAnsi="Times New Roman"/>
        </w:rPr>
        <w:t xml:space="preserve">, </w:t>
      </w:r>
      <w:r>
        <w:rPr>
          <w:rFonts w:ascii="Times New Roman" w:hAnsi="Times New Roman"/>
        </w:rPr>
        <w:t xml:space="preserve">established in 1995 by Yitzhak </w:t>
      </w:r>
      <w:proofErr w:type="spellStart"/>
      <w:r>
        <w:rPr>
          <w:rFonts w:ascii="Times New Roman" w:hAnsi="Times New Roman"/>
        </w:rPr>
        <w:t>Frankental</w:t>
      </w:r>
      <w:proofErr w:type="spellEnd"/>
      <w:r>
        <w:rPr>
          <w:rFonts w:ascii="Times New Roman" w:hAnsi="Times New Roman"/>
        </w:rPr>
        <w:t xml:space="preserve"> and several Israeli families who were joined in 1998 by several bereaved Palestinian families, </w:t>
      </w:r>
      <w:r w:rsidRPr="00FA53D6">
        <w:rPr>
          <w:rFonts w:ascii="Times New Roman" w:hAnsi="Times New Roman"/>
        </w:rPr>
        <w:t xml:space="preserve">see its website: </w:t>
      </w:r>
      <w:r>
        <w:t xml:space="preserve"> </w:t>
      </w:r>
      <w:r w:rsidRPr="001F5705">
        <w:t>http://www.theparentscircle.com/</w:t>
      </w:r>
    </w:p>
    <w:p w:rsidR="00C745EB" w:rsidRDefault="00C745EB" w:rsidP="00EC25B2">
      <w:pPr>
        <w:pStyle w:val="FootnoteText"/>
      </w:pPr>
    </w:p>
    <w:p w:rsidR="00C745EB" w:rsidRDefault="00C745EB" w:rsidP="00EC25B2">
      <w:pPr>
        <w:pStyle w:val="FootnoteText"/>
      </w:pPr>
    </w:p>
    <w:p w:rsidR="00C745EB" w:rsidRDefault="00C745EB" w:rsidP="00EC25B2">
      <w:pPr>
        <w:pStyle w:val="FootnoteText"/>
      </w:pPr>
    </w:p>
    <w:p w:rsidR="00C745EB" w:rsidRDefault="00C745EB" w:rsidP="00EC25B2">
      <w:pPr>
        <w:pStyle w:val="FootnoteText"/>
      </w:pPr>
    </w:p>
  </w:footnote>
  <w:footnote w:id="2">
    <w:p w:rsidR="00C745EB" w:rsidRDefault="00C745EB">
      <w:pPr>
        <w:pStyle w:val="FootnoteText"/>
      </w:pPr>
      <w:r>
        <w:rPr>
          <w:rStyle w:val="FootnoteReference"/>
        </w:rPr>
        <w:footnoteRef/>
      </w:r>
      <w:r>
        <w:t xml:space="preserve"> Each time I quote someone from this film, the abbreviated </w:t>
      </w:r>
      <w:r>
        <w:rPr>
          <w:i/>
        </w:rPr>
        <w:t>EP</w:t>
      </w:r>
      <w:r>
        <w:t xml:space="preserve"> will follow the speaker’s words in parentheses. </w:t>
      </w:r>
    </w:p>
  </w:footnote>
  <w:footnote w:id="3">
    <w:p w:rsidR="00C745EB" w:rsidRDefault="00C745EB">
      <w:pPr>
        <w:pStyle w:val="FootnoteText"/>
      </w:pPr>
      <w:r>
        <w:rPr>
          <w:rStyle w:val="FootnoteReference"/>
        </w:rPr>
        <w:footnoteRef/>
      </w:r>
      <w:r>
        <w:t xml:space="preserve"> See the following on-line video here: </w:t>
      </w:r>
      <w:r>
        <w:rPr>
          <w:rStyle w:val="HTMLCite"/>
        </w:rPr>
        <w:t>https://www.youtube.com/watch?v=Dgo1MpWuwgE</w:t>
      </w:r>
    </w:p>
  </w:footnote>
  <w:footnote w:id="4">
    <w:p w:rsidR="00C745EB" w:rsidRDefault="00C745EB">
      <w:pPr>
        <w:pStyle w:val="FootnoteText"/>
      </w:pPr>
      <w:r>
        <w:rPr>
          <w:rStyle w:val="FootnoteReference"/>
        </w:rPr>
        <w:footnoteRef/>
      </w:r>
      <w:r>
        <w:t xml:space="preserve"> See the following piece that describes some of Abu </w:t>
      </w:r>
      <w:proofErr w:type="spellStart"/>
      <w:r>
        <w:t>Awwad’s</w:t>
      </w:r>
      <w:proofErr w:type="spellEnd"/>
      <w:r>
        <w:t xml:space="preserve"> post-Forum activities: </w:t>
      </w:r>
      <w:r w:rsidRPr="00AA3739">
        <w:t>http://www.csmonitor.com/World/Making-a-difference/2015/0612/Ali-Abu-Awwad-chose-nonviolence-over-revenge</w:t>
      </w:r>
    </w:p>
  </w:footnote>
  <w:footnote w:id="5">
    <w:p w:rsidR="00C745EB" w:rsidRPr="008D4747" w:rsidRDefault="00C745EB" w:rsidP="00AF2E44">
      <w:pPr>
        <w:pStyle w:val="FootnoteText"/>
        <w:rPr>
          <w:i/>
        </w:rPr>
      </w:pPr>
      <w:r>
        <w:rPr>
          <w:rStyle w:val="FootnoteReference"/>
        </w:rPr>
        <w:footnoteRef/>
      </w:r>
      <w:r>
        <w:t xml:space="preserve"> Estimates for Palestinians who were either expelled or probably fled out of fear for their lives vary from 750,000</w:t>
      </w:r>
      <w:r>
        <w:rPr>
          <w:rFonts w:ascii="Cambria" w:hAnsi="Cambria"/>
        </w:rPr>
        <w:t xml:space="preserve"> to 900,000.  Displacements of both Palestinians and Israeli Arabs continue and </w:t>
      </w:r>
      <w:proofErr w:type="spellStart"/>
      <w:r>
        <w:rPr>
          <w:rFonts w:ascii="Cambria" w:hAnsi="Cambria"/>
        </w:rPr>
        <w:t>Hobbesian</w:t>
      </w:r>
      <w:proofErr w:type="spellEnd"/>
      <w:r>
        <w:rPr>
          <w:rFonts w:ascii="Cambria" w:hAnsi="Cambria"/>
        </w:rPr>
        <w:t xml:space="preserve">-like life there is rendered more “nasty, brutish and short,” increasingly bereft of art as well. For example, the wildly popular sitcom creator </w:t>
      </w:r>
      <w:proofErr w:type="spellStart"/>
      <w:r>
        <w:rPr>
          <w:rFonts w:ascii="Cambria" w:hAnsi="Cambria"/>
        </w:rPr>
        <w:t>Sayed</w:t>
      </w:r>
      <w:proofErr w:type="spellEnd"/>
      <w:r>
        <w:rPr>
          <w:rFonts w:ascii="Cambria" w:hAnsi="Cambria"/>
        </w:rPr>
        <w:t xml:space="preserve"> </w:t>
      </w:r>
      <w:proofErr w:type="spellStart"/>
      <w:r>
        <w:rPr>
          <w:rFonts w:ascii="Cambria" w:hAnsi="Cambria"/>
        </w:rPr>
        <w:t>Kashua</w:t>
      </w:r>
      <w:proofErr w:type="spellEnd"/>
      <w:r>
        <w:rPr>
          <w:rFonts w:ascii="Cambria" w:hAnsi="Cambria"/>
        </w:rPr>
        <w:t xml:space="preserve">, who is Israeli Arab and writes in Hebrew, fled Jerusalem in 2013, after Israelis lighted a Palestinian teenager on fire in an act of reprisal.  </w:t>
      </w:r>
      <w:proofErr w:type="spellStart"/>
      <w:r>
        <w:rPr>
          <w:rFonts w:ascii="Cambria" w:hAnsi="Cambria"/>
        </w:rPr>
        <w:t>Kashua</w:t>
      </w:r>
      <w:proofErr w:type="spellEnd"/>
      <w:r>
        <w:rPr>
          <w:rFonts w:ascii="Cambria" w:hAnsi="Cambria"/>
        </w:rPr>
        <w:t xml:space="preserve"> feared for the lives of his children.  He now lives in </w:t>
      </w:r>
      <w:proofErr w:type="spellStart"/>
      <w:r>
        <w:rPr>
          <w:rFonts w:ascii="Cambria" w:hAnsi="Cambria"/>
        </w:rPr>
        <w:t>exhilically</w:t>
      </w:r>
      <w:proofErr w:type="spellEnd"/>
      <w:r>
        <w:rPr>
          <w:rFonts w:ascii="Cambria" w:hAnsi="Cambria"/>
        </w:rPr>
        <w:t xml:space="preserve"> in Illinois with his family.  He is deprived of his home and his home of him as artistic life narrows.  See Ruth </w:t>
      </w:r>
      <w:proofErr w:type="spellStart"/>
      <w:r>
        <w:rPr>
          <w:rFonts w:ascii="Cambria" w:hAnsi="Cambria"/>
        </w:rPr>
        <w:t>Margalit’s</w:t>
      </w:r>
      <w:proofErr w:type="spellEnd"/>
      <w:r>
        <w:rPr>
          <w:rFonts w:ascii="Cambria" w:hAnsi="Cambria"/>
        </w:rPr>
        <w:t xml:space="preserve"> piece entitled “An Exile in the Corn Belt: Israeli’s Funniest Palestinian Writer Decamps to the Midwest,” in </w:t>
      </w:r>
      <w:r>
        <w:rPr>
          <w:rFonts w:ascii="Cambria" w:hAnsi="Cambria"/>
          <w:i/>
        </w:rPr>
        <w:t xml:space="preserve">The New Yorker, </w:t>
      </w:r>
      <w:r w:rsidRPr="008D4747">
        <w:rPr>
          <w:rFonts w:ascii="Cambria" w:hAnsi="Cambria"/>
        </w:rPr>
        <w:t>Sept. 7, 2015.</w:t>
      </w:r>
    </w:p>
  </w:footnote>
  <w:footnote w:id="6">
    <w:p w:rsidR="00C745EB" w:rsidRDefault="00C745EB">
      <w:pPr>
        <w:pStyle w:val="FootnoteText"/>
      </w:pPr>
      <w:r>
        <w:rPr>
          <w:rStyle w:val="FootnoteReference"/>
        </w:rPr>
        <w:footnoteRef/>
      </w:r>
      <w:r>
        <w:t xml:space="preserve"> See for example, the article entitled, “When Politics are Complex, Simple Joys at the Beach” </w:t>
      </w:r>
      <w:r>
        <w:rPr>
          <w:i/>
        </w:rPr>
        <w:t xml:space="preserve">New York Times </w:t>
      </w:r>
      <w:r>
        <w:t xml:space="preserve">July 26, 2011. </w:t>
      </w:r>
      <w:hyperlink r:id="rId1" w:history="1">
        <w:r w:rsidRPr="00590506">
          <w:rPr>
            <w:rStyle w:val="Hyperlink"/>
          </w:rPr>
          <w:t>http://www.nytimes.com/2011/07/27/world/middleeast/27swim.html?_r=0the</w:t>
        </w:r>
      </w:hyperlink>
      <w:r>
        <w:t xml:space="preserve"> </w:t>
      </w:r>
    </w:p>
  </w:footnote>
  <w:footnote w:id="7">
    <w:p w:rsidR="00C745EB" w:rsidRDefault="00C745EB">
      <w:pPr>
        <w:pStyle w:val="FootnoteText"/>
      </w:pPr>
      <w:r>
        <w:rPr>
          <w:rStyle w:val="FootnoteReference"/>
        </w:rPr>
        <w:footnoteRef/>
      </w:r>
      <w:r>
        <w:t xml:space="preserve"> Amnesty International, "Israel/Gaza: Operation Cast Lead: 22 Days of Death and Destruction," July 2009, p. 6.</w:t>
      </w:r>
    </w:p>
  </w:footnote>
  <w:footnote w:id="8">
    <w:p w:rsidR="00C745EB" w:rsidRDefault="00C745EB">
      <w:pPr>
        <w:pStyle w:val="FootnoteText"/>
      </w:pPr>
      <w:r>
        <w:rPr>
          <w:rStyle w:val="FootnoteReference"/>
        </w:rPr>
        <w:footnoteRef/>
      </w:r>
      <w:r>
        <w:t xml:space="preserve"> </w:t>
      </w:r>
      <w:r>
        <w:rPr>
          <w:rFonts w:ascii="Times New Roman" w:hAnsi="Times New Roman"/>
          <w:color w:val="1A1A1A"/>
          <w:szCs w:val="32"/>
        </w:rPr>
        <w:t>Amnesty International, “</w:t>
      </w:r>
      <w:r w:rsidRPr="00250751">
        <w:rPr>
          <w:rFonts w:ascii="Times New Roman" w:hAnsi="Times New Roman"/>
          <w:iCs/>
          <w:color w:val="1A1A1A"/>
          <w:szCs w:val="32"/>
        </w:rPr>
        <w:t>Under the Rubble: Israeli Attacks on Inhabited Homes</w:t>
      </w:r>
      <w:r>
        <w:rPr>
          <w:rFonts w:ascii="Times New Roman" w:hAnsi="Times New Roman"/>
          <w:color w:val="1A1A1A"/>
          <w:szCs w:val="32"/>
        </w:rPr>
        <w:t>”</w:t>
      </w:r>
      <w:r w:rsidRPr="00250751">
        <w:rPr>
          <w:rFonts w:ascii="Times New Roman" w:hAnsi="Times New Roman"/>
          <w:color w:val="1A1A1A"/>
          <w:szCs w:val="32"/>
        </w:rPr>
        <w:t xml:space="preserve"> </w:t>
      </w:r>
      <w:r w:rsidRPr="00BB19C7">
        <w:rPr>
          <w:rFonts w:ascii="Times New Roman" w:hAnsi="Times New Roman"/>
          <w:color w:val="1A1A1A"/>
          <w:szCs w:val="32"/>
        </w:rPr>
        <w:t>(London: November 2014), MDE 12/03/2014).</w:t>
      </w:r>
      <w:r>
        <w:rPr>
          <w:rFonts w:ascii="Times New Roman" w:hAnsi="Times New Roman"/>
          <w:color w:val="1A1A1A"/>
          <w:szCs w:val="32"/>
        </w:rPr>
        <w:t xml:space="preserve"> </w:t>
      </w:r>
      <w:r>
        <w:t>p. 108.</w:t>
      </w:r>
    </w:p>
  </w:footnote>
  <w:footnote w:id="9">
    <w:p w:rsidR="00C745EB" w:rsidRPr="00834EA8" w:rsidRDefault="00C745EB" w:rsidP="00D04841">
      <w:pPr>
        <w:pStyle w:val="NormalWeb"/>
        <w:spacing w:before="2" w:after="2"/>
        <w:rPr>
          <w:sz w:val="28"/>
          <w:szCs w:val="21"/>
        </w:rPr>
      </w:pPr>
      <w:r w:rsidRPr="00C46443">
        <w:rPr>
          <w:rStyle w:val="FootnoteReference"/>
          <w:sz w:val="24"/>
        </w:rPr>
        <w:footnoteRef/>
      </w:r>
      <w:r w:rsidRPr="00C46443">
        <w:rPr>
          <w:sz w:val="24"/>
        </w:rPr>
        <w:t xml:space="preserve"> </w:t>
      </w:r>
      <w:r>
        <w:rPr>
          <w:rFonts w:ascii="Times New Roman" w:hAnsi="Times New Roman"/>
          <w:color w:val="1A1A1A"/>
          <w:sz w:val="24"/>
          <w:szCs w:val="32"/>
        </w:rPr>
        <w:t>Amnesty International, </w:t>
      </w:r>
      <w:r w:rsidRPr="00BB19C7">
        <w:rPr>
          <w:rFonts w:ascii="Times New Roman" w:hAnsi="Times New Roman"/>
          <w:i/>
          <w:iCs/>
          <w:color w:val="1A1A1A"/>
          <w:sz w:val="24"/>
          <w:szCs w:val="32"/>
        </w:rPr>
        <w:t xml:space="preserve">Under the Rubble: Israeli Attacks on Inhabited Homes </w:t>
      </w:r>
      <w:r w:rsidRPr="00BB19C7">
        <w:rPr>
          <w:rFonts w:ascii="Times New Roman" w:hAnsi="Times New Roman"/>
          <w:color w:val="1A1A1A"/>
          <w:sz w:val="24"/>
          <w:szCs w:val="32"/>
        </w:rPr>
        <w:t>(London: November 2014), MDE 12/03/2014).</w:t>
      </w:r>
    </w:p>
    <w:p w:rsidR="00C745EB" w:rsidRPr="00834EA8" w:rsidRDefault="00C745EB" w:rsidP="00741506">
      <w:pPr>
        <w:pStyle w:val="FootnoteText"/>
        <w:rPr>
          <w:sz w:val="28"/>
        </w:rPr>
      </w:pPr>
    </w:p>
  </w:footnote>
  <w:footnote w:id="10">
    <w:p w:rsidR="00C745EB" w:rsidRPr="002F64E0" w:rsidRDefault="00C745EB">
      <w:pPr>
        <w:pStyle w:val="FootnoteText"/>
      </w:pPr>
      <w:r>
        <w:rPr>
          <w:rStyle w:val="FootnoteReference"/>
        </w:rPr>
        <w:footnoteRef/>
      </w:r>
      <w:r>
        <w:t xml:space="preserve"> </w:t>
      </w:r>
      <w:proofErr w:type="spellStart"/>
      <w:r>
        <w:t>Azoulay’s</w:t>
      </w:r>
      <w:proofErr w:type="spellEnd"/>
      <w:r>
        <w:t xml:space="preserve"> “Civil Alliance,” including her description of her project as cited here as  </w:t>
      </w:r>
      <w:r>
        <w:rPr>
          <w:i/>
        </w:rPr>
        <w:t xml:space="preserve">CA </w:t>
      </w:r>
      <w:r>
        <w:t xml:space="preserve">can be accessed through this URL: </w:t>
      </w:r>
      <w:r w:rsidRPr="002F64E0">
        <w:t>https://www.youtube.com/watch?v=lqi4X_ptwWw</w:t>
      </w:r>
    </w:p>
  </w:footnote>
  <w:footnote w:id="11">
    <w:p w:rsidR="00C745EB" w:rsidRPr="008C73B0" w:rsidRDefault="00C745EB">
      <w:pPr>
        <w:pStyle w:val="FootnoteText"/>
      </w:pPr>
      <w:r>
        <w:rPr>
          <w:rStyle w:val="FootnoteReference"/>
        </w:rPr>
        <w:footnoteRef/>
      </w:r>
      <w:r>
        <w:t xml:space="preserve"> See </w:t>
      </w:r>
      <w:r>
        <w:rPr>
          <w:rFonts w:ascii="Times New Roman" w:hAnsi="Times New Roman"/>
          <w:szCs w:val="21"/>
        </w:rPr>
        <w:t xml:space="preserve">Fyodor Dostoevsky’s chapter on “The Grand Inquisitor” in his </w:t>
      </w:r>
      <w:r>
        <w:rPr>
          <w:rFonts w:ascii="Times New Roman" w:hAnsi="Times New Roman"/>
          <w:i/>
          <w:szCs w:val="21"/>
        </w:rPr>
        <w:t>The Brothers Karamazov.</w:t>
      </w:r>
      <w:r>
        <w:rPr>
          <w:rFonts w:ascii="Times New Roman" w:hAnsi="Times New Roman"/>
          <w:szCs w:val="21"/>
        </w:rPr>
        <w:t xml:space="preserve"> Any edition.</w:t>
      </w:r>
    </w:p>
  </w:footnote>
  <w:footnote w:id="12">
    <w:p w:rsidR="00C745EB" w:rsidRPr="00656DC2" w:rsidRDefault="00C745EB">
      <w:pPr>
        <w:pStyle w:val="FootnoteText"/>
      </w:pPr>
      <w:r>
        <w:rPr>
          <w:rStyle w:val="FootnoteReference"/>
        </w:rPr>
        <w:footnoteRef/>
      </w:r>
      <w:r>
        <w:t xml:space="preserve"> See Arendt’s “To Save the Jewish Homeland” in </w:t>
      </w:r>
      <w:r>
        <w:rPr>
          <w:i/>
        </w:rPr>
        <w:t>The Jewish Writings</w:t>
      </w:r>
      <w:r>
        <w:t xml:space="preserve">, eds. Kohn and Feldman. </w:t>
      </w:r>
    </w:p>
  </w:footnote>
  <w:footnote w:id="13">
    <w:p w:rsidR="00C745EB" w:rsidRPr="00171156" w:rsidRDefault="00C745EB">
      <w:pPr>
        <w:pStyle w:val="FootnoteText"/>
      </w:pPr>
      <w:r>
        <w:rPr>
          <w:rStyle w:val="FootnoteReference"/>
        </w:rPr>
        <w:footnoteRef/>
      </w:r>
      <w:r>
        <w:t xml:space="preserve"> See Arendt’s “</w:t>
      </w:r>
      <w:r w:rsidRPr="00220690">
        <w:t xml:space="preserve">Judah </w:t>
      </w:r>
      <w:proofErr w:type="spellStart"/>
      <w:r w:rsidRPr="00220690">
        <w:t>Magnes</w:t>
      </w:r>
      <w:proofErr w:type="spellEnd"/>
      <w:r w:rsidRPr="00220690">
        <w:t>, the Conscience of the Jewis</w:t>
      </w:r>
      <w:r>
        <w:t xml:space="preserve">h People” in </w:t>
      </w:r>
      <w:r>
        <w:rPr>
          <w:i/>
        </w:rPr>
        <w:t>The Jewish Writings</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7AB"/>
    <w:multiLevelType w:val="hybridMultilevel"/>
    <w:tmpl w:val="5DE2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05FCA"/>
    <w:rsid w:val="0000180B"/>
    <w:rsid w:val="00001F90"/>
    <w:rsid w:val="000129A7"/>
    <w:rsid w:val="000141EE"/>
    <w:rsid w:val="00021DA9"/>
    <w:rsid w:val="00025AED"/>
    <w:rsid w:val="00031F9D"/>
    <w:rsid w:val="00034A0C"/>
    <w:rsid w:val="00041493"/>
    <w:rsid w:val="00044370"/>
    <w:rsid w:val="000503B6"/>
    <w:rsid w:val="000538BB"/>
    <w:rsid w:val="00055120"/>
    <w:rsid w:val="00062159"/>
    <w:rsid w:val="00063402"/>
    <w:rsid w:val="000642B5"/>
    <w:rsid w:val="00064846"/>
    <w:rsid w:val="000667C4"/>
    <w:rsid w:val="00070AEE"/>
    <w:rsid w:val="00076158"/>
    <w:rsid w:val="000802C1"/>
    <w:rsid w:val="000824EC"/>
    <w:rsid w:val="00084EDB"/>
    <w:rsid w:val="00086156"/>
    <w:rsid w:val="00097127"/>
    <w:rsid w:val="000977DD"/>
    <w:rsid w:val="000A3F48"/>
    <w:rsid w:val="000A6438"/>
    <w:rsid w:val="000A7194"/>
    <w:rsid w:val="000B0605"/>
    <w:rsid w:val="000B4001"/>
    <w:rsid w:val="000B59C9"/>
    <w:rsid w:val="000B5A62"/>
    <w:rsid w:val="000B7488"/>
    <w:rsid w:val="000C7F7D"/>
    <w:rsid w:val="000D1CF4"/>
    <w:rsid w:val="000D2CA1"/>
    <w:rsid w:val="000D31CA"/>
    <w:rsid w:val="000D3876"/>
    <w:rsid w:val="000D47F2"/>
    <w:rsid w:val="000E167C"/>
    <w:rsid w:val="000F195F"/>
    <w:rsid w:val="000F3DDB"/>
    <w:rsid w:val="0010622D"/>
    <w:rsid w:val="00107AC6"/>
    <w:rsid w:val="00112B94"/>
    <w:rsid w:val="00116135"/>
    <w:rsid w:val="001218E5"/>
    <w:rsid w:val="00123875"/>
    <w:rsid w:val="00123F4E"/>
    <w:rsid w:val="00126925"/>
    <w:rsid w:val="001345D8"/>
    <w:rsid w:val="001350D3"/>
    <w:rsid w:val="00136181"/>
    <w:rsid w:val="00141B70"/>
    <w:rsid w:val="001429C9"/>
    <w:rsid w:val="00143495"/>
    <w:rsid w:val="00154602"/>
    <w:rsid w:val="001607F7"/>
    <w:rsid w:val="00163713"/>
    <w:rsid w:val="00164593"/>
    <w:rsid w:val="001648E4"/>
    <w:rsid w:val="001666CD"/>
    <w:rsid w:val="001676FD"/>
    <w:rsid w:val="001700F9"/>
    <w:rsid w:val="00171156"/>
    <w:rsid w:val="00171231"/>
    <w:rsid w:val="00172ABD"/>
    <w:rsid w:val="0017507B"/>
    <w:rsid w:val="00180191"/>
    <w:rsid w:val="001805D1"/>
    <w:rsid w:val="00181A23"/>
    <w:rsid w:val="0018433B"/>
    <w:rsid w:val="00193983"/>
    <w:rsid w:val="001945CC"/>
    <w:rsid w:val="00196D8E"/>
    <w:rsid w:val="001978EF"/>
    <w:rsid w:val="001A278A"/>
    <w:rsid w:val="001A2D00"/>
    <w:rsid w:val="001B014F"/>
    <w:rsid w:val="001B3D34"/>
    <w:rsid w:val="001B3D5B"/>
    <w:rsid w:val="001B5471"/>
    <w:rsid w:val="001C08D6"/>
    <w:rsid w:val="001C308F"/>
    <w:rsid w:val="001D051A"/>
    <w:rsid w:val="001D15D0"/>
    <w:rsid w:val="001D464C"/>
    <w:rsid w:val="001E6C64"/>
    <w:rsid w:val="001F2E2C"/>
    <w:rsid w:val="001F47F5"/>
    <w:rsid w:val="001F5705"/>
    <w:rsid w:val="001F656D"/>
    <w:rsid w:val="0020405E"/>
    <w:rsid w:val="002050C1"/>
    <w:rsid w:val="002127F0"/>
    <w:rsid w:val="00215BA4"/>
    <w:rsid w:val="00220690"/>
    <w:rsid w:val="00221691"/>
    <w:rsid w:val="00222A07"/>
    <w:rsid w:val="00223DA9"/>
    <w:rsid w:val="00235F68"/>
    <w:rsid w:val="002379B8"/>
    <w:rsid w:val="00243ECE"/>
    <w:rsid w:val="002460EB"/>
    <w:rsid w:val="00247FFB"/>
    <w:rsid w:val="00250751"/>
    <w:rsid w:val="00252AF6"/>
    <w:rsid w:val="002559C6"/>
    <w:rsid w:val="00255C7F"/>
    <w:rsid w:val="00256DB1"/>
    <w:rsid w:val="00261971"/>
    <w:rsid w:val="00267C55"/>
    <w:rsid w:val="00271FB5"/>
    <w:rsid w:val="00280279"/>
    <w:rsid w:val="00280627"/>
    <w:rsid w:val="0028080F"/>
    <w:rsid w:val="0028320E"/>
    <w:rsid w:val="00284653"/>
    <w:rsid w:val="00285646"/>
    <w:rsid w:val="00291E2A"/>
    <w:rsid w:val="002934F9"/>
    <w:rsid w:val="00294005"/>
    <w:rsid w:val="00294278"/>
    <w:rsid w:val="002A1C24"/>
    <w:rsid w:val="002A4D53"/>
    <w:rsid w:val="002A7029"/>
    <w:rsid w:val="002A7E5F"/>
    <w:rsid w:val="002B0A29"/>
    <w:rsid w:val="002B3544"/>
    <w:rsid w:val="002B4383"/>
    <w:rsid w:val="002B7D4B"/>
    <w:rsid w:val="002C1C1E"/>
    <w:rsid w:val="002C2DFA"/>
    <w:rsid w:val="002C4608"/>
    <w:rsid w:val="002C5C38"/>
    <w:rsid w:val="002D0875"/>
    <w:rsid w:val="002D1329"/>
    <w:rsid w:val="002E3C39"/>
    <w:rsid w:val="002F52AA"/>
    <w:rsid w:val="002F63E3"/>
    <w:rsid w:val="002F64E0"/>
    <w:rsid w:val="00305898"/>
    <w:rsid w:val="003062F9"/>
    <w:rsid w:val="00306F64"/>
    <w:rsid w:val="003147F1"/>
    <w:rsid w:val="00320D6D"/>
    <w:rsid w:val="003217AB"/>
    <w:rsid w:val="003243EB"/>
    <w:rsid w:val="00330CE5"/>
    <w:rsid w:val="00332C63"/>
    <w:rsid w:val="003407BD"/>
    <w:rsid w:val="00342C40"/>
    <w:rsid w:val="00345981"/>
    <w:rsid w:val="0034664B"/>
    <w:rsid w:val="003549CC"/>
    <w:rsid w:val="00357680"/>
    <w:rsid w:val="00360798"/>
    <w:rsid w:val="00361664"/>
    <w:rsid w:val="003628D0"/>
    <w:rsid w:val="00367124"/>
    <w:rsid w:val="003712D6"/>
    <w:rsid w:val="0037274B"/>
    <w:rsid w:val="00373581"/>
    <w:rsid w:val="00374983"/>
    <w:rsid w:val="00374A3B"/>
    <w:rsid w:val="00375BAE"/>
    <w:rsid w:val="003853C4"/>
    <w:rsid w:val="00387638"/>
    <w:rsid w:val="00390005"/>
    <w:rsid w:val="003956ED"/>
    <w:rsid w:val="00396250"/>
    <w:rsid w:val="003A26BE"/>
    <w:rsid w:val="003A54F9"/>
    <w:rsid w:val="003A694C"/>
    <w:rsid w:val="003B7E6C"/>
    <w:rsid w:val="003C3A01"/>
    <w:rsid w:val="003C597E"/>
    <w:rsid w:val="003C6900"/>
    <w:rsid w:val="003D0F8B"/>
    <w:rsid w:val="003D1FBC"/>
    <w:rsid w:val="003D5E51"/>
    <w:rsid w:val="003D620E"/>
    <w:rsid w:val="003E0042"/>
    <w:rsid w:val="003E0506"/>
    <w:rsid w:val="003E1A40"/>
    <w:rsid w:val="003E726C"/>
    <w:rsid w:val="003E7B71"/>
    <w:rsid w:val="003F1577"/>
    <w:rsid w:val="003F7BE8"/>
    <w:rsid w:val="00400412"/>
    <w:rsid w:val="00402893"/>
    <w:rsid w:val="004056FF"/>
    <w:rsid w:val="00413404"/>
    <w:rsid w:val="00422377"/>
    <w:rsid w:val="00422FEB"/>
    <w:rsid w:val="00423339"/>
    <w:rsid w:val="00424A58"/>
    <w:rsid w:val="00424AF7"/>
    <w:rsid w:val="00425E7E"/>
    <w:rsid w:val="00431496"/>
    <w:rsid w:val="00434D9E"/>
    <w:rsid w:val="0043673C"/>
    <w:rsid w:val="00441BDF"/>
    <w:rsid w:val="00444B69"/>
    <w:rsid w:val="00445F94"/>
    <w:rsid w:val="00454848"/>
    <w:rsid w:val="004558FC"/>
    <w:rsid w:val="00456851"/>
    <w:rsid w:val="004603B3"/>
    <w:rsid w:val="004625E9"/>
    <w:rsid w:val="004652FE"/>
    <w:rsid w:val="004658D5"/>
    <w:rsid w:val="00475816"/>
    <w:rsid w:val="00476F6A"/>
    <w:rsid w:val="00480F9B"/>
    <w:rsid w:val="004837EC"/>
    <w:rsid w:val="004845D0"/>
    <w:rsid w:val="00485355"/>
    <w:rsid w:val="00491AA8"/>
    <w:rsid w:val="00493255"/>
    <w:rsid w:val="00494397"/>
    <w:rsid w:val="004A63AC"/>
    <w:rsid w:val="004B0317"/>
    <w:rsid w:val="004B4997"/>
    <w:rsid w:val="004B577F"/>
    <w:rsid w:val="004C322E"/>
    <w:rsid w:val="004C352E"/>
    <w:rsid w:val="004C6607"/>
    <w:rsid w:val="004E08AC"/>
    <w:rsid w:val="004E1095"/>
    <w:rsid w:val="004E6497"/>
    <w:rsid w:val="004F24CF"/>
    <w:rsid w:val="004F2BC7"/>
    <w:rsid w:val="004F3E21"/>
    <w:rsid w:val="004F4D55"/>
    <w:rsid w:val="005054BF"/>
    <w:rsid w:val="005070D7"/>
    <w:rsid w:val="00515AA7"/>
    <w:rsid w:val="00521DB2"/>
    <w:rsid w:val="00521EFD"/>
    <w:rsid w:val="00523160"/>
    <w:rsid w:val="00526060"/>
    <w:rsid w:val="005374C4"/>
    <w:rsid w:val="00540688"/>
    <w:rsid w:val="00547D5D"/>
    <w:rsid w:val="00551C25"/>
    <w:rsid w:val="005524FF"/>
    <w:rsid w:val="0055289B"/>
    <w:rsid w:val="00554547"/>
    <w:rsid w:val="00556ADA"/>
    <w:rsid w:val="00561327"/>
    <w:rsid w:val="005637D7"/>
    <w:rsid w:val="00565EB4"/>
    <w:rsid w:val="00567854"/>
    <w:rsid w:val="00570A4B"/>
    <w:rsid w:val="00573026"/>
    <w:rsid w:val="00573546"/>
    <w:rsid w:val="00575AF8"/>
    <w:rsid w:val="00576EFF"/>
    <w:rsid w:val="00581BB6"/>
    <w:rsid w:val="00581E42"/>
    <w:rsid w:val="0058464A"/>
    <w:rsid w:val="005873C0"/>
    <w:rsid w:val="005879BF"/>
    <w:rsid w:val="005910FC"/>
    <w:rsid w:val="00592A45"/>
    <w:rsid w:val="005937CF"/>
    <w:rsid w:val="005941B3"/>
    <w:rsid w:val="0059427A"/>
    <w:rsid w:val="005A0080"/>
    <w:rsid w:val="005A6DF7"/>
    <w:rsid w:val="005A76FD"/>
    <w:rsid w:val="005A7A23"/>
    <w:rsid w:val="005B0501"/>
    <w:rsid w:val="005B07D9"/>
    <w:rsid w:val="005B6552"/>
    <w:rsid w:val="005B6E9A"/>
    <w:rsid w:val="005C046F"/>
    <w:rsid w:val="005C3803"/>
    <w:rsid w:val="005C7369"/>
    <w:rsid w:val="005D0958"/>
    <w:rsid w:val="005D39B6"/>
    <w:rsid w:val="005D5C60"/>
    <w:rsid w:val="005D6647"/>
    <w:rsid w:val="005D6EF5"/>
    <w:rsid w:val="005D76E1"/>
    <w:rsid w:val="005E478B"/>
    <w:rsid w:val="005E63E8"/>
    <w:rsid w:val="005F16DB"/>
    <w:rsid w:val="005F4BED"/>
    <w:rsid w:val="00601BA2"/>
    <w:rsid w:val="00602284"/>
    <w:rsid w:val="00603F45"/>
    <w:rsid w:val="00605098"/>
    <w:rsid w:val="006054B3"/>
    <w:rsid w:val="00605FCA"/>
    <w:rsid w:val="00607DC4"/>
    <w:rsid w:val="00610AF3"/>
    <w:rsid w:val="00613611"/>
    <w:rsid w:val="006138AC"/>
    <w:rsid w:val="00621097"/>
    <w:rsid w:val="006213C8"/>
    <w:rsid w:val="006243D3"/>
    <w:rsid w:val="0062656E"/>
    <w:rsid w:val="0063022C"/>
    <w:rsid w:val="00632419"/>
    <w:rsid w:val="00632461"/>
    <w:rsid w:val="0064666F"/>
    <w:rsid w:val="00646814"/>
    <w:rsid w:val="00653236"/>
    <w:rsid w:val="00656DC2"/>
    <w:rsid w:val="006579BF"/>
    <w:rsid w:val="00660043"/>
    <w:rsid w:val="00660D87"/>
    <w:rsid w:val="006619B1"/>
    <w:rsid w:val="006634E7"/>
    <w:rsid w:val="00665BC5"/>
    <w:rsid w:val="006712AC"/>
    <w:rsid w:val="00672BC0"/>
    <w:rsid w:val="00680345"/>
    <w:rsid w:val="006807A3"/>
    <w:rsid w:val="00680F46"/>
    <w:rsid w:val="00681620"/>
    <w:rsid w:val="00681960"/>
    <w:rsid w:val="00683EBD"/>
    <w:rsid w:val="00693348"/>
    <w:rsid w:val="00693BCD"/>
    <w:rsid w:val="006B11C5"/>
    <w:rsid w:val="006C416D"/>
    <w:rsid w:val="006D1C94"/>
    <w:rsid w:val="006E6B9E"/>
    <w:rsid w:val="006F32D5"/>
    <w:rsid w:val="006F483F"/>
    <w:rsid w:val="006F7EB4"/>
    <w:rsid w:val="00706E49"/>
    <w:rsid w:val="00714B90"/>
    <w:rsid w:val="007168C5"/>
    <w:rsid w:val="00720ACF"/>
    <w:rsid w:val="007278E9"/>
    <w:rsid w:val="00732822"/>
    <w:rsid w:val="00737B49"/>
    <w:rsid w:val="007400ED"/>
    <w:rsid w:val="00740AF9"/>
    <w:rsid w:val="00741506"/>
    <w:rsid w:val="00743907"/>
    <w:rsid w:val="00744A9F"/>
    <w:rsid w:val="00745649"/>
    <w:rsid w:val="00746CFD"/>
    <w:rsid w:val="007503FE"/>
    <w:rsid w:val="0075150E"/>
    <w:rsid w:val="00753669"/>
    <w:rsid w:val="00754965"/>
    <w:rsid w:val="0075543C"/>
    <w:rsid w:val="00755D91"/>
    <w:rsid w:val="0077332F"/>
    <w:rsid w:val="00776378"/>
    <w:rsid w:val="00784F3F"/>
    <w:rsid w:val="00795F34"/>
    <w:rsid w:val="007A0788"/>
    <w:rsid w:val="007A2446"/>
    <w:rsid w:val="007B0D45"/>
    <w:rsid w:val="007B59C8"/>
    <w:rsid w:val="007C348B"/>
    <w:rsid w:val="007C42A3"/>
    <w:rsid w:val="007D23E5"/>
    <w:rsid w:val="007D5576"/>
    <w:rsid w:val="007D5C8A"/>
    <w:rsid w:val="007D6799"/>
    <w:rsid w:val="007F02DE"/>
    <w:rsid w:val="007F5BFD"/>
    <w:rsid w:val="0080744F"/>
    <w:rsid w:val="008119A8"/>
    <w:rsid w:val="0081443E"/>
    <w:rsid w:val="0081735B"/>
    <w:rsid w:val="0082125D"/>
    <w:rsid w:val="00821513"/>
    <w:rsid w:val="00823030"/>
    <w:rsid w:val="00826F43"/>
    <w:rsid w:val="0083009C"/>
    <w:rsid w:val="00834716"/>
    <w:rsid w:val="00834EA8"/>
    <w:rsid w:val="008356DB"/>
    <w:rsid w:val="00837FC3"/>
    <w:rsid w:val="00840DC9"/>
    <w:rsid w:val="00840EAF"/>
    <w:rsid w:val="00843E45"/>
    <w:rsid w:val="008444EC"/>
    <w:rsid w:val="00853FB5"/>
    <w:rsid w:val="00860C38"/>
    <w:rsid w:val="0087482A"/>
    <w:rsid w:val="008748FA"/>
    <w:rsid w:val="00874D41"/>
    <w:rsid w:val="00875B9A"/>
    <w:rsid w:val="008836E5"/>
    <w:rsid w:val="00883E04"/>
    <w:rsid w:val="008973F9"/>
    <w:rsid w:val="008A25AF"/>
    <w:rsid w:val="008A5DBB"/>
    <w:rsid w:val="008B71BE"/>
    <w:rsid w:val="008C3BB3"/>
    <w:rsid w:val="008C5458"/>
    <w:rsid w:val="008C6CB6"/>
    <w:rsid w:val="008C6E36"/>
    <w:rsid w:val="008C73B0"/>
    <w:rsid w:val="008D0C03"/>
    <w:rsid w:val="008D0CD7"/>
    <w:rsid w:val="008D125C"/>
    <w:rsid w:val="008D2FCE"/>
    <w:rsid w:val="008D390B"/>
    <w:rsid w:val="008D4747"/>
    <w:rsid w:val="008D49D7"/>
    <w:rsid w:val="008D6FEF"/>
    <w:rsid w:val="008E2E8B"/>
    <w:rsid w:val="008E4AB0"/>
    <w:rsid w:val="008F4D20"/>
    <w:rsid w:val="00910C2D"/>
    <w:rsid w:val="00911894"/>
    <w:rsid w:val="0091730F"/>
    <w:rsid w:val="00920601"/>
    <w:rsid w:val="00921047"/>
    <w:rsid w:val="009218F7"/>
    <w:rsid w:val="00942105"/>
    <w:rsid w:val="00945638"/>
    <w:rsid w:val="0094638B"/>
    <w:rsid w:val="0095136F"/>
    <w:rsid w:val="0095318B"/>
    <w:rsid w:val="00955779"/>
    <w:rsid w:val="00957995"/>
    <w:rsid w:val="00961652"/>
    <w:rsid w:val="009619DE"/>
    <w:rsid w:val="00964663"/>
    <w:rsid w:val="00964669"/>
    <w:rsid w:val="00965013"/>
    <w:rsid w:val="00972674"/>
    <w:rsid w:val="009765FD"/>
    <w:rsid w:val="00983397"/>
    <w:rsid w:val="009836B9"/>
    <w:rsid w:val="0098438F"/>
    <w:rsid w:val="0098494A"/>
    <w:rsid w:val="009963F0"/>
    <w:rsid w:val="009A1013"/>
    <w:rsid w:val="009A15C9"/>
    <w:rsid w:val="009A3DA1"/>
    <w:rsid w:val="009A78B3"/>
    <w:rsid w:val="009B5D7C"/>
    <w:rsid w:val="009E6ED1"/>
    <w:rsid w:val="009F03E5"/>
    <w:rsid w:val="009F490C"/>
    <w:rsid w:val="009F511A"/>
    <w:rsid w:val="00A0175E"/>
    <w:rsid w:val="00A02F23"/>
    <w:rsid w:val="00A03C0A"/>
    <w:rsid w:val="00A120B3"/>
    <w:rsid w:val="00A1249A"/>
    <w:rsid w:val="00A167F5"/>
    <w:rsid w:val="00A178A1"/>
    <w:rsid w:val="00A20B15"/>
    <w:rsid w:val="00A219B1"/>
    <w:rsid w:val="00A222E5"/>
    <w:rsid w:val="00A271B1"/>
    <w:rsid w:val="00A34383"/>
    <w:rsid w:val="00A34F07"/>
    <w:rsid w:val="00A34F5E"/>
    <w:rsid w:val="00A35569"/>
    <w:rsid w:val="00A3609E"/>
    <w:rsid w:val="00A4152A"/>
    <w:rsid w:val="00A42248"/>
    <w:rsid w:val="00A4301B"/>
    <w:rsid w:val="00A443D8"/>
    <w:rsid w:val="00A50DD6"/>
    <w:rsid w:val="00A51A64"/>
    <w:rsid w:val="00A57C69"/>
    <w:rsid w:val="00A62862"/>
    <w:rsid w:val="00A63B60"/>
    <w:rsid w:val="00A648BD"/>
    <w:rsid w:val="00A6752A"/>
    <w:rsid w:val="00A72135"/>
    <w:rsid w:val="00A7389C"/>
    <w:rsid w:val="00A75EA3"/>
    <w:rsid w:val="00A77D5C"/>
    <w:rsid w:val="00A80347"/>
    <w:rsid w:val="00A8079F"/>
    <w:rsid w:val="00A81599"/>
    <w:rsid w:val="00A8506C"/>
    <w:rsid w:val="00A92C47"/>
    <w:rsid w:val="00A93502"/>
    <w:rsid w:val="00A93C62"/>
    <w:rsid w:val="00A93D1B"/>
    <w:rsid w:val="00A97393"/>
    <w:rsid w:val="00A97779"/>
    <w:rsid w:val="00AA1D6F"/>
    <w:rsid w:val="00AA3739"/>
    <w:rsid w:val="00AA663F"/>
    <w:rsid w:val="00AB758E"/>
    <w:rsid w:val="00AC004D"/>
    <w:rsid w:val="00AC15A2"/>
    <w:rsid w:val="00AC3048"/>
    <w:rsid w:val="00AC3B88"/>
    <w:rsid w:val="00AC4748"/>
    <w:rsid w:val="00AC569B"/>
    <w:rsid w:val="00AC7F0E"/>
    <w:rsid w:val="00AD3740"/>
    <w:rsid w:val="00AD3966"/>
    <w:rsid w:val="00AE1B54"/>
    <w:rsid w:val="00AE7C73"/>
    <w:rsid w:val="00AF2E44"/>
    <w:rsid w:val="00AF5C16"/>
    <w:rsid w:val="00AF5D6C"/>
    <w:rsid w:val="00AF5EF9"/>
    <w:rsid w:val="00AF7670"/>
    <w:rsid w:val="00B0497F"/>
    <w:rsid w:val="00B068B6"/>
    <w:rsid w:val="00B17CE2"/>
    <w:rsid w:val="00B26702"/>
    <w:rsid w:val="00B30776"/>
    <w:rsid w:val="00B34181"/>
    <w:rsid w:val="00B37FAC"/>
    <w:rsid w:val="00B42E29"/>
    <w:rsid w:val="00B44BFB"/>
    <w:rsid w:val="00B45D8D"/>
    <w:rsid w:val="00B466C7"/>
    <w:rsid w:val="00B47711"/>
    <w:rsid w:val="00B53FAC"/>
    <w:rsid w:val="00B545A1"/>
    <w:rsid w:val="00B65BD7"/>
    <w:rsid w:val="00B73661"/>
    <w:rsid w:val="00B75CDB"/>
    <w:rsid w:val="00B76D5B"/>
    <w:rsid w:val="00B84F00"/>
    <w:rsid w:val="00B92A10"/>
    <w:rsid w:val="00B930F5"/>
    <w:rsid w:val="00B93F15"/>
    <w:rsid w:val="00B93FB8"/>
    <w:rsid w:val="00BA4704"/>
    <w:rsid w:val="00BA5CCD"/>
    <w:rsid w:val="00BB19C7"/>
    <w:rsid w:val="00BB369B"/>
    <w:rsid w:val="00BB5B42"/>
    <w:rsid w:val="00BD0019"/>
    <w:rsid w:val="00BD50FA"/>
    <w:rsid w:val="00BE0DF5"/>
    <w:rsid w:val="00BE4E3D"/>
    <w:rsid w:val="00BE5477"/>
    <w:rsid w:val="00BF62B0"/>
    <w:rsid w:val="00C028D8"/>
    <w:rsid w:val="00C04BD0"/>
    <w:rsid w:val="00C06704"/>
    <w:rsid w:val="00C07751"/>
    <w:rsid w:val="00C07EAF"/>
    <w:rsid w:val="00C15227"/>
    <w:rsid w:val="00C2108A"/>
    <w:rsid w:val="00C310F1"/>
    <w:rsid w:val="00C4224C"/>
    <w:rsid w:val="00C46443"/>
    <w:rsid w:val="00C47E32"/>
    <w:rsid w:val="00C47EC4"/>
    <w:rsid w:val="00C50181"/>
    <w:rsid w:val="00C508CE"/>
    <w:rsid w:val="00C54F0D"/>
    <w:rsid w:val="00C55138"/>
    <w:rsid w:val="00C55CE8"/>
    <w:rsid w:val="00C573CA"/>
    <w:rsid w:val="00C65310"/>
    <w:rsid w:val="00C71CC3"/>
    <w:rsid w:val="00C72DB6"/>
    <w:rsid w:val="00C745EB"/>
    <w:rsid w:val="00C76118"/>
    <w:rsid w:val="00C87AC1"/>
    <w:rsid w:val="00C906DB"/>
    <w:rsid w:val="00C9732D"/>
    <w:rsid w:val="00C97B0D"/>
    <w:rsid w:val="00CA0122"/>
    <w:rsid w:val="00CA0F1C"/>
    <w:rsid w:val="00CA7B91"/>
    <w:rsid w:val="00CB2982"/>
    <w:rsid w:val="00CC07B2"/>
    <w:rsid w:val="00CC3EEA"/>
    <w:rsid w:val="00CC68D7"/>
    <w:rsid w:val="00CD21A6"/>
    <w:rsid w:val="00CD59A0"/>
    <w:rsid w:val="00CE09FC"/>
    <w:rsid w:val="00CE0DA1"/>
    <w:rsid w:val="00CE7E06"/>
    <w:rsid w:val="00CF1D33"/>
    <w:rsid w:val="00CF382D"/>
    <w:rsid w:val="00CF4A10"/>
    <w:rsid w:val="00CF750E"/>
    <w:rsid w:val="00D04841"/>
    <w:rsid w:val="00D0796F"/>
    <w:rsid w:val="00D138E5"/>
    <w:rsid w:val="00D22864"/>
    <w:rsid w:val="00D22AAD"/>
    <w:rsid w:val="00D25E2C"/>
    <w:rsid w:val="00D41F8A"/>
    <w:rsid w:val="00D46F7E"/>
    <w:rsid w:val="00D52BE8"/>
    <w:rsid w:val="00D6180A"/>
    <w:rsid w:val="00D6536F"/>
    <w:rsid w:val="00D661E7"/>
    <w:rsid w:val="00D67ED9"/>
    <w:rsid w:val="00D7420F"/>
    <w:rsid w:val="00D81639"/>
    <w:rsid w:val="00D83D23"/>
    <w:rsid w:val="00D84F40"/>
    <w:rsid w:val="00D86A26"/>
    <w:rsid w:val="00D91CF9"/>
    <w:rsid w:val="00D94D56"/>
    <w:rsid w:val="00DA5B35"/>
    <w:rsid w:val="00DB366B"/>
    <w:rsid w:val="00DB4500"/>
    <w:rsid w:val="00DC1CF3"/>
    <w:rsid w:val="00DC234D"/>
    <w:rsid w:val="00DC4FC7"/>
    <w:rsid w:val="00DD01F9"/>
    <w:rsid w:val="00DD246B"/>
    <w:rsid w:val="00DD4319"/>
    <w:rsid w:val="00DD5B61"/>
    <w:rsid w:val="00DD6E18"/>
    <w:rsid w:val="00DE10B8"/>
    <w:rsid w:val="00DE5BFB"/>
    <w:rsid w:val="00DF1081"/>
    <w:rsid w:val="00DF3B48"/>
    <w:rsid w:val="00DF6700"/>
    <w:rsid w:val="00DF6D23"/>
    <w:rsid w:val="00E0126C"/>
    <w:rsid w:val="00E03373"/>
    <w:rsid w:val="00E1080D"/>
    <w:rsid w:val="00E21092"/>
    <w:rsid w:val="00E229A8"/>
    <w:rsid w:val="00E22DB0"/>
    <w:rsid w:val="00E2448D"/>
    <w:rsid w:val="00E34EA8"/>
    <w:rsid w:val="00E51990"/>
    <w:rsid w:val="00E616B3"/>
    <w:rsid w:val="00E6307F"/>
    <w:rsid w:val="00E66CE1"/>
    <w:rsid w:val="00E7101A"/>
    <w:rsid w:val="00E71408"/>
    <w:rsid w:val="00E825E8"/>
    <w:rsid w:val="00E82622"/>
    <w:rsid w:val="00E8276B"/>
    <w:rsid w:val="00E82EB7"/>
    <w:rsid w:val="00E84398"/>
    <w:rsid w:val="00E8746E"/>
    <w:rsid w:val="00E9587E"/>
    <w:rsid w:val="00E96734"/>
    <w:rsid w:val="00EA4AC5"/>
    <w:rsid w:val="00EA4D17"/>
    <w:rsid w:val="00EB45F2"/>
    <w:rsid w:val="00EB6011"/>
    <w:rsid w:val="00EC093B"/>
    <w:rsid w:val="00EC25B2"/>
    <w:rsid w:val="00EC4641"/>
    <w:rsid w:val="00EC6D3F"/>
    <w:rsid w:val="00EE090E"/>
    <w:rsid w:val="00EF0BDA"/>
    <w:rsid w:val="00EF3617"/>
    <w:rsid w:val="00EF7417"/>
    <w:rsid w:val="00F004D0"/>
    <w:rsid w:val="00F043B5"/>
    <w:rsid w:val="00F049F6"/>
    <w:rsid w:val="00F06071"/>
    <w:rsid w:val="00F12620"/>
    <w:rsid w:val="00F13F03"/>
    <w:rsid w:val="00F1631E"/>
    <w:rsid w:val="00F175C4"/>
    <w:rsid w:val="00F221BE"/>
    <w:rsid w:val="00F240BF"/>
    <w:rsid w:val="00F27B3B"/>
    <w:rsid w:val="00F4063C"/>
    <w:rsid w:val="00F43356"/>
    <w:rsid w:val="00F44831"/>
    <w:rsid w:val="00F46E0E"/>
    <w:rsid w:val="00F65548"/>
    <w:rsid w:val="00F6673F"/>
    <w:rsid w:val="00F66A1C"/>
    <w:rsid w:val="00F7792B"/>
    <w:rsid w:val="00F82516"/>
    <w:rsid w:val="00F84F20"/>
    <w:rsid w:val="00F85541"/>
    <w:rsid w:val="00F862A0"/>
    <w:rsid w:val="00F8751B"/>
    <w:rsid w:val="00F915CA"/>
    <w:rsid w:val="00F94792"/>
    <w:rsid w:val="00FA01B9"/>
    <w:rsid w:val="00FA768A"/>
    <w:rsid w:val="00FB2320"/>
    <w:rsid w:val="00FB2525"/>
    <w:rsid w:val="00FB3673"/>
    <w:rsid w:val="00FB5046"/>
    <w:rsid w:val="00FC44EB"/>
    <w:rsid w:val="00FC46D2"/>
    <w:rsid w:val="00FC487A"/>
    <w:rsid w:val="00FC77FD"/>
    <w:rsid w:val="00FD3843"/>
    <w:rsid w:val="00FD6335"/>
    <w:rsid w:val="00FD681D"/>
    <w:rsid w:val="00FE1CB5"/>
    <w:rsid w:val="00FE3E3F"/>
    <w:rsid w:val="00FF04BD"/>
    <w:rsid w:val="00FF328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079F"/>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1A278A"/>
    <w:pPr>
      <w:tabs>
        <w:tab w:val="center" w:pos="4320"/>
        <w:tab w:val="right" w:pos="8640"/>
      </w:tabs>
    </w:pPr>
  </w:style>
  <w:style w:type="character" w:customStyle="1" w:styleId="FooterChar">
    <w:name w:val="Footer Char"/>
    <w:basedOn w:val="DefaultParagraphFont"/>
    <w:link w:val="Footer"/>
    <w:uiPriority w:val="99"/>
    <w:semiHidden/>
    <w:rsid w:val="001A278A"/>
  </w:style>
  <w:style w:type="character" w:styleId="PageNumber">
    <w:name w:val="page number"/>
    <w:basedOn w:val="DefaultParagraphFont"/>
    <w:uiPriority w:val="99"/>
    <w:semiHidden/>
    <w:unhideWhenUsed/>
    <w:rsid w:val="001A278A"/>
  </w:style>
  <w:style w:type="paragraph" w:styleId="FootnoteText">
    <w:name w:val="footnote text"/>
    <w:basedOn w:val="Normal"/>
    <w:link w:val="FootnoteTextChar"/>
    <w:uiPriority w:val="99"/>
    <w:semiHidden/>
    <w:unhideWhenUsed/>
    <w:rsid w:val="00374A3B"/>
  </w:style>
  <w:style w:type="character" w:customStyle="1" w:styleId="FootnoteTextChar">
    <w:name w:val="Footnote Text Char"/>
    <w:basedOn w:val="DefaultParagraphFont"/>
    <w:link w:val="FootnoteText"/>
    <w:uiPriority w:val="99"/>
    <w:semiHidden/>
    <w:rsid w:val="00374A3B"/>
  </w:style>
  <w:style w:type="character" w:styleId="FootnoteReference">
    <w:name w:val="footnote reference"/>
    <w:basedOn w:val="DefaultParagraphFont"/>
    <w:uiPriority w:val="99"/>
    <w:semiHidden/>
    <w:unhideWhenUsed/>
    <w:rsid w:val="00374A3B"/>
    <w:rPr>
      <w:vertAlign w:val="superscript"/>
    </w:rPr>
  </w:style>
  <w:style w:type="paragraph" w:styleId="ListParagraph">
    <w:name w:val="List Paragraph"/>
    <w:basedOn w:val="Normal"/>
    <w:uiPriority w:val="34"/>
    <w:qFormat/>
    <w:rsid w:val="00DB366B"/>
    <w:pPr>
      <w:ind w:left="720"/>
      <w:contextualSpacing/>
    </w:pPr>
  </w:style>
  <w:style w:type="character" w:styleId="HTMLCite">
    <w:name w:val="HTML Cite"/>
    <w:basedOn w:val="DefaultParagraphFont"/>
    <w:uiPriority w:val="99"/>
    <w:rsid w:val="009A15C9"/>
    <w:rPr>
      <w:i/>
    </w:rPr>
  </w:style>
  <w:style w:type="character" w:customStyle="1" w:styleId="il">
    <w:name w:val="il"/>
    <w:basedOn w:val="DefaultParagraphFont"/>
    <w:rsid w:val="00164593"/>
  </w:style>
  <w:style w:type="character" w:styleId="Hyperlink">
    <w:name w:val="Hyperlink"/>
    <w:basedOn w:val="DefaultParagraphFont"/>
    <w:uiPriority w:val="99"/>
    <w:semiHidden/>
    <w:unhideWhenUsed/>
    <w:rsid w:val="00B47711"/>
    <w:rPr>
      <w:color w:val="0000FF" w:themeColor="hyperlink"/>
      <w:u w:val="single"/>
    </w:rPr>
  </w:style>
  <w:style w:type="character" w:styleId="FollowedHyperlink">
    <w:name w:val="FollowedHyperlink"/>
    <w:basedOn w:val="DefaultParagraphFont"/>
    <w:uiPriority w:val="99"/>
    <w:semiHidden/>
    <w:unhideWhenUsed/>
    <w:rsid w:val="00B477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4906534">
      <w:bodyDiv w:val="1"/>
      <w:marLeft w:val="0"/>
      <w:marRight w:val="0"/>
      <w:marTop w:val="0"/>
      <w:marBottom w:val="0"/>
      <w:divBdr>
        <w:top w:val="none" w:sz="0" w:space="0" w:color="auto"/>
        <w:left w:val="none" w:sz="0" w:space="0" w:color="auto"/>
        <w:bottom w:val="none" w:sz="0" w:space="0" w:color="auto"/>
        <w:right w:val="none" w:sz="0" w:space="0" w:color="auto"/>
      </w:divBdr>
    </w:div>
    <w:div w:id="948397348">
      <w:bodyDiv w:val="1"/>
      <w:marLeft w:val="0"/>
      <w:marRight w:val="0"/>
      <w:marTop w:val="0"/>
      <w:marBottom w:val="0"/>
      <w:divBdr>
        <w:top w:val="none" w:sz="0" w:space="0" w:color="auto"/>
        <w:left w:val="none" w:sz="0" w:space="0" w:color="auto"/>
        <w:bottom w:val="none" w:sz="0" w:space="0" w:color="auto"/>
        <w:right w:val="none" w:sz="0" w:space="0" w:color="auto"/>
      </w:divBdr>
      <w:divsChild>
        <w:div w:id="584412712">
          <w:marLeft w:val="0"/>
          <w:marRight w:val="0"/>
          <w:marTop w:val="0"/>
          <w:marBottom w:val="0"/>
          <w:divBdr>
            <w:top w:val="none" w:sz="0" w:space="0" w:color="auto"/>
            <w:left w:val="none" w:sz="0" w:space="0" w:color="auto"/>
            <w:bottom w:val="none" w:sz="0" w:space="0" w:color="auto"/>
            <w:right w:val="none" w:sz="0" w:space="0" w:color="auto"/>
          </w:divBdr>
        </w:div>
        <w:div w:id="437912927">
          <w:marLeft w:val="0"/>
          <w:marRight w:val="0"/>
          <w:marTop w:val="0"/>
          <w:marBottom w:val="0"/>
          <w:divBdr>
            <w:top w:val="none" w:sz="0" w:space="0" w:color="auto"/>
            <w:left w:val="none" w:sz="0" w:space="0" w:color="auto"/>
            <w:bottom w:val="none" w:sz="0" w:space="0" w:color="auto"/>
            <w:right w:val="none" w:sz="0" w:space="0" w:color="auto"/>
          </w:divBdr>
        </w:div>
        <w:div w:id="541407124">
          <w:marLeft w:val="0"/>
          <w:marRight w:val="0"/>
          <w:marTop w:val="0"/>
          <w:marBottom w:val="0"/>
          <w:divBdr>
            <w:top w:val="none" w:sz="0" w:space="0" w:color="auto"/>
            <w:left w:val="none" w:sz="0" w:space="0" w:color="auto"/>
            <w:bottom w:val="none" w:sz="0" w:space="0" w:color="auto"/>
            <w:right w:val="none" w:sz="0" w:space="0" w:color="auto"/>
          </w:divBdr>
        </w:div>
        <w:div w:id="10350848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1/07/27/world/middleeast/27swim.html?_r=0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9098</Words>
  <Characters>51859</Characters>
  <Application>Microsoft Office Word</Application>
  <DocSecurity>0</DocSecurity>
  <Lines>432</Lines>
  <Paragraphs>121</Paragraphs>
  <ScaleCrop>false</ScaleCrop>
  <Company>Wagner College</Company>
  <LinksUpToDate>false</LinksUpToDate>
  <CharactersWithSpaces>60836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pmoynagh</dc:creator>
  <cp:lastModifiedBy>vincent</cp:lastModifiedBy>
  <cp:revision>2</cp:revision>
  <cp:lastPrinted>2016-04-30T19:46:00Z</cp:lastPrinted>
  <dcterms:created xsi:type="dcterms:W3CDTF">2017-04-11T14:59:00Z</dcterms:created>
  <dcterms:modified xsi:type="dcterms:W3CDTF">2017-04-11T14:59:00Z</dcterms:modified>
</cp:coreProperties>
</file>