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407B" w14:textId="1F8268FC" w:rsidR="004125D2" w:rsidRDefault="007671E8">
      <w:r>
        <w:t>To request access to this paper, please email me at j.guy@berkeley.edu.</w:t>
      </w:r>
      <w:bookmarkStart w:id="0" w:name="_GoBack"/>
      <w:bookmarkEnd w:id="0"/>
    </w:p>
    <w:sectPr w:rsidR="004125D2" w:rsidSect="00A8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8"/>
    <w:rsid w:val="007671E8"/>
    <w:rsid w:val="00A87B23"/>
    <w:rsid w:val="00D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65684"/>
  <w14:defaultImageDpi w14:val="32767"/>
  <w15:chartTrackingRefBased/>
  <w15:docId w15:val="{EC032135-8A0A-A34D-8420-5661D45C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Guy</dc:creator>
  <cp:keywords/>
  <dc:description/>
  <cp:lastModifiedBy>Johnathan Guy</cp:lastModifiedBy>
  <cp:revision>1</cp:revision>
  <dcterms:created xsi:type="dcterms:W3CDTF">2019-04-20T03:56:00Z</dcterms:created>
  <dcterms:modified xsi:type="dcterms:W3CDTF">2019-04-20T03:57:00Z</dcterms:modified>
</cp:coreProperties>
</file>