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B29" w:rsidRPr="00DD5654" w:rsidRDefault="00B63B29" w:rsidP="00DD5654">
      <w:pPr>
        <w:wordWrap/>
        <w:ind w:left="-144"/>
        <w:rPr>
          <w:rFonts w:ascii="Times New Roman" w:hAnsi="Times New Roman" w:cs="Times New Roman"/>
          <w:sz w:val="24"/>
          <w:szCs w:val="24"/>
        </w:rPr>
      </w:pPr>
    </w:p>
    <w:p w:rsidR="00056F8A" w:rsidRPr="00DD5654" w:rsidRDefault="00056F8A" w:rsidP="00DD5654">
      <w:pPr>
        <w:wordWrap/>
        <w:ind w:left="-144"/>
        <w:rPr>
          <w:rFonts w:ascii="Times New Roman" w:hAnsi="Times New Roman" w:cs="Times New Roman"/>
          <w:sz w:val="24"/>
          <w:szCs w:val="24"/>
        </w:rPr>
      </w:pPr>
    </w:p>
    <w:p w:rsidR="001A641D" w:rsidRPr="00DD5654" w:rsidRDefault="00056F8A" w:rsidP="00DD5654">
      <w:pPr>
        <w:wordWrap/>
        <w:ind w:left="-144"/>
        <w:jc w:val="center"/>
        <w:rPr>
          <w:rFonts w:ascii="Times New Roman" w:hAnsi="Times New Roman" w:cs="Times New Roman"/>
          <w:b/>
          <w:sz w:val="24"/>
          <w:szCs w:val="24"/>
        </w:rPr>
      </w:pPr>
      <w:r w:rsidRPr="00DD5654">
        <w:rPr>
          <w:rFonts w:ascii="Times New Roman" w:hAnsi="Times New Roman" w:cs="Times New Roman"/>
          <w:b/>
          <w:sz w:val="24"/>
          <w:szCs w:val="24"/>
        </w:rPr>
        <w:t>Social Partnershi</w:t>
      </w:r>
      <w:r w:rsidR="0094150F" w:rsidRPr="00DD5654">
        <w:rPr>
          <w:rFonts w:ascii="Times New Roman" w:hAnsi="Times New Roman" w:cs="Times New Roman"/>
          <w:b/>
          <w:sz w:val="24"/>
          <w:szCs w:val="24"/>
        </w:rPr>
        <w:t>p</w:t>
      </w:r>
      <w:r w:rsidR="00DD0B29" w:rsidRPr="00DD5654">
        <w:rPr>
          <w:rFonts w:ascii="Times New Roman" w:hAnsi="Times New Roman" w:cs="Times New Roman"/>
          <w:b/>
          <w:sz w:val="24"/>
          <w:szCs w:val="24"/>
        </w:rPr>
        <w:t xml:space="preserve"> and Austerity Shocks</w:t>
      </w:r>
      <w:r w:rsidR="0094150F" w:rsidRPr="00DD5654">
        <w:rPr>
          <w:rFonts w:ascii="Times New Roman" w:hAnsi="Times New Roman" w:cs="Times New Roman"/>
          <w:b/>
          <w:sz w:val="24"/>
          <w:szCs w:val="24"/>
        </w:rPr>
        <w:t xml:space="preserve"> in Open Economies: why were social pacts institutionalized in </w:t>
      </w:r>
      <w:r w:rsidR="00974D4D" w:rsidRPr="00DD5654">
        <w:rPr>
          <w:rFonts w:ascii="Times New Roman" w:hAnsi="Times New Roman" w:cs="Times New Roman"/>
          <w:b/>
          <w:sz w:val="24"/>
          <w:szCs w:val="24"/>
        </w:rPr>
        <w:t xml:space="preserve">Ireland </w:t>
      </w:r>
      <w:r w:rsidR="0094150F" w:rsidRPr="00DD5654">
        <w:rPr>
          <w:rFonts w:ascii="Times New Roman" w:hAnsi="Times New Roman" w:cs="Times New Roman"/>
          <w:b/>
          <w:sz w:val="24"/>
          <w:szCs w:val="24"/>
        </w:rPr>
        <w:t>but not</w:t>
      </w:r>
      <w:r w:rsidR="00974D4D" w:rsidRPr="00DD5654">
        <w:rPr>
          <w:rFonts w:ascii="Times New Roman" w:hAnsi="Times New Roman" w:cs="Times New Roman"/>
          <w:b/>
          <w:sz w:val="24"/>
          <w:szCs w:val="24"/>
        </w:rPr>
        <w:t xml:space="preserve"> Korea</w:t>
      </w:r>
      <w:r w:rsidR="0094150F" w:rsidRPr="00DD5654">
        <w:rPr>
          <w:rFonts w:ascii="Times New Roman" w:hAnsi="Times New Roman" w:cs="Times New Roman"/>
          <w:b/>
          <w:sz w:val="24"/>
          <w:szCs w:val="24"/>
        </w:rPr>
        <w:t>?</w:t>
      </w:r>
      <w:r w:rsidR="00974D4D" w:rsidRPr="00DD5654">
        <w:rPr>
          <w:rFonts w:ascii="Times New Roman" w:hAnsi="Times New Roman" w:cs="Times New Roman"/>
          <w:b/>
          <w:sz w:val="24"/>
          <w:szCs w:val="24"/>
        </w:rPr>
        <w:t xml:space="preserve"> </w:t>
      </w:r>
    </w:p>
    <w:p w:rsidR="00DB491A" w:rsidRPr="00DD5654" w:rsidRDefault="00DB491A" w:rsidP="00DD5654">
      <w:pPr>
        <w:wordWrap/>
        <w:ind w:left="-144"/>
        <w:rPr>
          <w:rFonts w:ascii="Times New Roman" w:hAnsi="Times New Roman" w:cs="Times New Roman"/>
          <w:b/>
          <w:sz w:val="24"/>
          <w:szCs w:val="24"/>
        </w:rPr>
      </w:pPr>
    </w:p>
    <w:p w:rsidR="00DB491A" w:rsidRPr="00DD5654" w:rsidRDefault="00DB491A" w:rsidP="00DD5654">
      <w:pPr>
        <w:wordWrap/>
        <w:ind w:left="-144"/>
        <w:rPr>
          <w:rFonts w:ascii="Times New Roman" w:hAnsi="Times New Roman" w:cs="Times New Roman"/>
          <w:sz w:val="24"/>
          <w:szCs w:val="24"/>
        </w:rPr>
      </w:pPr>
    </w:p>
    <w:p w:rsidR="00DB491A" w:rsidRPr="00DD5654" w:rsidRDefault="00DB491A" w:rsidP="00DD5654">
      <w:pPr>
        <w:wordWrap/>
        <w:ind w:left="-144"/>
        <w:rPr>
          <w:rFonts w:ascii="Times New Roman" w:hAnsi="Times New Roman" w:cs="Times New Roman"/>
          <w:sz w:val="24"/>
          <w:szCs w:val="24"/>
        </w:rPr>
      </w:pPr>
    </w:p>
    <w:p w:rsidR="00DB491A" w:rsidRPr="00DD5654" w:rsidRDefault="00DB491A" w:rsidP="00DD5654">
      <w:pPr>
        <w:wordWrap/>
        <w:ind w:left="-144"/>
        <w:jc w:val="center"/>
        <w:rPr>
          <w:rFonts w:ascii="Times New Roman" w:hAnsi="Times New Roman" w:cs="Times New Roman"/>
          <w:sz w:val="24"/>
          <w:szCs w:val="24"/>
        </w:rPr>
      </w:pPr>
    </w:p>
    <w:p w:rsidR="00DB491A" w:rsidRPr="00DD5654" w:rsidRDefault="00DB491A" w:rsidP="00DD5654">
      <w:pPr>
        <w:wordWrap/>
        <w:ind w:left="-144"/>
        <w:jc w:val="center"/>
        <w:rPr>
          <w:rFonts w:ascii="Times New Roman" w:hAnsi="Times New Roman" w:cs="Times New Roman"/>
          <w:sz w:val="24"/>
          <w:szCs w:val="24"/>
        </w:rPr>
      </w:pPr>
      <w:r w:rsidRPr="00DD5654">
        <w:rPr>
          <w:rFonts w:ascii="Times New Roman" w:hAnsi="Times New Roman" w:cs="Times New Roman"/>
          <w:sz w:val="24"/>
          <w:szCs w:val="24"/>
        </w:rPr>
        <w:t>Prof. Nigel Boyle</w:t>
      </w:r>
    </w:p>
    <w:p w:rsidR="00DB491A" w:rsidRPr="00DD5654" w:rsidRDefault="00DD0B29" w:rsidP="00DD5654">
      <w:pPr>
        <w:wordWrap/>
        <w:ind w:left="-144"/>
        <w:jc w:val="center"/>
        <w:rPr>
          <w:rFonts w:ascii="Times New Roman" w:hAnsi="Times New Roman" w:cs="Times New Roman"/>
          <w:sz w:val="24"/>
          <w:szCs w:val="24"/>
        </w:rPr>
      </w:pPr>
      <w:r w:rsidRPr="00DD5654">
        <w:rPr>
          <w:rFonts w:ascii="Times New Roman" w:hAnsi="Times New Roman" w:cs="Times New Roman"/>
          <w:sz w:val="24"/>
          <w:szCs w:val="24"/>
        </w:rPr>
        <w:t>Department of</w:t>
      </w:r>
      <w:r w:rsidR="00B63B29" w:rsidRPr="00DD5654">
        <w:rPr>
          <w:rFonts w:ascii="Times New Roman" w:hAnsi="Times New Roman" w:cs="Times New Roman"/>
          <w:sz w:val="24"/>
          <w:szCs w:val="24"/>
        </w:rPr>
        <w:t xml:space="preserve"> Political Studies</w:t>
      </w:r>
    </w:p>
    <w:p w:rsidR="00DB491A" w:rsidRPr="00DD5654" w:rsidRDefault="00B63B29" w:rsidP="00DD5654">
      <w:pPr>
        <w:wordWrap/>
        <w:ind w:left="-144"/>
        <w:jc w:val="center"/>
        <w:rPr>
          <w:rFonts w:ascii="Times New Roman" w:hAnsi="Times New Roman" w:cs="Times New Roman"/>
          <w:sz w:val="24"/>
          <w:szCs w:val="24"/>
        </w:rPr>
      </w:pPr>
      <w:r w:rsidRPr="00DD5654">
        <w:rPr>
          <w:rFonts w:ascii="Times New Roman" w:hAnsi="Times New Roman" w:cs="Times New Roman"/>
          <w:sz w:val="24"/>
          <w:szCs w:val="24"/>
        </w:rPr>
        <w:t>Pitzer Colle</w:t>
      </w:r>
      <w:r w:rsidR="00DB491A" w:rsidRPr="00DD5654">
        <w:rPr>
          <w:rFonts w:ascii="Times New Roman" w:hAnsi="Times New Roman" w:cs="Times New Roman"/>
          <w:sz w:val="24"/>
          <w:szCs w:val="24"/>
        </w:rPr>
        <w:t>ge</w:t>
      </w:r>
    </w:p>
    <w:p w:rsidR="00DB491A" w:rsidRPr="00DD5654" w:rsidRDefault="00B63B29" w:rsidP="00DD5654">
      <w:pPr>
        <w:wordWrap/>
        <w:ind w:left="-144"/>
        <w:jc w:val="center"/>
        <w:rPr>
          <w:rFonts w:ascii="Times New Roman" w:hAnsi="Times New Roman" w:cs="Times New Roman"/>
          <w:sz w:val="24"/>
          <w:szCs w:val="24"/>
        </w:rPr>
      </w:pPr>
      <w:r w:rsidRPr="00DD5654">
        <w:rPr>
          <w:rFonts w:ascii="Times New Roman" w:hAnsi="Times New Roman" w:cs="Times New Roman"/>
          <w:sz w:val="24"/>
          <w:szCs w:val="24"/>
        </w:rPr>
        <w:t>Claremont, CA 91711</w:t>
      </w:r>
      <w:r w:rsidR="00DD0B29" w:rsidRPr="00DD5654">
        <w:rPr>
          <w:rFonts w:ascii="Times New Roman" w:hAnsi="Times New Roman" w:cs="Times New Roman"/>
          <w:sz w:val="24"/>
          <w:szCs w:val="24"/>
        </w:rPr>
        <w:t>, USA</w:t>
      </w:r>
    </w:p>
    <w:p w:rsidR="00DB491A" w:rsidRPr="00DD5654" w:rsidRDefault="00DB491A" w:rsidP="00DD5654">
      <w:pPr>
        <w:wordWrap/>
        <w:ind w:left="-144"/>
        <w:jc w:val="center"/>
        <w:rPr>
          <w:rFonts w:ascii="Times New Roman" w:hAnsi="Times New Roman" w:cs="Times New Roman"/>
          <w:sz w:val="24"/>
          <w:szCs w:val="24"/>
        </w:rPr>
      </w:pPr>
      <w:r w:rsidRPr="00DD5654">
        <w:rPr>
          <w:rFonts w:ascii="Times New Roman" w:hAnsi="Times New Roman" w:cs="Times New Roman"/>
          <w:sz w:val="24"/>
          <w:szCs w:val="24"/>
        </w:rPr>
        <w:t>Phone:</w:t>
      </w:r>
      <w:r w:rsidR="00B63B29" w:rsidRPr="00DD5654">
        <w:rPr>
          <w:rFonts w:ascii="Times New Roman" w:hAnsi="Times New Roman" w:cs="Times New Roman"/>
          <w:sz w:val="24"/>
          <w:szCs w:val="24"/>
        </w:rPr>
        <w:t xml:space="preserve"> 909607-3770</w:t>
      </w:r>
    </w:p>
    <w:p w:rsidR="00DB491A" w:rsidRPr="00DD5654" w:rsidRDefault="00B63B29" w:rsidP="00DD5654">
      <w:pPr>
        <w:wordWrap/>
        <w:ind w:left="-144"/>
        <w:jc w:val="center"/>
        <w:rPr>
          <w:rFonts w:ascii="Times New Roman" w:hAnsi="Times New Roman" w:cs="Times New Roman"/>
          <w:sz w:val="24"/>
          <w:szCs w:val="24"/>
        </w:rPr>
      </w:pPr>
      <w:r w:rsidRPr="00DD5654">
        <w:rPr>
          <w:rFonts w:ascii="Times New Roman" w:hAnsi="Times New Roman" w:cs="Times New Roman"/>
          <w:sz w:val="24"/>
          <w:szCs w:val="24"/>
        </w:rPr>
        <w:t>Email: nboyle@pitzer.edu</w:t>
      </w:r>
    </w:p>
    <w:p w:rsidR="00DB491A" w:rsidRPr="00DD5654" w:rsidRDefault="00DB491A" w:rsidP="00DD5654">
      <w:pPr>
        <w:wordWrap/>
        <w:ind w:left="-144"/>
        <w:jc w:val="center"/>
        <w:rPr>
          <w:rFonts w:ascii="Times New Roman" w:hAnsi="Times New Roman" w:cs="Times New Roman"/>
          <w:sz w:val="24"/>
          <w:szCs w:val="24"/>
        </w:rPr>
      </w:pPr>
    </w:p>
    <w:p w:rsidR="00DB491A" w:rsidRPr="00DD5654" w:rsidRDefault="00DB491A" w:rsidP="00DD5654">
      <w:pPr>
        <w:wordWrap/>
        <w:ind w:left="-144"/>
        <w:jc w:val="center"/>
        <w:rPr>
          <w:rFonts w:ascii="Times New Roman" w:hAnsi="Times New Roman" w:cs="Times New Roman"/>
          <w:sz w:val="24"/>
          <w:szCs w:val="24"/>
        </w:rPr>
      </w:pPr>
      <w:r w:rsidRPr="00DD5654">
        <w:rPr>
          <w:rFonts w:ascii="Times New Roman" w:hAnsi="Times New Roman" w:cs="Times New Roman"/>
          <w:sz w:val="24"/>
          <w:szCs w:val="24"/>
        </w:rPr>
        <w:t>And</w:t>
      </w:r>
    </w:p>
    <w:p w:rsidR="00DB491A" w:rsidRPr="00DD5654" w:rsidRDefault="00DB491A" w:rsidP="00DD5654">
      <w:pPr>
        <w:wordWrap/>
        <w:ind w:left="-144"/>
        <w:jc w:val="center"/>
        <w:rPr>
          <w:rFonts w:ascii="Times New Roman" w:hAnsi="Times New Roman" w:cs="Times New Roman"/>
          <w:sz w:val="24"/>
          <w:szCs w:val="24"/>
        </w:rPr>
      </w:pPr>
    </w:p>
    <w:p w:rsidR="00DB491A" w:rsidRPr="00DD5654" w:rsidRDefault="00DB491A" w:rsidP="00DD5654">
      <w:pPr>
        <w:wordWrap/>
        <w:ind w:left="-144"/>
        <w:jc w:val="center"/>
        <w:rPr>
          <w:rFonts w:ascii="Times New Roman" w:hAnsi="Times New Roman" w:cs="Times New Roman"/>
          <w:sz w:val="24"/>
          <w:szCs w:val="24"/>
        </w:rPr>
      </w:pPr>
      <w:r w:rsidRPr="00DD5654">
        <w:rPr>
          <w:rFonts w:ascii="Times New Roman" w:hAnsi="Times New Roman" w:cs="Times New Roman"/>
          <w:sz w:val="24"/>
          <w:szCs w:val="24"/>
        </w:rPr>
        <w:t>Prof. Chonghee Han</w:t>
      </w:r>
    </w:p>
    <w:p w:rsidR="00DB491A" w:rsidRPr="00DD5654" w:rsidRDefault="00DB491A" w:rsidP="00DD5654">
      <w:pPr>
        <w:wordWrap/>
        <w:ind w:left="-144"/>
        <w:jc w:val="center"/>
        <w:rPr>
          <w:rFonts w:ascii="Times New Roman" w:hAnsi="Times New Roman" w:cs="Times New Roman"/>
          <w:sz w:val="24"/>
          <w:szCs w:val="24"/>
        </w:rPr>
      </w:pPr>
      <w:r w:rsidRPr="00DD5654">
        <w:rPr>
          <w:rFonts w:ascii="Times New Roman" w:hAnsi="Times New Roman" w:cs="Times New Roman"/>
          <w:sz w:val="24"/>
          <w:szCs w:val="24"/>
        </w:rPr>
        <w:t>Department of Public Administration</w:t>
      </w:r>
    </w:p>
    <w:p w:rsidR="00DB491A" w:rsidRPr="00DD5654" w:rsidRDefault="00DB491A" w:rsidP="00DD5654">
      <w:pPr>
        <w:wordWrap/>
        <w:ind w:left="-144"/>
        <w:jc w:val="center"/>
        <w:rPr>
          <w:rFonts w:ascii="Times New Roman" w:hAnsi="Times New Roman" w:cs="Times New Roman"/>
          <w:sz w:val="24"/>
          <w:szCs w:val="24"/>
        </w:rPr>
      </w:pPr>
      <w:r w:rsidRPr="00DD5654">
        <w:rPr>
          <w:rFonts w:ascii="Times New Roman" w:hAnsi="Times New Roman" w:cs="Times New Roman"/>
          <w:sz w:val="24"/>
          <w:szCs w:val="24"/>
        </w:rPr>
        <w:t>Kwangwoon University</w:t>
      </w:r>
    </w:p>
    <w:p w:rsidR="001A641D" w:rsidRPr="00DD5654" w:rsidRDefault="00DB491A" w:rsidP="00DD5654">
      <w:pPr>
        <w:wordWrap/>
        <w:ind w:left="-144"/>
        <w:jc w:val="center"/>
        <w:rPr>
          <w:rFonts w:ascii="Times New Roman" w:hAnsi="Times New Roman" w:cs="Times New Roman"/>
          <w:sz w:val="24"/>
          <w:szCs w:val="24"/>
        </w:rPr>
      </w:pPr>
      <w:r w:rsidRPr="00DD5654">
        <w:rPr>
          <w:rFonts w:ascii="Times New Roman" w:hAnsi="Times New Roman" w:cs="Times New Roman"/>
          <w:sz w:val="24"/>
          <w:szCs w:val="24"/>
        </w:rPr>
        <w:t>447-1 Wolgye-dong, Nowon-gu</w:t>
      </w:r>
    </w:p>
    <w:p w:rsidR="001A641D" w:rsidRPr="00DD5654" w:rsidRDefault="001A641D" w:rsidP="00DD5654">
      <w:pPr>
        <w:wordWrap/>
        <w:ind w:left="-144"/>
        <w:jc w:val="center"/>
        <w:rPr>
          <w:rFonts w:ascii="Times New Roman" w:hAnsi="Times New Roman" w:cs="Times New Roman"/>
          <w:sz w:val="24"/>
          <w:szCs w:val="24"/>
        </w:rPr>
      </w:pPr>
      <w:r w:rsidRPr="00DD5654">
        <w:rPr>
          <w:rFonts w:ascii="Times New Roman" w:hAnsi="Times New Roman" w:cs="Times New Roman"/>
          <w:sz w:val="24"/>
          <w:szCs w:val="24"/>
        </w:rPr>
        <w:t>Seoul 139-701, Korea</w:t>
      </w:r>
    </w:p>
    <w:p w:rsidR="001A641D" w:rsidRPr="00DD5654" w:rsidRDefault="001A641D" w:rsidP="00DD5654">
      <w:pPr>
        <w:wordWrap/>
        <w:ind w:left="-144"/>
        <w:jc w:val="center"/>
        <w:rPr>
          <w:rFonts w:ascii="Times New Roman" w:hAnsi="Times New Roman" w:cs="Times New Roman"/>
          <w:sz w:val="24"/>
          <w:szCs w:val="24"/>
        </w:rPr>
      </w:pPr>
      <w:r w:rsidRPr="00DD5654">
        <w:rPr>
          <w:rFonts w:ascii="Times New Roman" w:hAnsi="Times New Roman" w:cs="Times New Roman"/>
          <w:sz w:val="24"/>
          <w:szCs w:val="24"/>
        </w:rPr>
        <w:t>Phone: +82-2-940-5331</w:t>
      </w:r>
    </w:p>
    <w:p w:rsidR="00DB491A" w:rsidRPr="00DD5654" w:rsidRDefault="001A641D" w:rsidP="00DD5654">
      <w:pPr>
        <w:wordWrap/>
        <w:ind w:left="-144"/>
        <w:jc w:val="center"/>
        <w:rPr>
          <w:rFonts w:ascii="Times New Roman" w:hAnsi="Times New Roman" w:cs="Times New Roman"/>
          <w:sz w:val="24"/>
          <w:szCs w:val="24"/>
        </w:rPr>
      </w:pPr>
      <w:r w:rsidRPr="00DD5654">
        <w:rPr>
          <w:rFonts w:ascii="Times New Roman" w:hAnsi="Times New Roman" w:cs="Times New Roman"/>
          <w:sz w:val="24"/>
          <w:szCs w:val="24"/>
        </w:rPr>
        <w:t>hchong99@kw.ac.kr</w:t>
      </w:r>
      <w:r w:rsidR="00DB491A" w:rsidRPr="00DD5654">
        <w:rPr>
          <w:rFonts w:ascii="Times New Roman" w:hAnsi="Times New Roman" w:cs="Times New Roman"/>
          <w:sz w:val="24"/>
          <w:szCs w:val="24"/>
        </w:rPr>
        <w:t xml:space="preserve"> </w:t>
      </w:r>
    </w:p>
    <w:p w:rsidR="001A641D" w:rsidRPr="00DD5654" w:rsidRDefault="001A641D" w:rsidP="00DD5654">
      <w:pPr>
        <w:wordWrap/>
        <w:ind w:left="-144"/>
        <w:jc w:val="center"/>
        <w:rPr>
          <w:rFonts w:ascii="Times New Roman" w:hAnsi="Times New Roman" w:cs="Times New Roman"/>
          <w:sz w:val="24"/>
          <w:szCs w:val="24"/>
        </w:rPr>
      </w:pPr>
    </w:p>
    <w:p w:rsidR="00974D4D" w:rsidRPr="00DD5654" w:rsidRDefault="00974D4D" w:rsidP="00DD5654">
      <w:pPr>
        <w:wordWrap/>
        <w:ind w:left="-144"/>
        <w:rPr>
          <w:rFonts w:ascii="Times New Roman" w:hAnsi="Times New Roman" w:cs="Times New Roman"/>
          <w:sz w:val="24"/>
          <w:szCs w:val="24"/>
        </w:rPr>
      </w:pPr>
    </w:p>
    <w:p w:rsidR="00974D4D" w:rsidRPr="00DD5654" w:rsidRDefault="00974D4D" w:rsidP="00DD5654">
      <w:pPr>
        <w:wordWrap/>
        <w:ind w:left="-144"/>
        <w:jc w:val="center"/>
        <w:rPr>
          <w:rFonts w:ascii="Times New Roman" w:hAnsi="Times New Roman" w:cs="Times New Roman"/>
          <w:sz w:val="24"/>
          <w:szCs w:val="24"/>
        </w:rPr>
      </w:pPr>
    </w:p>
    <w:p w:rsidR="001A641D" w:rsidRPr="00DD5654" w:rsidRDefault="001A641D" w:rsidP="00DD5654">
      <w:pPr>
        <w:wordWrap/>
        <w:ind w:left="-144"/>
        <w:jc w:val="center"/>
        <w:rPr>
          <w:rFonts w:ascii="Times New Roman" w:hAnsi="Times New Roman" w:cs="Times New Roman"/>
          <w:sz w:val="24"/>
          <w:szCs w:val="24"/>
        </w:rPr>
      </w:pPr>
      <w:r w:rsidRPr="00DD5654">
        <w:rPr>
          <w:rFonts w:ascii="Times New Roman" w:hAnsi="Times New Roman" w:cs="Times New Roman"/>
          <w:sz w:val="24"/>
          <w:szCs w:val="24"/>
        </w:rPr>
        <w:t>Western Political Science Association</w:t>
      </w:r>
      <w:r w:rsidR="00974D4D" w:rsidRPr="00DD5654">
        <w:rPr>
          <w:rFonts w:ascii="Times New Roman" w:hAnsi="Times New Roman" w:cs="Times New Roman"/>
          <w:sz w:val="24"/>
          <w:szCs w:val="24"/>
        </w:rPr>
        <w:t xml:space="preserve"> Conference</w:t>
      </w:r>
      <w:r w:rsidRPr="00DD5654">
        <w:rPr>
          <w:rFonts w:ascii="Times New Roman" w:hAnsi="Times New Roman" w:cs="Times New Roman"/>
          <w:sz w:val="24"/>
          <w:szCs w:val="24"/>
        </w:rPr>
        <w:t xml:space="preserve"> </w:t>
      </w:r>
    </w:p>
    <w:p w:rsidR="001A641D" w:rsidRPr="00DD5654" w:rsidRDefault="001A641D" w:rsidP="00DD5654">
      <w:pPr>
        <w:wordWrap/>
        <w:ind w:left="-144"/>
        <w:jc w:val="center"/>
        <w:rPr>
          <w:rFonts w:ascii="Times New Roman" w:hAnsi="Times New Roman" w:cs="Times New Roman"/>
          <w:sz w:val="24"/>
          <w:szCs w:val="24"/>
        </w:rPr>
      </w:pPr>
      <w:r w:rsidRPr="00DD5654">
        <w:rPr>
          <w:rFonts w:ascii="Times New Roman" w:hAnsi="Times New Roman" w:cs="Times New Roman"/>
          <w:sz w:val="24"/>
          <w:szCs w:val="24"/>
        </w:rPr>
        <w:t>March 28-30, 2013</w:t>
      </w:r>
    </w:p>
    <w:p w:rsidR="001A641D" w:rsidRPr="00DD5654" w:rsidRDefault="001A641D" w:rsidP="00DD5654">
      <w:pPr>
        <w:wordWrap/>
        <w:ind w:left="-144"/>
        <w:jc w:val="center"/>
        <w:rPr>
          <w:rFonts w:ascii="Times New Roman" w:hAnsi="Times New Roman" w:cs="Times New Roman"/>
          <w:sz w:val="24"/>
          <w:szCs w:val="24"/>
        </w:rPr>
      </w:pPr>
      <w:r w:rsidRPr="00DD5654">
        <w:rPr>
          <w:rFonts w:ascii="Times New Roman" w:hAnsi="Times New Roman" w:cs="Times New Roman"/>
          <w:sz w:val="24"/>
          <w:szCs w:val="24"/>
        </w:rPr>
        <w:t xml:space="preserve">Renaissance hotel, Hollywood, CA  </w:t>
      </w:r>
    </w:p>
    <w:p w:rsidR="00DA65DB" w:rsidRPr="00DD5654" w:rsidRDefault="00DA65DB" w:rsidP="00DD5654">
      <w:pPr>
        <w:wordWrap/>
        <w:ind w:left="-144"/>
        <w:jc w:val="center"/>
        <w:rPr>
          <w:rFonts w:ascii="Times New Roman" w:hAnsi="Times New Roman" w:cs="Times New Roman"/>
          <w:sz w:val="24"/>
          <w:szCs w:val="24"/>
        </w:rPr>
      </w:pPr>
    </w:p>
    <w:p w:rsidR="00DA65DB" w:rsidRPr="00DD5654" w:rsidRDefault="00DA65DB" w:rsidP="00DD5654">
      <w:pPr>
        <w:wordWrap/>
        <w:ind w:left="-144"/>
        <w:jc w:val="center"/>
        <w:rPr>
          <w:rFonts w:ascii="Times New Roman" w:hAnsi="Times New Roman" w:cs="Times New Roman"/>
          <w:sz w:val="24"/>
          <w:szCs w:val="24"/>
        </w:rPr>
      </w:pPr>
    </w:p>
    <w:p w:rsidR="00A3121F" w:rsidRPr="00DD5654" w:rsidRDefault="00A3121F" w:rsidP="00DD5654">
      <w:pPr>
        <w:wordWrap/>
        <w:ind w:left="-144"/>
        <w:jc w:val="center"/>
        <w:rPr>
          <w:rFonts w:ascii="Times New Roman" w:hAnsi="Times New Roman" w:cs="Times New Roman"/>
          <w:sz w:val="24"/>
          <w:szCs w:val="24"/>
        </w:rPr>
      </w:pPr>
      <w:r w:rsidRPr="00DD5654">
        <w:rPr>
          <w:rFonts w:ascii="Times New Roman" w:hAnsi="Times New Roman" w:cs="Times New Roman"/>
          <w:sz w:val="24"/>
          <w:szCs w:val="24"/>
        </w:rPr>
        <w:t>Abstract</w:t>
      </w:r>
    </w:p>
    <w:p w:rsidR="00A3121F" w:rsidRPr="00DD5654" w:rsidRDefault="00A3121F" w:rsidP="00DD5654">
      <w:pPr>
        <w:wordWrap/>
        <w:ind w:left="-144"/>
        <w:jc w:val="center"/>
        <w:rPr>
          <w:rFonts w:ascii="Times New Roman" w:hAnsi="Times New Roman" w:cs="Times New Roman"/>
          <w:sz w:val="24"/>
          <w:szCs w:val="24"/>
        </w:rPr>
      </w:pPr>
    </w:p>
    <w:p w:rsidR="00A3121F" w:rsidRPr="00DD5654" w:rsidRDefault="00A3121F" w:rsidP="00DD5654">
      <w:pPr>
        <w:wordWrap/>
        <w:ind w:left="-144"/>
        <w:jc w:val="center"/>
        <w:rPr>
          <w:rFonts w:ascii="Times New Roman" w:hAnsi="Times New Roman" w:cs="Times New Roman"/>
          <w:b/>
          <w:sz w:val="24"/>
          <w:szCs w:val="24"/>
        </w:rPr>
      </w:pPr>
    </w:p>
    <w:p w:rsidR="002511CC" w:rsidRPr="002511CC" w:rsidRDefault="00526C2A" w:rsidP="002511CC">
      <w:pPr>
        <w:wordWrap/>
        <w:ind w:left="432" w:right="288" w:firstLine="230"/>
        <w:rPr>
          <w:rFonts w:ascii="Times New Roman" w:hAnsi="Times New Roman" w:cs="Times New Roman"/>
          <w:sz w:val="24"/>
          <w:szCs w:val="24"/>
        </w:rPr>
      </w:pPr>
      <w:r w:rsidRPr="002511CC">
        <w:rPr>
          <w:rFonts w:ascii="Times New Roman" w:hAnsi="Times New Roman" w:cs="Times New Roman"/>
          <w:sz w:val="24"/>
          <w:szCs w:val="24"/>
        </w:rPr>
        <w:t>T</w:t>
      </w:r>
      <w:r w:rsidR="00A3121F" w:rsidRPr="002511CC">
        <w:rPr>
          <w:rFonts w:ascii="Times New Roman" w:hAnsi="Times New Roman" w:cs="Times New Roman"/>
          <w:sz w:val="24"/>
          <w:szCs w:val="24"/>
        </w:rPr>
        <w:t xml:space="preserve">ripartite social pacts have emerged in response to calamitous “austerity shocks” in some highly open economies.  Compensatory political exchange (structural adjustment for social peace) involving the state, labor and business as part of a larger “competitiveness” agenda have been triggered by financial/fiscal crises, such as those in Ireland in 1987 and Korea in 1997.  This paper examines the durability of this new type of social partnership, comparing the Irish case where social partnership was institutionalized with the Korean case where it was not.  </w:t>
      </w:r>
      <w:r w:rsidR="002511CC" w:rsidRPr="002511CC">
        <w:rPr>
          <w:rFonts w:ascii="Times New Roman" w:hAnsi="Times New Roman" w:cs="Times New Roman"/>
          <w:sz w:val="24"/>
          <w:szCs w:val="24"/>
        </w:rPr>
        <w:t xml:space="preserve">We argue that the ability of social partnership to become institutionalized is dependent on supportive prior political relationships between organized labor and the state.  </w:t>
      </w:r>
    </w:p>
    <w:p w:rsidR="00A3121F" w:rsidRPr="00DD5654" w:rsidRDefault="00A3121F" w:rsidP="00DD5654">
      <w:pPr>
        <w:wordWrap/>
        <w:ind w:left="-144"/>
        <w:jc w:val="center"/>
        <w:rPr>
          <w:rFonts w:ascii="Times New Roman" w:hAnsi="Times New Roman" w:cs="Times New Roman"/>
          <w:b/>
          <w:sz w:val="24"/>
          <w:szCs w:val="24"/>
        </w:rPr>
      </w:pPr>
    </w:p>
    <w:p w:rsidR="00DA65DB" w:rsidRPr="00DD5654" w:rsidRDefault="00DA65DB" w:rsidP="00DD5654">
      <w:pPr>
        <w:wordWrap/>
        <w:ind w:left="-144"/>
        <w:jc w:val="center"/>
        <w:rPr>
          <w:rFonts w:ascii="Times New Roman" w:hAnsi="Times New Roman" w:cs="Times New Roman"/>
          <w:sz w:val="24"/>
          <w:szCs w:val="24"/>
        </w:rPr>
      </w:pPr>
    </w:p>
    <w:p w:rsidR="00DA65DB" w:rsidRPr="00DD5654" w:rsidRDefault="00DA65DB" w:rsidP="00DD5654">
      <w:pPr>
        <w:wordWrap/>
        <w:ind w:left="-144"/>
        <w:jc w:val="center"/>
        <w:rPr>
          <w:rFonts w:ascii="Times New Roman" w:hAnsi="Times New Roman" w:cs="Times New Roman"/>
          <w:sz w:val="24"/>
          <w:szCs w:val="24"/>
        </w:rPr>
      </w:pPr>
    </w:p>
    <w:p w:rsidR="00DA65DB" w:rsidRPr="00DD5654" w:rsidRDefault="00DA65DB" w:rsidP="00DD5654">
      <w:pPr>
        <w:wordWrap/>
        <w:ind w:left="-144"/>
        <w:jc w:val="center"/>
        <w:rPr>
          <w:rFonts w:ascii="Times New Roman" w:hAnsi="Times New Roman" w:cs="Times New Roman"/>
          <w:sz w:val="24"/>
          <w:szCs w:val="24"/>
        </w:rPr>
      </w:pPr>
    </w:p>
    <w:p w:rsidR="00800C88" w:rsidRDefault="00800C88">
      <w:pPr>
        <w:widowControl/>
        <w:wordWrap/>
        <w:autoSpaceDE/>
        <w:autoSpaceDN/>
        <w:jc w:val="left"/>
        <w:rPr>
          <w:rFonts w:ascii="Times New Roman" w:hAnsi="Times New Roman" w:cs="Times New Roman"/>
          <w:b/>
          <w:sz w:val="24"/>
          <w:szCs w:val="24"/>
          <w:u w:val="single"/>
        </w:rPr>
      </w:pPr>
      <w:bookmarkStart w:id="0" w:name="_GoBack"/>
      <w:bookmarkEnd w:id="0"/>
      <w:r>
        <w:rPr>
          <w:rFonts w:ascii="Times New Roman" w:hAnsi="Times New Roman" w:cs="Times New Roman"/>
          <w:b/>
          <w:sz w:val="24"/>
          <w:szCs w:val="24"/>
          <w:u w:val="single"/>
        </w:rPr>
        <w:br w:type="page"/>
      </w:r>
    </w:p>
    <w:p w:rsidR="00DA65DB" w:rsidRPr="00DD5654" w:rsidRDefault="007A75F0" w:rsidP="00DD5654">
      <w:pPr>
        <w:wordWrap/>
        <w:ind w:left="-144"/>
        <w:jc w:val="left"/>
        <w:rPr>
          <w:rFonts w:ascii="Times New Roman" w:hAnsi="Times New Roman" w:cs="Times New Roman"/>
          <w:b/>
          <w:sz w:val="24"/>
          <w:szCs w:val="24"/>
          <w:u w:val="single"/>
        </w:rPr>
      </w:pPr>
      <w:r w:rsidRPr="00DD5654">
        <w:rPr>
          <w:rFonts w:ascii="Times New Roman" w:hAnsi="Times New Roman" w:cs="Times New Roman"/>
          <w:b/>
          <w:sz w:val="24"/>
          <w:szCs w:val="24"/>
          <w:u w:val="single"/>
        </w:rPr>
        <w:lastRenderedPageBreak/>
        <w:t>Introduction</w:t>
      </w:r>
    </w:p>
    <w:p w:rsidR="00DD0B29" w:rsidRPr="00DD5654" w:rsidRDefault="00DD0B29" w:rsidP="00DD5654">
      <w:pPr>
        <w:wordWrap/>
        <w:ind w:left="-144"/>
        <w:jc w:val="left"/>
        <w:rPr>
          <w:rFonts w:ascii="Times New Roman" w:hAnsi="Times New Roman" w:cs="Times New Roman"/>
          <w:sz w:val="24"/>
          <w:szCs w:val="24"/>
        </w:rPr>
      </w:pPr>
    </w:p>
    <w:p w:rsidR="00E16359" w:rsidRPr="00DD5654" w:rsidRDefault="0094150F" w:rsidP="00DD5654">
      <w:pPr>
        <w:wordWrap/>
        <w:ind w:left="-144"/>
        <w:jc w:val="left"/>
        <w:rPr>
          <w:rFonts w:ascii="Times New Roman" w:hAnsi="Times New Roman" w:cs="Times New Roman"/>
          <w:sz w:val="24"/>
          <w:szCs w:val="24"/>
        </w:rPr>
      </w:pPr>
      <w:r w:rsidRPr="00DD5654">
        <w:rPr>
          <w:rFonts w:ascii="Times New Roman" w:hAnsi="Times New Roman" w:cs="Times New Roman"/>
          <w:sz w:val="24"/>
          <w:szCs w:val="24"/>
        </w:rPr>
        <w:t xml:space="preserve">Why did social partnership become </w:t>
      </w:r>
      <w:r w:rsidR="002F3F7B" w:rsidRPr="00DD5654">
        <w:rPr>
          <w:rFonts w:ascii="Times New Roman" w:hAnsi="Times New Roman" w:cs="Times New Roman"/>
          <w:sz w:val="24"/>
          <w:szCs w:val="24"/>
        </w:rPr>
        <w:t xml:space="preserve">institutionalized in one open economy which lacked the classic structural preconditions for corporatism, but not another?  </w:t>
      </w:r>
      <w:r w:rsidR="00234292" w:rsidRPr="00DD5654">
        <w:rPr>
          <w:rFonts w:ascii="Times New Roman" w:hAnsi="Times New Roman" w:cs="Times New Roman"/>
          <w:sz w:val="24"/>
          <w:szCs w:val="24"/>
        </w:rPr>
        <w:t>This paper reviews the historical origins, political</w:t>
      </w:r>
      <w:r w:rsidR="00B63B29" w:rsidRPr="00DD5654">
        <w:rPr>
          <w:rFonts w:ascii="Times New Roman" w:hAnsi="Times New Roman" w:cs="Times New Roman"/>
          <w:sz w:val="24"/>
          <w:szCs w:val="24"/>
        </w:rPr>
        <w:t xml:space="preserve"> dynamics, and </w:t>
      </w:r>
      <w:r w:rsidR="00A3121F" w:rsidRPr="00DD5654">
        <w:rPr>
          <w:rFonts w:ascii="Times New Roman" w:hAnsi="Times New Roman" w:cs="Times New Roman"/>
          <w:sz w:val="24"/>
          <w:szCs w:val="24"/>
        </w:rPr>
        <w:t>development of</w:t>
      </w:r>
      <w:r w:rsidR="008D0CBF" w:rsidRPr="00DD5654">
        <w:rPr>
          <w:rFonts w:ascii="Times New Roman" w:hAnsi="Times New Roman" w:cs="Times New Roman"/>
          <w:sz w:val="24"/>
          <w:szCs w:val="24"/>
        </w:rPr>
        <w:t xml:space="preserve"> social partnership </w:t>
      </w:r>
      <w:r w:rsidR="00B63B29" w:rsidRPr="00DD5654">
        <w:rPr>
          <w:rFonts w:ascii="Times New Roman" w:hAnsi="Times New Roman" w:cs="Times New Roman"/>
          <w:sz w:val="24"/>
          <w:szCs w:val="24"/>
        </w:rPr>
        <w:t>in Ireland and Korea</w:t>
      </w:r>
      <w:r w:rsidR="008D0CBF" w:rsidRPr="00DD5654">
        <w:rPr>
          <w:rFonts w:ascii="Times New Roman" w:hAnsi="Times New Roman" w:cs="Times New Roman"/>
          <w:sz w:val="24"/>
          <w:szCs w:val="24"/>
        </w:rPr>
        <w:t xml:space="preserve">. </w:t>
      </w:r>
      <w:r w:rsidR="00A3121F" w:rsidRPr="00DD5654">
        <w:rPr>
          <w:rFonts w:ascii="Times New Roman" w:hAnsi="Times New Roman" w:cs="Times New Roman"/>
          <w:sz w:val="24"/>
          <w:szCs w:val="24"/>
        </w:rPr>
        <w:t xml:space="preserve">In both cases social partnership was introduced in the midst of financial/fiscal crisis, </w:t>
      </w:r>
      <w:r w:rsidR="00800C88">
        <w:rPr>
          <w:rFonts w:ascii="Times New Roman" w:hAnsi="Times New Roman" w:cs="Times New Roman"/>
          <w:sz w:val="24"/>
          <w:szCs w:val="24"/>
        </w:rPr>
        <w:t>“</w:t>
      </w:r>
      <w:r w:rsidR="00A3121F" w:rsidRPr="00DD5654">
        <w:rPr>
          <w:rFonts w:ascii="Times New Roman" w:hAnsi="Times New Roman" w:cs="Times New Roman"/>
          <w:sz w:val="24"/>
          <w:szCs w:val="24"/>
        </w:rPr>
        <w:t>austerity shocks</w:t>
      </w:r>
      <w:r w:rsidR="00800C88">
        <w:rPr>
          <w:rFonts w:ascii="Times New Roman" w:hAnsi="Times New Roman" w:cs="Times New Roman"/>
          <w:sz w:val="24"/>
          <w:szCs w:val="24"/>
        </w:rPr>
        <w:t>”</w:t>
      </w:r>
      <w:r w:rsidR="00A3121F" w:rsidRPr="00DD5654">
        <w:rPr>
          <w:rFonts w:ascii="Times New Roman" w:hAnsi="Times New Roman" w:cs="Times New Roman"/>
          <w:sz w:val="24"/>
          <w:szCs w:val="24"/>
        </w:rPr>
        <w:t xml:space="preserve">, and efforts by union-friendly governments to </w:t>
      </w:r>
      <w:r w:rsidR="00800C88">
        <w:rPr>
          <w:rFonts w:ascii="Times New Roman" w:hAnsi="Times New Roman" w:cs="Times New Roman"/>
          <w:sz w:val="24"/>
          <w:szCs w:val="24"/>
        </w:rPr>
        <w:t>manage such shocks with</w:t>
      </w:r>
      <w:r w:rsidR="00A3121F" w:rsidRPr="00DD5654">
        <w:rPr>
          <w:rFonts w:ascii="Times New Roman" w:hAnsi="Times New Roman" w:cs="Times New Roman"/>
          <w:sz w:val="24"/>
          <w:szCs w:val="24"/>
        </w:rPr>
        <w:t xml:space="preserve"> social </w:t>
      </w:r>
      <w:r w:rsidR="00526C2A">
        <w:rPr>
          <w:rFonts w:ascii="Times New Roman" w:hAnsi="Times New Roman" w:cs="Times New Roman"/>
          <w:sz w:val="24"/>
          <w:szCs w:val="24"/>
        </w:rPr>
        <w:t xml:space="preserve">peace.  These cases </w:t>
      </w:r>
      <w:r w:rsidR="00A3121F" w:rsidRPr="00DD5654">
        <w:rPr>
          <w:rFonts w:ascii="Times New Roman" w:hAnsi="Times New Roman" w:cs="Times New Roman"/>
          <w:sz w:val="24"/>
          <w:szCs w:val="24"/>
        </w:rPr>
        <w:t xml:space="preserve">shed some light on the political economy of austerity shocks arising </w:t>
      </w:r>
      <w:r w:rsidR="00526C2A">
        <w:rPr>
          <w:rFonts w:ascii="Times New Roman" w:hAnsi="Times New Roman" w:cs="Times New Roman"/>
          <w:sz w:val="24"/>
          <w:szCs w:val="24"/>
        </w:rPr>
        <w:t>internationally since 2008</w:t>
      </w:r>
      <w:r w:rsidR="008D0CBF" w:rsidRPr="00DD5654">
        <w:rPr>
          <w:rFonts w:ascii="Times New Roman" w:hAnsi="Times New Roman" w:cs="Times New Roman"/>
          <w:sz w:val="24"/>
          <w:szCs w:val="24"/>
        </w:rPr>
        <w:t>.</w:t>
      </w:r>
      <w:r w:rsidR="0057292E" w:rsidRPr="00DD5654">
        <w:rPr>
          <w:rFonts w:ascii="Times New Roman" w:hAnsi="Times New Roman" w:cs="Times New Roman"/>
          <w:sz w:val="24"/>
          <w:szCs w:val="24"/>
        </w:rPr>
        <w:t xml:space="preserve"> </w:t>
      </w:r>
      <w:r w:rsidR="002F3F7B" w:rsidRPr="00DD5654">
        <w:rPr>
          <w:rFonts w:ascii="Times New Roman" w:hAnsi="Times New Roman" w:cs="Times New Roman"/>
          <w:sz w:val="24"/>
          <w:szCs w:val="24"/>
        </w:rPr>
        <w:t xml:space="preserve">Despite many similarities, the 1998 Korean initiative to establish social partnership </w:t>
      </w:r>
      <w:r w:rsidR="00A3121F" w:rsidRPr="00DD5654">
        <w:rPr>
          <w:rFonts w:ascii="Times New Roman" w:hAnsi="Times New Roman" w:cs="Times New Roman"/>
          <w:sz w:val="24"/>
          <w:szCs w:val="24"/>
        </w:rPr>
        <w:t xml:space="preserve">ultimately </w:t>
      </w:r>
      <w:r w:rsidR="00800C88">
        <w:rPr>
          <w:rFonts w:ascii="Times New Roman" w:hAnsi="Times New Roman" w:cs="Times New Roman"/>
          <w:sz w:val="24"/>
          <w:szCs w:val="24"/>
        </w:rPr>
        <w:t>withered</w:t>
      </w:r>
      <w:r w:rsidR="002F3F7B" w:rsidRPr="00DD5654">
        <w:rPr>
          <w:rFonts w:ascii="Times New Roman" w:hAnsi="Times New Roman" w:cs="Times New Roman"/>
          <w:sz w:val="24"/>
          <w:szCs w:val="24"/>
        </w:rPr>
        <w:t>, whereas in</w:t>
      </w:r>
      <w:r w:rsidR="00B0762A" w:rsidRPr="00DD5654">
        <w:rPr>
          <w:rFonts w:ascii="Times New Roman" w:hAnsi="Times New Roman" w:cs="Times New Roman"/>
          <w:sz w:val="24"/>
          <w:szCs w:val="24"/>
        </w:rPr>
        <w:t xml:space="preserve"> the Irish ca</w:t>
      </w:r>
      <w:r w:rsidR="00A3121F" w:rsidRPr="00DD5654">
        <w:rPr>
          <w:rFonts w:ascii="Times New Roman" w:hAnsi="Times New Roman" w:cs="Times New Roman"/>
          <w:sz w:val="24"/>
          <w:szCs w:val="24"/>
        </w:rPr>
        <w:t>se formal</w:t>
      </w:r>
      <w:r w:rsidR="00B0762A" w:rsidRPr="00DD5654">
        <w:rPr>
          <w:rFonts w:ascii="Times New Roman" w:hAnsi="Times New Roman" w:cs="Times New Roman"/>
          <w:sz w:val="24"/>
          <w:szCs w:val="24"/>
        </w:rPr>
        <w:t xml:space="preserve"> tripartite social partnership agreements</w:t>
      </w:r>
      <w:r w:rsidR="005711AA" w:rsidRPr="00DD5654">
        <w:rPr>
          <w:rFonts w:ascii="Times New Roman" w:hAnsi="Times New Roman" w:cs="Times New Roman"/>
          <w:sz w:val="24"/>
          <w:szCs w:val="24"/>
        </w:rPr>
        <w:t xml:space="preserve"> </w:t>
      </w:r>
      <w:r w:rsidR="00A3121F" w:rsidRPr="00DD5654">
        <w:rPr>
          <w:rFonts w:ascii="Times New Roman" w:hAnsi="Times New Roman" w:cs="Times New Roman"/>
          <w:sz w:val="24"/>
          <w:szCs w:val="24"/>
        </w:rPr>
        <w:t xml:space="preserve">were institutionalized between 1987 and 2008, and linger </w:t>
      </w:r>
      <w:r w:rsidR="00A3121F" w:rsidRPr="00DD5654">
        <w:rPr>
          <w:rFonts w:ascii="Times New Roman" w:hAnsi="Times New Roman" w:cs="Times New Roman"/>
          <w:i/>
          <w:sz w:val="24"/>
          <w:szCs w:val="24"/>
        </w:rPr>
        <w:t xml:space="preserve">de facto </w:t>
      </w:r>
      <w:r w:rsidR="00A3121F" w:rsidRPr="00DD5654">
        <w:rPr>
          <w:rFonts w:ascii="Times New Roman" w:hAnsi="Times New Roman" w:cs="Times New Roman"/>
          <w:sz w:val="24"/>
          <w:szCs w:val="24"/>
        </w:rPr>
        <w:t>since then</w:t>
      </w:r>
      <w:r w:rsidR="00E16359" w:rsidRPr="00DD5654">
        <w:rPr>
          <w:rFonts w:ascii="Times New Roman" w:hAnsi="Times New Roman" w:cs="Times New Roman"/>
          <w:sz w:val="24"/>
          <w:szCs w:val="24"/>
        </w:rPr>
        <w:t>.</w:t>
      </w:r>
      <w:r w:rsidR="00A452D2" w:rsidRPr="00DD5654">
        <w:rPr>
          <w:rFonts w:ascii="Times New Roman" w:hAnsi="Times New Roman" w:cs="Times New Roman"/>
          <w:sz w:val="24"/>
          <w:szCs w:val="24"/>
        </w:rPr>
        <w:t xml:space="preserve"> </w:t>
      </w:r>
    </w:p>
    <w:p w:rsidR="00E16359" w:rsidRPr="00DD5654" w:rsidRDefault="00E16359" w:rsidP="00DD5654">
      <w:pPr>
        <w:wordWrap/>
        <w:ind w:left="-144"/>
        <w:jc w:val="left"/>
        <w:rPr>
          <w:rFonts w:ascii="Times New Roman" w:hAnsi="Times New Roman" w:cs="Times New Roman"/>
          <w:sz w:val="24"/>
          <w:szCs w:val="24"/>
        </w:rPr>
      </w:pPr>
    </w:p>
    <w:p w:rsidR="005E3343" w:rsidRPr="00DD5654" w:rsidRDefault="00A3121F" w:rsidP="00DD5654">
      <w:pPr>
        <w:wordWrap/>
        <w:ind w:left="-144" w:firstLine="225"/>
        <w:jc w:val="left"/>
        <w:rPr>
          <w:rFonts w:ascii="Times New Roman" w:hAnsi="Times New Roman" w:cs="Times New Roman"/>
          <w:sz w:val="24"/>
          <w:szCs w:val="24"/>
        </w:rPr>
      </w:pPr>
      <w:r w:rsidRPr="00DD5654">
        <w:rPr>
          <w:rFonts w:ascii="Times New Roman" w:hAnsi="Times New Roman" w:cs="Times New Roman"/>
          <w:sz w:val="24"/>
          <w:szCs w:val="24"/>
        </w:rPr>
        <w:t>In Ireland s</w:t>
      </w:r>
      <w:r w:rsidR="00E16359" w:rsidRPr="00DD5654">
        <w:rPr>
          <w:rFonts w:ascii="Times New Roman" w:hAnsi="Times New Roman" w:cs="Times New Roman"/>
          <w:sz w:val="24"/>
          <w:szCs w:val="24"/>
        </w:rPr>
        <w:t>ocial part</w:t>
      </w:r>
      <w:r w:rsidR="00E5287A" w:rsidRPr="00DD5654">
        <w:rPr>
          <w:rFonts w:ascii="Times New Roman" w:hAnsi="Times New Roman" w:cs="Times New Roman"/>
          <w:sz w:val="24"/>
          <w:szCs w:val="24"/>
        </w:rPr>
        <w:t xml:space="preserve">nership </w:t>
      </w:r>
      <w:r w:rsidR="00526C2A">
        <w:rPr>
          <w:rFonts w:ascii="Times New Roman" w:hAnsi="Times New Roman" w:cs="Times New Roman"/>
          <w:sz w:val="24"/>
          <w:szCs w:val="24"/>
        </w:rPr>
        <w:t>after</w:t>
      </w:r>
      <w:r w:rsidR="00E16359" w:rsidRPr="00DD5654">
        <w:rPr>
          <w:rFonts w:ascii="Times New Roman" w:hAnsi="Times New Roman" w:cs="Times New Roman"/>
          <w:sz w:val="24"/>
          <w:szCs w:val="24"/>
        </w:rPr>
        <w:t xml:space="preserve"> 1987</w:t>
      </w:r>
      <w:r w:rsidR="00E5287A" w:rsidRPr="00DD5654">
        <w:rPr>
          <w:rFonts w:ascii="Times New Roman" w:hAnsi="Times New Roman" w:cs="Times New Roman"/>
          <w:sz w:val="24"/>
          <w:szCs w:val="24"/>
        </w:rPr>
        <w:t xml:space="preserve"> enlarged the scope of the agreements to encompass most areas of importance in Irish economic and social policy.</w:t>
      </w:r>
      <w:r w:rsidR="00B63B29" w:rsidRPr="00DD5654">
        <w:rPr>
          <w:rFonts w:ascii="Times New Roman" w:hAnsi="Times New Roman" w:cs="Times New Roman"/>
          <w:sz w:val="24"/>
          <w:szCs w:val="24"/>
        </w:rPr>
        <w:t xml:space="preserve"> </w:t>
      </w:r>
      <w:r w:rsidR="00B81C1D" w:rsidRPr="00DD5654">
        <w:rPr>
          <w:rFonts w:ascii="Times New Roman" w:hAnsi="Times New Roman" w:cs="Times New Roman"/>
          <w:sz w:val="24"/>
          <w:szCs w:val="24"/>
        </w:rPr>
        <w:t xml:space="preserve">This unfolded regardless of which coalition was in government, </w:t>
      </w:r>
      <w:r w:rsidR="00526C2A">
        <w:rPr>
          <w:rFonts w:ascii="Times New Roman" w:hAnsi="Times New Roman" w:cs="Times New Roman"/>
          <w:sz w:val="24"/>
          <w:szCs w:val="24"/>
        </w:rPr>
        <w:t xml:space="preserve">but </w:t>
      </w:r>
      <w:r w:rsidR="00B81C1D" w:rsidRPr="00DD5654">
        <w:rPr>
          <w:rFonts w:ascii="Times New Roman" w:hAnsi="Times New Roman" w:cs="Times New Roman"/>
          <w:sz w:val="24"/>
          <w:szCs w:val="24"/>
        </w:rPr>
        <w:t xml:space="preserve">with the Fianna Fail and Labour parties being </w:t>
      </w:r>
      <w:r w:rsidR="00526C2A">
        <w:rPr>
          <w:rFonts w:ascii="Times New Roman" w:hAnsi="Times New Roman" w:cs="Times New Roman"/>
          <w:sz w:val="24"/>
          <w:szCs w:val="24"/>
        </w:rPr>
        <w:t xml:space="preserve">especially </w:t>
      </w:r>
      <w:r w:rsidR="00B81C1D" w:rsidRPr="00DD5654">
        <w:rPr>
          <w:rFonts w:ascii="Times New Roman" w:hAnsi="Times New Roman" w:cs="Times New Roman"/>
          <w:sz w:val="24"/>
          <w:szCs w:val="24"/>
        </w:rPr>
        <w:t xml:space="preserve">strongly committed to social partnership.  </w:t>
      </w:r>
      <w:r w:rsidR="00B63B29" w:rsidRPr="00DD5654">
        <w:rPr>
          <w:rFonts w:ascii="Times New Roman" w:hAnsi="Times New Roman" w:cs="Times New Roman"/>
          <w:sz w:val="24"/>
          <w:szCs w:val="24"/>
        </w:rPr>
        <w:t xml:space="preserve">At </w:t>
      </w:r>
      <w:r w:rsidR="00B071D2" w:rsidRPr="00DD5654">
        <w:rPr>
          <w:rFonts w:ascii="Times New Roman" w:hAnsi="Times New Roman" w:cs="Times New Roman"/>
          <w:sz w:val="24"/>
          <w:szCs w:val="24"/>
        </w:rPr>
        <w:t xml:space="preserve">first, </w:t>
      </w:r>
      <w:r w:rsidR="00B81C1D" w:rsidRPr="00DD5654">
        <w:rPr>
          <w:rFonts w:ascii="Times New Roman" w:hAnsi="Times New Roman" w:cs="Times New Roman"/>
          <w:sz w:val="24"/>
          <w:szCs w:val="24"/>
        </w:rPr>
        <w:t>agreements</w:t>
      </w:r>
      <w:r w:rsidR="00B071D2" w:rsidRPr="00DD5654">
        <w:rPr>
          <w:rFonts w:ascii="Times New Roman" w:hAnsi="Times New Roman" w:cs="Times New Roman"/>
          <w:sz w:val="24"/>
          <w:szCs w:val="24"/>
        </w:rPr>
        <w:t xml:space="preserve"> focused on economic recovery but </w:t>
      </w:r>
      <w:r w:rsidR="00B81C1D" w:rsidRPr="00DD5654">
        <w:rPr>
          <w:rFonts w:ascii="Times New Roman" w:hAnsi="Times New Roman" w:cs="Times New Roman"/>
          <w:sz w:val="24"/>
          <w:szCs w:val="24"/>
        </w:rPr>
        <w:t xml:space="preserve">they </w:t>
      </w:r>
      <w:r w:rsidR="00526C2A">
        <w:rPr>
          <w:rFonts w:ascii="Times New Roman" w:hAnsi="Times New Roman" w:cs="Times New Roman"/>
          <w:sz w:val="24"/>
          <w:szCs w:val="24"/>
        </w:rPr>
        <w:t>also</w:t>
      </w:r>
      <w:r w:rsidR="00B071D2" w:rsidRPr="00DD5654">
        <w:rPr>
          <w:rFonts w:ascii="Times New Roman" w:hAnsi="Times New Roman" w:cs="Times New Roman"/>
          <w:sz w:val="24"/>
          <w:szCs w:val="24"/>
        </w:rPr>
        <w:t xml:space="preserve"> continued to develop the Irish welfare model</w:t>
      </w:r>
      <w:r w:rsidR="00B63B29" w:rsidRPr="00DD5654">
        <w:rPr>
          <w:rFonts w:ascii="Times New Roman" w:hAnsi="Times New Roman" w:cs="Times New Roman"/>
          <w:sz w:val="24"/>
          <w:szCs w:val="24"/>
        </w:rPr>
        <w:t>,</w:t>
      </w:r>
      <w:r w:rsidR="00B071D2" w:rsidRPr="00DD5654">
        <w:rPr>
          <w:rFonts w:ascii="Times New Roman" w:hAnsi="Times New Roman" w:cs="Times New Roman"/>
          <w:sz w:val="24"/>
          <w:szCs w:val="24"/>
        </w:rPr>
        <w:t xml:space="preserve"> </w:t>
      </w:r>
      <w:r w:rsidR="00B81C1D" w:rsidRPr="00DD5654">
        <w:rPr>
          <w:rFonts w:ascii="Times New Roman" w:hAnsi="Times New Roman" w:cs="Times New Roman"/>
          <w:sz w:val="24"/>
          <w:szCs w:val="24"/>
        </w:rPr>
        <w:t>anorexic by Scandinavian standards but focused nonetheless on</w:t>
      </w:r>
      <w:r w:rsidR="00EA5CCE" w:rsidRPr="00DD5654">
        <w:rPr>
          <w:rFonts w:ascii="Times New Roman" w:hAnsi="Times New Roman" w:cs="Times New Roman"/>
          <w:sz w:val="24"/>
          <w:szCs w:val="24"/>
        </w:rPr>
        <w:t xml:space="preserve"> ‘social inclusion</w:t>
      </w:r>
      <w:r w:rsidR="00526C2A">
        <w:rPr>
          <w:rFonts w:ascii="Times New Roman" w:hAnsi="Times New Roman" w:cs="Times New Roman"/>
          <w:sz w:val="24"/>
          <w:szCs w:val="24"/>
        </w:rPr>
        <w:t>’,</w:t>
      </w:r>
      <w:r w:rsidR="00B81C1D" w:rsidRPr="00DD5654">
        <w:rPr>
          <w:rFonts w:ascii="Times New Roman" w:hAnsi="Times New Roman" w:cs="Times New Roman"/>
          <w:sz w:val="24"/>
          <w:szCs w:val="24"/>
        </w:rPr>
        <w:t xml:space="preserve"> and to develop a collective bargaining system characterized by strong unions and a </w:t>
      </w:r>
      <w:r w:rsidR="008C1A5E" w:rsidRPr="00DD5654">
        <w:rPr>
          <w:rFonts w:ascii="Times New Roman" w:hAnsi="Times New Roman" w:cs="Times New Roman"/>
          <w:sz w:val="24"/>
          <w:szCs w:val="24"/>
        </w:rPr>
        <w:t>high degree of centralization of pay bargaining.</w:t>
      </w:r>
      <w:r w:rsidR="00B81C1D" w:rsidRPr="00DD5654">
        <w:rPr>
          <w:rFonts w:ascii="Times New Roman" w:hAnsi="Times New Roman" w:cs="Times New Roman"/>
          <w:sz w:val="24"/>
          <w:szCs w:val="24"/>
        </w:rPr>
        <w:t xml:space="preserve"> </w:t>
      </w:r>
    </w:p>
    <w:p w:rsidR="005E3343" w:rsidRPr="00DD5654" w:rsidRDefault="005E3343" w:rsidP="00DD5654">
      <w:pPr>
        <w:wordWrap/>
        <w:ind w:left="-144" w:firstLine="225"/>
        <w:jc w:val="left"/>
        <w:rPr>
          <w:rFonts w:ascii="Times New Roman" w:hAnsi="Times New Roman" w:cs="Times New Roman"/>
          <w:sz w:val="24"/>
          <w:szCs w:val="24"/>
        </w:rPr>
      </w:pPr>
    </w:p>
    <w:p w:rsidR="00BD7080" w:rsidRPr="00DD5654" w:rsidRDefault="005E3343" w:rsidP="00DD5654">
      <w:pPr>
        <w:wordWrap/>
        <w:ind w:left="-144" w:firstLine="225"/>
        <w:jc w:val="left"/>
        <w:rPr>
          <w:rFonts w:ascii="Times New Roman" w:hAnsi="Times New Roman" w:cs="Times New Roman"/>
          <w:sz w:val="24"/>
          <w:szCs w:val="24"/>
        </w:rPr>
      </w:pPr>
      <w:r w:rsidRPr="00DD5654">
        <w:rPr>
          <w:rFonts w:ascii="Times New Roman" w:hAnsi="Times New Roman" w:cs="Times New Roman"/>
          <w:sz w:val="24"/>
          <w:szCs w:val="24"/>
        </w:rPr>
        <w:t xml:space="preserve"> </w:t>
      </w:r>
      <w:r w:rsidR="00D968F8" w:rsidRPr="00DD5654">
        <w:rPr>
          <w:rFonts w:ascii="Times New Roman" w:hAnsi="Times New Roman" w:cs="Times New Roman"/>
          <w:sz w:val="24"/>
          <w:szCs w:val="24"/>
        </w:rPr>
        <w:t>In response to</w:t>
      </w:r>
      <w:r w:rsidR="00F00BAD" w:rsidRPr="00DD5654">
        <w:rPr>
          <w:rFonts w:ascii="Times New Roman" w:hAnsi="Times New Roman" w:cs="Times New Roman"/>
          <w:sz w:val="24"/>
          <w:szCs w:val="24"/>
        </w:rPr>
        <w:t xml:space="preserve"> the economic crisis of 1997, t</w:t>
      </w:r>
      <w:r w:rsidRPr="00DD5654">
        <w:rPr>
          <w:rFonts w:ascii="Times New Roman" w:hAnsi="Times New Roman" w:cs="Times New Roman"/>
          <w:sz w:val="24"/>
          <w:szCs w:val="24"/>
        </w:rPr>
        <w:t xml:space="preserve">he Korean Tripartite Commission, </w:t>
      </w:r>
      <w:r w:rsidR="00B81C1D" w:rsidRPr="00DD5654">
        <w:rPr>
          <w:rFonts w:ascii="Times New Roman" w:hAnsi="Times New Roman" w:cs="Times New Roman"/>
          <w:sz w:val="24"/>
          <w:szCs w:val="24"/>
        </w:rPr>
        <w:t xml:space="preserve">a </w:t>
      </w:r>
      <w:r w:rsidRPr="00DD5654">
        <w:rPr>
          <w:rFonts w:ascii="Times New Roman" w:hAnsi="Times New Roman" w:cs="Times New Roman"/>
          <w:sz w:val="24"/>
          <w:szCs w:val="24"/>
        </w:rPr>
        <w:t xml:space="preserve">social partnership body </w:t>
      </w:r>
      <w:r w:rsidR="00526C2A">
        <w:rPr>
          <w:rFonts w:ascii="Times New Roman" w:hAnsi="Times New Roman" w:cs="Times New Roman"/>
          <w:sz w:val="24"/>
          <w:szCs w:val="24"/>
        </w:rPr>
        <w:t xml:space="preserve">that </w:t>
      </w:r>
      <w:r w:rsidR="00B81C1D" w:rsidRPr="00DD5654">
        <w:rPr>
          <w:rFonts w:ascii="Times New Roman" w:hAnsi="Times New Roman" w:cs="Times New Roman"/>
          <w:sz w:val="24"/>
          <w:szCs w:val="24"/>
        </w:rPr>
        <w:t xml:space="preserve">was created </w:t>
      </w:r>
      <w:r w:rsidRPr="00DD5654">
        <w:rPr>
          <w:rFonts w:ascii="Times New Roman" w:hAnsi="Times New Roman" w:cs="Times New Roman"/>
          <w:sz w:val="24"/>
          <w:szCs w:val="24"/>
        </w:rPr>
        <w:t>in 1998</w:t>
      </w:r>
      <w:r w:rsidR="002C17D4" w:rsidRPr="00DD5654">
        <w:rPr>
          <w:rFonts w:ascii="Times New Roman" w:hAnsi="Times New Roman" w:cs="Times New Roman"/>
          <w:sz w:val="24"/>
          <w:szCs w:val="24"/>
        </w:rPr>
        <w:t xml:space="preserve"> under the Kim </w:t>
      </w:r>
      <w:r w:rsidR="00526C2A" w:rsidRPr="00DD5654">
        <w:rPr>
          <w:rFonts w:ascii="Times New Roman" w:hAnsi="Times New Roman" w:cs="Times New Roman"/>
          <w:sz w:val="24"/>
          <w:szCs w:val="24"/>
        </w:rPr>
        <w:t>Dae-Jung</w:t>
      </w:r>
      <w:r w:rsidR="002C17D4" w:rsidRPr="00DD5654">
        <w:rPr>
          <w:rFonts w:ascii="Times New Roman" w:hAnsi="Times New Roman" w:cs="Times New Roman"/>
          <w:sz w:val="24"/>
          <w:szCs w:val="24"/>
        </w:rPr>
        <w:t xml:space="preserve"> government</w:t>
      </w:r>
      <w:r w:rsidR="00B81C1D" w:rsidRPr="00DD5654">
        <w:rPr>
          <w:rFonts w:ascii="Times New Roman" w:hAnsi="Times New Roman" w:cs="Times New Roman"/>
          <w:sz w:val="24"/>
          <w:szCs w:val="24"/>
        </w:rPr>
        <w:t xml:space="preserve"> </w:t>
      </w:r>
      <w:r w:rsidRPr="00DD5654">
        <w:rPr>
          <w:rFonts w:ascii="Times New Roman" w:hAnsi="Times New Roman" w:cs="Times New Roman"/>
          <w:sz w:val="24"/>
          <w:szCs w:val="24"/>
        </w:rPr>
        <w:t>to streng</w:t>
      </w:r>
      <w:r w:rsidR="00B63B29" w:rsidRPr="00DD5654">
        <w:rPr>
          <w:rFonts w:ascii="Times New Roman" w:hAnsi="Times New Roman" w:cs="Times New Roman"/>
          <w:sz w:val="24"/>
          <w:szCs w:val="24"/>
        </w:rPr>
        <w:t xml:space="preserve">then </w:t>
      </w:r>
      <w:r w:rsidRPr="00DD5654">
        <w:rPr>
          <w:rFonts w:ascii="Times New Roman" w:hAnsi="Times New Roman" w:cs="Times New Roman"/>
          <w:sz w:val="24"/>
          <w:szCs w:val="24"/>
        </w:rPr>
        <w:t xml:space="preserve">national </w:t>
      </w:r>
      <w:r w:rsidR="002C17D4" w:rsidRPr="00DD5654">
        <w:rPr>
          <w:rFonts w:ascii="Times New Roman" w:hAnsi="Times New Roman" w:cs="Times New Roman"/>
          <w:sz w:val="24"/>
          <w:szCs w:val="24"/>
        </w:rPr>
        <w:t>competitiveness</w:t>
      </w:r>
      <w:r w:rsidR="00B81C1D" w:rsidRPr="00DD5654">
        <w:rPr>
          <w:rFonts w:ascii="Times New Roman" w:hAnsi="Times New Roman" w:cs="Times New Roman"/>
          <w:sz w:val="24"/>
          <w:szCs w:val="24"/>
        </w:rPr>
        <w:t xml:space="preserve"> through labor market reform, </w:t>
      </w:r>
      <w:r w:rsidR="00526C2A">
        <w:rPr>
          <w:rFonts w:ascii="Times New Roman" w:hAnsi="Times New Roman" w:cs="Times New Roman"/>
          <w:sz w:val="24"/>
          <w:szCs w:val="24"/>
        </w:rPr>
        <w:t xml:space="preserve">an agenda </w:t>
      </w:r>
      <w:r w:rsidR="00B81C1D" w:rsidRPr="00DD5654">
        <w:rPr>
          <w:rFonts w:ascii="Times New Roman" w:hAnsi="Times New Roman" w:cs="Times New Roman"/>
          <w:sz w:val="24"/>
          <w:szCs w:val="24"/>
        </w:rPr>
        <w:t xml:space="preserve">strongly advocated by </w:t>
      </w:r>
      <w:r w:rsidR="002535E6" w:rsidRPr="00DD5654">
        <w:rPr>
          <w:rFonts w:ascii="Times New Roman" w:hAnsi="Times New Roman" w:cs="Times New Roman"/>
          <w:sz w:val="24"/>
          <w:szCs w:val="24"/>
        </w:rPr>
        <w:t xml:space="preserve">international institutions </w:t>
      </w:r>
      <w:r w:rsidR="00B81C1D" w:rsidRPr="00DD5654">
        <w:rPr>
          <w:rFonts w:ascii="Times New Roman" w:hAnsi="Times New Roman" w:cs="Times New Roman"/>
          <w:sz w:val="24"/>
          <w:szCs w:val="24"/>
        </w:rPr>
        <w:t xml:space="preserve">such </w:t>
      </w:r>
      <w:r w:rsidR="005D0008" w:rsidRPr="00DD5654">
        <w:rPr>
          <w:rFonts w:ascii="Times New Roman" w:hAnsi="Times New Roman" w:cs="Times New Roman"/>
          <w:sz w:val="24"/>
          <w:szCs w:val="24"/>
        </w:rPr>
        <w:t>as the IMF.</w:t>
      </w:r>
      <w:r w:rsidR="003C48C7" w:rsidRPr="00DD5654">
        <w:rPr>
          <w:rFonts w:ascii="Times New Roman" w:hAnsi="Times New Roman" w:cs="Times New Roman"/>
          <w:sz w:val="24"/>
          <w:szCs w:val="24"/>
        </w:rPr>
        <w:t xml:space="preserve"> The most significant social pact </w:t>
      </w:r>
      <w:r w:rsidR="009277A2">
        <w:rPr>
          <w:rFonts w:ascii="Times New Roman" w:hAnsi="Times New Roman" w:cs="Times New Roman"/>
          <w:sz w:val="24"/>
          <w:szCs w:val="24"/>
        </w:rPr>
        <w:t>involved</w:t>
      </w:r>
      <w:r w:rsidR="003C48C7" w:rsidRPr="00DD5654">
        <w:rPr>
          <w:rFonts w:ascii="Times New Roman" w:hAnsi="Times New Roman" w:cs="Times New Roman"/>
          <w:sz w:val="24"/>
          <w:szCs w:val="24"/>
        </w:rPr>
        <w:t xml:space="preserve"> lay</w:t>
      </w:r>
      <w:r w:rsidR="009277A2">
        <w:rPr>
          <w:rFonts w:ascii="Times New Roman" w:hAnsi="Times New Roman" w:cs="Times New Roman"/>
          <w:sz w:val="24"/>
          <w:szCs w:val="24"/>
        </w:rPr>
        <w:t>ing</w:t>
      </w:r>
      <w:r w:rsidR="003C48C7" w:rsidRPr="00DD5654">
        <w:rPr>
          <w:rFonts w:ascii="Times New Roman" w:hAnsi="Times New Roman" w:cs="Times New Roman"/>
          <w:sz w:val="24"/>
          <w:szCs w:val="24"/>
        </w:rPr>
        <w:t xml:space="preserve"> off workers</w:t>
      </w:r>
      <w:r w:rsidR="005D7C06" w:rsidRPr="00DD5654">
        <w:rPr>
          <w:rFonts w:ascii="Times New Roman" w:hAnsi="Times New Roman" w:cs="Times New Roman"/>
          <w:sz w:val="24"/>
          <w:szCs w:val="24"/>
        </w:rPr>
        <w:t xml:space="preserve"> and freez</w:t>
      </w:r>
      <w:r w:rsidR="009277A2">
        <w:rPr>
          <w:rFonts w:ascii="Times New Roman" w:hAnsi="Times New Roman" w:cs="Times New Roman"/>
          <w:sz w:val="24"/>
          <w:szCs w:val="24"/>
        </w:rPr>
        <w:t>ing pay</w:t>
      </w:r>
      <w:r w:rsidR="003C48C7" w:rsidRPr="00DD5654">
        <w:rPr>
          <w:rFonts w:ascii="Times New Roman" w:hAnsi="Times New Roman" w:cs="Times New Roman"/>
          <w:sz w:val="24"/>
          <w:szCs w:val="24"/>
        </w:rPr>
        <w:t xml:space="preserve"> in return for the government’s promise to expand welfare expenditure for </w:t>
      </w:r>
      <w:r w:rsidR="00B63B29" w:rsidRPr="00DD5654">
        <w:rPr>
          <w:rFonts w:ascii="Times New Roman" w:hAnsi="Times New Roman" w:cs="Times New Roman"/>
          <w:sz w:val="24"/>
          <w:szCs w:val="24"/>
        </w:rPr>
        <w:t xml:space="preserve">the </w:t>
      </w:r>
      <w:r w:rsidR="003C48C7" w:rsidRPr="00DD5654">
        <w:rPr>
          <w:rFonts w:ascii="Times New Roman" w:hAnsi="Times New Roman" w:cs="Times New Roman"/>
          <w:sz w:val="24"/>
          <w:szCs w:val="24"/>
        </w:rPr>
        <w:t>social safety net and improve labor rights.</w:t>
      </w:r>
      <w:r w:rsidR="00B63B29" w:rsidRPr="00DD5654">
        <w:rPr>
          <w:rFonts w:ascii="Times New Roman" w:hAnsi="Times New Roman" w:cs="Times New Roman"/>
          <w:sz w:val="24"/>
          <w:szCs w:val="24"/>
        </w:rPr>
        <w:t xml:space="preserve"> With </w:t>
      </w:r>
      <w:r w:rsidR="005D7C06" w:rsidRPr="00DD5654">
        <w:rPr>
          <w:rFonts w:ascii="Times New Roman" w:hAnsi="Times New Roman" w:cs="Times New Roman"/>
          <w:sz w:val="24"/>
          <w:szCs w:val="24"/>
        </w:rPr>
        <w:t xml:space="preserve">economic conditions worsening, the </w:t>
      </w:r>
      <w:r w:rsidR="00800C88">
        <w:rPr>
          <w:rFonts w:ascii="Times New Roman" w:hAnsi="Times New Roman" w:cs="Times New Roman"/>
          <w:sz w:val="24"/>
          <w:szCs w:val="24"/>
        </w:rPr>
        <w:t xml:space="preserve">center-left </w:t>
      </w:r>
      <w:r w:rsidR="005D7C06" w:rsidRPr="00DD5654">
        <w:rPr>
          <w:rFonts w:ascii="Times New Roman" w:hAnsi="Times New Roman" w:cs="Times New Roman"/>
          <w:sz w:val="24"/>
          <w:szCs w:val="24"/>
        </w:rPr>
        <w:t xml:space="preserve">Roh government </w:t>
      </w:r>
      <w:r w:rsidR="00B63B29" w:rsidRPr="00DD5654">
        <w:rPr>
          <w:rFonts w:ascii="Times New Roman" w:hAnsi="Times New Roman" w:cs="Times New Roman"/>
          <w:sz w:val="24"/>
          <w:szCs w:val="24"/>
        </w:rPr>
        <w:t>after</w:t>
      </w:r>
      <w:r w:rsidR="005D7C06" w:rsidRPr="00DD5654">
        <w:rPr>
          <w:rFonts w:ascii="Times New Roman" w:hAnsi="Times New Roman" w:cs="Times New Roman"/>
          <w:sz w:val="24"/>
          <w:szCs w:val="24"/>
        </w:rPr>
        <w:t xml:space="preserve"> 2003 tried to promote labor market flexibility in</w:t>
      </w:r>
      <w:r w:rsidR="00B63B29" w:rsidRPr="00DD5654">
        <w:rPr>
          <w:rFonts w:ascii="Times New Roman" w:hAnsi="Times New Roman" w:cs="Times New Roman"/>
          <w:sz w:val="24"/>
          <w:szCs w:val="24"/>
        </w:rPr>
        <w:t xml:space="preserve"> the context of weak s</w:t>
      </w:r>
      <w:r w:rsidR="005D7C06" w:rsidRPr="00DD5654">
        <w:rPr>
          <w:rFonts w:ascii="Times New Roman" w:hAnsi="Times New Roman" w:cs="Times New Roman"/>
          <w:sz w:val="24"/>
          <w:szCs w:val="24"/>
        </w:rPr>
        <w:t>ocial protection.</w:t>
      </w:r>
      <w:r w:rsidR="00056FA9" w:rsidRPr="00DD5654">
        <w:rPr>
          <w:rFonts w:ascii="Times New Roman" w:hAnsi="Times New Roman" w:cs="Times New Roman"/>
          <w:sz w:val="24"/>
          <w:szCs w:val="24"/>
        </w:rPr>
        <w:t xml:space="preserve"> A set of reform measures include</w:t>
      </w:r>
      <w:r w:rsidR="00B81C1D" w:rsidRPr="00DD5654">
        <w:rPr>
          <w:rFonts w:ascii="Times New Roman" w:hAnsi="Times New Roman" w:cs="Times New Roman"/>
          <w:sz w:val="24"/>
          <w:szCs w:val="24"/>
        </w:rPr>
        <w:t>d</w:t>
      </w:r>
      <w:r w:rsidR="00056FA9" w:rsidRPr="00DD5654">
        <w:rPr>
          <w:rFonts w:ascii="Times New Roman" w:hAnsi="Times New Roman" w:cs="Times New Roman"/>
          <w:sz w:val="24"/>
          <w:szCs w:val="24"/>
        </w:rPr>
        <w:t xml:space="preserve"> expanding</w:t>
      </w:r>
      <w:r w:rsidR="00B63B29" w:rsidRPr="00DD5654">
        <w:rPr>
          <w:rFonts w:ascii="Times New Roman" w:hAnsi="Times New Roman" w:cs="Times New Roman"/>
          <w:sz w:val="24"/>
          <w:szCs w:val="24"/>
        </w:rPr>
        <w:t xml:space="preserve"> </w:t>
      </w:r>
      <w:r w:rsidR="00056FA9" w:rsidRPr="00DD5654">
        <w:rPr>
          <w:rFonts w:ascii="Times New Roman" w:hAnsi="Times New Roman" w:cs="Times New Roman"/>
          <w:sz w:val="24"/>
          <w:szCs w:val="24"/>
        </w:rPr>
        <w:t xml:space="preserve">freedom of association and strengthening </w:t>
      </w:r>
      <w:r w:rsidR="00201940" w:rsidRPr="00DD5654">
        <w:rPr>
          <w:rFonts w:ascii="Times New Roman" w:hAnsi="Times New Roman" w:cs="Times New Roman"/>
          <w:sz w:val="24"/>
          <w:szCs w:val="24"/>
        </w:rPr>
        <w:t>voluntarism in industrial relations. Th</w:t>
      </w:r>
      <w:r w:rsidR="00B81C1D" w:rsidRPr="00DD5654">
        <w:rPr>
          <w:rFonts w:ascii="Times New Roman" w:hAnsi="Times New Roman" w:cs="Times New Roman"/>
          <w:sz w:val="24"/>
          <w:szCs w:val="24"/>
        </w:rPr>
        <w:t>ese</w:t>
      </w:r>
      <w:r w:rsidR="00201940" w:rsidRPr="00DD5654">
        <w:rPr>
          <w:rFonts w:ascii="Times New Roman" w:hAnsi="Times New Roman" w:cs="Times New Roman"/>
          <w:sz w:val="24"/>
          <w:szCs w:val="24"/>
        </w:rPr>
        <w:t xml:space="preserve"> </w:t>
      </w:r>
      <w:r w:rsidR="009277A2">
        <w:rPr>
          <w:rFonts w:ascii="Times New Roman" w:hAnsi="Times New Roman" w:cs="Times New Roman"/>
          <w:sz w:val="24"/>
          <w:szCs w:val="24"/>
        </w:rPr>
        <w:t>ran into strong opposition from</w:t>
      </w:r>
      <w:r w:rsidR="00201940" w:rsidRPr="00DD5654">
        <w:rPr>
          <w:rFonts w:ascii="Times New Roman" w:hAnsi="Times New Roman" w:cs="Times New Roman"/>
          <w:sz w:val="24"/>
          <w:szCs w:val="24"/>
        </w:rPr>
        <w:t xml:space="preserve"> both management and labor. As a result, </w:t>
      </w:r>
      <w:r w:rsidR="004D73F2" w:rsidRPr="00DD5654">
        <w:rPr>
          <w:rFonts w:ascii="Times New Roman" w:hAnsi="Times New Roman" w:cs="Times New Roman"/>
          <w:sz w:val="24"/>
          <w:szCs w:val="24"/>
        </w:rPr>
        <w:t xml:space="preserve">the Tripartite Commission </w:t>
      </w:r>
      <w:r w:rsidR="00B63B29" w:rsidRPr="00DD5654">
        <w:rPr>
          <w:rFonts w:ascii="Times New Roman" w:hAnsi="Times New Roman" w:cs="Times New Roman"/>
          <w:sz w:val="24"/>
          <w:szCs w:val="24"/>
        </w:rPr>
        <w:t>stalemated</w:t>
      </w:r>
      <w:r w:rsidR="004D73F2" w:rsidRPr="00DD5654">
        <w:rPr>
          <w:rFonts w:ascii="Times New Roman" w:hAnsi="Times New Roman" w:cs="Times New Roman"/>
          <w:sz w:val="24"/>
          <w:szCs w:val="24"/>
        </w:rPr>
        <w:t xml:space="preserve"> over the reform agenda.</w:t>
      </w:r>
    </w:p>
    <w:p w:rsidR="00BD7080" w:rsidRPr="00DD5654" w:rsidRDefault="00BD7080" w:rsidP="00DD5654">
      <w:pPr>
        <w:wordWrap/>
        <w:ind w:left="-144" w:firstLine="225"/>
        <w:jc w:val="left"/>
        <w:rPr>
          <w:rFonts w:ascii="Times New Roman" w:hAnsi="Times New Roman" w:cs="Times New Roman"/>
          <w:sz w:val="24"/>
          <w:szCs w:val="24"/>
        </w:rPr>
      </w:pPr>
    </w:p>
    <w:p w:rsidR="00255146" w:rsidRPr="002511CC" w:rsidRDefault="00B63B29" w:rsidP="00DD5654">
      <w:pPr>
        <w:wordWrap/>
        <w:ind w:left="-144" w:firstLine="225"/>
        <w:jc w:val="left"/>
        <w:rPr>
          <w:rFonts w:ascii="Times New Roman" w:hAnsi="Times New Roman" w:cs="Times New Roman"/>
          <w:sz w:val="24"/>
          <w:szCs w:val="24"/>
        </w:rPr>
      </w:pPr>
      <w:r w:rsidRPr="00DD5654">
        <w:rPr>
          <w:rFonts w:ascii="Times New Roman" w:hAnsi="Times New Roman" w:cs="Times New Roman"/>
          <w:sz w:val="24"/>
          <w:szCs w:val="24"/>
        </w:rPr>
        <w:t xml:space="preserve">In this paper we </w:t>
      </w:r>
      <w:r w:rsidR="00800C88">
        <w:rPr>
          <w:rFonts w:ascii="Times New Roman" w:hAnsi="Times New Roman" w:cs="Times New Roman"/>
          <w:sz w:val="24"/>
          <w:szCs w:val="24"/>
        </w:rPr>
        <w:t xml:space="preserve">first note the key features of the Irish and Korean political economies and then </w:t>
      </w:r>
      <w:r w:rsidRPr="00DD5654">
        <w:rPr>
          <w:rFonts w:ascii="Times New Roman" w:hAnsi="Times New Roman" w:cs="Times New Roman"/>
          <w:sz w:val="24"/>
          <w:szCs w:val="24"/>
        </w:rPr>
        <w:t xml:space="preserve">discuss </w:t>
      </w:r>
      <w:r w:rsidR="00800C88">
        <w:rPr>
          <w:rFonts w:ascii="Times New Roman" w:hAnsi="Times New Roman" w:cs="Times New Roman"/>
          <w:sz w:val="24"/>
          <w:szCs w:val="24"/>
        </w:rPr>
        <w:t>corporatism as it originally developed</w:t>
      </w:r>
      <w:r w:rsidR="00526C2A" w:rsidRPr="00526C2A">
        <w:rPr>
          <w:rFonts w:ascii="Times New Roman" w:hAnsi="Times New Roman" w:cs="Times New Roman"/>
          <w:sz w:val="24"/>
          <w:szCs w:val="24"/>
        </w:rPr>
        <w:t xml:space="preserve"> in structurally propitious circumstances in </w:t>
      </w:r>
      <w:r w:rsidR="009277A2" w:rsidRPr="00526C2A">
        <w:rPr>
          <w:rFonts w:ascii="Times New Roman" w:hAnsi="Times New Roman" w:cs="Times New Roman"/>
          <w:sz w:val="24"/>
          <w:szCs w:val="24"/>
        </w:rPr>
        <w:t>Western</w:t>
      </w:r>
      <w:r w:rsidR="00526C2A" w:rsidRPr="00526C2A">
        <w:rPr>
          <w:rFonts w:ascii="Times New Roman" w:hAnsi="Times New Roman" w:cs="Times New Roman"/>
          <w:sz w:val="24"/>
          <w:szCs w:val="24"/>
        </w:rPr>
        <w:t xml:space="preserve"> Europe in the 1960s and 1970s </w:t>
      </w:r>
      <w:r w:rsidR="00BD7080" w:rsidRPr="00526C2A">
        <w:rPr>
          <w:rFonts w:ascii="Times New Roman" w:hAnsi="Times New Roman" w:cs="Times New Roman"/>
          <w:sz w:val="24"/>
          <w:szCs w:val="24"/>
        </w:rPr>
        <w:t xml:space="preserve">before moving on an analysis of </w:t>
      </w:r>
      <w:r w:rsidR="00A72998" w:rsidRPr="00526C2A">
        <w:rPr>
          <w:rFonts w:ascii="Times New Roman" w:hAnsi="Times New Roman" w:cs="Times New Roman"/>
          <w:sz w:val="24"/>
          <w:szCs w:val="24"/>
        </w:rPr>
        <w:t>the contrasting features of social partnership in Ireland and</w:t>
      </w:r>
      <w:r w:rsidR="00A72998" w:rsidRPr="00DD5654">
        <w:rPr>
          <w:rFonts w:ascii="Times New Roman" w:hAnsi="Times New Roman" w:cs="Times New Roman"/>
          <w:sz w:val="24"/>
          <w:szCs w:val="24"/>
        </w:rPr>
        <w:t xml:space="preserve"> Korea. </w:t>
      </w:r>
      <w:r w:rsidRPr="00DD5654">
        <w:rPr>
          <w:rFonts w:ascii="Times New Roman" w:hAnsi="Times New Roman" w:cs="Times New Roman"/>
          <w:sz w:val="24"/>
          <w:szCs w:val="24"/>
        </w:rPr>
        <w:t xml:space="preserve">The </w:t>
      </w:r>
      <w:r w:rsidR="00895515" w:rsidRPr="00DD5654">
        <w:rPr>
          <w:rFonts w:ascii="Times New Roman" w:hAnsi="Times New Roman" w:cs="Times New Roman"/>
          <w:sz w:val="24"/>
          <w:szCs w:val="24"/>
        </w:rPr>
        <w:t xml:space="preserve">significance of compensatory political exchange </w:t>
      </w:r>
      <w:r w:rsidR="009277A2">
        <w:rPr>
          <w:rFonts w:ascii="Times New Roman" w:hAnsi="Times New Roman" w:cs="Times New Roman"/>
          <w:sz w:val="24"/>
          <w:szCs w:val="24"/>
        </w:rPr>
        <w:t xml:space="preserve">between </w:t>
      </w:r>
      <w:r w:rsidR="009277A2" w:rsidRPr="00DD5654">
        <w:rPr>
          <w:rFonts w:ascii="Times New Roman" w:hAnsi="Times New Roman" w:cs="Times New Roman"/>
          <w:sz w:val="24"/>
          <w:szCs w:val="24"/>
        </w:rPr>
        <w:t xml:space="preserve">state, labor, and management </w:t>
      </w:r>
      <w:r w:rsidRPr="00DD5654">
        <w:rPr>
          <w:rFonts w:ascii="Times New Roman" w:hAnsi="Times New Roman" w:cs="Times New Roman"/>
          <w:sz w:val="24"/>
          <w:szCs w:val="24"/>
        </w:rPr>
        <w:t xml:space="preserve">for “competitiveness” agendas </w:t>
      </w:r>
      <w:r w:rsidR="0094150F" w:rsidRPr="00DD5654">
        <w:rPr>
          <w:rFonts w:ascii="Times New Roman" w:hAnsi="Times New Roman" w:cs="Times New Roman"/>
          <w:sz w:val="24"/>
          <w:szCs w:val="24"/>
        </w:rPr>
        <w:t>via social pacts is examined</w:t>
      </w:r>
      <w:r w:rsidR="00895515" w:rsidRPr="00DD5654">
        <w:rPr>
          <w:rFonts w:ascii="Times New Roman" w:hAnsi="Times New Roman" w:cs="Times New Roman"/>
          <w:sz w:val="24"/>
          <w:szCs w:val="24"/>
        </w:rPr>
        <w:t xml:space="preserve">. </w:t>
      </w:r>
      <w:r w:rsidR="00895515" w:rsidRPr="002511CC">
        <w:rPr>
          <w:rFonts w:ascii="Times New Roman" w:hAnsi="Times New Roman" w:cs="Times New Roman"/>
          <w:sz w:val="24"/>
          <w:szCs w:val="24"/>
        </w:rPr>
        <w:t xml:space="preserve">We </w:t>
      </w:r>
      <w:r w:rsidR="0094150F" w:rsidRPr="002511CC">
        <w:rPr>
          <w:rFonts w:ascii="Times New Roman" w:hAnsi="Times New Roman" w:cs="Times New Roman"/>
          <w:sz w:val="24"/>
          <w:szCs w:val="24"/>
        </w:rPr>
        <w:t>argue that</w:t>
      </w:r>
      <w:r w:rsidR="00895515" w:rsidRPr="002511CC">
        <w:rPr>
          <w:rFonts w:ascii="Times New Roman" w:hAnsi="Times New Roman" w:cs="Times New Roman"/>
          <w:sz w:val="24"/>
          <w:szCs w:val="24"/>
        </w:rPr>
        <w:t xml:space="preserve"> the </w:t>
      </w:r>
      <w:r w:rsidR="00DA2DCF" w:rsidRPr="002511CC">
        <w:rPr>
          <w:rFonts w:ascii="Times New Roman" w:hAnsi="Times New Roman" w:cs="Times New Roman"/>
          <w:sz w:val="24"/>
          <w:szCs w:val="24"/>
        </w:rPr>
        <w:t xml:space="preserve">ability of social partnership to </w:t>
      </w:r>
      <w:r w:rsidR="0094150F" w:rsidRPr="002511CC">
        <w:rPr>
          <w:rFonts w:ascii="Times New Roman" w:hAnsi="Times New Roman" w:cs="Times New Roman"/>
          <w:sz w:val="24"/>
          <w:szCs w:val="24"/>
        </w:rPr>
        <w:t xml:space="preserve">become </w:t>
      </w:r>
      <w:r w:rsidR="00DA2DCF" w:rsidRPr="002511CC">
        <w:rPr>
          <w:rFonts w:ascii="Times New Roman" w:hAnsi="Times New Roman" w:cs="Times New Roman"/>
          <w:sz w:val="24"/>
          <w:szCs w:val="24"/>
        </w:rPr>
        <w:t>institutionalize</w:t>
      </w:r>
      <w:r w:rsidR="0094150F" w:rsidRPr="002511CC">
        <w:rPr>
          <w:rFonts w:ascii="Times New Roman" w:hAnsi="Times New Roman" w:cs="Times New Roman"/>
          <w:sz w:val="24"/>
          <w:szCs w:val="24"/>
        </w:rPr>
        <w:t>d</w:t>
      </w:r>
      <w:r w:rsidR="00DA2DCF" w:rsidRPr="002511CC">
        <w:rPr>
          <w:rFonts w:ascii="Times New Roman" w:hAnsi="Times New Roman" w:cs="Times New Roman"/>
          <w:sz w:val="24"/>
          <w:szCs w:val="24"/>
        </w:rPr>
        <w:t xml:space="preserve"> is dependent on supportive prior political relationships between organized labor and the state.</w:t>
      </w:r>
      <w:r w:rsidR="00895515" w:rsidRPr="002511CC">
        <w:rPr>
          <w:rFonts w:ascii="Times New Roman" w:hAnsi="Times New Roman" w:cs="Times New Roman"/>
          <w:sz w:val="24"/>
          <w:szCs w:val="24"/>
        </w:rPr>
        <w:t xml:space="preserve"> </w:t>
      </w:r>
      <w:r w:rsidR="000738F5" w:rsidRPr="002511CC">
        <w:rPr>
          <w:rFonts w:ascii="Times New Roman" w:hAnsi="Times New Roman" w:cs="Times New Roman"/>
          <w:sz w:val="24"/>
          <w:szCs w:val="24"/>
        </w:rPr>
        <w:t xml:space="preserve"> </w:t>
      </w:r>
    </w:p>
    <w:p w:rsidR="00255146" w:rsidRPr="00DD5654" w:rsidRDefault="00255146" w:rsidP="00DD5654">
      <w:pPr>
        <w:wordWrap/>
        <w:ind w:left="-144" w:firstLine="225"/>
        <w:jc w:val="left"/>
        <w:rPr>
          <w:rFonts w:ascii="Times New Roman" w:hAnsi="Times New Roman" w:cs="Times New Roman"/>
          <w:sz w:val="24"/>
          <w:szCs w:val="24"/>
        </w:rPr>
      </w:pPr>
    </w:p>
    <w:p w:rsidR="00277CA0" w:rsidRPr="00A30FDD" w:rsidRDefault="00255146" w:rsidP="00A30FDD">
      <w:pPr>
        <w:widowControl/>
        <w:wordWrap/>
        <w:adjustRightInd w:val="0"/>
        <w:ind w:left="-144"/>
        <w:jc w:val="left"/>
        <w:rPr>
          <w:rFonts w:ascii="Times New Roman" w:hAnsi="Times New Roman" w:cs="Times New Roman"/>
          <w:kern w:val="0"/>
          <w:sz w:val="24"/>
          <w:szCs w:val="24"/>
        </w:rPr>
      </w:pPr>
      <w:r w:rsidRPr="00DD5654">
        <w:rPr>
          <w:rFonts w:ascii="Times New Roman" w:hAnsi="Times New Roman" w:cs="Times New Roman"/>
          <w:sz w:val="24"/>
          <w:szCs w:val="24"/>
        </w:rPr>
        <w:t>The focus in th</w:t>
      </w:r>
      <w:r w:rsidR="009277A2">
        <w:rPr>
          <w:rFonts w:ascii="Times New Roman" w:hAnsi="Times New Roman" w:cs="Times New Roman"/>
          <w:sz w:val="24"/>
          <w:szCs w:val="24"/>
        </w:rPr>
        <w:t>is</w:t>
      </w:r>
      <w:r w:rsidRPr="00DD5654">
        <w:rPr>
          <w:rFonts w:ascii="Times New Roman" w:hAnsi="Times New Roman" w:cs="Times New Roman"/>
          <w:sz w:val="24"/>
          <w:szCs w:val="24"/>
        </w:rPr>
        <w:t xml:space="preserve"> paper is on both the onset of social partnership in “new” settings and the institutionalization of this social partnership.</w:t>
      </w:r>
      <w:r w:rsidRPr="00DD5654">
        <w:rPr>
          <w:rFonts w:ascii="Times New Roman" w:hAnsi="Times New Roman" w:cs="Times New Roman"/>
          <w:kern w:val="0"/>
          <w:sz w:val="24"/>
          <w:szCs w:val="24"/>
        </w:rPr>
        <w:t xml:space="preserve"> Concerning instituti</w:t>
      </w:r>
      <w:r w:rsidR="007A75F0" w:rsidRPr="00DD5654">
        <w:rPr>
          <w:rFonts w:ascii="Times New Roman" w:hAnsi="Times New Roman" w:cs="Times New Roman"/>
          <w:kern w:val="0"/>
          <w:sz w:val="24"/>
          <w:szCs w:val="24"/>
        </w:rPr>
        <w:t>onal change</w:t>
      </w:r>
      <w:r w:rsidRPr="00DD5654">
        <w:rPr>
          <w:rFonts w:ascii="Times New Roman" w:hAnsi="Times New Roman" w:cs="Times New Roman"/>
          <w:kern w:val="0"/>
          <w:sz w:val="24"/>
          <w:szCs w:val="24"/>
        </w:rPr>
        <w:t xml:space="preserve">, there has </w:t>
      </w:r>
      <w:r w:rsidR="006D61F0" w:rsidRPr="00DD5654">
        <w:rPr>
          <w:rFonts w:ascii="Times New Roman" w:hAnsi="Times New Roman" w:cs="Times New Roman"/>
          <w:kern w:val="0"/>
          <w:sz w:val="24"/>
          <w:szCs w:val="24"/>
        </w:rPr>
        <w:t xml:space="preserve">been a </w:t>
      </w:r>
      <w:r w:rsidRPr="00DD5654">
        <w:rPr>
          <w:rFonts w:ascii="Times New Roman" w:hAnsi="Times New Roman" w:cs="Times New Roman"/>
          <w:kern w:val="0"/>
          <w:sz w:val="24"/>
          <w:szCs w:val="24"/>
        </w:rPr>
        <w:t xml:space="preserve">move away from “punctuated equilibrium models” (Baumgartner et al. 2009; Baumgartner et al. 2007) towards approaches that are more sensitive to </w:t>
      </w:r>
      <w:r w:rsidR="00800C88">
        <w:rPr>
          <w:rFonts w:ascii="Times New Roman" w:hAnsi="Times New Roman" w:cs="Times New Roman"/>
          <w:kern w:val="0"/>
          <w:sz w:val="24"/>
          <w:szCs w:val="24"/>
        </w:rPr>
        <w:t xml:space="preserve">the </w:t>
      </w:r>
      <w:r w:rsidRPr="00DD5654">
        <w:rPr>
          <w:rFonts w:ascii="Times New Roman" w:hAnsi="Times New Roman" w:cs="Times New Roman"/>
          <w:kern w:val="0"/>
          <w:sz w:val="24"/>
          <w:szCs w:val="24"/>
        </w:rPr>
        <w:t>timing and sequencing o</w:t>
      </w:r>
      <w:r w:rsidR="00800C88">
        <w:rPr>
          <w:rFonts w:ascii="Times New Roman" w:hAnsi="Times New Roman" w:cs="Times New Roman"/>
          <w:kern w:val="0"/>
          <w:sz w:val="24"/>
          <w:szCs w:val="24"/>
        </w:rPr>
        <w:t>f</w:t>
      </w:r>
      <w:r w:rsidRPr="00DD5654">
        <w:rPr>
          <w:rFonts w:ascii="Times New Roman" w:hAnsi="Times New Roman" w:cs="Times New Roman"/>
          <w:kern w:val="0"/>
          <w:sz w:val="24"/>
          <w:szCs w:val="24"/>
        </w:rPr>
        <w:t xml:space="preserve"> policy development (Hall 2003; Pierson 2004), </w:t>
      </w:r>
      <w:r w:rsidR="00800C88">
        <w:rPr>
          <w:rFonts w:ascii="Times New Roman" w:hAnsi="Times New Roman" w:cs="Times New Roman"/>
          <w:kern w:val="0"/>
          <w:sz w:val="24"/>
          <w:szCs w:val="24"/>
        </w:rPr>
        <w:t>to i</w:t>
      </w:r>
      <w:r w:rsidRPr="00DD5654">
        <w:rPr>
          <w:rFonts w:ascii="Times New Roman" w:hAnsi="Times New Roman" w:cs="Times New Roman"/>
          <w:kern w:val="0"/>
          <w:sz w:val="24"/>
          <w:szCs w:val="24"/>
        </w:rPr>
        <w:t>ncremental change (Mahoney/Thelen 2010; St</w:t>
      </w:r>
      <w:r w:rsidR="009277A2">
        <w:rPr>
          <w:rFonts w:ascii="Times New Roman" w:hAnsi="Times New Roman" w:cs="Times New Roman"/>
          <w:kern w:val="0"/>
          <w:sz w:val="24"/>
          <w:szCs w:val="24"/>
        </w:rPr>
        <w:t xml:space="preserve">reeck/Thelen 2005; Thelen 2009) </w:t>
      </w:r>
      <w:r w:rsidR="00800C88">
        <w:rPr>
          <w:rFonts w:ascii="Times New Roman" w:hAnsi="Times New Roman" w:cs="Times New Roman"/>
          <w:kern w:val="0"/>
          <w:sz w:val="24"/>
          <w:szCs w:val="24"/>
        </w:rPr>
        <w:t xml:space="preserve">and to </w:t>
      </w:r>
      <w:r w:rsidRPr="00DD5654">
        <w:rPr>
          <w:rFonts w:ascii="Times New Roman" w:hAnsi="Times New Roman" w:cs="Times New Roman"/>
          <w:kern w:val="0"/>
          <w:sz w:val="24"/>
          <w:szCs w:val="24"/>
        </w:rPr>
        <w:t xml:space="preserve">diverse actor constellations between firms, workers, their organizations and </w:t>
      </w:r>
      <w:r w:rsidR="007A75F0" w:rsidRPr="00DD5654">
        <w:rPr>
          <w:rFonts w:ascii="Times New Roman" w:hAnsi="Times New Roman" w:cs="Times New Roman"/>
          <w:kern w:val="0"/>
          <w:sz w:val="24"/>
          <w:szCs w:val="24"/>
        </w:rPr>
        <w:t>governments (</w:t>
      </w:r>
      <w:r w:rsidRPr="00DD5654">
        <w:rPr>
          <w:rFonts w:ascii="Times New Roman" w:hAnsi="Times New Roman" w:cs="Times New Roman"/>
          <w:kern w:val="0"/>
          <w:sz w:val="24"/>
          <w:szCs w:val="24"/>
        </w:rPr>
        <w:t>Hall/Thelen 2009; Thelen 2004).</w:t>
      </w:r>
      <w:r w:rsidR="007A75F0" w:rsidRPr="00DD5654">
        <w:rPr>
          <w:rFonts w:ascii="Times New Roman" w:hAnsi="Times New Roman" w:cs="Times New Roman"/>
          <w:kern w:val="0"/>
          <w:sz w:val="24"/>
          <w:szCs w:val="24"/>
        </w:rPr>
        <w:t xml:space="preserve">  W</w:t>
      </w:r>
      <w:r w:rsidR="006D61F0" w:rsidRPr="00DD5654">
        <w:rPr>
          <w:rFonts w:ascii="Times New Roman" w:hAnsi="Times New Roman" w:cs="Times New Roman"/>
          <w:kern w:val="0"/>
          <w:sz w:val="24"/>
          <w:szCs w:val="24"/>
        </w:rPr>
        <w:t>hat ex</w:t>
      </w:r>
      <w:r w:rsidR="007A75F0" w:rsidRPr="00DD5654">
        <w:rPr>
          <w:rFonts w:ascii="Times New Roman" w:hAnsi="Times New Roman" w:cs="Times New Roman"/>
          <w:kern w:val="0"/>
          <w:sz w:val="24"/>
          <w:szCs w:val="24"/>
        </w:rPr>
        <w:t xml:space="preserve">plains </w:t>
      </w:r>
      <w:r w:rsidR="00800C88">
        <w:rPr>
          <w:rFonts w:ascii="Times New Roman" w:hAnsi="Times New Roman" w:cs="Times New Roman"/>
          <w:kern w:val="0"/>
          <w:sz w:val="24"/>
          <w:szCs w:val="24"/>
        </w:rPr>
        <w:t xml:space="preserve">the </w:t>
      </w:r>
      <w:r w:rsidR="007A75F0" w:rsidRPr="00DD5654">
        <w:rPr>
          <w:rFonts w:ascii="Times New Roman" w:hAnsi="Times New Roman" w:cs="Times New Roman"/>
          <w:kern w:val="0"/>
          <w:sz w:val="24"/>
          <w:szCs w:val="24"/>
        </w:rPr>
        <w:lastRenderedPageBreak/>
        <w:t xml:space="preserve">political sustainability </w:t>
      </w:r>
      <w:r w:rsidR="006D61F0" w:rsidRPr="00DD5654">
        <w:rPr>
          <w:rFonts w:ascii="Times New Roman" w:hAnsi="Times New Roman" w:cs="Times New Roman"/>
          <w:kern w:val="0"/>
          <w:sz w:val="24"/>
          <w:szCs w:val="24"/>
        </w:rPr>
        <w:t xml:space="preserve">or fragility of </w:t>
      </w:r>
      <w:r w:rsidR="007A75F0" w:rsidRPr="00DD5654">
        <w:rPr>
          <w:rFonts w:ascii="Times New Roman" w:hAnsi="Times New Roman" w:cs="Times New Roman"/>
          <w:kern w:val="0"/>
          <w:sz w:val="24"/>
          <w:szCs w:val="24"/>
        </w:rPr>
        <w:t>social partner</w:t>
      </w:r>
      <w:r w:rsidR="00800C88">
        <w:rPr>
          <w:rFonts w:ascii="Times New Roman" w:hAnsi="Times New Roman" w:cs="Times New Roman"/>
          <w:kern w:val="0"/>
          <w:sz w:val="24"/>
          <w:szCs w:val="24"/>
        </w:rPr>
        <w:t xml:space="preserve">ship? Political sustainability </w:t>
      </w:r>
      <w:r w:rsidR="006D61F0" w:rsidRPr="00DD5654">
        <w:rPr>
          <w:rFonts w:ascii="Times New Roman" w:hAnsi="Times New Roman" w:cs="Times New Roman"/>
          <w:kern w:val="0"/>
          <w:sz w:val="24"/>
          <w:szCs w:val="24"/>
        </w:rPr>
        <w:t xml:space="preserve">means that policy change leads to institutional change that </w:t>
      </w:r>
      <w:r w:rsidR="009277A2">
        <w:rPr>
          <w:rFonts w:ascii="Times New Roman" w:hAnsi="Times New Roman" w:cs="Times New Roman"/>
          <w:kern w:val="0"/>
          <w:sz w:val="24"/>
          <w:szCs w:val="24"/>
        </w:rPr>
        <w:t xml:space="preserve">the central stakeholders </w:t>
      </w:r>
      <w:r w:rsidR="00D0150D">
        <w:rPr>
          <w:rFonts w:ascii="Times New Roman" w:hAnsi="Times New Roman" w:cs="Times New Roman"/>
          <w:kern w:val="0"/>
          <w:sz w:val="24"/>
          <w:szCs w:val="24"/>
        </w:rPr>
        <w:t>then adhere to new rules including</w:t>
      </w:r>
      <w:r w:rsidR="006D61F0" w:rsidRPr="00DD5654">
        <w:rPr>
          <w:rFonts w:ascii="Times New Roman" w:hAnsi="Times New Roman" w:cs="Times New Roman"/>
          <w:kern w:val="0"/>
          <w:sz w:val="24"/>
          <w:szCs w:val="24"/>
        </w:rPr>
        <w:t xml:space="preserve"> “beneficial constraints” (Streeck, 1998).</w:t>
      </w:r>
      <w:r w:rsidR="007A75F0" w:rsidRPr="00DD5654">
        <w:rPr>
          <w:rFonts w:ascii="Times New Roman" w:hAnsi="Times New Roman" w:cs="Times New Roman"/>
          <w:kern w:val="0"/>
          <w:sz w:val="24"/>
          <w:szCs w:val="24"/>
        </w:rPr>
        <w:t xml:space="preserve">  The </w:t>
      </w:r>
      <w:r w:rsidR="006D61F0" w:rsidRPr="00DD5654">
        <w:rPr>
          <w:rFonts w:ascii="Times New Roman" w:hAnsi="Times New Roman" w:cs="Times New Roman"/>
          <w:kern w:val="0"/>
          <w:sz w:val="24"/>
          <w:szCs w:val="24"/>
        </w:rPr>
        <w:t>central hypothesis is, that the develo</w:t>
      </w:r>
      <w:r w:rsidR="007A75F0" w:rsidRPr="00DD5654">
        <w:rPr>
          <w:rFonts w:ascii="Times New Roman" w:hAnsi="Times New Roman" w:cs="Times New Roman"/>
          <w:kern w:val="0"/>
          <w:sz w:val="24"/>
          <w:szCs w:val="24"/>
        </w:rPr>
        <w:t xml:space="preserve">pment of </w:t>
      </w:r>
      <w:r w:rsidR="00D0150D">
        <w:rPr>
          <w:rFonts w:ascii="Times New Roman" w:hAnsi="Times New Roman" w:cs="Times New Roman"/>
          <w:kern w:val="0"/>
          <w:sz w:val="24"/>
          <w:szCs w:val="24"/>
        </w:rPr>
        <w:t>state-labor</w:t>
      </w:r>
      <w:r w:rsidR="007A75F0" w:rsidRPr="00DD5654">
        <w:rPr>
          <w:rFonts w:ascii="Times New Roman" w:hAnsi="Times New Roman" w:cs="Times New Roman"/>
          <w:kern w:val="0"/>
          <w:sz w:val="24"/>
          <w:szCs w:val="24"/>
        </w:rPr>
        <w:t xml:space="preserve"> coalitions </w:t>
      </w:r>
      <w:r w:rsidR="006D61F0" w:rsidRPr="00DD5654">
        <w:rPr>
          <w:rFonts w:ascii="Times New Roman" w:hAnsi="Times New Roman" w:cs="Times New Roman"/>
          <w:kern w:val="0"/>
          <w:sz w:val="24"/>
          <w:szCs w:val="24"/>
        </w:rPr>
        <w:t xml:space="preserve">is a necessary condition for a sustainable institutional development towards </w:t>
      </w:r>
      <w:r w:rsidR="007A75F0" w:rsidRPr="00DD5654">
        <w:rPr>
          <w:rFonts w:ascii="Times New Roman" w:hAnsi="Times New Roman" w:cs="Times New Roman"/>
          <w:kern w:val="0"/>
          <w:sz w:val="24"/>
          <w:szCs w:val="24"/>
        </w:rPr>
        <w:t>social partnership</w:t>
      </w:r>
      <w:r w:rsidR="006D61F0" w:rsidRPr="00DD5654">
        <w:rPr>
          <w:rFonts w:ascii="Times New Roman" w:hAnsi="Times New Roman" w:cs="Times New Roman"/>
          <w:kern w:val="0"/>
          <w:sz w:val="24"/>
          <w:szCs w:val="24"/>
        </w:rPr>
        <w:t xml:space="preserve"> systems. In the absence of such compromises systems are bound to be fragile, continuously contested and </w:t>
      </w:r>
      <w:r w:rsidR="007A75F0" w:rsidRPr="00DD5654">
        <w:rPr>
          <w:rFonts w:ascii="Times New Roman" w:hAnsi="Times New Roman" w:cs="Times New Roman"/>
          <w:kern w:val="0"/>
          <w:sz w:val="24"/>
          <w:szCs w:val="24"/>
        </w:rPr>
        <w:t xml:space="preserve">prone to problems of collective </w:t>
      </w:r>
      <w:r w:rsidR="006D61F0" w:rsidRPr="00DD5654">
        <w:rPr>
          <w:rFonts w:ascii="Times New Roman" w:hAnsi="Times New Roman" w:cs="Times New Roman"/>
          <w:kern w:val="0"/>
          <w:sz w:val="24"/>
          <w:szCs w:val="24"/>
        </w:rPr>
        <w:t>action, credible commitment, market failure and ultimately s</w:t>
      </w:r>
      <w:r w:rsidR="007A75F0" w:rsidRPr="00DD5654">
        <w:rPr>
          <w:rFonts w:ascii="Times New Roman" w:hAnsi="Times New Roman" w:cs="Times New Roman"/>
          <w:kern w:val="0"/>
          <w:sz w:val="24"/>
          <w:szCs w:val="24"/>
        </w:rPr>
        <w:t xml:space="preserve">ubject to (endlessly recurring) </w:t>
      </w:r>
      <w:r w:rsidR="006D61F0" w:rsidRPr="00DD5654">
        <w:rPr>
          <w:rFonts w:ascii="Times New Roman" w:hAnsi="Times New Roman" w:cs="Times New Roman"/>
          <w:kern w:val="0"/>
          <w:sz w:val="24"/>
          <w:szCs w:val="24"/>
        </w:rPr>
        <w:t>new reforms.</w:t>
      </w:r>
    </w:p>
    <w:p w:rsidR="00277CA0" w:rsidRPr="00DD5654" w:rsidRDefault="00277CA0" w:rsidP="00DD5654">
      <w:pPr>
        <w:wordWrap/>
        <w:ind w:left="-144" w:firstLine="225"/>
        <w:jc w:val="left"/>
        <w:rPr>
          <w:rFonts w:ascii="Times New Roman" w:hAnsi="Times New Roman" w:cs="Times New Roman"/>
          <w:sz w:val="24"/>
          <w:szCs w:val="24"/>
        </w:rPr>
      </w:pPr>
    </w:p>
    <w:p w:rsidR="00AF011E" w:rsidRDefault="007A75F0" w:rsidP="00A30FDD">
      <w:pPr>
        <w:wordWrap/>
        <w:ind w:left="-144"/>
        <w:jc w:val="left"/>
        <w:rPr>
          <w:rFonts w:ascii="Times New Roman" w:hAnsi="Times New Roman" w:cs="Times New Roman"/>
          <w:b/>
          <w:sz w:val="24"/>
          <w:szCs w:val="24"/>
          <w:u w:val="single"/>
        </w:rPr>
      </w:pPr>
      <w:r w:rsidRPr="00DD5654">
        <w:rPr>
          <w:rFonts w:ascii="Times New Roman" w:hAnsi="Times New Roman" w:cs="Times New Roman"/>
          <w:b/>
          <w:sz w:val="24"/>
          <w:szCs w:val="24"/>
          <w:u w:val="single"/>
        </w:rPr>
        <w:t xml:space="preserve">I </w:t>
      </w:r>
      <w:r w:rsidR="00AA0A9F" w:rsidRPr="00DD5654">
        <w:rPr>
          <w:rFonts w:ascii="Times New Roman" w:hAnsi="Times New Roman" w:cs="Times New Roman"/>
          <w:b/>
          <w:sz w:val="24"/>
          <w:szCs w:val="24"/>
          <w:u w:val="single"/>
        </w:rPr>
        <w:t xml:space="preserve">Developmental States, Tiger Economies and </w:t>
      </w:r>
      <w:r w:rsidRPr="00DD5654">
        <w:rPr>
          <w:rFonts w:ascii="Times New Roman" w:hAnsi="Times New Roman" w:cs="Times New Roman"/>
          <w:b/>
          <w:sz w:val="24"/>
          <w:szCs w:val="24"/>
          <w:u w:val="single"/>
        </w:rPr>
        <w:t>the Sustainability of S</w:t>
      </w:r>
      <w:r w:rsidR="00AA0A9F" w:rsidRPr="00DD5654">
        <w:rPr>
          <w:rFonts w:ascii="Times New Roman" w:hAnsi="Times New Roman" w:cs="Times New Roman"/>
          <w:b/>
          <w:sz w:val="24"/>
          <w:szCs w:val="24"/>
          <w:u w:val="single"/>
        </w:rPr>
        <w:t xml:space="preserve">ocial </w:t>
      </w:r>
      <w:r w:rsidRPr="00DD5654">
        <w:rPr>
          <w:rFonts w:ascii="Times New Roman" w:hAnsi="Times New Roman" w:cs="Times New Roman"/>
          <w:b/>
          <w:sz w:val="24"/>
          <w:szCs w:val="24"/>
          <w:u w:val="single"/>
        </w:rPr>
        <w:t>P</w:t>
      </w:r>
      <w:r w:rsidR="00AA0A9F" w:rsidRPr="00DD5654">
        <w:rPr>
          <w:rFonts w:ascii="Times New Roman" w:hAnsi="Times New Roman" w:cs="Times New Roman"/>
          <w:b/>
          <w:sz w:val="24"/>
          <w:szCs w:val="24"/>
          <w:u w:val="single"/>
        </w:rPr>
        <w:t>artnership</w:t>
      </w:r>
    </w:p>
    <w:p w:rsidR="00D0150D" w:rsidRPr="00A30FDD" w:rsidRDefault="00D0150D" w:rsidP="00A30FDD">
      <w:pPr>
        <w:wordWrap/>
        <w:ind w:left="-144"/>
        <w:jc w:val="left"/>
        <w:rPr>
          <w:rFonts w:ascii="Times New Roman" w:hAnsi="Times New Roman" w:cs="Times New Roman"/>
          <w:b/>
          <w:sz w:val="24"/>
          <w:szCs w:val="24"/>
          <w:u w:val="single"/>
        </w:rPr>
      </w:pPr>
    </w:p>
    <w:p w:rsidR="00865026" w:rsidRDefault="00AF011E" w:rsidP="00DD5654">
      <w:pPr>
        <w:pStyle w:val="ListParagraph"/>
        <w:wordWrap/>
        <w:ind w:leftChars="0" w:left="-144" w:firstLine="240"/>
        <w:rPr>
          <w:rFonts w:ascii="Times New Roman" w:hAnsi="Times New Roman" w:cs="Times New Roman"/>
          <w:sz w:val="24"/>
          <w:szCs w:val="24"/>
        </w:rPr>
      </w:pPr>
      <w:r w:rsidRPr="00DD5654">
        <w:rPr>
          <w:rFonts w:ascii="Times New Roman" w:hAnsi="Times New Roman" w:cs="Times New Roman"/>
          <w:sz w:val="24"/>
          <w:szCs w:val="24"/>
        </w:rPr>
        <w:t>Ire</w:t>
      </w:r>
      <w:r w:rsidR="00344024" w:rsidRPr="00DD5654">
        <w:rPr>
          <w:rFonts w:ascii="Times New Roman" w:hAnsi="Times New Roman" w:cs="Times New Roman"/>
          <w:sz w:val="24"/>
          <w:szCs w:val="24"/>
        </w:rPr>
        <w:t xml:space="preserve">land and </w:t>
      </w:r>
      <w:r w:rsidR="009277A2">
        <w:rPr>
          <w:rFonts w:ascii="Times New Roman" w:hAnsi="Times New Roman" w:cs="Times New Roman"/>
          <w:sz w:val="24"/>
          <w:szCs w:val="24"/>
        </w:rPr>
        <w:t xml:space="preserve">Korea </w:t>
      </w:r>
      <w:r w:rsidR="007A75F0" w:rsidRPr="00DD5654">
        <w:rPr>
          <w:rFonts w:ascii="Times New Roman" w:hAnsi="Times New Roman" w:cs="Times New Roman"/>
          <w:sz w:val="24"/>
          <w:szCs w:val="24"/>
        </w:rPr>
        <w:t xml:space="preserve">have histories </w:t>
      </w:r>
      <w:r w:rsidR="009277A2">
        <w:rPr>
          <w:rFonts w:ascii="Times New Roman" w:hAnsi="Times New Roman" w:cs="Times New Roman"/>
          <w:sz w:val="24"/>
          <w:szCs w:val="24"/>
        </w:rPr>
        <w:t>as</w:t>
      </w:r>
      <w:r w:rsidR="007A75F0" w:rsidRPr="00DD5654">
        <w:rPr>
          <w:rFonts w:ascii="Times New Roman" w:hAnsi="Times New Roman" w:cs="Times New Roman"/>
          <w:sz w:val="24"/>
          <w:szCs w:val="24"/>
        </w:rPr>
        <w:t xml:space="preserve"> </w:t>
      </w:r>
      <w:r w:rsidR="00366B25" w:rsidRPr="00DD5654">
        <w:rPr>
          <w:rFonts w:ascii="Times New Roman" w:hAnsi="Times New Roman" w:cs="Times New Roman"/>
          <w:sz w:val="24"/>
          <w:szCs w:val="24"/>
        </w:rPr>
        <w:t xml:space="preserve">developmental states creating export-led “tiger” economies.  They also witnessed union-friendly governments attempting to combat severe financial/fiscal crises through pacts with business and labor.  Starting with the Fianna Fail government in 1987, all subsequent Irish coalitions have sought to maintain and develop such pacts.  In Korea center-left Presidents Kim Dae-jung (1997-2003) and Roh Moo-hyun (2003-2008) attempted to develop such pacts.  </w:t>
      </w:r>
      <w:r w:rsidR="000A388A" w:rsidRPr="00DD5654">
        <w:rPr>
          <w:rFonts w:ascii="Times New Roman" w:hAnsi="Times New Roman" w:cs="Times New Roman"/>
          <w:sz w:val="24"/>
          <w:szCs w:val="24"/>
        </w:rPr>
        <w:t>The ‘Celtic Tiger’ boom</w:t>
      </w:r>
      <w:r w:rsidR="000F542F" w:rsidRPr="00DD5654">
        <w:rPr>
          <w:rFonts w:ascii="Times New Roman" w:hAnsi="Times New Roman" w:cs="Times New Roman"/>
          <w:sz w:val="24"/>
          <w:szCs w:val="24"/>
        </w:rPr>
        <w:t xml:space="preserve"> in the wake of </w:t>
      </w:r>
      <w:r w:rsidR="00366B25" w:rsidRPr="00DD5654">
        <w:rPr>
          <w:rFonts w:ascii="Times New Roman" w:hAnsi="Times New Roman" w:cs="Times New Roman"/>
          <w:sz w:val="24"/>
          <w:szCs w:val="24"/>
        </w:rPr>
        <w:t xml:space="preserve">the late 1980s </w:t>
      </w:r>
      <w:r w:rsidR="000F542F" w:rsidRPr="00DD5654">
        <w:rPr>
          <w:rFonts w:ascii="Times New Roman" w:hAnsi="Times New Roman" w:cs="Times New Roman"/>
          <w:sz w:val="24"/>
          <w:szCs w:val="24"/>
        </w:rPr>
        <w:t>economic crisis</w:t>
      </w:r>
      <w:r w:rsidR="000A388A" w:rsidRPr="00DD5654">
        <w:rPr>
          <w:rFonts w:ascii="Times New Roman" w:hAnsi="Times New Roman" w:cs="Times New Roman"/>
          <w:sz w:val="24"/>
          <w:szCs w:val="24"/>
        </w:rPr>
        <w:t xml:space="preserve"> was made possible </w:t>
      </w:r>
      <w:r w:rsidR="008B4B6C" w:rsidRPr="00DD5654">
        <w:rPr>
          <w:rFonts w:ascii="Times New Roman" w:hAnsi="Times New Roman" w:cs="Times New Roman"/>
          <w:sz w:val="24"/>
          <w:szCs w:val="24"/>
        </w:rPr>
        <w:t>through social partnership.</w:t>
      </w:r>
      <w:r w:rsidR="004A232D" w:rsidRPr="00DD5654">
        <w:rPr>
          <w:rFonts w:ascii="Times New Roman" w:hAnsi="Times New Roman" w:cs="Times New Roman"/>
          <w:sz w:val="24"/>
          <w:szCs w:val="24"/>
        </w:rPr>
        <w:t xml:space="preserve"> </w:t>
      </w:r>
      <w:r w:rsidR="00366B25" w:rsidRPr="00DD5654">
        <w:rPr>
          <w:rFonts w:ascii="Times New Roman" w:hAnsi="Times New Roman" w:cs="Times New Roman"/>
          <w:sz w:val="24"/>
          <w:szCs w:val="24"/>
        </w:rPr>
        <w:t xml:space="preserve">Ireland </w:t>
      </w:r>
      <w:r w:rsidR="007C386D" w:rsidRPr="00DD5654">
        <w:rPr>
          <w:rFonts w:ascii="Times New Roman" w:hAnsi="Times New Roman" w:cs="Times New Roman"/>
          <w:sz w:val="24"/>
          <w:szCs w:val="24"/>
        </w:rPr>
        <w:t>set itself apart from Thatcherism in Britain</w:t>
      </w:r>
      <w:r w:rsidR="009277A2">
        <w:rPr>
          <w:rFonts w:ascii="Times New Roman" w:hAnsi="Times New Roman" w:cs="Times New Roman"/>
          <w:sz w:val="24"/>
          <w:szCs w:val="24"/>
        </w:rPr>
        <w:t>,</w:t>
      </w:r>
      <w:r w:rsidR="007C386D" w:rsidRPr="00DD5654">
        <w:rPr>
          <w:rFonts w:ascii="Times New Roman" w:hAnsi="Times New Roman" w:cs="Times New Roman"/>
          <w:sz w:val="24"/>
          <w:szCs w:val="24"/>
        </w:rPr>
        <w:t xml:space="preserve"> with Irish unions</w:t>
      </w:r>
      <w:r w:rsidR="008532B1" w:rsidRPr="00DD5654">
        <w:rPr>
          <w:rFonts w:ascii="Times New Roman" w:hAnsi="Times New Roman" w:cs="Times New Roman"/>
          <w:sz w:val="24"/>
          <w:szCs w:val="24"/>
        </w:rPr>
        <w:t xml:space="preserve"> having access to policy process</w:t>
      </w:r>
      <w:r w:rsidR="00B55BAF" w:rsidRPr="00DD5654">
        <w:rPr>
          <w:rFonts w:ascii="Times New Roman" w:hAnsi="Times New Roman" w:cs="Times New Roman"/>
          <w:sz w:val="24"/>
          <w:szCs w:val="24"/>
        </w:rPr>
        <w:t xml:space="preserve"> through social partnership.</w:t>
      </w:r>
      <w:r w:rsidR="004537E8" w:rsidRPr="00DD5654">
        <w:rPr>
          <w:rFonts w:ascii="Times New Roman" w:hAnsi="Times New Roman" w:cs="Times New Roman"/>
          <w:sz w:val="24"/>
          <w:szCs w:val="24"/>
        </w:rPr>
        <w:t xml:space="preserve"> In a similar way, Korea established the tripartite commission to </w:t>
      </w:r>
      <w:r w:rsidR="009277A2">
        <w:rPr>
          <w:rFonts w:ascii="Times New Roman" w:hAnsi="Times New Roman" w:cs="Times New Roman"/>
          <w:sz w:val="24"/>
          <w:szCs w:val="24"/>
        </w:rPr>
        <w:t>respond to</w:t>
      </w:r>
      <w:r w:rsidR="00330F47" w:rsidRPr="00DD5654">
        <w:rPr>
          <w:rFonts w:ascii="Times New Roman" w:hAnsi="Times New Roman" w:cs="Times New Roman"/>
          <w:sz w:val="24"/>
          <w:szCs w:val="24"/>
        </w:rPr>
        <w:t xml:space="preserve"> </w:t>
      </w:r>
      <w:r w:rsidR="00366B25" w:rsidRPr="00DD5654">
        <w:rPr>
          <w:rFonts w:ascii="Times New Roman" w:hAnsi="Times New Roman" w:cs="Times New Roman"/>
          <w:sz w:val="24"/>
          <w:szCs w:val="24"/>
        </w:rPr>
        <w:t>economic crisis of 1997</w:t>
      </w:r>
      <w:r w:rsidR="009277A2">
        <w:rPr>
          <w:rFonts w:ascii="Times New Roman" w:hAnsi="Times New Roman" w:cs="Times New Roman"/>
          <w:sz w:val="24"/>
          <w:szCs w:val="24"/>
        </w:rPr>
        <w:t>,</w:t>
      </w:r>
      <w:r w:rsidR="00366B25" w:rsidRPr="00DD5654">
        <w:rPr>
          <w:rFonts w:ascii="Times New Roman" w:hAnsi="Times New Roman" w:cs="Times New Roman"/>
          <w:sz w:val="24"/>
          <w:szCs w:val="24"/>
        </w:rPr>
        <w:t xml:space="preserve"> and </w:t>
      </w:r>
      <w:r w:rsidR="00330F47" w:rsidRPr="00DD5654">
        <w:rPr>
          <w:rFonts w:ascii="Times New Roman" w:hAnsi="Times New Roman" w:cs="Times New Roman"/>
          <w:sz w:val="24"/>
          <w:szCs w:val="24"/>
        </w:rPr>
        <w:t>touted itself as a</w:t>
      </w:r>
      <w:r w:rsidR="009277A2">
        <w:rPr>
          <w:rFonts w:ascii="Times New Roman" w:hAnsi="Times New Roman" w:cs="Times New Roman"/>
          <w:sz w:val="24"/>
          <w:szCs w:val="24"/>
        </w:rPr>
        <w:t>chieving</w:t>
      </w:r>
      <w:r w:rsidR="00330F47" w:rsidRPr="00DD5654">
        <w:rPr>
          <w:rFonts w:ascii="Times New Roman" w:hAnsi="Times New Roman" w:cs="Times New Roman"/>
          <w:sz w:val="24"/>
          <w:szCs w:val="24"/>
        </w:rPr>
        <w:t xml:space="preserve"> successful recovery.</w:t>
      </w:r>
      <w:r w:rsidR="00366B25" w:rsidRPr="00DD5654">
        <w:rPr>
          <w:rFonts w:ascii="Times New Roman" w:hAnsi="Times New Roman" w:cs="Times New Roman"/>
          <w:sz w:val="24"/>
          <w:szCs w:val="24"/>
        </w:rPr>
        <w:t xml:space="preserve"> T</w:t>
      </w:r>
      <w:r w:rsidR="00454CD5" w:rsidRPr="00DD5654">
        <w:rPr>
          <w:rFonts w:ascii="Times New Roman" w:hAnsi="Times New Roman" w:cs="Times New Roman"/>
          <w:sz w:val="24"/>
          <w:szCs w:val="24"/>
        </w:rPr>
        <w:t xml:space="preserve">he tripartite agreements that took place in the two nations were </w:t>
      </w:r>
      <w:r w:rsidR="00696519" w:rsidRPr="00DD5654">
        <w:rPr>
          <w:rFonts w:ascii="Times New Roman" w:hAnsi="Times New Roman" w:cs="Times New Roman"/>
          <w:sz w:val="24"/>
          <w:szCs w:val="24"/>
        </w:rPr>
        <w:t xml:space="preserve">very different from </w:t>
      </w:r>
      <w:r w:rsidR="00177F21" w:rsidRPr="00DD5654">
        <w:rPr>
          <w:rFonts w:ascii="Times New Roman" w:hAnsi="Times New Roman" w:cs="Times New Roman"/>
          <w:sz w:val="24"/>
          <w:szCs w:val="24"/>
        </w:rPr>
        <w:t>t</w:t>
      </w:r>
      <w:r w:rsidR="00696519" w:rsidRPr="00DD5654">
        <w:rPr>
          <w:rFonts w:ascii="Times New Roman" w:hAnsi="Times New Roman" w:cs="Times New Roman"/>
          <w:sz w:val="24"/>
          <w:szCs w:val="24"/>
        </w:rPr>
        <w:t xml:space="preserve">raditional corporatism in </w:t>
      </w:r>
      <w:r w:rsidR="00177F21" w:rsidRPr="00DD5654">
        <w:rPr>
          <w:rFonts w:ascii="Times New Roman" w:hAnsi="Times New Roman" w:cs="Times New Roman"/>
          <w:sz w:val="24"/>
          <w:szCs w:val="24"/>
        </w:rPr>
        <w:t>Europe.</w:t>
      </w:r>
      <w:r w:rsidR="007B3DC7" w:rsidRPr="00DD5654">
        <w:rPr>
          <w:rFonts w:ascii="Times New Roman" w:hAnsi="Times New Roman" w:cs="Times New Roman"/>
          <w:sz w:val="24"/>
          <w:szCs w:val="24"/>
        </w:rPr>
        <w:t xml:space="preserve"> </w:t>
      </w:r>
      <w:r w:rsidR="002C2FB7" w:rsidRPr="00DD5654">
        <w:rPr>
          <w:rFonts w:ascii="Times New Roman" w:hAnsi="Times New Roman" w:cs="Times New Roman"/>
          <w:sz w:val="24"/>
          <w:szCs w:val="24"/>
        </w:rPr>
        <w:t>One of the characteristics of industrial relations</w:t>
      </w:r>
      <w:r w:rsidR="00696519" w:rsidRPr="00DD5654">
        <w:rPr>
          <w:rFonts w:ascii="Times New Roman" w:hAnsi="Times New Roman" w:cs="Times New Roman"/>
          <w:sz w:val="24"/>
          <w:szCs w:val="24"/>
        </w:rPr>
        <w:t xml:space="preserve"> </w:t>
      </w:r>
      <w:r w:rsidR="00EF2CD1" w:rsidRPr="00DD5654">
        <w:rPr>
          <w:rFonts w:ascii="Times New Roman" w:hAnsi="Times New Roman" w:cs="Times New Roman"/>
          <w:sz w:val="24"/>
          <w:szCs w:val="24"/>
        </w:rPr>
        <w:t>(IR)</w:t>
      </w:r>
      <w:r w:rsidR="002C2FB7" w:rsidRPr="00DD5654">
        <w:rPr>
          <w:rFonts w:ascii="Times New Roman" w:hAnsi="Times New Roman" w:cs="Times New Roman"/>
          <w:sz w:val="24"/>
          <w:szCs w:val="24"/>
        </w:rPr>
        <w:t xml:space="preserve"> in Ireland </w:t>
      </w:r>
      <w:r w:rsidR="00696519" w:rsidRPr="00DD5654">
        <w:rPr>
          <w:rFonts w:ascii="Times New Roman" w:hAnsi="Times New Roman" w:cs="Times New Roman"/>
          <w:sz w:val="24"/>
          <w:szCs w:val="24"/>
        </w:rPr>
        <w:t>wa</w:t>
      </w:r>
      <w:r w:rsidR="002C2FB7" w:rsidRPr="00DD5654">
        <w:rPr>
          <w:rFonts w:ascii="Times New Roman" w:hAnsi="Times New Roman" w:cs="Times New Roman"/>
          <w:sz w:val="24"/>
          <w:szCs w:val="24"/>
        </w:rPr>
        <w:t xml:space="preserve">s a </w:t>
      </w:r>
      <w:r w:rsidR="00696519" w:rsidRPr="00DD5654">
        <w:rPr>
          <w:rFonts w:ascii="Times New Roman" w:hAnsi="Times New Roman" w:cs="Times New Roman"/>
          <w:sz w:val="24"/>
          <w:szCs w:val="24"/>
        </w:rPr>
        <w:t xml:space="preserve">British-style </w:t>
      </w:r>
      <w:r w:rsidR="002C2FB7" w:rsidRPr="00DD5654">
        <w:rPr>
          <w:rFonts w:ascii="Times New Roman" w:hAnsi="Times New Roman" w:cs="Times New Roman"/>
          <w:sz w:val="24"/>
          <w:szCs w:val="24"/>
        </w:rPr>
        <w:t xml:space="preserve">tradition of voluntarism with minimal </w:t>
      </w:r>
      <w:r w:rsidR="00696519" w:rsidRPr="00DD5654">
        <w:rPr>
          <w:rFonts w:ascii="Times New Roman" w:hAnsi="Times New Roman" w:cs="Times New Roman"/>
          <w:sz w:val="24"/>
          <w:szCs w:val="24"/>
        </w:rPr>
        <w:t xml:space="preserve">statutory </w:t>
      </w:r>
      <w:r w:rsidR="002C2FB7" w:rsidRPr="00DD5654">
        <w:rPr>
          <w:rFonts w:ascii="Times New Roman" w:hAnsi="Times New Roman" w:cs="Times New Roman"/>
          <w:sz w:val="24"/>
          <w:szCs w:val="24"/>
        </w:rPr>
        <w:t>labor rights (McDonough and Dun</w:t>
      </w:r>
      <w:r w:rsidR="00F25F47" w:rsidRPr="00DD5654">
        <w:rPr>
          <w:rFonts w:ascii="Times New Roman" w:hAnsi="Times New Roman" w:cs="Times New Roman"/>
          <w:sz w:val="24"/>
          <w:szCs w:val="24"/>
        </w:rPr>
        <w:t>don, 2010: 544-562).</w:t>
      </w:r>
      <w:r w:rsidR="004E465A" w:rsidRPr="00DD5654">
        <w:rPr>
          <w:rFonts w:ascii="Times New Roman" w:hAnsi="Times New Roman" w:cs="Times New Roman"/>
          <w:sz w:val="24"/>
          <w:szCs w:val="24"/>
        </w:rPr>
        <w:t xml:space="preserve"> For that reason, </w:t>
      </w:r>
      <w:r w:rsidR="009277A2">
        <w:rPr>
          <w:rFonts w:ascii="Times New Roman" w:hAnsi="Times New Roman" w:cs="Times New Roman"/>
          <w:sz w:val="24"/>
          <w:szCs w:val="24"/>
        </w:rPr>
        <w:t xml:space="preserve">Ireland did not have the </w:t>
      </w:r>
      <w:r w:rsidR="0034723D" w:rsidRPr="00DD5654">
        <w:rPr>
          <w:rFonts w:ascii="Times New Roman" w:hAnsi="Times New Roman" w:cs="Times New Roman"/>
          <w:sz w:val="24"/>
          <w:szCs w:val="24"/>
        </w:rPr>
        <w:t>distributional coalitions commonly related to traditional corporat</w:t>
      </w:r>
      <w:r w:rsidR="00612DB5" w:rsidRPr="00DD5654">
        <w:rPr>
          <w:rFonts w:ascii="Times New Roman" w:hAnsi="Times New Roman" w:cs="Times New Roman"/>
          <w:sz w:val="24"/>
          <w:szCs w:val="24"/>
        </w:rPr>
        <w:t>ism (Teague and Donaghey, 2009:</w:t>
      </w:r>
      <w:r w:rsidR="0034723D" w:rsidRPr="00DD5654">
        <w:rPr>
          <w:rFonts w:ascii="Times New Roman" w:hAnsi="Times New Roman" w:cs="Times New Roman"/>
          <w:sz w:val="24"/>
          <w:szCs w:val="24"/>
        </w:rPr>
        <w:t xml:space="preserve">56). </w:t>
      </w:r>
      <w:r w:rsidR="00C920CE" w:rsidRPr="00DD5654">
        <w:rPr>
          <w:rFonts w:ascii="Times New Roman" w:hAnsi="Times New Roman" w:cs="Times New Roman"/>
          <w:sz w:val="24"/>
          <w:szCs w:val="24"/>
        </w:rPr>
        <w:t xml:space="preserve">The </w:t>
      </w:r>
      <w:r w:rsidR="00696519" w:rsidRPr="00DD5654">
        <w:rPr>
          <w:rFonts w:ascii="Times New Roman" w:hAnsi="Times New Roman" w:cs="Times New Roman"/>
          <w:sz w:val="24"/>
          <w:szCs w:val="24"/>
        </w:rPr>
        <w:t xml:space="preserve">more recent </w:t>
      </w:r>
      <w:r w:rsidR="00C920CE" w:rsidRPr="00DD5654">
        <w:rPr>
          <w:rFonts w:ascii="Times New Roman" w:hAnsi="Times New Roman" w:cs="Times New Roman"/>
          <w:sz w:val="24"/>
          <w:szCs w:val="24"/>
        </w:rPr>
        <w:t>d</w:t>
      </w:r>
      <w:r w:rsidR="00696519" w:rsidRPr="00DD5654">
        <w:rPr>
          <w:rFonts w:ascii="Times New Roman" w:hAnsi="Times New Roman" w:cs="Times New Roman"/>
          <w:sz w:val="24"/>
          <w:szCs w:val="24"/>
        </w:rPr>
        <w:t>evelopment</w:t>
      </w:r>
      <w:r w:rsidR="00C920CE" w:rsidRPr="00DD5654">
        <w:rPr>
          <w:rFonts w:ascii="Times New Roman" w:hAnsi="Times New Roman" w:cs="Times New Roman"/>
          <w:sz w:val="24"/>
          <w:szCs w:val="24"/>
        </w:rPr>
        <w:t xml:space="preserve"> of</w:t>
      </w:r>
      <w:r w:rsidR="002A7325" w:rsidRPr="00DD5654">
        <w:rPr>
          <w:rFonts w:ascii="Times New Roman" w:hAnsi="Times New Roman" w:cs="Times New Roman"/>
          <w:sz w:val="24"/>
          <w:szCs w:val="24"/>
        </w:rPr>
        <w:t xml:space="preserve"> </w:t>
      </w:r>
      <w:r w:rsidR="00696519" w:rsidRPr="00DD5654">
        <w:rPr>
          <w:rFonts w:ascii="Times New Roman" w:hAnsi="Times New Roman" w:cs="Times New Roman"/>
          <w:sz w:val="24"/>
          <w:szCs w:val="24"/>
        </w:rPr>
        <w:t xml:space="preserve">statutory </w:t>
      </w:r>
      <w:r w:rsidR="002A7325" w:rsidRPr="00DD5654">
        <w:rPr>
          <w:rFonts w:ascii="Times New Roman" w:hAnsi="Times New Roman" w:cs="Times New Roman"/>
          <w:sz w:val="24"/>
          <w:szCs w:val="24"/>
        </w:rPr>
        <w:t xml:space="preserve">labor rights has </w:t>
      </w:r>
      <w:r w:rsidR="00696519" w:rsidRPr="00DD5654">
        <w:rPr>
          <w:rFonts w:ascii="Times New Roman" w:hAnsi="Times New Roman" w:cs="Times New Roman"/>
          <w:sz w:val="24"/>
          <w:szCs w:val="24"/>
        </w:rPr>
        <w:t xml:space="preserve">been largely driven by EU </w:t>
      </w:r>
      <w:r w:rsidR="00C920CE" w:rsidRPr="00DD5654">
        <w:rPr>
          <w:rFonts w:ascii="Times New Roman" w:hAnsi="Times New Roman" w:cs="Times New Roman"/>
          <w:sz w:val="24"/>
          <w:szCs w:val="24"/>
        </w:rPr>
        <w:t>directives.</w:t>
      </w:r>
      <w:r w:rsidR="001C74A2" w:rsidRPr="00DD5654">
        <w:rPr>
          <w:rFonts w:ascii="Times New Roman" w:hAnsi="Times New Roman" w:cs="Times New Roman"/>
          <w:sz w:val="24"/>
          <w:szCs w:val="24"/>
        </w:rPr>
        <w:t xml:space="preserve"> </w:t>
      </w:r>
    </w:p>
    <w:p w:rsidR="00D0150D" w:rsidRPr="00DD5654" w:rsidRDefault="00D0150D" w:rsidP="00DD5654">
      <w:pPr>
        <w:pStyle w:val="ListParagraph"/>
        <w:wordWrap/>
        <w:ind w:leftChars="0" w:left="-144" w:firstLine="240"/>
        <w:rPr>
          <w:rFonts w:ascii="Times New Roman" w:hAnsi="Times New Roman" w:cs="Times New Roman"/>
          <w:sz w:val="24"/>
          <w:szCs w:val="24"/>
        </w:rPr>
      </w:pPr>
    </w:p>
    <w:p w:rsidR="00A6007C" w:rsidRDefault="00696519" w:rsidP="00A6007C">
      <w:pPr>
        <w:pStyle w:val="ListParagraph"/>
        <w:wordWrap/>
        <w:ind w:leftChars="0" w:left="-144" w:firstLine="240"/>
        <w:rPr>
          <w:rFonts w:ascii="Times New Roman" w:hAnsi="Times New Roman" w:cs="Times New Roman"/>
          <w:sz w:val="24"/>
          <w:szCs w:val="24"/>
        </w:rPr>
      </w:pPr>
      <w:r w:rsidRPr="00DD5654">
        <w:rPr>
          <w:rFonts w:ascii="Times New Roman" w:hAnsi="Times New Roman" w:cs="Times New Roman"/>
          <w:sz w:val="24"/>
          <w:szCs w:val="24"/>
        </w:rPr>
        <w:t xml:space="preserve">Industrial relations </w:t>
      </w:r>
      <w:r w:rsidR="00EF2CD1" w:rsidRPr="00DD5654">
        <w:rPr>
          <w:rFonts w:ascii="Times New Roman" w:hAnsi="Times New Roman" w:cs="Times New Roman"/>
          <w:sz w:val="24"/>
          <w:szCs w:val="24"/>
        </w:rPr>
        <w:t>systems</w:t>
      </w:r>
      <w:r w:rsidR="002A7325" w:rsidRPr="00DD5654">
        <w:rPr>
          <w:rFonts w:ascii="Times New Roman" w:hAnsi="Times New Roman" w:cs="Times New Roman"/>
          <w:sz w:val="24"/>
          <w:szCs w:val="24"/>
        </w:rPr>
        <w:t xml:space="preserve"> in Korea</w:t>
      </w:r>
      <w:r w:rsidR="00A62FFE" w:rsidRPr="00DD5654">
        <w:rPr>
          <w:rFonts w:ascii="Times New Roman" w:hAnsi="Times New Roman" w:cs="Times New Roman"/>
          <w:sz w:val="24"/>
          <w:szCs w:val="24"/>
        </w:rPr>
        <w:t xml:space="preserve"> have been</w:t>
      </w:r>
      <w:r w:rsidR="00EE5BE3" w:rsidRPr="00DD5654">
        <w:rPr>
          <w:rFonts w:ascii="Times New Roman" w:hAnsi="Times New Roman" w:cs="Times New Roman"/>
          <w:sz w:val="24"/>
          <w:szCs w:val="24"/>
        </w:rPr>
        <w:t xml:space="preserve"> in fl</w:t>
      </w:r>
      <w:r w:rsidRPr="00DD5654">
        <w:rPr>
          <w:rFonts w:ascii="Times New Roman" w:hAnsi="Times New Roman" w:cs="Times New Roman"/>
          <w:sz w:val="24"/>
          <w:szCs w:val="24"/>
        </w:rPr>
        <w:t>ux. The principal ac</w:t>
      </w:r>
      <w:r w:rsidR="009277A2">
        <w:rPr>
          <w:rFonts w:ascii="Times New Roman" w:hAnsi="Times New Roman" w:cs="Times New Roman"/>
          <w:sz w:val="24"/>
          <w:szCs w:val="24"/>
        </w:rPr>
        <w:t>t</w:t>
      </w:r>
      <w:r w:rsidRPr="00DD5654">
        <w:rPr>
          <w:rFonts w:ascii="Times New Roman" w:hAnsi="Times New Roman" w:cs="Times New Roman"/>
          <w:sz w:val="24"/>
          <w:szCs w:val="24"/>
        </w:rPr>
        <w:t>ors, g</w:t>
      </w:r>
      <w:r w:rsidR="00EE5BE3" w:rsidRPr="00DD5654">
        <w:rPr>
          <w:rFonts w:ascii="Times New Roman" w:hAnsi="Times New Roman" w:cs="Times New Roman"/>
          <w:sz w:val="24"/>
          <w:szCs w:val="24"/>
        </w:rPr>
        <w:t>overnment, employers’ and workers’</w:t>
      </w:r>
      <w:r w:rsidR="00EF2CD1" w:rsidRPr="00DD5654">
        <w:rPr>
          <w:rFonts w:ascii="Times New Roman" w:hAnsi="Times New Roman" w:cs="Times New Roman"/>
          <w:sz w:val="24"/>
          <w:szCs w:val="24"/>
        </w:rPr>
        <w:t xml:space="preserve"> </w:t>
      </w:r>
      <w:r w:rsidRPr="00DD5654">
        <w:rPr>
          <w:rFonts w:ascii="Times New Roman" w:hAnsi="Times New Roman" w:cs="Times New Roman"/>
          <w:sz w:val="24"/>
          <w:szCs w:val="24"/>
        </w:rPr>
        <w:t>organizations</w:t>
      </w:r>
      <w:r w:rsidR="00EF2CD1" w:rsidRPr="00DD5654">
        <w:rPr>
          <w:rFonts w:ascii="Times New Roman" w:hAnsi="Times New Roman" w:cs="Times New Roman"/>
          <w:sz w:val="24"/>
          <w:szCs w:val="24"/>
        </w:rPr>
        <w:t xml:space="preserve"> </w:t>
      </w:r>
      <w:r w:rsidR="00D0150D">
        <w:rPr>
          <w:rFonts w:ascii="Times New Roman" w:hAnsi="Times New Roman" w:cs="Times New Roman"/>
          <w:sz w:val="24"/>
          <w:szCs w:val="24"/>
        </w:rPr>
        <w:t>were not</w:t>
      </w:r>
      <w:r w:rsidR="00EF2CD1" w:rsidRPr="00DD5654">
        <w:rPr>
          <w:rFonts w:ascii="Times New Roman" w:hAnsi="Times New Roman" w:cs="Times New Roman"/>
          <w:sz w:val="24"/>
          <w:szCs w:val="24"/>
        </w:rPr>
        <w:t xml:space="preserve"> satisfied with the </w:t>
      </w:r>
      <w:r w:rsidRPr="00DD5654">
        <w:rPr>
          <w:rFonts w:ascii="Times New Roman" w:hAnsi="Times New Roman" w:cs="Times New Roman"/>
          <w:sz w:val="24"/>
          <w:szCs w:val="24"/>
        </w:rPr>
        <w:t>industrial relations</w:t>
      </w:r>
      <w:r w:rsidR="00EF2CD1" w:rsidRPr="00DD5654">
        <w:rPr>
          <w:rFonts w:ascii="Times New Roman" w:hAnsi="Times New Roman" w:cs="Times New Roman"/>
          <w:sz w:val="24"/>
          <w:szCs w:val="24"/>
        </w:rPr>
        <w:t xml:space="preserve"> system</w:t>
      </w:r>
      <w:r w:rsidRPr="00DD5654">
        <w:rPr>
          <w:rFonts w:ascii="Times New Roman" w:hAnsi="Times New Roman" w:cs="Times New Roman"/>
          <w:sz w:val="24"/>
          <w:szCs w:val="24"/>
        </w:rPr>
        <w:t xml:space="preserve">, which </w:t>
      </w:r>
      <w:r w:rsidR="00EF2CD1" w:rsidRPr="00DD5654">
        <w:rPr>
          <w:rFonts w:ascii="Times New Roman" w:hAnsi="Times New Roman" w:cs="Times New Roman"/>
          <w:sz w:val="24"/>
          <w:szCs w:val="24"/>
        </w:rPr>
        <w:t>bec</w:t>
      </w:r>
      <w:r w:rsidRPr="00DD5654">
        <w:rPr>
          <w:rFonts w:ascii="Times New Roman" w:hAnsi="Times New Roman" w:cs="Times New Roman"/>
          <w:sz w:val="24"/>
          <w:szCs w:val="24"/>
        </w:rPr>
        <w:t>a</w:t>
      </w:r>
      <w:r w:rsidR="00EF2CD1" w:rsidRPr="00DD5654">
        <w:rPr>
          <w:rFonts w:ascii="Times New Roman" w:hAnsi="Times New Roman" w:cs="Times New Roman"/>
          <w:sz w:val="24"/>
          <w:szCs w:val="24"/>
        </w:rPr>
        <w:t>me more confl</w:t>
      </w:r>
      <w:r w:rsidR="001421BE" w:rsidRPr="00DD5654">
        <w:rPr>
          <w:rFonts w:ascii="Times New Roman" w:hAnsi="Times New Roman" w:cs="Times New Roman"/>
          <w:sz w:val="24"/>
          <w:szCs w:val="24"/>
        </w:rPr>
        <w:t>ictual and fragmented</w:t>
      </w:r>
      <w:r w:rsidR="009277A2">
        <w:rPr>
          <w:rFonts w:ascii="Times New Roman" w:hAnsi="Times New Roman" w:cs="Times New Roman"/>
          <w:sz w:val="24"/>
          <w:szCs w:val="24"/>
        </w:rPr>
        <w:t xml:space="preserve"> over time</w:t>
      </w:r>
      <w:r w:rsidR="001421BE" w:rsidRPr="00DD5654">
        <w:rPr>
          <w:rFonts w:ascii="Times New Roman" w:hAnsi="Times New Roman" w:cs="Times New Roman"/>
          <w:sz w:val="24"/>
          <w:szCs w:val="24"/>
        </w:rPr>
        <w:t xml:space="preserve">. </w:t>
      </w:r>
      <w:r w:rsidR="009277A2">
        <w:rPr>
          <w:rFonts w:ascii="Times New Roman" w:hAnsi="Times New Roman" w:cs="Times New Roman"/>
          <w:sz w:val="24"/>
          <w:szCs w:val="24"/>
        </w:rPr>
        <w:t>The</w:t>
      </w:r>
      <w:r w:rsidR="001421BE" w:rsidRPr="00DD5654">
        <w:rPr>
          <w:rFonts w:ascii="Times New Roman" w:hAnsi="Times New Roman" w:cs="Times New Roman"/>
          <w:sz w:val="24"/>
          <w:szCs w:val="24"/>
        </w:rPr>
        <w:t xml:space="preserve"> tradition of </w:t>
      </w:r>
      <w:r w:rsidRPr="00DD5654">
        <w:rPr>
          <w:rFonts w:ascii="Times New Roman" w:hAnsi="Times New Roman" w:cs="Times New Roman"/>
          <w:sz w:val="24"/>
          <w:szCs w:val="24"/>
        </w:rPr>
        <w:t xml:space="preserve">an authoritarian </w:t>
      </w:r>
      <w:r w:rsidR="001421BE" w:rsidRPr="00DD5654">
        <w:rPr>
          <w:rFonts w:ascii="Times New Roman" w:hAnsi="Times New Roman" w:cs="Times New Roman"/>
          <w:sz w:val="24"/>
          <w:szCs w:val="24"/>
        </w:rPr>
        <w:t xml:space="preserve">developmental state with labor repression </w:t>
      </w:r>
      <w:r w:rsidR="00AC115E" w:rsidRPr="00DD5654">
        <w:rPr>
          <w:rFonts w:ascii="Times New Roman" w:hAnsi="Times New Roman" w:cs="Times New Roman"/>
          <w:sz w:val="24"/>
          <w:szCs w:val="24"/>
        </w:rPr>
        <w:t>reinforced a decentralized bargaining system</w:t>
      </w:r>
      <w:r w:rsidR="000B0E43" w:rsidRPr="00DD5654">
        <w:rPr>
          <w:rFonts w:ascii="Times New Roman" w:hAnsi="Times New Roman" w:cs="Times New Roman"/>
          <w:sz w:val="24"/>
          <w:szCs w:val="24"/>
        </w:rPr>
        <w:t xml:space="preserve">, which </w:t>
      </w:r>
      <w:r w:rsidR="009277A2">
        <w:rPr>
          <w:rFonts w:ascii="Times New Roman" w:hAnsi="Times New Roman" w:cs="Times New Roman"/>
          <w:sz w:val="24"/>
          <w:szCs w:val="24"/>
        </w:rPr>
        <w:t>wa</w:t>
      </w:r>
      <w:r w:rsidR="000B0E43" w:rsidRPr="00DD5654">
        <w:rPr>
          <w:rFonts w:ascii="Times New Roman" w:hAnsi="Times New Roman" w:cs="Times New Roman"/>
          <w:sz w:val="24"/>
          <w:szCs w:val="24"/>
        </w:rPr>
        <w:t xml:space="preserve">s likely to </w:t>
      </w:r>
      <w:r w:rsidR="009277A2">
        <w:rPr>
          <w:rFonts w:ascii="Times New Roman" w:hAnsi="Times New Roman" w:cs="Times New Roman"/>
          <w:sz w:val="24"/>
          <w:szCs w:val="24"/>
        </w:rPr>
        <w:t>make</w:t>
      </w:r>
      <w:r w:rsidR="000B0E43" w:rsidRPr="00DD5654">
        <w:rPr>
          <w:rFonts w:ascii="Times New Roman" w:hAnsi="Times New Roman" w:cs="Times New Roman"/>
          <w:sz w:val="24"/>
          <w:szCs w:val="24"/>
        </w:rPr>
        <w:t xml:space="preserve"> social pacts difficult to achieve.</w:t>
      </w:r>
      <w:r w:rsidR="009277A2">
        <w:rPr>
          <w:rFonts w:ascii="Times New Roman" w:hAnsi="Times New Roman" w:cs="Times New Roman"/>
          <w:sz w:val="24"/>
          <w:szCs w:val="24"/>
        </w:rPr>
        <w:t xml:space="preserve"> But c</w:t>
      </w:r>
      <w:r w:rsidR="00797B20" w:rsidRPr="00DD5654">
        <w:rPr>
          <w:rFonts w:ascii="Times New Roman" w:hAnsi="Times New Roman" w:cs="Times New Roman"/>
          <w:sz w:val="24"/>
          <w:szCs w:val="24"/>
        </w:rPr>
        <w:t xml:space="preserve">ontrary to conventional wisdom, </w:t>
      </w:r>
      <w:r w:rsidR="00A73E1A" w:rsidRPr="00DD5654">
        <w:rPr>
          <w:rFonts w:ascii="Times New Roman" w:hAnsi="Times New Roman" w:cs="Times New Roman"/>
          <w:sz w:val="24"/>
          <w:szCs w:val="24"/>
        </w:rPr>
        <w:t xml:space="preserve">the </w:t>
      </w:r>
      <w:r w:rsidRPr="00DD5654">
        <w:rPr>
          <w:rFonts w:ascii="Times New Roman" w:hAnsi="Times New Roman" w:cs="Times New Roman"/>
          <w:sz w:val="24"/>
          <w:szCs w:val="24"/>
        </w:rPr>
        <w:t xml:space="preserve">Irish and Korean cases </w:t>
      </w:r>
      <w:r w:rsidR="00A73E1A" w:rsidRPr="00DD5654">
        <w:rPr>
          <w:rFonts w:ascii="Times New Roman" w:hAnsi="Times New Roman" w:cs="Times New Roman"/>
          <w:sz w:val="24"/>
          <w:szCs w:val="24"/>
        </w:rPr>
        <w:t xml:space="preserve">indicate that social partnership can emerge </w:t>
      </w:r>
      <w:r w:rsidR="009277A2">
        <w:rPr>
          <w:rFonts w:ascii="Times New Roman" w:hAnsi="Times New Roman" w:cs="Times New Roman"/>
          <w:sz w:val="24"/>
          <w:szCs w:val="24"/>
        </w:rPr>
        <w:t>in</w:t>
      </w:r>
      <w:r w:rsidR="00A73E1A" w:rsidRPr="00DD5654">
        <w:rPr>
          <w:rFonts w:ascii="Times New Roman" w:hAnsi="Times New Roman" w:cs="Times New Roman"/>
          <w:sz w:val="24"/>
          <w:szCs w:val="24"/>
        </w:rPr>
        <w:t xml:space="preserve"> various </w:t>
      </w:r>
      <w:r w:rsidRPr="00DD5654">
        <w:rPr>
          <w:rFonts w:ascii="Times New Roman" w:hAnsi="Times New Roman" w:cs="Times New Roman"/>
          <w:sz w:val="24"/>
          <w:szCs w:val="24"/>
        </w:rPr>
        <w:t>industrial relations</w:t>
      </w:r>
      <w:r w:rsidR="00A73E1A" w:rsidRPr="00DD5654">
        <w:rPr>
          <w:rFonts w:ascii="Times New Roman" w:hAnsi="Times New Roman" w:cs="Times New Roman"/>
          <w:sz w:val="24"/>
          <w:szCs w:val="24"/>
        </w:rPr>
        <w:t xml:space="preserve"> systems</w:t>
      </w:r>
      <w:r w:rsidR="009277A2">
        <w:rPr>
          <w:rFonts w:ascii="Times New Roman" w:hAnsi="Times New Roman" w:cs="Times New Roman"/>
          <w:sz w:val="24"/>
          <w:szCs w:val="24"/>
        </w:rPr>
        <w:t>, including what were thought to be unpropitious structural circumstances</w:t>
      </w:r>
      <w:r w:rsidR="00A73E1A" w:rsidRPr="00DD5654">
        <w:rPr>
          <w:rFonts w:ascii="Times New Roman" w:hAnsi="Times New Roman" w:cs="Times New Roman"/>
          <w:sz w:val="24"/>
          <w:szCs w:val="24"/>
        </w:rPr>
        <w:t>.</w:t>
      </w:r>
      <w:r w:rsidRPr="00DD5654">
        <w:rPr>
          <w:rFonts w:ascii="Times New Roman" w:hAnsi="Times New Roman" w:cs="Times New Roman"/>
          <w:sz w:val="24"/>
          <w:szCs w:val="24"/>
        </w:rPr>
        <w:t xml:space="preserve"> S</w:t>
      </w:r>
      <w:r w:rsidR="009721CE" w:rsidRPr="00DD5654">
        <w:rPr>
          <w:rFonts w:ascii="Times New Roman" w:hAnsi="Times New Roman" w:cs="Times New Roman"/>
          <w:sz w:val="24"/>
          <w:szCs w:val="24"/>
        </w:rPr>
        <w:t xml:space="preserve">ocial partnership </w:t>
      </w:r>
      <w:r w:rsidR="00612DB5" w:rsidRPr="00DD5654">
        <w:rPr>
          <w:rFonts w:ascii="Times New Roman" w:hAnsi="Times New Roman" w:cs="Times New Roman"/>
          <w:sz w:val="24"/>
          <w:szCs w:val="24"/>
        </w:rPr>
        <w:t xml:space="preserve">is not necessarily accompanied </w:t>
      </w:r>
      <w:r w:rsidR="009277A2">
        <w:rPr>
          <w:rFonts w:ascii="Times New Roman" w:hAnsi="Times New Roman" w:cs="Times New Roman"/>
          <w:sz w:val="24"/>
          <w:szCs w:val="24"/>
        </w:rPr>
        <w:t xml:space="preserve">by </w:t>
      </w:r>
      <w:r w:rsidR="00A6007C">
        <w:rPr>
          <w:rFonts w:ascii="Times New Roman" w:hAnsi="Times New Roman" w:cs="Times New Roman"/>
          <w:sz w:val="24"/>
          <w:szCs w:val="24"/>
        </w:rPr>
        <w:t>macro</w:t>
      </w:r>
      <w:r w:rsidRPr="00DD5654">
        <w:rPr>
          <w:rFonts w:ascii="Times New Roman" w:hAnsi="Times New Roman" w:cs="Times New Roman"/>
          <w:sz w:val="24"/>
          <w:szCs w:val="24"/>
        </w:rPr>
        <w:t xml:space="preserve">-level, neo-Keynesian </w:t>
      </w:r>
      <w:r w:rsidR="00612DB5" w:rsidRPr="00DD5654">
        <w:rPr>
          <w:rFonts w:ascii="Times New Roman" w:hAnsi="Times New Roman" w:cs="Times New Roman"/>
          <w:sz w:val="24"/>
          <w:szCs w:val="24"/>
        </w:rPr>
        <w:t>social corporatism (Baccaro, 2003).</w:t>
      </w:r>
      <w:r w:rsidR="009B477D" w:rsidRPr="00DD5654">
        <w:rPr>
          <w:rFonts w:ascii="Times New Roman" w:hAnsi="Times New Roman" w:cs="Times New Roman"/>
          <w:sz w:val="24"/>
          <w:szCs w:val="24"/>
        </w:rPr>
        <w:t xml:space="preserve"> Su</w:t>
      </w:r>
      <w:r w:rsidRPr="00DD5654">
        <w:rPr>
          <w:rFonts w:ascii="Times New Roman" w:hAnsi="Times New Roman" w:cs="Times New Roman"/>
          <w:sz w:val="24"/>
          <w:szCs w:val="24"/>
        </w:rPr>
        <w:t xml:space="preserve">ccessful social pacts </w:t>
      </w:r>
      <w:r w:rsidR="004C3045" w:rsidRPr="00DD5654">
        <w:rPr>
          <w:rFonts w:ascii="Times New Roman" w:hAnsi="Times New Roman" w:cs="Times New Roman"/>
          <w:sz w:val="24"/>
          <w:szCs w:val="24"/>
        </w:rPr>
        <w:t xml:space="preserve">in recent years in Ireland </w:t>
      </w:r>
      <w:r w:rsidRPr="00DD5654">
        <w:rPr>
          <w:rFonts w:ascii="Times New Roman" w:hAnsi="Times New Roman" w:cs="Times New Roman"/>
          <w:sz w:val="24"/>
          <w:szCs w:val="24"/>
        </w:rPr>
        <w:t>contradict the conventional, structural explanations focused on centralized national collective bargaining systems and encompassing labor and business organizations</w:t>
      </w:r>
      <w:r w:rsidR="00E31AC8" w:rsidRPr="00DD5654">
        <w:rPr>
          <w:rFonts w:ascii="Times New Roman" w:hAnsi="Times New Roman" w:cs="Times New Roman"/>
          <w:sz w:val="24"/>
          <w:szCs w:val="24"/>
        </w:rPr>
        <w:t>.</w:t>
      </w:r>
      <w:r w:rsidR="00D0150D">
        <w:rPr>
          <w:rFonts w:ascii="Times New Roman" w:hAnsi="Times New Roman" w:cs="Times New Roman"/>
          <w:sz w:val="24"/>
          <w:szCs w:val="24"/>
        </w:rPr>
        <w:t xml:space="preserve"> T</w:t>
      </w:r>
      <w:r w:rsidR="005014DA" w:rsidRPr="00DD5654">
        <w:rPr>
          <w:rFonts w:ascii="Times New Roman" w:hAnsi="Times New Roman" w:cs="Times New Roman"/>
          <w:sz w:val="24"/>
          <w:szCs w:val="24"/>
        </w:rPr>
        <w:t xml:space="preserve">he </w:t>
      </w:r>
      <w:r w:rsidRPr="00DD5654">
        <w:rPr>
          <w:rFonts w:ascii="Times New Roman" w:hAnsi="Times New Roman" w:cs="Times New Roman"/>
          <w:sz w:val="24"/>
          <w:szCs w:val="24"/>
        </w:rPr>
        <w:t xml:space="preserve">Korean </w:t>
      </w:r>
      <w:r w:rsidR="005014DA" w:rsidRPr="00DD5654">
        <w:rPr>
          <w:rFonts w:ascii="Times New Roman" w:hAnsi="Times New Roman" w:cs="Times New Roman"/>
          <w:sz w:val="24"/>
          <w:szCs w:val="24"/>
        </w:rPr>
        <w:t>social pacts of 1998</w:t>
      </w:r>
      <w:r w:rsidRPr="00DD5654">
        <w:rPr>
          <w:rFonts w:ascii="Times New Roman" w:hAnsi="Times New Roman" w:cs="Times New Roman"/>
          <w:sz w:val="24"/>
          <w:szCs w:val="24"/>
        </w:rPr>
        <w:t>,</w:t>
      </w:r>
      <w:r w:rsidR="005014DA" w:rsidRPr="00DD5654">
        <w:rPr>
          <w:rFonts w:ascii="Times New Roman" w:hAnsi="Times New Roman" w:cs="Times New Roman"/>
          <w:sz w:val="24"/>
          <w:szCs w:val="24"/>
        </w:rPr>
        <w:t xml:space="preserve"> when the tripartite talks legalized lay-offs in an effort to overcome the economic crisis</w:t>
      </w:r>
      <w:r w:rsidR="008347E6" w:rsidRPr="00DD5654">
        <w:rPr>
          <w:rFonts w:ascii="Times New Roman" w:hAnsi="Times New Roman" w:cs="Times New Roman"/>
          <w:sz w:val="24"/>
          <w:szCs w:val="24"/>
        </w:rPr>
        <w:t xml:space="preserve"> of 1997</w:t>
      </w:r>
      <w:r w:rsidR="00B951FF" w:rsidRPr="00DD5654">
        <w:rPr>
          <w:rFonts w:ascii="Times New Roman" w:hAnsi="Times New Roman" w:cs="Times New Roman"/>
          <w:sz w:val="24"/>
          <w:szCs w:val="24"/>
        </w:rPr>
        <w:t xml:space="preserve">, were not politically sustainable and </w:t>
      </w:r>
      <w:r w:rsidR="005014DA" w:rsidRPr="00DD5654">
        <w:rPr>
          <w:rFonts w:ascii="Times New Roman" w:hAnsi="Times New Roman" w:cs="Times New Roman"/>
          <w:sz w:val="24"/>
          <w:szCs w:val="24"/>
        </w:rPr>
        <w:t>social partnership</w:t>
      </w:r>
      <w:r w:rsidR="00B951FF" w:rsidRPr="00DD5654">
        <w:rPr>
          <w:rFonts w:ascii="Times New Roman" w:hAnsi="Times New Roman" w:cs="Times New Roman"/>
          <w:sz w:val="24"/>
          <w:szCs w:val="24"/>
        </w:rPr>
        <w:t xml:space="preserve"> soon became</w:t>
      </w:r>
      <w:r w:rsidR="008347E6" w:rsidRPr="00DD5654">
        <w:rPr>
          <w:rFonts w:ascii="Times New Roman" w:hAnsi="Times New Roman" w:cs="Times New Roman"/>
          <w:sz w:val="24"/>
          <w:szCs w:val="24"/>
        </w:rPr>
        <w:t xml:space="preserve"> paralyzed. </w:t>
      </w:r>
      <w:r w:rsidR="00A6007C">
        <w:rPr>
          <w:rFonts w:ascii="Times New Roman" w:hAnsi="Times New Roman" w:cs="Times New Roman"/>
          <w:sz w:val="24"/>
          <w:szCs w:val="24"/>
        </w:rPr>
        <w:t xml:space="preserve"> </w:t>
      </w:r>
      <w:r w:rsidR="00A6007C" w:rsidRPr="00DD5654">
        <w:rPr>
          <w:rFonts w:ascii="Times New Roman" w:hAnsi="Times New Roman" w:cs="Times New Roman"/>
          <w:sz w:val="24"/>
          <w:szCs w:val="24"/>
        </w:rPr>
        <w:t>Social partnership may be birthed as a strate</w:t>
      </w:r>
      <w:r w:rsidR="00D0150D">
        <w:rPr>
          <w:rFonts w:ascii="Times New Roman" w:hAnsi="Times New Roman" w:cs="Times New Roman"/>
          <w:sz w:val="24"/>
          <w:szCs w:val="24"/>
        </w:rPr>
        <w:t>gic response to economic crisis, w</w:t>
      </w:r>
      <w:r w:rsidR="005F0762" w:rsidRPr="00DD5654">
        <w:rPr>
          <w:rFonts w:ascii="Times New Roman" w:hAnsi="Times New Roman" w:cs="Times New Roman"/>
          <w:sz w:val="24"/>
          <w:szCs w:val="24"/>
        </w:rPr>
        <w:t xml:space="preserve">e </w:t>
      </w:r>
      <w:r w:rsidR="00A6007C">
        <w:rPr>
          <w:rFonts w:ascii="Times New Roman" w:hAnsi="Times New Roman" w:cs="Times New Roman"/>
          <w:sz w:val="24"/>
          <w:szCs w:val="24"/>
        </w:rPr>
        <w:t xml:space="preserve">seek to </w:t>
      </w:r>
      <w:r w:rsidR="005F0762" w:rsidRPr="00DD5654">
        <w:rPr>
          <w:rFonts w:ascii="Times New Roman" w:hAnsi="Times New Roman" w:cs="Times New Roman"/>
          <w:sz w:val="24"/>
          <w:szCs w:val="24"/>
        </w:rPr>
        <w:t xml:space="preserve">explain why social partnership </w:t>
      </w:r>
      <w:r w:rsidR="00B951FF" w:rsidRPr="00DD5654">
        <w:rPr>
          <w:rFonts w:ascii="Times New Roman" w:hAnsi="Times New Roman" w:cs="Times New Roman"/>
          <w:sz w:val="24"/>
          <w:szCs w:val="24"/>
        </w:rPr>
        <w:t>was</w:t>
      </w:r>
      <w:r w:rsidR="005F0762" w:rsidRPr="00DD5654">
        <w:rPr>
          <w:rFonts w:ascii="Times New Roman" w:hAnsi="Times New Roman" w:cs="Times New Roman"/>
          <w:sz w:val="24"/>
          <w:szCs w:val="24"/>
        </w:rPr>
        <w:t xml:space="preserve"> successful</w:t>
      </w:r>
      <w:r w:rsidR="00B951FF" w:rsidRPr="00DD5654">
        <w:rPr>
          <w:rFonts w:ascii="Times New Roman" w:hAnsi="Times New Roman" w:cs="Times New Roman"/>
          <w:sz w:val="24"/>
          <w:szCs w:val="24"/>
        </w:rPr>
        <w:t>ly</w:t>
      </w:r>
      <w:r w:rsidR="005F0762" w:rsidRPr="00DD5654">
        <w:rPr>
          <w:rFonts w:ascii="Times New Roman" w:hAnsi="Times New Roman" w:cs="Times New Roman"/>
          <w:sz w:val="24"/>
          <w:szCs w:val="24"/>
        </w:rPr>
        <w:t xml:space="preserve"> </w:t>
      </w:r>
      <w:r w:rsidR="00B951FF" w:rsidRPr="00DD5654">
        <w:rPr>
          <w:rFonts w:ascii="Times New Roman" w:hAnsi="Times New Roman" w:cs="Times New Roman"/>
          <w:sz w:val="24"/>
          <w:szCs w:val="24"/>
        </w:rPr>
        <w:t xml:space="preserve">institutionalized in </w:t>
      </w:r>
      <w:r w:rsidR="00E239FC" w:rsidRPr="00DD5654">
        <w:rPr>
          <w:rFonts w:ascii="Times New Roman" w:hAnsi="Times New Roman" w:cs="Times New Roman"/>
          <w:sz w:val="24"/>
          <w:szCs w:val="24"/>
        </w:rPr>
        <w:t>Ireland but not Korea.</w:t>
      </w:r>
      <w:r w:rsidR="003370A8" w:rsidRPr="00DD5654">
        <w:rPr>
          <w:rFonts w:ascii="Times New Roman" w:hAnsi="Times New Roman" w:cs="Times New Roman"/>
          <w:sz w:val="24"/>
          <w:szCs w:val="24"/>
        </w:rPr>
        <w:t xml:space="preserve"> </w:t>
      </w:r>
      <w:r w:rsidR="00B0798F" w:rsidRPr="00DD5654">
        <w:rPr>
          <w:rFonts w:ascii="Times New Roman" w:hAnsi="Times New Roman" w:cs="Times New Roman"/>
          <w:sz w:val="24"/>
          <w:szCs w:val="24"/>
        </w:rPr>
        <w:t xml:space="preserve">The research puzzle is to address what </w:t>
      </w:r>
      <w:r w:rsidR="00B951FF" w:rsidRPr="00DD5654">
        <w:rPr>
          <w:rFonts w:ascii="Times New Roman" w:hAnsi="Times New Roman" w:cs="Times New Roman"/>
          <w:sz w:val="24"/>
          <w:szCs w:val="24"/>
        </w:rPr>
        <w:t xml:space="preserve">it </w:t>
      </w:r>
      <w:r w:rsidR="00B0798F" w:rsidRPr="00DD5654">
        <w:rPr>
          <w:rFonts w:ascii="Times New Roman" w:hAnsi="Times New Roman" w:cs="Times New Roman"/>
          <w:sz w:val="24"/>
          <w:szCs w:val="24"/>
        </w:rPr>
        <w:t xml:space="preserve">takes to sustain </w:t>
      </w:r>
      <w:r w:rsidR="00B951FF" w:rsidRPr="00DD5654">
        <w:rPr>
          <w:rFonts w:ascii="Times New Roman" w:hAnsi="Times New Roman" w:cs="Times New Roman"/>
          <w:sz w:val="24"/>
          <w:szCs w:val="24"/>
        </w:rPr>
        <w:t>industrial relations</w:t>
      </w:r>
      <w:r w:rsidR="00B0798F" w:rsidRPr="00DD5654">
        <w:rPr>
          <w:rFonts w:ascii="Times New Roman" w:hAnsi="Times New Roman" w:cs="Times New Roman"/>
          <w:sz w:val="24"/>
          <w:szCs w:val="24"/>
        </w:rPr>
        <w:t xml:space="preserve"> system</w:t>
      </w:r>
      <w:r w:rsidR="006A5D9E" w:rsidRPr="00DD5654">
        <w:rPr>
          <w:rFonts w:ascii="Times New Roman" w:hAnsi="Times New Roman" w:cs="Times New Roman"/>
          <w:sz w:val="24"/>
          <w:szCs w:val="24"/>
        </w:rPr>
        <w:t>s</w:t>
      </w:r>
      <w:r w:rsidR="00B0798F" w:rsidRPr="00DD5654">
        <w:rPr>
          <w:rFonts w:ascii="Times New Roman" w:hAnsi="Times New Roman" w:cs="Times New Roman"/>
          <w:sz w:val="24"/>
          <w:szCs w:val="24"/>
        </w:rPr>
        <w:t xml:space="preserve"> of concertation among government, employers, </w:t>
      </w:r>
      <w:r w:rsidR="00A6007C">
        <w:rPr>
          <w:rFonts w:ascii="Times New Roman" w:hAnsi="Times New Roman" w:cs="Times New Roman"/>
          <w:sz w:val="24"/>
          <w:szCs w:val="24"/>
        </w:rPr>
        <w:t xml:space="preserve">and </w:t>
      </w:r>
      <w:r w:rsidR="00B0798F" w:rsidRPr="00DD5654">
        <w:rPr>
          <w:rFonts w:ascii="Times New Roman" w:hAnsi="Times New Roman" w:cs="Times New Roman"/>
          <w:sz w:val="24"/>
          <w:szCs w:val="24"/>
        </w:rPr>
        <w:t>trade unions</w:t>
      </w:r>
      <w:r w:rsidR="00D0150D">
        <w:rPr>
          <w:rFonts w:ascii="Times New Roman" w:hAnsi="Times New Roman" w:cs="Times New Roman"/>
          <w:sz w:val="24"/>
          <w:szCs w:val="24"/>
        </w:rPr>
        <w:t>.</w:t>
      </w:r>
    </w:p>
    <w:p w:rsidR="00D0150D" w:rsidRDefault="00D0150D" w:rsidP="00A6007C">
      <w:pPr>
        <w:pStyle w:val="ListParagraph"/>
        <w:wordWrap/>
        <w:ind w:leftChars="0" w:left="-144" w:firstLine="240"/>
        <w:rPr>
          <w:rFonts w:ascii="Times New Roman" w:hAnsi="Times New Roman" w:cs="Times New Roman"/>
          <w:sz w:val="24"/>
          <w:szCs w:val="24"/>
        </w:rPr>
      </w:pPr>
    </w:p>
    <w:p w:rsidR="00B3539B" w:rsidRPr="00A30FDD" w:rsidRDefault="00A6007C" w:rsidP="00A30FDD">
      <w:pPr>
        <w:pStyle w:val="ListParagraph"/>
        <w:wordWrap/>
        <w:ind w:leftChars="0" w:left="-144" w:firstLine="240"/>
        <w:rPr>
          <w:rFonts w:ascii="Times New Roman" w:hAnsi="Times New Roman" w:cs="Times New Roman"/>
          <w:sz w:val="24"/>
          <w:szCs w:val="24"/>
        </w:rPr>
      </w:pPr>
      <w:r>
        <w:rPr>
          <w:rFonts w:ascii="Times New Roman" w:hAnsi="Times New Roman" w:cs="Times New Roman"/>
          <w:sz w:val="24"/>
          <w:szCs w:val="24"/>
        </w:rPr>
        <w:t xml:space="preserve">The paper begins with an examination of different types of corporatism.  It then looks at the backdrop to the social partnership agreements of 1987 and 1998.  </w:t>
      </w:r>
      <w:r w:rsidR="00D0150D">
        <w:rPr>
          <w:rFonts w:ascii="Times New Roman" w:hAnsi="Times New Roman" w:cs="Times New Roman"/>
          <w:sz w:val="24"/>
          <w:szCs w:val="24"/>
        </w:rPr>
        <w:t>Development</w:t>
      </w:r>
      <w:r w:rsidR="00DE0877" w:rsidRPr="00A6007C">
        <w:rPr>
          <w:rFonts w:ascii="Times New Roman" w:hAnsi="Times New Roman" w:cs="Times New Roman"/>
          <w:sz w:val="24"/>
          <w:szCs w:val="24"/>
        </w:rPr>
        <w:t xml:space="preserve"> in Ireland and Koreas’ IR system</w:t>
      </w:r>
      <w:r>
        <w:rPr>
          <w:rFonts w:ascii="Times New Roman" w:hAnsi="Times New Roman" w:cs="Times New Roman"/>
          <w:sz w:val="24"/>
          <w:szCs w:val="24"/>
        </w:rPr>
        <w:t>s and social partnership</w:t>
      </w:r>
      <w:r w:rsidR="007B7D7E">
        <w:rPr>
          <w:rFonts w:ascii="Times New Roman" w:hAnsi="Times New Roman" w:cs="Times New Roman"/>
          <w:sz w:val="24"/>
          <w:szCs w:val="24"/>
        </w:rPr>
        <w:t xml:space="preserve"> is then compared</w:t>
      </w:r>
      <w:r>
        <w:rPr>
          <w:rFonts w:ascii="Times New Roman" w:hAnsi="Times New Roman" w:cs="Times New Roman"/>
          <w:sz w:val="24"/>
          <w:szCs w:val="24"/>
        </w:rPr>
        <w:t xml:space="preserve">.  </w:t>
      </w:r>
      <w:r w:rsidR="00CE36FD" w:rsidRPr="00A6007C">
        <w:rPr>
          <w:rFonts w:ascii="Times New Roman" w:hAnsi="Times New Roman" w:cs="Times New Roman"/>
          <w:sz w:val="24"/>
          <w:szCs w:val="24"/>
        </w:rPr>
        <w:t xml:space="preserve">The conclusion </w:t>
      </w:r>
      <w:r>
        <w:rPr>
          <w:rFonts w:ascii="Times New Roman" w:hAnsi="Times New Roman" w:cs="Times New Roman"/>
          <w:sz w:val="24"/>
          <w:szCs w:val="24"/>
        </w:rPr>
        <w:t>examines</w:t>
      </w:r>
      <w:r w:rsidR="00CE36FD" w:rsidRPr="00A6007C">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the factors which shape the sustainability of social partnership and the implications of </w:t>
      </w:r>
      <w:r w:rsidR="00E91AB0" w:rsidRPr="00A6007C">
        <w:rPr>
          <w:rFonts w:ascii="Times New Roman" w:hAnsi="Times New Roman" w:cs="Times New Roman"/>
          <w:sz w:val="24"/>
          <w:szCs w:val="24"/>
        </w:rPr>
        <w:t xml:space="preserve">social pacts </w:t>
      </w:r>
      <w:r>
        <w:rPr>
          <w:rFonts w:ascii="Times New Roman" w:hAnsi="Times New Roman" w:cs="Times New Roman"/>
          <w:sz w:val="24"/>
          <w:szCs w:val="24"/>
        </w:rPr>
        <w:t>which</w:t>
      </w:r>
      <w:r w:rsidR="00902863" w:rsidRPr="00A6007C">
        <w:rPr>
          <w:rFonts w:ascii="Times New Roman" w:hAnsi="Times New Roman" w:cs="Times New Roman"/>
          <w:sz w:val="24"/>
          <w:szCs w:val="24"/>
        </w:rPr>
        <w:t xml:space="preserve"> sustain market-driven labor reform </w:t>
      </w:r>
      <w:r>
        <w:rPr>
          <w:rFonts w:ascii="Times New Roman" w:hAnsi="Times New Roman" w:cs="Times New Roman"/>
          <w:sz w:val="24"/>
          <w:szCs w:val="24"/>
        </w:rPr>
        <w:t>for</w:t>
      </w:r>
      <w:r w:rsidR="00902863" w:rsidRPr="00A6007C">
        <w:rPr>
          <w:rFonts w:ascii="Times New Roman" w:hAnsi="Times New Roman" w:cs="Times New Roman"/>
          <w:sz w:val="24"/>
          <w:szCs w:val="24"/>
        </w:rPr>
        <w:t xml:space="preserve"> both countries.</w:t>
      </w:r>
      <w:r w:rsidR="00CE36FD" w:rsidRPr="00A6007C">
        <w:rPr>
          <w:rFonts w:ascii="Times New Roman" w:hAnsi="Times New Roman" w:cs="Times New Roman"/>
          <w:sz w:val="24"/>
          <w:szCs w:val="24"/>
        </w:rPr>
        <w:t xml:space="preserve"> </w:t>
      </w:r>
    </w:p>
    <w:p w:rsidR="00B3539B" w:rsidRPr="00DD5654" w:rsidRDefault="00B3539B" w:rsidP="00DD5654">
      <w:pPr>
        <w:pStyle w:val="ListParagraph"/>
        <w:wordWrap/>
        <w:ind w:leftChars="0" w:left="-144" w:firstLine="240"/>
        <w:rPr>
          <w:rFonts w:ascii="Times New Roman" w:hAnsi="Times New Roman" w:cs="Times New Roman"/>
          <w:sz w:val="24"/>
          <w:szCs w:val="24"/>
        </w:rPr>
      </w:pPr>
    </w:p>
    <w:p w:rsidR="00740EB1" w:rsidRDefault="00B951FF" w:rsidP="00A30FDD">
      <w:pPr>
        <w:wordWrap/>
        <w:ind w:left="-144"/>
        <w:rPr>
          <w:rFonts w:ascii="Times New Roman" w:hAnsi="Times New Roman" w:cs="Times New Roman"/>
          <w:b/>
          <w:sz w:val="24"/>
          <w:szCs w:val="24"/>
          <w:u w:val="single"/>
        </w:rPr>
      </w:pPr>
      <w:r w:rsidRPr="00A0648B">
        <w:rPr>
          <w:rFonts w:ascii="Times New Roman" w:hAnsi="Times New Roman" w:cs="Times New Roman"/>
          <w:b/>
          <w:sz w:val="24"/>
          <w:szCs w:val="24"/>
          <w:u w:val="single"/>
        </w:rPr>
        <w:t>II Corporatism O</w:t>
      </w:r>
      <w:r w:rsidR="00AA0A9F" w:rsidRPr="00A0648B">
        <w:rPr>
          <w:rFonts w:ascii="Times New Roman" w:hAnsi="Times New Roman" w:cs="Times New Roman"/>
          <w:b/>
          <w:sz w:val="24"/>
          <w:szCs w:val="24"/>
          <w:u w:val="single"/>
        </w:rPr>
        <w:t xml:space="preserve">ld and </w:t>
      </w:r>
      <w:r w:rsidRPr="00A0648B">
        <w:rPr>
          <w:rFonts w:ascii="Times New Roman" w:hAnsi="Times New Roman" w:cs="Times New Roman"/>
          <w:b/>
          <w:sz w:val="24"/>
          <w:szCs w:val="24"/>
          <w:u w:val="single"/>
        </w:rPr>
        <w:t>N</w:t>
      </w:r>
      <w:r w:rsidR="00AA0A9F" w:rsidRPr="00A0648B">
        <w:rPr>
          <w:rFonts w:ascii="Times New Roman" w:hAnsi="Times New Roman" w:cs="Times New Roman"/>
          <w:b/>
          <w:sz w:val="24"/>
          <w:szCs w:val="24"/>
          <w:u w:val="single"/>
        </w:rPr>
        <w:t>ew</w:t>
      </w:r>
    </w:p>
    <w:p w:rsidR="00D0150D" w:rsidRPr="00A30FDD" w:rsidRDefault="00D0150D" w:rsidP="00A30FDD">
      <w:pPr>
        <w:wordWrap/>
        <w:ind w:left="-144"/>
        <w:rPr>
          <w:rFonts w:ascii="Times New Roman" w:hAnsi="Times New Roman" w:cs="Times New Roman"/>
          <w:b/>
          <w:sz w:val="24"/>
          <w:szCs w:val="24"/>
          <w:u w:val="single"/>
        </w:rPr>
      </w:pPr>
    </w:p>
    <w:p w:rsidR="00C540A7" w:rsidRDefault="00FC29F0" w:rsidP="00DD5654">
      <w:pPr>
        <w:wordWrap/>
        <w:ind w:left="-144" w:firstLineChars="100" w:firstLine="240"/>
        <w:rPr>
          <w:rFonts w:ascii="Times New Roman" w:hAnsi="Times New Roman" w:cs="Times New Roman"/>
          <w:sz w:val="24"/>
          <w:szCs w:val="24"/>
        </w:rPr>
      </w:pPr>
      <w:r w:rsidRPr="00DD5654">
        <w:rPr>
          <w:rFonts w:ascii="Times New Roman" w:hAnsi="Times New Roman" w:cs="Times New Roman"/>
          <w:sz w:val="24"/>
          <w:szCs w:val="24"/>
        </w:rPr>
        <w:t xml:space="preserve">According to Walsh, Craig, and McCafferty (1998) social partnership can be seen as ‘the search for consensus on economic and social objectives between sectoral </w:t>
      </w:r>
      <w:r w:rsidR="00FF39FD" w:rsidRPr="00DD5654">
        <w:rPr>
          <w:rFonts w:ascii="Times New Roman" w:hAnsi="Times New Roman" w:cs="Times New Roman"/>
          <w:sz w:val="24"/>
          <w:szCs w:val="24"/>
        </w:rPr>
        <w:t>interests among unions, business, farming organizations and government.</w:t>
      </w:r>
      <w:r w:rsidR="00865026" w:rsidRPr="00DD5654">
        <w:rPr>
          <w:rFonts w:ascii="Times New Roman" w:hAnsi="Times New Roman" w:cs="Times New Roman"/>
          <w:sz w:val="24"/>
          <w:szCs w:val="24"/>
        </w:rPr>
        <w:t xml:space="preserve"> Such consensus</w:t>
      </w:r>
      <w:r w:rsidR="002B566A" w:rsidRPr="00DD5654">
        <w:rPr>
          <w:rFonts w:ascii="Times New Roman" w:hAnsi="Times New Roman" w:cs="Times New Roman"/>
          <w:sz w:val="24"/>
          <w:szCs w:val="24"/>
        </w:rPr>
        <w:t>-building</w:t>
      </w:r>
      <w:r w:rsidR="00865026" w:rsidRPr="00DD5654">
        <w:rPr>
          <w:rFonts w:ascii="Times New Roman" w:hAnsi="Times New Roman" w:cs="Times New Roman"/>
          <w:sz w:val="24"/>
          <w:szCs w:val="24"/>
        </w:rPr>
        <w:t xml:space="preserve"> among policy partners</w:t>
      </w:r>
      <w:r w:rsidR="002B566A" w:rsidRPr="00DD5654">
        <w:rPr>
          <w:rFonts w:ascii="Times New Roman" w:hAnsi="Times New Roman" w:cs="Times New Roman"/>
          <w:sz w:val="24"/>
          <w:szCs w:val="24"/>
        </w:rPr>
        <w:t xml:space="preserve"> ha</w:t>
      </w:r>
      <w:r w:rsidR="005C4D18" w:rsidRPr="00DD5654">
        <w:rPr>
          <w:rFonts w:ascii="Times New Roman" w:hAnsi="Times New Roman" w:cs="Times New Roman"/>
          <w:sz w:val="24"/>
          <w:szCs w:val="24"/>
        </w:rPr>
        <w:t>s</w:t>
      </w:r>
      <w:r w:rsidR="002B566A" w:rsidRPr="00DD5654">
        <w:rPr>
          <w:rFonts w:ascii="Times New Roman" w:hAnsi="Times New Roman" w:cs="Times New Roman"/>
          <w:sz w:val="24"/>
          <w:szCs w:val="24"/>
        </w:rPr>
        <w:t xml:space="preserve"> critical roles to play. It paves the way to information-sharing and consultative mechanism to construct mutual trust and </w:t>
      </w:r>
      <w:r w:rsidR="006B5E34" w:rsidRPr="00DD5654">
        <w:rPr>
          <w:rFonts w:ascii="Times New Roman" w:hAnsi="Times New Roman" w:cs="Times New Roman"/>
          <w:sz w:val="24"/>
          <w:szCs w:val="24"/>
        </w:rPr>
        <w:t>enhance transparency between</w:t>
      </w:r>
      <w:r w:rsidR="00CF4641" w:rsidRPr="00DD5654">
        <w:rPr>
          <w:rFonts w:ascii="Times New Roman" w:hAnsi="Times New Roman" w:cs="Times New Roman"/>
          <w:sz w:val="24"/>
          <w:szCs w:val="24"/>
        </w:rPr>
        <w:t xml:space="preserve"> the</w:t>
      </w:r>
      <w:r w:rsidR="006B5E34" w:rsidRPr="00DD5654">
        <w:rPr>
          <w:rFonts w:ascii="Times New Roman" w:hAnsi="Times New Roman" w:cs="Times New Roman"/>
          <w:sz w:val="24"/>
          <w:szCs w:val="24"/>
        </w:rPr>
        <w:t xml:space="preserve"> partners.</w:t>
      </w:r>
      <w:r w:rsidR="005C4D18" w:rsidRPr="00DD5654">
        <w:rPr>
          <w:rFonts w:ascii="Times New Roman" w:hAnsi="Times New Roman" w:cs="Times New Roman"/>
          <w:sz w:val="24"/>
          <w:szCs w:val="24"/>
        </w:rPr>
        <w:t xml:space="preserve"> </w:t>
      </w:r>
      <w:r w:rsidR="00CF4641" w:rsidRPr="00DD5654">
        <w:rPr>
          <w:rFonts w:ascii="Times New Roman" w:hAnsi="Times New Roman" w:cs="Times New Roman"/>
          <w:sz w:val="24"/>
          <w:szCs w:val="24"/>
        </w:rPr>
        <w:t>For this</w:t>
      </w:r>
      <w:r w:rsidR="00B62682" w:rsidRPr="00DD5654">
        <w:rPr>
          <w:rFonts w:ascii="Times New Roman" w:hAnsi="Times New Roman" w:cs="Times New Roman"/>
          <w:sz w:val="24"/>
          <w:szCs w:val="24"/>
        </w:rPr>
        <w:t xml:space="preserve"> to be</w:t>
      </w:r>
      <w:r w:rsidR="00CF4641" w:rsidRPr="00DD5654">
        <w:rPr>
          <w:rFonts w:ascii="Times New Roman" w:hAnsi="Times New Roman" w:cs="Times New Roman"/>
          <w:sz w:val="24"/>
          <w:szCs w:val="24"/>
        </w:rPr>
        <w:t xml:space="preserve"> more</w:t>
      </w:r>
      <w:r w:rsidR="00B62682" w:rsidRPr="00DD5654">
        <w:rPr>
          <w:rFonts w:ascii="Times New Roman" w:hAnsi="Times New Roman" w:cs="Times New Roman"/>
          <w:sz w:val="24"/>
          <w:szCs w:val="24"/>
        </w:rPr>
        <w:t xml:space="preserve"> effective, voluntary social pacts need to be approved by </w:t>
      </w:r>
      <w:r w:rsidR="0098688D" w:rsidRPr="00DD5654">
        <w:rPr>
          <w:rFonts w:ascii="Times New Roman" w:hAnsi="Times New Roman" w:cs="Times New Roman"/>
          <w:sz w:val="24"/>
          <w:szCs w:val="24"/>
        </w:rPr>
        <w:t>the Parliament, which is a clear difference from collective bargaining (Fashoyin, 2004: 346-347).</w:t>
      </w:r>
    </w:p>
    <w:p w:rsidR="00D0150D" w:rsidRPr="00DD5654" w:rsidRDefault="00D0150D" w:rsidP="00DD5654">
      <w:pPr>
        <w:wordWrap/>
        <w:ind w:left="-144" w:firstLineChars="100" w:firstLine="240"/>
        <w:rPr>
          <w:rFonts w:ascii="Times New Roman" w:hAnsi="Times New Roman" w:cs="Times New Roman"/>
          <w:sz w:val="24"/>
          <w:szCs w:val="24"/>
        </w:rPr>
      </w:pPr>
    </w:p>
    <w:p w:rsidR="007A3F4F" w:rsidRDefault="00A6007C" w:rsidP="00DD5654">
      <w:pPr>
        <w:wordWrap/>
        <w:ind w:left="-144" w:firstLineChars="100" w:firstLine="240"/>
        <w:rPr>
          <w:rFonts w:ascii="Times New Roman" w:hAnsi="Times New Roman" w:cs="Times New Roman"/>
          <w:sz w:val="24"/>
          <w:szCs w:val="24"/>
        </w:rPr>
      </w:pPr>
      <w:r w:rsidRPr="00DD5654">
        <w:rPr>
          <w:rFonts w:ascii="Times New Roman" w:hAnsi="Times New Roman" w:cs="Times New Roman"/>
          <w:sz w:val="24"/>
          <w:szCs w:val="24"/>
        </w:rPr>
        <w:t xml:space="preserve">The emergence of social partnership was triggered by economic crisis and austerity shocks in both cases. </w:t>
      </w:r>
      <w:r w:rsidR="00DB7337" w:rsidRPr="00DD5654">
        <w:rPr>
          <w:rFonts w:ascii="Times New Roman" w:hAnsi="Times New Roman" w:cs="Times New Roman"/>
          <w:sz w:val="24"/>
          <w:szCs w:val="24"/>
        </w:rPr>
        <w:t xml:space="preserve">Social pacts were </w:t>
      </w:r>
      <w:r w:rsidR="00B951FF" w:rsidRPr="00DD5654">
        <w:rPr>
          <w:rFonts w:ascii="Times New Roman" w:hAnsi="Times New Roman" w:cs="Times New Roman"/>
          <w:sz w:val="24"/>
          <w:szCs w:val="24"/>
        </w:rPr>
        <w:t>initiated</w:t>
      </w:r>
      <w:r w:rsidR="00DB7337" w:rsidRPr="00DD5654">
        <w:rPr>
          <w:rFonts w:ascii="Times New Roman" w:hAnsi="Times New Roman" w:cs="Times New Roman"/>
          <w:sz w:val="24"/>
          <w:szCs w:val="24"/>
        </w:rPr>
        <w:t xml:space="preserve"> as strategic choice</w:t>
      </w:r>
      <w:r w:rsidR="00B951FF" w:rsidRPr="00DD5654">
        <w:rPr>
          <w:rFonts w:ascii="Times New Roman" w:hAnsi="Times New Roman" w:cs="Times New Roman"/>
          <w:sz w:val="24"/>
          <w:szCs w:val="24"/>
        </w:rPr>
        <w:t>s</w:t>
      </w:r>
      <w:r>
        <w:rPr>
          <w:rFonts w:ascii="Times New Roman" w:hAnsi="Times New Roman" w:cs="Times New Roman"/>
          <w:sz w:val="24"/>
          <w:szCs w:val="24"/>
        </w:rPr>
        <w:t xml:space="preserve"> to respond to crisis</w:t>
      </w:r>
      <w:r w:rsidR="00DB7337" w:rsidRPr="00DD5654">
        <w:rPr>
          <w:rFonts w:ascii="Times New Roman" w:hAnsi="Times New Roman" w:cs="Times New Roman"/>
          <w:sz w:val="24"/>
          <w:szCs w:val="24"/>
        </w:rPr>
        <w:t xml:space="preserve">. </w:t>
      </w:r>
      <w:r w:rsidR="00B633E8" w:rsidRPr="00DD5654">
        <w:rPr>
          <w:rFonts w:ascii="Times New Roman" w:hAnsi="Times New Roman" w:cs="Times New Roman"/>
          <w:sz w:val="24"/>
          <w:szCs w:val="24"/>
        </w:rPr>
        <w:t xml:space="preserve">In Ireland the first social pact was agreed </w:t>
      </w:r>
      <w:r w:rsidR="00B951FF" w:rsidRPr="00DD5654">
        <w:rPr>
          <w:rFonts w:ascii="Times New Roman" w:hAnsi="Times New Roman" w:cs="Times New Roman"/>
          <w:sz w:val="24"/>
          <w:szCs w:val="24"/>
        </w:rPr>
        <w:t xml:space="preserve">to </w:t>
      </w:r>
      <w:r w:rsidR="00B633E8" w:rsidRPr="00DD5654">
        <w:rPr>
          <w:rFonts w:ascii="Times New Roman" w:hAnsi="Times New Roman" w:cs="Times New Roman"/>
          <w:sz w:val="24"/>
          <w:szCs w:val="24"/>
        </w:rPr>
        <w:t xml:space="preserve">in 1987 </w:t>
      </w:r>
      <w:r w:rsidR="00B951FF" w:rsidRPr="00DD5654">
        <w:rPr>
          <w:rFonts w:ascii="Times New Roman" w:hAnsi="Times New Roman" w:cs="Times New Roman"/>
          <w:sz w:val="24"/>
          <w:szCs w:val="24"/>
        </w:rPr>
        <w:t xml:space="preserve">in the context of a budget crisis, national debt at </w:t>
      </w:r>
      <w:r w:rsidR="00996AB4" w:rsidRPr="00DD5654">
        <w:rPr>
          <w:rFonts w:ascii="Times New Roman" w:hAnsi="Times New Roman" w:cs="Times New Roman"/>
          <w:sz w:val="24"/>
          <w:szCs w:val="24"/>
        </w:rPr>
        <w:t>115% of GDP (higher than in 20</w:t>
      </w:r>
      <w:r>
        <w:rPr>
          <w:rFonts w:ascii="Times New Roman" w:hAnsi="Times New Roman" w:cs="Times New Roman"/>
          <w:sz w:val="24"/>
          <w:szCs w:val="24"/>
        </w:rPr>
        <w:t>08</w:t>
      </w:r>
      <w:r w:rsidR="00996AB4" w:rsidRPr="00DD5654">
        <w:rPr>
          <w:rFonts w:ascii="Times New Roman" w:hAnsi="Times New Roman" w:cs="Times New Roman"/>
          <w:sz w:val="24"/>
          <w:szCs w:val="24"/>
        </w:rPr>
        <w:t xml:space="preserve">-13 </w:t>
      </w:r>
      <w:r w:rsidR="00996AB4" w:rsidRPr="007B7D7E">
        <w:rPr>
          <w:rFonts w:ascii="Times New Roman" w:hAnsi="Times New Roman" w:cs="Times New Roman"/>
          <w:i/>
          <w:sz w:val="24"/>
          <w:szCs w:val="24"/>
        </w:rPr>
        <w:t>after</w:t>
      </w:r>
      <w:r w:rsidR="00996AB4" w:rsidRPr="00DD5654">
        <w:rPr>
          <w:rFonts w:ascii="Times New Roman" w:hAnsi="Times New Roman" w:cs="Times New Roman"/>
          <w:sz w:val="24"/>
          <w:szCs w:val="24"/>
        </w:rPr>
        <w:t xml:space="preserve"> </w:t>
      </w:r>
      <w:r w:rsidR="007B7D7E">
        <w:rPr>
          <w:rFonts w:ascii="Times New Roman" w:hAnsi="Times New Roman" w:cs="Times New Roman"/>
          <w:sz w:val="24"/>
          <w:szCs w:val="24"/>
        </w:rPr>
        <w:t xml:space="preserve">the </w:t>
      </w:r>
      <w:r w:rsidR="00996AB4" w:rsidRPr="00DD5654">
        <w:rPr>
          <w:rFonts w:ascii="Times New Roman" w:hAnsi="Times New Roman" w:cs="Times New Roman"/>
          <w:sz w:val="24"/>
          <w:szCs w:val="24"/>
        </w:rPr>
        <w:t>rendering bank debt Irish sovereign debt), 18% unemployment (higher than 2013), and mass emigration. U</w:t>
      </w:r>
      <w:r w:rsidR="00B633E8" w:rsidRPr="00DD5654">
        <w:rPr>
          <w:rFonts w:ascii="Times New Roman" w:hAnsi="Times New Roman" w:cs="Times New Roman"/>
          <w:sz w:val="24"/>
          <w:szCs w:val="24"/>
        </w:rPr>
        <w:t xml:space="preserve">nions </w:t>
      </w:r>
      <w:r w:rsidR="00996AB4" w:rsidRPr="00DD5654">
        <w:rPr>
          <w:rFonts w:ascii="Times New Roman" w:hAnsi="Times New Roman" w:cs="Times New Roman"/>
          <w:sz w:val="24"/>
          <w:szCs w:val="24"/>
        </w:rPr>
        <w:t>were</w:t>
      </w:r>
      <w:r w:rsidR="00213CA7" w:rsidRPr="00DD5654">
        <w:rPr>
          <w:rFonts w:ascii="Times New Roman" w:hAnsi="Times New Roman" w:cs="Times New Roman"/>
          <w:sz w:val="24"/>
          <w:szCs w:val="24"/>
        </w:rPr>
        <w:t xml:space="preserve"> persuaded to consent to government</w:t>
      </w:r>
      <w:r w:rsidR="00044897" w:rsidRPr="00DD5654">
        <w:rPr>
          <w:rFonts w:ascii="Times New Roman" w:hAnsi="Times New Roman" w:cs="Times New Roman"/>
          <w:sz w:val="24"/>
          <w:szCs w:val="24"/>
        </w:rPr>
        <w:t xml:space="preserve"> structural adjustment</w:t>
      </w:r>
      <w:r w:rsidR="00213CA7" w:rsidRPr="00DD5654">
        <w:rPr>
          <w:rFonts w:ascii="Times New Roman" w:hAnsi="Times New Roman" w:cs="Times New Roman"/>
          <w:sz w:val="24"/>
          <w:szCs w:val="24"/>
        </w:rPr>
        <w:t xml:space="preserve"> plans in return for </w:t>
      </w:r>
      <w:r w:rsidR="00996AB4" w:rsidRPr="00DD5654">
        <w:rPr>
          <w:rFonts w:ascii="Times New Roman" w:hAnsi="Times New Roman" w:cs="Times New Roman"/>
          <w:sz w:val="24"/>
          <w:szCs w:val="24"/>
        </w:rPr>
        <w:t>wage restraint</w:t>
      </w:r>
      <w:r w:rsidR="00213CA7" w:rsidRPr="00DD5654">
        <w:rPr>
          <w:rFonts w:ascii="Times New Roman" w:hAnsi="Times New Roman" w:cs="Times New Roman"/>
          <w:sz w:val="24"/>
          <w:szCs w:val="24"/>
        </w:rPr>
        <w:t xml:space="preserve"> and </w:t>
      </w:r>
      <w:r>
        <w:rPr>
          <w:rFonts w:ascii="Times New Roman" w:hAnsi="Times New Roman" w:cs="Times New Roman"/>
          <w:sz w:val="24"/>
          <w:szCs w:val="24"/>
        </w:rPr>
        <w:t xml:space="preserve">promises of </w:t>
      </w:r>
      <w:r w:rsidR="00996AB4" w:rsidRPr="00DD5654">
        <w:rPr>
          <w:rFonts w:ascii="Times New Roman" w:hAnsi="Times New Roman" w:cs="Times New Roman"/>
          <w:sz w:val="24"/>
          <w:szCs w:val="24"/>
        </w:rPr>
        <w:t xml:space="preserve">modest </w:t>
      </w:r>
      <w:r w:rsidR="00213CA7" w:rsidRPr="00DD5654">
        <w:rPr>
          <w:rFonts w:ascii="Times New Roman" w:hAnsi="Times New Roman" w:cs="Times New Roman"/>
          <w:sz w:val="24"/>
          <w:szCs w:val="24"/>
        </w:rPr>
        <w:t>income tax reduction</w:t>
      </w:r>
      <w:r w:rsidR="00044897" w:rsidRPr="00DD5654">
        <w:rPr>
          <w:rFonts w:ascii="Times New Roman" w:hAnsi="Times New Roman" w:cs="Times New Roman"/>
          <w:sz w:val="24"/>
          <w:szCs w:val="24"/>
        </w:rPr>
        <w:t xml:space="preserve"> (Roche, 2007: 396-397).</w:t>
      </w:r>
      <w:r w:rsidR="00D27D06" w:rsidRPr="00DD5654">
        <w:rPr>
          <w:rFonts w:ascii="Times New Roman" w:hAnsi="Times New Roman" w:cs="Times New Roman"/>
          <w:sz w:val="24"/>
          <w:szCs w:val="24"/>
        </w:rPr>
        <w:t xml:space="preserve"> In Korea, the Asian financial crisis of 1997 compelled th</w:t>
      </w:r>
      <w:r w:rsidR="00761A55" w:rsidRPr="00DD5654">
        <w:rPr>
          <w:rFonts w:ascii="Times New Roman" w:hAnsi="Times New Roman" w:cs="Times New Roman"/>
          <w:sz w:val="24"/>
          <w:szCs w:val="24"/>
        </w:rPr>
        <w:t xml:space="preserve">e </w:t>
      </w:r>
      <w:r w:rsidR="007B7D7E">
        <w:rPr>
          <w:rFonts w:ascii="Times New Roman" w:hAnsi="Times New Roman" w:cs="Times New Roman"/>
          <w:sz w:val="24"/>
          <w:szCs w:val="24"/>
        </w:rPr>
        <w:t>government to change policy in response to</w:t>
      </w:r>
      <w:r w:rsidR="00D27D06" w:rsidRPr="00DD5654">
        <w:rPr>
          <w:rFonts w:ascii="Times New Roman" w:hAnsi="Times New Roman" w:cs="Times New Roman"/>
          <w:sz w:val="24"/>
          <w:szCs w:val="24"/>
        </w:rPr>
        <w:t xml:space="preserve"> economic structural </w:t>
      </w:r>
      <w:r w:rsidR="004C6EA5" w:rsidRPr="00DD5654">
        <w:rPr>
          <w:rFonts w:ascii="Times New Roman" w:hAnsi="Times New Roman" w:cs="Times New Roman"/>
          <w:sz w:val="24"/>
          <w:szCs w:val="24"/>
        </w:rPr>
        <w:t>weakness</w:t>
      </w:r>
      <w:r w:rsidR="007B7D7E">
        <w:rPr>
          <w:rFonts w:ascii="Times New Roman" w:hAnsi="Times New Roman" w:cs="Times New Roman"/>
          <w:sz w:val="24"/>
          <w:szCs w:val="24"/>
        </w:rPr>
        <w:t>,</w:t>
      </w:r>
      <w:r w:rsidR="004C6EA5" w:rsidRPr="00DD5654">
        <w:rPr>
          <w:rFonts w:ascii="Times New Roman" w:hAnsi="Times New Roman" w:cs="Times New Roman"/>
          <w:sz w:val="24"/>
          <w:szCs w:val="24"/>
        </w:rPr>
        <w:t xml:space="preserve"> with </w:t>
      </w:r>
      <w:r w:rsidR="007B7D7E">
        <w:rPr>
          <w:rFonts w:ascii="Times New Roman" w:hAnsi="Times New Roman" w:cs="Times New Roman"/>
          <w:sz w:val="24"/>
          <w:szCs w:val="24"/>
        </w:rPr>
        <w:t xml:space="preserve">a sudden </w:t>
      </w:r>
      <w:r w:rsidR="004C6EA5" w:rsidRPr="00DD5654">
        <w:rPr>
          <w:rFonts w:ascii="Times New Roman" w:hAnsi="Times New Roman" w:cs="Times New Roman"/>
          <w:sz w:val="24"/>
          <w:szCs w:val="24"/>
        </w:rPr>
        <w:t xml:space="preserve">60 percent </w:t>
      </w:r>
      <w:r w:rsidR="007B7D7E">
        <w:rPr>
          <w:rFonts w:ascii="Times New Roman" w:hAnsi="Times New Roman" w:cs="Times New Roman"/>
          <w:sz w:val="24"/>
          <w:szCs w:val="24"/>
        </w:rPr>
        <w:t>decline in</w:t>
      </w:r>
      <w:r w:rsidR="004C6EA5" w:rsidRPr="00DD5654">
        <w:rPr>
          <w:rFonts w:ascii="Times New Roman" w:hAnsi="Times New Roman" w:cs="Times New Roman"/>
          <w:sz w:val="24"/>
          <w:szCs w:val="24"/>
        </w:rPr>
        <w:t xml:space="preserve"> the value of the Korean Won against the dollar. This led to a tough structural</w:t>
      </w:r>
      <w:r w:rsidR="007A3F4F" w:rsidRPr="00DD5654">
        <w:rPr>
          <w:rFonts w:ascii="Times New Roman" w:hAnsi="Times New Roman" w:cs="Times New Roman"/>
          <w:sz w:val="24"/>
          <w:szCs w:val="24"/>
        </w:rPr>
        <w:t xml:space="preserve"> adjustment program</w:t>
      </w:r>
      <w:r>
        <w:rPr>
          <w:rFonts w:ascii="Times New Roman" w:hAnsi="Times New Roman" w:cs="Times New Roman"/>
          <w:sz w:val="24"/>
          <w:szCs w:val="24"/>
        </w:rPr>
        <w:t xml:space="preserve"> and austerity</w:t>
      </w:r>
      <w:r w:rsidR="007A3F4F" w:rsidRPr="00DD5654">
        <w:rPr>
          <w:rFonts w:ascii="Times New Roman" w:hAnsi="Times New Roman" w:cs="Times New Roman"/>
          <w:sz w:val="24"/>
          <w:szCs w:val="24"/>
        </w:rPr>
        <w:t>.</w:t>
      </w:r>
    </w:p>
    <w:p w:rsidR="00D0150D" w:rsidRPr="00DD5654" w:rsidRDefault="00D0150D" w:rsidP="00DD5654">
      <w:pPr>
        <w:wordWrap/>
        <w:ind w:left="-144" w:firstLineChars="100" w:firstLine="240"/>
        <w:rPr>
          <w:rFonts w:ascii="Times New Roman" w:hAnsi="Times New Roman" w:cs="Times New Roman"/>
          <w:sz w:val="24"/>
          <w:szCs w:val="24"/>
        </w:rPr>
      </w:pPr>
    </w:p>
    <w:p w:rsidR="00B20394" w:rsidRDefault="007A3F4F" w:rsidP="00DD5654">
      <w:pPr>
        <w:wordWrap/>
        <w:ind w:left="-144" w:firstLineChars="100" w:firstLine="240"/>
        <w:rPr>
          <w:rFonts w:ascii="Times New Roman" w:hAnsi="Times New Roman" w:cs="Times New Roman"/>
          <w:sz w:val="24"/>
          <w:szCs w:val="24"/>
        </w:rPr>
      </w:pPr>
      <w:r w:rsidRPr="00DD5654">
        <w:rPr>
          <w:rFonts w:ascii="Times New Roman" w:hAnsi="Times New Roman" w:cs="Times New Roman"/>
          <w:sz w:val="24"/>
          <w:szCs w:val="24"/>
        </w:rPr>
        <w:t xml:space="preserve">Reflecting on the emergence of social partnership in </w:t>
      </w:r>
      <w:r w:rsidR="00A6007C">
        <w:rPr>
          <w:rFonts w:ascii="Times New Roman" w:hAnsi="Times New Roman" w:cs="Times New Roman"/>
          <w:sz w:val="24"/>
          <w:szCs w:val="24"/>
        </w:rPr>
        <w:t xml:space="preserve">the </w:t>
      </w:r>
      <w:r w:rsidRPr="00DD5654">
        <w:rPr>
          <w:rFonts w:ascii="Times New Roman" w:hAnsi="Times New Roman" w:cs="Times New Roman"/>
          <w:sz w:val="24"/>
          <w:szCs w:val="24"/>
        </w:rPr>
        <w:t>two c</w:t>
      </w:r>
      <w:r w:rsidR="00A6007C">
        <w:rPr>
          <w:rFonts w:ascii="Times New Roman" w:hAnsi="Times New Roman" w:cs="Times New Roman"/>
          <w:sz w:val="24"/>
          <w:szCs w:val="24"/>
        </w:rPr>
        <w:t>ases</w:t>
      </w:r>
      <w:r w:rsidRPr="00DD5654">
        <w:rPr>
          <w:rFonts w:ascii="Times New Roman" w:hAnsi="Times New Roman" w:cs="Times New Roman"/>
          <w:sz w:val="24"/>
          <w:szCs w:val="24"/>
        </w:rPr>
        <w:t xml:space="preserve"> what appears to be unimaginable under normal conditions takes place w</w:t>
      </w:r>
      <w:r w:rsidR="00070820" w:rsidRPr="00DD5654">
        <w:rPr>
          <w:rFonts w:ascii="Times New Roman" w:hAnsi="Times New Roman" w:cs="Times New Roman"/>
          <w:sz w:val="24"/>
          <w:szCs w:val="24"/>
        </w:rPr>
        <w:t xml:space="preserve">hen a country is hit by a </w:t>
      </w:r>
      <w:r w:rsidR="00070820" w:rsidRPr="00A6007C">
        <w:rPr>
          <w:rFonts w:ascii="Times New Roman" w:hAnsi="Times New Roman" w:cs="Times New Roman"/>
          <w:sz w:val="24"/>
          <w:szCs w:val="24"/>
        </w:rPr>
        <w:t>shock</w:t>
      </w:r>
      <w:r w:rsidR="00070820" w:rsidRPr="00DD5654">
        <w:rPr>
          <w:rFonts w:ascii="Times New Roman" w:hAnsi="Times New Roman" w:cs="Times New Roman"/>
          <w:sz w:val="24"/>
          <w:szCs w:val="24"/>
        </w:rPr>
        <w:t xml:space="preserve"> to </w:t>
      </w:r>
      <w:r w:rsidR="007B7D7E">
        <w:rPr>
          <w:rFonts w:ascii="Times New Roman" w:hAnsi="Times New Roman" w:cs="Times New Roman"/>
          <w:sz w:val="24"/>
          <w:szCs w:val="24"/>
        </w:rPr>
        <w:t>endanger n</w:t>
      </w:r>
      <w:r w:rsidR="000E327A" w:rsidRPr="00DD5654">
        <w:rPr>
          <w:rFonts w:ascii="Times New Roman" w:hAnsi="Times New Roman" w:cs="Times New Roman"/>
          <w:sz w:val="24"/>
          <w:szCs w:val="24"/>
        </w:rPr>
        <w:t>ational interests (Gourevitch, 1986).</w:t>
      </w:r>
      <w:r w:rsidR="007B7D7E">
        <w:rPr>
          <w:rFonts w:ascii="Times New Roman" w:hAnsi="Times New Roman" w:cs="Times New Roman"/>
          <w:sz w:val="24"/>
          <w:szCs w:val="24"/>
        </w:rPr>
        <w:t xml:space="preserve"> S</w:t>
      </w:r>
      <w:r w:rsidR="00EE0FE5" w:rsidRPr="00DD5654">
        <w:rPr>
          <w:rFonts w:ascii="Times New Roman" w:hAnsi="Times New Roman" w:cs="Times New Roman"/>
          <w:sz w:val="24"/>
          <w:szCs w:val="24"/>
        </w:rPr>
        <w:t>ocial pacts are commonly characterized as st</w:t>
      </w:r>
      <w:r w:rsidR="003B3AC0" w:rsidRPr="00DD5654">
        <w:rPr>
          <w:rFonts w:ascii="Times New Roman" w:hAnsi="Times New Roman" w:cs="Times New Roman"/>
          <w:sz w:val="24"/>
          <w:szCs w:val="24"/>
        </w:rPr>
        <w:t>rategic decision</w:t>
      </w:r>
      <w:r w:rsidR="007B7D7E">
        <w:rPr>
          <w:rFonts w:ascii="Times New Roman" w:hAnsi="Times New Roman" w:cs="Times New Roman"/>
          <w:sz w:val="24"/>
          <w:szCs w:val="24"/>
        </w:rPr>
        <w:t>s</w:t>
      </w:r>
      <w:r w:rsidR="003B3AC0" w:rsidRPr="00DD5654">
        <w:rPr>
          <w:rFonts w:ascii="Times New Roman" w:hAnsi="Times New Roman" w:cs="Times New Roman"/>
          <w:sz w:val="24"/>
          <w:szCs w:val="24"/>
        </w:rPr>
        <w:t xml:space="preserve"> to resp</w:t>
      </w:r>
      <w:r w:rsidR="00FF50D1" w:rsidRPr="00DD5654">
        <w:rPr>
          <w:rFonts w:ascii="Times New Roman" w:hAnsi="Times New Roman" w:cs="Times New Roman"/>
          <w:sz w:val="24"/>
          <w:szCs w:val="24"/>
        </w:rPr>
        <w:t xml:space="preserve">ond to </w:t>
      </w:r>
      <w:r w:rsidR="007B7D7E">
        <w:rPr>
          <w:rFonts w:ascii="Times New Roman" w:hAnsi="Times New Roman" w:cs="Times New Roman"/>
          <w:sz w:val="24"/>
          <w:szCs w:val="24"/>
        </w:rPr>
        <w:t xml:space="preserve">pressure from </w:t>
      </w:r>
      <w:r w:rsidR="00A6007C">
        <w:rPr>
          <w:rFonts w:ascii="Times New Roman" w:hAnsi="Times New Roman" w:cs="Times New Roman"/>
          <w:sz w:val="24"/>
          <w:szCs w:val="24"/>
        </w:rPr>
        <w:t>international monetary institutions</w:t>
      </w:r>
      <w:r w:rsidR="00FF50D1" w:rsidRPr="00DD5654">
        <w:rPr>
          <w:rFonts w:ascii="Times New Roman" w:hAnsi="Times New Roman" w:cs="Times New Roman"/>
          <w:sz w:val="24"/>
          <w:szCs w:val="24"/>
        </w:rPr>
        <w:t xml:space="preserve"> (Hassel, 2003).</w:t>
      </w:r>
      <w:r w:rsidR="00761A55" w:rsidRPr="00DD5654">
        <w:rPr>
          <w:rFonts w:ascii="Times New Roman" w:hAnsi="Times New Roman" w:cs="Times New Roman"/>
          <w:sz w:val="24"/>
          <w:szCs w:val="24"/>
        </w:rPr>
        <w:t xml:space="preserve"> Of course, economic factors alone do not shape the policy response</w:t>
      </w:r>
      <w:r w:rsidR="009D309F" w:rsidRPr="00DD5654">
        <w:rPr>
          <w:rFonts w:ascii="Times New Roman" w:hAnsi="Times New Roman" w:cs="Times New Roman"/>
          <w:sz w:val="24"/>
          <w:szCs w:val="24"/>
        </w:rPr>
        <w:t>,</w:t>
      </w:r>
      <w:r w:rsidR="00761A55" w:rsidRPr="00DD5654">
        <w:rPr>
          <w:rFonts w:ascii="Times New Roman" w:hAnsi="Times New Roman" w:cs="Times New Roman"/>
          <w:sz w:val="24"/>
          <w:szCs w:val="24"/>
        </w:rPr>
        <w:t xml:space="preserve"> </w:t>
      </w:r>
      <w:r w:rsidR="000D4E50" w:rsidRPr="00DD5654">
        <w:rPr>
          <w:rFonts w:ascii="Times New Roman" w:hAnsi="Times New Roman" w:cs="Times New Roman"/>
          <w:sz w:val="24"/>
          <w:szCs w:val="24"/>
        </w:rPr>
        <w:t>but do limit considerably the policy options available to policy makers</w:t>
      </w:r>
      <w:r w:rsidR="00084A0A" w:rsidRPr="00DD5654">
        <w:rPr>
          <w:rFonts w:ascii="Times New Roman" w:hAnsi="Times New Roman" w:cs="Times New Roman"/>
          <w:sz w:val="24"/>
          <w:szCs w:val="24"/>
        </w:rPr>
        <w:t>.</w:t>
      </w:r>
      <w:r w:rsidR="005D352D" w:rsidRPr="00DD5654">
        <w:rPr>
          <w:rFonts w:ascii="Times New Roman" w:hAnsi="Times New Roman" w:cs="Times New Roman"/>
          <w:sz w:val="24"/>
          <w:szCs w:val="24"/>
        </w:rPr>
        <w:t xml:space="preserve"> Even though both countries were different in terms of timing and </w:t>
      </w:r>
      <w:r w:rsidR="00A6007C">
        <w:rPr>
          <w:rFonts w:ascii="Times New Roman" w:hAnsi="Times New Roman" w:cs="Times New Roman"/>
          <w:sz w:val="24"/>
          <w:szCs w:val="24"/>
        </w:rPr>
        <w:t xml:space="preserve">the </w:t>
      </w:r>
      <w:r w:rsidR="005D352D" w:rsidRPr="00DD5654">
        <w:rPr>
          <w:rFonts w:ascii="Times New Roman" w:hAnsi="Times New Roman" w:cs="Times New Roman"/>
          <w:sz w:val="24"/>
          <w:szCs w:val="24"/>
        </w:rPr>
        <w:t xml:space="preserve">specific features of social partnership, common key elements of social concertation were </w:t>
      </w:r>
      <w:r w:rsidR="007B7D7E">
        <w:rPr>
          <w:rFonts w:ascii="Times New Roman" w:hAnsi="Times New Roman" w:cs="Times New Roman"/>
          <w:sz w:val="24"/>
          <w:szCs w:val="24"/>
        </w:rPr>
        <w:t>neoliberal polici</w:t>
      </w:r>
      <w:r w:rsidR="005D352D" w:rsidRPr="00DD5654">
        <w:rPr>
          <w:rFonts w:ascii="Times New Roman" w:hAnsi="Times New Roman" w:cs="Times New Roman"/>
          <w:sz w:val="24"/>
          <w:szCs w:val="24"/>
        </w:rPr>
        <w:t>es requiring public sector cuts and labor market flexibility</w:t>
      </w:r>
      <w:r w:rsidR="002A7589" w:rsidRPr="00DD5654">
        <w:rPr>
          <w:rFonts w:ascii="Times New Roman" w:hAnsi="Times New Roman" w:cs="Times New Roman"/>
          <w:sz w:val="24"/>
          <w:szCs w:val="24"/>
        </w:rPr>
        <w:t>.</w:t>
      </w:r>
    </w:p>
    <w:p w:rsidR="00D0150D" w:rsidRPr="00DD5654" w:rsidRDefault="00D0150D" w:rsidP="00DD5654">
      <w:pPr>
        <w:wordWrap/>
        <w:ind w:left="-144" w:firstLineChars="100" w:firstLine="240"/>
        <w:rPr>
          <w:rFonts w:ascii="Times New Roman" w:hAnsi="Times New Roman" w:cs="Times New Roman"/>
          <w:sz w:val="24"/>
          <w:szCs w:val="24"/>
        </w:rPr>
      </w:pPr>
    </w:p>
    <w:p w:rsidR="00D0150D" w:rsidRDefault="00545DA1" w:rsidP="005675EE">
      <w:pPr>
        <w:wordWrap/>
        <w:ind w:left="-144" w:firstLineChars="100" w:firstLine="240"/>
        <w:rPr>
          <w:rFonts w:ascii="Times New Roman" w:hAnsi="Times New Roman" w:cs="Times New Roman"/>
          <w:sz w:val="24"/>
          <w:szCs w:val="24"/>
        </w:rPr>
      </w:pPr>
      <w:r w:rsidRPr="00DD5654">
        <w:rPr>
          <w:rFonts w:ascii="Times New Roman" w:hAnsi="Times New Roman" w:cs="Times New Roman"/>
          <w:sz w:val="24"/>
          <w:szCs w:val="24"/>
        </w:rPr>
        <w:t>If s</w:t>
      </w:r>
      <w:r w:rsidR="00B20394" w:rsidRPr="00DD5654">
        <w:rPr>
          <w:rFonts w:ascii="Times New Roman" w:hAnsi="Times New Roman" w:cs="Times New Roman"/>
          <w:sz w:val="24"/>
          <w:szCs w:val="24"/>
        </w:rPr>
        <w:t>ocial partnership</w:t>
      </w:r>
      <w:r w:rsidR="00877897" w:rsidRPr="00DD5654">
        <w:rPr>
          <w:rFonts w:ascii="Times New Roman" w:hAnsi="Times New Roman" w:cs="Times New Roman"/>
          <w:sz w:val="24"/>
          <w:szCs w:val="24"/>
        </w:rPr>
        <w:t xml:space="preserve"> was</w:t>
      </w:r>
      <w:r w:rsidR="0011716B" w:rsidRPr="00DD5654">
        <w:rPr>
          <w:rFonts w:ascii="Times New Roman" w:hAnsi="Times New Roman" w:cs="Times New Roman"/>
          <w:sz w:val="24"/>
          <w:szCs w:val="24"/>
        </w:rPr>
        <w:t xml:space="preserve"> seeking policy-making based on</w:t>
      </w:r>
      <w:r w:rsidRPr="00DD5654">
        <w:rPr>
          <w:rFonts w:ascii="Times New Roman" w:hAnsi="Times New Roman" w:cs="Times New Roman"/>
          <w:sz w:val="24"/>
          <w:szCs w:val="24"/>
        </w:rPr>
        <w:t xml:space="preserve"> concertation, then </w:t>
      </w:r>
      <w:r w:rsidR="00996AB4" w:rsidRPr="00DD5654">
        <w:rPr>
          <w:rFonts w:ascii="Times New Roman" w:hAnsi="Times New Roman" w:cs="Times New Roman"/>
          <w:sz w:val="24"/>
          <w:szCs w:val="24"/>
        </w:rPr>
        <w:t xml:space="preserve">the </w:t>
      </w:r>
      <w:r w:rsidRPr="00DD5654">
        <w:rPr>
          <w:rFonts w:ascii="Times New Roman" w:hAnsi="Times New Roman" w:cs="Times New Roman"/>
          <w:sz w:val="24"/>
          <w:szCs w:val="24"/>
        </w:rPr>
        <w:t xml:space="preserve">social pacts of the 1990s </w:t>
      </w:r>
      <w:r w:rsidR="00B23092" w:rsidRPr="00DD5654">
        <w:rPr>
          <w:rFonts w:ascii="Times New Roman" w:hAnsi="Times New Roman" w:cs="Times New Roman"/>
          <w:sz w:val="24"/>
          <w:szCs w:val="24"/>
        </w:rPr>
        <w:t>revitalized the efficacy of corporatism.</w:t>
      </w:r>
      <w:r w:rsidR="0032115F">
        <w:rPr>
          <w:rFonts w:ascii="Times New Roman" w:hAnsi="Times New Roman" w:cs="Times New Roman"/>
          <w:sz w:val="24"/>
          <w:szCs w:val="24"/>
        </w:rPr>
        <w:t xml:space="preserve"> O</w:t>
      </w:r>
      <w:r w:rsidR="00CC4C2E" w:rsidRPr="00DD5654">
        <w:rPr>
          <w:rFonts w:ascii="Times New Roman" w:hAnsi="Times New Roman" w:cs="Times New Roman"/>
          <w:sz w:val="24"/>
          <w:szCs w:val="24"/>
        </w:rPr>
        <w:t xml:space="preserve">n the </w:t>
      </w:r>
      <w:r w:rsidR="0032115F">
        <w:rPr>
          <w:rFonts w:ascii="Times New Roman" w:hAnsi="Times New Roman" w:cs="Times New Roman"/>
          <w:sz w:val="24"/>
          <w:szCs w:val="24"/>
        </w:rPr>
        <w:t>“</w:t>
      </w:r>
      <w:r w:rsidR="00CC4C2E" w:rsidRPr="00DD5654">
        <w:rPr>
          <w:rFonts w:ascii="Times New Roman" w:hAnsi="Times New Roman" w:cs="Times New Roman"/>
          <w:sz w:val="24"/>
          <w:szCs w:val="24"/>
        </w:rPr>
        <w:t>return</w:t>
      </w:r>
      <w:r w:rsidR="0032115F">
        <w:rPr>
          <w:rFonts w:ascii="Times New Roman" w:hAnsi="Times New Roman" w:cs="Times New Roman"/>
          <w:sz w:val="24"/>
          <w:szCs w:val="24"/>
        </w:rPr>
        <w:t>”</w:t>
      </w:r>
      <w:r w:rsidR="00CC4C2E" w:rsidRPr="00DD5654">
        <w:rPr>
          <w:rFonts w:ascii="Times New Roman" w:hAnsi="Times New Roman" w:cs="Times New Roman"/>
          <w:sz w:val="24"/>
          <w:szCs w:val="24"/>
        </w:rPr>
        <w:t xml:space="preserve"> to the corporatism, some </w:t>
      </w:r>
      <w:r w:rsidR="00602DFD" w:rsidRPr="00DD5654">
        <w:rPr>
          <w:rFonts w:ascii="Times New Roman" w:hAnsi="Times New Roman" w:cs="Times New Roman"/>
          <w:sz w:val="24"/>
          <w:szCs w:val="24"/>
        </w:rPr>
        <w:t>commentators</w:t>
      </w:r>
      <w:r w:rsidR="001F2645" w:rsidRPr="00DD5654">
        <w:rPr>
          <w:rFonts w:ascii="Times New Roman" w:hAnsi="Times New Roman" w:cs="Times New Roman"/>
          <w:sz w:val="24"/>
          <w:szCs w:val="24"/>
        </w:rPr>
        <w:t xml:space="preserve"> (Regini, 1997; Regini and Regalia, 1997)</w:t>
      </w:r>
      <w:r w:rsidR="00602DFD" w:rsidRPr="00DD5654">
        <w:rPr>
          <w:rFonts w:ascii="Times New Roman" w:hAnsi="Times New Roman" w:cs="Times New Roman"/>
          <w:sz w:val="24"/>
          <w:szCs w:val="24"/>
        </w:rPr>
        <w:t xml:space="preserve"> </w:t>
      </w:r>
      <w:r w:rsidR="00714148" w:rsidRPr="00DD5654">
        <w:rPr>
          <w:rFonts w:ascii="Times New Roman" w:hAnsi="Times New Roman" w:cs="Times New Roman"/>
          <w:sz w:val="24"/>
          <w:szCs w:val="24"/>
        </w:rPr>
        <w:t>regard national social pacts as attempt</w:t>
      </w:r>
      <w:r w:rsidR="0032115F">
        <w:rPr>
          <w:rFonts w:ascii="Times New Roman" w:hAnsi="Times New Roman" w:cs="Times New Roman"/>
          <w:sz w:val="24"/>
          <w:szCs w:val="24"/>
        </w:rPr>
        <w:t>s</w:t>
      </w:r>
      <w:r w:rsidR="00714148" w:rsidRPr="00DD5654">
        <w:rPr>
          <w:rFonts w:ascii="Times New Roman" w:hAnsi="Times New Roman" w:cs="Times New Roman"/>
          <w:sz w:val="24"/>
          <w:szCs w:val="24"/>
        </w:rPr>
        <w:t xml:space="preserve"> by employers and government to bring labor costs under control </w:t>
      </w:r>
      <w:r w:rsidR="003825E0" w:rsidRPr="00DD5654">
        <w:rPr>
          <w:rFonts w:ascii="Times New Roman" w:hAnsi="Times New Roman" w:cs="Times New Roman"/>
          <w:sz w:val="24"/>
          <w:szCs w:val="24"/>
        </w:rPr>
        <w:t>through more fl</w:t>
      </w:r>
      <w:r w:rsidR="00132E89" w:rsidRPr="00DD5654">
        <w:rPr>
          <w:rFonts w:ascii="Times New Roman" w:hAnsi="Times New Roman" w:cs="Times New Roman"/>
          <w:sz w:val="24"/>
          <w:szCs w:val="24"/>
        </w:rPr>
        <w:t xml:space="preserve">exibility in employment practices, while at the same time </w:t>
      </w:r>
      <w:r w:rsidR="001978CD" w:rsidRPr="00DD5654">
        <w:rPr>
          <w:rFonts w:ascii="Times New Roman" w:hAnsi="Times New Roman" w:cs="Times New Roman"/>
          <w:sz w:val="24"/>
          <w:szCs w:val="24"/>
        </w:rPr>
        <w:t>en</w:t>
      </w:r>
      <w:r w:rsidR="00E734C5" w:rsidRPr="00DD5654">
        <w:rPr>
          <w:rFonts w:ascii="Times New Roman" w:hAnsi="Times New Roman" w:cs="Times New Roman"/>
          <w:sz w:val="24"/>
          <w:szCs w:val="24"/>
        </w:rPr>
        <w:t xml:space="preserve">deavoring </w:t>
      </w:r>
      <w:r w:rsidR="0032115F">
        <w:rPr>
          <w:rFonts w:ascii="Times New Roman" w:hAnsi="Times New Roman" w:cs="Times New Roman"/>
          <w:sz w:val="24"/>
          <w:szCs w:val="24"/>
        </w:rPr>
        <w:t xml:space="preserve">to create </w:t>
      </w:r>
      <w:r w:rsidR="00E734C5" w:rsidRPr="00DD5654">
        <w:rPr>
          <w:rFonts w:ascii="Times New Roman" w:hAnsi="Times New Roman" w:cs="Times New Roman"/>
          <w:sz w:val="24"/>
          <w:szCs w:val="24"/>
        </w:rPr>
        <w:t>cooperative IR in order to making it competitive.</w:t>
      </w:r>
      <w:r w:rsidR="00701C0C" w:rsidRPr="00DD5654">
        <w:rPr>
          <w:rFonts w:ascii="Times New Roman" w:hAnsi="Times New Roman" w:cs="Times New Roman"/>
          <w:sz w:val="24"/>
          <w:szCs w:val="24"/>
        </w:rPr>
        <w:t xml:space="preserve"> Seeing the resurgence of corporatism, Molina and Rhodes (2002) calls it ‘competitive neo-corporatism’</w:t>
      </w:r>
      <w:r w:rsidR="0032115F">
        <w:rPr>
          <w:rFonts w:ascii="Times New Roman" w:hAnsi="Times New Roman" w:cs="Times New Roman"/>
          <w:sz w:val="24"/>
          <w:szCs w:val="24"/>
        </w:rPr>
        <w:t>,</w:t>
      </w:r>
      <w:r w:rsidR="00837D61" w:rsidRPr="00DD5654">
        <w:rPr>
          <w:rFonts w:ascii="Times New Roman" w:hAnsi="Times New Roman" w:cs="Times New Roman"/>
          <w:sz w:val="24"/>
          <w:szCs w:val="24"/>
        </w:rPr>
        <w:t xml:space="preserve"> which was designed to respond to the crisis of European welfare state. They</w:t>
      </w:r>
      <w:r w:rsidR="005B16E8" w:rsidRPr="00DD5654">
        <w:rPr>
          <w:rFonts w:ascii="Times New Roman" w:hAnsi="Times New Roman" w:cs="Times New Roman"/>
          <w:sz w:val="24"/>
          <w:szCs w:val="24"/>
        </w:rPr>
        <w:t xml:space="preserve"> argue</w:t>
      </w:r>
      <w:r w:rsidR="00837D61" w:rsidRPr="00DD5654">
        <w:rPr>
          <w:rFonts w:ascii="Times New Roman" w:hAnsi="Times New Roman" w:cs="Times New Roman"/>
          <w:sz w:val="24"/>
          <w:szCs w:val="24"/>
        </w:rPr>
        <w:t xml:space="preserve"> that corporatism</w:t>
      </w:r>
      <w:r w:rsidR="0032115F">
        <w:rPr>
          <w:rFonts w:ascii="Times New Roman" w:hAnsi="Times New Roman" w:cs="Times New Roman"/>
          <w:sz w:val="24"/>
          <w:szCs w:val="24"/>
        </w:rPr>
        <w:t xml:space="preserve"> has been surviving and </w:t>
      </w:r>
      <w:r w:rsidR="005B16E8" w:rsidRPr="00DD5654">
        <w:rPr>
          <w:rFonts w:ascii="Times New Roman" w:hAnsi="Times New Roman" w:cs="Times New Roman"/>
          <w:sz w:val="24"/>
          <w:szCs w:val="24"/>
        </w:rPr>
        <w:t>adjusting, not collapsing.</w:t>
      </w:r>
      <w:r w:rsidR="0032115F">
        <w:rPr>
          <w:rFonts w:ascii="Times New Roman" w:hAnsi="Times New Roman" w:cs="Times New Roman"/>
          <w:sz w:val="24"/>
          <w:szCs w:val="24"/>
        </w:rPr>
        <w:t xml:space="preserve"> </w:t>
      </w:r>
      <w:r w:rsidR="007B7D7E">
        <w:rPr>
          <w:rFonts w:ascii="Times New Roman" w:hAnsi="Times New Roman" w:cs="Times New Roman"/>
          <w:sz w:val="24"/>
          <w:szCs w:val="24"/>
        </w:rPr>
        <w:t>‘C</w:t>
      </w:r>
      <w:r w:rsidR="000548F7" w:rsidRPr="00DD5654">
        <w:rPr>
          <w:rFonts w:ascii="Times New Roman" w:hAnsi="Times New Roman" w:cs="Times New Roman"/>
          <w:sz w:val="24"/>
          <w:szCs w:val="24"/>
        </w:rPr>
        <w:t>ompetitive’ social partnership put</w:t>
      </w:r>
      <w:r w:rsidR="0032115F">
        <w:rPr>
          <w:rFonts w:ascii="Times New Roman" w:hAnsi="Times New Roman" w:cs="Times New Roman"/>
          <w:sz w:val="24"/>
          <w:szCs w:val="24"/>
        </w:rPr>
        <w:t>s</w:t>
      </w:r>
      <w:r w:rsidR="000548F7" w:rsidRPr="00DD5654">
        <w:rPr>
          <w:rFonts w:ascii="Times New Roman" w:hAnsi="Times New Roman" w:cs="Times New Roman"/>
          <w:sz w:val="24"/>
          <w:szCs w:val="24"/>
        </w:rPr>
        <w:t xml:space="preserve"> emphasis on business competitiveness in return for union involvement through the new forms of concertation.</w:t>
      </w:r>
      <w:r w:rsidR="0094437C" w:rsidRPr="00DD5654">
        <w:rPr>
          <w:rFonts w:ascii="Times New Roman" w:hAnsi="Times New Roman" w:cs="Times New Roman"/>
          <w:sz w:val="24"/>
          <w:szCs w:val="24"/>
        </w:rPr>
        <w:t xml:space="preserve"> In contrast to the traditional corporatist structures of the 1960s and 1970s when </w:t>
      </w:r>
      <w:r w:rsidR="000965CE" w:rsidRPr="00DD5654">
        <w:rPr>
          <w:rFonts w:ascii="Times New Roman" w:hAnsi="Times New Roman" w:cs="Times New Roman"/>
          <w:sz w:val="24"/>
          <w:szCs w:val="24"/>
        </w:rPr>
        <w:t xml:space="preserve">Fordism and Keynesianism </w:t>
      </w:r>
      <w:r w:rsidR="007B7D7E">
        <w:rPr>
          <w:rFonts w:ascii="Times New Roman" w:hAnsi="Times New Roman" w:cs="Times New Roman"/>
          <w:sz w:val="24"/>
          <w:szCs w:val="24"/>
        </w:rPr>
        <w:t>prevailed</w:t>
      </w:r>
      <w:r w:rsidR="000965CE" w:rsidRPr="00DD5654">
        <w:rPr>
          <w:rFonts w:ascii="Times New Roman" w:hAnsi="Times New Roman" w:cs="Times New Roman"/>
          <w:sz w:val="24"/>
          <w:szCs w:val="24"/>
        </w:rPr>
        <w:t>,</w:t>
      </w:r>
      <w:r w:rsidR="009818FF" w:rsidRPr="00DD5654">
        <w:rPr>
          <w:rFonts w:ascii="Times New Roman" w:hAnsi="Times New Roman" w:cs="Times New Roman"/>
          <w:sz w:val="24"/>
          <w:szCs w:val="24"/>
        </w:rPr>
        <w:t xml:space="preserve"> deepening globalization of the 1990s</w:t>
      </w:r>
      <w:r w:rsidR="00672405" w:rsidRPr="00DD5654">
        <w:rPr>
          <w:rFonts w:ascii="Times New Roman" w:hAnsi="Times New Roman" w:cs="Times New Roman"/>
          <w:sz w:val="24"/>
          <w:szCs w:val="24"/>
        </w:rPr>
        <w:t>,</w:t>
      </w:r>
      <w:r w:rsidR="008D6163" w:rsidRPr="00DD5654">
        <w:rPr>
          <w:rFonts w:ascii="Times New Roman" w:hAnsi="Times New Roman" w:cs="Times New Roman"/>
          <w:sz w:val="24"/>
          <w:szCs w:val="24"/>
        </w:rPr>
        <w:t xml:space="preserve"> which destabilized traditional corporatist structures</w:t>
      </w:r>
      <w:r w:rsidR="00672405" w:rsidRPr="00DD5654">
        <w:rPr>
          <w:rFonts w:ascii="Times New Roman" w:hAnsi="Times New Roman" w:cs="Times New Roman"/>
          <w:sz w:val="24"/>
          <w:szCs w:val="24"/>
        </w:rPr>
        <w:t>,</w:t>
      </w:r>
      <w:r w:rsidR="008D6163" w:rsidRPr="00DD5654">
        <w:rPr>
          <w:rFonts w:ascii="Times New Roman" w:hAnsi="Times New Roman" w:cs="Times New Roman"/>
          <w:sz w:val="24"/>
          <w:szCs w:val="24"/>
        </w:rPr>
        <w:t xml:space="preserve"> </w:t>
      </w:r>
      <w:r w:rsidR="009818FF" w:rsidRPr="00DD5654">
        <w:rPr>
          <w:rFonts w:ascii="Times New Roman" w:hAnsi="Times New Roman" w:cs="Times New Roman"/>
          <w:sz w:val="24"/>
          <w:szCs w:val="24"/>
        </w:rPr>
        <w:t>has compelled new corporatist policy-making and concertation in keen</w:t>
      </w:r>
      <w:r w:rsidR="0032115F">
        <w:rPr>
          <w:rFonts w:ascii="Times New Roman" w:hAnsi="Times New Roman" w:cs="Times New Roman"/>
          <w:sz w:val="24"/>
          <w:szCs w:val="24"/>
        </w:rPr>
        <w:t>ly</w:t>
      </w:r>
      <w:r w:rsidR="009818FF" w:rsidRPr="00DD5654">
        <w:rPr>
          <w:rFonts w:ascii="Times New Roman" w:hAnsi="Times New Roman" w:cs="Times New Roman"/>
          <w:sz w:val="24"/>
          <w:szCs w:val="24"/>
        </w:rPr>
        <w:t xml:space="preserve"> competitive and flexible market economies.</w:t>
      </w:r>
      <w:r w:rsidR="008D6163" w:rsidRPr="00DD5654">
        <w:rPr>
          <w:rFonts w:ascii="Times New Roman" w:hAnsi="Times New Roman" w:cs="Times New Roman"/>
          <w:sz w:val="24"/>
          <w:szCs w:val="24"/>
        </w:rPr>
        <w:t xml:space="preserve"> As favored by </w:t>
      </w:r>
      <w:r w:rsidR="00C67135" w:rsidRPr="00DD5654">
        <w:rPr>
          <w:rFonts w:ascii="Times New Roman" w:hAnsi="Times New Roman" w:cs="Times New Roman"/>
          <w:sz w:val="24"/>
          <w:szCs w:val="24"/>
        </w:rPr>
        <w:t>European countries</w:t>
      </w:r>
      <w:r w:rsidR="0032115F">
        <w:rPr>
          <w:rFonts w:ascii="Times New Roman" w:hAnsi="Times New Roman" w:cs="Times New Roman"/>
          <w:sz w:val="24"/>
          <w:szCs w:val="24"/>
        </w:rPr>
        <w:t>,</w:t>
      </w:r>
      <w:r w:rsidR="00C67135" w:rsidRPr="00DD5654">
        <w:rPr>
          <w:rFonts w:ascii="Times New Roman" w:hAnsi="Times New Roman" w:cs="Times New Roman"/>
          <w:sz w:val="24"/>
          <w:szCs w:val="24"/>
        </w:rPr>
        <w:t xml:space="preserve"> a focus on the importance of social pacts </w:t>
      </w:r>
      <w:r w:rsidR="009C4F0E" w:rsidRPr="00DD5654">
        <w:rPr>
          <w:rFonts w:ascii="Times New Roman" w:hAnsi="Times New Roman" w:cs="Times New Roman"/>
          <w:sz w:val="24"/>
          <w:szCs w:val="24"/>
        </w:rPr>
        <w:t>was</w:t>
      </w:r>
      <w:r w:rsidR="00DF4ACF" w:rsidRPr="00DD5654">
        <w:rPr>
          <w:rFonts w:ascii="Times New Roman" w:hAnsi="Times New Roman" w:cs="Times New Roman"/>
          <w:sz w:val="24"/>
          <w:szCs w:val="24"/>
        </w:rPr>
        <w:t xml:space="preserve"> to overcome unintended consequences of segmented policy</w:t>
      </w:r>
      <w:r w:rsidR="00805D06" w:rsidRPr="00DD5654">
        <w:rPr>
          <w:rFonts w:ascii="Times New Roman" w:hAnsi="Times New Roman" w:cs="Times New Roman"/>
          <w:sz w:val="24"/>
          <w:szCs w:val="24"/>
        </w:rPr>
        <w:t>-</w:t>
      </w:r>
      <w:r w:rsidR="00805D06" w:rsidRPr="00DD5654">
        <w:rPr>
          <w:rFonts w:ascii="Times New Roman" w:hAnsi="Times New Roman" w:cs="Times New Roman"/>
          <w:sz w:val="24"/>
          <w:szCs w:val="24"/>
        </w:rPr>
        <w:lastRenderedPageBreak/>
        <w:t xml:space="preserve">making and </w:t>
      </w:r>
      <w:r w:rsidR="007B7D7E">
        <w:rPr>
          <w:rFonts w:ascii="Times New Roman" w:hAnsi="Times New Roman" w:cs="Times New Roman"/>
          <w:sz w:val="24"/>
          <w:szCs w:val="24"/>
        </w:rPr>
        <w:t>achieve</w:t>
      </w:r>
      <w:r w:rsidR="00DF4ACF" w:rsidRPr="00DD5654">
        <w:rPr>
          <w:rFonts w:ascii="Times New Roman" w:hAnsi="Times New Roman" w:cs="Times New Roman"/>
          <w:sz w:val="24"/>
          <w:szCs w:val="24"/>
        </w:rPr>
        <w:t xml:space="preserve"> greater economic stability in </w:t>
      </w:r>
      <w:r w:rsidR="008342DA" w:rsidRPr="00DD5654">
        <w:rPr>
          <w:rFonts w:ascii="Times New Roman" w:hAnsi="Times New Roman" w:cs="Times New Roman"/>
          <w:sz w:val="24"/>
          <w:szCs w:val="24"/>
        </w:rPr>
        <w:t>a</w:t>
      </w:r>
      <w:r w:rsidR="00672405" w:rsidRPr="00DD5654">
        <w:rPr>
          <w:rFonts w:ascii="Times New Roman" w:hAnsi="Times New Roman" w:cs="Times New Roman"/>
          <w:sz w:val="24"/>
          <w:szCs w:val="24"/>
        </w:rPr>
        <w:t xml:space="preserve"> competitive market.</w:t>
      </w:r>
      <w:r w:rsidR="008342DA" w:rsidRPr="00DD5654">
        <w:rPr>
          <w:rFonts w:ascii="Times New Roman" w:hAnsi="Times New Roman" w:cs="Times New Roman"/>
          <w:sz w:val="24"/>
          <w:szCs w:val="24"/>
        </w:rPr>
        <w:t xml:space="preserve"> A common feature of tripartite anti-inflationary</w:t>
      </w:r>
      <w:r w:rsidR="00CD58AB" w:rsidRPr="00DD5654">
        <w:rPr>
          <w:rFonts w:ascii="Times New Roman" w:hAnsi="Times New Roman" w:cs="Times New Roman"/>
          <w:sz w:val="24"/>
          <w:szCs w:val="24"/>
        </w:rPr>
        <w:t xml:space="preserve"> agreement</w:t>
      </w:r>
      <w:r w:rsidR="007B7D7E">
        <w:rPr>
          <w:rFonts w:ascii="Times New Roman" w:hAnsi="Times New Roman" w:cs="Times New Roman"/>
          <w:sz w:val="24"/>
          <w:szCs w:val="24"/>
        </w:rPr>
        <w:t>s</w:t>
      </w:r>
      <w:r w:rsidR="00CD58AB" w:rsidRPr="00DD5654">
        <w:rPr>
          <w:rFonts w:ascii="Times New Roman" w:hAnsi="Times New Roman" w:cs="Times New Roman"/>
          <w:sz w:val="24"/>
          <w:szCs w:val="24"/>
        </w:rPr>
        <w:t xml:space="preserve"> marked </w:t>
      </w:r>
      <w:r w:rsidR="007B7D7E">
        <w:rPr>
          <w:rFonts w:ascii="Times New Roman" w:hAnsi="Times New Roman" w:cs="Times New Roman"/>
          <w:sz w:val="24"/>
          <w:szCs w:val="24"/>
        </w:rPr>
        <w:t xml:space="preserve">a </w:t>
      </w:r>
      <w:r w:rsidR="00CD58AB" w:rsidRPr="00DD5654">
        <w:rPr>
          <w:rFonts w:ascii="Times New Roman" w:hAnsi="Times New Roman" w:cs="Times New Roman"/>
          <w:sz w:val="24"/>
          <w:szCs w:val="24"/>
        </w:rPr>
        <w:t>renewal of corpor</w:t>
      </w:r>
      <w:r w:rsidR="00996AB4" w:rsidRPr="00DD5654">
        <w:rPr>
          <w:rFonts w:ascii="Times New Roman" w:hAnsi="Times New Roman" w:cs="Times New Roman"/>
          <w:sz w:val="24"/>
          <w:szCs w:val="24"/>
        </w:rPr>
        <w:t xml:space="preserve">atism and </w:t>
      </w:r>
      <w:r w:rsidR="007B7D7E">
        <w:rPr>
          <w:rFonts w:ascii="Times New Roman" w:hAnsi="Times New Roman" w:cs="Times New Roman"/>
          <w:sz w:val="24"/>
          <w:szCs w:val="24"/>
        </w:rPr>
        <w:t>seemed to e</w:t>
      </w:r>
      <w:r w:rsidR="0032115F">
        <w:rPr>
          <w:rFonts w:ascii="Times New Roman" w:hAnsi="Times New Roman" w:cs="Times New Roman"/>
          <w:sz w:val="24"/>
          <w:szCs w:val="24"/>
        </w:rPr>
        <w:t>nhance the</w:t>
      </w:r>
      <w:r w:rsidR="00CD58AB" w:rsidRPr="00DD5654">
        <w:rPr>
          <w:rFonts w:ascii="Times New Roman" w:hAnsi="Times New Roman" w:cs="Times New Roman"/>
          <w:sz w:val="24"/>
          <w:szCs w:val="24"/>
        </w:rPr>
        <w:t xml:space="preserve"> political steering capacities </w:t>
      </w:r>
      <w:r w:rsidR="0032115F">
        <w:rPr>
          <w:rFonts w:ascii="Times New Roman" w:hAnsi="Times New Roman" w:cs="Times New Roman"/>
          <w:sz w:val="24"/>
          <w:szCs w:val="24"/>
        </w:rPr>
        <w:t>of</w:t>
      </w:r>
      <w:r w:rsidR="00CD58AB" w:rsidRPr="00DD5654">
        <w:rPr>
          <w:rFonts w:ascii="Times New Roman" w:hAnsi="Times New Roman" w:cs="Times New Roman"/>
          <w:sz w:val="24"/>
          <w:szCs w:val="24"/>
        </w:rPr>
        <w:t xml:space="preserve"> governments.</w:t>
      </w:r>
      <w:r w:rsidR="00255146" w:rsidRPr="00DD5654">
        <w:rPr>
          <w:rFonts w:ascii="Times New Roman" w:hAnsi="Times New Roman" w:cs="Times New Roman"/>
          <w:sz w:val="24"/>
          <w:szCs w:val="24"/>
        </w:rPr>
        <w:t xml:space="preserve">  Although corporatist national-level wage agreements die</w:t>
      </w:r>
      <w:r w:rsidR="0032115F">
        <w:rPr>
          <w:rFonts w:ascii="Times New Roman" w:hAnsi="Times New Roman" w:cs="Times New Roman"/>
          <w:sz w:val="24"/>
          <w:szCs w:val="24"/>
        </w:rPr>
        <w:t>d</w:t>
      </w:r>
      <w:r w:rsidR="00255146" w:rsidRPr="00DD5654">
        <w:rPr>
          <w:rFonts w:ascii="Times New Roman" w:hAnsi="Times New Roman" w:cs="Times New Roman"/>
          <w:sz w:val="24"/>
          <w:szCs w:val="24"/>
        </w:rPr>
        <w:t xml:space="preserve"> out in the 1980s, the “Varieties of Capitalism” school has noted the importance of tripartite collaboration at the policy sub-system level, regarding vo</w:t>
      </w:r>
      <w:r w:rsidR="0032115F">
        <w:rPr>
          <w:rFonts w:ascii="Times New Roman" w:hAnsi="Times New Roman" w:cs="Times New Roman"/>
          <w:sz w:val="24"/>
          <w:szCs w:val="24"/>
        </w:rPr>
        <w:t xml:space="preserve">cational education and training, especially </w:t>
      </w:r>
      <w:r w:rsidR="00255146" w:rsidRPr="00DD5654">
        <w:rPr>
          <w:rFonts w:ascii="Times New Roman" w:hAnsi="Times New Roman" w:cs="Times New Roman"/>
          <w:sz w:val="24"/>
          <w:szCs w:val="24"/>
        </w:rPr>
        <w:t>in coordina</w:t>
      </w:r>
      <w:r w:rsidR="0032115F">
        <w:rPr>
          <w:rFonts w:ascii="Times New Roman" w:hAnsi="Times New Roman" w:cs="Times New Roman"/>
          <w:sz w:val="24"/>
          <w:szCs w:val="24"/>
        </w:rPr>
        <w:t>ted market economies</w:t>
      </w:r>
      <w:r w:rsidR="007B7D7E">
        <w:rPr>
          <w:rFonts w:ascii="Times New Roman" w:hAnsi="Times New Roman" w:cs="Times New Roman"/>
          <w:sz w:val="24"/>
          <w:szCs w:val="24"/>
        </w:rPr>
        <w:t xml:space="preserve"> Thelen 2004 and 2009)</w:t>
      </w:r>
      <w:r w:rsidR="00255146" w:rsidRPr="00DD5654">
        <w:rPr>
          <w:rFonts w:ascii="Times New Roman" w:hAnsi="Times New Roman" w:cs="Times New Roman"/>
          <w:sz w:val="24"/>
          <w:szCs w:val="24"/>
        </w:rPr>
        <w:t>.</w:t>
      </w:r>
      <w:r w:rsidR="005675EE" w:rsidRPr="005675EE">
        <w:rPr>
          <w:rFonts w:ascii="Times New Roman" w:hAnsi="Times New Roman" w:cs="Times New Roman"/>
          <w:sz w:val="24"/>
          <w:szCs w:val="24"/>
        </w:rPr>
        <w:t xml:space="preserve"> </w:t>
      </w:r>
    </w:p>
    <w:p w:rsidR="00D0150D" w:rsidRDefault="00D0150D" w:rsidP="005675EE">
      <w:pPr>
        <w:wordWrap/>
        <w:ind w:left="-144" w:firstLineChars="100" w:firstLine="240"/>
        <w:rPr>
          <w:rFonts w:ascii="Times New Roman" w:hAnsi="Times New Roman" w:cs="Times New Roman"/>
          <w:sz w:val="24"/>
          <w:szCs w:val="24"/>
        </w:rPr>
      </w:pPr>
    </w:p>
    <w:p w:rsidR="00462E22" w:rsidRDefault="005675EE" w:rsidP="005675EE">
      <w:pPr>
        <w:wordWrap/>
        <w:ind w:left="-144" w:firstLineChars="100" w:firstLine="240"/>
        <w:rPr>
          <w:rFonts w:ascii="Times New Roman" w:hAnsi="Times New Roman" w:cs="Times New Roman"/>
          <w:sz w:val="24"/>
          <w:szCs w:val="24"/>
        </w:rPr>
      </w:pPr>
      <w:r w:rsidRPr="00DD5654">
        <w:rPr>
          <w:rFonts w:ascii="Times New Roman" w:hAnsi="Times New Roman" w:cs="Times New Roman"/>
          <w:sz w:val="24"/>
          <w:szCs w:val="24"/>
        </w:rPr>
        <w:t>Philip Cerny has argued that economic globalization has led not to a decline of state intervention but rather to an increase in intervention and regulation in order to promote competitiveness and marketization</w:t>
      </w:r>
      <w:r w:rsidRPr="00DD5654">
        <w:rPr>
          <w:rStyle w:val="EndnoteReference"/>
          <w:rFonts w:ascii="Times New Roman" w:hAnsi="Times New Roman" w:cs="Times New Roman"/>
          <w:sz w:val="24"/>
          <w:szCs w:val="24"/>
        </w:rPr>
        <w:endnoteReference w:id="1"/>
      </w:r>
      <w:r w:rsidRPr="00DD5654">
        <w:rPr>
          <w:rFonts w:ascii="Times New Roman" w:hAnsi="Times New Roman" w:cs="Times New Roman"/>
          <w:sz w:val="24"/>
          <w:szCs w:val="24"/>
        </w:rPr>
        <w:t xml:space="preserve">.  This involves microeconomic intervention rather than macroeconomic intervention, responsiveness to international markets, and a focus on enterprise, innovation and profits rather than social cohesion.  </w:t>
      </w:r>
      <w:r w:rsidRPr="00DD5654">
        <w:rPr>
          <w:rFonts w:ascii="Times New Roman" w:eastAsia="Arial Unicode MS" w:hAnsi="Times New Roman" w:cs="Times New Roman"/>
          <w:color w:val="000000"/>
          <w:sz w:val="24"/>
          <w:szCs w:val="24"/>
        </w:rPr>
        <w:t>Cerny’s (2000) competition state theory looks at the way social policy is subordinated to the needs of the economy, promoting flexibility, and an activist (or activating) social policy rather than passive social transfers.  The welfare state is seen to metamorphose into the competition state</w:t>
      </w:r>
      <w:r w:rsidRPr="00DD5654">
        <w:rPr>
          <w:rFonts w:ascii="Times New Roman" w:hAnsi="Times New Roman" w:cs="Times New Roman"/>
          <w:color w:val="000000"/>
          <w:sz w:val="24"/>
          <w:szCs w:val="24"/>
        </w:rPr>
        <w:t xml:space="preserve">, recalibrated to address international competitiveness rather than </w:t>
      </w:r>
      <w:r w:rsidRPr="00DD5654">
        <w:rPr>
          <w:rFonts w:ascii="Times New Roman" w:hAnsi="Times New Roman" w:cs="Times New Roman"/>
          <w:color w:val="333333"/>
          <w:sz w:val="24"/>
          <w:szCs w:val="24"/>
        </w:rPr>
        <w:t>domestic égalité</w:t>
      </w:r>
      <w:r w:rsidRPr="00DD5654">
        <w:rPr>
          <w:rFonts w:ascii="Times New Roman" w:hAnsi="Times New Roman" w:cs="Times New Roman"/>
          <w:color w:val="000000"/>
          <w:sz w:val="24"/>
          <w:szCs w:val="24"/>
        </w:rPr>
        <w:t>.</w:t>
      </w:r>
      <w:r w:rsidRPr="00DD5654">
        <w:rPr>
          <w:rFonts w:ascii="Times New Roman" w:hAnsi="Times New Roman" w:cs="Times New Roman"/>
          <w:b/>
          <w:bCs/>
          <w:color w:val="000000"/>
          <w:sz w:val="24"/>
          <w:szCs w:val="24"/>
        </w:rPr>
        <w:t xml:space="preserve"> </w:t>
      </w:r>
      <w:r w:rsidRPr="00DD5654">
        <w:rPr>
          <w:rFonts w:ascii="Times New Roman" w:eastAsia="Arial Unicode MS" w:hAnsi="Times New Roman" w:cs="Times New Roman"/>
          <w:color w:val="000000"/>
          <w:sz w:val="24"/>
          <w:szCs w:val="24"/>
        </w:rPr>
        <w:t xml:space="preserve"> What matters here is that this literature increasingly emphasizes not social programs nor even social policies, but rather </w:t>
      </w:r>
      <w:r w:rsidRPr="00DD5654">
        <w:rPr>
          <w:rFonts w:ascii="Times New Roman" w:eastAsia="Arial Unicode MS" w:hAnsi="Times New Roman" w:cs="Times New Roman"/>
          <w:b/>
          <w:color w:val="000000"/>
          <w:sz w:val="24"/>
          <w:szCs w:val="24"/>
        </w:rPr>
        <w:t>governance</w:t>
      </w:r>
      <w:r w:rsidRPr="00DD5654">
        <w:rPr>
          <w:rFonts w:ascii="Times New Roman" w:eastAsia="Arial Unicode MS" w:hAnsi="Times New Roman" w:cs="Times New Roman"/>
          <w:color w:val="000000"/>
          <w:sz w:val="24"/>
          <w:szCs w:val="24"/>
        </w:rPr>
        <w:t xml:space="preserve"> issues: policymaking (rather than policy) and the way in which public agencies manage a diverse pattern of programs in collaboration with an array of public, private and non-profit organizations at national and local levels.  </w:t>
      </w:r>
      <w:r w:rsidRPr="00DD5654">
        <w:rPr>
          <w:rFonts w:ascii="Times New Roman" w:hAnsi="Times New Roman" w:cs="Times New Roman"/>
          <w:color w:val="000000"/>
          <w:sz w:val="24"/>
          <w:szCs w:val="24"/>
        </w:rPr>
        <w:t xml:space="preserve">Ireland </w:t>
      </w:r>
      <w:r>
        <w:rPr>
          <w:rFonts w:ascii="Times New Roman" w:hAnsi="Times New Roman" w:cs="Times New Roman"/>
          <w:color w:val="000000"/>
          <w:sz w:val="24"/>
          <w:szCs w:val="24"/>
        </w:rPr>
        <w:t xml:space="preserve">and Korea became </w:t>
      </w:r>
      <w:r w:rsidRPr="00DD5654">
        <w:rPr>
          <w:rFonts w:ascii="Times New Roman" w:hAnsi="Times New Roman" w:cs="Times New Roman"/>
          <w:color w:val="000000"/>
          <w:sz w:val="24"/>
          <w:szCs w:val="24"/>
        </w:rPr>
        <w:t>exemplar</w:t>
      </w:r>
      <w:r>
        <w:rPr>
          <w:rFonts w:ascii="Times New Roman" w:hAnsi="Times New Roman" w:cs="Times New Roman"/>
          <w:color w:val="000000"/>
          <w:sz w:val="24"/>
          <w:szCs w:val="24"/>
        </w:rPr>
        <w:t>s</w:t>
      </w:r>
      <w:r w:rsidRPr="00DD5654">
        <w:rPr>
          <w:rFonts w:ascii="Times New Roman" w:hAnsi="Times New Roman" w:cs="Times New Roman"/>
          <w:color w:val="000000"/>
          <w:sz w:val="24"/>
          <w:szCs w:val="24"/>
        </w:rPr>
        <w:t xml:space="preserve"> of the competition state, where social policy is subordina</w:t>
      </w:r>
      <w:r w:rsidR="003F3533">
        <w:rPr>
          <w:rFonts w:ascii="Times New Roman" w:hAnsi="Times New Roman" w:cs="Times New Roman"/>
          <w:color w:val="000000"/>
          <w:sz w:val="24"/>
          <w:szCs w:val="24"/>
        </w:rPr>
        <w:t>ted to the needs of the economy</w:t>
      </w:r>
      <w:r w:rsidRPr="00DD5654">
        <w:rPr>
          <w:rStyle w:val="EndnoteReference"/>
          <w:rFonts w:ascii="Times New Roman" w:hAnsi="Times New Roman" w:cs="Times New Roman"/>
          <w:color w:val="000000"/>
          <w:sz w:val="24"/>
          <w:szCs w:val="24"/>
        </w:rPr>
        <w:endnoteReference w:id="2"/>
      </w:r>
      <w:r w:rsidR="003F3533">
        <w:rPr>
          <w:rFonts w:ascii="Times New Roman" w:hAnsi="Times New Roman" w:cs="Times New Roman"/>
          <w:color w:val="000000"/>
          <w:sz w:val="24"/>
          <w:szCs w:val="24"/>
        </w:rPr>
        <w:t>, but the fate of social partnership as a form of governance differed.</w:t>
      </w:r>
      <w:r w:rsidRPr="00DD5654">
        <w:rPr>
          <w:rFonts w:ascii="Times New Roman" w:hAnsi="Times New Roman" w:cs="Times New Roman"/>
          <w:b/>
          <w:bCs/>
          <w:color w:val="000000"/>
          <w:sz w:val="24"/>
          <w:szCs w:val="24"/>
        </w:rPr>
        <w:t xml:space="preserve"> </w:t>
      </w:r>
      <w:r w:rsidRPr="00DD5654">
        <w:rPr>
          <w:rFonts w:ascii="Times New Roman" w:hAnsi="Times New Roman" w:cs="Times New Roman"/>
          <w:sz w:val="24"/>
          <w:szCs w:val="24"/>
        </w:rPr>
        <w:t xml:space="preserve"> </w:t>
      </w:r>
    </w:p>
    <w:p w:rsidR="00D0150D" w:rsidRPr="00DD5654" w:rsidRDefault="00D0150D" w:rsidP="005675EE">
      <w:pPr>
        <w:wordWrap/>
        <w:ind w:left="-144" w:firstLineChars="100" w:firstLine="240"/>
        <w:rPr>
          <w:rFonts w:ascii="Times New Roman" w:hAnsi="Times New Roman" w:cs="Times New Roman"/>
          <w:sz w:val="24"/>
          <w:szCs w:val="24"/>
        </w:rPr>
      </w:pPr>
    </w:p>
    <w:p w:rsidR="006D228C" w:rsidRPr="00DD5654" w:rsidRDefault="00622ABC" w:rsidP="00DD5654">
      <w:pPr>
        <w:wordWrap/>
        <w:ind w:left="-144" w:firstLineChars="100" w:firstLine="240"/>
        <w:rPr>
          <w:rFonts w:ascii="Times New Roman" w:hAnsi="Times New Roman" w:cs="Times New Roman"/>
          <w:sz w:val="24"/>
          <w:szCs w:val="24"/>
        </w:rPr>
      </w:pPr>
      <w:r w:rsidRPr="00DD5654">
        <w:rPr>
          <w:rFonts w:ascii="Times New Roman" w:hAnsi="Times New Roman" w:cs="Times New Roman"/>
          <w:sz w:val="24"/>
          <w:szCs w:val="24"/>
        </w:rPr>
        <w:t>In explaining corporat</w:t>
      </w:r>
      <w:r w:rsidR="00154294" w:rsidRPr="00DD5654">
        <w:rPr>
          <w:rFonts w:ascii="Times New Roman" w:hAnsi="Times New Roman" w:cs="Times New Roman"/>
          <w:sz w:val="24"/>
          <w:szCs w:val="24"/>
        </w:rPr>
        <w:t>ism in countries</w:t>
      </w:r>
      <w:r w:rsidR="0032115F">
        <w:rPr>
          <w:rFonts w:ascii="Times New Roman" w:hAnsi="Times New Roman" w:cs="Times New Roman"/>
          <w:sz w:val="24"/>
          <w:szCs w:val="24"/>
        </w:rPr>
        <w:t xml:space="preserve"> such as</w:t>
      </w:r>
      <w:r w:rsidR="00154294" w:rsidRPr="00DD5654">
        <w:rPr>
          <w:rFonts w:ascii="Times New Roman" w:hAnsi="Times New Roman" w:cs="Times New Roman"/>
          <w:sz w:val="24"/>
          <w:szCs w:val="24"/>
        </w:rPr>
        <w:t xml:space="preserve"> Ireland and Korea</w:t>
      </w:r>
      <w:r w:rsidR="00CF476D" w:rsidRPr="00DD5654">
        <w:rPr>
          <w:rFonts w:ascii="Times New Roman" w:hAnsi="Times New Roman" w:cs="Times New Roman"/>
          <w:sz w:val="24"/>
          <w:szCs w:val="24"/>
        </w:rPr>
        <w:t xml:space="preserve"> without a strong tradition of corporatism </w:t>
      </w:r>
      <w:r w:rsidR="0032115F">
        <w:rPr>
          <w:rFonts w:ascii="Times New Roman" w:hAnsi="Times New Roman" w:cs="Times New Roman"/>
          <w:sz w:val="24"/>
          <w:szCs w:val="24"/>
        </w:rPr>
        <w:t>we have</w:t>
      </w:r>
      <w:r w:rsidR="00381CE3" w:rsidRPr="00DD5654">
        <w:rPr>
          <w:rFonts w:ascii="Times New Roman" w:hAnsi="Times New Roman" w:cs="Times New Roman"/>
          <w:sz w:val="24"/>
          <w:szCs w:val="24"/>
        </w:rPr>
        <w:t xml:space="preserve"> abnormal cases </w:t>
      </w:r>
      <w:r w:rsidR="007B7D7E">
        <w:rPr>
          <w:rFonts w:ascii="Times New Roman" w:hAnsi="Times New Roman" w:cs="Times New Roman"/>
          <w:sz w:val="24"/>
          <w:szCs w:val="24"/>
        </w:rPr>
        <w:t xml:space="preserve">which </w:t>
      </w:r>
      <w:r w:rsidR="00381CE3" w:rsidRPr="00DD5654">
        <w:rPr>
          <w:rFonts w:ascii="Times New Roman" w:hAnsi="Times New Roman" w:cs="Times New Roman"/>
          <w:sz w:val="24"/>
          <w:szCs w:val="24"/>
        </w:rPr>
        <w:t>cha</w:t>
      </w:r>
      <w:r w:rsidR="007B7D7E">
        <w:rPr>
          <w:rFonts w:ascii="Times New Roman" w:hAnsi="Times New Roman" w:cs="Times New Roman"/>
          <w:sz w:val="24"/>
          <w:szCs w:val="24"/>
        </w:rPr>
        <w:t>llenge some of the</w:t>
      </w:r>
      <w:r w:rsidR="00381CE3" w:rsidRPr="00DD5654">
        <w:rPr>
          <w:rFonts w:ascii="Times New Roman" w:hAnsi="Times New Roman" w:cs="Times New Roman"/>
          <w:sz w:val="24"/>
          <w:szCs w:val="24"/>
        </w:rPr>
        <w:t xml:space="preserve"> core </w:t>
      </w:r>
      <w:r w:rsidR="00C1448B" w:rsidRPr="00DD5654">
        <w:rPr>
          <w:rFonts w:ascii="Times New Roman" w:hAnsi="Times New Roman" w:cs="Times New Roman"/>
          <w:sz w:val="24"/>
          <w:szCs w:val="24"/>
        </w:rPr>
        <w:t>propositi</w:t>
      </w:r>
      <w:r w:rsidR="003F3533">
        <w:rPr>
          <w:rFonts w:ascii="Times New Roman" w:hAnsi="Times New Roman" w:cs="Times New Roman"/>
          <w:sz w:val="24"/>
          <w:szCs w:val="24"/>
        </w:rPr>
        <w:t>ons of corporatist theories which emphasize</w:t>
      </w:r>
      <w:r w:rsidR="00C1448B" w:rsidRPr="00DD5654">
        <w:rPr>
          <w:rFonts w:ascii="Times New Roman" w:hAnsi="Times New Roman" w:cs="Times New Roman"/>
          <w:sz w:val="24"/>
          <w:szCs w:val="24"/>
        </w:rPr>
        <w:t xml:space="preserve"> encompassing unions and employers’ associations with substantial authority over their constituencies</w:t>
      </w:r>
      <w:r w:rsidR="00A36666" w:rsidRPr="00DD5654">
        <w:rPr>
          <w:rFonts w:ascii="Times New Roman" w:hAnsi="Times New Roman" w:cs="Times New Roman"/>
          <w:sz w:val="24"/>
          <w:szCs w:val="24"/>
        </w:rPr>
        <w:t xml:space="preserve"> (Siegel, 2005).</w:t>
      </w:r>
      <w:r w:rsidR="00154294" w:rsidRPr="00DD5654">
        <w:rPr>
          <w:rFonts w:ascii="Times New Roman" w:hAnsi="Times New Roman" w:cs="Times New Roman"/>
          <w:sz w:val="24"/>
          <w:szCs w:val="24"/>
        </w:rPr>
        <w:t xml:space="preserve"> </w:t>
      </w:r>
      <w:r w:rsidR="003F3533">
        <w:rPr>
          <w:rFonts w:ascii="Times New Roman" w:hAnsi="Times New Roman" w:cs="Times New Roman"/>
          <w:sz w:val="24"/>
          <w:szCs w:val="24"/>
        </w:rPr>
        <w:t xml:space="preserve">Ireland continued to produce </w:t>
      </w:r>
      <w:r w:rsidR="0041770D" w:rsidRPr="00DD5654">
        <w:rPr>
          <w:rFonts w:ascii="Times New Roman" w:hAnsi="Times New Roman" w:cs="Times New Roman"/>
          <w:sz w:val="24"/>
          <w:szCs w:val="24"/>
        </w:rPr>
        <w:t xml:space="preserve">social partnership programs from </w:t>
      </w:r>
      <w:r w:rsidR="0041770D" w:rsidRPr="005675EE">
        <w:rPr>
          <w:rFonts w:ascii="Times New Roman" w:hAnsi="Times New Roman" w:cs="Times New Roman"/>
          <w:i/>
          <w:sz w:val="24"/>
          <w:szCs w:val="24"/>
        </w:rPr>
        <w:t>Program for National Recovery</w:t>
      </w:r>
      <w:r w:rsidR="0041770D" w:rsidRPr="00DD5654">
        <w:rPr>
          <w:rFonts w:ascii="Times New Roman" w:hAnsi="Times New Roman" w:cs="Times New Roman"/>
          <w:sz w:val="24"/>
          <w:szCs w:val="24"/>
        </w:rPr>
        <w:t xml:space="preserve">, 1987- 1990 to </w:t>
      </w:r>
      <w:r w:rsidR="0032115F" w:rsidRPr="005675EE">
        <w:rPr>
          <w:rFonts w:ascii="Times New Roman" w:hAnsi="Times New Roman" w:cs="Times New Roman"/>
          <w:i/>
          <w:sz w:val="24"/>
          <w:szCs w:val="24"/>
        </w:rPr>
        <w:t>Toward 2016</w:t>
      </w:r>
      <w:r w:rsidR="0032115F">
        <w:rPr>
          <w:rFonts w:ascii="Times New Roman" w:hAnsi="Times New Roman" w:cs="Times New Roman"/>
          <w:sz w:val="24"/>
          <w:szCs w:val="24"/>
        </w:rPr>
        <w:t xml:space="preserve"> (2005-8)</w:t>
      </w:r>
      <w:r w:rsidR="0041770D" w:rsidRPr="00DD5654">
        <w:rPr>
          <w:rFonts w:ascii="Times New Roman" w:hAnsi="Times New Roman" w:cs="Times New Roman"/>
          <w:sz w:val="24"/>
          <w:szCs w:val="24"/>
        </w:rPr>
        <w:t xml:space="preserve">. </w:t>
      </w:r>
      <w:r w:rsidR="00572926" w:rsidRPr="00DD5654">
        <w:rPr>
          <w:rFonts w:ascii="Times New Roman" w:hAnsi="Times New Roman" w:cs="Times New Roman"/>
          <w:sz w:val="24"/>
          <w:szCs w:val="24"/>
        </w:rPr>
        <w:t>In contrast, Korea</w:t>
      </w:r>
      <w:r w:rsidR="00D4588B" w:rsidRPr="00DD5654">
        <w:rPr>
          <w:rFonts w:ascii="Times New Roman" w:hAnsi="Times New Roman" w:cs="Times New Roman"/>
          <w:sz w:val="24"/>
          <w:szCs w:val="24"/>
        </w:rPr>
        <w:t xml:space="preserve"> </w:t>
      </w:r>
      <w:r w:rsidR="0049495E" w:rsidRPr="00DD5654">
        <w:rPr>
          <w:rFonts w:ascii="Times New Roman" w:hAnsi="Times New Roman" w:cs="Times New Roman"/>
          <w:sz w:val="24"/>
          <w:szCs w:val="24"/>
        </w:rPr>
        <w:t xml:space="preserve">failed to break </w:t>
      </w:r>
      <w:r w:rsidR="005675EE">
        <w:rPr>
          <w:rFonts w:ascii="Times New Roman" w:hAnsi="Times New Roman" w:cs="Times New Roman"/>
          <w:sz w:val="24"/>
          <w:szCs w:val="24"/>
        </w:rPr>
        <w:t>a</w:t>
      </w:r>
      <w:r w:rsidR="0049495E" w:rsidRPr="00DD5654">
        <w:rPr>
          <w:rFonts w:ascii="Times New Roman" w:hAnsi="Times New Roman" w:cs="Times New Roman"/>
          <w:sz w:val="24"/>
          <w:szCs w:val="24"/>
        </w:rPr>
        <w:t xml:space="preserve"> deadlock </w:t>
      </w:r>
      <w:r w:rsidR="005675EE">
        <w:rPr>
          <w:rFonts w:ascii="Times New Roman" w:hAnsi="Times New Roman" w:cs="Times New Roman"/>
          <w:sz w:val="24"/>
          <w:szCs w:val="24"/>
        </w:rPr>
        <w:t>in</w:t>
      </w:r>
      <w:r w:rsidR="0049495E" w:rsidRPr="00DD5654">
        <w:rPr>
          <w:rFonts w:ascii="Times New Roman" w:hAnsi="Times New Roman" w:cs="Times New Roman"/>
          <w:sz w:val="24"/>
          <w:szCs w:val="24"/>
        </w:rPr>
        <w:t xml:space="preserve"> social pacts </w:t>
      </w:r>
      <w:r w:rsidR="005675EE">
        <w:rPr>
          <w:rFonts w:ascii="Times New Roman" w:hAnsi="Times New Roman" w:cs="Times New Roman"/>
          <w:sz w:val="24"/>
          <w:szCs w:val="24"/>
        </w:rPr>
        <w:t>after</w:t>
      </w:r>
      <w:r w:rsidR="0049495E" w:rsidRPr="00DD5654">
        <w:rPr>
          <w:rFonts w:ascii="Times New Roman" w:hAnsi="Times New Roman" w:cs="Times New Roman"/>
          <w:sz w:val="24"/>
          <w:szCs w:val="24"/>
        </w:rPr>
        <w:t xml:space="preserve"> 1998 when the government, unions and employers’ associations agreed</w:t>
      </w:r>
      <w:r w:rsidR="00F04597" w:rsidRPr="00DD5654">
        <w:rPr>
          <w:rFonts w:ascii="Times New Roman" w:hAnsi="Times New Roman" w:cs="Times New Roman"/>
          <w:sz w:val="24"/>
          <w:szCs w:val="24"/>
        </w:rPr>
        <w:t xml:space="preserve"> to legalize layoffs, and social partnership </w:t>
      </w:r>
      <w:r w:rsidR="005675EE">
        <w:rPr>
          <w:rFonts w:ascii="Times New Roman" w:hAnsi="Times New Roman" w:cs="Times New Roman"/>
          <w:sz w:val="24"/>
          <w:szCs w:val="24"/>
        </w:rPr>
        <w:t xml:space="preserve">eventually </w:t>
      </w:r>
      <w:r w:rsidR="00F04597" w:rsidRPr="00DD5654">
        <w:rPr>
          <w:rFonts w:ascii="Times New Roman" w:hAnsi="Times New Roman" w:cs="Times New Roman"/>
          <w:sz w:val="24"/>
          <w:szCs w:val="24"/>
        </w:rPr>
        <w:t xml:space="preserve">withered prior to the center left losing the presidency in 2008.  </w:t>
      </w:r>
      <w:r w:rsidR="0070306E" w:rsidRPr="00DD5654">
        <w:rPr>
          <w:rFonts w:ascii="Times New Roman" w:hAnsi="Times New Roman" w:cs="Times New Roman"/>
          <w:sz w:val="24"/>
          <w:szCs w:val="24"/>
        </w:rPr>
        <w:t xml:space="preserve">Comparison between two countries </w:t>
      </w:r>
      <w:r w:rsidR="005675EE">
        <w:rPr>
          <w:rFonts w:ascii="Times New Roman" w:hAnsi="Times New Roman" w:cs="Times New Roman"/>
          <w:sz w:val="24"/>
          <w:szCs w:val="24"/>
        </w:rPr>
        <w:t>helps identify</w:t>
      </w:r>
      <w:r w:rsidR="0070306E" w:rsidRPr="00DD5654">
        <w:rPr>
          <w:rFonts w:ascii="Times New Roman" w:hAnsi="Times New Roman" w:cs="Times New Roman"/>
          <w:sz w:val="24"/>
          <w:szCs w:val="24"/>
        </w:rPr>
        <w:t xml:space="preserve"> </w:t>
      </w:r>
      <w:r w:rsidR="00FB6C1F" w:rsidRPr="00DD5654">
        <w:rPr>
          <w:rFonts w:ascii="Times New Roman" w:hAnsi="Times New Roman" w:cs="Times New Roman"/>
          <w:sz w:val="24"/>
          <w:szCs w:val="24"/>
        </w:rPr>
        <w:t>necessary as well as sufficient conditions for successful social partnership.</w:t>
      </w:r>
      <w:r w:rsidR="00724AD1" w:rsidRPr="00DD5654">
        <w:rPr>
          <w:rFonts w:ascii="Times New Roman" w:hAnsi="Times New Roman" w:cs="Times New Roman"/>
          <w:sz w:val="24"/>
          <w:szCs w:val="24"/>
        </w:rPr>
        <w:t xml:space="preserve"> </w:t>
      </w:r>
    </w:p>
    <w:p w:rsidR="006D228C" w:rsidRPr="00DD5654" w:rsidRDefault="006D228C" w:rsidP="00DD5654">
      <w:pPr>
        <w:wordWrap/>
        <w:adjustRightInd w:val="0"/>
        <w:ind w:left="-144" w:right="-514"/>
        <w:rPr>
          <w:rFonts w:ascii="Times New Roman" w:hAnsi="Times New Roman" w:cs="Times New Roman"/>
          <w:sz w:val="24"/>
          <w:szCs w:val="24"/>
        </w:rPr>
      </w:pPr>
    </w:p>
    <w:p w:rsidR="00A30FDD" w:rsidRDefault="006D228C" w:rsidP="00A30FDD">
      <w:pPr>
        <w:wordWrap/>
        <w:adjustRightInd w:val="0"/>
        <w:ind w:left="-144" w:right="-514"/>
        <w:rPr>
          <w:rFonts w:ascii="Times New Roman" w:hAnsi="Times New Roman" w:cs="Times New Roman"/>
          <w:b/>
          <w:sz w:val="24"/>
          <w:szCs w:val="24"/>
          <w:u w:val="single"/>
        </w:rPr>
      </w:pPr>
      <w:r w:rsidRPr="00DD5654">
        <w:rPr>
          <w:rFonts w:ascii="Times New Roman" w:hAnsi="Times New Roman" w:cs="Times New Roman"/>
          <w:b/>
          <w:sz w:val="24"/>
          <w:szCs w:val="24"/>
          <w:u w:val="single"/>
        </w:rPr>
        <w:t>III Irish Political Economy to 1987</w:t>
      </w:r>
      <w:r w:rsidR="00A30FDD">
        <w:rPr>
          <w:rFonts w:ascii="Times New Roman" w:hAnsi="Times New Roman" w:cs="Times New Roman"/>
          <w:b/>
          <w:sz w:val="24"/>
          <w:szCs w:val="24"/>
          <w:u w:val="single"/>
        </w:rPr>
        <w:t xml:space="preserve"> </w:t>
      </w:r>
    </w:p>
    <w:p w:rsidR="00D0150D" w:rsidRDefault="00D0150D" w:rsidP="003F3533">
      <w:pPr>
        <w:wordWrap/>
        <w:adjustRightInd w:val="0"/>
        <w:ind w:left="-144" w:right="-144"/>
        <w:rPr>
          <w:rFonts w:ascii="Times New Roman" w:hAnsi="Times New Roman" w:cs="Times New Roman"/>
          <w:b/>
          <w:sz w:val="24"/>
          <w:szCs w:val="24"/>
          <w:u w:val="single"/>
        </w:rPr>
      </w:pPr>
    </w:p>
    <w:p w:rsidR="005A7B9D" w:rsidRDefault="005A7B9D" w:rsidP="003F3533">
      <w:pPr>
        <w:wordWrap/>
        <w:adjustRightInd w:val="0"/>
        <w:ind w:left="-144" w:right="-144" w:firstLine="144"/>
        <w:rPr>
          <w:rFonts w:ascii="Times New Roman" w:hAnsi="Times New Roman" w:cs="Times New Roman"/>
          <w:sz w:val="24"/>
          <w:szCs w:val="24"/>
        </w:rPr>
      </w:pPr>
      <w:r w:rsidRPr="00DD5654">
        <w:rPr>
          <w:rFonts w:ascii="Times New Roman" w:hAnsi="Times New Roman" w:cs="Times New Roman"/>
          <w:sz w:val="24"/>
          <w:szCs w:val="24"/>
        </w:rPr>
        <w:t xml:space="preserve">The failure of the </w:t>
      </w:r>
      <w:r w:rsidR="003F3533">
        <w:rPr>
          <w:rFonts w:ascii="Times New Roman" w:hAnsi="Times New Roman" w:cs="Times New Roman"/>
          <w:sz w:val="24"/>
          <w:szCs w:val="24"/>
        </w:rPr>
        <w:t xml:space="preserve">1931-58 </w:t>
      </w:r>
      <w:r w:rsidRPr="00DD5654">
        <w:rPr>
          <w:rFonts w:ascii="Times New Roman" w:hAnsi="Times New Roman" w:cs="Times New Roman"/>
          <w:sz w:val="24"/>
          <w:szCs w:val="24"/>
        </w:rPr>
        <w:t xml:space="preserve">import-substitutive model </w:t>
      </w:r>
      <w:r w:rsidR="003F3533">
        <w:rPr>
          <w:rFonts w:ascii="Times New Roman" w:hAnsi="Times New Roman" w:cs="Times New Roman"/>
          <w:sz w:val="24"/>
          <w:szCs w:val="24"/>
        </w:rPr>
        <w:t xml:space="preserve">in Ireland </w:t>
      </w:r>
      <w:r w:rsidRPr="00DD5654">
        <w:rPr>
          <w:rFonts w:ascii="Times New Roman" w:hAnsi="Times New Roman" w:cs="Times New Roman"/>
          <w:sz w:val="24"/>
          <w:szCs w:val="24"/>
        </w:rPr>
        <w:t>had led to it being progressively jettis</w:t>
      </w:r>
      <w:r w:rsidR="006D228C" w:rsidRPr="00DD5654">
        <w:rPr>
          <w:rFonts w:ascii="Times New Roman" w:hAnsi="Times New Roman" w:cs="Times New Roman"/>
          <w:sz w:val="24"/>
          <w:szCs w:val="24"/>
        </w:rPr>
        <w:t>oned from the mid-1950s in favo</w:t>
      </w:r>
      <w:r w:rsidRPr="00DD5654">
        <w:rPr>
          <w:rFonts w:ascii="Times New Roman" w:hAnsi="Times New Roman" w:cs="Times New Roman"/>
          <w:sz w:val="24"/>
          <w:szCs w:val="24"/>
        </w:rPr>
        <w:t>r of an export led policy based on opening the economy and attracting foreign direct investment (FDI). This gr</w:t>
      </w:r>
      <w:r w:rsidR="005675EE">
        <w:rPr>
          <w:rFonts w:ascii="Times New Roman" w:hAnsi="Times New Roman" w:cs="Times New Roman"/>
          <w:sz w:val="24"/>
          <w:szCs w:val="24"/>
        </w:rPr>
        <w:t>adual economic opening involved first</w:t>
      </w:r>
      <w:r w:rsidRPr="00DD5654">
        <w:rPr>
          <w:rFonts w:ascii="Times New Roman" w:hAnsi="Times New Roman" w:cs="Times New Roman"/>
          <w:sz w:val="24"/>
          <w:szCs w:val="24"/>
        </w:rPr>
        <w:t xml:space="preserve"> joining a free trade area with the UK in 1965</w:t>
      </w:r>
      <w:r w:rsidR="005675EE">
        <w:rPr>
          <w:rFonts w:ascii="Times New Roman" w:hAnsi="Times New Roman" w:cs="Times New Roman"/>
          <w:sz w:val="24"/>
          <w:szCs w:val="24"/>
        </w:rPr>
        <w:t>,</w:t>
      </w:r>
      <w:r w:rsidRPr="00DD5654">
        <w:rPr>
          <w:rFonts w:ascii="Times New Roman" w:hAnsi="Times New Roman" w:cs="Times New Roman"/>
          <w:sz w:val="24"/>
          <w:szCs w:val="24"/>
        </w:rPr>
        <w:t xml:space="preserve"> entering the </w:t>
      </w:r>
      <w:r w:rsidR="006D228C" w:rsidRPr="00DD5654">
        <w:rPr>
          <w:rFonts w:ascii="Times New Roman" w:hAnsi="Times New Roman" w:cs="Times New Roman"/>
          <w:sz w:val="24"/>
          <w:szCs w:val="24"/>
        </w:rPr>
        <w:t>EEC</w:t>
      </w:r>
      <w:r w:rsidRPr="00DD5654">
        <w:rPr>
          <w:rFonts w:ascii="Times New Roman" w:hAnsi="Times New Roman" w:cs="Times New Roman"/>
          <w:sz w:val="24"/>
          <w:szCs w:val="24"/>
        </w:rPr>
        <w:t xml:space="preserve"> i</w:t>
      </w:r>
      <w:r w:rsidR="006D228C" w:rsidRPr="00DD5654">
        <w:rPr>
          <w:rFonts w:ascii="Times New Roman" w:hAnsi="Times New Roman" w:cs="Times New Roman"/>
          <w:sz w:val="24"/>
          <w:szCs w:val="24"/>
        </w:rPr>
        <w:t>n 1973</w:t>
      </w:r>
      <w:r w:rsidR="005675EE">
        <w:rPr>
          <w:rFonts w:ascii="Times New Roman" w:hAnsi="Times New Roman" w:cs="Times New Roman"/>
          <w:sz w:val="24"/>
          <w:szCs w:val="24"/>
        </w:rPr>
        <w:t xml:space="preserve">, and finally </w:t>
      </w:r>
      <w:r w:rsidRPr="00DD5654">
        <w:rPr>
          <w:rFonts w:ascii="Times New Roman" w:hAnsi="Times New Roman" w:cs="Times New Roman"/>
          <w:sz w:val="24"/>
          <w:szCs w:val="24"/>
        </w:rPr>
        <w:t xml:space="preserve">increasing integration into the global economy from the late 1980s largely through </w:t>
      </w:r>
      <w:r w:rsidR="005675EE">
        <w:rPr>
          <w:rFonts w:ascii="Times New Roman" w:hAnsi="Times New Roman" w:cs="Times New Roman"/>
          <w:sz w:val="24"/>
          <w:szCs w:val="24"/>
        </w:rPr>
        <w:t>US FDI in IT, pharmaceutical and financial services sectors</w:t>
      </w:r>
      <w:r w:rsidR="006D228C" w:rsidRPr="00DD5654">
        <w:rPr>
          <w:rFonts w:ascii="Times New Roman" w:hAnsi="Times New Roman" w:cs="Times New Roman"/>
          <w:sz w:val="24"/>
          <w:szCs w:val="24"/>
        </w:rPr>
        <w:t xml:space="preserve">. </w:t>
      </w:r>
      <w:r w:rsidRPr="00DD5654">
        <w:rPr>
          <w:rFonts w:ascii="Times New Roman" w:hAnsi="Times New Roman" w:cs="Times New Roman"/>
          <w:sz w:val="24"/>
          <w:szCs w:val="24"/>
        </w:rPr>
        <w:t>From the 1960s to the late 1980s, Ireland’s economic opening up was accompanied by a fairly rapid expansion of the welfare state</w:t>
      </w:r>
      <w:r w:rsidR="005675EE">
        <w:rPr>
          <w:rFonts w:ascii="Times New Roman" w:hAnsi="Times New Roman" w:cs="Times New Roman"/>
          <w:sz w:val="24"/>
          <w:szCs w:val="24"/>
        </w:rPr>
        <w:t>,</w:t>
      </w:r>
      <w:r w:rsidRPr="00DD5654">
        <w:rPr>
          <w:rFonts w:ascii="Times New Roman" w:hAnsi="Times New Roman" w:cs="Times New Roman"/>
          <w:sz w:val="24"/>
          <w:szCs w:val="24"/>
        </w:rPr>
        <w:t xml:space="preserve"> largely along the alread</w:t>
      </w:r>
      <w:r w:rsidR="006D228C" w:rsidRPr="00DD5654">
        <w:rPr>
          <w:rFonts w:ascii="Times New Roman" w:hAnsi="Times New Roman" w:cs="Times New Roman"/>
          <w:sz w:val="24"/>
          <w:szCs w:val="24"/>
        </w:rPr>
        <w:t xml:space="preserve">y established liberal </w:t>
      </w:r>
      <w:r w:rsidR="003F3533">
        <w:rPr>
          <w:rFonts w:ascii="Times New Roman" w:hAnsi="Times New Roman" w:cs="Times New Roman"/>
          <w:sz w:val="24"/>
          <w:szCs w:val="24"/>
        </w:rPr>
        <w:t>line, and a</w:t>
      </w:r>
      <w:r w:rsidR="006D228C" w:rsidRPr="00DD5654">
        <w:rPr>
          <w:rFonts w:ascii="Times New Roman" w:hAnsi="Times New Roman" w:cs="Times New Roman"/>
          <w:sz w:val="24"/>
          <w:szCs w:val="24"/>
        </w:rPr>
        <w:t xml:space="preserve"> voluntarist industrial relations system </w:t>
      </w:r>
      <w:r w:rsidRPr="00DD5654">
        <w:rPr>
          <w:rFonts w:ascii="Times New Roman" w:hAnsi="Times New Roman" w:cs="Times New Roman"/>
          <w:sz w:val="24"/>
          <w:szCs w:val="24"/>
        </w:rPr>
        <w:t>(Boucher and Collins 2003) with a low degree of coordination between decision making ins</w:t>
      </w:r>
      <w:r w:rsidR="006D228C" w:rsidRPr="00DD5654">
        <w:rPr>
          <w:rFonts w:ascii="Times New Roman" w:hAnsi="Times New Roman" w:cs="Times New Roman"/>
          <w:sz w:val="24"/>
          <w:szCs w:val="24"/>
        </w:rPr>
        <w:t xml:space="preserve">titutions across policy areas. </w:t>
      </w:r>
      <w:r w:rsidR="005675EE">
        <w:rPr>
          <w:rFonts w:ascii="Times New Roman" w:hAnsi="Times New Roman" w:cs="Times New Roman"/>
          <w:sz w:val="24"/>
          <w:szCs w:val="24"/>
        </w:rPr>
        <w:t>In terms of its political economic architecture Ireland resemble</w:t>
      </w:r>
      <w:r w:rsidR="003F3533">
        <w:rPr>
          <w:rFonts w:ascii="Times New Roman" w:hAnsi="Times New Roman" w:cs="Times New Roman"/>
          <w:sz w:val="24"/>
          <w:szCs w:val="24"/>
        </w:rPr>
        <w:t>d</w:t>
      </w:r>
      <w:r w:rsidR="005675EE">
        <w:rPr>
          <w:rFonts w:ascii="Times New Roman" w:hAnsi="Times New Roman" w:cs="Times New Roman"/>
          <w:sz w:val="24"/>
          <w:szCs w:val="24"/>
        </w:rPr>
        <w:t xml:space="preserve"> a politically independent region of the British economy</w:t>
      </w:r>
      <w:r w:rsidR="003F3533">
        <w:rPr>
          <w:rFonts w:ascii="Times New Roman" w:hAnsi="Times New Roman" w:cs="Times New Roman"/>
          <w:sz w:val="24"/>
          <w:szCs w:val="24"/>
        </w:rPr>
        <w:t xml:space="preserve"> until 1987</w:t>
      </w:r>
      <w:r w:rsidR="005675EE">
        <w:rPr>
          <w:rFonts w:ascii="Times New Roman" w:hAnsi="Times New Roman" w:cs="Times New Roman"/>
          <w:sz w:val="24"/>
          <w:szCs w:val="24"/>
        </w:rPr>
        <w:t>.</w:t>
      </w:r>
    </w:p>
    <w:p w:rsidR="003F3533" w:rsidRPr="00A30FDD" w:rsidRDefault="003F3533" w:rsidP="003F3533">
      <w:pPr>
        <w:wordWrap/>
        <w:adjustRightInd w:val="0"/>
        <w:ind w:left="-144" w:right="-144" w:firstLine="144"/>
        <w:rPr>
          <w:rFonts w:ascii="Times New Roman" w:hAnsi="Times New Roman" w:cs="Times New Roman"/>
          <w:b/>
          <w:sz w:val="24"/>
          <w:szCs w:val="24"/>
          <w:u w:val="single"/>
        </w:rPr>
      </w:pPr>
    </w:p>
    <w:p w:rsidR="005675EE" w:rsidRDefault="005A7B9D" w:rsidP="005675EE">
      <w:pPr>
        <w:wordWrap/>
        <w:ind w:left="-144" w:firstLine="144"/>
        <w:rPr>
          <w:rFonts w:ascii="Times New Roman" w:hAnsi="Times New Roman" w:cs="Times New Roman"/>
          <w:sz w:val="24"/>
          <w:szCs w:val="24"/>
        </w:rPr>
      </w:pPr>
      <w:r w:rsidRPr="00DD5654">
        <w:rPr>
          <w:rFonts w:ascii="Times New Roman" w:hAnsi="Times New Roman" w:cs="Times New Roman"/>
          <w:sz w:val="24"/>
          <w:szCs w:val="24"/>
        </w:rPr>
        <w:t xml:space="preserve">With the precocious exception of the </w:t>
      </w:r>
      <w:r w:rsidRPr="00DD5654">
        <w:rPr>
          <w:rFonts w:ascii="Times New Roman" w:hAnsi="Times New Roman" w:cs="Times New Roman"/>
          <w:i/>
          <w:sz w:val="24"/>
          <w:szCs w:val="24"/>
        </w:rPr>
        <w:t>First</w:t>
      </w:r>
      <w:r w:rsidRPr="00DD5654">
        <w:rPr>
          <w:rFonts w:ascii="Times New Roman" w:hAnsi="Times New Roman" w:cs="Times New Roman"/>
          <w:b/>
          <w:sz w:val="24"/>
          <w:szCs w:val="24"/>
        </w:rPr>
        <w:t xml:space="preserve"> </w:t>
      </w:r>
      <w:r w:rsidRPr="00DD5654">
        <w:rPr>
          <w:rFonts w:ascii="Times New Roman" w:hAnsi="Times New Roman" w:cs="Times New Roman"/>
          <w:i/>
          <w:sz w:val="24"/>
          <w:szCs w:val="24"/>
        </w:rPr>
        <w:t>Programme for Economic Expansion</w:t>
      </w:r>
      <w:r w:rsidRPr="00DD5654">
        <w:rPr>
          <w:rFonts w:ascii="Times New Roman" w:hAnsi="Times New Roman" w:cs="Times New Roman"/>
          <w:sz w:val="24"/>
          <w:szCs w:val="24"/>
        </w:rPr>
        <w:t xml:space="preserve"> in 1958 that </w:t>
      </w:r>
      <w:r w:rsidRPr="00DD5654">
        <w:rPr>
          <w:rFonts w:ascii="Times New Roman" w:hAnsi="Times New Roman" w:cs="Times New Roman"/>
          <w:sz w:val="24"/>
          <w:szCs w:val="24"/>
        </w:rPr>
        <w:lastRenderedPageBreak/>
        <w:t>presented a</w:t>
      </w:r>
      <w:r w:rsidR="003F3533">
        <w:rPr>
          <w:rFonts w:ascii="Times New Roman" w:hAnsi="Times New Roman" w:cs="Times New Roman"/>
          <w:sz w:val="24"/>
          <w:szCs w:val="24"/>
        </w:rPr>
        <w:t>n</w:t>
      </w:r>
      <w:r w:rsidRPr="00DD5654">
        <w:rPr>
          <w:rFonts w:ascii="Times New Roman" w:hAnsi="Times New Roman" w:cs="Times New Roman"/>
          <w:sz w:val="24"/>
          <w:szCs w:val="24"/>
        </w:rPr>
        <w:t xml:space="preserve"> integrated planning model for Ireland’s economic development (Lee 1989: 344-53), efforts to promote </w:t>
      </w:r>
      <w:r w:rsidR="005675EE">
        <w:rPr>
          <w:rFonts w:ascii="Times New Roman" w:hAnsi="Times New Roman" w:cs="Times New Roman"/>
          <w:sz w:val="24"/>
          <w:szCs w:val="24"/>
        </w:rPr>
        <w:t>a developmentalist state</w:t>
      </w:r>
      <w:r w:rsidRPr="00DD5654">
        <w:rPr>
          <w:rFonts w:ascii="Times New Roman" w:hAnsi="Times New Roman" w:cs="Times New Roman"/>
          <w:sz w:val="24"/>
          <w:szCs w:val="24"/>
        </w:rPr>
        <w:t xml:space="preserve"> fizzled (Lee 1989: 353)</w:t>
      </w:r>
      <w:r w:rsidR="005970A5" w:rsidRPr="00DD5654">
        <w:rPr>
          <w:rFonts w:ascii="Times New Roman" w:hAnsi="Times New Roman" w:cs="Times New Roman"/>
          <w:sz w:val="24"/>
          <w:szCs w:val="24"/>
        </w:rPr>
        <w:t xml:space="preserve"> until the relatively autonomous I</w:t>
      </w:r>
      <w:r w:rsidR="003F3533">
        <w:rPr>
          <w:rFonts w:ascii="Times New Roman" w:hAnsi="Times New Roman" w:cs="Times New Roman"/>
          <w:sz w:val="24"/>
          <w:szCs w:val="24"/>
        </w:rPr>
        <w:t xml:space="preserve">ndustrial </w:t>
      </w:r>
      <w:r w:rsidR="005970A5" w:rsidRPr="00DD5654">
        <w:rPr>
          <w:rFonts w:ascii="Times New Roman" w:hAnsi="Times New Roman" w:cs="Times New Roman"/>
          <w:sz w:val="24"/>
          <w:szCs w:val="24"/>
        </w:rPr>
        <w:t>D</w:t>
      </w:r>
      <w:r w:rsidR="003F3533">
        <w:rPr>
          <w:rFonts w:ascii="Times New Roman" w:hAnsi="Times New Roman" w:cs="Times New Roman"/>
          <w:sz w:val="24"/>
          <w:szCs w:val="24"/>
        </w:rPr>
        <w:t xml:space="preserve">evelopment </w:t>
      </w:r>
      <w:r w:rsidR="005970A5" w:rsidRPr="00DD5654">
        <w:rPr>
          <w:rFonts w:ascii="Times New Roman" w:hAnsi="Times New Roman" w:cs="Times New Roman"/>
          <w:sz w:val="24"/>
          <w:szCs w:val="24"/>
        </w:rPr>
        <w:t>A</w:t>
      </w:r>
      <w:r w:rsidR="003F3533">
        <w:rPr>
          <w:rFonts w:ascii="Times New Roman" w:hAnsi="Times New Roman" w:cs="Times New Roman"/>
          <w:sz w:val="24"/>
          <w:szCs w:val="24"/>
        </w:rPr>
        <w:t>uthority</w:t>
      </w:r>
      <w:r w:rsidR="005970A5" w:rsidRPr="00DD5654">
        <w:rPr>
          <w:rFonts w:ascii="Times New Roman" w:hAnsi="Times New Roman" w:cs="Times New Roman"/>
          <w:sz w:val="24"/>
          <w:szCs w:val="24"/>
        </w:rPr>
        <w:t xml:space="preserve"> be</w:t>
      </w:r>
      <w:r w:rsidR="003F3533">
        <w:rPr>
          <w:rFonts w:ascii="Times New Roman" w:hAnsi="Times New Roman" w:cs="Times New Roman"/>
          <w:sz w:val="24"/>
          <w:szCs w:val="24"/>
        </w:rPr>
        <w:t>gan to attract the ‘right’ multinational companies</w:t>
      </w:r>
      <w:r w:rsidR="005970A5" w:rsidRPr="00DD5654">
        <w:rPr>
          <w:rFonts w:ascii="Times New Roman" w:hAnsi="Times New Roman" w:cs="Times New Roman"/>
          <w:sz w:val="24"/>
          <w:szCs w:val="24"/>
        </w:rPr>
        <w:t xml:space="preserve"> for Ireland’s level of development in the 1980s (Mac Sharry and White 2000).</w:t>
      </w:r>
      <w:r w:rsidR="005675EE">
        <w:rPr>
          <w:rFonts w:ascii="Times New Roman" w:hAnsi="Times New Roman" w:cs="Times New Roman"/>
          <w:sz w:val="24"/>
          <w:szCs w:val="24"/>
        </w:rPr>
        <w:t xml:space="preserve">  </w:t>
      </w:r>
      <w:r w:rsidRPr="00DD5654">
        <w:rPr>
          <w:rFonts w:ascii="Times New Roman" w:hAnsi="Times New Roman" w:cs="Times New Roman"/>
          <w:sz w:val="24"/>
          <w:szCs w:val="24"/>
        </w:rPr>
        <w:t xml:space="preserve">Ireland’s first period of economic ‘catch up’ continuing through the 1960s and 1970s was spurred by factors such as FDI, initially from the UK and increasingly from the US, EEC funds particularly from the Common Agricultural Policy (CAP) to farmers. Latterly, it was fuelled by profligate public expenditure in the late 1970s and early 1980s that heavily indebted the country, contributing to the prolonged economic recession </w:t>
      </w:r>
      <w:r w:rsidR="005970A5" w:rsidRPr="00DD5654">
        <w:rPr>
          <w:rFonts w:ascii="Times New Roman" w:hAnsi="Times New Roman" w:cs="Times New Roman"/>
          <w:sz w:val="24"/>
          <w:szCs w:val="24"/>
        </w:rPr>
        <w:t xml:space="preserve">in the 1980s </w:t>
      </w:r>
      <w:r w:rsidRPr="00DD5654">
        <w:rPr>
          <w:rFonts w:ascii="Times New Roman" w:hAnsi="Times New Roman" w:cs="Times New Roman"/>
          <w:sz w:val="24"/>
          <w:szCs w:val="24"/>
        </w:rPr>
        <w:t xml:space="preserve">(Breen et al </w:t>
      </w:r>
      <w:r w:rsidR="005675EE">
        <w:rPr>
          <w:rFonts w:ascii="Times New Roman" w:hAnsi="Times New Roman" w:cs="Times New Roman"/>
          <w:sz w:val="24"/>
          <w:szCs w:val="24"/>
        </w:rPr>
        <w:t xml:space="preserve">1990; Lee 1989; Mjøset 1992).  </w:t>
      </w:r>
    </w:p>
    <w:p w:rsidR="00D0150D" w:rsidRDefault="00D0150D" w:rsidP="005675EE">
      <w:pPr>
        <w:wordWrap/>
        <w:ind w:left="-144" w:firstLine="144"/>
        <w:rPr>
          <w:rFonts w:ascii="Times New Roman" w:hAnsi="Times New Roman" w:cs="Times New Roman"/>
          <w:sz w:val="24"/>
          <w:szCs w:val="24"/>
        </w:rPr>
      </w:pPr>
    </w:p>
    <w:p w:rsidR="00D0150D" w:rsidRDefault="003F3533" w:rsidP="00917E26">
      <w:pPr>
        <w:wordWrap/>
        <w:ind w:left="-144" w:firstLine="144"/>
        <w:rPr>
          <w:rFonts w:ascii="Times New Roman" w:hAnsi="Times New Roman" w:cs="Times New Roman"/>
          <w:sz w:val="24"/>
          <w:szCs w:val="24"/>
        </w:rPr>
      </w:pPr>
      <w:r>
        <w:rPr>
          <w:rFonts w:ascii="Times New Roman" w:hAnsi="Times New Roman" w:cs="Times New Roman"/>
          <w:sz w:val="24"/>
          <w:szCs w:val="24"/>
          <w:lang w:val="en-IE"/>
        </w:rPr>
        <w:t xml:space="preserve">The crisis of 1987 led to Ireland making a double shift to consensual democracy and social partnership: </w:t>
      </w:r>
      <w:r w:rsidR="005A7B9D" w:rsidRPr="005675EE">
        <w:rPr>
          <w:rFonts w:ascii="Times New Roman" w:hAnsi="Times New Roman" w:cs="Times New Roman"/>
          <w:sz w:val="24"/>
          <w:szCs w:val="24"/>
          <w:lang w:val="en-IE"/>
        </w:rPr>
        <w:t xml:space="preserve">broad cross-party policy consensus (post-“Tallaght” Irish party politics) and the practice of social partnership (the six social partnership agreements since 1987).  Ireland clearly shifted from a pattern of UK-style industrial relations adversarialism to one of comprehensive social partnership in 1987.  It also shifted from a pattern of hyper-responsive clientelism and reckless, adversarial partisanship to one of broad policy consensus involving nearly all political parties between 1987 and </w:t>
      </w:r>
      <w:r w:rsidR="005675EE">
        <w:rPr>
          <w:rFonts w:ascii="Times New Roman" w:hAnsi="Times New Roman" w:cs="Times New Roman"/>
          <w:sz w:val="24"/>
          <w:szCs w:val="24"/>
          <w:lang w:val="en-IE"/>
        </w:rPr>
        <w:t>2008</w:t>
      </w:r>
      <w:r w:rsidR="005A7B9D" w:rsidRPr="005675EE">
        <w:rPr>
          <w:rFonts w:ascii="Times New Roman" w:hAnsi="Times New Roman" w:cs="Times New Roman"/>
          <w:sz w:val="24"/>
          <w:szCs w:val="24"/>
          <w:lang w:val="en-IE"/>
        </w:rPr>
        <w:t xml:space="preserve">.  However, </w:t>
      </w:r>
      <w:r w:rsidR="005675EE">
        <w:rPr>
          <w:rFonts w:ascii="Times New Roman" w:hAnsi="Times New Roman" w:cs="Times New Roman"/>
          <w:sz w:val="24"/>
          <w:szCs w:val="24"/>
          <w:lang w:val="en-IE"/>
        </w:rPr>
        <w:t>a puzzle</w:t>
      </w:r>
      <w:r w:rsidR="005A7B9D" w:rsidRPr="005675EE">
        <w:rPr>
          <w:rFonts w:ascii="Times New Roman" w:hAnsi="Times New Roman" w:cs="Times New Roman"/>
          <w:sz w:val="24"/>
          <w:szCs w:val="24"/>
          <w:lang w:val="en-IE"/>
        </w:rPr>
        <w:t xml:space="preserve"> remain</w:t>
      </w:r>
      <w:r w:rsidR="005675EE">
        <w:rPr>
          <w:rFonts w:ascii="Times New Roman" w:hAnsi="Times New Roman" w:cs="Times New Roman"/>
          <w:sz w:val="24"/>
          <w:szCs w:val="24"/>
          <w:lang w:val="en-IE"/>
        </w:rPr>
        <w:t>s</w:t>
      </w:r>
      <w:r w:rsidR="005A7B9D" w:rsidRPr="005675EE">
        <w:rPr>
          <w:rFonts w:ascii="Times New Roman" w:hAnsi="Times New Roman" w:cs="Times New Roman"/>
          <w:sz w:val="24"/>
          <w:szCs w:val="24"/>
          <w:lang w:val="en-IE"/>
        </w:rPr>
        <w:t xml:space="preserve">: how did this happen when the structural characteristics of the Irish industrial relations system and the STV-based </w:t>
      </w:r>
      <w:r w:rsidR="005675EE">
        <w:rPr>
          <w:rFonts w:ascii="Times New Roman" w:hAnsi="Times New Roman" w:cs="Times New Roman"/>
          <w:sz w:val="24"/>
          <w:szCs w:val="24"/>
          <w:lang w:val="en-IE"/>
        </w:rPr>
        <w:t xml:space="preserve">party system remained unchanged?  Regarding social partnership and party politics </w:t>
      </w:r>
      <w:r w:rsidR="005A7B9D" w:rsidRPr="005675EE">
        <w:rPr>
          <w:rFonts w:ascii="Times New Roman" w:hAnsi="Times New Roman" w:cs="Times New Roman"/>
          <w:sz w:val="24"/>
          <w:szCs w:val="24"/>
          <w:lang w:val="en-IE"/>
        </w:rPr>
        <w:t>elite-level consensus had to be ba</w:t>
      </w:r>
      <w:r w:rsidR="005675EE">
        <w:rPr>
          <w:rFonts w:ascii="Times New Roman" w:hAnsi="Times New Roman" w:cs="Times New Roman"/>
          <w:sz w:val="24"/>
          <w:szCs w:val="24"/>
          <w:lang w:val="en-IE"/>
        </w:rPr>
        <w:t xml:space="preserve">cked-up by grass-roots buy-in, elites did not become more </w:t>
      </w:r>
      <w:r w:rsidR="005A7B9D" w:rsidRPr="005675EE">
        <w:rPr>
          <w:rFonts w:ascii="Times New Roman" w:hAnsi="Times New Roman" w:cs="Times New Roman"/>
          <w:sz w:val="24"/>
          <w:szCs w:val="24"/>
          <w:lang w:val="en-IE"/>
        </w:rPr>
        <w:t>ins</w:t>
      </w:r>
      <w:r w:rsidR="005675EE">
        <w:rPr>
          <w:rFonts w:ascii="Times New Roman" w:hAnsi="Times New Roman" w:cs="Times New Roman"/>
          <w:sz w:val="24"/>
          <w:szCs w:val="24"/>
          <w:lang w:val="en-IE"/>
        </w:rPr>
        <w:t>ulated from their bases.</w:t>
      </w:r>
      <w:r w:rsidR="005A7B9D" w:rsidRPr="005675EE">
        <w:rPr>
          <w:rFonts w:ascii="Times New Roman" w:hAnsi="Times New Roman" w:cs="Times New Roman"/>
          <w:sz w:val="24"/>
          <w:szCs w:val="24"/>
          <w:lang w:val="en-IE"/>
        </w:rPr>
        <w:t xml:space="preserve"> </w:t>
      </w:r>
      <w:r w:rsidR="005970A5" w:rsidRPr="00917E26">
        <w:rPr>
          <w:rFonts w:ascii="Times New Roman" w:hAnsi="Times New Roman" w:cs="Times New Roman"/>
          <w:sz w:val="24"/>
          <w:szCs w:val="24"/>
        </w:rPr>
        <w:t xml:space="preserve">The key to resolving these puzzles lies in the unusual relative power of Irish unions.  </w:t>
      </w:r>
    </w:p>
    <w:p w:rsidR="00D0150D" w:rsidRDefault="00D0150D" w:rsidP="00917E26">
      <w:pPr>
        <w:wordWrap/>
        <w:ind w:left="-144" w:firstLine="144"/>
        <w:rPr>
          <w:rFonts w:ascii="Times New Roman" w:hAnsi="Times New Roman" w:cs="Times New Roman"/>
          <w:sz w:val="24"/>
          <w:szCs w:val="24"/>
        </w:rPr>
      </w:pPr>
    </w:p>
    <w:p w:rsidR="00E04EE6" w:rsidRDefault="00E04EE6" w:rsidP="00917E26">
      <w:pPr>
        <w:wordWrap/>
        <w:ind w:left="-144" w:firstLine="144"/>
        <w:rPr>
          <w:rFonts w:ascii="Times New Roman" w:hAnsi="Times New Roman" w:cs="Times New Roman"/>
          <w:sz w:val="24"/>
          <w:szCs w:val="24"/>
        </w:rPr>
      </w:pPr>
      <w:r w:rsidRPr="00917E26">
        <w:rPr>
          <w:rFonts w:ascii="Times New Roman" w:hAnsi="Times New Roman" w:cs="Times New Roman"/>
          <w:sz w:val="24"/>
          <w:szCs w:val="24"/>
        </w:rPr>
        <w:t>W</w:t>
      </w:r>
      <w:r w:rsidRPr="00DD5654">
        <w:rPr>
          <w:rFonts w:ascii="Times New Roman" w:hAnsi="Times New Roman" w:cs="Times New Roman"/>
          <w:sz w:val="24"/>
          <w:szCs w:val="24"/>
        </w:rPr>
        <w:t xml:space="preserve">hat is misunderstood about Irish social partnership is that it is essentially a bilateral deal between labor and the state.  Domestic Irish capital has always been a marginal actor.  In Scandinavia powerful encompassing labor unions were matched </w:t>
      </w:r>
      <w:r w:rsidR="00917E26">
        <w:rPr>
          <w:rFonts w:ascii="Times New Roman" w:hAnsi="Times New Roman" w:cs="Times New Roman"/>
          <w:sz w:val="24"/>
          <w:szCs w:val="24"/>
        </w:rPr>
        <w:t xml:space="preserve">(indeed overmatched) </w:t>
      </w:r>
      <w:r w:rsidRPr="00DD5654">
        <w:rPr>
          <w:rFonts w:ascii="Times New Roman" w:hAnsi="Times New Roman" w:cs="Times New Roman"/>
          <w:sz w:val="24"/>
          <w:szCs w:val="24"/>
        </w:rPr>
        <w:t xml:space="preserve">by powerful, encompassing employer confederations.  Although Scandinavian unions in absolute terms were very powerful, relative to domestic employer power they were weaker. In Ireland the weakness of domestic capital – few substantial </w:t>
      </w:r>
      <w:r w:rsidR="00917E26">
        <w:rPr>
          <w:rFonts w:ascii="Times New Roman" w:hAnsi="Times New Roman" w:cs="Times New Roman"/>
          <w:sz w:val="24"/>
          <w:szCs w:val="24"/>
        </w:rPr>
        <w:t xml:space="preserve">domestic </w:t>
      </w:r>
      <w:r w:rsidRPr="00DD5654">
        <w:rPr>
          <w:rFonts w:ascii="Times New Roman" w:hAnsi="Times New Roman" w:cs="Times New Roman"/>
          <w:sz w:val="24"/>
          <w:szCs w:val="24"/>
        </w:rPr>
        <w:t>private corporations</w:t>
      </w:r>
      <w:r w:rsidR="00917E26">
        <w:rPr>
          <w:rFonts w:ascii="Times New Roman" w:hAnsi="Times New Roman" w:cs="Times New Roman"/>
          <w:sz w:val="24"/>
          <w:szCs w:val="24"/>
        </w:rPr>
        <w:t xml:space="preserve">, </w:t>
      </w:r>
      <w:r w:rsidRPr="00DD5654">
        <w:rPr>
          <w:rFonts w:ascii="Times New Roman" w:hAnsi="Times New Roman" w:cs="Times New Roman"/>
          <w:sz w:val="24"/>
          <w:szCs w:val="24"/>
        </w:rPr>
        <w:t>together with a lot of parastatal employers</w:t>
      </w:r>
      <w:r w:rsidR="003F3533">
        <w:rPr>
          <w:rFonts w:ascii="Times New Roman" w:hAnsi="Times New Roman" w:cs="Times New Roman"/>
          <w:sz w:val="24"/>
          <w:szCs w:val="24"/>
        </w:rPr>
        <w:t xml:space="preserve"> -</w:t>
      </w:r>
      <w:r w:rsidRPr="00DD5654">
        <w:rPr>
          <w:rFonts w:ascii="Times New Roman" w:hAnsi="Times New Roman" w:cs="Times New Roman"/>
          <w:sz w:val="24"/>
          <w:szCs w:val="24"/>
        </w:rPr>
        <w:t xml:space="preserve"> effectively meant that the employer’s confederation IBEC was </w:t>
      </w:r>
      <w:r w:rsidR="00917E26">
        <w:rPr>
          <w:rFonts w:ascii="Times New Roman" w:hAnsi="Times New Roman" w:cs="Times New Roman"/>
          <w:sz w:val="24"/>
          <w:szCs w:val="24"/>
        </w:rPr>
        <w:t xml:space="preserve">largely </w:t>
      </w:r>
      <w:r w:rsidRPr="00DD5654">
        <w:rPr>
          <w:rFonts w:ascii="Times New Roman" w:hAnsi="Times New Roman" w:cs="Times New Roman"/>
          <w:sz w:val="24"/>
          <w:szCs w:val="24"/>
        </w:rPr>
        <w:t xml:space="preserve">a shell &amp; the real negotiation was between </w:t>
      </w:r>
      <w:r w:rsidR="00917E26">
        <w:rPr>
          <w:rFonts w:ascii="Times New Roman" w:hAnsi="Times New Roman" w:cs="Times New Roman"/>
          <w:sz w:val="24"/>
          <w:szCs w:val="24"/>
        </w:rPr>
        <w:t>the Irish Congress of Trade Unions (</w:t>
      </w:r>
      <w:r w:rsidRPr="00DD5654">
        <w:rPr>
          <w:rFonts w:ascii="Times New Roman" w:hAnsi="Times New Roman" w:cs="Times New Roman"/>
          <w:sz w:val="24"/>
          <w:szCs w:val="24"/>
        </w:rPr>
        <w:t>ICTU</w:t>
      </w:r>
      <w:r w:rsidR="00917E26">
        <w:rPr>
          <w:rFonts w:ascii="Times New Roman" w:hAnsi="Times New Roman" w:cs="Times New Roman"/>
          <w:sz w:val="24"/>
          <w:szCs w:val="24"/>
        </w:rPr>
        <w:t>)</w:t>
      </w:r>
      <w:r w:rsidRPr="00DD5654">
        <w:rPr>
          <w:rFonts w:ascii="Times New Roman" w:hAnsi="Times New Roman" w:cs="Times New Roman"/>
          <w:sz w:val="24"/>
          <w:szCs w:val="24"/>
        </w:rPr>
        <w:t xml:space="preserve"> and the state.  Unions bargained for wage increases across the economy</w:t>
      </w:r>
      <w:r w:rsidR="00917E26">
        <w:rPr>
          <w:rFonts w:ascii="Times New Roman" w:hAnsi="Times New Roman" w:cs="Times New Roman"/>
          <w:sz w:val="24"/>
          <w:szCs w:val="24"/>
        </w:rPr>
        <w:t>,</w:t>
      </w:r>
      <w:r w:rsidRPr="00DD5654">
        <w:rPr>
          <w:rFonts w:ascii="Times New Roman" w:hAnsi="Times New Roman" w:cs="Times New Roman"/>
          <w:sz w:val="24"/>
          <w:szCs w:val="24"/>
        </w:rPr>
        <w:t xml:space="preserve"> and also tax cuts.  The relative powe</w:t>
      </w:r>
      <w:r w:rsidR="003F3533">
        <w:rPr>
          <w:rFonts w:ascii="Times New Roman" w:hAnsi="Times New Roman" w:cs="Times New Roman"/>
          <w:sz w:val="24"/>
          <w:szCs w:val="24"/>
        </w:rPr>
        <w:t>r of labor unions to business wa</w:t>
      </w:r>
      <w:r w:rsidRPr="00DD5654">
        <w:rPr>
          <w:rFonts w:ascii="Times New Roman" w:hAnsi="Times New Roman" w:cs="Times New Roman"/>
          <w:sz w:val="24"/>
          <w:szCs w:val="24"/>
        </w:rPr>
        <w:t>s strong.  The unionization rate</w:t>
      </w:r>
      <w:r w:rsidR="003F3533">
        <w:rPr>
          <w:rFonts w:ascii="Times New Roman" w:hAnsi="Times New Roman" w:cs="Times New Roman"/>
          <w:sz w:val="24"/>
          <w:szCs w:val="24"/>
        </w:rPr>
        <w:t xml:space="preserve"> has remained </w:t>
      </w:r>
      <w:r w:rsidRPr="00DD5654">
        <w:rPr>
          <w:rFonts w:ascii="Times New Roman" w:hAnsi="Times New Roman" w:cs="Times New Roman"/>
          <w:sz w:val="24"/>
          <w:szCs w:val="24"/>
        </w:rPr>
        <w:t>the highest in the EU outside Scandinavia, despite the fact that FDI employers are mostly non-union.  The FDI employers are, of course, hugely powerful, and the Irish state bends over backwards to do their bidding</w:t>
      </w:r>
      <w:r w:rsidR="00917E26">
        <w:rPr>
          <w:rFonts w:ascii="Times New Roman" w:hAnsi="Times New Roman" w:cs="Times New Roman"/>
          <w:sz w:val="24"/>
          <w:szCs w:val="24"/>
        </w:rPr>
        <w:t xml:space="preserve"> – maintaining a low rate of corporate taxation and providing infrastructure and trained workforces for largely US FDI</w:t>
      </w:r>
      <w:r w:rsidRPr="00DD5654">
        <w:rPr>
          <w:rFonts w:ascii="Times New Roman" w:hAnsi="Times New Roman" w:cs="Times New Roman"/>
          <w:sz w:val="24"/>
          <w:szCs w:val="24"/>
        </w:rPr>
        <w:t xml:space="preserve">.  But in terms of the domestic political economy, foreign corporations </w:t>
      </w:r>
      <w:r w:rsidR="003F3533">
        <w:rPr>
          <w:rFonts w:ascii="Times New Roman" w:hAnsi="Times New Roman" w:cs="Times New Roman"/>
          <w:sz w:val="24"/>
          <w:szCs w:val="24"/>
        </w:rPr>
        <w:t>we</w:t>
      </w:r>
      <w:r w:rsidRPr="00DD5654">
        <w:rPr>
          <w:rFonts w:ascii="Times New Roman" w:hAnsi="Times New Roman" w:cs="Times New Roman"/>
          <w:sz w:val="24"/>
          <w:szCs w:val="24"/>
        </w:rPr>
        <w:t>re happy to coexist with social partnership, so long as i</w:t>
      </w:r>
      <w:r w:rsidR="00917E26">
        <w:rPr>
          <w:rFonts w:ascii="Times New Roman" w:hAnsi="Times New Roman" w:cs="Times New Roman"/>
          <w:sz w:val="24"/>
          <w:szCs w:val="24"/>
        </w:rPr>
        <w:t>t d</w:t>
      </w:r>
      <w:r w:rsidR="003F3533">
        <w:rPr>
          <w:rFonts w:ascii="Times New Roman" w:hAnsi="Times New Roman" w:cs="Times New Roman"/>
          <w:sz w:val="24"/>
          <w:szCs w:val="24"/>
        </w:rPr>
        <w:t>id</w:t>
      </w:r>
      <w:r w:rsidR="00917E26">
        <w:rPr>
          <w:rFonts w:ascii="Times New Roman" w:hAnsi="Times New Roman" w:cs="Times New Roman"/>
          <w:sz w:val="24"/>
          <w:szCs w:val="24"/>
        </w:rPr>
        <w:t xml:space="preserve"> not hurt them.  T</w:t>
      </w:r>
      <w:r w:rsidRPr="00DD5654">
        <w:rPr>
          <w:rFonts w:ascii="Times New Roman" w:hAnsi="Times New Roman" w:cs="Times New Roman"/>
          <w:sz w:val="24"/>
          <w:szCs w:val="24"/>
        </w:rPr>
        <w:t>o the extent that national wage bargaining tend</w:t>
      </w:r>
      <w:r w:rsidR="00B139E6">
        <w:rPr>
          <w:rFonts w:ascii="Times New Roman" w:hAnsi="Times New Roman" w:cs="Times New Roman"/>
          <w:sz w:val="24"/>
          <w:szCs w:val="24"/>
        </w:rPr>
        <w:t>ed</w:t>
      </w:r>
      <w:r w:rsidRPr="00DD5654">
        <w:rPr>
          <w:rFonts w:ascii="Times New Roman" w:hAnsi="Times New Roman" w:cs="Times New Roman"/>
          <w:sz w:val="24"/>
          <w:szCs w:val="24"/>
        </w:rPr>
        <w:t xml:space="preserve"> to peg wages in the export sector to </w:t>
      </w:r>
      <w:r w:rsidR="00917E26">
        <w:rPr>
          <w:rFonts w:ascii="Times New Roman" w:hAnsi="Times New Roman" w:cs="Times New Roman"/>
          <w:sz w:val="24"/>
          <w:szCs w:val="24"/>
        </w:rPr>
        <w:t>domestic</w:t>
      </w:r>
      <w:r w:rsidRPr="00DD5654">
        <w:rPr>
          <w:rFonts w:ascii="Times New Roman" w:hAnsi="Times New Roman" w:cs="Times New Roman"/>
          <w:sz w:val="24"/>
          <w:szCs w:val="24"/>
        </w:rPr>
        <w:t xml:space="preserve"> wage rates FDI employers</w:t>
      </w:r>
      <w:r w:rsidR="00B139E6">
        <w:rPr>
          <w:rFonts w:ascii="Times New Roman" w:hAnsi="Times New Roman" w:cs="Times New Roman"/>
          <w:sz w:val="24"/>
          <w:szCs w:val="24"/>
        </w:rPr>
        <w:t xml:space="preserve"> stood to benefit</w:t>
      </w:r>
      <w:r w:rsidR="00917E26">
        <w:rPr>
          <w:rFonts w:ascii="Times New Roman" w:hAnsi="Times New Roman" w:cs="Times New Roman"/>
          <w:sz w:val="24"/>
          <w:szCs w:val="24"/>
        </w:rPr>
        <w:t xml:space="preserve"> (a little like the way Scandinavian solidaristic wage policies depressed wage levels in the internationally competitive export sectors)</w:t>
      </w:r>
      <w:r w:rsidRPr="00DD5654">
        <w:rPr>
          <w:rFonts w:ascii="Times New Roman" w:hAnsi="Times New Roman" w:cs="Times New Roman"/>
          <w:sz w:val="24"/>
          <w:szCs w:val="24"/>
        </w:rPr>
        <w:t>.</w:t>
      </w:r>
    </w:p>
    <w:p w:rsidR="00B139E6" w:rsidRDefault="00B139E6" w:rsidP="00917E26">
      <w:pPr>
        <w:wordWrap/>
        <w:ind w:left="-144" w:firstLine="144"/>
        <w:rPr>
          <w:rFonts w:ascii="Times New Roman" w:hAnsi="Times New Roman" w:cs="Times New Roman"/>
          <w:sz w:val="24"/>
          <w:szCs w:val="24"/>
        </w:rPr>
      </w:pPr>
    </w:p>
    <w:p w:rsidR="00B139E6" w:rsidRPr="00B139E6" w:rsidRDefault="00B139E6" w:rsidP="00917E26">
      <w:pPr>
        <w:wordWrap/>
        <w:ind w:left="-144" w:firstLine="144"/>
        <w:rPr>
          <w:rFonts w:ascii="Times New Roman" w:hAnsi="Times New Roman" w:cs="Times New Roman"/>
          <w:b/>
          <w:sz w:val="24"/>
          <w:szCs w:val="24"/>
        </w:rPr>
      </w:pPr>
      <w:r>
        <w:rPr>
          <w:rFonts w:ascii="Times New Roman" w:hAnsi="Times New Roman" w:cs="Times New Roman"/>
          <w:sz w:val="24"/>
          <w:szCs w:val="24"/>
        </w:rPr>
        <w:t>The Irish state was in the position of being servile in its relationship to FDI, but hard-nosed, sometimes even contemptuous towards domestic Irish business.  This latter trait evaporated in the hubristic 2000-2008 period, when clientelistic relationship between property developers and the Fianna Fail party served to put the property boom on streroids.</w:t>
      </w:r>
    </w:p>
    <w:p w:rsidR="00B139E6" w:rsidRPr="00B139E6" w:rsidRDefault="00B139E6" w:rsidP="00B139E6">
      <w:pPr>
        <w:wordWrap/>
        <w:adjustRightInd w:val="0"/>
        <w:ind w:right="-514"/>
        <w:rPr>
          <w:rFonts w:ascii="Times New Roman" w:hAnsi="Times New Roman" w:cs="Times New Roman"/>
          <w:b/>
          <w:sz w:val="24"/>
          <w:szCs w:val="24"/>
          <w:u w:val="single"/>
        </w:rPr>
      </w:pPr>
    </w:p>
    <w:p w:rsidR="005970A5" w:rsidRDefault="005970A5" w:rsidP="00B139E6">
      <w:pPr>
        <w:wordWrap/>
        <w:adjustRightInd w:val="0"/>
        <w:ind w:right="-514"/>
        <w:rPr>
          <w:rFonts w:ascii="Times New Roman" w:hAnsi="Times New Roman" w:cs="Times New Roman"/>
          <w:b/>
          <w:sz w:val="24"/>
          <w:szCs w:val="24"/>
          <w:u w:val="single"/>
        </w:rPr>
      </w:pPr>
      <w:r w:rsidRPr="00DD5654">
        <w:rPr>
          <w:rFonts w:ascii="Times New Roman" w:hAnsi="Times New Roman" w:cs="Times New Roman"/>
          <w:b/>
          <w:sz w:val="24"/>
          <w:szCs w:val="24"/>
          <w:u w:val="single"/>
        </w:rPr>
        <w:lastRenderedPageBreak/>
        <w:t xml:space="preserve">IV Korean Political Economy to 1997 </w:t>
      </w:r>
    </w:p>
    <w:p w:rsidR="00D0150D" w:rsidRPr="00DD5654" w:rsidRDefault="00D0150D" w:rsidP="00DD5654">
      <w:pPr>
        <w:wordWrap/>
        <w:adjustRightInd w:val="0"/>
        <w:ind w:left="-144" w:right="-514"/>
        <w:rPr>
          <w:rFonts w:ascii="Times New Roman" w:hAnsi="Times New Roman" w:cs="Times New Roman"/>
          <w:b/>
          <w:sz w:val="24"/>
          <w:szCs w:val="24"/>
          <w:u w:val="single"/>
        </w:rPr>
      </w:pPr>
    </w:p>
    <w:p w:rsidR="00D0150D" w:rsidRDefault="00E81184" w:rsidP="00D0150D">
      <w:pPr>
        <w:wordWrap/>
        <w:ind w:left="-144" w:firstLine="144"/>
        <w:rPr>
          <w:rFonts w:ascii="Times New Roman" w:hAnsi="Times New Roman" w:cs="Times New Roman"/>
          <w:sz w:val="24"/>
          <w:szCs w:val="24"/>
        </w:rPr>
      </w:pPr>
      <w:r w:rsidRPr="00DD5654">
        <w:rPr>
          <w:rFonts w:ascii="Times New Roman" w:hAnsi="Times New Roman" w:cs="Times New Roman"/>
          <w:sz w:val="24"/>
          <w:szCs w:val="24"/>
        </w:rPr>
        <w:t>The legacies of state-led export-oriented industrialization (EOI) in Korea have shaped its contemporary IR policy.</w:t>
      </w:r>
      <w:r w:rsidR="00917E26">
        <w:rPr>
          <w:rFonts w:ascii="Times New Roman" w:hAnsi="Times New Roman" w:cs="Times New Roman"/>
          <w:sz w:val="24"/>
          <w:szCs w:val="24"/>
        </w:rPr>
        <w:t xml:space="preserve"> T</w:t>
      </w:r>
      <w:r w:rsidR="00995AB5" w:rsidRPr="00DD5654">
        <w:rPr>
          <w:rFonts w:ascii="Times New Roman" w:hAnsi="Times New Roman" w:cs="Times New Roman"/>
          <w:sz w:val="24"/>
          <w:szCs w:val="24"/>
        </w:rPr>
        <w:t>he p</w:t>
      </w:r>
      <w:r w:rsidR="00D13B39" w:rsidRPr="00DD5654">
        <w:rPr>
          <w:rFonts w:ascii="Times New Roman" w:hAnsi="Times New Roman" w:cs="Times New Roman"/>
          <w:sz w:val="24"/>
          <w:szCs w:val="24"/>
        </w:rPr>
        <w:t>rimary characteristics of IR were</w:t>
      </w:r>
      <w:r w:rsidR="00995AB5" w:rsidRPr="00DD5654">
        <w:rPr>
          <w:rFonts w:ascii="Times New Roman" w:hAnsi="Times New Roman" w:cs="Times New Roman"/>
          <w:sz w:val="24"/>
          <w:szCs w:val="24"/>
        </w:rPr>
        <w:t xml:space="preserve"> </w:t>
      </w:r>
      <w:r w:rsidR="00D13B39" w:rsidRPr="00DD5654">
        <w:rPr>
          <w:rFonts w:ascii="Times New Roman" w:hAnsi="Times New Roman" w:cs="Times New Roman"/>
          <w:sz w:val="24"/>
          <w:szCs w:val="24"/>
        </w:rPr>
        <w:t>the subordination of workers to the combined interests of a repressive state and</w:t>
      </w:r>
      <w:r w:rsidR="006B5E61" w:rsidRPr="00DD5654">
        <w:rPr>
          <w:rFonts w:ascii="Times New Roman" w:hAnsi="Times New Roman" w:cs="Times New Roman"/>
          <w:sz w:val="24"/>
          <w:szCs w:val="24"/>
        </w:rPr>
        <w:t xml:space="preserve"> the</w:t>
      </w:r>
      <w:r w:rsidR="00D13B39" w:rsidRPr="00DD5654">
        <w:rPr>
          <w:rFonts w:ascii="Times New Roman" w:hAnsi="Times New Roman" w:cs="Times New Roman"/>
          <w:sz w:val="24"/>
          <w:szCs w:val="24"/>
        </w:rPr>
        <w:t xml:space="preserve"> </w:t>
      </w:r>
      <w:r w:rsidR="00D13B39" w:rsidRPr="00DD5654">
        <w:rPr>
          <w:rFonts w:ascii="Times New Roman" w:hAnsi="Times New Roman" w:cs="Times New Roman"/>
          <w:i/>
          <w:sz w:val="24"/>
          <w:szCs w:val="24"/>
        </w:rPr>
        <w:t>chaebol</w:t>
      </w:r>
      <w:r w:rsidR="006B5E61" w:rsidRPr="00DD5654">
        <w:rPr>
          <w:rFonts w:ascii="Times New Roman" w:hAnsi="Times New Roman" w:cs="Times New Roman"/>
          <w:i/>
          <w:sz w:val="24"/>
          <w:szCs w:val="24"/>
        </w:rPr>
        <w:t>s</w:t>
      </w:r>
      <w:r w:rsidR="00D13B39" w:rsidRPr="00DD5654">
        <w:rPr>
          <w:rFonts w:ascii="Times New Roman" w:hAnsi="Times New Roman" w:cs="Times New Roman"/>
          <w:sz w:val="24"/>
          <w:szCs w:val="24"/>
        </w:rPr>
        <w:t xml:space="preserve"> (family-owned conglomerates)</w:t>
      </w:r>
      <w:r w:rsidR="005210A8" w:rsidRPr="00DD5654">
        <w:rPr>
          <w:rFonts w:ascii="Times New Roman" w:hAnsi="Times New Roman" w:cs="Times New Roman"/>
          <w:sz w:val="24"/>
          <w:szCs w:val="24"/>
        </w:rPr>
        <w:t>-centered capitalism (Leggett, 1997: 64-73).</w:t>
      </w:r>
      <w:r w:rsidR="00993D1D" w:rsidRPr="00DD5654">
        <w:rPr>
          <w:rFonts w:ascii="Times New Roman" w:hAnsi="Times New Roman" w:cs="Times New Roman"/>
          <w:sz w:val="24"/>
          <w:szCs w:val="24"/>
        </w:rPr>
        <w:t xml:space="preserve"> The various restrictions on union activities were imposed for employers with substantial control over </w:t>
      </w:r>
      <w:r w:rsidR="00917E26">
        <w:rPr>
          <w:rFonts w:ascii="Times New Roman" w:hAnsi="Times New Roman" w:cs="Times New Roman"/>
          <w:sz w:val="24"/>
          <w:szCs w:val="24"/>
        </w:rPr>
        <w:t xml:space="preserve">the </w:t>
      </w:r>
      <w:r w:rsidR="00993D1D" w:rsidRPr="00DD5654">
        <w:rPr>
          <w:rFonts w:ascii="Times New Roman" w:hAnsi="Times New Roman" w:cs="Times New Roman"/>
          <w:sz w:val="24"/>
          <w:szCs w:val="24"/>
        </w:rPr>
        <w:t>workplace</w:t>
      </w:r>
      <w:r w:rsidR="00DE7B50" w:rsidRPr="00DD5654">
        <w:rPr>
          <w:rFonts w:ascii="Times New Roman" w:hAnsi="Times New Roman" w:cs="Times New Roman"/>
          <w:sz w:val="24"/>
          <w:szCs w:val="24"/>
        </w:rPr>
        <w:t xml:space="preserve"> to </w:t>
      </w:r>
      <w:r w:rsidR="004900C8" w:rsidRPr="00DD5654">
        <w:rPr>
          <w:rFonts w:ascii="Times New Roman" w:hAnsi="Times New Roman" w:cs="Times New Roman"/>
          <w:sz w:val="24"/>
          <w:szCs w:val="24"/>
        </w:rPr>
        <w:t>maintain stability and cost containment for economic development.</w:t>
      </w:r>
      <w:r w:rsidR="006B081B" w:rsidRPr="00DD5654">
        <w:rPr>
          <w:rFonts w:ascii="Times New Roman" w:hAnsi="Times New Roman" w:cs="Times New Roman"/>
          <w:sz w:val="24"/>
          <w:szCs w:val="24"/>
        </w:rPr>
        <w:t xml:space="preserve"> Labor control was</w:t>
      </w:r>
      <w:r w:rsidR="004900C8" w:rsidRPr="00DD5654">
        <w:rPr>
          <w:rFonts w:ascii="Times New Roman" w:hAnsi="Times New Roman" w:cs="Times New Roman"/>
          <w:sz w:val="24"/>
          <w:szCs w:val="24"/>
        </w:rPr>
        <w:t xml:space="preserve"> in return for employment guarantees and seniority-based wages</w:t>
      </w:r>
      <w:r w:rsidR="009F5549" w:rsidRPr="00DD5654">
        <w:rPr>
          <w:rFonts w:ascii="Times New Roman" w:hAnsi="Times New Roman" w:cs="Times New Roman"/>
          <w:sz w:val="24"/>
          <w:szCs w:val="24"/>
        </w:rPr>
        <w:t>, leading to company-loyal unionism as part of an attempt to weaken independent unions all of which were</w:t>
      </w:r>
      <w:r w:rsidR="004C39ED" w:rsidRPr="00DD5654">
        <w:rPr>
          <w:rFonts w:ascii="Times New Roman" w:hAnsi="Times New Roman" w:cs="Times New Roman"/>
          <w:sz w:val="24"/>
          <w:szCs w:val="24"/>
        </w:rPr>
        <w:t xml:space="preserve"> compulsorily affiliated to the single government recognized the Federation of Korea Trade Union (FKTU) (Kuruvilla and Erickson, 2002: 187-188).</w:t>
      </w:r>
      <w:r w:rsidR="004A67C6" w:rsidRPr="00DD5654">
        <w:rPr>
          <w:rFonts w:ascii="Times New Roman" w:hAnsi="Times New Roman" w:cs="Times New Roman"/>
          <w:sz w:val="24"/>
          <w:szCs w:val="24"/>
        </w:rPr>
        <w:t xml:space="preserve"> Power during the period of the authoritarian governments before</w:t>
      </w:r>
      <w:r w:rsidR="006B5E61" w:rsidRPr="00DD5654">
        <w:rPr>
          <w:rFonts w:ascii="Times New Roman" w:hAnsi="Times New Roman" w:cs="Times New Roman"/>
          <w:sz w:val="24"/>
          <w:szCs w:val="24"/>
        </w:rPr>
        <w:t xml:space="preserve"> the democratization of</w:t>
      </w:r>
      <w:r w:rsidR="004A67C6" w:rsidRPr="00DD5654">
        <w:rPr>
          <w:rFonts w:ascii="Times New Roman" w:hAnsi="Times New Roman" w:cs="Times New Roman"/>
          <w:sz w:val="24"/>
          <w:szCs w:val="24"/>
        </w:rPr>
        <w:t xml:space="preserve"> 1987 clearly </w:t>
      </w:r>
      <w:r w:rsidR="00917E26">
        <w:rPr>
          <w:rFonts w:ascii="Times New Roman" w:hAnsi="Times New Roman" w:cs="Times New Roman"/>
          <w:sz w:val="24"/>
          <w:szCs w:val="24"/>
        </w:rPr>
        <w:t>lay with</w:t>
      </w:r>
      <w:r w:rsidR="004A67C6" w:rsidRPr="00DD5654">
        <w:rPr>
          <w:rFonts w:ascii="Times New Roman" w:hAnsi="Times New Roman" w:cs="Times New Roman"/>
          <w:sz w:val="24"/>
          <w:szCs w:val="24"/>
        </w:rPr>
        <w:t xml:space="preserve"> the employer</w:t>
      </w:r>
      <w:r w:rsidR="00917E26">
        <w:rPr>
          <w:rFonts w:ascii="Times New Roman" w:hAnsi="Times New Roman" w:cs="Times New Roman"/>
          <w:sz w:val="24"/>
          <w:szCs w:val="24"/>
        </w:rPr>
        <w:t>,</w:t>
      </w:r>
      <w:r w:rsidR="004A67C6" w:rsidRPr="00DD5654">
        <w:rPr>
          <w:rFonts w:ascii="Times New Roman" w:hAnsi="Times New Roman" w:cs="Times New Roman"/>
          <w:sz w:val="24"/>
          <w:szCs w:val="24"/>
        </w:rPr>
        <w:t xml:space="preserve"> and </w:t>
      </w:r>
      <w:r w:rsidR="00B526D4" w:rsidRPr="00DD5654">
        <w:rPr>
          <w:rFonts w:ascii="Times New Roman" w:hAnsi="Times New Roman" w:cs="Times New Roman"/>
          <w:sz w:val="24"/>
          <w:szCs w:val="24"/>
        </w:rPr>
        <w:t>the primary goal of IR policies was dispute prevention.</w:t>
      </w:r>
      <w:r w:rsidR="00917E26">
        <w:rPr>
          <w:rFonts w:ascii="Times New Roman" w:hAnsi="Times New Roman" w:cs="Times New Roman"/>
          <w:sz w:val="24"/>
          <w:szCs w:val="24"/>
        </w:rPr>
        <w:t xml:space="preserve"> C</w:t>
      </w:r>
      <w:r w:rsidR="00A4768A" w:rsidRPr="00DD5654">
        <w:rPr>
          <w:rFonts w:ascii="Times New Roman" w:hAnsi="Times New Roman" w:cs="Times New Roman"/>
          <w:sz w:val="24"/>
          <w:szCs w:val="24"/>
        </w:rPr>
        <w:t>ollusion between the state and</w:t>
      </w:r>
      <w:r w:rsidR="006B5E61" w:rsidRPr="00DD5654">
        <w:rPr>
          <w:rFonts w:ascii="Times New Roman" w:hAnsi="Times New Roman" w:cs="Times New Roman"/>
          <w:sz w:val="24"/>
          <w:szCs w:val="24"/>
        </w:rPr>
        <w:t xml:space="preserve"> the</w:t>
      </w:r>
      <w:r w:rsidR="00A4768A" w:rsidRPr="00DD5654">
        <w:rPr>
          <w:rFonts w:ascii="Times New Roman" w:hAnsi="Times New Roman" w:cs="Times New Roman"/>
          <w:sz w:val="24"/>
          <w:szCs w:val="24"/>
        </w:rPr>
        <w:t xml:space="preserve"> </w:t>
      </w:r>
      <w:r w:rsidR="00A4768A" w:rsidRPr="00DD5654">
        <w:rPr>
          <w:rFonts w:ascii="Times New Roman" w:hAnsi="Times New Roman" w:cs="Times New Roman"/>
          <w:i/>
          <w:sz w:val="24"/>
          <w:szCs w:val="24"/>
        </w:rPr>
        <w:t>chaebol</w:t>
      </w:r>
      <w:r w:rsidR="006B5E61" w:rsidRPr="00DD5654">
        <w:rPr>
          <w:rFonts w:ascii="Times New Roman" w:hAnsi="Times New Roman" w:cs="Times New Roman"/>
          <w:i/>
          <w:sz w:val="24"/>
          <w:szCs w:val="24"/>
        </w:rPr>
        <w:t>s</w:t>
      </w:r>
      <w:r w:rsidR="00A4768A" w:rsidRPr="00DD5654">
        <w:rPr>
          <w:rFonts w:ascii="Times New Roman" w:hAnsi="Times New Roman" w:cs="Times New Roman"/>
          <w:sz w:val="24"/>
          <w:szCs w:val="24"/>
        </w:rPr>
        <w:t xml:space="preserve"> served </w:t>
      </w:r>
      <w:r w:rsidR="00917E26">
        <w:rPr>
          <w:rFonts w:ascii="Times New Roman" w:hAnsi="Times New Roman" w:cs="Times New Roman"/>
          <w:sz w:val="24"/>
          <w:szCs w:val="24"/>
        </w:rPr>
        <w:t>to actively manipulate industrial relations</w:t>
      </w:r>
      <w:r w:rsidR="00A4768A" w:rsidRPr="00DD5654">
        <w:rPr>
          <w:rFonts w:ascii="Times New Roman" w:hAnsi="Times New Roman" w:cs="Times New Roman"/>
          <w:sz w:val="24"/>
          <w:szCs w:val="24"/>
        </w:rPr>
        <w:t xml:space="preserve"> to </w:t>
      </w:r>
      <w:r w:rsidR="00CB21A5" w:rsidRPr="00DD5654">
        <w:rPr>
          <w:rFonts w:ascii="Times New Roman" w:hAnsi="Times New Roman" w:cs="Times New Roman"/>
          <w:sz w:val="24"/>
          <w:szCs w:val="24"/>
        </w:rPr>
        <w:t>guarantee indu</w:t>
      </w:r>
      <w:r w:rsidR="00917E26">
        <w:rPr>
          <w:rFonts w:ascii="Times New Roman" w:hAnsi="Times New Roman" w:cs="Times New Roman"/>
          <w:sz w:val="24"/>
          <w:szCs w:val="24"/>
        </w:rPr>
        <w:t>strial peace</w:t>
      </w:r>
      <w:r w:rsidR="00CB21A5" w:rsidRPr="00DD5654">
        <w:rPr>
          <w:rFonts w:ascii="Times New Roman" w:hAnsi="Times New Roman" w:cs="Times New Roman"/>
          <w:sz w:val="24"/>
          <w:szCs w:val="24"/>
        </w:rPr>
        <w:t>.</w:t>
      </w:r>
    </w:p>
    <w:p w:rsidR="00D0150D" w:rsidRDefault="00D0150D" w:rsidP="00D0150D">
      <w:pPr>
        <w:wordWrap/>
        <w:ind w:left="-144"/>
        <w:rPr>
          <w:rFonts w:ascii="Times New Roman" w:hAnsi="Times New Roman" w:cs="Times New Roman"/>
          <w:sz w:val="24"/>
          <w:szCs w:val="24"/>
        </w:rPr>
      </w:pPr>
    </w:p>
    <w:p w:rsidR="005970A5" w:rsidRPr="00DD5654" w:rsidRDefault="00917E26" w:rsidP="00D0150D">
      <w:pPr>
        <w:wordWrap/>
        <w:ind w:left="-144" w:firstLine="144"/>
        <w:rPr>
          <w:rFonts w:ascii="Times New Roman" w:hAnsi="Times New Roman" w:cs="Times New Roman"/>
          <w:sz w:val="24"/>
          <w:szCs w:val="24"/>
        </w:rPr>
      </w:pPr>
      <w:r>
        <w:rPr>
          <w:rFonts w:ascii="Times New Roman" w:hAnsi="Times New Roman" w:cs="Times New Roman"/>
          <w:sz w:val="24"/>
          <w:szCs w:val="24"/>
        </w:rPr>
        <w:t>D</w:t>
      </w:r>
      <w:r w:rsidR="00FD5DD4" w:rsidRPr="00DD5654">
        <w:rPr>
          <w:rFonts w:ascii="Times New Roman" w:hAnsi="Times New Roman" w:cs="Times New Roman"/>
          <w:sz w:val="24"/>
          <w:szCs w:val="24"/>
        </w:rPr>
        <w:t xml:space="preserve">emocratization </w:t>
      </w:r>
      <w:r>
        <w:rPr>
          <w:rFonts w:ascii="Times New Roman" w:hAnsi="Times New Roman" w:cs="Times New Roman"/>
          <w:sz w:val="24"/>
          <w:szCs w:val="24"/>
        </w:rPr>
        <w:t>in</w:t>
      </w:r>
      <w:r w:rsidR="00FD5DD4" w:rsidRPr="00DD5654">
        <w:rPr>
          <w:rFonts w:ascii="Times New Roman" w:hAnsi="Times New Roman" w:cs="Times New Roman"/>
          <w:sz w:val="24"/>
          <w:szCs w:val="24"/>
        </w:rPr>
        <w:t xml:space="preserve"> 1987 incited a strong independent labor movement in</w:t>
      </w:r>
      <w:r w:rsidR="00FE2194" w:rsidRPr="00DD5654">
        <w:rPr>
          <w:rFonts w:ascii="Times New Roman" w:hAnsi="Times New Roman" w:cs="Times New Roman"/>
          <w:sz w:val="24"/>
          <w:szCs w:val="24"/>
        </w:rPr>
        <w:t xml:space="preserve"> such</w:t>
      </w:r>
      <w:r w:rsidR="00FD5DD4" w:rsidRPr="00DD5654">
        <w:rPr>
          <w:rFonts w:ascii="Times New Roman" w:hAnsi="Times New Roman" w:cs="Times New Roman"/>
          <w:sz w:val="24"/>
          <w:szCs w:val="24"/>
        </w:rPr>
        <w:t xml:space="preserve"> key sectors</w:t>
      </w:r>
      <w:r w:rsidR="00FE2194" w:rsidRPr="00DD5654">
        <w:rPr>
          <w:rFonts w:ascii="Times New Roman" w:hAnsi="Times New Roman" w:cs="Times New Roman"/>
          <w:sz w:val="24"/>
          <w:szCs w:val="24"/>
        </w:rPr>
        <w:t xml:space="preserve"> as the automobile industry, and became </w:t>
      </w:r>
      <w:r>
        <w:rPr>
          <w:rFonts w:ascii="Times New Roman" w:hAnsi="Times New Roman" w:cs="Times New Roman"/>
          <w:sz w:val="24"/>
          <w:szCs w:val="24"/>
        </w:rPr>
        <w:t xml:space="preserve">a </w:t>
      </w:r>
      <w:r w:rsidR="00FE2194" w:rsidRPr="00DD5654">
        <w:rPr>
          <w:rFonts w:ascii="Times New Roman" w:hAnsi="Times New Roman" w:cs="Times New Roman"/>
          <w:sz w:val="24"/>
          <w:szCs w:val="24"/>
        </w:rPr>
        <w:t xml:space="preserve">growing concern for both the state and </w:t>
      </w:r>
      <w:r w:rsidR="00FE2194" w:rsidRPr="00DD5654">
        <w:rPr>
          <w:rFonts w:ascii="Times New Roman" w:hAnsi="Times New Roman" w:cs="Times New Roman"/>
          <w:i/>
          <w:sz w:val="24"/>
          <w:szCs w:val="24"/>
        </w:rPr>
        <w:t>chaebols</w:t>
      </w:r>
      <w:r w:rsidR="00FE2194" w:rsidRPr="00DD5654">
        <w:rPr>
          <w:rFonts w:ascii="Times New Roman" w:hAnsi="Times New Roman" w:cs="Times New Roman"/>
          <w:sz w:val="24"/>
          <w:szCs w:val="24"/>
        </w:rPr>
        <w:t xml:space="preserve">. </w:t>
      </w:r>
      <w:r>
        <w:rPr>
          <w:rFonts w:ascii="Times New Roman" w:hAnsi="Times New Roman" w:cs="Times New Roman"/>
          <w:sz w:val="24"/>
          <w:szCs w:val="24"/>
        </w:rPr>
        <w:t>E</w:t>
      </w:r>
      <w:r w:rsidR="00711443" w:rsidRPr="00DD5654">
        <w:rPr>
          <w:rFonts w:ascii="Times New Roman" w:hAnsi="Times New Roman" w:cs="Times New Roman"/>
          <w:sz w:val="24"/>
          <w:szCs w:val="24"/>
        </w:rPr>
        <w:t>ven</w:t>
      </w:r>
      <w:r w:rsidR="00E07AE7" w:rsidRPr="00DD5654">
        <w:rPr>
          <w:rFonts w:ascii="Times New Roman" w:hAnsi="Times New Roman" w:cs="Times New Roman"/>
          <w:sz w:val="24"/>
          <w:szCs w:val="24"/>
        </w:rPr>
        <w:t xml:space="preserve"> after</w:t>
      </w:r>
      <w:r w:rsidR="00711443" w:rsidRPr="00DD5654">
        <w:rPr>
          <w:rFonts w:ascii="Times New Roman" w:hAnsi="Times New Roman" w:cs="Times New Roman"/>
          <w:sz w:val="24"/>
          <w:szCs w:val="24"/>
        </w:rPr>
        <w:t xml:space="preserve"> more than two decades of labor repression, increased labor activism is still regarded as</w:t>
      </w:r>
      <w:r w:rsidR="00F05104" w:rsidRPr="00DD5654">
        <w:rPr>
          <w:rFonts w:ascii="Times New Roman" w:hAnsi="Times New Roman" w:cs="Times New Roman"/>
          <w:sz w:val="24"/>
          <w:szCs w:val="24"/>
        </w:rPr>
        <w:t xml:space="preserve"> dealing a blow to</w:t>
      </w:r>
      <w:r w:rsidR="00620DB6" w:rsidRPr="00DD5654">
        <w:rPr>
          <w:rFonts w:ascii="Times New Roman" w:hAnsi="Times New Roman" w:cs="Times New Roman"/>
          <w:sz w:val="24"/>
          <w:szCs w:val="24"/>
        </w:rPr>
        <w:t xml:space="preserve"> the competitiveness of the </w:t>
      </w:r>
      <w:r w:rsidR="00620DB6" w:rsidRPr="00DD5654">
        <w:rPr>
          <w:rFonts w:ascii="Times New Roman" w:hAnsi="Times New Roman" w:cs="Times New Roman"/>
          <w:i/>
          <w:sz w:val="24"/>
          <w:szCs w:val="24"/>
        </w:rPr>
        <w:t>chaebols</w:t>
      </w:r>
      <w:r w:rsidR="00EB45E0" w:rsidRPr="00DD5654">
        <w:rPr>
          <w:rFonts w:ascii="Times New Roman" w:hAnsi="Times New Roman" w:cs="Times New Roman"/>
          <w:i/>
          <w:sz w:val="24"/>
          <w:szCs w:val="24"/>
        </w:rPr>
        <w:t xml:space="preserve">. </w:t>
      </w:r>
      <w:r w:rsidR="00ED75D4" w:rsidRPr="00DD5654">
        <w:rPr>
          <w:rFonts w:ascii="Times New Roman" w:hAnsi="Times New Roman" w:cs="Times New Roman"/>
          <w:sz w:val="24"/>
          <w:szCs w:val="24"/>
        </w:rPr>
        <w:t xml:space="preserve">Arguably, the legacies of the state’s strong pro-capital and anti-labor policies during the authoritarian period have led to unstable IR even in </w:t>
      </w:r>
      <w:r>
        <w:rPr>
          <w:rFonts w:ascii="Times New Roman" w:hAnsi="Times New Roman" w:cs="Times New Roman"/>
          <w:sz w:val="24"/>
          <w:szCs w:val="24"/>
        </w:rPr>
        <w:t xml:space="preserve">the </w:t>
      </w:r>
      <w:r w:rsidR="00ED75D4" w:rsidRPr="00DD5654">
        <w:rPr>
          <w:rFonts w:ascii="Times New Roman" w:hAnsi="Times New Roman" w:cs="Times New Roman"/>
          <w:sz w:val="24"/>
          <w:szCs w:val="24"/>
        </w:rPr>
        <w:t>democratic era</w:t>
      </w:r>
      <w:r w:rsidR="00306722" w:rsidRPr="00DD5654">
        <w:rPr>
          <w:rFonts w:ascii="Times New Roman" w:hAnsi="Times New Roman" w:cs="Times New Roman"/>
          <w:sz w:val="24"/>
          <w:szCs w:val="24"/>
        </w:rPr>
        <w:t xml:space="preserve"> (Han, Jang, and Kim, 2010: 292).</w:t>
      </w:r>
      <w:r w:rsidR="00E07AE7" w:rsidRPr="00DD5654">
        <w:rPr>
          <w:rFonts w:ascii="Times New Roman" w:hAnsi="Times New Roman" w:cs="Times New Roman"/>
          <w:sz w:val="24"/>
          <w:szCs w:val="24"/>
        </w:rPr>
        <w:t xml:space="preserve"> The experience with state-supported labor control has deprived Korean industrialists of a chance to cultivate an autonomous IR culture</w:t>
      </w:r>
      <w:r w:rsidR="00C72B2D" w:rsidRPr="00DD5654">
        <w:rPr>
          <w:rFonts w:ascii="Times New Roman" w:hAnsi="Times New Roman" w:cs="Times New Roman"/>
          <w:sz w:val="24"/>
          <w:szCs w:val="24"/>
        </w:rPr>
        <w:t xml:space="preserve"> in which management and labor could</w:t>
      </w:r>
      <w:r w:rsidR="00465E43" w:rsidRPr="00DD5654">
        <w:rPr>
          <w:rFonts w:ascii="Times New Roman" w:hAnsi="Times New Roman" w:cs="Times New Roman"/>
          <w:sz w:val="24"/>
          <w:szCs w:val="24"/>
        </w:rPr>
        <w:t xml:space="preserve"> settle conflicts through dialogue and bargaining. This can be one of the essential ingredients </w:t>
      </w:r>
      <w:r w:rsidR="005E6873" w:rsidRPr="00DD5654">
        <w:rPr>
          <w:rFonts w:ascii="Times New Roman" w:hAnsi="Times New Roman" w:cs="Times New Roman"/>
          <w:sz w:val="24"/>
          <w:szCs w:val="24"/>
        </w:rPr>
        <w:t>of agreed social pacts that the Korean IR system is lacking.</w:t>
      </w:r>
    </w:p>
    <w:p w:rsidR="005970A5" w:rsidRPr="00DD5654" w:rsidRDefault="005970A5" w:rsidP="00DD5654">
      <w:pPr>
        <w:wordWrap/>
        <w:ind w:left="-144"/>
        <w:rPr>
          <w:rFonts w:ascii="Times New Roman" w:hAnsi="Times New Roman" w:cs="Times New Roman"/>
          <w:sz w:val="24"/>
          <w:szCs w:val="24"/>
        </w:rPr>
      </w:pPr>
    </w:p>
    <w:p w:rsidR="005970A5" w:rsidRPr="00DD5654" w:rsidRDefault="00917E26" w:rsidP="00D0150D">
      <w:pPr>
        <w:wordWrap/>
        <w:ind w:left="-144" w:firstLine="144"/>
        <w:rPr>
          <w:rFonts w:ascii="Times New Roman" w:hAnsi="Times New Roman" w:cs="Times New Roman"/>
          <w:sz w:val="24"/>
          <w:szCs w:val="24"/>
        </w:rPr>
      </w:pPr>
      <w:r>
        <w:rPr>
          <w:rFonts w:ascii="Times New Roman" w:hAnsi="Times New Roman" w:cs="Times New Roman"/>
          <w:sz w:val="24"/>
          <w:szCs w:val="24"/>
        </w:rPr>
        <w:t>P</w:t>
      </w:r>
      <w:r w:rsidR="00427C80" w:rsidRPr="00DD5654">
        <w:rPr>
          <w:rFonts w:ascii="Times New Roman" w:hAnsi="Times New Roman" w:cs="Times New Roman"/>
          <w:sz w:val="24"/>
          <w:szCs w:val="24"/>
        </w:rPr>
        <w:t>rolonged antagonistic IR encouraged union militancy in the post-1987 period</w:t>
      </w:r>
      <w:r>
        <w:rPr>
          <w:rFonts w:ascii="Times New Roman" w:hAnsi="Times New Roman" w:cs="Times New Roman"/>
          <w:sz w:val="24"/>
          <w:szCs w:val="24"/>
        </w:rPr>
        <w:t xml:space="preserve">, contributing to </w:t>
      </w:r>
      <w:r w:rsidR="00427C80" w:rsidRPr="00DD5654">
        <w:rPr>
          <w:rFonts w:ascii="Times New Roman" w:hAnsi="Times New Roman" w:cs="Times New Roman"/>
          <w:sz w:val="24"/>
          <w:szCs w:val="24"/>
        </w:rPr>
        <w:t xml:space="preserve">an average </w:t>
      </w:r>
      <w:r w:rsidR="00144AA3" w:rsidRPr="00DD5654">
        <w:rPr>
          <w:rFonts w:ascii="Times New Roman" w:hAnsi="Times New Roman" w:cs="Times New Roman"/>
          <w:sz w:val="24"/>
          <w:szCs w:val="24"/>
        </w:rPr>
        <w:t>wage growth rate in excess of the productivity growth rate (Yoon, 2005: 215-215).</w:t>
      </w:r>
      <w:r w:rsidR="00A2584A" w:rsidRPr="00DD5654">
        <w:rPr>
          <w:rFonts w:ascii="Times New Roman" w:hAnsi="Times New Roman" w:cs="Times New Roman"/>
          <w:sz w:val="24"/>
          <w:szCs w:val="24"/>
        </w:rPr>
        <w:t xml:space="preserve"> </w:t>
      </w:r>
      <w:r>
        <w:rPr>
          <w:rFonts w:ascii="Times New Roman" w:hAnsi="Times New Roman" w:cs="Times New Roman"/>
          <w:sz w:val="24"/>
          <w:szCs w:val="24"/>
        </w:rPr>
        <w:t xml:space="preserve">Compared to countries </w:t>
      </w:r>
      <w:r w:rsidR="00A2584A" w:rsidRPr="00DD5654">
        <w:rPr>
          <w:rFonts w:ascii="Times New Roman" w:hAnsi="Times New Roman" w:cs="Times New Roman"/>
          <w:sz w:val="24"/>
          <w:szCs w:val="24"/>
        </w:rPr>
        <w:t>with</w:t>
      </w:r>
      <w:r w:rsidR="00BB4031" w:rsidRPr="00DD5654">
        <w:rPr>
          <w:rFonts w:ascii="Times New Roman" w:hAnsi="Times New Roman" w:cs="Times New Roman"/>
          <w:sz w:val="24"/>
          <w:szCs w:val="24"/>
        </w:rPr>
        <w:t xml:space="preserve"> a low level of labor militancy and a strong corporatis</w:t>
      </w:r>
      <w:r w:rsidR="001E5247">
        <w:rPr>
          <w:rFonts w:ascii="Times New Roman" w:hAnsi="Times New Roman" w:cs="Times New Roman"/>
          <w:sz w:val="24"/>
          <w:szCs w:val="24"/>
        </w:rPr>
        <w:t>t</w:t>
      </w:r>
      <w:r w:rsidR="00BB4031" w:rsidRPr="00DD5654">
        <w:rPr>
          <w:rFonts w:ascii="Times New Roman" w:hAnsi="Times New Roman" w:cs="Times New Roman"/>
          <w:sz w:val="24"/>
          <w:szCs w:val="24"/>
        </w:rPr>
        <w:t xml:space="preserve"> tradition, </w:t>
      </w:r>
      <w:r w:rsidR="001E5247">
        <w:rPr>
          <w:rFonts w:ascii="Times New Roman" w:hAnsi="Times New Roman" w:cs="Times New Roman"/>
          <w:sz w:val="24"/>
          <w:szCs w:val="24"/>
        </w:rPr>
        <w:t xml:space="preserve">the </w:t>
      </w:r>
      <w:r w:rsidR="00E66344" w:rsidRPr="00DD5654">
        <w:rPr>
          <w:rFonts w:ascii="Times New Roman" w:hAnsi="Times New Roman" w:cs="Times New Roman"/>
          <w:sz w:val="24"/>
          <w:szCs w:val="24"/>
        </w:rPr>
        <w:t xml:space="preserve">high levels of </w:t>
      </w:r>
      <w:r w:rsidR="001E5247">
        <w:rPr>
          <w:rFonts w:ascii="Times New Roman" w:hAnsi="Times New Roman" w:cs="Times New Roman"/>
          <w:sz w:val="24"/>
          <w:szCs w:val="24"/>
        </w:rPr>
        <w:t xml:space="preserve">insurgent </w:t>
      </w:r>
      <w:r w:rsidR="00E66344" w:rsidRPr="00DD5654">
        <w:rPr>
          <w:rFonts w:ascii="Times New Roman" w:hAnsi="Times New Roman" w:cs="Times New Roman"/>
          <w:sz w:val="24"/>
          <w:szCs w:val="24"/>
        </w:rPr>
        <w:t xml:space="preserve">militancy in Korean IR may </w:t>
      </w:r>
      <w:r w:rsidR="001E5247">
        <w:rPr>
          <w:rFonts w:ascii="Times New Roman" w:hAnsi="Times New Roman" w:cs="Times New Roman"/>
          <w:sz w:val="24"/>
          <w:szCs w:val="24"/>
        </w:rPr>
        <w:t>suggest that organized labor has weak capacity</w:t>
      </w:r>
      <w:r w:rsidR="00E66344" w:rsidRPr="00DD5654">
        <w:rPr>
          <w:rFonts w:ascii="Times New Roman" w:hAnsi="Times New Roman" w:cs="Times New Roman"/>
          <w:sz w:val="24"/>
          <w:szCs w:val="24"/>
        </w:rPr>
        <w:t>.</w:t>
      </w:r>
      <w:r w:rsidR="006B7185" w:rsidRPr="00DD5654">
        <w:rPr>
          <w:rFonts w:ascii="Times New Roman" w:hAnsi="Times New Roman" w:cs="Times New Roman"/>
          <w:sz w:val="24"/>
          <w:szCs w:val="24"/>
        </w:rPr>
        <w:t xml:space="preserve"> </w:t>
      </w:r>
      <w:r w:rsidR="00415F9D" w:rsidRPr="00DD5654">
        <w:rPr>
          <w:rFonts w:ascii="Times New Roman" w:hAnsi="Times New Roman" w:cs="Times New Roman"/>
          <w:sz w:val="24"/>
          <w:szCs w:val="24"/>
        </w:rPr>
        <w:t>Along</w:t>
      </w:r>
      <w:r w:rsidR="001E5247">
        <w:rPr>
          <w:rFonts w:ascii="Times New Roman" w:hAnsi="Times New Roman" w:cs="Times New Roman"/>
          <w:sz w:val="24"/>
          <w:szCs w:val="24"/>
        </w:rPr>
        <w:t xml:space="preserve"> with </w:t>
      </w:r>
      <w:r w:rsidR="00901B41" w:rsidRPr="00DD5654">
        <w:rPr>
          <w:rFonts w:ascii="Times New Roman" w:hAnsi="Times New Roman" w:cs="Times New Roman"/>
          <w:sz w:val="24"/>
          <w:szCs w:val="24"/>
        </w:rPr>
        <w:t>repressive policies</w:t>
      </w:r>
      <w:r w:rsidR="00415F9D" w:rsidRPr="00DD5654">
        <w:rPr>
          <w:rFonts w:ascii="Times New Roman" w:hAnsi="Times New Roman" w:cs="Times New Roman"/>
          <w:sz w:val="24"/>
          <w:szCs w:val="24"/>
        </w:rPr>
        <w:t>,</w:t>
      </w:r>
      <w:r w:rsidR="00901B41" w:rsidRPr="00DD5654">
        <w:rPr>
          <w:rFonts w:ascii="Times New Roman" w:hAnsi="Times New Roman" w:cs="Times New Roman"/>
          <w:sz w:val="24"/>
          <w:szCs w:val="24"/>
        </w:rPr>
        <w:t xml:space="preserve"> a highly fragmented and decentralized bargaining structure</w:t>
      </w:r>
      <w:r w:rsidR="00E7197F" w:rsidRPr="00DD5654">
        <w:rPr>
          <w:rFonts w:ascii="Times New Roman" w:hAnsi="Times New Roman" w:cs="Times New Roman"/>
          <w:sz w:val="24"/>
          <w:szCs w:val="24"/>
        </w:rPr>
        <w:t>, which</w:t>
      </w:r>
      <w:r w:rsidR="00901B41" w:rsidRPr="00DD5654">
        <w:rPr>
          <w:rFonts w:ascii="Times New Roman" w:hAnsi="Times New Roman" w:cs="Times New Roman"/>
          <w:sz w:val="24"/>
          <w:szCs w:val="24"/>
        </w:rPr>
        <w:t xml:space="preserve"> ha</w:t>
      </w:r>
      <w:r w:rsidR="001E5247">
        <w:rPr>
          <w:rFonts w:ascii="Times New Roman" w:hAnsi="Times New Roman" w:cs="Times New Roman"/>
          <w:sz w:val="24"/>
          <w:szCs w:val="24"/>
        </w:rPr>
        <w:t>s</w:t>
      </w:r>
      <w:r w:rsidR="00901B41" w:rsidRPr="00DD5654">
        <w:rPr>
          <w:rFonts w:ascii="Times New Roman" w:hAnsi="Times New Roman" w:cs="Times New Roman"/>
          <w:sz w:val="24"/>
          <w:szCs w:val="24"/>
        </w:rPr>
        <w:t xml:space="preserve"> been influenced by enterprise-based unionism</w:t>
      </w:r>
      <w:r w:rsidR="001E5247">
        <w:rPr>
          <w:rFonts w:ascii="Times New Roman" w:hAnsi="Times New Roman" w:cs="Times New Roman"/>
          <w:sz w:val="24"/>
          <w:szCs w:val="24"/>
        </w:rPr>
        <w:t xml:space="preserve">, has </w:t>
      </w:r>
      <w:r w:rsidR="00D8650A" w:rsidRPr="00DD5654">
        <w:rPr>
          <w:rFonts w:ascii="Times New Roman" w:hAnsi="Times New Roman" w:cs="Times New Roman"/>
          <w:sz w:val="24"/>
          <w:szCs w:val="24"/>
        </w:rPr>
        <w:t>remained</w:t>
      </w:r>
      <w:r w:rsidR="00901B41" w:rsidRPr="00DD5654">
        <w:rPr>
          <w:rFonts w:ascii="Times New Roman" w:hAnsi="Times New Roman" w:cs="Times New Roman"/>
          <w:sz w:val="24"/>
          <w:szCs w:val="24"/>
        </w:rPr>
        <w:t xml:space="preserve"> </w:t>
      </w:r>
      <w:r w:rsidR="001E5247">
        <w:rPr>
          <w:rFonts w:ascii="Times New Roman" w:hAnsi="Times New Roman" w:cs="Times New Roman"/>
          <w:sz w:val="24"/>
          <w:szCs w:val="24"/>
        </w:rPr>
        <w:t xml:space="preserve">a central feature of </w:t>
      </w:r>
      <w:r w:rsidR="00415F9D" w:rsidRPr="00DD5654">
        <w:rPr>
          <w:rFonts w:ascii="Times New Roman" w:hAnsi="Times New Roman" w:cs="Times New Roman"/>
          <w:sz w:val="24"/>
          <w:szCs w:val="24"/>
        </w:rPr>
        <w:t>contemporary IR.</w:t>
      </w:r>
      <w:r w:rsidR="00997D63" w:rsidRPr="00DD5654">
        <w:rPr>
          <w:rFonts w:ascii="Times New Roman" w:hAnsi="Times New Roman" w:cs="Times New Roman"/>
          <w:sz w:val="24"/>
          <w:szCs w:val="24"/>
        </w:rPr>
        <w:t xml:space="preserve"> These factors can also</w:t>
      </w:r>
      <w:r w:rsidR="00D8650A" w:rsidRPr="00DD5654">
        <w:rPr>
          <w:rFonts w:ascii="Times New Roman" w:hAnsi="Times New Roman" w:cs="Times New Roman"/>
          <w:sz w:val="24"/>
          <w:szCs w:val="24"/>
        </w:rPr>
        <w:t xml:space="preserve"> not</w:t>
      </w:r>
      <w:r w:rsidR="00997D63" w:rsidRPr="00DD5654">
        <w:rPr>
          <w:rFonts w:ascii="Times New Roman" w:hAnsi="Times New Roman" w:cs="Times New Roman"/>
          <w:sz w:val="24"/>
          <w:szCs w:val="24"/>
        </w:rPr>
        <w:t xml:space="preserve"> be</w:t>
      </w:r>
      <w:r w:rsidR="00D8650A" w:rsidRPr="00DD5654">
        <w:rPr>
          <w:rFonts w:ascii="Times New Roman" w:hAnsi="Times New Roman" w:cs="Times New Roman"/>
          <w:sz w:val="24"/>
          <w:szCs w:val="24"/>
        </w:rPr>
        <w:t xml:space="preserve"> in favor of</w:t>
      </w:r>
      <w:r w:rsidR="00997D63" w:rsidRPr="00DD5654">
        <w:rPr>
          <w:rFonts w:ascii="Times New Roman" w:hAnsi="Times New Roman" w:cs="Times New Roman"/>
          <w:sz w:val="24"/>
          <w:szCs w:val="24"/>
        </w:rPr>
        <w:t xml:space="preserve"> keeping social partnership alive. </w:t>
      </w:r>
      <w:r w:rsidR="00E7197F" w:rsidRPr="00DD5654">
        <w:rPr>
          <w:rFonts w:ascii="Times New Roman" w:hAnsi="Times New Roman" w:cs="Times New Roman"/>
          <w:sz w:val="24"/>
          <w:szCs w:val="24"/>
        </w:rPr>
        <w:t>One of the most significant developments in the labor movement in the wake of democratization was the emergence of</w:t>
      </w:r>
      <w:r w:rsidR="00D8650A" w:rsidRPr="00DD5654">
        <w:rPr>
          <w:rFonts w:ascii="Times New Roman" w:hAnsi="Times New Roman" w:cs="Times New Roman"/>
          <w:sz w:val="24"/>
          <w:szCs w:val="24"/>
        </w:rPr>
        <w:t xml:space="preserve"> the Korean Confederation of Trade Unions (KCTU) in 1990.</w:t>
      </w:r>
      <w:r w:rsidR="00997D63" w:rsidRPr="00DD5654">
        <w:rPr>
          <w:rFonts w:ascii="Times New Roman" w:hAnsi="Times New Roman" w:cs="Times New Roman"/>
          <w:sz w:val="24"/>
          <w:szCs w:val="24"/>
        </w:rPr>
        <w:t xml:space="preserve"> </w:t>
      </w:r>
      <w:r w:rsidR="00E654C8" w:rsidRPr="00DD5654">
        <w:rPr>
          <w:rFonts w:ascii="Times New Roman" w:hAnsi="Times New Roman" w:cs="Times New Roman"/>
          <w:sz w:val="24"/>
          <w:szCs w:val="24"/>
        </w:rPr>
        <w:t>The new independent unions mostly making up of the KCTU members</w:t>
      </w:r>
      <w:r w:rsidR="00CF1988" w:rsidRPr="00DD5654">
        <w:rPr>
          <w:rFonts w:ascii="Times New Roman" w:hAnsi="Times New Roman" w:cs="Times New Roman"/>
          <w:sz w:val="24"/>
          <w:szCs w:val="24"/>
        </w:rPr>
        <w:t xml:space="preserve"> have been formed </w:t>
      </w:r>
      <w:r w:rsidR="004F44DB" w:rsidRPr="00DD5654">
        <w:rPr>
          <w:rFonts w:ascii="Times New Roman" w:hAnsi="Times New Roman" w:cs="Times New Roman"/>
          <w:sz w:val="24"/>
          <w:szCs w:val="24"/>
        </w:rPr>
        <w:t>in opposition not only to company management but also to the FKTU.</w:t>
      </w:r>
      <w:r w:rsidR="00A25114" w:rsidRPr="00DD5654">
        <w:rPr>
          <w:rFonts w:ascii="Times New Roman" w:hAnsi="Times New Roman" w:cs="Times New Roman"/>
          <w:sz w:val="24"/>
          <w:szCs w:val="24"/>
        </w:rPr>
        <w:t xml:space="preserve"> They framed IR issues with broader political democratization issues.</w:t>
      </w:r>
    </w:p>
    <w:p w:rsidR="005970A5" w:rsidRPr="00DD5654" w:rsidRDefault="005970A5" w:rsidP="00DD5654">
      <w:pPr>
        <w:wordWrap/>
        <w:ind w:left="-144"/>
        <w:rPr>
          <w:rFonts w:ascii="Times New Roman" w:hAnsi="Times New Roman" w:cs="Times New Roman"/>
          <w:sz w:val="24"/>
          <w:szCs w:val="24"/>
        </w:rPr>
      </w:pPr>
    </w:p>
    <w:p w:rsidR="00621C5E" w:rsidRPr="00A30FDD" w:rsidRDefault="001D58BA" w:rsidP="00D0150D">
      <w:pPr>
        <w:wordWrap/>
        <w:ind w:left="-144" w:firstLine="144"/>
        <w:rPr>
          <w:rFonts w:ascii="Times New Roman" w:hAnsi="Times New Roman" w:cs="Times New Roman"/>
          <w:sz w:val="24"/>
          <w:szCs w:val="24"/>
        </w:rPr>
      </w:pPr>
      <w:r w:rsidRPr="00DD5654">
        <w:rPr>
          <w:rFonts w:ascii="Times New Roman" w:hAnsi="Times New Roman" w:cs="Times New Roman"/>
          <w:sz w:val="24"/>
          <w:szCs w:val="24"/>
        </w:rPr>
        <w:t xml:space="preserve">As increased </w:t>
      </w:r>
      <w:r w:rsidR="001E5247">
        <w:rPr>
          <w:rFonts w:ascii="Times New Roman" w:hAnsi="Times New Roman" w:cs="Times New Roman"/>
          <w:sz w:val="24"/>
          <w:szCs w:val="24"/>
        </w:rPr>
        <w:t>industrial action, including strikes,</w:t>
      </w:r>
      <w:r w:rsidRPr="00DD5654">
        <w:rPr>
          <w:rFonts w:ascii="Times New Roman" w:hAnsi="Times New Roman" w:cs="Times New Roman"/>
          <w:sz w:val="24"/>
          <w:szCs w:val="24"/>
        </w:rPr>
        <w:t xml:space="preserve"> </w:t>
      </w:r>
      <w:r w:rsidR="00B139E6">
        <w:rPr>
          <w:rFonts w:ascii="Times New Roman" w:hAnsi="Times New Roman" w:cs="Times New Roman"/>
          <w:sz w:val="24"/>
          <w:szCs w:val="24"/>
        </w:rPr>
        <w:t>grew</w:t>
      </w:r>
      <w:r w:rsidRPr="00DD5654">
        <w:rPr>
          <w:rFonts w:ascii="Times New Roman" w:hAnsi="Times New Roman" w:cs="Times New Roman"/>
          <w:sz w:val="24"/>
          <w:szCs w:val="24"/>
        </w:rPr>
        <w:t xml:space="preserve">, the government and </w:t>
      </w:r>
      <w:r w:rsidRPr="00DD5654">
        <w:rPr>
          <w:rFonts w:ascii="Times New Roman" w:hAnsi="Times New Roman" w:cs="Times New Roman"/>
          <w:i/>
          <w:sz w:val="24"/>
          <w:szCs w:val="24"/>
        </w:rPr>
        <w:t>chaebo</w:t>
      </w:r>
      <w:r w:rsidRPr="00DD5654">
        <w:rPr>
          <w:rFonts w:ascii="Times New Roman" w:hAnsi="Times New Roman" w:cs="Times New Roman"/>
          <w:sz w:val="24"/>
          <w:szCs w:val="24"/>
        </w:rPr>
        <w:t>l-led employers’ association claimed that</w:t>
      </w:r>
      <w:r w:rsidR="00402F52" w:rsidRPr="00DD5654">
        <w:rPr>
          <w:rFonts w:ascii="Times New Roman" w:hAnsi="Times New Roman" w:cs="Times New Roman"/>
          <w:sz w:val="24"/>
          <w:szCs w:val="24"/>
        </w:rPr>
        <w:t xml:space="preserve"> they resulted in</w:t>
      </w:r>
      <w:r w:rsidRPr="00DD5654">
        <w:rPr>
          <w:rFonts w:ascii="Times New Roman" w:hAnsi="Times New Roman" w:cs="Times New Roman"/>
          <w:sz w:val="24"/>
          <w:szCs w:val="24"/>
        </w:rPr>
        <w:t xml:space="preserve"> the erosion</w:t>
      </w:r>
      <w:r w:rsidR="001E5247">
        <w:rPr>
          <w:rFonts w:ascii="Times New Roman" w:hAnsi="Times New Roman" w:cs="Times New Roman"/>
          <w:sz w:val="24"/>
          <w:szCs w:val="24"/>
        </w:rPr>
        <w:t xml:space="preserve"> of Korea’s</w:t>
      </w:r>
      <w:r w:rsidRPr="00DD5654">
        <w:rPr>
          <w:rFonts w:ascii="Times New Roman" w:hAnsi="Times New Roman" w:cs="Times New Roman"/>
          <w:sz w:val="24"/>
          <w:szCs w:val="24"/>
        </w:rPr>
        <w:t xml:space="preserve"> </w:t>
      </w:r>
      <w:r w:rsidR="00402F52" w:rsidRPr="00DD5654">
        <w:rPr>
          <w:rFonts w:ascii="Times New Roman" w:hAnsi="Times New Roman" w:cs="Times New Roman"/>
          <w:sz w:val="24"/>
          <w:szCs w:val="24"/>
        </w:rPr>
        <w:t xml:space="preserve">competitive position. With Korean exports and profits starting to </w:t>
      </w:r>
      <w:r w:rsidR="001E5247">
        <w:rPr>
          <w:rFonts w:ascii="Times New Roman" w:hAnsi="Times New Roman" w:cs="Times New Roman"/>
          <w:sz w:val="24"/>
          <w:szCs w:val="24"/>
        </w:rPr>
        <w:t>decline</w:t>
      </w:r>
      <w:r w:rsidR="00402F52" w:rsidRPr="00DD5654">
        <w:rPr>
          <w:rFonts w:ascii="Times New Roman" w:hAnsi="Times New Roman" w:cs="Times New Roman"/>
          <w:sz w:val="24"/>
          <w:szCs w:val="24"/>
        </w:rPr>
        <w:t xml:space="preserve">, </w:t>
      </w:r>
      <w:r w:rsidR="0083339B" w:rsidRPr="00DD5654">
        <w:rPr>
          <w:rFonts w:ascii="Times New Roman" w:hAnsi="Times New Roman" w:cs="Times New Roman"/>
          <w:sz w:val="24"/>
          <w:szCs w:val="24"/>
        </w:rPr>
        <w:t>the Kim Young-</w:t>
      </w:r>
      <w:r w:rsidR="001E5247" w:rsidRPr="00DD5654">
        <w:rPr>
          <w:rFonts w:ascii="Times New Roman" w:hAnsi="Times New Roman" w:cs="Times New Roman"/>
          <w:sz w:val="24"/>
          <w:szCs w:val="24"/>
        </w:rPr>
        <w:t xml:space="preserve">Sam </w:t>
      </w:r>
      <w:r w:rsidR="001E5247">
        <w:rPr>
          <w:rFonts w:ascii="Times New Roman" w:hAnsi="Times New Roman" w:cs="Times New Roman"/>
          <w:sz w:val="24"/>
          <w:szCs w:val="24"/>
        </w:rPr>
        <w:t xml:space="preserve">government (1993-8) </w:t>
      </w:r>
      <w:r w:rsidR="00A05EA6" w:rsidRPr="00DD5654">
        <w:rPr>
          <w:rFonts w:ascii="Times New Roman" w:hAnsi="Times New Roman" w:cs="Times New Roman"/>
          <w:sz w:val="24"/>
          <w:szCs w:val="24"/>
        </w:rPr>
        <w:t>tried to reform labor legislation allowing not only union participation in politics but also m</w:t>
      </w:r>
      <w:r w:rsidR="001E5247">
        <w:rPr>
          <w:rFonts w:ascii="Times New Roman" w:hAnsi="Times New Roman" w:cs="Times New Roman"/>
          <w:sz w:val="24"/>
          <w:szCs w:val="24"/>
        </w:rPr>
        <w:t xml:space="preserve">ultiple unions in the workplace, </w:t>
      </w:r>
      <w:r w:rsidR="00A05EA6" w:rsidRPr="00DD5654">
        <w:rPr>
          <w:rFonts w:ascii="Times New Roman" w:hAnsi="Times New Roman" w:cs="Times New Roman"/>
          <w:sz w:val="24"/>
          <w:szCs w:val="24"/>
        </w:rPr>
        <w:t xml:space="preserve">and </w:t>
      </w:r>
      <w:r w:rsidR="00B970C6" w:rsidRPr="00DD5654">
        <w:rPr>
          <w:rFonts w:ascii="Times New Roman" w:hAnsi="Times New Roman" w:cs="Times New Roman"/>
          <w:sz w:val="24"/>
          <w:szCs w:val="24"/>
        </w:rPr>
        <w:t>permitting the increased authority of employers to lay off employees.</w:t>
      </w:r>
      <w:r w:rsidR="00CC24E8" w:rsidRPr="00DD5654">
        <w:rPr>
          <w:rFonts w:ascii="Times New Roman" w:hAnsi="Times New Roman" w:cs="Times New Roman"/>
          <w:sz w:val="24"/>
          <w:szCs w:val="24"/>
        </w:rPr>
        <w:t xml:space="preserve"> </w:t>
      </w:r>
      <w:r w:rsidR="004F6659" w:rsidRPr="00DD5654">
        <w:rPr>
          <w:rFonts w:ascii="Times New Roman" w:hAnsi="Times New Roman" w:cs="Times New Roman"/>
          <w:sz w:val="24"/>
          <w:szCs w:val="24"/>
        </w:rPr>
        <w:t xml:space="preserve">Kim’s reform drive </w:t>
      </w:r>
      <w:r w:rsidR="00F22598" w:rsidRPr="00DD5654">
        <w:rPr>
          <w:rFonts w:ascii="Times New Roman" w:hAnsi="Times New Roman" w:cs="Times New Roman"/>
          <w:sz w:val="24"/>
          <w:szCs w:val="24"/>
        </w:rPr>
        <w:t>was aimed at mak</w:t>
      </w:r>
      <w:r w:rsidR="004F6659" w:rsidRPr="00DD5654">
        <w:rPr>
          <w:rFonts w:ascii="Times New Roman" w:hAnsi="Times New Roman" w:cs="Times New Roman"/>
          <w:sz w:val="24"/>
          <w:szCs w:val="24"/>
        </w:rPr>
        <w:t>ing workplaces more flexible and</w:t>
      </w:r>
      <w:r w:rsidR="00F22598" w:rsidRPr="00DD5654">
        <w:rPr>
          <w:rFonts w:ascii="Times New Roman" w:hAnsi="Times New Roman" w:cs="Times New Roman"/>
          <w:sz w:val="24"/>
          <w:szCs w:val="24"/>
        </w:rPr>
        <w:t xml:space="preserve"> doing away with </w:t>
      </w:r>
      <w:r w:rsidR="00953A73" w:rsidRPr="00DD5654">
        <w:rPr>
          <w:rFonts w:ascii="Times New Roman" w:hAnsi="Times New Roman" w:cs="Times New Roman"/>
          <w:sz w:val="24"/>
          <w:szCs w:val="24"/>
        </w:rPr>
        <w:t>unquestioning lifetime employment practices</w:t>
      </w:r>
      <w:r w:rsidR="001E5247">
        <w:rPr>
          <w:rFonts w:ascii="Times New Roman" w:hAnsi="Times New Roman" w:cs="Times New Roman"/>
          <w:sz w:val="24"/>
          <w:szCs w:val="24"/>
        </w:rPr>
        <w:t>, at the same time</w:t>
      </w:r>
      <w:r w:rsidR="004F6659" w:rsidRPr="00DD5654">
        <w:rPr>
          <w:rFonts w:ascii="Times New Roman" w:hAnsi="Times New Roman" w:cs="Times New Roman"/>
          <w:sz w:val="24"/>
          <w:szCs w:val="24"/>
        </w:rPr>
        <w:t xml:space="preserve"> guaranteeing workers’ rights.</w:t>
      </w:r>
      <w:r w:rsidR="00040824" w:rsidRPr="00DD5654">
        <w:rPr>
          <w:rFonts w:ascii="Times New Roman" w:hAnsi="Times New Roman" w:cs="Times New Roman"/>
          <w:sz w:val="24"/>
          <w:szCs w:val="24"/>
        </w:rPr>
        <w:t xml:space="preserve"> T</w:t>
      </w:r>
      <w:r w:rsidR="00B4635F" w:rsidRPr="00DD5654">
        <w:rPr>
          <w:rFonts w:ascii="Times New Roman" w:hAnsi="Times New Roman" w:cs="Times New Roman"/>
          <w:sz w:val="24"/>
          <w:szCs w:val="24"/>
        </w:rPr>
        <w:t>he reform measures were met with a strong opposition from not only busine</w:t>
      </w:r>
      <w:r w:rsidR="00D43EB8" w:rsidRPr="00DD5654">
        <w:rPr>
          <w:rFonts w:ascii="Times New Roman" w:hAnsi="Times New Roman" w:cs="Times New Roman"/>
          <w:sz w:val="24"/>
          <w:szCs w:val="24"/>
        </w:rPr>
        <w:t xml:space="preserve">ss but also labor community, </w:t>
      </w:r>
      <w:r w:rsidR="00B139E6">
        <w:rPr>
          <w:rFonts w:ascii="Times New Roman" w:hAnsi="Times New Roman" w:cs="Times New Roman"/>
          <w:sz w:val="24"/>
          <w:szCs w:val="24"/>
        </w:rPr>
        <w:t xml:space="preserve">and </w:t>
      </w:r>
      <w:r w:rsidR="001E5247">
        <w:rPr>
          <w:rFonts w:ascii="Times New Roman" w:hAnsi="Times New Roman" w:cs="Times New Roman"/>
          <w:sz w:val="24"/>
          <w:szCs w:val="24"/>
        </w:rPr>
        <w:t>this agenda withered by 1997</w:t>
      </w:r>
      <w:r w:rsidR="00B4635F" w:rsidRPr="00DD5654">
        <w:rPr>
          <w:rFonts w:ascii="Times New Roman" w:hAnsi="Times New Roman" w:cs="Times New Roman"/>
          <w:sz w:val="24"/>
          <w:szCs w:val="24"/>
        </w:rPr>
        <w:t>.</w:t>
      </w:r>
    </w:p>
    <w:p w:rsidR="00621C5E" w:rsidRPr="00DD5654" w:rsidRDefault="00621C5E" w:rsidP="00DD5654">
      <w:pPr>
        <w:pStyle w:val="ListParagraph"/>
        <w:wordWrap/>
        <w:ind w:leftChars="0" w:left="-144" w:firstLine="240"/>
        <w:rPr>
          <w:rFonts w:ascii="Times New Roman" w:hAnsi="Times New Roman" w:cs="Times New Roman"/>
          <w:sz w:val="24"/>
          <w:szCs w:val="24"/>
        </w:rPr>
      </w:pPr>
    </w:p>
    <w:p w:rsidR="00D0150D" w:rsidRDefault="005970A5" w:rsidP="00D0150D">
      <w:pPr>
        <w:wordWrap/>
        <w:ind w:left="-144"/>
        <w:rPr>
          <w:rFonts w:ascii="Times New Roman" w:hAnsi="Times New Roman" w:cs="Times New Roman"/>
          <w:b/>
          <w:sz w:val="24"/>
          <w:szCs w:val="24"/>
          <w:u w:val="single"/>
        </w:rPr>
      </w:pPr>
      <w:r w:rsidRPr="00DD5654">
        <w:rPr>
          <w:rFonts w:ascii="Times New Roman" w:hAnsi="Times New Roman" w:cs="Times New Roman"/>
          <w:b/>
          <w:sz w:val="24"/>
          <w:szCs w:val="24"/>
          <w:u w:val="single"/>
        </w:rPr>
        <w:t xml:space="preserve">V </w:t>
      </w:r>
      <w:r w:rsidR="00621C5E" w:rsidRPr="00DD5654">
        <w:rPr>
          <w:rFonts w:ascii="Times New Roman" w:hAnsi="Times New Roman" w:cs="Times New Roman"/>
          <w:b/>
          <w:sz w:val="24"/>
          <w:szCs w:val="24"/>
          <w:u w:val="single"/>
        </w:rPr>
        <w:t>Formation and Development of Social Partnership</w:t>
      </w:r>
      <w:r w:rsidRPr="00DD5654">
        <w:rPr>
          <w:rFonts w:ascii="Times New Roman" w:hAnsi="Times New Roman" w:cs="Times New Roman"/>
          <w:b/>
          <w:sz w:val="24"/>
          <w:szCs w:val="24"/>
          <w:u w:val="single"/>
        </w:rPr>
        <w:t xml:space="preserve"> in Ireland</w:t>
      </w:r>
    </w:p>
    <w:p w:rsidR="00D0150D" w:rsidRDefault="00D0150D" w:rsidP="00D0150D">
      <w:pPr>
        <w:wordWrap/>
        <w:ind w:left="-144"/>
        <w:rPr>
          <w:rFonts w:ascii="Times New Roman" w:hAnsi="Times New Roman" w:cs="Times New Roman"/>
          <w:sz w:val="24"/>
          <w:szCs w:val="24"/>
        </w:rPr>
      </w:pPr>
    </w:p>
    <w:p w:rsidR="00D0150D" w:rsidRDefault="005970A5" w:rsidP="00D0150D">
      <w:pPr>
        <w:wordWrap/>
        <w:ind w:left="-144" w:firstLine="144"/>
        <w:rPr>
          <w:rFonts w:ascii="Times New Roman" w:hAnsi="Times New Roman" w:cs="Times New Roman"/>
          <w:sz w:val="24"/>
          <w:szCs w:val="24"/>
        </w:rPr>
      </w:pPr>
      <w:r w:rsidRPr="00D0150D">
        <w:rPr>
          <w:rFonts w:ascii="Times New Roman" w:hAnsi="Times New Roman" w:cs="Times New Roman"/>
          <w:sz w:val="24"/>
          <w:szCs w:val="24"/>
        </w:rPr>
        <w:t xml:space="preserve">Ideas about national competitiveness among the Irish political elite, formulated as a shared </w:t>
      </w:r>
      <w:r w:rsidR="001E5247" w:rsidRPr="00D0150D">
        <w:rPr>
          <w:rFonts w:ascii="Times New Roman" w:hAnsi="Times New Roman" w:cs="Times New Roman"/>
          <w:sz w:val="24"/>
          <w:szCs w:val="24"/>
        </w:rPr>
        <w:t>paradign</w:t>
      </w:r>
      <w:r w:rsidRPr="00D0150D">
        <w:rPr>
          <w:rFonts w:ascii="Times New Roman" w:hAnsi="Times New Roman" w:cs="Times New Roman"/>
          <w:sz w:val="24"/>
          <w:szCs w:val="24"/>
        </w:rPr>
        <w:t xml:space="preserve"> of “social partnership” shaped labor market policy in</w:t>
      </w:r>
      <w:r w:rsidR="001E5247" w:rsidRPr="00D0150D">
        <w:rPr>
          <w:rFonts w:ascii="Times New Roman" w:hAnsi="Times New Roman" w:cs="Times New Roman"/>
          <w:sz w:val="24"/>
          <w:szCs w:val="24"/>
        </w:rPr>
        <w:t xml:space="preserve"> Ireland in</w:t>
      </w:r>
      <w:r w:rsidRPr="00D0150D">
        <w:rPr>
          <w:rFonts w:ascii="Times New Roman" w:hAnsi="Times New Roman" w:cs="Times New Roman"/>
          <w:sz w:val="24"/>
          <w:szCs w:val="24"/>
        </w:rPr>
        <w:t xml:space="preserve"> a way that has excluded features of the Anglo-American neo-liberal model.  Ireland has some markedly neo-liberal features: “passive” </w:t>
      </w:r>
      <w:r w:rsidRPr="00D0150D">
        <w:rPr>
          <w:rFonts w:ascii="Times New Roman" w:hAnsi="Times New Roman" w:cs="Times New Roman"/>
          <w:color w:val="000000"/>
          <w:sz w:val="24"/>
          <w:szCs w:val="24"/>
        </w:rPr>
        <w:t>social protection spending in Ireland was by far the lowest in the EU and only half the EU average (14.1% of GNP compared to 27.3% for the EU-15)</w:t>
      </w:r>
      <w:r w:rsidRPr="00D0150D">
        <w:rPr>
          <w:rStyle w:val="EndnoteReference"/>
          <w:rFonts w:ascii="Times New Roman" w:hAnsi="Times New Roman" w:cs="Times New Roman"/>
          <w:color w:val="000000"/>
          <w:sz w:val="24"/>
          <w:szCs w:val="24"/>
        </w:rPr>
        <w:endnoteReference w:id="3"/>
      </w:r>
      <w:r w:rsidRPr="00D0150D">
        <w:rPr>
          <w:rFonts w:ascii="Times New Roman" w:hAnsi="Times New Roman" w:cs="Times New Roman"/>
          <w:color w:val="000000"/>
          <w:sz w:val="24"/>
          <w:szCs w:val="24"/>
        </w:rPr>
        <w:t>.  Ireland also has a low tax regime: 25% of GNP compared to 40.5% for the EU-15</w:t>
      </w:r>
      <w:r w:rsidRPr="00D0150D">
        <w:rPr>
          <w:rStyle w:val="EndnoteReference"/>
          <w:rFonts w:ascii="Times New Roman" w:hAnsi="Times New Roman" w:cs="Times New Roman"/>
          <w:sz w:val="24"/>
          <w:szCs w:val="24"/>
        </w:rPr>
        <w:endnoteReference w:id="4"/>
      </w:r>
      <w:r w:rsidRPr="00D0150D">
        <w:rPr>
          <w:rFonts w:ascii="Times New Roman" w:hAnsi="Times New Roman" w:cs="Times New Roman"/>
          <w:color w:val="000000"/>
          <w:sz w:val="24"/>
          <w:szCs w:val="24"/>
        </w:rPr>
        <w:t xml:space="preserve">.   </w:t>
      </w:r>
      <w:r w:rsidRPr="00D0150D">
        <w:rPr>
          <w:rFonts w:ascii="Times New Roman" w:hAnsi="Times New Roman" w:cs="Times New Roman"/>
          <w:sz w:val="24"/>
          <w:szCs w:val="24"/>
        </w:rPr>
        <w:t xml:space="preserve">Irish rates of poverty, social exclusion and inequality </w:t>
      </w:r>
      <w:r w:rsidR="00B139E6">
        <w:rPr>
          <w:rFonts w:ascii="Times New Roman" w:hAnsi="Times New Roman" w:cs="Times New Roman"/>
          <w:sz w:val="24"/>
          <w:szCs w:val="24"/>
        </w:rPr>
        <w:t>we</w:t>
      </w:r>
      <w:r w:rsidRPr="00D0150D">
        <w:rPr>
          <w:rFonts w:ascii="Times New Roman" w:hAnsi="Times New Roman" w:cs="Times New Roman"/>
          <w:sz w:val="24"/>
          <w:szCs w:val="24"/>
        </w:rPr>
        <w:t>re high:  13</w:t>
      </w:r>
      <w:r w:rsidRPr="00D0150D">
        <w:rPr>
          <w:rFonts w:ascii="Times New Roman" w:hAnsi="Times New Roman" w:cs="Times New Roman"/>
          <w:sz w:val="24"/>
          <w:szCs w:val="24"/>
          <w:vertAlign w:val="superscript"/>
        </w:rPr>
        <w:t>th</w:t>
      </w:r>
      <w:r w:rsidRPr="00D0150D">
        <w:rPr>
          <w:rFonts w:ascii="Times New Roman" w:hAnsi="Times New Roman" w:cs="Times New Roman"/>
          <w:sz w:val="24"/>
          <w:szCs w:val="24"/>
        </w:rPr>
        <w:t xml:space="preserve"> out of 18 OECD countries on exclusion and 12</w:t>
      </w:r>
      <w:r w:rsidRPr="00D0150D">
        <w:rPr>
          <w:rFonts w:ascii="Times New Roman" w:hAnsi="Times New Roman" w:cs="Times New Roman"/>
          <w:sz w:val="24"/>
          <w:szCs w:val="24"/>
          <w:vertAlign w:val="superscript"/>
        </w:rPr>
        <w:t>th</w:t>
      </w:r>
      <w:r w:rsidRPr="00D0150D">
        <w:rPr>
          <w:rFonts w:ascii="Times New Roman" w:hAnsi="Times New Roman" w:cs="Times New Roman"/>
          <w:sz w:val="24"/>
          <w:szCs w:val="24"/>
        </w:rPr>
        <w:t xml:space="preserve"> out of 18 on poverty as measured by the UNDP Human Poverty Index (UNDP, 2000) and 17</w:t>
      </w:r>
      <w:r w:rsidRPr="00D0150D">
        <w:rPr>
          <w:rFonts w:ascii="Times New Roman" w:hAnsi="Times New Roman" w:cs="Times New Roman"/>
          <w:sz w:val="24"/>
          <w:szCs w:val="24"/>
          <w:vertAlign w:val="superscript"/>
        </w:rPr>
        <w:t>th</w:t>
      </w:r>
      <w:r w:rsidRPr="00D0150D">
        <w:rPr>
          <w:rFonts w:ascii="Times New Roman" w:hAnsi="Times New Roman" w:cs="Times New Roman"/>
          <w:sz w:val="24"/>
          <w:szCs w:val="24"/>
        </w:rPr>
        <w:t xml:space="preserve"> out of 18 on income inequality</w:t>
      </w:r>
      <w:r w:rsidRPr="00D0150D">
        <w:rPr>
          <w:rStyle w:val="EndnoteReference"/>
          <w:rFonts w:ascii="Times New Roman" w:hAnsi="Times New Roman" w:cs="Times New Roman"/>
          <w:sz w:val="24"/>
          <w:szCs w:val="24"/>
        </w:rPr>
        <w:endnoteReference w:id="5"/>
      </w:r>
      <w:r w:rsidR="00040824" w:rsidRPr="00D0150D">
        <w:rPr>
          <w:rFonts w:ascii="Times New Roman" w:hAnsi="Times New Roman" w:cs="Times New Roman"/>
          <w:sz w:val="24"/>
          <w:szCs w:val="24"/>
        </w:rPr>
        <w:t xml:space="preserve">.   But the celtic tiger’s </w:t>
      </w:r>
      <w:r w:rsidRPr="00D0150D">
        <w:rPr>
          <w:rFonts w:ascii="Times New Roman" w:hAnsi="Times New Roman" w:cs="Times New Roman"/>
          <w:sz w:val="24"/>
          <w:szCs w:val="24"/>
        </w:rPr>
        <w:t xml:space="preserve">neo-liberal fiscal stripes </w:t>
      </w:r>
      <w:r w:rsidR="00040824" w:rsidRPr="00D0150D">
        <w:rPr>
          <w:rFonts w:ascii="Times New Roman" w:hAnsi="Times New Roman" w:cs="Times New Roman"/>
          <w:sz w:val="24"/>
          <w:szCs w:val="24"/>
        </w:rPr>
        <w:t>were</w:t>
      </w:r>
      <w:r w:rsidRPr="00D0150D">
        <w:rPr>
          <w:rFonts w:ascii="Times New Roman" w:hAnsi="Times New Roman" w:cs="Times New Roman"/>
          <w:sz w:val="24"/>
          <w:szCs w:val="24"/>
        </w:rPr>
        <w:t xml:space="preserve"> arranged alongside the black stripes of “social partnership”</w:t>
      </w:r>
      <w:r w:rsidRPr="00D0150D">
        <w:rPr>
          <w:rStyle w:val="EndnoteReference"/>
          <w:rFonts w:ascii="Times New Roman" w:hAnsi="Times New Roman" w:cs="Times New Roman"/>
          <w:sz w:val="24"/>
          <w:szCs w:val="24"/>
        </w:rPr>
        <w:endnoteReference w:id="6"/>
      </w:r>
      <w:r w:rsidRPr="00D0150D">
        <w:rPr>
          <w:rFonts w:ascii="Times New Roman" w:hAnsi="Times New Roman" w:cs="Times New Roman"/>
          <w:sz w:val="24"/>
          <w:szCs w:val="24"/>
        </w:rPr>
        <w:t>.</w:t>
      </w:r>
    </w:p>
    <w:p w:rsidR="00D0150D" w:rsidRPr="00D0150D" w:rsidRDefault="00D0150D" w:rsidP="00D0150D">
      <w:pPr>
        <w:wordWrap/>
        <w:ind w:left="-144" w:firstLine="144"/>
        <w:rPr>
          <w:rFonts w:ascii="Times New Roman" w:hAnsi="Times New Roman" w:cs="Times New Roman"/>
          <w:sz w:val="24"/>
          <w:szCs w:val="24"/>
        </w:rPr>
      </w:pPr>
    </w:p>
    <w:p w:rsidR="00D0150D" w:rsidRDefault="005970A5" w:rsidP="00D0150D">
      <w:pPr>
        <w:wordWrap/>
        <w:ind w:left="-144" w:firstLine="144"/>
        <w:rPr>
          <w:rFonts w:ascii="Times New Roman" w:hAnsi="Times New Roman" w:cs="Times New Roman"/>
          <w:sz w:val="24"/>
          <w:szCs w:val="24"/>
        </w:rPr>
      </w:pPr>
      <w:r w:rsidRPr="00D0150D">
        <w:rPr>
          <w:rFonts w:ascii="Times New Roman" w:hAnsi="Times New Roman" w:cs="Times New Roman"/>
          <w:sz w:val="24"/>
          <w:szCs w:val="24"/>
        </w:rPr>
        <w:t xml:space="preserve">It was the 1987-92 Fianna Fail-led government that, contrary to most expectations, introduced both fiscal austerity and social partnership in the face of an enormous fiscal deficit.  The party, under Charles Haughey, had been </w:t>
      </w:r>
      <w:r w:rsidR="00040824" w:rsidRPr="00D0150D">
        <w:rPr>
          <w:rFonts w:ascii="Times New Roman" w:hAnsi="Times New Roman" w:cs="Times New Roman"/>
          <w:sz w:val="24"/>
          <w:szCs w:val="24"/>
        </w:rPr>
        <w:t xml:space="preserve">recklessly </w:t>
      </w:r>
      <w:r w:rsidRPr="00D0150D">
        <w:rPr>
          <w:rFonts w:ascii="Times New Roman" w:hAnsi="Times New Roman" w:cs="Times New Roman"/>
          <w:sz w:val="24"/>
          <w:szCs w:val="24"/>
        </w:rPr>
        <w:t>populist and expansionist, both in government 1979-81 and in opposition 1982-87.  Social Partnership secured a corporatist bargain.  Fiscal austerity secured the support of the main opposition party, Fine Gael, whose leader</w:t>
      </w:r>
      <w:r w:rsidR="001E5247" w:rsidRPr="00D0150D">
        <w:rPr>
          <w:rFonts w:ascii="Times New Roman" w:hAnsi="Times New Roman" w:cs="Times New Roman"/>
          <w:sz w:val="24"/>
          <w:szCs w:val="24"/>
        </w:rPr>
        <w:t>,</w:t>
      </w:r>
      <w:r w:rsidRPr="00D0150D">
        <w:rPr>
          <w:rFonts w:ascii="Times New Roman" w:hAnsi="Times New Roman" w:cs="Times New Roman"/>
          <w:sz w:val="24"/>
          <w:szCs w:val="24"/>
        </w:rPr>
        <w:t xml:space="preserve"> Alan Dukes</w:t>
      </w:r>
      <w:r w:rsidR="001E5247" w:rsidRPr="00D0150D">
        <w:rPr>
          <w:rFonts w:ascii="Times New Roman" w:hAnsi="Times New Roman" w:cs="Times New Roman"/>
          <w:sz w:val="24"/>
          <w:szCs w:val="24"/>
        </w:rPr>
        <w:t>,</w:t>
      </w:r>
      <w:r w:rsidRPr="00D0150D">
        <w:rPr>
          <w:rFonts w:ascii="Times New Roman" w:hAnsi="Times New Roman" w:cs="Times New Roman"/>
          <w:sz w:val="24"/>
          <w:szCs w:val="24"/>
        </w:rPr>
        <w:t xml:space="preserve"> committed to support th</w:t>
      </w:r>
      <w:r w:rsidR="00B139E6">
        <w:rPr>
          <w:rFonts w:ascii="Times New Roman" w:hAnsi="Times New Roman" w:cs="Times New Roman"/>
          <w:sz w:val="24"/>
          <w:szCs w:val="24"/>
        </w:rPr>
        <w:t>e government’s economic program</w:t>
      </w:r>
      <w:r w:rsidR="001E5247" w:rsidRPr="00D0150D">
        <w:rPr>
          <w:rFonts w:ascii="Times New Roman" w:hAnsi="Times New Roman" w:cs="Times New Roman"/>
          <w:sz w:val="24"/>
          <w:szCs w:val="24"/>
        </w:rPr>
        <w:t xml:space="preserve"> (the “Tallaght Strategy”).</w:t>
      </w:r>
      <w:r w:rsidRPr="00D0150D">
        <w:rPr>
          <w:rFonts w:ascii="Times New Roman" w:hAnsi="Times New Roman" w:cs="Times New Roman"/>
          <w:sz w:val="24"/>
          <w:szCs w:val="24"/>
        </w:rPr>
        <w:t xml:space="preserve">  The</w:t>
      </w:r>
      <w:r w:rsidR="001E5247" w:rsidRPr="00D0150D">
        <w:rPr>
          <w:rFonts w:ascii="Times New Roman" w:hAnsi="Times New Roman" w:cs="Times New Roman"/>
          <w:sz w:val="24"/>
          <w:szCs w:val="24"/>
        </w:rPr>
        <w:t xml:space="preserve"> outbreak of social peace i</w:t>
      </w:r>
      <w:r w:rsidRPr="00D0150D">
        <w:rPr>
          <w:rFonts w:ascii="Times New Roman" w:hAnsi="Times New Roman" w:cs="Times New Roman"/>
          <w:sz w:val="24"/>
          <w:szCs w:val="24"/>
        </w:rPr>
        <w:t>n an industrial relations sy</w:t>
      </w:r>
      <w:r w:rsidR="001E5247" w:rsidRPr="00D0150D">
        <w:rPr>
          <w:rFonts w:ascii="Times New Roman" w:hAnsi="Times New Roman" w:cs="Times New Roman"/>
          <w:sz w:val="24"/>
          <w:szCs w:val="24"/>
        </w:rPr>
        <w:t>stem long renowned for conflict</w:t>
      </w:r>
      <w:r w:rsidR="00B139E6">
        <w:rPr>
          <w:rFonts w:ascii="Times New Roman" w:hAnsi="Times New Roman" w:cs="Times New Roman"/>
          <w:sz w:val="24"/>
          <w:szCs w:val="24"/>
        </w:rPr>
        <w:t>,</w:t>
      </w:r>
      <w:r w:rsidRPr="00D0150D">
        <w:rPr>
          <w:rFonts w:ascii="Times New Roman" w:hAnsi="Times New Roman" w:cs="Times New Roman"/>
          <w:sz w:val="24"/>
          <w:szCs w:val="24"/>
        </w:rPr>
        <w:t xml:space="preserve"> and an end to adversarial party politics provided the context for the emergence of a powerful new coalition </w:t>
      </w:r>
      <w:r w:rsidR="001E5247" w:rsidRPr="00D0150D">
        <w:rPr>
          <w:rFonts w:ascii="Times New Roman" w:hAnsi="Times New Roman" w:cs="Times New Roman"/>
          <w:sz w:val="24"/>
          <w:szCs w:val="24"/>
        </w:rPr>
        <w:t>that</w:t>
      </w:r>
      <w:r w:rsidR="00040824" w:rsidRPr="00D0150D">
        <w:rPr>
          <w:rFonts w:ascii="Times New Roman" w:hAnsi="Times New Roman" w:cs="Times New Roman"/>
          <w:sz w:val="24"/>
          <w:szCs w:val="24"/>
        </w:rPr>
        <w:t xml:space="preserve"> held firm until 2008</w:t>
      </w:r>
      <w:r w:rsidRPr="00D0150D">
        <w:rPr>
          <w:rFonts w:ascii="Times New Roman" w:hAnsi="Times New Roman" w:cs="Times New Roman"/>
          <w:sz w:val="24"/>
          <w:szCs w:val="24"/>
        </w:rPr>
        <w:t xml:space="preserve">.  Whereas in </w:t>
      </w:r>
      <w:r w:rsidR="00040824" w:rsidRPr="00D0150D">
        <w:rPr>
          <w:rFonts w:ascii="Times New Roman" w:hAnsi="Times New Roman" w:cs="Times New Roman"/>
          <w:sz w:val="24"/>
          <w:szCs w:val="24"/>
        </w:rPr>
        <w:t xml:space="preserve">most </w:t>
      </w:r>
      <w:r w:rsidRPr="00D0150D">
        <w:rPr>
          <w:rFonts w:ascii="Times New Roman" w:hAnsi="Times New Roman" w:cs="Times New Roman"/>
          <w:sz w:val="24"/>
          <w:szCs w:val="24"/>
        </w:rPr>
        <w:t xml:space="preserve">policy areas extreme fiscal austerity placed severe limits on policy innovation, </w:t>
      </w:r>
      <w:r w:rsidR="001E5247" w:rsidRPr="00D0150D">
        <w:rPr>
          <w:rFonts w:ascii="Times New Roman" w:hAnsi="Times New Roman" w:cs="Times New Roman"/>
          <w:sz w:val="24"/>
          <w:szCs w:val="24"/>
        </w:rPr>
        <w:t xml:space="preserve">one subsystem encountered a </w:t>
      </w:r>
      <w:r w:rsidR="00B139E6">
        <w:rPr>
          <w:rFonts w:ascii="Times New Roman" w:hAnsi="Times New Roman" w:cs="Times New Roman"/>
          <w:sz w:val="24"/>
          <w:szCs w:val="24"/>
        </w:rPr>
        <w:t xml:space="preserve">siscal </w:t>
      </w:r>
      <w:r w:rsidRPr="00D0150D">
        <w:rPr>
          <w:rFonts w:ascii="Times New Roman" w:hAnsi="Times New Roman" w:cs="Times New Roman"/>
          <w:sz w:val="24"/>
          <w:szCs w:val="24"/>
        </w:rPr>
        <w:t>windfall: the new European regime for cohesion funds aka “Delors 1” and “Delors 2”</w:t>
      </w:r>
      <w:r w:rsidRPr="00D0150D">
        <w:rPr>
          <w:rStyle w:val="EndnoteReference"/>
          <w:rFonts w:ascii="Times New Roman" w:hAnsi="Times New Roman" w:cs="Times New Roman"/>
          <w:sz w:val="24"/>
          <w:szCs w:val="24"/>
        </w:rPr>
        <w:endnoteReference w:id="7"/>
      </w:r>
      <w:r w:rsidRPr="00D0150D">
        <w:rPr>
          <w:rFonts w:ascii="Times New Roman" w:hAnsi="Times New Roman" w:cs="Times New Roman"/>
          <w:sz w:val="24"/>
          <w:szCs w:val="24"/>
        </w:rPr>
        <w:t xml:space="preserve">.  Delors 1 </w:t>
      </w:r>
      <w:r w:rsidR="00B759D0" w:rsidRPr="00D0150D">
        <w:rPr>
          <w:rFonts w:ascii="Times New Roman" w:hAnsi="Times New Roman" w:cs="Times New Roman"/>
          <w:sz w:val="24"/>
          <w:szCs w:val="24"/>
        </w:rPr>
        <w:t>channelled</w:t>
      </w:r>
      <w:r w:rsidRPr="00D0150D">
        <w:rPr>
          <w:rFonts w:ascii="Times New Roman" w:hAnsi="Times New Roman" w:cs="Times New Roman"/>
          <w:sz w:val="24"/>
          <w:szCs w:val="24"/>
        </w:rPr>
        <w:t xml:space="preserve"> IR£3.1billion to Ireland.  Delors 2 channeled IR£4.6 billion into Ireland.  </w:t>
      </w:r>
      <w:r w:rsidR="001E5247" w:rsidRPr="00D0150D">
        <w:rPr>
          <w:rFonts w:ascii="Times New Roman" w:hAnsi="Times New Roman" w:cs="Times New Roman"/>
          <w:sz w:val="24"/>
          <w:szCs w:val="24"/>
        </w:rPr>
        <w:t xml:space="preserve">Most of this was channelled through the Irish national training agency </w:t>
      </w:r>
      <w:r w:rsidR="001E5247" w:rsidRPr="00D0150D">
        <w:rPr>
          <w:rFonts w:ascii="Times New Roman" w:hAnsi="Times New Roman" w:cs="Times New Roman"/>
          <w:sz w:val="24"/>
          <w:szCs w:val="24"/>
          <w:lang w:val="en-IE"/>
        </w:rPr>
        <w:t xml:space="preserve">FÁS. </w:t>
      </w:r>
      <w:r w:rsidR="001E5247" w:rsidRPr="00D0150D">
        <w:rPr>
          <w:rFonts w:ascii="Times New Roman" w:hAnsi="Times New Roman" w:cs="Times New Roman"/>
          <w:sz w:val="24"/>
          <w:szCs w:val="24"/>
        </w:rPr>
        <w:t xml:space="preserve"> The creation of </w:t>
      </w:r>
      <w:r w:rsidR="001E5247" w:rsidRPr="00D0150D">
        <w:rPr>
          <w:rFonts w:ascii="Times New Roman" w:hAnsi="Times New Roman" w:cs="Times New Roman"/>
          <w:sz w:val="24"/>
          <w:szCs w:val="24"/>
          <w:lang w:val="en-IE"/>
        </w:rPr>
        <w:t xml:space="preserve">FÁS </w:t>
      </w:r>
      <w:r w:rsidR="001E5247" w:rsidRPr="00D0150D">
        <w:rPr>
          <w:rFonts w:ascii="Times New Roman" w:hAnsi="Times New Roman" w:cs="Times New Roman"/>
          <w:sz w:val="24"/>
          <w:szCs w:val="24"/>
        </w:rPr>
        <w:t xml:space="preserve">as an all-encompassing labor market agency in 1987 (by a Fianna Fáil government) represented the most concrete institutional instantiation of the Irish version of “social partnership”.  </w:t>
      </w:r>
    </w:p>
    <w:p w:rsidR="00D0150D" w:rsidRPr="00D0150D" w:rsidRDefault="00D0150D" w:rsidP="00D0150D">
      <w:pPr>
        <w:wordWrap/>
        <w:ind w:left="-144" w:firstLine="144"/>
        <w:rPr>
          <w:rFonts w:ascii="Times New Roman" w:hAnsi="Times New Roman" w:cs="Times New Roman"/>
          <w:sz w:val="24"/>
          <w:szCs w:val="24"/>
        </w:rPr>
      </w:pPr>
    </w:p>
    <w:p w:rsidR="00D0150D" w:rsidRDefault="005970A5" w:rsidP="00D0150D">
      <w:pPr>
        <w:wordWrap/>
        <w:ind w:left="-144" w:firstLine="144"/>
        <w:rPr>
          <w:rFonts w:ascii="Times New Roman" w:hAnsi="Times New Roman" w:cs="Times New Roman"/>
          <w:sz w:val="24"/>
          <w:szCs w:val="24"/>
        </w:rPr>
      </w:pPr>
      <w:r w:rsidRPr="00D0150D">
        <w:rPr>
          <w:rFonts w:ascii="Times New Roman" w:hAnsi="Times New Roman" w:cs="Times New Roman"/>
          <w:sz w:val="24"/>
          <w:szCs w:val="24"/>
        </w:rPr>
        <w:t xml:space="preserve">Economic policy </w:t>
      </w:r>
      <w:r w:rsidR="00B139E6">
        <w:rPr>
          <w:rFonts w:ascii="Times New Roman" w:hAnsi="Times New Roman" w:cs="Times New Roman"/>
          <w:sz w:val="24"/>
          <w:szCs w:val="24"/>
        </w:rPr>
        <w:t>after</w:t>
      </w:r>
      <w:r w:rsidRPr="00D0150D">
        <w:rPr>
          <w:rFonts w:ascii="Times New Roman" w:hAnsi="Times New Roman" w:cs="Times New Roman"/>
          <w:sz w:val="24"/>
          <w:szCs w:val="24"/>
        </w:rPr>
        <w:t xml:space="preserve"> 1987 revolved around a comprehensive “social partnership”.  This includes centralized wage bargaining coordinated with government social policy</w:t>
      </w:r>
      <w:r w:rsidRPr="00D0150D">
        <w:rPr>
          <w:rStyle w:val="EndnoteReference"/>
          <w:rFonts w:ascii="Times New Roman" w:hAnsi="Times New Roman" w:cs="Times New Roman"/>
          <w:sz w:val="24"/>
          <w:szCs w:val="24"/>
        </w:rPr>
        <w:endnoteReference w:id="8"/>
      </w:r>
      <w:r w:rsidRPr="00D0150D">
        <w:rPr>
          <w:rFonts w:ascii="Times New Roman" w:hAnsi="Times New Roman" w:cs="Times New Roman"/>
          <w:sz w:val="24"/>
          <w:szCs w:val="24"/>
        </w:rPr>
        <w:t>, but it also involve</w:t>
      </w:r>
      <w:r w:rsidR="00B139E6">
        <w:rPr>
          <w:rFonts w:ascii="Times New Roman" w:hAnsi="Times New Roman" w:cs="Times New Roman"/>
          <w:sz w:val="24"/>
          <w:szCs w:val="24"/>
        </w:rPr>
        <w:t>d</w:t>
      </w:r>
      <w:r w:rsidRPr="00D0150D">
        <w:rPr>
          <w:rFonts w:ascii="Times New Roman" w:hAnsi="Times New Roman" w:cs="Times New Roman"/>
          <w:sz w:val="24"/>
          <w:szCs w:val="24"/>
        </w:rPr>
        <w:t xml:space="preserve"> a much broader political and economic consensus on economic strategy negotiated by the social partners and political elites: “Social partnership has strong cross party political support … [it] has in effect been elevated to a </w:t>
      </w:r>
      <w:r w:rsidRPr="00D0150D">
        <w:rPr>
          <w:rFonts w:ascii="Times New Roman" w:hAnsi="Times New Roman" w:cs="Times New Roman"/>
          <w:iCs/>
          <w:sz w:val="24"/>
          <w:szCs w:val="24"/>
        </w:rPr>
        <w:t>shared political ideology</w:t>
      </w:r>
      <w:r w:rsidRPr="00D0150D">
        <w:rPr>
          <w:rFonts w:ascii="Times New Roman" w:hAnsi="Times New Roman" w:cs="Times New Roman"/>
          <w:sz w:val="24"/>
          <w:szCs w:val="24"/>
        </w:rPr>
        <w:t>, which infuses all aspects of public policy-making and with minimal dissent”</w:t>
      </w:r>
      <w:r w:rsidRPr="00D0150D">
        <w:rPr>
          <w:rStyle w:val="EndnoteReference"/>
          <w:rFonts w:ascii="Times New Roman" w:hAnsi="Times New Roman" w:cs="Times New Roman"/>
          <w:sz w:val="24"/>
          <w:szCs w:val="24"/>
        </w:rPr>
        <w:endnoteReference w:id="9"/>
      </w:r>
      <w:r w:rsidRPr="00D0150D">
        <w:rPr>
          <w:rFonts w:ascii="Times New Roman" w:hAnsi="Times New Roman" w:cs="Times New Roman"/>
          <w:sz w:val="24"/>
          <w:szCs w:val="24"/>
        </w:rPr>
        <w:t xml:space="preserve">.  For some this is a novel model of “problem-solving”, negotiated economic and social governance (O’Donnell 2000a).  The framing documents for social partnership in Ireland have been </w:t>
      </w:r>
      <w:r w:rsidR="00B139E6">
        <w:rPr>
          <w:rFonts w:ascii="Times New Roman" w:hAnsi="Times New Roman" w:cs="Times New Roman"/>
          <w:sz w:val="24"/>
          <w:szCs w:val="24"/>
        </w:rPr>
        <w:t>six</w:t>
      </w:r>
      <w:r w:rsidRPr="00D0150D">
        <w:rPr>
          <w:rFonts w:ascii="Times New Roman" w:hAnsi="Times New Roman" w:cs="Times New Roman"/>
          <w:sz w:val="24"/>
          <w:szCs w:val="24"/>
        </w:rPr>
        <w:t xml:space="preserve"> national partnership agreements that have formed the basis for four national development plans: the 1987 Programme for National Recovery (1987-89), the 1989 National Development Plan 1989-93, the 1994 National Development Plan (1994-1999) and the 2000 National Development Plan 2000-2006</w:t>
      </w:r>
      <w:r w:rsidRPr="00D0150D">
        <w:rPr>
          <w:rStyle w:val="EndnoteReference"/>
          <w:rFonts w:ascii="Times New Roman" w:hAnsi="Times New Roman" w:cs="Times New Roman"/>
          <w:sz w:val="24"/>
          <w:szCs w:val="24"/>
        </w:rPr>
        <w:endnoteReference w:id="10"/>
      </w:r>
      <w:r w:rsidRPr="00D0150D">
        <w:rPr>
          <w:rFonts w:ascii="Times New Roman" w:hAnsi="Times New Roman" w:cs="Times New Roman"/>
          <w:sz w:val="24"/>
          <w:szCs w:val="24"/>
        </w:rPr>
        <w:t xml:space="preserve">.  These plans receive broad support from all political parties.   </w:t>
      </w:r>
    </w:p>
    <w:p w:rsidR="00D0150D" w:rsidRPr="00D0150D" w:rsidRDefault="00D0150D" w:rsidP="00D0150D">
      <w:pPr>
        <w:wordWrap/>
        <w:ind w:left="-144" w:firstLine="144"/>
        <w:rPr>
          <w:rFonts w:ascii="Times New Roman" w:hAnsi="Times New Roman" w:cs="Times New Roman"/>
          <w:b/>
          <w:sz w:val="24"/>
          <w:szCs w:val="24"/>
          <w:u w:val="single"/>
        </w:rPr>
      </w:pPr>
    </w:p>
    <w:p w:rsidR="00D0150D" w:rsidRDefault="00D0150D" w:rsidP="00D0150D">
      <w:pPr>
        <w:pStyle w:val="NormalWeb"/>
        <w:tabs>
          <w:tab w:val="left" w:pos="630"/>
        </w:tabs>
        <w:spacing w:before="0" w:beforeAutospacing="0"/>
        <w:ind w:left="-144" w:right="360"/>
      </w:pPr>
      <w:r>
        <w:t xml:space="preserve"> </w:t>
      </w:r>
      <w:r w:rsidR="00B759D0" w:rsidRPr="00D0150D">
        <w:t>An</w:t>
      </w:r>
      <w:r w:rsidR="00E04EE6" w:rsidRPr="00D0150D">
        <w:t xml:space="preserve"> area in which social partners</w:t>
      </w:r>
      <w:r w:rsidR="00B759D0" w:rsidRPr="00D0150D">
        <w:t>hip</w:t>
      </w:r>
      <w:r w:rsidR="00B759D0">
        <w:t xml:space="preserve"> has had a decisive impact was in active</w:t>
      </w:r>
      <w:r w:rsidR="00E04EE6" w:rsidRPr="00DD5654">
        <w:t xml:space="preserve"> labor market policy.  The Irish labor market miracle had nothing to do with a great education system or its traditional higher education system.  In the 1990s Irish labor market policy was able to engineer a cheap but effective labor market transformation in all tiers of the Irish labor market.  At the top end, and important for FDI in Ireland were the Institutes of </w:t>
      </w:r>
      <w:r w:rsidR="00B759D0">
        <w:t>T</w:t>
      </w:r>
      <w:r w:rsidR="00E04EE6" w:rsidRPr="00DD5654">
        <w:t xml:space="preserve">echnology </w:t>
      </w:r>
      <w:r w:rsidR="00E04EE6" w:rsidRPr="00DD5654">
        <w:lastRenderedPageBreak/>
        <w:t xml:space="preserve">which churned out degree-level and sub-degree level qualified labor for inward investors.  The Irish state bore the full cost of made-to-order workforces for Intel, Pfizer etc.  In the middle part of the labor market the Irish state executed a dramatic transformation of the apprenticeship system, turning a week system into a standards-based training system which spectacularly increased the number and the quality of skilled labor.  As this was largely for domestic employers, the Irish state and Irish unions conspired to construct a system that was controlled by the social partnership labor market </w:t>
      </w:r>
      <w:r w:rsidR="00E04EE6" w:rsidRPr="00B759D0">
        <w:t xml:space="preserve">agency </w:t>
      </w:r>
      <w:r w:rsidR="00B759D0" w:rsidRPr="00B759D0">
        <w:rPr>
          <w:lang w:val="en-IE"/>
        </w:rPr>
        <w:t>FÁS</w:t>
      </w:r>
      <w:r w:rsidR="00E04EE6" w:rsidRPr="00B759D0">
        <w:t xml:space="preserve"> but</w:t>
      </w:r>
      <w:r w:rsidR="00E04EE6" w:rsidRPr="00DD5654">
        <w:t xml:space="preserve"> paid for by employers</w:t>
      </w:r>
      <w:r w:rsidR="00B759D0">
        <w:t>,</w:t>
      </w:r>
      <w:r w:rsidR="00E04EE6" w:rsidRPr="00DD5654">
        <w:t xml:space="preserve"> a particularly </w:t>
      </w:r>
      <w:r w:rsidR="00B759D0">
        <w:t>striking</w:t>
      </w:r>
      <w:r w:rsidR="00E04EE6" w:rsidRPr="00DD5654">
        <w:t xml:space="preserve"> case of domestic employers being screwed by the state-labor coalition.  At the bottom end of the labor market the Irish state mobilized civil society to provide jobs and training for the long term unemployed (the CE program which had about 5% of the workforce in its books for most of the 1990s.  This was a voluntary program, no compulsion, no welfare to work, no viewing unemployment a</w:t>
      </w:r>
      <w:r w:rsidR="00040824" w:rsidRPr="00DD5654">
        <w:t>s social deviance. It re</w:t>
      </w:r>
      <w:r w:rsidR="00E04EE6" w:rsidRPr="00DD5654">
        <w:t xml:space="preserve">lied on community organizations and a social democratic attitude to welfare rights. </w:t>
      </w:r>
      <w:r w:rsidR="00B759D0" w:rsidRPr="00B759D0">
        <w:rPr>
          <w:lang w:val="en-IE"/>
        </w:rPr>
        <w:t>FÁS</w:t>
      </w:r>
      <w:r w:rsidR="00E04EE6" w:rsidRPr="00B759D0">
        <w:t>,</w:t>
      </w:r>
      <w:r w:rsidR="00E04EE6" w:rsidRPr="00DD5654">
        <w:t xml:space="preserve"> </w:t>
      </w:r>
      <w:r w:rsidR="00040824" w:rsidRPr="00DD5654">
        <w:t xml:space="preserve">which </w:t>
      </w:r>
      <w:r w:rsidR="00E04EE6" w:rsidRPr="00DD5654">
        <w:t>was superbly adapted to the clientelistic basis of Irish politics – it was responsive to the demands of elected politicians who in turn, because of the nature of the Irish STV electoral system, were hyper responsive to voters</w:t>
      </w:r>
      <w:r w:rsidR="00B759D0">
        <w:t xml:space="preserve">.  </w:t>
      </w:r>
      <w:r w:rsidR="00E04EE6" w:rsidRPr="00DD5654">
        <w:t>This was very cheap and effective social policy.  But it meant that the Irish state relied on quick and easy solutions to social problems, rather than more coherent social provision.  Ireland missed the chance to develop a Scandinavian style welfare state</w:t>
      </w:r>
      <w:r w:rsidR="00B759D0">
        <w:t>.</w:t>
      </w:r>
      <w:r w:rsidR="00E04EE6" w:rsidRPr="00DD5654">
        <w:t xml:space="preserve">  The quick-fix, </w:t>
      </w:r>
      <w:r w:rsidR="00B759D0">
        <w:t>“</w:t>
      </w:r>
      <w:r w:rsidR="00E04EE6" w:rsidRPr="00DD5654">
        <w:t>cheap and cheerful</w:t>
      </w:r>
      <w:r w:rsidR="00B759D0">
        <w:t>”</w:t>
      </w:r>
      <w:r w:rsidR="00E04EE6" w:rsidRPr="00DD5654">
        <w:t xml:space="preserve"> policy regime meant the Irish state did little to reform social welfare or education.  In fact social partnership tended to </w:t>
      </w:r>
      <w:r>
        <w:t>“freeze” debate on these areas.</w:t>
      </w:r>
    </w:p>
    <w:p w:rsidR="00E04EE6" w:rsidRPr="00DD5654" w:rsidRDefault="00D0150D" w:rsidP="00D0150D">
      <w:pPr>
        <w:pStyle w:val="NormalWeb"/>
        <w:tabs>
          <w:tab w:val="left" w:pos="630"/>
        </w:tabs>
        <w:spacing w:before="0" w:beforeAutospacing="0"/>
        <w:ind w:left="-144" w:right="360"/>
      </w:pPr>
      <w:r>
        <w:t xml:space="preserve"> </w:t>
      </w:r>
      <w:r w:rsidR="00B759D0">
        <w:t>Even after the swinging austerity measures in 2008 brough</w:t>
      </w:r>
      <w:r w:rsidR="00726B4D">
        <w:t>t</w:t>
      </w:r>
      <w:r w:rsidR="00B759D0">
        <w:t xml:space="preserve"> social partnership to a halt, l</w:t>
      </w:r>
      <w:r w:rsidR="00E04EE6" w:rsidRPr="00DD5654">
        <w:t xml:space="preserve">abor unions in the public sector </w:t>
      </w:r>
      <w:r w:rsidR="00B759D0">
        <w:t xml:space="preserve">continued </w:t>
      </w:r>
      <w:r w:rsidR="00E04EE6" w:rsidRPr="00DD5654">
        <w:t xml:space="preserve">the process of negotiating wage rates and lay off policy with government.  This is known as the </w:t>
      </w:r>
      <w:r w:rsidR="00040824" w:rsidRPr="00DD5654">
        <w:t xml:space="preserve">2010 </w:t>
      </w:r>
      <w:r w:rsidR="00E04EE6" w:rsidRPr="00DD5654">
        <w:t>Croke park agreement</w:t>
      </w:r>
      <w:r w:rsidR="00B759D0">
        <w:t xml:space="preserve"> </w:t>
      </w:r>
      <w:r w:rsidR="00E04EE6" w:rsidRPr="00DD5654">
        <w:t xml:space="preserve">– a series of negotiations between unions and government that started before the </w:t>
      </w:r>
      <w:r w:rsidR="00B139E6">
        <w:t>2011</w:t>
      </w:r>
      <w:r w:rsidR="00E04EE6" w:rsidRPr="00DD5654">
        <w:t xml:space="preserve"> election and now continues.  There is a lot of public posturing but a deal will be done, and once again it doesn’t matter much which coalition is in power.  Once again it is a b</w:t>
      </w:r>
      <w:r w:rsidR="00B759D0">
        <w:t xml:space="preserve">ilateral ICTU-government deal.  The largely non-union FDI sector has revived rapidly 2010-13, though not enough to counter the collapse in the domestic private sector (above all in construction).  Although unions have been weakened considerably since 2008 their political power relative to domestic business interests endures.  </w:t>
      </w:r>
      <w:r w:rsidR="00726B4D">
        <w:t>Politically, the humiliating defeat suffered at the 2011 elections by Fianna Fail resulted only in a Fine Gael-Labour Party coalition, with Labour strongly committed to working with ICTU to resuscitate social partnership.</w:t>
      </w:r>
    </w:p>
    <w:p w:rsidR="00DE03C6" w:rsidRPr="00DD5654" w:rsidRDefault="00DE03C6" w:rsidP="00DD5654">
      <w:pPr>
        <w:pStyle w:val="ListParagraph"/>
        <w:wordWrap/>
        <w:ind w:leftChars="0" w:left="-144"/>
        <w:rPr>
          <w:rFonts w:ascii="Times New Roman" w:hAnsi="Times New Roman" w:cs="Times New Roman"/>
          <w:sz w:val="24"/>
          <w:szCs w:val="24"/>
        </w:rPr>
      </w:pPr>
    </w:p>
    <w:p w:rsidR="00DE03C6" w:rsidRDefault="00040824" w:rsidP="00A30FDD">
      <w:pPr>
        <w:wordWrap/>
        <w:ind w:left="-144"/>
        <w:rPr>
          <w:rFonts w:ascii="Times New Roman" w:hAnsi="Times New Roman" w:cs="Times New Roman"/>
          <w:b/>
          <w:sz w:val="24"/>
          <w:szCs w:val="24"/>
          <w:u w:val="single"/>
        </w:rPr>
      </w:pPr>
      <w:r w:rsidRPr="00DD5654">
        <w:rPr>
          <w:rFonts w:ascii="Times New Roman" w:hAnsi="Times New Roman" w:cs="Times New Roman"/>
          <w:b/>
          <w:sz w:val="24"/>
          <w:szCs w:val="24"/>
          <w:u w:val="single"/>
        </w:rPr>
        <w:t>VI Formation and Development of Social Part</w:t>
      </w:r>
      <w:r w:rsidR="00A30FDD">
        <w:rPr>
          <w:rFonts w:ascii="Times New Roman" w:hAnsi="Times New Roman" w:cs="Times New Roman"/>
          <w:b/>
          <w:sz w:val="24"/>
          <w:szCs w:val="24"/>
          <w:u w:val="single"/>
        </w:rPr>
        <w:t>nership in Korea</w:t>
      </w:r>
    </w:p>
    <w:p w:rsidR="00D0150D" w:rsidRPr="00A30FDD" w:rsidRDefault="00D0150D" w:rsidP="00A30FDD">
      <w:pPr>
        <w:wordWrap/>
        <w:ind w:left="-144"/>
        <w:rPr>
          <w:rFonts w:ascii="Times New Roman" w:hAnsi="Times New Roman" w:cs="Times New Roman"/>
          <w:b/>
          <w:sz w:val="24"/>
          <w:szCs w:val="24"/>
          <w:u w:val="single"/>
        </w:rPr>
      </w:pPr>
    </w:p>
    <w:p w:rsidR="008D1BBC" w:rsidRDefault="008D1BBC" w:rsidP="00DD5654">
      <w:pPr>
        <w:pStyle w:val="ListParagraph"/>
        <w:wordWrap/>
        <w:ind w:leftChars="0" w:left="-144" w:firstLine="240"/>
        <w:rPr>
          <w:rFonts w:ascii="Times New Roman" w:hAnsi="Times New Roman" w:cs="Times New Roman"/>
          <w:sz w:val="24"/>
          <w:szCs w:val="24"/>
        </w:rPr>
      </w:pPr>
      <w:r w:rsidRPr="00DD5654">
        <w:rPr>
          <w:rFonts w:ascii="Times New Roman" w:hAnsi="Times New Roman" w:cs="Times New Roman"/>
          <w:sz w:val="24"/>
          <w:szCs w:val="24"/>
        </w:rPr>
        <w:t>With the tension among the government, management, and labor intensifying, the Asian economic crisis starting in 1997 s</w:t>
      </w:r>
      <w:r w:rsidR="00040824" w:rsidRPr="00DD5654">
        <w:rPr>
          <w:rFonts w:ascii="Times New Roman" w:hAnsi="Times New Roman" w:cs="Times New Roman"/>
          <w:sz w:val="24"/>
          <w:szCs w:val="24"/>
        </w:rPr>
        <w:t>p</w:t>
      </w:r>
      <w:r w:rsidRPr="00DD5654">
        <w:rPr>
          <w:rFonts w:ascii="Times New Roman" w:hAnsi="Times New Roman" w:cs="Times New Roman"/>
          <w:sz w:val="24"/>
          <w:szCs w:val="24"/>
        </w:rPr>
        <w:t>eeded up the process of IR restructuring. Coupled with the International Monetary Fund (IMF) bailout of th</w:t>
      </w:r>
      <w:r w:rsidR="00726B4D">
        <w:rPr>
          <w:rFonts w:ascii="Times New Roman" w:hAnsi="Times New Roman" w:cs="Times New Roman"/>
          <w:sz w:val="24"/>
          <w:szCs w:val="24"/>
        </w:rPr>
        <w:t>e economy the government of Kim</w:t>
      </w:r>
      <w:r w:rsidRPr="00DD5654">
        <w:rPr>
          <w:rFonts w:ascii="Times New Roman" w:hAnsi="Times New Roman" w:cs="Times New Roman"/>
          <w:sz w:val="24"/>
          <w:szCs w:val="24"/>
        </w:rPr>
        <w:t xml:space="preserve"> Dae-Jung</w:t>
      </w:r>
      <w:r w:rsidR="00726B4D">
        <w:rPr>
          <w:rFonts w:ascii="Times New Roman" w:hAnsi="Times New Roman" w:cs="Times New Roman"/>
          <w:sz w:val="24"/>
          <w:szCs w:val="24"/>
        </w:rPr>
        <w:t>,</w:t>
      </w:r>
      <w:r w:rsidRPr="00DD5654">
        <w:rPr>
          <w:rFonts w:ascii="Times New Roman" w:hAnsi="Times New Roman" w:cs="Times New Roman"/>
          <w:sz w:val="24"/>
          <w:szCs w:val="24"/>
        </w:rPr>
        <w:t xml:space="preserve"> </w:t>
      </w:r>
      <w:r w:rsidR="00726B4D">
        <w:rPr>
          <w:rFonts w:ascii="Times New Roman" w:hAnsi="Times New Roman" w:cs="Times New Roman"/>
          <w:sz w:val="24"/>
          <w:szCs w:val="24"/>
        </w:rPr>
        <w:t>much</w:t>
      </w:r>
      <w:r w:rsidRPr="00DD5654">
        <w:rPr>
          <w:rFonts w:ascii="Times New Roman" w:hAnsi="Times New Roman" w:cs="Times New Roman"/>
          <w:sz w:val="24"/>
          <w:szCs w:val="24"/>
        </w:rPr>
        <w:t xml:space="preserve"> </w:t>
      </w:r>
      <w:r w:rsidR="00726B4D" w:rsidRPr="00DD5654">
        <w:rPr>
          <w:rFonts w:ascii="Times New Roman" w:hAnsi="Times New Roman" w:cs="Times New Roman"/>
          <w:sz w:val="24"/>
          <w:szCs w:val="24"/>
        </w:rPr>
        <w:t>friendlier</w:t>
      </w:r>
      <w:r w:rsidRPr="00DD5654">
        <w:rPr>
          <w:rFonts w:ascii="Times New Roman" w:hAnsi="Times New Roman" w:cs="Times New Roman"/>
          <w:sz w:val="24"/>
          <w:szCs w:val="24"/>
        </w:rPr>
        <w:t xml:space="preserve"> to the labo</w:t>
      </w:r>
      <w:r w:rsidR="00726B4D">
        <w:rPr>
          <w:rFonts w:ascii="Times New Roman" w:hAnsi="Times New Roman" w:cs="Times New Roman"/>
          <w:sz w:val="24"/>
          <w:szCs w:val="24"/>
        </w:rPr>
        <w:t>r movement than his predecessor</w:t>
      </w:r>
      <w:r w:rsidRPr="00DD5654">
        <w:rPr>
          <w:rFonts w:ascii="Times New Roman" w:hAnsi="Times New Roman" w:cs="Times New Roman"/>
          <w:sz w:val="24"/>
          <w:szCs w:val="24"/>
        </w:rPr>
        <w:t xml:space="preserve"> Kim Young-Sam</w:t>
      </w:r>
      <w:r w:rsidR="00726B4D">
        <w:rPr>
          <w:rFonts w:ascii="Times New Roman" w:hAnsi="Times New Roman" w:cs="Times New Roman"/>
          <w:sz w:val="24"/>
          <w:szCs w:val="24"/>
        </w:rPr>
        <w:t>,</w:t>
      </w:r>
      <w:r w:rsidRPr="00DD5654">
        <w:rPr>
          <w:rFonts w:ascii="Times New Roman" w:hAnsi="Times New Roman" w:cs="Times New Roman"/>
          <w:sz w:val="24"/>
          <w:szCs w:val="24"/>
        </w:rPr>
        <w:t xml:space="preserve"> launched far-reaching changes in IR in 1998. Early January 1998, he established the Korean Tripartite Commission (KTC) consisting of representatives from </w:t>
      </w:r>
      <w:r w:rsidR="00726B4D">
        <w:rPr>
          <w:rFonts w:ascii="Times New Roman" w:hAnsi="Times New Roman" w:cs="Times New Roman"/>
          <w:sz w:val="24"/>
          <w:szCs w:val="24"/>
        </w:rPr>
        <w:t>the t</w:t>
      </w:r>
      <w:r w:rsidRPr="00DD5654">
        <w:rPr>
          <w:rFonts w:ascii="Times New Roman" w:hAnsi="Times New Roman" w:cs="Times New Roman"/>
          <w:sz w:val="24"/>
          <w:szCs w:val="24"/>
        </w:rPr>
        <w:t xml:space="preserve">wo union confederations, employers, and government officials to deal with labor issues. These representatives formulated social pacts for overcoming the economic crisis. Apart from recognizing the KCTU, the most significant social pacts included legalizing lay-offs aimed at enhancing labor market flexibility in return for accepting teachers’ right to organize and unions’ political activities </w:t>
      </w:r>
      <w:r w:rsidRPr="00DD5654">
        <w:rPr>
          <w:rFonts w:ascii="Times New Roman" w:hAnsi="Times New Roman" w:cs="Times New Roman"/>
          <w:sz w:val="24"/>
          <w:szCs w:val="24"/>
        </w:rPr>
        <w:lastRenderedPageBreak/>
        <w:t>(Shin, 2010: 221).</w:t>
      </w:r>
    </w:p>
    <w:p w:rsidR="00D0150D" w:rsidRPr="00DD5654" w:rsidRDefault="00D0150D" w:rsidP="00DD5654">
      <w:pPr>
        <w:pStyle w:val="ListParagraph"/>
        <w:wordWrap/>
        <w:ind w:leftChars="0" w:left="-144" w:firstLine="240"/>
        <w:rPr>
          <w:rFonts w:ascii="Times New Roman" w:hAnsi="Times New Roman" w:cs="Times New Roman"/>
          <w:sz w:val="24"/>
          <w:szCs w:val="24"/>
        </w:rPr>
      </w:pPr>
    </w:p>
    <w:p w:rsidR="00726B4D" w:rsidRDefault="008D1BBC" w:rsidP="00726B4D">
      <w:pPr>
        <w:pStyle w:val="ListParagraph"/>
        <w:wordWrap/>
        <w:ind w:leftChars="0" w:left="-144" w:firstLine="240"/>
        <w:rPr>
          <w:rFonts w:ascii="Times New Roman" w:hAnsi="Times New Roman" w:cs="Times New Roman"/>
          <w:sz w:val="24"/>
          <w:szCs w:val="24"/>
        </w:rPr>
      </w:pPr>
      <w:r w:rsidRPr="00DD5654">
        <w:rPr>
          <w:rFonts w:ascii="Times New Roman" w:hAnsi="Times New Roman" w:cs="Times New Roman"/>
          <w:sz w:val="24"/>
          <w:szCs w:val="24"/>
        </w:rPr>
        <w:t xml:space="preserve">Social pacts met labor’s long-standing demands </w:t>
      </w:r>
      <w:r w:rsidR="00726B4D">
        <w:rPr>
          <w:rFonts w:ascii="Times New Roman" w:hAnsi="Times New Roman" w:cs="Times New Roman"/>
          <w:sz w:val="24"/>
          <w:szCs w:val="24"/>
        </w:rPr>
        <w:t>for a</w:t>
      </w:r>
      <w:r w:rsidRPr="00DD5654">
        <w:rPr>
          <w:rFonts w:ascii="Times New Roman" w:hAnsi="Times New Roman" w:cs="Times New Roman"/>
          <w:sz w:val="24"/>
          <w:szCs w:val="24"/>
        </w:rPr>
        <w:t xml:space="preserve"> vo</w:t>
      </w:r>
      <w:r w:rsidR="00040824" w:rsidRPr="00DD5654">
        <w:rPr>
          <w:rFonts w:ascii="Times New Roman" w:hAnsi="Times New Roman" w:cs="Times New Roman"/>
          <w:sz w:val="24"/>
          <w:szCs w:val="24"/>
        </w:rPr>
        <w:t>i</w:t>
      </w:r>
      <w:r w:rsidRPr="00DD5654">
        <w:rPr>
          <w:rFonts w:ascii="Times New Roman" w:hAnsi="Times New Roman" w:cs="Times New Roman"/>
          <w:sz w:val="24"/>
          <w:szCs w:val="24"/>
        </w:rPr>
        <w:t xml:space="preserve">ce heard in national decision making through the peak-level tripartite talks. But more importantly, the effects of social pacts due to market-driven labor policies are that non-regular workers </w:t>
      </w:r>
      <w:r w:rsidR="00726B4D">
        <w:rPr>
          <w:rFonts w:ascii="Times New Roman" w:hAnsi="Times New Roman" w:cs="Times New Roman"/>
          <w:sz w:val="24"/>
          <w:szCs w:val="24"/>
        </w:rPr>
        <w:t xml:space="preserve">account for </w:t>
      </w:r>
      <w:r w:rsidRPr="00DD5654">
        <w:rPr>
          <w:rFonts w:ascii="Times New Roman" w:hAnsi="Times New Roman" w:cs="Times New Roman"/>
          <w:sz w:val="24"/>
          <w:szCs w:val="24"/>
        </w:rPr>
        <w:t xml:space="preserve">above 30% of the total number of wage workers since 2003 (Han, Jang, and Kim, 2010: 295). Accordingly, job security is the key bargaining issue in present IR whereas it was taken for granted in the past. Primarily over the job security and flexibility </w:t>
      </w:r>
      <w:r w:rsidR="00021FC3">
        <w:rPr>
          <w:rFonts w:ascii="Times New Roman" w:hAnsi="Times New Roman" w:cs="Times New Roman"/>
          <w:sz w:val="24"/>
          <w:szCs w:val="24"/>
        </w:rPr>
        <w:t xml:space="preserve">issue </w:t>
      </w:r>
      <w:r w:rsidRPr="00DD5654">
        <w:rPr>
          <w:rFonts w:ascii="Times New Roman" w:hAnsi="Times New Roman" w:cs="Times New Roman"/>
          <w:sz w:val="24"/>
          <w:szCs w:val="24"/>
        </w:rPr>
        <w:t xml:space="preserve">the tension </w:t>
      </w:r>
      <w:r w:rsidR="00726B4D">
        <w:rPr>
          <w:rFonts w:ascii="Times New Roman" w:hAnsi="Times New Roman" w:cs="Times New Roman"/>
          <w:sz w:val="24"/>
          <w:szCs w:val="24"/>
        </w:rPr>
        <w:t>between</w:t>
      </w:r>
      <w:r w:rsidRPr="00DD5654">
        <w:rPr>
          <w:rFonts w:ascii="Times New Roman" w:hAnsi="Times New Roman" w:cs="Times New Roman"/>
          <w:sz w:val="24"/>
          <w:szCs w:val="24"/>
        </w:rPr>
        <w:t xml:space="preserve"> the go</w:t>
      </w:r>
      <w:r w:rsidR="00726B4D">
        <w:rPr>
          <w:rFonts w:ascii="Times New Roman" w:hAnsi="Times New Roman" w:cs="Times New Roman"/>
          <w:sz w:val="24"/>
          <w:szCs w:val="24"/>
        </w:rPr>
        <w:t>vernment, employers, and unions continued to grow after</w:t>
      </w:r>
      <w:r w:rsidRPr="00DD5654">
        <w:rPr>
          <w:rFonts w:ascii="Times New Roman" w:hAnsi="Times New Roman" w:cs="Times New Roman"/>
          <w:sz w:val="24"/>
          <w:szCs w:val="24"/>
        </w:rPr>
        <w:t xml:space="preserve"> 1998. Without representatives from the KCTU</w:t>
      </w:r>
      <w:r w:rsidR="00726B4D">
        <w:rPr>
          <w:rFonts w:ascii="Times New Roman" w:hAnsi="Times New Roman" w:cs="Times New Roman"/>
          <w:sz w:val="24"/>
          <w:szCs w:val="24"/>
        </w:rPr>
        <w:t>,</w:t>
      </w:r>
      <w:r w:rsidRPr="00DD5654">
        <w:rPr>
          <w:rFonts w:ascii="Times New Roman" w:hAnsi="Times New Roman" w:cs="Times New Roman"/>
          <w:sz w:val="24"/>
          <w:szCs w:val="24"/>
        </w:rPr>
        <w:t xml:space="preserve"> which criticized </w:t>
      </w:r>
      <w:r w:rsidR="00DD5654" w:rsidRPr="00DD5654">
        <w:rPr>
          <w:rFonts w:ascii="Times New Roman" w:hAnsi="Times New Roman" w:cs="Times New Roman"/>
          <w:sz w:val="24"/>
          <w:szCs w:val="24"/>
        </w:rPr>
        <w:t>the massive lay-offs and withdre</w:t>
      </w:r>
      <w:r w:rsidRPr="00DD5654">
        <w:rPr>
          <w:rFonts w:ascii="Times New Roman" w:hAnsi="Times New Roman" w:cs="Times New Roman"/>
          <w:sz w:val="24"/>
          <w:szCs w:val="24"/>
        </w:rPr>
        <w:t xml:space="preserve">w </w:t>
      </w:r>
      <w:r w:rsidR="00DD5654" w:rsidRPr="00DD5654">
        <w:rPr>
          <w:rFonts w:ascii="Times New Roman" w:hAnsi="Times New Roman" w:cs="Times New Roman"/>
          <w:sz w:val="24"/>
          <w:szCs w:val="24"/>
        </w:rPr>
        <w:t>from t</w:t>
      </w:r>
      <w:r w:rsidRPr="00DD5654">
        <w:rPr>
          <w:rFonts w:ascii="Times New Roman" w:hAnsi="Times New Roman" w:cs="Times New Roman"/>
          <w:sz w:val="24"/>
          <w:szCs w:val="24"/>
        </w:rPr>
        <w:t>he tripartite panel</w:t>
      </w:r>
      <w:r w:rsidR="00726B4D">
        <w:rPr>
          <w:rFonts w:ascii="Times New Roman" w:hAnsi="Times New Roman" w:cs="Times New Roman"/>
          <w:sz w:val="24"/>
          <w:szCs w:val="24"/>
        </w:rPr>
        <w:t xml:space="preserve"> in 1999,</w:t>
      </w:r>
      <w:r w:rsidRPr="00DD5654">
        <w:rPr>
          <w:rFonts w:ascii="Times New Roman" w:hAnsi="Times New Roman" w:cs="Times New Roman"/>
          <w:sz w:val="24"/>
          <w:szCs w:val="24"/>
        </w:rPr>
        <w:t xml:space="preserve"> social partnership </w:t>
      </w:r>
      <w:r w:rsidR="00021FC3">
        <w:rPr>
          <w:rFonts w:ascii="Times New Roman" w:hAnsi="Times New Roman" w:cs="Times New Roman"/>
          <w:sz w:val="24"/>
          <w:szCs w:val="24"/>
        </w:rPr>
        <w:t>did</w:t>
      </w:r>
      <w:r w:rsidRPr="00DD5654">
        <w:rPr>
          <w:rFonts w:ascii="Times New Roman" w:hAnsi="Times New Roman" w:cs="Times New Roman"/>
          <w:sz w:val="24"/>
          <w:szCs w:val="24"/>
        </w:rPr>
        <w:t xml:space="preserve"> not </w:t>
      </w:r>
      <w:r w:rsidR="00021FC3">
        <w:rPr>
          <w:rFonts w:ascii="Times New Roman" w:hAnsi="Times New Roman" w:cs="Times New Roman"/>
          <w:sz w:val="24"/>
          <w:szCs w:val="24"/>
        </w:rPr>
        <w:t>live</w:t>
      </w:r>
      <w:r w:rsidR="00726B4D">
        <w:rPr>
          <w:rFonts w:ascii="Times New Roman" w:hAnsi="Times New Roman" w:cs="Times New Roman"/>
          <w:sz w:val="24"/>
          <w:szCs w:val="24"/>
        </w:rPr>
        <w:t xml:space="preserve"> up to</w:t>
      </w:r>
      <w:r w:rsidRPr="00DD5654">
        <w:rPr>
          <w:rFonts w:ascii="Times New Roman" w:hAnsi="Times New Roman" w:cs="Times New Roman"/>
          <w:sz w:val="24"/>
          <w:szCs w:val="24"/>
        </w:rPr>
        <w:t xml:space="preserve"> its promise of creating tripartite talks at the national level. Clearly, what is the most challenging issue about contemporary IR in Korea is to hammer out the way of reconciling job security for workers and flexibility for employers </w:t>
      </w:r>
      <w:r w:rsidR="00726B4D">
        <w:rPr>
          <w:rFonts w:ascii="Times New Roman" w:hAnsi="Times New Roman" w:cs="Times New Roman"/>
          <w:sz w:val="24"/>
          <w:szCs w:val="24"/>
        </w:rPr>
        <w:t>through the social partnership.</w:t>
      </w:r>
    </w:p>
    <w:p w:rsidR="00D0150D" w:rsidRDefault="00D0150D" w:rsidP="00726B4D">
      <w:pPr>
        <w:pStyle w:val="ListParagraph"/>
        <w:wordWrap/>
        <w:ind w:leftChars="0" w:left="-144" w:firstLine="240"/>
        <w:rPr>
          <w:rFonts w:ascii="Times New Roman" w:hAnsi="Times New Roman" w:cs="Times New Roman"/>
          <w:sz w:val="24"/>
          <w:szCs w:val="24"/>
        </w:rPr>
      </w:pPr>
    </w:p>
    <w:p w:rsidR="00807B41" w:rsidRDefault="00726B4D" w:rsidP="00726B4D">
      <w:pPr>
        <w:pStyle w:val="ListParagraph"/>
        <w:wordWrap/>
        <w:ind w:leftChars="0" w:left="-144" w:firstLine="240"/>
        <w:rPr>
          <w:rFonts w:ascii="Times New Roman" w:hAnsi="Times New Roman" w:cs="Times New Roman"/>
          <w:sz w:val="24"/>
          <w:szCs w:val="24"/>
        </w:rPr>
      </w:pPr>
      <w:r>
        <w:rPr>
          <w:rFonts w:ascii="Times New Roman" w:hAnsi="Times New Roman" w:cs="Times New Roman"/>
          <w:sz w:val="24"/>
          <w:szCs w:val="24"/>
        </w:rPr>
        <w:t>S</w:t>
      </w:r>
      <w:r w:rsidR="00DE03C6" w:rsidRPr="00726B4D">
        <w:rPr>
          <w:rFonts w:ascii="Times New Roman" w:hAnsi="Times New Roman" w:cs="Times New Roman"/>
          <w:sz w:val="24"/>
          <w:szCs w:val="24"/>
        </w:rPr>
        <w:t xml:space="preserve">ocial partnership </w:t>
      </w:r>
      <w:r w:rsidRPr="00726B4D">
        <w:rPr>
          <w:rFonts w:ascii="Times New Roman" w:hAnsi="Times New Roman" w:cs="Times New Roman"/>
          <w:sz w:val="24"/>
          <w:szCs w:val="24"/>
        </w:rPr>
        <w:t>was</w:t>
      </w:r>
      <w:r w:rsidR="00DE03C6" w:rsidRPr="00726B4D">
        <w:rPr>
          <w:rFonts w:ascii="Times New Roman" w:hAnsi="Times New Roman" w:cs="Times New Roman"/>
          <w:sz w:val="24"/>
          <w:szCs w:val="24"/>
        </w:rPr>
        <w:t xml:space="preserve"> dependent on changes </w:t>
      </w:r>
      <w:r w:rsidR="00BA5111" w:rsidRPr="00726B4D">
        <w:rPr>
          <w:rFonts w:ascii="Times New Roman" w:hAnsi="Times New Roman" w:cs="Times New Roman"/>
          <w:sz w:val="24"/>
          <w:szCs w:val="24"/>
        </w:rPr>
        <w:t>in power relations between the state, management, and labor, which are in turn</w:t>
      </w:r>
      <w:r w:rsidR="000D5DC2" w:rsidRPr="00726B4D">
        <w:rPr>
          <w:rFonts w:ascii="Times New Roman" w:hAnsi="Times New Roman" w:cs="Times New Roman"/>
          <w:sz w:val="24"/>
          <w:szCs w:val="24"/>
        </w:rPr>
        <w:t xml:space="preserve"> </w:t>
      </w:r>
      <w:r>
        <w:rPr>
          <w:rFonts w:ascii="Times New Roman" w:hAnsi="Times New Roman" w:cs="Times New Roman"/>
          <w:sz w:val="24"/>
          <w:szCs w:val="24"/>
        </w:rPr>
        <w:t xml:space="preserve">a </w:t>
      </w:r>
      <w:r w:rsidR="000D5DC2" w:rsidRPr="00726B4D">
        <w:rPr>
          <w:rFonts w:ascii="Times New Roman" w:hAnsi="Times New Roman" w:cs="Times New Roman"/>
          <w:sz w:val="24"/>
          <w:szCs w:val="24"/>
        </w:rPr>
        <w:t>shift in the political economy. In the wake of democratization, the economic crisis of 1997</w:t>
      </w:r>
      <w:r w:rsidR="008761B5" w:rsidRPr="00726B4D">
        <w:rPr>
          <w:rFonts w:ascii="Times New Roman" w:hAnsi="Times New Roman" w:cs="Times New Roman"/>
          <w:sz w:val="24"/>
          <w:szCs w:val="24"/>
        </w:rPr>
        <w:t xml:space="preserve"> </w:t>
      </w:r>
      <w:r>
        <w:rPr>
          <w:rFonts w:ascii="Times New Roman" w:hAnsi="Times New Roman" w:cs="Times New Roman"/>
          <w:sz w:val="24"/>
          <w:szCs w:val="24"/>
        </w:rPr>
        <w:t>indicated that Korea’s economy had</w:t>
      </w:r>
      <w:r w:rsidR="008761B5" w:rsidRPr="00726B4D">
        <w:rPr>
          <w:rFonts w:ascii="Times New Roman" w:hAnsi="Times New Roman" w:cs="Times New Roman"/>
          <w:sz w:val="24"/>
          <w:szCs w:val="24"/>
        </w:rPr>
        <w:t xml:space="preserve"> serious structural weakness, possibly related to</w:t>
      </w:r>
      <w:r w:rsidR="0064592A" w:rsidRPr="00726B4D">
        <w:rPr>
          <w:rFonts w:ascii="Times New Roman" w:hAnsi="Times New Roman" w:cs="Times New Roman"/>
          <w:sz w:val="24"/>
          <w:szCs w:val="24"/>
        </w:rPr>
        <w:t xml:space="preserve"> the </w:t>
      </w:r>
      <w:r>
        <w:rPr>
          <w:rFonts w:ascii="Times New Roman" w:hAnsi="Times New Roman" w:cs="Times New Roman"/>
          <w:sz w:val="24"/>
          <w:szCs w:val="24"/>
        </w:rPr>
        <w:t>ill</w:t>
      </w:r>
      <w:r w:rsidR="0064592A" w:rsidRPr="00726B4D">
        <w:rPr>
          <w:rFonts w:ascii="Times New Roman" w:hAnsi="Times New Roman" w:cs="Times New Roman"/>
          <w:sz w:val="24"/>
          <w:szCs w:val="24"/>
        </w:rPr>
        <w:t>-prepared</w:t>
      </w:r>
      <w:r w:rsidR="008761B5" w:rsidRPr="00726B4D">
        <w:rPr>
          <w:rFonts w:ascii="Times New Roman" w:hAnsi="Times New Roman" w:cs="Times New Roman"/>
          <w:sz w:val="24"/>
          <w:szCs w:val="24"/>
        </w:rPr>
        <w:t xml:space="preserve"> liberalization of financial markets in the early the 1990s</w:t>
      </w:r>
      <w:r>
        <w:rPr>
          <w:rFonts w:ascii="Times New Roman" w:hAnsi="Times New Roman" w:cs="Times New Roman"/>
          <w:sz w:val="24"/>
          <w:szCs w:val="24"/>
        </w:rPr>
        <w:t xml:space="preserve"> and</w:t>
      </w:r>
      <w:r w:rsidR="00624E48" w:rsidRPr="00726B4D">
        <w:rPr>
          <w:rFonts w:ascii="Times New Roman" w:hAnsi="Times New Roman" w:cs="Times New Roman"/>
          <w:sz w:val="24"/>
          <w:szCs w:val="24"/>
        </w:rPr>
        <w:t xml:space="preserve"> the </w:t>
      </w:r>
      <w:r w:rsidR="0064592A" w:rsidRPr="00726B4D">
        <w:rPr>
          <w:rFonts w:ascii="Times New Roman" w:hAnsi="Times New Roman" w:cs="Times New Roman"/>
          <w:sz w:val="24"/>
          <w:szCs w:val="24"/>
        </w:rPr>
        <w:t>limits of the state-led EOI policy with the exclusion of labor.</w:t>
      </w:r>
      <w:r w:rsidR="00E02129" w:rsidRPr="00726B4D">
        <w:rPr>
          <w:rFonts w:ascii="Times New Roman" w:hAnsi="Times New Roman" w:cs="Times New Roman"/>
          <w:sz w:val="24"/>
          <w:szCs w:val="24"/>
        </w:rPr>
        <w:t xml:space="preserve"> </w:t>
      </w:r>
      <w:r>
        <w:rPr>
          <w:rFonts w:ascii="Times New Roman" w:hAnsi="Times New Roman" w:cs="Times New Roman"/>
          <w:sz w:val="24"/>
          <w:szCs w:val="24"/>
        </w:rPr>
        <w:t>In this context, the KTC ca</w:t>
      </w:r>
      <w:r w:rsidR="00E02129" w:rsidRPr="00726B4D">
        <w:rPr>
          <w:rFonts w:ascii="Times New Roman" w:hAnsi="Times New Roman" w:cs="Times New Roman"/>
          <w:sz w:val="24"/>
          <w:szCs w:val="24"/>
        </w:rPr>
        <w:t>me into play as a social partnership insti</w:t>
      </w:r>
      <w:r>
        <w:rPr>
          <w:rFonts w:ascii="Times New Roman" w:hAnsi="Times New Roman" w:cs="Times New Roman"/>
          <w:sz w:val="24"/>
          <w:szCs w:val="24"/>
        </w:rPr>
        <w:t>tution</w:t>
      </w:r>
      <w:r w:rsidR="00E02129" w:rsidRPr="00726B4D">
        <w:rPr>
          <w:rFonts w:ascii="Times New Roman" w:hAnsi="Times New Roman" w:cs="Times New Roman"/>
          <w:sz w:val="24"/>
          <w:szCs w:val="24"/>
        </w:rPr>
        <w:t>.</w:t>
      </w:r>
      <w:r w:rsidR="00CE2D86" w:rsidRPr="00726B4D">
        <w:rPr>
          <w:rFonts w:ascii="Times New Roman" w:hAnsi="Times New Roman" w:cs="Times New Roman"/>
          <w:sz w:val="24"/>
          <w:szCs w:val="24"/>
        </w:rPr>
        <w:t xml:space="preserve"> As some scholars have</w:t>
      </w:r>
      <w:r w:rsidR="00C27998" w:rsidRPr="00726B4D">
        <w:rPr>
          <w:rFonts w:ascii="Times New Roman" w:hAnsi="Times New Roman" w:cs="Times New Roman"/>
          <w:sz w:val="24"/>
          <w:szCs w:val="24"/>
        </w:rPr>
        <w:t xml:space="preserve"> pointed out (</w:t>
      </w:r>
      <w:r w:rsidR="002279B8" w:rsidRPr="00726B4D">
        <w:rPr>
          <w:rFonts w:ascii="Times New Roman" w:hAnsi="Times New Roman" w:cs="Times New Roman"/>
          <w:sz w:val="24"/>
          <w:szCs w:val="24"/>
        </w:rPr>
        <w:t>Ebbinghaus, 2002</w:t>
      </w:r>
      <w:r w:rsidR="000C2651" w:rsidRPr="00726B4D">
        <w:rPr>
          <w:rFonts w:ascii="Times New Roman" w:hAnsi="Times New Roman" w:cs="Times New Roman"/>
          <w:sz w:val="24"/>
          <w:szCs w:val="24"/>
        </w:rPr>
        <w:t>; Rhodes, 2001),</w:t>
      </w:r>
      <w:r w:rsidR="00CE2D86" w:rsidRPr="00726B4D">
        <w:rPr>
          <w:rFonts w:ascii="Times New Roman" w:hAnsi="Times New Roman" w:cs="Times New Roman"/>
          <w:sz w:val="24"/>
          <w:szCs w:val="24"/>
        </w:rPr>
        <w:t xml:space="preserve"> the decision to operate the KTC indicated a strategic shift on the part of government</w:t>
      </w:r>
      <w:r>
        <w:rPr>
          <w:rFonts w:ascii="Times New Roman" w:hAnsi="Times New Roman" w:cs="Times New Roman"/>
          <w:sz w:val="24"/>
          <w:szCs w:val="24"/>
        </w:rPr>
        <w:t>, now</w:t>
      </w:r>
      <w:r w:rsidR="00CE2D86" w:rsidRPr="00726B4D">
        <w:rPr>
          <w:rFonts w:ascii="Times New Roman" w:hAnsi="Times New Roman" w:cs="Times New Roman"/>
          <w:sz w:val="24"/>
          <w:szCs w:val="24"/>
        </w:rPr>
        <w:t xml:space="preserve"> serving as an arranger for the purpose of revising labor legislation aimed at securing </w:t>
      </w:r>
      <w:r w:rsidR="000C2651" w:rsidRPr="00726B4D">
        <w:rPr>
          <w:rFonts w:ascii="Times New Roman" w:hAnsi="Times New Roman" w:cs="Times New Roman"/>
          <w:sz w:val="24"/>
          <w:szCs w:val="24"/>
        </w:rPr>
        <w:t>competitiveness.</w:t>
      </w:r>
    </w:p>
    <w:p w:rsidR="00D0150D" w:rsidRPr="00726B4D" w:rsidRDefault="00D0150D" w:rsidP="00726B4D">
      <w:pPr>
        <w:pStyle w:val="ListParagraph"/>
        <w:wordWrap/>
        <w:ind w:leftChars="0" w:left="-144" w:firstLine="240"/>
        <w:rPr>
          <w:rFonts w:ascii="Times New Roman" w:hAnsi="Times New Roman" w:cs="Times New Roman"/>
          <w:sz w:val="24"/>
          <w:szCs w:val="24"/>
        </w:rPr>
      </w:pPr>
    </w:p>
    <w:p w:rsidR="00242841" w:rsidRDefault="00294302" w:rsidP="00DD5654">
      <w:pPr>
        <w:pStyle w:val="ListParagraph"/>
        <w:wordWrap/>
        <w:ind w:leftChars="0" w:left="-144" w:firstLine="240"/>
        <w:rPr>
          <w:rFonts w:ascii="Times New Roman" w:hAnsi="Times New Roman" w:cs="Times New Roman"/>
          <w:sz w:val="24"/>
          <w:szCs w:val="24"/>
        </w:rPr>
      </w:pPr>
      <w:r>
        <w:rPr>
          <w:rFonts w:ascii="Times New Roman" w:hAnsi="Times New Roman" w:cs="Times New Roman"/>
          <w:sz w:val="24"/>
          <w:szCs w:val="24"/>
        </w:rPr>
        <w:t>In</w:t>
      </w:r>
      <w:r w:rsidR="00807B41" w:rsidRPr="00DD5654">
        <w:rPr>
          <w:rFonts w:ascii="Times New Roman" w:hAnsi="Times New Roman" w:cs="Times New Roman"/>
          <w:sz w:val="24"/>
          <w:szCs w:val="24"/>
        </w:rPr>
        <w:t xml:space="preserve"> </w:t>
      </w:r>
      <w:r>
        <w:rPr>
          <w:rFonts w:ascii="Times New Roman" w:hAnsi="Times New Roman" w:cs="Times New Roman"/>
          <w:sz w:val="24"/>
          <w:szCs w:val="24"/>
        </w:rPr>
        <w:t>1998</w:t>
      </w:r>
      <w:r w:rsidR="00807B41" w:rsidRPr="00DD5654">
        <w:rPr>
          <w:rFonts w:ascii="Times New Roman" w:hAnsi="Times New Roman" w:cs="Times New Roman"/>
          <w:sz w:val="24"/>
          <w:szCs w:val="24"/>
        </w:rPr>
        <w:t xml:space="preserve"> the KTC </w:t>
      </w:r>
      <w:r w:rsidR="001708E9" w:rsidRPr="00DD5654">
        <w:rPr>
          <w:rFonts w:ascii="Times New Roman" w:hAnsi="Times New Roman" w:cs="Times New Roman"/>
          <w:sz w:val="24"/>
          <w:szCs w:val="24"/>
        </w:rPr>
        <w:t xml:space="preserve">emerged as </w:t>
      </w:r>
      <w:r w:rsidR="001708E9" w:rsidRPr="00DD5654">
        <w:rPr>
          <w:rFonts w:ascii="Times New Roman" w:hAnsi="Times New Roman" w:cs="Times New Roman"/>
          <w:i/>
          <w:sz w:val="24"/>
          <w:szCs w:val="24"/>
        </w:rPr>
        <w:t xml:space="preserve">ad hoc </w:t>
      </w:r>
      <w:r w:rsidR="001708E9" w:rsidRPr="00DD5654">
        <w:rPr>
          <w:rFonts w:ascii="Times New Roman" w:hAnsi="Times New Roman" w:cs="Times New Roman"/>
          <w:sz w:val="24"/>
          <w:szCs w:val="24"/>
        </w:rPr>
        <w:t>political consultative body without a l</w:t>
      </w:r>
      <w:r>
        <w:rPr>
          <w:rFonts w:ascii="Times New Roman" w:hAnsi="Times New Roman" w:cs="Times New Roman"/>
          <w:sz w:val="24"/>
          <w:szCs w:val="24"/>
        </w:rPr>
        <w:t>egal base to meet IMF condition</w:t>
      </w:r>
      <w:r w:rsidR="00021FC3">
        <w:rPr>
          <w:rFonts w:ascii="Times New Roman" w:hAnsi="Times New Roman" w:cs="Times New Roman"/>
          <w:sz w:val="24"/>
          <w:szCs w:val="24"/>
        </w:rPr>
        <w:t>s</w:t>
      </w:r>
      <w:r>
        <w:rPr>
          <w:rFonts w:ascii="Times New Roman" w:hAnsi="Times New Roman" w:cs="Times New Roman"/>
          <w:sz w:val="24"/>
          <w:szCs w:val="24"/>
        </w:rPr>
        <w:t xml:space="preserve"> which</w:t>
      </w:r>
      <w:r w:rsidR="00314E49" w:rsidRPr="00DD5654">
        <w:rPr>
          <w:rFonts w:ascii="Times New Roman" w:hAnsi="Times New Roman" w:cs="Times New Roman"/>
          <w:sz w:val="24"/>
          <w:szCs w:val="24"/>
        </w:rPr>
        <w:t xml:space="preserve"> included s</w:t>
      </w:r>
      <w:r>
        <w:rPr>
          <w:rFonts w:ascii="Times New Roman" w:hAnsi="Times New Roman" w:cs="Times New Roman"/>
          <w:sz w:val="24"/>
          <w:szCs w:val="24"/>
        </w:rPr>
        <w:t>weeping economic reforms and adopti</w:t>
      </w:r>
      <w:r w:rsidR="00314E49" w:rsidRPr="00DD5654">
        <w:rPr>
          <w:rFonts w:ascii="Times New Roman" w:hAnsi="Times New Roman" w:cs="Times New Roman"/>
          <w:sz w:val="24"/>
          <w:szCs w:val="24"/>
        </w:rPr>
        <w:t>on of monetary austerity policies.</w:t>
      </w:r>
      <w:r w:rsidR="00E54790" w:rsidRPr="00DD5654">
        <w:rPr>
          <w:rFonts w:ascii="Times New Roman" w:hAnsi="Times New Roman" w:cs="Times New Roman"/>
          <w:sz w:val="24"/>
          <w:szCs w:val="24"/>
        </w:rPr>
        <w:t xml:space="preserve"> Apart from representatives from </w:t>
      </w:r>
      <w:r>
        <w:rPr>
          <w:rFonts w:ascii="Times New Roman" w:hAnsi="Times New Roman" w:cs="Times New Roman"/>
          <w:sz w:val="24"/>
          <w:szCs w:val="24"/>
        </w:rPr>
        <w:t>the s</w:t>
      </w:r>
      <w:r w:rsidR="00E54790" w:rsidRPr="00DD5654">
        <w:rPr>
          <w:rFonts w:ascii="Times New Roman" w:hAnsi="Times New Roman" w:cs="Times New Roman"/>
          <w:sz w:val="24"/>
          <w:szCs w:val="24"/>
        </w:rPr>
        <w:t>ocial partners</w:t>
      </w:r>
      <w:r>
        <w:rPr>
          <w:rFonts w:ascii="Times New Roman" w:hAnsi="Times New Roman" w:cs="Times New Roman"/>
          <w:sz w:val="24"/>
          <w:szCs w:val="24"/>
        </w:rPr>
        <w:t>,</w:t>
      </w:r>
      <w:r w:rsidR="00E54790" w:rsidRPr="00DD5654">
        <w:rPr>
          <w:rFonts w:ascii="Times New Roman" w:hAnsi="Times New Roman" w:cs="Times New Roman"/>
          <w:sz w:val="24"/>
          <w:szCs w:val="24"/>
        </w:rPr>
        <w:t xml:space="preserve"> including the government, the two trade unions (FKTU and KCTU) and the national employers’ associations (KEF), political parties were participants in the KTC.</w:t>
      </w:r>
      <w:r w:rsidR="00E70B48" w:rsidRPr="00DD5654">
        <w:rPr>
          <w:rFonts w:ascii="Times New Roman" w:hAnsi="Times New Roman" w:cs="Times New Roman"/>
          <w:sz w:val="24"/>
          <w:szCs w:val="24"/>
        </w:rPr>
        <w:t xml:space="preserve"> They brought out the ‘Tripartite Joint Statement on Fair Burden-Sharing in the Process of Overcoming the Economic Crisis’ to discuss labor legislation and reach a social agreement</w:t>
      </w:r>
      <w:r w:rsidR="00D20A66" w:rsidRPr="00DD5654">
        <w:rPr>
          <w:rFonts w:ascii="Times New Roman" w:hAnsi="Times New Roman" w:cs="Times New Roman"/>
          <w:sz w:val="24"/>
          <w:szCs w:val="24"/>
        </w:rPr>
        <w:t xml:space="preserve"> in February 1998.</w:t>
      </w:r>
      <w:r w:rsidR="006E32F5" w:rsidRPr="00DD5654">
        <w:rPr>
          <w:rFonts w:ascii="Times New Roman" w:hAnsi="Times New Roman" w:cs="Times New Roman"/>
          <w:sz w:val="24"/>
          <w:szCs w:val="24"/>
        </w:rPr>
        <w:t xml:space="preserve"> In addition to the establishment of an unemployment insurance fund, the most significant social pact allowed </w:t>
      </w:r>
      <w:r>
        <w:rPr>
          <w:rFonts w:ascii="Times New Roman" w:hAnsi="Times New Roman" w:cs="Times New Roman"/>
          <w:sz w:val="24"/>
          <w:szCs w:val="24"/>
        </w:rPr>
        <w:t xml:space="preserve">for </w:t>
      </w:r>
      <w:r w:rsidR="00C0632E" w:rsidRPr="00DD5654">
        <w:rPr>
          <w:rFonts w:ascii="Times New Roman" w:hAnsi="Times New Roman" w:cs="Times New Roman"/>
          <w:sz w:val="24"/>
          <w:szCs w:val="24"/>
        </w:rPr>
        <w:t xml:space="preserve">the </w:t>
      </w:r>
      <w:r w:rsidR="00D0738F" w:rsidRPr="00DD5654">
        <w:rPr>
          <w:rFonts w:ascii="Times New Roman" w:hAnsi="Times New Roman" w:cs="Times New Roman"/>
          <w:sz w:val="24"/>
          <w:szCs w:val="24"/>
        </w:rPr>
        <w:t>layoff of workers to speed up restructuring, in return for the government’s promise to legalize political activities by unions.</w:t>
      </w:r>
      <w:r w:rsidR="00840D35" w:rsidRPr="00DD5654">
        <w:rPr>
          <w:rFonts w:ascii="Times New Roman" w:hAnsi="Times New Roman" w:cs="Times New Roman"/>
          <w:sz w:val="24"/>
          <w:szCs w:val="24"/>
        </w:rPr>
        <w:t xml:space="preserve"> </w:t>
      </w:r>
      <w:r>
        <w:rPr>
          <w:rFonts w:ascii="Times New Roman" w:hAnsi="Times New Roman" w:cs="Times New Roman"/>
          <w:sz w:val="24"/>
          <w:szCs w:val="24"/>
        </w:rPr>
        <w:t>T</w:t>
      </w:r>
      <w:r w:rsidR="00840D35" w:rsidRPr="00DD5654">
        <w:rPr>
          <w:rFonts w:ascii="Times New Roman" w:hAnsi="Times New Roman" w:cs="Times New Roman"/>
          <w:sz w:val="24"/>
          <w:szCs w:val="24"/>
        </w:rPr>
        <w:t xml:space="preserve">he </w:t>
      </w:r>
      <w:r w:rsidR="00840D35" w:rsidRPr="00DD5654">
        <w:rPr>
          <w:rFonts w:ascii="Times New Roman" w:hAnsi="Times New Roman" w:cs="Times New Roman"/>
          <w:i/>
          <w:sz w:val="24"/>
          <w:szCs w:val="24"/>
        </w:rPr>
        <w:t>chaebols</w:t>
      </w:r>
      <w:r w:rsidR="00840D35" w:rsidRPr="00DD5654">
        <w:rPr>
          <w:rFonts w:ascii="Times New Roman" w:hAnsi="Times New Roman" w:cs="Times New Roman"/>
          <w:sz w:val="24"/>
          <w:szCs w:val="24"/>
        </w:rPr>
        <w:t xml:space="preserve"> </w:t>
      </w:r>
      <w:r>
        <w:rPr>
          <w:rFonts w:ascii="Times New Roman" w:hAnsi="Times New Roman" w:cs="Times New Roman"/>
          <w:sz w:val="24"/>
          <w:szCs w:val="24"/>
        </w:rPr>
        <w:t xml:space="preserve">were </w:t>
      </w:r>
      <w:r w:rsidR="00021FC3">
        <w:rPr>
          <w:rFonts w:ascii="Times New Roman" w:hAnsi="Times New Roman" w:cs="Times New Roman"/>
          <w:sz w:val="24"/>
          <w:szCs w:val="24"/>
        </w:rPr>
        <w:t xml:space="preserve">also </w:t>
      </w:r>
      <w:r>
        <w:rPr>
          <w:rFonts w:ascii="Times New Roman" w:hAnsi="Times New Roman" w:cs="Times New Roman"/>
          <w:sz w:val="24"/>
          <w:szCs w:val="24"/>
        </w:rPr>
        <w:t>to make their</w:t>
      </w:r>
      <w:r w:rsidR="00840D35" w:rsidRPr="00DD5654">
        <w:rPr>
          <w:rFonts w:ascii="Times New Roman" w:hAnsi="Times New Roman" w:cs="Times New Roman"/>
          <w:sz w:val="24"/>
          <w:szCs w:val="24"/>
        </w:rPr>
        <w:t xml:space="preserve"> financial structure more transparent.</w:t>
      </w:r>
    </w:p>
    <w:p w:rsidR="00D0150D" w:rsidRPr="00DD5654" w:rsidRDefault="00D0150D" w:rsidP="00DD5654">
      <w:pPr>
        <w:pStyle w:val="ListParagraph"/>
        <w:wordWrap/>
        <w:ind w:leftChars="0" w:left="-144" w:firstLine="240"/>
        <w:rPr>
          <w:rFonts w:ascii="Times New Roman" w:hAnsi="Times New Roman" w:cs="Times New Roman"/>
          <w:sz w:val="24"/>
          <w:szCs w:val="24"/>
        </w:rPr>
      </w:pPr>
    </w:p>
    <w:p w:rsidR="002C546A" w:rsidRDefault="00294302" w:rsidP="00DD5654">
      <w:pPr>
        <w:pStyle w:val="ListParagraph"/>
        <w:wordWrap/>
        <w:ind w:leftChars="0" w:left="-144" w:firstLine="240"/>
        <w:rPr>
          <w:rFonts w:ascii="Times New Roman" w:hAnsi="Times New Roman" w:cs="Times New Roman"/>
          <w:sz w:val="24"/>
          <w:szCs w:val="24"/>
        </w:rPr>
      </w:pPr>
      <w:r>
        <w:rPr>
          <w:rFonts w:ascii="Times New Roman" w:hAnsi="Times New Roman" w:cs="Times New Roman"/>
          <w:sz w:val="24"/>
          <w:szCs w:val="24"/>
        </w:rPr>
        <w:t>Regarding</w:t>
      </w:r>
      <w:r w:rsidR="00506CB9" w:rsidRPr="00DD5654">
        <w:rPr>
          <w:rFonts w:ascii="Times New Roman" w:hAnsi="Times New Roman" w:cs="Times New Roman"/>
          <w:sz w:val="24"/>
          <w:szCs w:val="24"/>
        </w:rPr>
        <w:t xml:space="preserve"> power relations, labor’s participation in the national policy-making process indicate</w:t>
      </w:r>
      <w:r>
        <w:rPr>
          <w:rFonts w:ascii="Times New Roman" w:hAnsi="Times New Roman" w:cs="Times New Roman"/>
          <w:sz w:val="24"/>
          <w:szCs w:val="24"/>
        </w:rPr>
        <w:t>s</w:t>
      </w:r>
      <w:r w:rsidR="00506CB9" w:rsidRPr="00DD5654">
        <w:rPr>
          <w:rFonts w:ascii="Times New Roman" w:hAnsi="Times New Roman" w:cs="Times New Roman"/>
          <w:sz w:val="24"/>
          <w:szCs w:val="24"/>
        </w:rPr>
        <w:t xml:space="preserve"> that labor continued </w:t>
      </w:r>
      <w:r>
        <w:rPr>
          <w:rFonts w:ascii="Times New Roman" w:hAnsi="Times New Roman" w:cs="Times New Roman"/>
          <w:sz w:val="24"/>
          <w:szCs w:val="24"/>
        </w:rPr>
        <w:t>its growth</w:t>
      </w:r>
      <w:r w:rsidR="00506CB9" w:rsidRPr="00DD5654">
        <w:rPr>
          <w:rFonts w:ascii="Times New Roman" w:hAnsi="Times New Roman" w:cs="Times New Roman"/>
          <w:sz w:val="24"/>
          <w:szCs w:val="24"/>
        </w:rPr>
        <w:t xml:space="preserve"> into an opposing social force in relation to the state and capital since the end of the authoritarian period</w:t>
      </w:r>
      <w:r w:rsidR="00B76D1B" w:rsidRPr="00DD5654">
        <w:rPr>
          <w:rFonts w:ascii="Times New Roman" w:hAnsi="Times New Roman" w:cs="Times New Roman"/>
          <w:sz w:val="24"/>
          <w:szCs w:val="24"/>
        </w:rPr>
        <w:t xml:space="preserve"> (Han, Jang, and Kim, 2010: 297). But more importantly, social accords with labor inclusion were regarded as a source of legitimacy and social support to</w:t>
      </w:r>
      <w:r w:rsidR="00325548" w:rsidRPr="00DD5654">
        <w:rPr>
          <w:rFonts w:ascii="Times New Roman" w:hAnsi="Times New Roman" w:cs="Times New Roman"/>
          <w:sz w:val="24"/>
          <w:szCs w:val="24"/>
        </w:rPr>
        <w:t xml:space="preserve"> carry out r</w:t>
      </w:r>
      <w:r w:rsidR="00502DD1" w:rsidRPr="00DD5654">
        <w:rPr>
          <w:rFonts w:ascii="Times New Roman" w:hAnsi="Times New Roman" w:cs="Times New Roman"/>
          <w:sz w:val="24"/>
          <w:szCs w:val="24"/>
        </w:rPr>
        <w:t xml:space="preserve">eforms. Policy concertation </w:t>
      </w:r>
      <w:r>
        <w:rPr>
          <w:rFonts w:ascii="Times New Roman" w:hAnsi="Times New Roman" w:cs="Times New Roman"/>
          <w:sz w:val="24"/>
          <w:szCs w:val="24"/>
        </w:rPr>
        <w:t>was</w:t>
      </w:r>
      <w:r w:rsidR="00502DD1" w:rsidRPr="00DD5654">
        <w:rPr>
          <w:rFonts w:ascii="Times New Roman" w:hAnsi="Times New Roman" w:cs="Times New Roman"/>
          <w:sz w:val="24"/>
          <w:szCs w:val="24"/>
        </w:rPr>
        <w:t xml:space="preserve"> to take place</w:t>
      </w:r>
      <w:r>
        <w:rPr>
          <w:rFonts w:ascii="Times New Roman" w:hAnsi="Times New Roman" w:cs="Times New Roman"/>
          <w:sz w:val="24"/>
          <w:szCs w:val="24"/>
        </w:rPr>
        <w:t xml:space="preserve"> when a </w:t>
      </w:r>
      <w:r w:rsidR="002053AB" w:rsidRPr="00DD5654">
        <w:rPr>
          <w:rFonts w:ascii="Times New Roman" w:hAnsi="Times New Roman" w:cs="Times New Roman"/>
          <w:sz w:val="24"/>
          <w:szCs w:val="24"/>
        </w:rPr>
        <w:t>government</w:t>
      </w:r>
      <w:r>
        <w:rPr>
          <w:rFonts w:ascii="Times New Roman" w:hAnsi="Times New Roman" w:cs="Times New Roman"/>
          <w:sz w:val="24"/>
          <w:szCs w:val="24"/>
        </w:rPr>
        <w:t xml:space="preserve"> wa</w:t>
      </w:r>
      <w:r w:rsidR="00546A6E" w:rsidRPr="00DD5654">
        <w:rPr>
          <w:rFonts w:ascii="Times New Roman" w:hAnsi="Times New Roman" w:cs="Times New Roman"/>
          <w:sz w:val="24"/>
          <w:szCs w:val="24"/>
        </w:rPr>
        <w:t xml:space="preserve">s too weak to seek reform </w:t>
      </w:r>
      <w:r w:rsidR="00A50657" w:rsidRPr="00DD5654">
        <w:rPr>
          <w:rFonts w:ascii="Times New Roman" w:hAnsi="Times New Roman" w:cs="Times New Roman"/>
          <w:sz w:val="24"/>
          <w:szCs w:val="24"/>
        </w:rPr>
        <w:t xml:space="preserve">on </w:t>
      </w:r>
      <w:r>
        <w:rPr>
          <w:rFonts w:ascii="Times New Roman" w:hAnsi="Times New Roman" w:cs="Times New Roman"/>
          <w:sz w:val="24"/>
          <w:szCs w:val="24"/>
        </w:rPr>
        <w:t>its</w:t>
      </w:r>
      <w:r w:rsidR="00A50657" w:rsidRPr="00DD5654">
        <w:rPr>
          <w:rFonts w:ascii="Times New Roman" w:hAnsi="Times New Roman" w:cs="Times New Roman"/>
          <w:sz w:val="24"/>
          <w:szCs w:val="24"/>
        </w:rPr>
        <w:t xml:space="preserve"> own</w:t>
      </w:r>
      <w:r w:rsidR="00D93C56" w:rsidRPr="00DD5654">
        <w:rPr>
          <w:rFonts w:ascii="Times New Roman" w:hAnsi="Times New Roman" w:cs="Times New Roman"/>
          <w:sz w:val="24"/>
          <w:szCs w:val="24"/>
        </w:rPr>
        <w:t>. Th</w:t>
      </w:r>
      <w:r>
        <w:rPr>
          <w:rFonts w:ascii="Times New Roman" w:hAnsi="Times New Roman" w:cs="Times New Roman"/>
          <w:sz w:val="24"/>
          <w:szCs w:val="24"/>
        </w:rPr>
        <w:t>e aim</w:t>
      </w:r>
      <w:r w:rsidR="00D93C56" w:rsidRPr="00DD5654">
        <w:rPr>
          <w:rFonts w:ascii="Times New Roman" w:hAnsi="Times New Roman" w:cs="Times New Roman"/>
          <w:sz w:val="24"/>
          <w:szCs w:val="24"/>
        </w:rPr>
        <w:t xml:space="preserve"> </w:t>
      </w:r>
      <w:r>
        <w:rPr>
          <w:rFonts w:ascii="Times New Roman" w:hAnsi="Times New Roman" w:cs="Times New Roman"/>
          <w:sz w:val="24"/>
          <w:szCs w:val="24"/>
        </w:rPr>
        <w:t xml:space="preserve">is </w:t>
      </w:r>
      <w:r w:rsidR="00D93C56" w:rsidRPr="00DD5654">
        <w:rPr>
          <w:rFonts w:ascii="Times New Roman" w:hAnsi="Times New Roman" w:cs="Times New Roman"/>
          <w:sz w:val="24"/>
          <w:szCs w:val="24"/>
        </w:rPr>
        <w:t xml:space="preserve">to </w:t>
      </w:r>
      <w:r w:rsidR="009821B8" w:rsidRPr="00DD5654">
        <w:rPr>
          <w:rFonts w:ascii="Times New Roman" w:hAnsi="Times New Roman" w:cs="Times New Roman"/>
          <w:sz w:val="24"/>
          <w:szCs w:val="24"/>
        </w:rPr>
        <w:t>circumvent labor’</w:t>
      </w:r>
      <w:r w:rsidR="00E21C7B" w:rsidRPr="00DD5654">
        <w:rPr>
          <w:rFonts w:ascii="Times New Roman" w:hAnsi="Times New Roman" w:cs="Times New Roman"/>
          <w:sz w:val="24"/>
          <w:szCs w:val="24"/>
        </w:rPr>
        <w:t>s backlash</w:t>
      </w:r>
      <w:r w:rsidR="009821B8" w:rsidRPr="00DD5654">
        <w:rPr>
          <w:rFonts w:ascii="Times New Roman" w:hAnsi="Times New Roman" w:cs="Times New Roman"/>
          <w:sz w:val="24"/>
          <w:szCs w:val="24"/>
        </w:rPr>
        <w:t xml:space="preserve"> (Baccaro and Lim, 2007: 30).</w:t>
      </w:r>
      <w:r w:rsidR="00DD5654" w:rsidRPr="00DD5654">
        <w:rPr>
          <w:rFonts w:ascii="Times New Roman" w:hAnsi="Times New Roman" w:cs="Times New Roman"/>
          <w:sz w:val="24"/>
          <w:szCs w:val="24"/>
        </w:rPr>
        <w:t xml:space="preserve">  The Kim</w:t>
      </w:r>
      <w:r w:rsidR="00F57526" w:rsidRPr="00DD5654">
        <w:rPr>
          <w:rFonts w:ascii="Times New Roman" w:hAnsi="Times New Roman" w:cs="Times New Roman"/>
          <w:sz w:val="24"/>
          <w:szCs w:val="24"/>
        </w:rPr>
        <w:t xml:space="preserve"> Dae-Jung government </w:t>
      </w:r>
      <w:r>
        <w:rPr>
          <w:rFonts w:ascii="Times New Roman" w:hAnsi="Times New Roman" w:cs="Times New Roman"/>
          <w:sz w:val="24"/>
          <w:szCs w:val="24"/>
        </w:rPr>
        <w:t xml:space="preserve">was </w:t>
      </w:r>
      <w:r w:rsidR="00F57526" w:rsidRPr="00DD5654">
        <w:rPr>
          <w:rFonts w:ascii="Times New Roman" w:hAnsi="Times New Roman" w:cs="Times New Roman"/>
          <w:sz w:val="24"/>
          <w:szCs w:val="24"/>
        </w:rPr>
        <w:t xml:space="preserve">elected in December 1997 at the beginning of the economic crisis, </w:t>
      </w:r>
      <w:r w:rsidR="00021FC3">
        <w:rPr>
          <w:rFonts w:ascii="Times New Roman" w:hAnsi="Times New Roman" w:cs="Times New Roman"/>
          <w:sz w:val="24"/>
          <w:szCs w:val="24"/>
        </w:rPr>
        <w:t>but with a weak mandate.  It</w:t>
      </w:r>
      <w:r w:rsidR="00F57526" w:rsidRPr="00DD5654">
        <w:rPr>
          <w:rFonts w:ascii="Times New Roman" w:hAnsi="Times New Roman" w:cs="Times New Roman"/>
          <w:sz w:val="24"/>
          <w:szCs w:val="24"/>
        </w:rPr>
        <w:t xml:space="preserve"> needed to seek social allies through social partnership with labor inclusion in an attempt to address the serious financial crisis.</w:t>
      </w:r>
      <w:r w:rsidR="00C86035" w:rsidRPr="00DD5654">
        <w:rPr>
          <w:rFonts w:ascii="Times New Roman" w:hAnsi="Times New Roman" w:cs="Times New Roman"/>
          <w:sz w:val="24"/>
          <w:szCs w:val="24"/>
        </w:rPr>
        <w:t xml:space="preserve"> Even though the 1998 social pact came into play, </w:t>
      </w:r>
      <w:r>
        <w:rPr>
          <w:rFonts w:ascii="Times New Roman" w:hAnsi="Times New Roman" w:cs="Times New Roman"/>
          <w:sz w:val="24"/>
          <w:szCs w:val="24"/>
        </w:rPr>
        <w:t xml:space="preserve">the </w:t>
      </w:r>
      <w:r w:rsidR="00C86035" w:rsidRPr="00DD5654">
        <w:rPr>
          <w:rFonts w:ascii="Times New Roman" w:hAnsi="Times New Roman" w:cs="Times New Roman"/>
          <w:sz w:val="24"/>
          <w:szCs w:val="24"/>
        </w:rPr>
        <w:t>tripartite agreement</w:t>
      </w:r>
      <w:r w:rsidR="00000508" w:rsidRPr="00DD5654">
        <w:rPr>
          <w:rFonts w:ascii="Times New Roman" w:hAnsi="Times New Roman" w:cs="Times New Roman"/>
          <w:sz w:val="24"/>
          <w:szCs w:val="24"/>
        </w:rPr>
        <w:t xml:space="preserve"> failed to</w:t>
      </w:r>
      <w:r w:rsidR="008A1F1E" w:rsidRPr="00DD5654">
        <w:rPr>
          <w:rFonts w:ascii="Times New Roman" w:hAnsi="Times New Roman" w:cs="Times New Roman"/>
          <w:sz w:val="24"/>
          <w:szCs w:val="24"/>
        </w:rPr>
        <w:t xml:space="preserve"> </w:t>
      </w:r>
      <w:r>
        <w:rPr>
          <w:rFonts w:ascii="Times New Roman" w:hAnsi="Times New Roman" w:cs="Times New Roman"/>
          <w:sz w:val="24"/>
          <w:szCs w:val="24"/>
        </w:rPr>
        <w:t>thrive. R</w:t>
      </w:r>
      <w:r w:rsidR="008A1F1E" w:rsidRPr="00DD5654">
        <w:rPr>
          <w:rFonts w:ascii="Times New Roman" w:hAnsi="Times New Roman" w:cs="Times New Roman"/>
          <w:sz w:val="24"/>
          <w:szCs w:val="24"/>
        </w:rPr>
        <w:t xml:space="preserve">epresentatives from the KCTU, FKTU and the employers </w:t>
      </w:r>
      <w:r>
        <w:rPr>
          <w:rFonts w:ascii="Times New Roman" w:hAnsi="Times New Roman" w:cs="Times New Roman"/>
          <w:sz w:val="24"/>
          <w:szCs w:val="24"/>
        </w:rPr>
        <w:t xml:space="preserve">were repeatedly </w:t>
      </w:r>
      <w:r w:rsidR="008A1F1E" w:rsidRPr="00DD5654">
        <w:rPr>
          <w:rFonts w:ascii="Times New Roman" w:hAnsi="Times New Roman" w:cs="Times New Roman"/>
          <w:sz w:val="24"/>
          <w:szCs w:val="24"/>
        </w:rPr>
        <w:t xml:space="preserve">disengaged from and re-entered </w:t>
      </w:r>
      <w:r w:rsidR="00174720" w:rsidRPr="00DD5654">
        <w:rPr>
          <w:rFonts w:ascii="Times New Roman" w:hAnsi="Times New Roman" w:cs="Times New Roman"/>
          <w:sz w:val="24"/>
          <w:szCs w:val="24"/>
        </w:rPr>
        <w:t>the Tripartite Commission.</w:t>
      </w:r>
      <w:r w:rsidR="00F82DD1" w:rsidRPr="00DD5654">
        <w:rPr>
          <w:rFonts w:ascii="Times New Roman" w:hAnsi="Times New Roman" w:cs="Times New Roman"/>
          <w:sz w:val="24"/>
          <w:szCs w:val="24"/>
        </w:rPr>
        <w:t xml:space="preserve"> Skeptical about the co</w:t>
      </w:r>
      <w:r w:rsidR="008F5618" w:rsidRPr="00DD5654">
        <w:rPr>
          <w:rFonts w:ascii="Times New Roman" w:hAnsi="Times New Roman" w:cs="Times New Roman"/>
          <w:sz w:val="24"/>
          <w:szCs w:val="24"/>
        </w:rPr>
        <w:t xml:space="preserve">mmission </w:t>
      </w:r>
      <w:r w:rsidR="008F5618" w:rsidRPr="00DD5654">
        <w:rPr>
          <w:rFonts w:ascii="Times New Roman" w:hAnsi="Times New Roman" w:cs="Times New Roman"/>
          <w:sz w:val="24"/>
          <w:szCs w:val="24"/>
        </w:rPr>
        <w:lastRenderedPageBreak/>
        <w:t xml:space="preserve">over </w:t>
      </w:r>
      <w:r w:rsidR="008F5618" w:rsidRPr="00DD5654">
        <w:rPr>
          <w:rFonts w:ascii="Times New Roman" w:hAnsi="Times New Roman" w:cs="Times New Roman"/>
          <w:i/>
          <w:sz w:val="24"/>
          <w:szCs w:val="24"/>
        </w:rPr>
        <w:t>chaebol</w:t>
      </w:r>
      <w:r w:rsidR="008F5618" w:rsidRPr="00DD5654">
        <w:rPr>
          <w:rFonts w:ascii="Times New Roman" w:hAnsi="Times New Roman" w:cs="Times New Roman"/>
          <w:sz w:val="24"/>
          <w:szCs w:val="24"/>
        </w:rPr>
        <w:t xml:space="preserve"> efforts to restructure and lay off workers, the KCTU engaged in a wave of strikes, and finally withdrew in February 1999.</w:t>
      </w:r>
      <w:r>
        <w:rPr>
          <w:rFonts w:ascii="Times New Roman" w:hAnsi="Times New Roman" w:cs="Times New Roman"/>
          <w:sz w:val="24"/>
          <w:szCs w:val="24"/>
        </w:rPr>
        <w:t xml:space="preserve"> T</w:t>
      </w:r>
      <w:r w:rsidR="00103D35" w:rsidRPr="00DD5654">
        <w:rPr>
          <w:rFonts w:ascii="Times New Roman" w:hAnsi="Times New Roman" w:cs="Times New Roman"/>
          <w:sz w:val="24"/>
          <w:szCs w:val="24"/>
        </w:rPr>
        <w:t xml:space="preserve">he tripartite structures formally have still survived, but </w:t>
      </w:r>
      <w:r>
        <w:rPr>
          <w:rFonts w:ascii="Times New Roman" w:hAnsi="Times New Roman" w:cs="Times New Roman"/>
          <w:sz w:val="24"/>
          <w:szCs w:val="24"/>
        </w:rPr>
        <w:t>regarding</w:t>
      </w:r>
      <w:r w:rsidR="005860B3" w:rsidRPr="00DD5654">
        <w:rPr>
          <w:rFonts w:ascii="Times New Roman" w:hAnsi="Times New Roman" w:cs="Times New Roman"/>
          <w:sz w:val="24"/>
          <w:szCs w:val="24"/>
        </w:rPr>
        <w:t xml:space="preserve"> its impact on policymaking </w:t>
      </w:r>
      <w:r>
        <w:rPr>
          <w:rFonts w:ascii="Times New Roman" w:hAnsi="Times New Roman" w:cs="Times New Roman"/>
          <w:sz w:val="24"/>
          <w:szCs w:val="24"/>
        </w:rPr>
        <w:t>it was essentially paralyzed.</w:t>
      </w:r>
    </w:p>
    <w:p w:rsidR="00D0150D" w:rsidRPr="00DD5654" w:rsidRDefault="00D0150D" w:rsidP="00DD5654">
      <w:pPr>
        <w:pStyle w:val="ListParagraph"/>
        <w:wordWrap/>
        <w:ind w:leftChars="0" w:left="-144" w:firstLine="240"/>
        <w:rPr>
          <w:rFonts w:ascii="Times New Roman" w:hAnsi="Times New Roman" w:cs="Times New Roman"/>
          <w:sz w:val="24"/>
          <w:szCs w:val="24"/>
        </w:rPr>
      </w:pPr>
    </w:p>
    <w:p w:rsidR="00115AA8" w:rsidRPr="00DD5654" w:rsidRDefault="00294302" w:rsidP="00DD5654">
      <w:pPr>
        <w:pStyle w:val="ListParagraph"/>
        <w:wordWrap/>
        <w:ind w:leftChars="0" w:left="-144" w:firstLine="240"/>
        <w:rPr>
          <w:rFonts w:ascii="Times New Roman" w:hAnsi="Times New Roman" w:cs="Times New Roman"/>
          <w:sz w:val="24"/>
          <w:szCs w:val="24"/>
        </w:rPr>
      </w:pPr>
      <w:r>
        <w:rPr>
          <w:rFonts w:ascii="Times New Roman" w:hAnsi="Times New Roman" w:cs="Times New Roman"/>
          <w:sz w:val="24"/>
          <w:szCs w:val="24"/>
        </w:rPr>
        <w:t>T</w:t>
      </w:r>
      <w:r w:rsidR="002C546A" w:rsidRPr="00DD5654">
        <w:rPr>
          <w:rFonts w:ascii="Times New Roman" w:hAnsi="Times New Roman" w:cs="Times New Roman"/>
          <w:sz w:val="24"/>
          <w:szCs w:val="24"/>
        </w:rPr>
        <w:t>he s</w:t>
      </w:r>
      <w:r>
        <w:rPr>
          <w:rFonts w:ascii="Times New Roman" w:hAnsi="Times New Roman" w:cs="Times New Roman"/>
          <w:sz w:val="24"/>
          <w:szCs w:val="24"/>
        </w:rPr>
        <w:t xml:space="preserve">ocial accords </w:t>
      </w:r>
      <w:r w:rsidR="002C546A" w:rsidRPr="00DD5654">
        <w:rPr>
          <w:rFonts w:ascii="Times New Roman" w:hAnsi="Times New Roman" w:cs="Times New Roman"/>
          <w:sz w:val="24"/>
          <w:szCs w:val="24"/>
        </w:rPr>
        <w:t>calling for an unemployed workers’ right to join an extra-enterprise union and government’s promise to provide sufficient social safety net for dismissed workers were ignored,</w:t>
      </w:r>
      <w:r w:rsidR="00E46360" w:rsidRPr="00DD5654">
        <w:rPr>
          <w:rFonts w:ascii="Times New Roman" w:hAnsi="Times New Roman" w:cs="Times New Roman"/>
          <w:sz w:val="24"/>
          <w:szCs w:val="24"/>
        </w:rPr>
        <w:t xml:space="preserve"> thereby casting doubt on the efficacy of social pacts. As workers were in danger of being la</w:t>
      </w:r>
      <w:r>
        <w:rPr>
          <w:rFonts w:ascii="Times New Roman" w:hAnsi="Times New Roman" w:cs="Times New Roman"/>
          <w:sz w:val="24"/>
          <w:szCs w:val="24"/>
        </w:rPr>
        <w:t>id off due to the legislation on</w:t>
      </w:r>
      <w:r w:rsidR="00E46360" w:rsidRPr="00DD5654">
        <w:rPr>
          <w:rFonts w:ascii="Times New Roman" w:hAnsi="Times New Roman" w:cs="Times New Roman"/>
          <w:sz w:val="24"/>
          <w:szCs w:val="24"/>
        </w:rPr>
        <w:t xml:space="preserve"> </w:t>
      </w:r>
      <w:r>
        <w:rPr>
          <w:rFonts w:ascii="Times New Roman" w:hAnsi="Times New Roman" w:cs="Times New Roman"/>
          <w:sz w:val="24"/>
          <w:szCs w:val="24"/>
        </w:rPr>
        <w:t>worker dismissal</w:t>
      </w:r>
      <w:r w:rsidR="00E46360" w:rsidRPr="00DD5654">
        <w:rPr>
          <w:rFonts w:ascii="Times New Roman" w:hAnsi="Times New Roman" w:cs="Times New Roman"/>
          <w:sz w:val="24"/>
          <w:szCs w:val="24"/>
        </w:rPr>
        <w:t>, without reliable social protections, the tripartite commissio</w:t>
      </w:r>
      <w:r w:rsidR="00143DB1" w:rsidRPr="00DD5654">
        <w:rPr>
          <w:rFonts w:ascii="Times New Roman" w:hAnsi="Times New Roman" w:cs="Times New Roman"/>
          <w:sz w:val="24"/>
          <w:szCs w:val="24"/>
        </w:rPr>
        <w:t xml:space="preserve">n </w:t>
      </w:r>
      <w:r>
        <w:rPr>
          <w:rFonts w:ascii="Times New Roman" w:hAnsi="Times New Roman" w:cs="Times New Roman"/>
          <w:sz w:val="24"/>
          <w:szCs w:val="24"/>
        </w:rPr>
        <w:t>did enhance</w:t>
      </w:r>
      <w:r w:rsidR="00143DB1" w:rsidRPr="00DD5654">
        <w:rPr>
          <w:rFonts w:ascii="Times New Roman" w:hAnsi="Times New Roman" w:cs="Times New Roman"/>
          <w:sz w:val="24"/>
          <w:szCs w:val="24"/>
        </w:rPr>
        <w:t xml:space="preserve"> its legal status from </w:t>
      </w:r>
      <w:r w:rsidR="002E4F0F" w:rsidRPr="00DD5654">
        <w:rPr>
          <w:rFonts w:ascii="Times New Roman" w:hAnsi="Times New Roman" w:cs="Times New Roman"/>
          <w:sz w:val="24"/>
          <w:szCs w:val="24"/>
        </w:rPr>
        <w:t xml:space="preserve">an </w:t>
      </w:r>
      <w:r w:rsidR="002E4F0F" w:rsidRPr="00DD5654">
        <w:rPr>
          <w:rFonts w:ascii="Times New Roman" w:hAnsi="Times New Roman" w:cs="Times New Roman"/>
          <w:i/>
          <w:sz w:val="24"/>
          <w:szCs w:val="24"/>
        </w:rPr>
        <w:t>ad hoc</w:t>
      </w:r>
      <w:r w:rsidR="002E4F0F" w:rsidRPr="00DD5654">
        <w:rPr>
          <w:rFonts w:ascii="Times New Roman" w:hAnsi="Times New Roman" w:cs="Times New Roman"/>
          <w:sz w:val="24"/>
          <w:szCs w:val="24"/>
        </w:rPr>
        <w:t xml:space="preserve"> political body</w:t>
      </w:r>
      <w:r w:rsidR="002C546A" w:rsidRPr="00DD5654">
        <w:rPr>
          <w:rFonts w:ascii="Times New Roman" w:hAnsi="Times New Roman" w:cs="Times New Roman"/>
          <w:sz w:val="24"/>
          <w:szCs w:val="24"/>
        </w:rPr>
        <w:t xml:space="preserve"> </w:t>
      </w:r>
      <w:r w:rsidR="002E4F0F" w:rsidRPr="00DD5654">
        <w:rPr>
          <w:rFonts w:ascii="Times New Roman" w:hAnsi="Times New Roman" w:cs="Times New Roman"/>
          <w:sz w:val="24"/>
          <w:szCs w:val="24"/>
        </w:rPr>
        <w:t xml:space="preserve">to official one, with </w:t>
      </w:r>
      <w:r w:rsidR="00F53A02" w:rsidRPr="00DD5654">
        <w:rPr>
          <w:rFonts w:ascii="Times New Roman" w:hAnsi="Times New Roman" w:cs="Times New Roman"/>
          <w:sz w:val="24"/>
          <w:szCs w:val="24"/>
        </w:rPr>
        <w:t>the Act on Establishment and Operation of the KTC passed by the Korean legislature in May 1999.</w:t>
      </w:r>
      <w:r w:rsidR="00F31834" w:rsidRPr="00DD5654">
        <w:rPr>
          <w:rFonts w:ascii="Times New Roman" w:hAnsi="Times New Roman" w:cs="Times New Roman"/>
          <w:sz w:val="24"/>
          <w:szCs w:val="24"/>
        </w:rPr>
        <w:t xml:space="preserve"> </w:t>
      </w:r>
      <w:r w:rsidR="00451239" w:rsidRPr="00DD5654">
        <w:rPr>
          <w:rFonts w:ascii="Times New Roman" w:hAnsi="Times New Roman" w:cs="Times New Roman"/>
          <w:sz w:val="24"/>
          <w:szCs w:val="24"/>
        </w:rPr>
        <w:t>In the midst of labor’</w:t>
      </w:r>
      <w:r w:rsidR="00DD5654" w:rsidRPr="00DD5654">
        <w:rPr>
          <w:rFonts w:ascii="Times New Roman" w:hAnsi="Times New Roman" w:cs="Times New Roman"/>
          <w:sz w:val="24"/>
          <w:szCs w:val="24"/>
        </w:rPr>
        <w:t>s growing complaints</w:t>
      </w:r>
      <w:r w:rsidR="00451239" w:rsidRPr="00DD5654">
        <w:rPr>
          <w:rFonts w:ascii="Times New Roman" w:hAnsi="Times New Roman" w:cs="Times New Roman"/>
          <w:sz w:val="24"/>
          <w:szCs w:val="24"/>
        </w:rPr>
        <w:t>,</w:t>
      </w:r>
      <w:r w:rsidR="00CE7F42" w:rsidRPr="00DD5654">
        <w:rPr>
          <w:rFonts w:ascii="Times New Roman" w:hAnsi="Times New Roman" w:cs="Times New Roman"/>
          <w:sz w:val="24"/>
          <w:szCs w:val="24"/>
        </w:rPr>
        <w:t xml:space="preserve"> the government secretly proposed to revoke the law allowing</w:t>
      </w:r>
      <w:r w:rsidR="00DF525F" w:rsidRPr="00DD5654">
        <w:rPr>
          <w:rFonts w:ascii="Times New Roman" w:hAnsi="Times New Roman" w:cs="Times New Roman"/>
          <w:sz w:val="24"/>
          <w:szCs w:val="24"/>
        </w:rPr>
        <w:t xml:space="preserve"> companies to refuse wages to full-time union leaders in order to assuage labor opposition and bring labor back to the table. This law was to take effect in 2002.</w:t>
      </w:r>
      <w:r w:rsidR="00F907E4" w:rsidRPr="00DD5654">
        <w:rPr>
          <w:rFonts w:ascii="Times New Roman" w:hAnsi="Times New Roman" w:cs="Times New Roman"/>
          <w:sz w:val="24"/>
          <w:szCs w:val="24"/>
        </w:rPr>
        <w:t xml:space="preserve"> When the government’s unofficial proposal for labor was made known,</w:t>
      </w:r>
      <w:r w:rsidR="000A0C09" w:rsidRPr="00DD5654">
        <w:rPr>
          <w:rFonts w:ascii="Times New Roman" w:hAnsi="Times New Roman" w:cs="Times New Roman"/>
          <w:sz w:val="24"/>
          <w:szCs w:val="24"/>
        </w:rPr>
        <w:t xml:space="preserve"> business responded to it with withdrawal from the panel, bring</w:t>
      </w:r>
      <w:r w:rsidR="001116B2" w:rsidRPr="00DD5654">
        <w:rPr>
          <w:rFonts w:ascii="Times New Roman" w:hAnsi="Times New Roman" w:cs="Times New Roman"/>
          <w:sz w:val="24"/>
          <w:szCs w:val="24"/>
        </w:rPr>
        <w:t>ing</w:t>
      </w:r>
      <w:r w:rsidR="000A0C09" w:rsidRPr="00DD5654">
        <w:rPr>
          <w:rFonts w:ascii="Times New Roman" w:hAnsi="Times New Roman" w:cs="Times New Roman"/>
          <w:sz w:val="24"/>
          <w:szCs w:val="24"/>
        </w:rPr>
        <w:t xml:space="preserve"> the KTC to a standstill.</w:t>
      </w:r>
    </w:p>
    <w:p w:rsidR="00DD0B29" w:rsidRPr="00DD5654" w:rsidRDefault="00DD0B29" w:rsidP="00DD5654">
      <w:pPr>
        <w:pStyle w:val="ListParagraph"/>
        <w:wordWrap/>
        <w:ind w:leftChars="0" w:left="-144" w:firstLine="240"/>
        <w:rPr>
          <w:rFonts w:ascii="Times New Roman" w:hAnsi="Times New Roman" w:cs="Times New Roman"/>
          <w:sz w:val="24"/>
          <w:szCs w:val="24"/>
        </w:rPr>
      </w:pPr>
    </w:p>
    <w:p w:rsidR="00987224" w:rsidRDefault="00115AA8" w:rsidP="00021FC3">
      <w:pPr>
        <w:wordWrap/>
        <w:ind w:left="-144" w:firstLine="240"/>
        <w:jc w:val="left"/>
        <w:rPr>
          <w:rFonts w:ascii="Times New Roman" w:hAnsi="Times New Roman" w:cs="Times New Roman"/>
          <w:sz w:val="24"/>
          <w:szCs w:val="24"/>
        </w:rPr>
      </w:pPr>
      <w:r w:rsidRPr="00DD5654">
        <w:rPr>
          <w:rFonts w:ascii="Times New Roman" w:hAnsi="Times New Roman" w:cs="Times New Roman"/>
          <w:sz w:val="24"/>
          <w:szCs w:val="24"/>
        </w:rPr>
        <w:t xml:space="preserve">However, through the government’s bid to intercede labor and business parties, </w:t>
      </w:r>
      <w:r w:rsidR="00D77F7B" w:rsidRPr="00DD5654">
        <w:rPr>
          <w:rFonts w:ascii="Times New Roman" w:hAnsi="Times New Roman" w:cs="Times New Roman"/>
          <w:sz w:val="24"/>
          <w:szCs w:val="24"/>
        </w:rPr>
        <w:t xml:space="preserve">an agreement was reached in February 2001 that </w:t>
      </w:r>
      <w:r w:rsidR="006375A8" w:rsidRPr="00DD5654">
        <w:rPr>
          <w:rFonts w:ascii="Times New Roman" w:hAnsi="Times New Roman" w:cs="Times New Roman"/>
          <w:sz w:val="24"/>
          <w:szCs w:val="24"/>
        </w:rPr>
        <w:t>the renunciation of wages to full-time union leaders and the establishment of multiple unions at a workplace would be legalized after a five-year transitional period</w:t>
      </w:r>
      <w:r w:rsidR="004B3009" w:rsidRPr="00DD5654">
        <w:rPr>
          <w:rFonts w:ascii="Times New Roman" w:hAnsi="Times New Roman" w:cs="Times New Roman"/>
          <w:sz w:val="24"/>
          <w:szCs w:val="24"/>
        </w:rPr>
        <w:t xml:space="preserve">. </w:t>
      </w:r>
      <w:r w:rsidR="00021FC3">
        <w:rPr>
          <w:rFonts w:ascii="Times New Roman" w:hAnsi="Times New Roman" w:cs="Times New Roman"/>
          <w:sz w:val="24"/>
          <w:szCs w:val="24"/>
        </w:rPr>
        <w:t xml:space="preserve"> A</w:t>
      </w:r>
      <w:r w:rsidR="004B3009" w:rsidRPr="00DD5654">
        <w:rPr>
          <w:rFonts w:ascii="Times New Roman" w:hAnsi="Times New Roman" w:cs="Times New Roman"/>
          <w:sz w:val="24"/>
          <w:szCs w:val="24"/>
        </w:rPr>
        <w:t>part from that, the KTC launched the Special Committee on Reduction of Working Hours in May 2000, and pushed down working hours from 44 hours to 40 hours in a week in August 2003, which was r</w:t>
      </w:r>
      <w:r w:rsidR="00021FC3">
        <w:rPr>
          <w:rFonts w:ascii="Times New Roman" w:hAnsi="Times New Roman" w:cs="Times New Roman"/>
          <w:sz w:val="24"/>
          <w:szCs w:val="24"/>
        </w:rPr>
        <w:t>at</w:t>
      </w:r>
      <w:r w:rsidR="004B3009" w:rsidRPr="00DD5654">
        <w:rPr>
          <w:rFonts w:ascii="Times New Roman" w:hAnsi="Times New Roman" w:cs="Times New Roman"/>
          <w:sz w:val="24"/>
          <w:szCs w:val="24"/>
        </w:rPr>
        <w:t>ified by the National Assembly.</w:t>
      </w:r>
      <w:r w:rsidR="000B7413" w:rsidRPr="00DD5654">
        <w:rPr>
          <w:rFonts w:ascii="Times New Roman" w:hAnsi="Times New Roman" w:cs="Times New Roman"/>
          <w:sz w:val="24"/>
          <w:szCs w:val="24"/>
        </w:rPr>
        <w:t xml:space="preserve"> </w:t>
      </w:r>
    </w:p>
    <w:p w:rsidR="00987224" w:rsidRDefault="00987224" w:rsidP="00987224">
      <w:pPr>
        <w:wordWrap/>
        <w:ind w:left="-144"/>
        <w:jc w:val="left"/>
        <w:rPr>
          <w:rFonts w:ascii="Times New Roman" w:hAnsi="Times New Roman" w:cs="Times New Roman"/>
          <w:sz w:val="24"/>
          <w:szCs w:val="24"/>
        </w:rPr>
      </w:pPr>
    </w:p>
    <w:p w:rsidR="00D05888" w:rsidRDefault="00987224" w:rsidP="00987224">
      <w:pPr>
        <w:wordWrap/>
        <w:ind w:left="-144"/>
        <w:jc w:val="left"/>
        <w:rPr>
          <w:rFonts w:ascii="Times New Roman" w:hAnsi="Times New Roman" w:cs="Times New Roman"/>
          <w:sz w:val="24"/>
          <w:szCs w:val="24"/>
        </w:rPr>
      </w:pPr>
      <w:r>
        <w:rPr>
          <w:rFonts w:ascii="Times New Roman" w:hAnsi="Times New Roman" w:cs="Times New Roman"/>
          <w:sz w:val="24"/>
          <w:szCs w:val="24"/>
          <w:lang w:val="en"/>
        </w:rPr>
        <w:t>The election of Roh Moon-hyun brought a new government with a somewhat stronger mandate to power, one predisposed to make social partnership work.  Roh M</w:t>
      </w:r>
      <w:r w:rsidRPr="00DD5654">
        <w:rPr>
          <w:rFonts w:ascii="Times New Roman" w:hAnsi="Times New Roman" w:cs="Times New Roman"/>
          <w:sz w:val="24"/>
          <w:szCs w:val="24"/>
          <w:lang w:val="en"/>
        </w:rPr>
        <w:t xml:space="preserve">oo-hyun </w:t>
      </w:r>
      <w:r w:rsidR="00021FC3">
        <w:rPr>
          <w:rFonts w:ascii="Times New Roman" w:hAnsi="Times New Roman" w:cs="Times New Roman"/>
          <w:sz w:val="24"/>
          <w:szCs w:val="24"/>
          <w:lang w:val="en"/>
        </w:rPr>
        <w:t xml:space="preserve">slogan that </w:t>
      </w:r>
      <w:r w:rsidRPr="00DD5654">
        <w:rPr>
          <w:rFonts w:ascii="Times New Roman" w:hAnsi="Times New Roman" w:cs="Times New Roman"/>
          <w:sz w:val="24"/>
          <w:szCs w:val="24"/>
          <w:lang w:val="en"/>
        </w:rPr>
        <w:t>"discussion should be familiarized until we are c</w:t>
      </w:r>
      <w:r w:rsidR="00021FC3">
        <w:rPr>
          <w:rFonts w:ascii="Times New Roman" w:hAnsi="Times New Roman" w:cs="Times New Roman"/>
          <w:sz w:val="24"/>
          <w:szCs w:val="24"/>
          <w:lang w:val="en"/>
        </w:rPr>
        <w:t xml:space="preserve">alled 'Republic of discussion.'” </w:t>
      </w:r>
      <w:r>
        <w:rPr>
          <w:rFonts w:ascii="Times New Roman" w:hAnsi="Times New Roman" w:cs="Times New Roman"/>
          <w:sz w:val="24"/>
          <w:szCs w:val="24"/>
        </w:rPr>
        <w:t xml:space="preserve">With </w:t>
      </w:r>
      <w:r w:rsidR="00814B41" w:rsidRPr="00987224">
        <w:rPr>
          <w:rFonts w:ascii="Times New Roman" w:hAnsi="Times New Roman" w:cs="Times New Roman"/>
          <w:sz w:val="24"/>
          <w:szCs w:val="24"/>
        </w:rPr>
        <w:t xml:space="preserve">the KTC </w:t>
      </w:r>
      <w:r>
        <w:rPr>
          <w:rFonts w:ascii="Times New Roman" w:hAnsi="Times New Roman" w:cs="Times New Roman"/>
          <w:sz w:val="24"/>
          <w:szCs w:val="24"/>
        </w:rPr>
        <w:t xml:space="preserve">still </w:t>
      </w:r>
      <w:r w:rsidR="00814B41" w:rsidRPr="00987224">
        <w:rPr>
          <w:rFonts w:ascii="Times New Roman" w:hAnsi="Times New Roman" w:cs="Times New Roman"/>
          <w:sz w:val="24"/>
          <w:szCs w:val="24"/>
        </w:rPr>
        <w:t xml:space="preserve">deadlock </w:t>
      </w:r>
      <w:r>
        <w:rPr>
          <w:rFonts w:ascii="Times New Roman" w:hAnsi="Times New Roman" w:cs="Times New Roman"/>
          <w:sz w:val="24"/>
          <w:szCs w:val="24"/>
        </w:rPr>
        <w:t>ed</w:t>
      </w:r>
      <w:r w:rsidR="00814B41" w:rsidRPr="00987224">
        <w:rPr>
          <w:rFonts w:ascii="Times New Roman" w:hAnsi="Times New Roman" w:cs="Times New Roman"/>
          <w:sz w:val="24"/>
          <w:szCs w:val="24"/>
        </w:rPr>
        <w:t xml:space="preserve">because of the KCTU’s continuing refusal to return to the table, </w:t>
      </w:r>
      <w:r w:rsidR="004307C4" w:rsidRPr="00987224">
        <w:rPr>
          <w:rFonts w:ascii="Times New Roman" w:hAnsi="Times New Roman" w:cs="Times New Roman"/>
          <w:sz w:val="24"/>
          <w:szCs w:val="24"/>
        </w:rPr>
        <w:t xml:space="preserve">the Roh Moo-hyun government </w:t>
      </w:r>
      <w:r>
        <w:rPr>
          <w:rFonts w:ascii="Times New Roman" w:hAnsi="Times New Roman" w:cs="Times New Roman"/>
          <w:sz w:val="24"/>
          <w:szCs w:val="24"/>
        </w:rPr>
        <w:t xml:space="preserve">elected in 2003 </w:t>
      </w:r>
      <w:r w:rsidR="004307C4" w:rsidRPr="00987224">
        <w:rPr>
          <w:rFonts w:ascii="Times New Roman" w:hAnsi="Times New Roman" w:cs="Times New Roman"/>
          <w:sz w:val="24"/>
          <w:szCs w:val="24"/>
        </w:rPr>
        <w:t xml:space="preserve">one-sidedly came up with the so-called </w:t>
      </w:r>
      <w:r w:rsidR="006A2C1A" w:rsidRPr="00987224">
        <w:rPr>
          <w:rFonts w:ascii="Times New Roman" w:hAnsi="Times New Roman" w:cs="Times New Roman"/>
          <w:sz w:val="24"/>
          <w:szCs w:val="24"/>
        </w:rPr>
        <w:t>Labor Relations Roadmap in September 2003. The KTC reached agreements on the roadmap in September 2006. Major signific</w:t>
      </w:r>
      <w:r w:rsidR="00603E91" w:rsidRPr="00987224">
        <w:rPr>
          <w:rFonts w:ascii="Times New Roman" w:hAnsi="Times New Roman" w:cs="Times New Roman"/>
          <w:sz w:val="24"/>
          <w:szCs w:val="24"/>
        </w:rPr>
        <w:t>ant agreements were that the controversial i</w:t>
      </w:r>
      <w:r w:rsidR="005608F2" w:rsidRPr="00987224">
        <w:rPr>
          <w:rFonts w:ascii="Times New Roman" w:hAnsi="Times New Roman" w:cs="Times New Roman"/>
          <w:sz w:val="24"/>
          <w:szCs w:val="24"/>
        </w:rPr>
        <w:t>ssues of keeping</w:t>
      </w:r>
      <w:r w:rsidR="00603E91" w:rsidRPr="00987224">
        <w:rPr>
          <w:rFonts w:ascii="Times New Roman" w:hAnsi="Times New Roman" w:cs="Times New Roman"/>
          <w:sz w:val="24"/>
          <w:szCs w:val="24"/>
        </w:rPr>
        <w:t xml:space="preserve"> companies</w:t>
      </w:r>
      <w:r w:rsidR="005608F2" w:rsidRPr="00987224">
        <w:rPr>
          <w:rFonts w:ascii="Times New Roman" w:hAnsi="Times New Roman" w:cs="Times New Roman"/>
          <w:sz w:val="24"/>
          <w:szCs w:val="24"/>
        </w:rPr>
        <w:t xml:space="preserve"> from</w:t>
      </w:r>
      <w:r w:rsidR="00603E91" w:rsidRPr="00987224">
        <w:rPr>
          <w:rFonts w:ascii="Times New Roman" w:hAnsi="Times New Roman" w:cs="Times New Roman"/>
          <w:sz w:val="24"/>
          <w:szCs w:val="24"/>
        </w:rPr>
        <w:t xml:space="preserve"> paying full-time union officials and</w:t>
      </w:r>
      <w:r w:rsidR="005608F2" w:rsidRPr="00987224">
        <w:rPr>
          <w:rFonts w:ascii="Times New Roman" w:hAnsi="Times New Roman" w:cs="Times New Roman"/>
          <w:sz w:val="24"/>
          <w:szCs w:val="24"/>
        </w:rPr>
        <w:t xml:space="preserve"> allowing multiple unions at the workplace were postponed for three</w:t>
      </w:r>
      <w:r w:rsidR="006A32F9" w:rsidRPr="00987224">
        <w:rPr>
          <w:rFonts w:ascii="Times New Roman" w:hAnsi="Times New Roman" w:cs="Times New Roman"/>
          <w:sz w:val="24"/>
          <w:szCs w:val="24"/>
        </w:rPr>
        <w:t xml:space="preserve"> more</w:t>
      </w:r>
      <w:r w:rsidR="005608F2" w:rsidRPr="00987224">
        <w:rPr>
          <w:rFonts w:ascii="Times New Roman" w:hAnsi="Times New Roman" w:cs="Times New Roman"/>
          <w:sz w:val="24"/>
          <w:szCs w:val="24"/>
        </w:rPr>
        <w:t xml:space="preserve"> years (Han, Jang, and Kim, 2010: 298).</w:t>
      </w:r>
      <w:r w:rsidR="000C2E0A" w:rsidRPr="00987224">
        <w:rPr>
          <w:rFonts w:ascii="Times New Roman" w:hAnsi="Times New Roman" w:cs="Times New Roman"/>
          <w:sz w:val="24"/>
          <w:szCs w:val="24"/>
        </w:rPr>
        <w:t xml:space="preserve"> In addition, the law on </w:t>
      </w:r>
      <w:r w:rsidR="00F71D32" w:rsidRPr="00987224">
        <w:rPr>
          <w:rFonts w:ascii="Times New Roman" w:hAnsi="Times New Roman" w:cs="Times New Roman"/>
          <w:sz w:val="24"/>
          <w:szCs w:val="24"/>
        </w:rPr>
        <w:t xml:space="preserve">the Protection of Non-Regular Workers was passed in November 2006. According </w:t>
      </w:r>
      <w:r w:rsidR="00021FC3">
        <w:rPr>
          <w:rFonts w:ascii="Times New Roman" w:hAnsi="Times New Roman" w:cs="Times New Roman"/>
          <w:sz w:val="24"/>
          <w:szCs w:val="24"/>
        </w:rPr>
        <w:t>to the law</w:t>
      </w:r>
      <w:r w:rsidR="00F71D32" w:rsidRPr="00987224">
        <w:rPr>
          <w:rFonts w:ascii="Times New Roman" w:hAnsi="Times New Roman" w:cs="Times New Roman"/>
          <w:sz w:val="24"/>
          <w:szCs w:val="24"/>
        </w:rPr>
        <w:t xml:space="preserve"> the employment period of non-regular workers in total is limited to </w:t>
      </w:r>
      <w:r w:rsidR="00D62BE4" w:rsidRPr="00987224">
        <w:rPr>
          <w:rFonts w:ascii="Times New Roman" w:hAnsi="Times New Roman" w:cs="Times New Roman"/>
          <w:sz w:val="24"/>
          <w:szCs w:val="24"/>
        </w:rPr>
        <w:t>2 years and those workers employed for more than 2 years</w:t>
      </w:r>
      <w:r>
        <w:rPr>
          <w:rFonts w:ascii="Times New Roman" w:hAnsi="Times New Roman" w:cs="Times New Roman"/>
          <w:sz w:val="24"/>
          <w:szCs w:val="24"/>
        </w:rPr>
        <w:t>,</w:t>
      </w:r>
      <w:r w:rsidR="00D62BE4" w:rsidRPr="00987224">
        <w:rPr>
          <w:rFonts w:ascii="Times New Roman" w:hAnsi="Times New Roman" w:cs="Times New Roman"/>
          <w:sz w:val="24"/>
          <w:szCs w:val="24"/>
        </w:rPr>
        <w:t xml:space="preserve"> are </w:t>
      </w:r>
      <w:r>
        <w:rPr>
          <w:rFonts w:ascii="Times New Roman" w:hAnsi="Times New Roman" w:cs="Times New Roman"/>
          <w:sz w:val="24"/>
          <w:szCs w:val="24"/>
        </w:rPr>
        <w:t xml:space="preserve">to be </w:t>
      </w:r>
      <w:r w:rsidR="00D62BE4" w:rsidRPr="00987224">
        <w:rPr>
          <w:rFonts w:ascii="Times New Roman" w:hAnsi="Times New Roman" w:cs="Times New Roman"/>
          <w:sz w:val="24"/>
          <w:szCs w:val="24"/>
        </w:rPr>
        <w:t>regarded as regular workers.</w:t>
      </w:r>
      <w:r w:rsidR="00D02937" w:rsidRPr="00987224">
        <w:rPr>
          <w:rFonts w:ascii="Times New Roman" w:hAnsi="Times New Roman" w:cs="Times New Roman"/>
          <w:sz w:val="24"/>
          <w:szCs w:val="24"/>
        </w:rPr>
        <w:t xml:space="preserve"> The reform agenda over non-regular workers met with strong opposition not only from labor but also from business circles, failing to reconcile between</w:t>
      </w:r>
      <w:r w:rsidR="008C319E" w:rsidRPr="00987224">
        <w:rPr>
          <w:rFonts w:ascii="Times New Roman" w:hAnsi="Times New Roman" w:cs="Times New Roman"/>
          <w:sz w:val="24"/>
          <w:szCs w:val="24"/>
        </w:rPr>
        <w:t xml:space="preserve"> a flexible labor market for management and employment security for labor.</w:t>
      </w:r>
    </w:p>
    <w:p w:rsidR="00D0150D" w:rsidRPr="00987224" w:rsidRDefault="00D0150D" w:rsidP="00987224">
      <w:pPr>
        <w:wordWrap/>
        <w:ind w:left="-144"/>
        <w:jc w:val="left"/>
        <w:rPr>
          <w:rFonts w:ascii="Times New Roman" w:hAnsi="Times New Roman" w:cs="Times New Roman"/>
          <w:sz w:val="24"/>
          <w:szCs w:val="24"/>
        </w:rPr>
      </w:pPr>
    </w:p>
    <w:p w:rsidR="00F04493" w:rsidRPr="00A30FDD" w:rsidRDefault="00D05888" w:rsidP="00A30FDD">
      <w:pPr>
        <w:pStyle w:val="ListParagraph"/>
        <w:wordWrap/>
        <w:ind w:leftChars="0" w:left="-144" w:firstLine="240"/>
        <w:rPr>
          <w:rFonts w:ascii="Times New Roman" w:hAnsi="Times New Roman" w:cs="Times New Roman"/>
          <w:sz w:val="24"/>
          <w:szCs w:val="24"/>
        </w:rPr>
      </w:pPr>
      <w:r w:rsidRPr="00DD5654">
        <w:rPr>
          <w:rFonts w:ascii="Times New Roman" w:hAnsi="Times New Roman" w:cs="Times New Roman"/>
          <w:sz w:val="24"/>
          <w:szCs w:val="24"/>
        </w:rPr>
        <w:t xml:space="preserve">Falling short </w:t>
      </w:r>
      <w:r w:rsidR="00987224">
        <w:rPr>
          <w:rFonts w:ascii="Times New Roman" w:hAnsi="Times New Roman" w:cs="Times New Roman"/>
          <w:sz w:val="24"/>
          <w:szCs w:val="24"/>
        </w:rPr>
        <w:t>of all</w:t>
      </w:r>
      <w:r w:rsidRPr="00DD5654">
        <w:rPr>
          <w:rFonts w:ascii="Times New Roman" w:hAnsi="Times New Roman" w:cs="Times New Roman"/>
          <w:sz w:val="24"/>
          <w:szCs w:val="24"/>
        </w:rPr>
        <w:t xml:space="preserve"> parties’ expectations, the efficacy of social pacts </w:t>
      </w:r>
      <w:r w:rsidR="00876625" w:rsidRPr="00DD5654">
        <w:rPr>
          <w:rFonts w:ascii="Times New Roman" w:hAnsi="Times New Roman" w:cs="Times New Roman"/>
          <w:sz w:val="24"/>
          <w:szCs w:val="24"/>
        </w:rPr>
        <w:t>has been called into questi</w:t>
      </w:r>
      <w:r w:rsidR="00987224">
        <w:rPr>
          <w:rFonts w:ascii="Times New Roman" w:hAnsi="Times New Roman" w:cs="Times New Roman"/>
          <w:sz w:val="24"/>
          <w:szCs w:val="24"/>
        </w:rPr>
        <w:t>on in Korea since 1998. T</w:t>
      </w:r>
      <w:r w:rsidR="00876625" w:rsidRPr="00DD5654">
        <w:rPr>
          <w:rFonts w:ascii="Times New Roman" w:hAnsi="Times New Roman" w:cs="Times New Roman"/>
          <w:sz w:val="24"/>
          <w:szCs w:val="24"/>
        </w:rPr>
        <w:t xml:space="preserve">he social accord of 1998 was based on </w:t>
      </w:r>
      <w:r w:rsidR="00987224">
        <w:rPr>
          <w:rFonts w:ascii="Times New Roman" w:hAnsi="Times New Roman" w:cs="Times New Roman"/>
          <w:sz w:val="24"/>
          <w:szCs w:val="24"/>
        </w:rPr>
        <w:t>a</w:t>
      </w:r>
      <w:r w:rsidR="00876625" w:rsidRPr="00DD5654">
        <w:rPr>
          <w:rFonts w:ascii="Times New Roman" w:hAnsi="Times New Roman" w:cs="Times New Roman"/>
          <w:sz w:val="24"/>
          <w:szCs w:val="24"/>
        </w:rPr>
        <w:t xml:space="preserve"> political exchange among the g</w:t>
      </w:r>
      <w:r w:rsidR="00505285" w:rsidRPr="00DD5654">
        <w:rPr>
          <w:rFonts w:ascii="Times New Roman" w:hAnsi="Times New Roman" w:cs="Times New Roman"/>
          <w:sz w:val="24"/>
          <w:szCs w:val="24"/>
        </w:rPr>
        <w:t xml:space="preserve">overnment, labor and management in the context of the economic crisis. The political exchange was labor’s </w:t>
      </w:r>
      <w:r w:rsidR="00021FC3">
        <w:rPr>
          <w:rFonts w:ascii="Times New Roman" w:hAnsi="Times New Roman" w:cs="Times New Roman"/>
          <w:sz w:val="24"/>
          <w:szCs w:val="24"/>
        </w:rPr>
        <w:t>acceptance of</w:t>
      </w:r>
      <w:r w:rsidR="00BF4422" w:rsidRPr="00DD5654">
        <w:rPr>
          <w:rFonts w:ascii="Times New Roman" w:hAnsi="Times New Roman" w:cs="Times New Roman"/>
          <w:sz w:val="24"/>
          <w:szCs w:val="24"/>
        </w:rPr>
        <w:t xml:space="preserve"> layoffs to make the labor market more flexible in a bid to regain</w:t>
      </w:r>
      <w:r w:rsidR="00505285" w:rsidRPr="00DD5654">
        <w:rPr>
          <w:rFonts w:ascii="Times New Roman" w:hAnsi="Times New Roman" w:cs="Times New Roman"/>
          <w:sz w:val="24"/>
          <w:szCs w:val="24"/>
        </w:rPr>
        <w:t xml:space="preserve"> competitiveness in return for</w:t>
      </w:r>
      <w:r w:rsidR="00BF4422" w:rsidRPr="00DD5654">
        <w:rPr>
          <w:rFonts w:ascii="Times New Roman" w:hAnsi="Times New Roman" w:cs="Times New Roman"/>
          <w:sz w:val="24"/>
          <w:szCs w:val="24"/>
        </w:rPr>
        <w:t xml:space="preserve"> promoting labor rights such as allowing unions to engage in political activities, coupled with enhanced social protection measures. </w:t>
      </w:r>
      <w:r w:rsidR="0029246C" w:rsidRPr="00DD5654">
        <w:rPr>
          <w:rFonts w:ascii="Times New Roman" w:hAnsi="Times New Roman" w:cs="Times New Roman"/>
          <w:sz w:val="24"/>
          <w:szCs w:val="24"/>
        </w:rPr>
        <w:t xml:space="preserve">Reflecting on the political exchange for </w:t>
      </w:r>
      <w:r w:rsidR="00987224">
        <w:rPr>
          <w:rFonts w:ascii="Times New Roman" w:hAnsi="Times New Roman" w:cs="Times New Roman"/>
          <w:sz w:val="24"/>
          <w:szCs w:val="24"/>
        </w:rPr>
        <w:t xml:space="preserve">the emergence of </w:t>
      </w:r>
      <w:r w:rsidR="0029246C" w:rsidRPr="00DD5654">
        <w:rPr>
          <w:rFonts w:ascii="Times New Roman" w:hAnsi="Times New Roman" w:cs="Times New Roman"/>
          <w:sz w:val="24"/>
          <w:szCs w:val="24"/>
        </w:rPr>
        <w:t xml:space="preserve">social partnership, </w:t>
      </w:r>
      <w:r w:rsidR="00856338" w:rsidRPr="00DD5654">
        <w:rPr>
          <w:rFonts w:ascii="Times New Roman" w:hAnsi="Times New Roman" w:cs="Times New Roman"/>
          <w:sz w:val="24"/>
          <w:szCs w:val="24"/>
        </w:rPr>
        <w:t>the reasons for unsustainable social concertation are that the nature of the political exchange was inherently asymmetrical, as Traxler (2003) argued.</w:t>
      </w:r>
      <w:r w:rsidR="00026015" w:rsidRPr="00DD5654">
        <w:rPr>
          <w:rFonts w:ascii="Times New Roman" w:hAnsi="Times New Roman" w:cs="Times New Roman"/>
          <w:sz w:val="24"/>
          <w:szCs w:val="24"/>
        </w:rPr>
        <w:t xml:space="preserve"> In the name of economic recovery, layoffs came into play, but there were</w:t>
      </w:r>
      <w:r w:rsidR="000E12DE" w:rsidRPr="00DD5654">
        <w:rPr>
          <w:rFonts w:ascii="Times New Roman" w:hAnsi="Times New Roman" w:cs="Times New Roman"/>
          <w:sz w:val="24"/>
          <w:szCs w:val="24"/>
        </w:rPr>
        <w:t xml:space="preserve"> insufficient institutional mechanisms to strengthen social safety net for labor.</w:t>
      </w:r>
      <w:r w:rsidR="00021FC3">
        <w:rPr>
          <w:rFonts w:ascii="Times New Roman" w:hAnsi="Times New Roman" w:cs="Times New Roman"/>
          <w:sz w:val="24"/>
          <w:szCs w:val="24"/>
        </w:rPr>
        <w:t xml:space="preserve"> In 2007, the </w:t>
      </w:r>
      <w:r w:rsidR="00021FC3">
        <w:rPr>
          <w:rFonts w:ascii="Times New Roman" w:hAnsi="Times New Roman" w:cs="Times New Roman"/>
          <w:sz w:val="24"/>
          <w:szCs w:val="24"/>
        </w:rPr>
        <w:lastRenderedPageBreak/>
        <w:t>KCT changed</w:t>
      </w:r>
      <w:r w:rsidR="00F04493" w:rsidRPr="00DD5654">
        <w:rPr>
          <w:rFonts w:ascii="Times New Roman" w:hAnsi="Times New Roman" w:cs="Times New Roman"/>
          <w:sz w:val="24"/>
          <w:szCs w:val="24"/>
        </w:rPr>
        <w:t xml:space="preserve"> its name to the Economic and Social Development Commission (ESDC) and established regional tripartite councils. In spite of the organizational reformation, the commission has no significant social accord. </w:t>
      </w:r>
      <w:r w:rsidR="00987224">
        <w:rPr>
          <w:rFonts w:ascii="Times New Roman" w:hAnsi="Times New Roman" w:cs="Times New Roman"/>
          <w:sz w:val="24"/>
          <w:szCs w:val="24"/>
        </w:rPr>
        <w:t>The election of the conservative Lee Myung-bak government in 2008 effectively put an end to the social partnership experiment.</w:t>
      </w:r>
    </w:p>
    <w:p w:rsidR="00F04493" w:rsidRPr="00DD5654" w:rsidRDefault="00F04493" w:rsidP="00DD5654">
      <w:pPr>
        <w:pStyle w:val="ListParagraph"/>
        <w:wordWrap/>
        <w:ind w:leftChars="0" w:left="-144" w:firstLine="240"/>
        <w:rPr>
          <w:rFonts w:ascii="Times New Roman" w:hAnsi="Times New Roman" w:cs="Times New Roman"/>
          <w:sz w:val="24"/>
          <w:szCs w:val="24"/>
        </w:rPr>
      </w:pPr>
    </w:p>
    <w:p w:rsidR="00D76545" w:rsidRDefault="00A0648B" w:rsidP="00A30FDD">
      <w:pPr>
        <w:pStyle w:val="ListParagraph"/>
        <w:wordWrap/>
        <w:ind w:leftChars="0" w:left="-144"/>
        <w:rPr>
          <w:rFonts w:ascii="Times New Roman" w:hAnsi="Times New Roman" w:cs="Times New Roman"/>
          <w:b/>
          <w:sz w:val="24"/>
          <w:szCs w:val="24"/>
          <w:u w:val="single"/>
        </w:rPr>
      </w:pPr>
      <w:r w:rsidRPr="00A0648B">
        <w:rPr>
          <w:rFonts w:ascii="Times New Roman" w:hAnsi="Times New Roman" w:cs="Times New Roman"/>
          <w:b/>
          <w:sz w:val="24"/>
          <w:szCs w:val="24"/>
          <w:u w:val="single"/>
        </w:rPr>
        <w:t xml:space="preserve">VII </w:t>
      </w:r>
      <w:r w:rsidR="00987224">
        <w:rPr>
          <w:rFonts w:ascii="Times New Roman" w:hAnsi="Times New Roman" w:cs="Times New Roman"/>
          <w:b/>
          <w:sz w:val="24"/>
          <w:szCs w:val="24"/>
          <w:u w:val="single"/>
        </w:rPr>
        <w:t>Conclusion and the Future of Social Partnership in Ireland and Korea</w:t>
      </w:r>
      <w:r w:rsidR="00F04493" w:rsidRPr="00A0648B">
        <w:rPr>
          <w:rFonts w:ascii="Times New Roman" w:hAnsi="Times New Roman" w:cs="Times New Roman"/>
          <w:b/>
          <w:sz w:val="24"/>
          <w:szCs w:val="24"/>
          <w:u w:val="single"/>
        </w:rPr>
        <w:t xml:space="preserve"> </w:t>
      </w:r>
    </w:p>
    <w:p w:rsidR="00D0150D" w:rsidRPr="00A30FDD" w:rsidRDefault="00D0150D" w:rsidP="00A30FDD">
      <w:pPr>
        <w:pStyle w:val="ListParagraph"/>
        <w:wordWrap/>
        <w:ind w:leftChars="0" w:left="-144"/>
        <w:rPr>
          <w:rFonts w:ascii="Times New Roman" w:hAnsi="Times New Roman" w:cs="Times New Roman"/>
          <w:b/>
          <w:sz w:val="24"/>
          <w:szCs w:val="24"/>
          <w:u w:val="single"/>
        </w:rPr>
      </w:pPr>
    </w:p>
    <w:p w:rsidR="009444F3" w:rsidRDefault="00987224" w:rsidP="009444F3">
      <w:pPr>
        <w:pStyle w:val="ListParagraph"/>
        <w:wordWrap/>
        <w:ind w:leftChars="0" w:left="-144"/>
        <w:rPr>
          <w:rFonts w:ascii="Times New Roman" w:hAnsi="Times New Roman" w:cs="Times New Roman"/>
          <w:sz w:val="24"/>
          <w:szCs w:val="24"/>
        </w:rPr>
      </w:pPr>
      <w:r>
        <w:rPr>
          <w:rFonts w:ascii="Times New Roman" w:hAnsi="Times New Roman" w:cs="Times New Roman"/>
          <w:sz w:val="24"/>
          <w:szCs w:val="24"/>
        </w:rPr>
        <w:t xml:space="preserve">The main </w:t>
      </w:r>
      <w:r w:rsidR="009444F3">
        <w:rPr>
          <w:rFonts w:ascii="Times New Roman" w:hAnsi="Times New Roman" w:cs="Times New Roman"/>
          <w:sz w:val="24"/>
          <w:szCs w:val="24"/>
        </w:rPr>
        <w:t>difference</w:t>
      </w:r>
      <w:r>
        <w:rPr>
          <w:rFonts w:ascii="Times New Roman" w:hAnsi="Times New Roman" w:cs="Times New Roman"/>
          <w:sz w:val="24"/>
          <w:szCs w:val="24"/>
        </w:rPr>
        <w:t xml:space="preserve"> between the cases was that the state-labor </w:t>
      </w:r>
      <w:r w:rsidR="009444F3">
        <w:rPr>
          <w:rFonts w:ascii="Times New Roman" w:hAnsi="Times New Roman" w:cs="Times New Roman"/>
          <w:sz w:val="24"/>
          <w:szCs w:val="24"/>
        </w:rPr>
        <w:t xml:space="preserve">axis was central in Ireland, with domestic business marginal, and the FDI sector displaying benign neglect.  In Korea, even when center-left governments were in office the power asymmetry between the chaebols and the unions meant that social partnership was unsustainable.  </w:t>
      </w:r>
    </w:p>
    <w:p w:rsidR="009444F3" w:rsidRDefault="009444F3" w:rsidP="009444F3">
      <w:pPr>
        <w:pStyle w:val="ListParagraph"/>
        <w:wordWrap/>
        <w:ind w:leftChars="0" w:left="-144"/>
        <w:rPr>
          <w:rFonts w:ascii="Times New Roman" w:hAnsi="Times New Roman" w:cs="Times New Roman"/>
          <w:sz w:val="24"/>
          <w:szCs w:val="24"/>
        </w:rPr>
      </w:pPr>
    </w:p>
    <w:p w:rsidR="00E04EE6" w:rsidRPr="00DD5654" w:rsidRDefault="009444F3" w:rsidP="00547135">
      <w:pPr>
        <w:pStyle w:val="ListParagraph"/>
        <w:wordWrap/>
        <w:ind w:leftChars="0" w:left="-144"/>
        <w:rPr>
          <w:rFonts w:ascii="Times New Roman" w:hAnsi="Times New Roman" w:cs="Times New Roman"/>
          <w:sz w:val="24"/>
          <w:szCs w:val="24"/>
        </w:rPr>
      </w:pPr>
      <w:r>
        <w:rPr>
          <w:rFonts w:ascii="Times New Roman" w:hAnsi="Times New Roman" w:cs="Times New Roman"/>
          <w:sz w:val="24"/>
          <w:szCs w:val="24"/>
        </w:rPr>
        <w:t xml:space="preserve">In Ireland </w:t>
      </w:r>
      <w:r w:rsidR="00DD5654" w:rsidRPr="00DD5654">
        <w:rPr>
          <w:rFonts w:ascii="Times New Roman" w:hAnsi="Times New Roman" w:cs="Times New Roman"/>
          <w:sz w:val="24"/>
          <w:szCs w:val="24"/>
        </w:rPr>
        <w:t>2013</w:t>
      </w:r>
      <w:r>
        <w:rPr>
          <w:rFonts w:ascii="Times New Roman" w:hAnsi="Times New Roman" w:cs="Times New Roman"/>
          <w:sz w:val="24"/>
          <w:szCs w:val="24"/>
        </w:rPr>
        <w:t xml:space="preserve"> </w:t>
      </w:r>
      <w:r w:rsidR="00E04EE6" w:rsidRPr="00DD5654">
        <w:rPr>
          <w:rFonts w:ascii="Times New Roman" w:hAnsi="Times New Roman" w:cs="Times New Roman"/>
          <w:sz w:val="24"/>
          <w:szCs w:val="24"/>
        </w:rPr>
        <w:t xml:space="preserve">the social and political response to austerity has been remarkable meek: no Bepe Grillo, no Golden Dawn, no Syriza, no flash mobs of “indignant youth”.  The only places you are likely to find flash mobs of young Irish people is in Perth or Vancouver, where they have emigrated to.  </w:t>
      </w:r>
      <w:r w:rsidR="00E04EE6" w:rsidRPr="009444F3">
        <w:rPr>
          <w:rFonts w:ascii="Times New Roman" w:hAnsi="Times New Roman" w:cs="Times New Roman"/>
          <w:sz w:val="24"/>
          <w:szCs w:val="24"/>
        </w:rPr>
        <w:t>Explaining this quiescence</w:t>
      </w:r>
      <w:r>
        <w:rPr>
          <w:rFonts w:ascii="Times New Roman" w:hAnsi="Times New Roman" w:cs="Times New Roman"/>
          <w:sz w:val="24"/>
          <w:szCs w:val="24"/>
        </w:rPr>
        <w:t>?</w:t>
      </w:r>
      <w:r w:rsidR="00E04EE6" w:rsidRPr="00DD5654">
        <w:rPr>
          <w:rFonts w:ascii="Times New Roman" w:hAnsi="Times New Roman" w:cs="Times New Roman"/>
          <w:sz w:val="24"/>
          <w:szCs w:val="24"/>
        </w:rPr>
        <w:t xml:space="preserve"> (a) the deeply entrenched system of social partnership in Ireland, anchored by Irish labor unions, and (b) remarkably robust clientelistic e</w:t>
      </w:r>
      <w:r w:rsidR="00547135">
        <w:rPr>
          <w:rFonts w:ascii="Times New Roman" w:hAnsi="Times New Roman" w:cs="Times New Roman"/>
          <w:sz w:val="24"/>
          <w:szCs w:val="24"/>
        </w:rPr>
        <w:t xml:space="preserve">lectoral politics. </w:t>
      </w:r>
      <w:r w:rsidR="00E04EE6" w:rsidRPr="00547135">
        <w:rPr>
          <w:rFonts w:ascii="Times New Roman" w:hAnsi="Times New Roman" w:cs="Times New Roman"/>
          <w:sz w:val="24"/>
          <w:szCs w:val="24"/>
        </w:rPr>
        <w:t>Ireland’s path out of austerity</w:t>
      </w:r>
      <w:r w:rsidR="00547135" w:rsidRPr="00547135">
        <w:rPr>
          <w:rFonts w:ascii="Times New Roman" w:hAnsi="Times New Roman" w:cs="Times New Roman"/>
          <w:sz w:val="24"/>
          <w:szCs w:val="24"/>
        </w:rPr>
        <w:t xml:space="preserve"> will be</w:t>
      </w:r>
      <w:r w:rsidR="00E04EE6" w:rsidRPr="00547135">
        <w:rPr>
          <w:rFonts w:ascii="Times New Roman" w:hAnsi="Times New Roman" w:cs="Times New Roman"/>
          <w:sz w:val="24"/>
          <w:szCs w:val="24"/>
        </w:rPr>
        <w:t xml:space="preserve"> path d</w:t>
      </w:r>
      <w:r w:rsidR="00547135" w:rsidRPr="00547135">
        <w:rPr>
          <w:rFonts w:ascii="Times New Roman" w:hAnsi="Times New Roman" w:cs="Times New Roman"/>
          <w:sz w:val="24"/>
          <w:szCs w:val="24"/>
        </w:rPr>
        <w:t>e</w:t>
      </w:r>
      <w:r w:rsidR="00E04EE6" w:rsidRPr="00547135">
        <w:rPr>
          <w:rFonts w:ascii="Times New Roman" w:hAnsi="Times New Roman" w:cs="Times New Roman"/>
          <w:sz w:val="24"/>
          <w:szCs w:val="24"/>
        </w:rPr>
        <w:t xml:space="preserve">pendent, not </w:t>
      </w:r>
      <w:r w:rsidR="00547135" w:rsidRPr="00547135">
        <w:rPr>
          <w:rFonts w:ascii="Times New Roman" w:hAnsi="Times New Roman" w:cs="Times New Roman"/>
          <w:sz w:val="24"/>
          <w:szCs w:val="24"/>
        </w:rPr>
        <w:t>p</w:t>
      </w:r>
      <w:r w:rsidR="00E04EE6" w:rsidRPr="00547135">
        <w:rPr>
          <w:rFonts w:ascii="Times New Roman" w:hAnsi="Times New Roman" w:cs="Times New Roman"/>
          <w:sz w:val="24"/>
          <w:szCs w:val="24"/>
        </w:rPr>
        <w:t>ath devian</w:t>
      </w:r>
      <w:r w:rsidR="00DD5654" w:rsidRPr="00547135">
        <w:rPr>
          <w:rFonts w:ascii="Times New Roman" w:hAnsi="Times New Roman" w:cs="Times New Roman"/>
          <w:sz w:val="24"/>
          <w:szCs w:val="24"/>
        </w:rPr>
        <w:t>t</w:t>
      </w:r>
      <w:r w:rsidR="00E04EE6" w:rsidRPr="00547135">
        <w:rPr>
          <w:rFonts w:ascii="Times New Roman" w:hAnsi="Times New Roman" w:cs="Times New Roman"/>
          <w:sz w:val="24"/>
          <w:szCs w:val="24"/>
        </w:rPr>
        <w:t>.  The celtic</w:t>
      </w:r>
      <w:r w:rsidR="00E04EE6" w:rsidRPr="00DD5654">
        <w:rPr>
          <w:rFonts w:ascii="Times New Roman" w:hAnsi="Times New Roman" w:cs="Times New Roman"/>
          <w:sz w:val="24"/>
          <w:szCs w:val="24"/>
        </w:rPr>
        <w:t xml:space="preserve"> tiger was in all its fundamentals a child of austerity – born out of the fiscal and social crisis of Ireland in late 80s and early 90s.  In all likelihood, Ireland’s faster recovery from economic and fiscal crisis lies in the set of factors which created the </w:t>
      </w:r>
      <w:r w:rsidR="00021FC3">
        <w:rPr>
          <w:rFonts w:ascii="Times New Roman" w:hAnsi="Times New Roman" w:cs="Times New Roman"/>
          <w:sz w:val="24"/>
          <w:szCs w:val="24"/>
        </w:rPr>
        <w:t>celtic tiger in the first place.</w:t>
      </w:r>
      <w:r w:rsidR="00E04EE6" w:rsidRPr="00DD5654">
        <w:rPr>
          <w:rFonts w:ascii="Times New Roman" w:hAnsi="Times New Roman" w:cs="Times New Roman"/>
          <w:sz w:val="24"/>
          <w:szCs w:val="24"/>
        </w:rPr>
        <w:t xml:space="preserve"> But the consequences of austerity in Ireland will be long-lasting, entrenching what </w:t>
      </w:r>
      <w:r w:rsidR="00021FC3">
        <w:rPr>
          <w:rFonts w:ascii="Times New Roman" w:hAnsi="Times New Roman" w:cs="Times New Roman"/>
          <w:sz w:val="24"/>
          <w:szCs w:val="24"/>
        </w:rPr>
        <w:t>was</w:t>
      </w:r>
      <w:r w:rsidR="00E04EE6" w:rsidRPr="00DD5654">
        <w:rPr>
          <w:rFonts w:ascii="Times New Roman" w:hAnsi="Times New Roman" w:cs="Times New Roman"/>
          <w:sz w:val="24"/>
          <w:szCs w:val="24"/>
        </w:rPr>
        <w:t xml:space="preserve"> characterized even before the 2008 crisis as Europe’s most anorexic welfare state.  </w:t>
      </w:r>
      <w:r w:rsidR="00547135">
        <w:rPr>
          <w:rFonts w:ascii="Times New Roman" w:hAnsi="Times New Roman" w:cs="Times New Roman"/>
          <w:sz w:val="24"/>
          <w:szCs w:val="24"/>
        </w:rPr>
        <w:t>T</w:t>
      </w:r>
      <w:r w:rsidR="00E04EE6" w:rsidRPr="00DD5654">
        <w:rPr>
          <w:rFonts w:ascii="Times New Roman" w:hAnsi="Times New Roman" w:cs="Times New Roman"/>
          <w:sz w:val="24"/>
          <w:szCs w:val="24"/>
        </w:rPr>
        <w:t>he Irish government</w:t>
      </w:r>
      <w:r w:rsidR="00547135">
        <w:rPr>
          <w:rFonts w:ascii="Times New Roman" w:hAnsi="Times New Roman" w:cs="Times New Roman"/>
          <w:sz w:val="24"/>
          <w:szCs w:val="24"/>
        </w:rPr>
        <w:t>’s decision</w:t>
      </w:r>
      <w:r w:rsidR="00E04EE6" w:rsidRPr="00DD5654">
        <w:rPr>
          <w:rFonts w:ascii="Times New Roman" w:hAnsi="Times New Roman" w:cs="Times New Roman"/>
          <w:sz w:val="24"/>
          <w:szCs w:val="24"/>
        </w:rPr>
        <w:t xml:space="preserve"> on September 28, 2008 </w:t>
      </w:r>
      <w:r w:rsidR="00547135">
        <w:rPr>
          <w:rFonts w:ascii="Times New Roman" w:hAnsi="Times New Roman" w:cs="Times New Roman"/>
          <w:sz w:val="24"/>
          <w:szCs w:val="24"/>
        </w:rPr>
        <w:t xml:space="preserve">to give an unlimited bank guarantee </w:t>
      </w:r>
      <w:r w:rsidR="00E04EE6" w:rsidRPr="00DD5654">
        <w:rPr>
          <w:rFonts w:ascii="Times New Roman" w:hAnsi="Times New Roman" w:cs="Times New Roman"/>
          <w:sz w:val="24"/>
          <w:szCs w:val="24"/>
        </w:rPr>
        <w:t xml:space="preserve">resulted in </w:t>
      </w:r>
      <w:r w:rsidR="00547135">
        <w:rPr>
          <w:rFonts w:ascii="Times New Roman" w:hAnsi="Times New Roman" w:cs="Times New Roman"/>
          <w:sz w:val="24"/>
          <w:szCs w:val="24"/>
        </w:rPr>
        <w:t>huge</w:t>
      </w:r>
      <w:r w:rsidR="00E04EE6" w:rsidRPr="00DD5654">
        <w:rPr>
          <w:rFonts w:ascii="Times New Roman" w:hAnsi="Times New Roman" w:cs="Times New Roman"/>
          <w:sz w:val="24"/>
          <w:szCs w:val="24"/>
        </w:rPr>
        <w:t xml:space="preserve"> budget deficits and government bonds yields spiking to unsustainable levels </w:t>
      </w:r>
      <w:r w:rsidR="00547135">
        <w:rPr>
          <w:rFonts w:ascii="Times New Roman" w:hAnsi="Times New Roman" w:cs="Times New Roman"/>
          <w:sz w:val="24"/>
          <w:szCs w:val="24"/>
        </w:rPr>
        <w:t>with</w:t>
      </w:r>
      <w:r w:rsidR="00E04EE6" w:rsidRPr="00DD5654">
        <w:rPr>
          <w:rFonts w:ascii="Times New Roman" w:hAnsi="Times New Roman" w:cs="Times New Roman"/>
          <w:sz w:val="24"/>
          <w:szCs w:val="24"/>
        </w:rPr>
        <w:t xml:space="preserve"> the Irish state seeking </w:t>
      </w:r>
      <w:r w:rsidR="00E04EE6" w:rsidRPr="00021FC3">
        <w:rPr>
          <w:rFonts w:ascii="Times New Roman" w:hAnsi="Times New Roman" w:cs="Times New Roman"/>
          <w:sz w:val="24"/>
          <w:szCs w:val="24"/>
        </w:rPr>
        <w:t xml:space="preserve">an </w:t>
      </w:r>
      <w:r w:rsidR="00021FC3" w:rsidRPr="00021FC3">
        <w:rPr>
          <w:rFonts w:ascii="Times New Roman" w:hAnsi="Times New Roman" w:cs="Times New Roman"/>
          <w:sz w:val="24"/>
          <w:szCs w:val="24"/>
        </w:rPr>
        <w:t>€</w:t>
      </w:r>
      <w:r w:rsidR="00E04EE6" w:rsidRPr="00021FC3">
        <w:rPr>
          <w:rFonts w:ascii="Times New Roman" w:hAnsi="Times New Roman" w:cs="Times New Roman"/>
          <w:sz w:val="24"/>
          <w:szCs w:val="24"/>
        </w:rPr>
        <w:t>85 billion</w:t>
      </w:r>
      <w:r w:rsidR="00E04EE6" w:rsidRPr="00DD5654">
        <w:rPr>
          <w:rFonts w:ascii="Times New Roman" w:hAnsi="Times New Roman" w:cs="Times New Roman"/>
          <w:sz w:val="24"/>
          <w:szCs w:val="24"/>
        </w:rPr>
        <w:t xml:space="preserve"> bailout from the troika – the Europea</w:t>
      </w:r>
      <w:r w:rsidR="00547135">
        <w:rPr>
          <w:rFonts w:ascii="Times New Roman" w:hAnsi="Times New Roman" w:cs="Times New Roman"/>
          <w:sz w:val="24"/>
          <w:szCs w:val="24"/>
        </w:rPr>
        <w:t xml:space="preserve">n Commission, ECB and the IMF.  </w:t>
      </w:r>
      <w:r w:rsidR="00E04EE6" w:rsidRPr="00DD5654">
        <w:rPr>
          <w:rFonts w:ascii="Times New Roman" w:hAnsi="Times New Roman" w:cs="Times New Roman"/>
          <w:sz w:val="24"/>
          <w:szCs w:val="24"/>
        </w:rPr>
        <w:t>Private debt, recklessly accrued by private Irish and German ba</w:t>
      </w:r>
      <w:r w:rsidR="00547135">
        <w:rPr>
          <w:rFonts w:ascii="Times New Roman" w:hAnsi="Times New Roman" w:cs="Times New Roman"/>
          <w:sz w:val="24"/>
          <w:szCs w:val="24"/>
        </w:rPr>
        <w:t xml:space="preserve">nks has become sovereign debt.  </w:t>
      </w:r>
      <w:r w:rsidR="00E04EE6" w:rsidRPr="00DD5654">
        <w:rPr>
          <w:rFonts w:ascii="Times New Roman" w:hAnsi="Times New Roman" w:cs="Times New Roman"/>
          <w:sz w:val="24"/>
          <w:szCs w:val="24"/>
        </w:rPr>
        <w:t>Unlike Greece, Italy and S</w:t>
      </w:r>
      <w:r w:rsidR="00021FC3">
        <w:rPr>
          <w:rFonts w:ascii="Times New Roman" w:hAnsi="Times New Roman" w:cs="Times New Roman"/>
          <w:sz w:val="24"/>
          <w:szCs w:val="24"/>
        </w:rPr>
        <w:t xml:space="preserve">pain where it can be plausibly </w:t>
      </w:r>
      <w:r w:rsidR="00E04EE6" w:rsidRPr="00DD5654">
        <w:rPr>
          <w:rFonts w:ascii="Times New Roman" w:hAnsi="Times New Roman" w:cs="Times New Roman"/>
          <w:sz w:val="24"/>
          <w:szCs w:val="24"/>
        </w:rPr>
        <w:t xml:space="preserve">argued that there was publicly incurred debt as a result of high social spending, spending on infrastructural projects or under-taxation, the Irish have to endure massive austerity to pay for </w:t>
      </w:r>
      <w:r w:rsidR="00021FC3">
        <w:rPr>
          <w:rFonts w:ascii="Times New Roman" w:hAnsi="Times New Roman" w:cs="Times New Roman"/>
          <w:sz w:val="24"/>
          <w:szCs w:val="24"/>
        </w:rPr>
        <w:t xml:space="preserve">private </w:t>
      </w:r>
      <w:r w:rsidR="00E04EE6" w:rsidRPr="00DD5654">
        <w:rPr>
          <w:rFonts w:ascii="Times New Roman" w:hAnsi="Times New Roman" w:cs="Times New Roman"/>
          <w:sz w:val="24"/>
          <w:szCs w:val="24"/>
        </w:rPr>
        <w:t>deb</w:t>
      </w:r>
      <w:r w:rsidR="00021FC3">
        <w:rPr>
          <w:rFonts w:ascii="Times New Roman" w:hAnsi="Times New Roman" w:cs="Times New Roman"/>
          <w:sz w:val="24"/>
          <w:szCs w:val="24"/>
        </w:rPr>
        <w:t>t</w:t>
      </w:r>
      <w:r w:rsidR="00E04EE6" w:rsidRPr="00DD5654">
        <w:rPr>
          <w:rFonts w:ascii="Times New Roman" w:hAnsi="Times New Roman" w:cs="Times New Roman"/>
          <w:sz w:val="24"/>
          <w:szCs w:val="24"/>
        </w:rPr>
        <w:t xml:space="preserve">.  </w:t>
      </w:r>
    </w:p>
    <w:p w:rsidR="00E04EE6" w:rsidRPr="00DD5654" w:rsidRDefault="00E04EE6" w:rsidP="00DD5654">
      <w:pPr>
        <w:wordWrap/>
        <w:ind w:left="-144"/>
        <w:rPr>
          <w:rFonts w:ascii="Times New Roman" w:hAnsi="Times New Roman" w:cs="Times New Roman"/>
          <w:sz w:val="24"/>
          <w:szCs w:val="24"/>
        </w:rPr>
      </w:pPr>
    </w:p>
    <w:p w:rsidR="00410631" w:rsidRDefault="00021FC3" w:rsidP="00021FC3">
      <w:pPr>
        <w:wordWrap/>
        <w:ind w:left="-144" w:firstLine="144"/>
        <w:rPr>
          <w:rFonts w:ascii="Times New Roman" w:hAnsi="Times New Roman" w:cs="Times New Roman"/>
          <w:sz w:val="24"/>
          <w:szCs w:val="24"/>
        </w:rPr>
      </w:pPr>
      <w:r>
        <w:rPr>
          <w:rFonts w:ascii="Times New Roman" w:hAnsi="Times New Roman" w:cs="Times New Roman"/>
          <w:sz w:val="24"/>
          <w:szCs w:val="24"/>
        </w:rPr>
        <w:t>T</w:t>
      </w:r>
      <w:r w:rsidR="00326718">
        <w:rPr>
          <w:rFonts w:ascii="Times New Roman" w:hAnsi="Times New Roman" w:cs="Times New Roman"/>
          <w:sz w:val="24"/>
          <w:szCs w:val="24"/>
        </w:rPr>
        <w:t>he political reaction?  T</w:t>
      </w:r>
      <w:r w:rsidR="00E04EE6" w:rsidRPr="00DD5654">
        <w:rPr>
          <w:rFonts w:ascii="Times New Roman" w:hAnsi="Times New Roman" w:cs="Times New Roman"/>
          <w:sz w:val="24"/>
          <w:szCs w:val="24"/>
        </w:rPr>
        <w:t xml:space="preserve">here was an electoral earthquake at the 2011 general election - the Fianna Fail party which was in government in 2008 was humiliated at the 2011 election, getting 17% of the vote, having been the largest political party in Ireland since it was formed in the 1920s (and having been in power for </w:t>
      </w:r>
      <w:r w:rsidR="00547135">
        <w:rPr>
          <w:rFonts w:ascii="Times New Roman" w:hAnsi="Times New Roman" w:cs="Times New Roman"/>
          <w:sz w:val="24"/>
          <w:szCs w:val="24"/>
        </w:rPr>
        <w:t>64 of the previous 80 years) but t</w:t>
      </w:r>
      <w:r w:rsidR="00E04EE6" w:rsidRPr="00DD5654">
        <w:rPr>
          <w:rFonts w:ascii="Times New Roman" w:hAnsi="Times New Roman" w:cs="Times New Roman"/>
          <w:sz w:val="24"/>
          <w:szCs w:val="24"/>
        </w:rPr>
        <w:t xml:space="preserve">he Irish party system remains undisturbed, with all parties relying on the </w:t>
      </w:r>
      <w:r w:rsidR="00326718">
        <w:rPr>
          <w:rFonts w:ascii="Times New Roman" w:hAnsi="Times New Roman" w:cs="Times New Roman"/>
          <w:sz w:val="24"/>
          <w:szCs w:val="24"/>
        </w:rPr>
        <w:t xml:space="preserve">clientelistic </w:t>
      </w:r>
      <w:r w:rsidR="00E04EE6" w:rsidRPr="00DD5654">
        <w:rPr>
          <w:rFonts w:ascii="Times New Roman" w:hAnsi="Times New Roman" w:cs="Times New Roman"/>
          <w:sz w:val="24"/>
          <w:szCs w:val="24"/>
        </w:rPr>
        <w:t>non-ideological appeals of local candidates, reli</w:t>
      </w:r>
      <w:r w:rsidR="00547135">
        <w:rPr>
          <w:rFonts w:ascii="Times New Roman" w:hAnsi="Times New Roman" w:cs="Times New Roman"/>
          <w:sz w:val="24"/>
          <w:szCs w:val="24"/>
        </w:rPr>
        <w:t xml:space="preserve">ant on clientelistic appeals.  </w:t>
      </w:r>
      <w:r w:rsidR="00E04EE6" w:rsidRPr="00DD5654">
        <w:rPr>
          <w:rFonts w:ascii="Times New Roman" w:hAnsi="Times New Roman" w:cs="Times New Roman"/>
          <w:sz w:val="24"/>
          <w:szCs w:val="24"/>
        </w:rPr>
        <w:t>The deeply entrenched clientelism of Irish electoral politics is one factor explaining political quiescence, the other is the deeply entrenche</w:t>
      </w:r>
      <w:r w:rsidR="00547135">
        <w:rPr>
          <w:rFonts w:ascii="Times New Roman" w:hAnsi="Times New Roman" w:cs="Times New Roman"/>
          <w:sz w:val="24"/>
          <w:szCs w:val="24"/>
        </w:rPr>
        <w:t xml:space="preserve">d system of social partnership.  </w:t>
      </w:r>
      <w:r w:rsidR="00E04EE6" w:rsidRPr="00DD5654">
        <w:rPr>
          <w:rFonts w:ascii="Times New Roman" w:hAnsi="Times New Roman" w:cs="Times New Roman"/>
          <w:sz w:val="24"/>
          <w:szCs w:val="24"/>
        </w:rPr>
        <w:t>The Irish path out of austerity will be determined by the same factors that created the Celtic Tiger in the first place.  But these factors are frequently misunderstood; the competition state (to use Philip Cerny’s term) and Irish labor market policy.  Regarding the welfare state, what was already a very parsimonious welfare state will become ever more anorexic, due to the decades of fiscal pressure the debt repayment enforces.</w:t>
      </w:r>
      <w:r w:rsidR="001351B2">
        <w:rPr>
          <w:rFonts w:ascii="Times New Roman" w:hAnsi="Times New Roman" w:cs="Times New Roman" w:hint="eastAsia"/>
          <w:sz w:val="24"/>
          <w:szCs w:val="24"/>
        </w:rPr>
        <w:t xml:space="preserve"> </w:t>
      </w:r>
    </w:p>
    <w:p w:rsidR="00410631" w:rsidRDefault="00410631" w:rsidP="001351B2">
      <w:pPr>
        <w:wordWrap/>
        <w:ind w:left="-144"/>
        <w:rPr>
          <w:rFonts w:ascii="Times New Roman" w:hAnsi="Times New Roman" w:cs="Times New Roman"/>
          <w:sz w:val="24"/>
          <w:szCs w:val="24"/>
        </w:rPr>
      </w:pPr>
    </w:p>
    <w:p w:rsidR="00310806" w:rsidRDefault="001351B2" w:rsidP="001351B2">
      <w:pPr>
        <w:wordWrap/>
        <w:ind w:left="-144"/>
        <w:rPr>
          <w:rFonts w:ascii="Times New Roman" w:hAnsi="Times New Roman" w:cs="Times New Roman"/>
          <w:sz w:val="24"/>
          <w:szCs w:val="24"/>
        </w:rPr>
      </w:pPr>
      <w:r>
        <w:rPr>
          <w:rFonts w:ascii="Times New Roman" w:hAnsi="Times New Roman" w:cs="Times New Roman" w:hint="eastAsia"/>
          <w:sz w:val="24"/>
          <w:szCs w:val="24"/>
        </w:rPr>
        <w:t>In K</w:t>
      </w:r>
      <w:r w:rsidR="0059739C">
        <w:rPr>
          <w:rFonts w:ascii="Times New Roman" w:hAnsi="Times New Roman" w:cs="Times New Roman" w:hint="eastAsia"/>
          <w:sz w:val="24"/>
          <w:szCs w:val="24"/>
        </w:rPr>
        <w:t>orea, by</w:t>
      </w:r>
      <w:r w:rsidR="00062861">
        <w:rPr>
          <w:rFonts w:ascii="Times New Roman" w:hAnsi="Times New Roman" w:cs="Times New Roman" w:hint="eastAsia"/>
          <w:sz w:val="24"/>
          <w:szCs w:val="24"/>
        </w:rPr>
        <w:t xml:space="preserve"> contrast, there </w:t>
      </w:r>
      <w:r w:rsidR="00E717E6">
        <w:rPr>
          <w:rFonts w:ascii="Times New Roman" w:hAnsi="Times New Roman" w:cs="Times New Roman"/>
          <w:sz w:val="24"/>
          <w:szCs w:val="24"/>
        </w:rPr>
        <w:t>were weak</w:t>
      </w:r>
      <w:r>
        <w:rPr>
          <w:rFonts w:ascii="Times New Roman" w:hAnsi="Times New Roman" w:cs="Times New Roman" w:hint="eastAsia"/>
          <w:sz w:val="24"/>
          <w:szCs w:val="24"/>
        </w:rPr>
        <w:t xml:space="preserve"> </w:t>
      </w:r>
      <w:r>
        <w:rPr>
          <w:rFonts w:ascii="Times New Roman" w:hAnsi="Times New Roman" w:cs="Times New Roman"/>
          <w:sz w:val="24"/>
          <w:szCs w:val="24"/>
        </w:rPr>
        <w:t>linkage</w:t>
      </w:r>
      <w:r w:rsidR="00062861">
        <w:rPr>
          <w:rFonts w:ascii="Times New Roman" w:hAnsi="Times New Roman" w:cs="Times New Roman" w:hint="eastAsia"/>
          <w:sz w:val="24"/>
          <w:szCs w:val="24"/>
        </w:rPr>
        <w:t>s</w:t>
      </w:r>
      <w:r>
        <w:rPr>
          <w:rFonts w:ascii="Times New Roman" w:hAnsi="Times New Roman" w:cs="Times New Roman" w:hint="eastAsia"/>
          <w:sz w:val="24"/>
          <w:szCs w:val="24"/>
        </w:rPr>
        <w:t xml:space="preserve"> between politi</w:t>
      </w:r>
      <w:r w:rsidR="00E717E6">
        <w:rPr>
          <w:rFonts w:ascii="Times New Roman" w:hAnsi="Times New Roman" w:cs="Times New Roman" w:hint="eastAsia"/>
          <w:sz w:val="24"/>
          <w:szCs w:val="24"/>
        </w:rPr>
        <w:t>cal parties and organized labor</w:t>
      </w:r>
      <w:r w:rsidR="00E717E6">
        <w:rPr>
          <w:rFonts w:ascii="Times New Roman" w:hAnsi="Times New Roman" w:cs="Times New Roman"/>
          <w:sz w:val="24"/>
          <w:szCs w:val="24"/>
        </w:rPr>
        <w:t xml:space="preserve">.  </w:t>
      </w:r>
      <w:r>
        <w:rPr>
          <w:rFonts w:ascii="Times New Roman" w:hAnsi="Times New Roman" w:cs="Times New Roman" w:hint="eastAsia"/>
          <w:sz w:val="24"/>
          <w:szCs w:val="24"/>
        </w:rPr>
        <w:t xml:space="preserve">The Korean working class lacks </w:t>
      </w:r>
      <w:r w:rsidR="001554C8">
        <w:rPr>
          <w:rFonts w:ascii="Times New Roman" w:hAnsi="Times New Roman" w:cs="Times New Roman" w:hint="eastAsia"/>
          <w:sz w:val="24"/>
          <w:szCs w:val="24"/>
        </w:rPr>
        <w:t>the same coalition with political</w:t>
      </w:r>
      <w:r w:rsidR="001A539F">
        <w:rPr>
          <w:rFonts w:ascii="Times New Roman" w:hAnsi="Times New Roman" w:cs="Times New Roman" w:hint="eastAsia"/>
          <w:sz w:val="24"/>
          <w:szCs w:val="24"/>
        </w:rPr>
        <w:t xml:space="preserve"> hegemonic</w:t>
      </w:r>
      <w:r w:rsidR="001554C8">
        <w:rPr>
          <w:rFonts w:ascii="Times New Roman" w:hAnsi="Times New Roman" w:cs="Times New Roman" w:hint="eastAsia"/>
          <w:sz w:val="24"/>
          <w:szCs w:val="24"/>
        </w:rPr>
        <w:t xml:space="preserve"> parties as identified in</w:t>
      </w:r>
      <w:r w:rsidR="00B1722C">
        <w:rPr>
          <w:rFonts w:ascii="Times New Roman" w:hAnsi="Times New Roman" w:cs="Times New Roman" w:hint="eastAsia"/>
          <w:sz w:val="24"/>
          <w:szCs w:val="24"/>
        </w:rPr>
        <w:t xml:space="preserve"> the</w:t>
      </w:r>
      <w:r w:rsidR="00340651">
        <w:rPr>
          <w:rFonts w:ascii="Times New Roman" w:hAnsi="Times New Roman" w:cs="Times New Roman" w:hint="eastAsia"/>
          <w:sz w:val="24"/>
          <w:szCs w:val="24"/>
        </w:rPr>
        <w:t xml:space="preserve"> Irish case. Such </w:t>
      </w:r>
      <w:r w:rsidR="00326718">
        <w:rPr>
          <w:rFonts w:ascii="Times New Roman" w:hAnsi="Times New Roman" w:cs="Times New Roman"/>
          <w:sz w:val="24"/>
          <w:szCs w:val="24"/>
        </w:rPr>
        <w:t>a</w:t>
      </w:r>
      <w:r w:rsidR="00E717E6">
        <w:rPr>
          <w:rFonts w:ascii="Times New Roman" w:hAnsi="Times New Roman" w:cs="Times New Roman"/>
          <w:sz w:val="24"/>
          <w:szCs w:val="24"/>
        </w:rPr>
        <w:t xml:space="preserve"> </w:t>
      </w:r>
      <w:r w:rsidR="00340651">
        <w:rPr>
          <w:rFonts w:ascii="Times New Roman" w:hAnsi="Times New Roman" w:cs="Times New Roman" w:hint="eastAsia"/>
          <w:sz w:val="24"/>
          <w:szCs w:val="24"/>
        </w:rPr>
        <w:t>coalition could</w:t>
      </w:r>
      <w:r w:rsidR="00236D06">
        <w:rPr>
          <w:rFonts w:ascii="Times New Roman" w:hAnsi="Times New Roman" w:cs="Times New Roman" w:hint="eastAsia"/>
          <w:sz w:val="24"/>
          <w:szCs w:val="24"/>
        </w:rPr>
        <w:t xml:space="preserve"> forge between </w:t>
      </w:r>
      <w:r w:rsidR="00236D06" w:rsidRPr="0004658C">
        <w:rPr>
          <w:rFonts w:ascii="Times New Roman" w:hAnsi="Times New Roman" w:cs="Times New Roman" w:hint="eastAsia"/>
          <w:i/>
          <w:sz w:val="24"/>
          <w:szCs w:val="24"/>
        </w:rPr>
        <w:t>chaebols</w:t>
      </w:r>
      <w:r w:rsidR="00236D06">
        <w:rPr>
          <w:rFonts w:ascii="Times New Roman" w:hAnsi="Times New Roman" w:cs="Times New Roman" w:hint="eastAsia"/>
          <w:sz w:val="24"/>
          <w:szCs w:val="24"/>
        </w:rPr>
        <w:t xml:space="preserve"> and</w:t>
      </w:r>
      <w:r w:rsidR="00B1722C">
        <w:rPr>
          <w:rFonts w:ascii="Times New Roman" w:hAnsi="Times New Roman" w:cs="Times New Roman" w:hint="eastAsia"/>
          <w:sz w:val="24"/>
          <w:szCs w:val="24"/>
        </w:rPr>
        <w:t xml:space="preserve"> organized</w:t>
      </w:r>
      <w:r w:rsidR="00236D06">
        <w:rPr>
          <w:rFonts w:ascii="Times New Roman" w:hAnsi="Times New Roman" w:cs="Times New Roman" w:hint="eastAsia"/>
          <w:sz w:val="24"/>
          <w:szCs w:val="24"/>
        </w:rPr>
        <w:t xml:space="preserve"> </w:t>
      </w:r>
      <w:r w:rsidR="00B1722C">
        <w:rPr>
          <w:rFonts w:ascii="Times New Roman" w:hAnsi="Times New Roman" w:cs="Times New Roman" w:hint="eastAsia"/>
          <w:sz w:val="24"/>
          <w:szCs w:val="24"/>
        </w:rPr>
        <w:t xml:space="preserve">labor to win support from rank and file workers. In the </w:t>
      </w:r>
      <w:r w:rsidR="00B1722C">
        <w:rPr>
          <w:rFonts w:ascii="Times New Roman" w:hAnsi="Times New Roman" w:cs="Times New Roman"/>
          <w:sz w:val="24"/>
          <w:szCs w:val="24"/>
        </w:rPr>
        <w:t>absence</w:t>
      </w:r>
      <w:r w:rsidR="00B1722C">
        <w:rPr>
          <w:rFonts w:ascii="Times New Roman" w:hAnsi="Times New Roman" w:cs="Times New Roman" w:hint="eastAsia"/>
          <w:sz w:val="24"/>
          <w:szCs w:val="24"/>
        </w:rPr>
        <w:t xml:space="preserve"> of the political coalition</w:t>
      </w:r>
      <w:r w:rsidR="0004658C">
        <w:rPr>
          <w:rFonts w:ascii="Times New Roman" w:hAnsi="Times New Roman" w:cs="Times New Roman" w:hint="eastAsia"/>
          <w:sz w:val="24"/>
          <w:szCs w:val="24"/>
        </w:rPr>
        <w:t xml:space="preserve">, however, </w:t>
      </w:r>
      <w:r w:rsidR="00410631">
        <w:rPr>
          <w:rFonts w:ascii="Times New Roman" w:hAnsi="Times New Roman" w:cs="Times New Roman" w:hint="eastAsia"/>
          <w:sz w:val="24"/>
          <w:szCs w:val="24"/>
        </w:rPr>
        <w:lastRenderedPageBreak/>
        <w:t>unions</w:t>
      </w:r>
      <w:r w:rsidR="003144FD">
        <w:rPr>
          <w:rFonts w:ascii="Times New Roman" w:hAnsi="Times New Roman" w:cs="Times New Roman" w:hint="eastAsia"/>
          <w:sz w:val="24"/>
          <w:szCs w:val="24"/>
        </w:rPr>
        <w:t xml:space="preserve"> have the very limited capacity to</w:t>
      </w:r>
      <w:r w:rsidR="00410631">
        <w:rPr>
          <w:rFonts w:ascii="Times New Roman" w:hAnsi="Times New Roman" w:cs="Times New Roman" w:hint="eastAsia"/>
          <w:sz w:val="24"/>
          <w:szCs w:val="24"/>
        </w:rPr>
        <w:t xml:space="preserve"> remain committed to social pacts.</w:t>
      </w:r>
      <w:r w:rsidR="00F40264">
        <w:rPr>
          <w:rFonts w:ascii="Times New Roman" w:hAnsi="Times New Roman" w:cs="Times New Roman" w:hint="eastAsia"/>
          <w:sz w:val="24"/>
          <w:szCs w:val="24"/>
        </w:rPr>
        <w:t xml:space="preserve"> </w:t>
      </w:r>
      <w:r w:rsidR="00E717E6">
        <w:rPr>
          <w:rFonts w:ascii="Times New Roman" w:hAnsi="Times New Roman" w:cs="Times New Roman"/>
          <w:sz w:val="24"/>
          <w:szCs w:val="24"/>
        </w:rPr>
        <w:t>Lack of</w:t>
      </w:r>
      <w:r w:rsidR="00F40264">
        <w:rPr>
          <w:rFonts w:ascii="Times New Roman" w:hAnsi="Times New Roman" w:cs="Times New Roman" w:hint="eastAsia"/>
          <w:sz w:val="24"/>
          <w:szCs w:val="24"/>
        </w:rPr>
        <w:t xml:space="preserve"> organic and historic linkages between unions and political parties made it </w:t>
      </w:r>
      <w:r w:rsidR="00F40264">
        <w:rPr>
          <w:rFonts w:ascii="Times New Roman" w:hAnsi="Times New Roman" w:cs="Times New Roman"/>
          <w:sz w:val="24"/>
          <w:szCs w:val="24"/>
        </w:rPr>
        <w:t>impossible</w:t>
      </w:r>
      <w:r w:rsidR="00E717E6">
        <w:rPr>
          <w:rFonts w:ascii="Times New Roman" w:hAnsi="Times New Roman" w:cs="Times New Roman" w:hint="eastAsia"/>
          <w:sz w:val="24"/>
          <w:szCs w:val="24"/>
        </w:rPr>
        <w:t xml:space="preserve"> for </w:t>
      </w:r>
      <w:r w:rsidR="00F40264">
        <w:rPr>
          <w:rFonts w:ascii="Times New Roman" w:hAnsi="Times New Roman" w:cs="Times New Roman" w:hint="eastAsia"/>
          <w:sz w:val="24"/>
          <w:szCs w:val="24"/>
        </w:rPr>
        <w:t xml:space="preserve">even </w:t>
      </w:r>
      <w:r w:rsidR="00E717E6">
        <w:rPr>
          <w:rFonts w:ascii="Times New Roman" w:hAnsi="Times New Roman" w:cs="Times New Roman"/>
          <w:sz w:val="24"/>
          <w:szCs w:val="24"/>
        </w:rPr>
        <w:t xml:space="preserve">the </w:t>
      </w:r>
      <w:r w:rsidR="00F40264">
        <w:rPr>
          <w:rFonts w:ascii="Times New Roman" w:hAnsi="Times New Roman" w:cs="Times New Roman" w:hint="eastAsia"/>
          <w:sz w:val="24"/>
          <w:szCs w:val="24"/>
        </w:rPr>
        <w:t xml:space="preserve">Kim and Roh </w:t>
      </w:r>
      <w:r w:rsidR="00E717E6">
        <w:rPr>
          <w:rFonts w:ascii="Times New Roman" w:hAnsi="Times New Roman" w:cs="Times New Roman" w:hint="eastAsia"/>
          <w:sz w:val="24"/>
          <w:szCs w:val="24"/>
        </w:rPr>
        <w:t xml:space="preserve">governments </w:t>
      </w:r>
      <w:r w:rsidR="00F40264">
        <w:rPr>
          <w:rFonts w:ascii="Times New Roman" w:hAnsi="Times New Roman" w:cs="Times New Roman" w:hint="eastAsia"/>
          <w:sz w:val="24"/>
          <w:szCs w:val="24"/>
        </w:rPr>
        <w:t>to progress social pacts.</w:t>
      </w:r>
      <w:r w:rsidR="00E357A6">
        <w:rPr>
          <w:rFonts w:ascii="Times New Roman" w:hAnsi="Times New Roman" w:cs="Times New Roman" w:hint="eastAsia"/>
          <w:sz w:val="24"/>
          <w:szCs w:val="24"/>
        </w:rPr>
        <w:t xml:space="preserve"> The outcome is that the governments and </w:t>
      </w:r>
      <w:r w:rsidR="00E357A6" w:rsidRPr="006152A6">
        <w:rPr>
          <w:rFonts w:ascii="Times New Roman" w:hAnsi="Times New Roman" w:cs="Times New Roman" w:hint="eastAsia"/>
          <w:i/>
          <w:sz w:val="24"/>
          <w:szCs w:val="24"/>
        </w:rPr>
        <w:t>chaebols</w:t>
      </w:r>
      <w:r w:rsidR="00E357A6">
        <w:rPr>
          <w:rFonts w:ascii="Times New Roman" w:hAnsi="Times New Roman" w:cs="Times New Roman" w:hint="eastAsia"/>
          <w:sz w:val="24"/>
          <w:szCs w:val="24"/>
        </w:rPr>
        <w:t xml:space="preserve"> have</w:t>
      </w:r>
      <w:r w:rsidR="00AA0C0F">
        <w:rPr>
          <w:rFonts w:ascii="Times New Roman" w:hAnsi="Times New Roman" w:cs="Times New Roman" w:hint="eastAsia"/>
          <w:sz w:val="24"/>
          <w:szCs w:val="24"/>
        </w:rPr>
        <w:t xml:space="preserve"> just</w:t>
      </w:r>
      <w:r w:rsidR="00E357A6">
        <w:rPr>
          <w:rFonts w:ascii="Times New Roman" w:hAnsi="Times New Roman" w:cs="Times New Roman" w:hint="eastAsia"/>
          <w:sz w:val="24"/>
          <w:szCs w:val="24"/>
        </w:rPr>
        <w:t xml:space="preserve"> taken advantage of social pacts to launch </w:t>
      </w:r>
      <w:r w:rsidR="00E357A6">
        <w:rPr>
          <w:rFonts w:ascii="Times New Roman" w:hAnsi="Times New Roman" w:cs="Times New Roman"/>
          <w:sz w:val="24"/>
          <w:szCs w:val="24"/>
        </w:rPr>
        <w:t>austerity</w:t>
      </w:r>
      <w:r w:rsidR="00E357A6">
        <w:rPr>
          <w:rFonts w:ascii="Times New Roman" w:hAnsi="Times New Roman" w:cs="Times New Roman" w:hint="eastAsia"/>
          <w:sz w:val="24"/>
          <w:szCs w:val="24"/>
        </w:rPr>
        <w:t xml:space="preserve"> programs </w:t>
      </w:r>
      <w:r w:rsidR="00E357A6">
        <w:rPr>
          <w:rFonts w:ascii="Times New Roman" w:hAnsi="Times New Roman" w:cs="Times New Roman"/>
          <w:sz w:val="24"/>
          <w:szCs w:val="24"/>
        </w:rPr>
        <w:t xml:space="preserve">introducing </w:t>
      </w:r>
      <w:r w:rsidR="00E717E6">
        <w:rPr>
          <w:rFonts w:ascii="Times New Roman" w:hAnsi="Times New Roman" w:cs="Times New Roman"/>
          <w:sz w:val="24"/>
          <w:szCs w:val="24"/>
        </w:rPr>
        <w:t xml:space="preserve">a </w:t>
      </w:r>
      <w:r w:rsidR="00E357A6">
        <w:rPr>
          <w:rFonts w:ascii="Times New Roman" w:hAnsi="Times New Roman" w:cs="Times New Roman"/>
          <w:sz w:val="24"/>
          <w:szCs w:val="24"/>
        </w:rPr>
        <w:t>lay-off system</w:t>
      </w:r>
      <w:r w:rsidR="00A22A8B">
        <w:rPr>
          <w:rFonts w:ascii="Times New Roman" w:hAnsi="Times New Roman" w:cs="Times New Roman" w:hint="eastAsia"/>
          <w:sz w:val="24"/>
          <w:szCs w:val="24"/>
        </w:rPr>
        <w:t xml:space="preserve">, </w:t>
      </w:r>
      <w:r w:rsidR="00E717E6">
        <w:rPr>
          <w:rFonts w:ascii="Times New Roman" w:hAnsi="Times New Roman" w:cs="Times New Roman"/>
          <w:sz w:val="24"/>
          <w:szCs w:val="24"/>
        </w:rPr>
        <w:t>vitiating</w:t>
      </w:r>
      <w:r w:rsidR="00A22A8B">
        <w:rPr>
          <w:rFonts w:ascii="Times New Roman" w:hAnsi="Times New Roman" w:cs="Times New Roman" w:hint="eastAsia"/>
          <w:sz w:val="24"/>
          <w:szCs w:val="24"/>
        </w:rPr>
        <w:t xml:space="preserve"> labor</w:t>
      </w:r>
      <w:r w:rsidR="00A22A8B">
        <w:rPr>
          <w:rFonts w:ascii="Times New Roman" w:hAnsi="Times New Roman" w:cs="Times New Roman"/>
          <w:sz w:val="24"/>
          <w:szCs w:val="24"/>
        </w:rPr>
        <w:t>’</w:t>
      </w:r>
      <w:r w:rsidR="00A22A8B">
        <w:rPr>
          <w:rFonts w:ascii="Times New Roman" w:hAnsi="Times New Roman" w:cs="Times New Roman" w:hint="eastAsia"/>
          <w:sz w:val="24"/>
          <w:szCs w:val="24"/>
        </w:rPr>
        <w:t xml:space="preserve">s </w:t>
      </w:r>
      <w:r w:rsidR="00E717E6">
        <w:rPr>
          <w:rFonts w:ascii="Times New Roman" w:hAnsi="Times New Roman" w:cs="Times New Roman"/>
          <w:sz w:val="24"/>
          <w:szCs w:val="24"/>
        </w:rPr>
        <w:t>demands for</w:t>
      </w:r>
      <w:r w:rsidR="00A22A8B">
        <w:rPr>
          <w:rFonts w:ascii="Times New Roman" w:hAnsi="Times New Roman" w:cs="Times New Roman" w:hint="eastAsia"/>
          <w:sz w:val="24"/>
          <w:szCs w:val="24"/>
        </w:rPr>
        <w:t xml:space="preserve"> job security.</w:t>
      </w:r>
      <w:r w:rsidR="00412FDB">
        <w:rPr>
          <w:rFonts w:ascii="Times New Roman" w:hAnsi="Times New Roman" w:cs="Times New Roman" w:hint="eastAsia"/>
          <w:sz w:val="24"/>
          <w:szCs w:val="24"/>
        </w:rPr>
        <w:t xml:space="preserve"> </w:t>
      </w:r>
      <w:r w:rsidR="00E717E6">
        <w:rPr>
          <w:rFonts w:ascii="Times New Roman" w:hAnsi="Times New Roman" w:cs="Times New Roman"/>
          <w:sz w:val="24"/>
          <w:szCs w:val="24"/>
        </w:rPr>
        <w:t>In</w:t>
      </w:r>
      <w:r w:rsidR="00412FDB">
        <w:rPr>
          <w:rFonts w:ascii="Times New Roman" w:hAnsi="Times New Roman" w:cs="Times New Roman" w:hint="eastAsia"/>
          <w:sz w:val="24"/>
          <w:szCs w:val="24"/>
        </w:rPr>
        <w:t xml:space="preserve"> this context,</w:t>
      </w:r>
      <w:r w:rsidR="00E717E6">
        <w:rPr>
          <w:rFonts w:ascii="Times New Roman" w:hAnsi="Times New Roman" w:cs="Times New Roman" w:hint="eastAsia"/>
          <w:sz w:val="24"/>
          <w:szCs w:val="24"/>
        </w:rPr>
        <w:t xml:space="preserve"> workers </w:t>
      </w:r>
      <w:r w:rsidR="00AA0C0F">
        <w:rPr>
          <w:rFonts w:ascii="Times New Roman" w:hAnsi="Times New Roman" w:cs="Times New Roman" w:hint="eastAsia"/>
          <w:sz w:val="24"/>
          <w:szCs w:val="24"/>
        </w:rPr>
        <w:t xml:space="preserve">fear that they </w:t>
      </w:r>
      <w:r w:rsidR="00E717E6">
        <w:rPr>
          <w:rFonts w:ascii="Times New Roman" w:hAnsi="Times New Roman" w:cs="Times New Roman" w:hint="eastAsia"/>
          <w:sz w:val="24"/>
          <w:szCs w:val="24"/>
        </w:rPr>
        <w:t>suffe</w:t>
      </w:r>
      <w:r w:rsidR="00E717E6">
        <w:rPr>
          <w:rFonts w:ascii="Times New Roman" w:hAnsi="Times New Roman" w:cs="Times New Roman"/>
          <w:sz w:val="24"/>
          <w:szCs w:val="24"/>
        </w:rPr>
        <w:t>r the impact of the reforms</w:t>
      </w:r>
      <w:r w:rsidR="00E717E6">
        <w:rPr>
          <w:rFonts w:ascii="Times New Roman" w:hAnsi="Times New Roman" w:cs="Times New Roman" w:hint="eastAsia"/>
          <w:sz w:val="24"/>
          <w:szCs w:val="24"/>
        </w:rPr>
        <w:t xml:space="preserve"> </w:t>
      </w:r>
      <w:r w:rsidR="00AA0C0F">
        <w:rPr>
          <w:rFonts w:ascii="Times New Roman" w:hAnsi="Times New Roman" w:cs="Times New Roman"/>
          <w:sz w:val="24"/>
          <w:szCs w:val="24"/>
        </w:rPr>
        <w:t>coming</w:t>
      </w:r>
      <w:r w:rsidR="00AA0C0F">
        <w:rPr>
          <w:rFonts w:ascii="Times New Roman" w:hAnsi="Times New Roman" w:cs="Times New Roman" w:hint="eastAsia"/>
          <w:sz w:val="24"/>
          <w:szCs w:val="24"/>
        </w:rPr>
        <w:t xml:space="preserve"> af</w:t>
      </w:r>
      <w:r w:rsidR="00912FB8">
        <w:rPr>
          <w:rFonts w:ascii="Times New Roman" w:hAnsi="Times New Roman" w:cs="Times New Roman" w:hint="eastAsia"/>
          <w:sz w:val="24"/>
          <w:szCs w:val="24"/>
        </w:rPr>
        <w:t xml:space="preserve">ter the economic crisis of 1997 </w:t>
      </w:r>
      <w:r w:rsidR="00E717E6">
        <w:rPr>
          <w:rFonts w:ascii="Times New Roman" w:hAnsi="Times New Roman" w:cs="Times New Roman"/>
          <w:sz w:val="24"/>
          <w:szCs w:val="24"/>
        </w:rPr>
        <w:t>but they are also demonized as opposing the</w:t>
      </w:r>
      <w:r w:rsidR="00912FB8">
        <w:rPr>
          <w:rFonts w:ascii="Times New Roman" w:hAnsi="Times New Roman" w:cs="Times New Roman" w:hint="eastAsia"/>
          <w:sz w:val="24"/>
          <w:szCs w:val="24"/>
        </w:rPr>
        <w:t xml:space="preserve"> competitiveness-driven economic policies that </w:t>
      </w:r>
      <w:r w:rsidR="00E717E6">
        <w:rPr>
          <w:rFonts w:ascii="Times New Roman" w:hAnsi="Times New Roman" w:cs="Times New Roman"/>
          <w:sz w:val="24"/>
          <w:szCs w:val="24"/>
        </w:rPr>
        <w:t>are</w:t>
      </w:r>
      <w:r w:rsidR="00E717E6">
        <w:rPr>
          <w:rFonts w:ascii="Times New Roman" w:hAnsi="Times New Roman" w:cs="Times New Roman" w:hint="eastAsia"/>
          <w:sz w:val="24"/>
          <w:szCs w:val="24"/>
        </w:rPr>
        <w:t xml:space="preserve"> </w:t>
      </w:r>
      <w:r w:rsidR="000C2133">
        <w:rPr>
          <w:rFonts w:ascii="Times New Roman" w:hAnsi="Times New Roman" w:cs="Times New Roman" w:hint="eastAsia"/>
          <w:sz w:val="24"/>
          <w:szCs w:val="24"/>
        </w:rPr>
        <w:t>s</w:t>
      </w:r>
      <w:r w:rsidR="00912FB8">
        <w:rPr>
          <w:rFonts w:ascii="Times New Roman" w:hAnsi="Times New Roman" w:cs="Times New Roman" w:hint="eastAsia"/>
          <w:sz w:val="24"/>
          <w:szCs w:val="24"/>
        </w:rPr>
        <w:t xml:space="preserve"> malicious to the interests of </w:t>
      </w:r>
      <w:r w:rsidR="000C2133">
        <w:rPr>
          <w:rFonts w:ascii="Times New Roman" w:hAnsi="Times New Roman" w:cs="Times New Roman" w:hint="eastAsia"/>
          <w:sz w:val="24"/>
          <w:szCs w:val="24"/>
        </w:rPr>
        <w:t>organized labor.</w:t>
      </w:r>
      <w:r w:rsidR="00EE78CF">
        <w:rPr>
          <w:rFonts w:ascii="Times New Roman" w:hAnsi="Times New Roman" w:cs="Times New Roman" w:hint="eastAsia"/>
          <w:sz w:val="24"/>
          <w:szCs w:val="24"/>
        </w:rPr>
        <w:t xml:space="preserve"> The resultant thing is </w:t>
      </w:r>
      <w:r w:rsidR="003F6A33">
        <w:rPr>
          <w:rFonts w:ascii="Times New Roman" w:hAnsi="Times New Roman" w:cs="Times New Roman" w:hint="eastAsia"/>
          <w:sz w:val="24"/>
          <w:szCs w:val="24"/>
        </w:rPr>
        <w:t xml:space="preserve">that </w:t>
      </w:r>
      <w:r w:rsidR="00A91063">
        <w:rPr>
          <w:rFonts w:ascii="Times New Roman" w:hAnsi="Times New Roman" w:cs="Times New Roman" w:hint="eastAsia"/>
          <w:sz w:val="24"/>
          <w:szCs w:val="24"/>
        </w:rPr>
        <w:t>government and union relations</w:t>
      </w:r>
      <w:r w:rsidR="003F6A33">
        <w:rPr>
          <w:rFonts w:ascii="Times New Roman" w:hAnsi="Times New Roman" w:cs="Times New Roman" w:hint="eastAsia"/>
          <w:sz w:val="24"/>
          <w:szCs w:val="24"/>
        </w:rPr>
        <w:t xml:space="preserve"> are getting </w:t>
      </w:r>
      <w:r w:rsidR="003F6A33">
        <w:rPr>
          <w:rFonts w:ascii="Times New Roman" w:hAnsi="Times New Roman" w:cs="Times New Roman"/>
          <w:sz w:val="24"/>
          <w:szCs w:val="24"/>
        </w:rPr>
        <w:t>worse</w:t>
      </w:r>
      <w:r w:rsidR="00256FF8">
        <w:rPr>
          <w:rFonts w:ascii="Times New Roman" w:hAnsi="Times New Roman" w:cs="Times New Roman" w:hint="eastAsia"/>
          <w:sz w:val="24"/>
          <w:szCs w:val="24"/>
        </w:rPr>
        <w:t xml:space="preserve">, not to mention the </w:t>
      </w:r>
      <w:r w:rsidR="00256FF8">
        <w:rPr>
          <w:rFonts w:ascii="Times New Roman" w:hAnsi="Times New Roman" w:cs="Times New Roman"/>
          <w:sz w:val="24"/>
          <w:szCs w:val="24"/>
        </w:rPr>
        <w:t>successive</w:t>
      </w:r>
      <w:r w:rsidR="00256FF8">
        <w:rPr>
          <w:rFonts w:ascii="Times New Roman" w:hAnsi="Times New Roman" w:cs="Times New Roman" w:hint="eastAsia"/>
          <w:sz w:val="24"/>
          <w:szCs w:val="24"/>
        </w:rPr>
        <w:t xml:space="preserve"> </w:t>
      </w:r>
      <w:r w:rsidR="000D3691">
        <w:rPr>
          <w:rFonts w:ascii="Times New Roman" w:hAnsi="Times New Roman" w:cs="Times New Roman" w:hint="eastAsia"/>
          <w:sz w:val="24"/>
          <w:szCs w:val="24"/>
        </w:rPr>
        <w:t>government of</w:t>
      </w:r>
      <w:r w:rsidR="00256FF8">
        <w:rPr>
          <w:rFonts w:ascii="Times New Roman" w:hAnsi="Times New Roman" w:cs="Times New Roman" w:hint="eastAsia"/>
          <w:sz w:val="24"/>
          <w:szCs w:val="24"/>
        </w:rPr>
        <w:t xml:space="preserve"> the Lee, Myung-bak (2008-2013) </w:t>
      </w:r>
      <w:r w:rsidR="000D3691">
        <w:rPr>
          <w:rFonts w:ascii="Times New Roman" w:hAnsi="Times New Roman" w:cs="Times New Roman" w:hint="eastAsia"/>
          <w:sz w:val="24"/>
          <w:szCs w:val="24"/>
        </w:rPr>
        <w:t>which was</w:t>
      </w:r>
      <w:r w:rsidR="006152A6">
        <w:rPr>
          <w:rFonts w:ascii="Times New Roman" w:hAnsi="Times New Roman" w:cs="Times New Roman" w:hint="eastAsia"/>
          <w:sz w:val="24"/>
          <w:szCs w:val="24"/>
        </w:rPr>
        <w:t xml:space="preserve"> inclined to put a top priority on economic growth, not social policy.</w:t>
      </w:r>
      <w:r w:rsidR="009E5CC7">
        <w:rPr>
          <w:rFonts w:ascii="Times New Roman" w:hAnsi="Times New Roman" w:cs="Times New Roman" w:hint="eastAsia"/>
          <w:sz w:val="24"/>
          <w:szCs w:val="24"/>
        </w:rPr>
        <w:t xml:space="preserve"> Consequently, the emergence of social partnership can be viewed as a </w:t>
      </w:r>
      <w:r w:rsidR="009E5CC7">
        <w:rPr>
          <w:rFonts w:ascii="Times New Roman" w:hAnsi="Times New Roman" w:cs="Times New Roman"/>
          <w:sz w:val="24"/>
          <w:szCs w:val="24"/>
        </w:rPr>
        <w:t>“</w:t>
      </w:r>
      <w:r w:rsidR="009E5CC7">
        <w:rPr>
          <w:rFonts w:ascii="Times New Roman" w:hAnsi="Times New Roman" w:cs="Times New Roman" w:hint="eastAsia"/>
          <w:sz w:val="24"/>
          <w:szCs w:val="24"/>
        </w:rPr>
        <w:t>political rhetoric</w:t>
      </w:r>
      <w:r w:rsidR="009E5CC7">
        <w:rPr>
          <w:rFonts w:ascii="Times New Roman" w:hAnsi="Times New Roman" w:cs="Times New Roman"/>
          <w:sz w:val="24"/>
          <w:szCs w:val="24"/>
        </w:rPr>
        <w:t>”</w:t>
      </w:r>
      <w:r w:rsidR="009E5CC7">
        <w:rPr>
          <w:rFonts w:ascii="Times New Roman" w:hAnsi="Times New Roman" w:cs="Times New Roman" w:hint="eastAsia"/>
          <w:sz w:val="24"/>
          <w:szCs w:val="24"/>
        </w:rPr>
        <w:t xml:space="preserve"> to </w:t>
      </w:r>
      <w:r w:rsidR="000D3691">
        <w:rPr>
          <w:rFonts w:ascii="Times New Roman" w:hAnsi="Times New Roman" w:cs="Times New Roman" w:hint="eastAsia"/>
          <w:sz w:val="24"/>
          <w:szCs w:val="24"/>
        </w:rPr>
        <w:t>push for austerity programs</w:t>
      </w:r>
      <w:r w:rsidR="00340651">
        <w:rPr>
          <w:rFonts w:ascii="Times New Roman" w:hAnsi="Times New Roman" w:cs="Times New Roman" w:hint="eastAsia"/>
          <w:sz w:val="24"/>
          <w:szCs w:val="24"/>
        </w:rPr>
        <w:t>.</w:t>
      </w:r>
    </w:p>
    <w:p w:rsidR="00310806" w:rsidRDefault="00310806" w:rsidP="001351B2">
      <w:pPr>
        <w:wordWrap/>
        <w:ind w:left="-144"/>
        <w:rPr>
          <w:rFonts w:ascii="Times New Roman" w:hAnsi="Times New Roman" w:cs="Times New Roman"/>
          <w:sz w:val="24"/>
          <w:szCs w:val="24"/>
        </w:rPr>
      </w:pPr>
    </w:p>
    <w:p w:rsidR="00242841" w:rsidRDefault="00E70119" w:rsidP="001351B2">
      <w:pPr>
        <w:wordWrap/>
        <w:ind w:left="-144"/>
        <w:rPr>
          <w:rFonts w:ascii="Times New Roman" w:hAnsi="Times New Roman" w:cs="Times New Roman"/>
          <w:sz w:val="24"/>
          <w:szCs w:val="24"/>
        </w:rPr>
      </w:pPr>
      <w:r>
        <w:rPr>
          <w:rFonts w:ascii="Times New Roman" w:hAnsi="Times New Roman" w:cs="Times New Roman" w:hint="eastAsia"/>
          <w:sz w:val="24"/>
          <w:szCs w:val="24"/>
        </w:rPr>
        <w:t>Both</w:t>
      </w:r>
      <w:r w:rsidR="00310806">
        <w:rPr>
          <w:rFonts w:ascii="Times New Roman" w:hAnsi="Times New Roman" w:cs="Times New Roman" w:hint="eastAsia"/>
          <w:sz w:val="24"/>
          <w:szCs w:val="24"/>
        </w:rPr>
        <w:t xml:space="preserve"> Ireland and Korea as </w:t>
      </w:r>
      <w:r w:rsidR="00E717E6">
        <w:rPr>
          <w:rFonts w:ascii="Times New Roman" w:hAnsi="Times New Roman" w:cs="Times New Roman"/>
          <w:sz w:val="24"/>
          <w:szCs w:val="24"/>
        </w:rPr>
        <w:t>“</w:t>
      </w:r>
      <w:r w:rsidR="00E717E6">
        <w:rPr>
          <w:rFonts w:ascii="Times New Roman" w:hAnsi="Times New Roman" w:cs="Times New Roman" w:hint="eastAsia"/>
          <w:sz w:val="24"/>
          <w:szCs w:val="24"/>
        </w:rPr>
        <w:t>tiger</w:t>
      </w:r>
      <w:r w:rsidR="00E717E6">
        <w:rPr>
          <w:rFonts w:ascii="Times New Roman" w:hAnsi="Times New Roman" w:cs="Times New Roman"/>
          <w:sz w:val="24"/>
          <w:szCs w:val="24"/>
        </w:rPr>
        <w:t xml:space="preserve"> economies”</w:t>
      </w:r>
      <w:r w:rsidR="00E717E6">
        <w:rPr>
          <w:rFonts w:ascii="Times New Roman" w:hAnsi="Times New Roman" w:cs="Times New Roman" w:hint="eastAsia"/>
          <w:sz w:val="24"/>
          <w:szCs w:val="24"/>
        </w:rPr>
        <w:t xml:space="preserve"> conf</w:t>
      </w:r>
      <w:r w:rsidR="00E717E6">
        <w:rPr>
          <w:rFonts w:ascii="Times New Roman" w:hAnsi="Times New Roman" w:cs="Times New Roman"/>
          <w:sz w:val="24"/>
          <w:szCs w:val="24"/>
        </w:rPr>
        <w:t>i</w:t>
      </w:r>
      <w:r>
        <w:rPr>
          <w:rFonts w:ascii="Times New Roman" w:hAnsi="Times New Roman" w:cs="Times New Roman" w:hint="eastAsia"/>
          <w:sz w:val="24"/>
          <w:szCs w:val="24"/>
        </w:rPr>
        <w:t>rm that the emerge</w:t>
      </w:r>
      <w:r w:rsidR="007F2442">
        <w:rPr>
          <w:rFonts w:ascii="Times New Roman" w:hAnsi="Times New Roman" w:cs="Times New Roman" w:hint="eastAsia"/>
          <w:sz w:val="24"/>
          <w:szCs w:val="24"/>
        </w:rPr>
        <w:t>nce of social partnership</w:t>
      </w:r>
      <w:r>
        <w:rPr>
          <w:rFonts w:ascii="Times New Roman" w:hAnsi="Times New Roman" w:cs="Times New Roman" w:hint="eastAsia"/>
          <w:sz w:val="24"/>
          <w:szCs w:val="24"/>
        </w:rPr>
        <w:t xml:space="preserve"> in times of </w:t>
      </w:r>
      <w:r>
        <w:rPr>
          <w:rFonts w:ascii="Times New Roman" w:hAnsi="Times New Roman" w:cs="Times New Roman"/>
          <w:sz w:val="24"/>
          <w:szCs w:val="24"/>
        </w:rPr>
        <w:t xml:space="preserve">economic </w:t>
      </w:r>
      <w:r>
        <w:rPr>
          <w:rFonts w:ascii="Times New Roman" w:hAnsi="Times New Roman" w:cs="Times New Roman" w:hint="eastAsia"/>
          <w:sz w:val="24"/>
          <w:szCs w:val="24"/>
        </w:rPr>
        <w:t>crisis even in countries with no having</w:t>
      </w:r>
      <w:r w:rsidR="007F2442">
        <w:rPr>
          <w:rFonts w:ascii="Times New Roman" w:hAnsi="Times New Roman" w:cs="Times New Roman" w:hint="eastAsia"/>
          <w:sz w:val="24"/>
          <w:szCs w:val="24"/>
        </w:rPr>
        <w:t xml:space="preserve"> generally accepted</w:t>
      </w:r>
      <w:r>
        <w:rPr>
          <w:rFonts w:ascii="Times New Roman" w:hAnsi="Times New Roman" w:cs="Times New Roman" w:hint="eastAsia"/>
          <w:sz w:val="24"/>
          <w:szCs w:val="24"/>
        </w:rPr>
        <w:t xml:space="preserve"> structural </w:t>
      </w:r>
      <w:r>
        <w:rPr>
          <w:rFonts w:ascii="Times New Roman" w:hAnsi="Times New Roman" w:cs="Times New Roman"/>
          <w:sz w:val="24"/>
          <w:szCs w:val="24"/>
        </w:rPr>
        <w:t>prerequisite</w:t>
      </w:r>
      <w:r>
        <w:rPr>
          <w:rFonts w:ascii="Times New Roman" w:hAnsi="Times New Roman" w:cs="Times New Roman" w:hint="eastAsia"/>
          <w:sz w:val="24"/>
          <w:szCs w:val="24"/>
        </w:rPr>
        <w:t xml:space="preserve"> to</w:t>
      </w:r>
      <w:r w:rsidR="007F2442">
        <w:rPr>
          <w:rFonts w:ascii="Times New Roman" w:hAnsi="Times New Roman" w:cs="Times New Roman" w:hint="eastAsia"/>
          <w:sz w:val="24"/>
          <w:szCs w:val="24"/>
        </w:rPr>
        <w:t xml:space="preserve"> corporatism </w:t>
      </w:r>
      <w:r w:rsidR="00E717E6">
        <w:rPr>
          <w:rFonts w:ascii="Times New Roman" w:hAnsi="Times New Roman" w:cs="Times New Roman"/>
          <w:sz w:val="24"/>
          <w:szCs w:val="24"/>
        </w:rPr>
        <w:t>is</w:t>
      </w:r>
      <w:r>
        <w:rPr>
          <w:rFonts w:ascii="Times New Roman" w:hAnsi="Times New Roman" w:cs="Times New Roman" w:hint="eastAsia"/>
          <w:sz w:val="24"/>
          <w:szCs w:val="24"/>
        </w:rPr>
        <w:t xml:space="preserve"> possible.</w:t>
      </w:r>
      <w:r w:rsidR="007F2442">
        <w:rPr>
          <w:rFonts w:ascii="Times New Roman" w:hAnsi="Times New Roman" w:cs="Times New Roman" w:hint="eastAsia"/>
          <w:sz w:val="24"/>
          <w:szCs w:val="24"/>
        </w:rPr>
        <w:t xml:space="preserve"> Whether </w:t>
      </w:r>
      <w:r w:rsidR="00E717E6">
        <w:rPr>
          <w:rFonts w:ascii="Times New Roman" w:hAnsi="Times New Roman" w:cs="Times New Roman"/>
          <w:sz w:val="24"/>
          <w:szCs w:val="24"/>
        </w:rPr>
        <w:t>s</w:t>
      </w:r>
      <w:r w:rsidR="00F61B95">
        <w:rPr>
          <w:rFonts w:ascii="Times New Roman" w:hAnsi="Times New Roman" w:cs="Times New Roman" w:hint="eastAsia"/>
          <w:sz w:val="24"/>
          <w:szCs w:val="24"/>
        </w:rPr>
        <w:t xml:space="preserve">ocial partnership </w:t>
      </w:r>
      <w:r w:rsidR="00E717E6">
        <w:rPr>
          <w:rFonts w:ascii="Times New Roman" w:hAnsi="Times New Roman" w:cs="Times New Roman"/>
          <w:sz w:val="24"/>
          <w:szCs w:val="24"/>
        </w:rPr>
        <w:t>is politically sustainable</w:t>
      </w:r>
      <w:r w:rsidR="00F61B95">
        <w:rPr>
          <w:rFonts w:ascii="Times New Roman" w:hAnsi="Times New Roman" w:cs="Times New Roman" w:hint="eastAsia"/>
          <w:sz w:val="24"/>
          <w:szCs w:val="24"/>
        </w:rPr>
        <w:t xml:space="preserve"> is entirely dependent on</w:t>
      </w:r>
      <w:r w:rsidR="00E717E6">
        <w:rPr>
          <w:rFonts w:ascii="Times New Roman" w:hAnsi="Times New Roman" w:cs="Times New Roman" w:hint="eastAsia"/>
          <w:sz w:val="24"/>
          <w:szCs w:val="24"/>
        </w:rPr>
        <w:t xml:space="preserve"> </w:t>
      </w:r>
      <w:r w:rsidR="00E717E6">
        <w:rPr>
          <w:rFonts w:ascii="Times New Roman" w:hAnsi="Times New Roman" w:cs="Times New Roman"/>
          <w:sz w:val="24"/>
          <w:szCs w:val="24"/>
        </w:rPr>
        <w:t>its</w:t>
      </w:r>
      <w:r w:rsidR="00F61B95">
        <w:rPr>
          <w:rFonts w:ascii="Times New Roman" w:hAnsi="Times New Roman" w:cs="Times New Roman" w:hint="eastAsia"/>
          <w:sz w:val="24"/>
          <w:szCs w:val="24"/>
        </w:rPr>
        <w:t xml:space="preserve"> political </w:t>
      </w:r>
      <w:r w:rsidR="00F61B95">
        <w:rPr>
          <w:rFonts w:ascii="Times New Roman" w:hAnsi="Times New Roman" w:cs="Times New Roman"/>
          <w:sz w:val="24"/>
          <w:szCs w:val="24"/>
        </w:rPr>
        <w:t>setting</w:t>
      </w:r>
      <w:r w:rsidR="00F61B95">
        <w:rPr>
          <w:rFonts w:ascii="Times New Roman" w:hAnsi="Times New Roman" w:cs="Times New Roman" w:hint="eastAsia"/>
          <w:sz w:val="24"/>
          <w:szCs w:val="24"/>
        </w:rPr>
        <w:t>.</w:t>
      </w:r>
      <w:r w:rsidR="00BB585F">
        <w:rPr>
          <w:rFonts w:ascii="Times New Roman" w:hAnsi="Times New Roman" w:cs="Times New Roman" w:hint="eastAsia"/>
          <w:sz w:val="24"/>
          <w:szCs w:val="24"/>
        </w:rPr>
        <w:t xml:space="preserve"> B</w:t>
      </w:r>
      <w:r w:rsidR="00697853">
        <w:rPr>
          <w:rFonts w:ascii="Times New Roman" w:hAnsi="Times New Roman" w:cs="Times New Roman" w:hint="eastAsia"/>
          <w:sz w:val="24"/>
          <w:szCs w:val="24"/>
        </w:rPr>
        <w:t>oth cases</w:t>
      </w:r>
      <w:r w:rsidR="00BB585F">
        <w:rPr>
          <w:rFonts w:ascii="Times New Roman" w:hAnsi="Times New Roman" w:cs="Times New Roman" w:hint="eastAsia"/>
          <w:sz w:val="24"/>
          <w:szCs w:val="24"/>
        </w:rPr>
        <w:t xml:space="preserve"> offer evidence of social partnership based on competitive </w:t>
      </w:r>
      <w:r w:rsidR="000D19D3">
        <w:rPr>
          <w:rFonts w:ascii="Times New Roman" w:hAnsi="Times New Roman" w:cs="Times New Roman"/>
          <w:sz w:val="24"/>
          <w:szCs w:val="24"/>
        </w:rPr>
        <w:t>corporatism</w:t>
      </w:r>
      <w:r w:rsidR="000D19D3">
        <w:rPr>
          <w:rFonts w:ascii="Times New Roman" w:hAnsi="Times New Roman" w:cs="Times New Roman" w:hint="eastAsia"/>
          <w:sz w:val="24"/>
          <w:szCs w:val="24"/>
        </w:rPr>
        <w:t xml:space="preserve"> </w:t>
      </w:r>
      <w:r w:rsidR="000D19D3">
        <w:rPr>
          <w:rFonts w:ascii="Times New Roman" w:hAnsi="Times New Roman" w:cs="Times New Roman"/>
          <w:sz w:val="24"/>
          <w:szCs w:val="24"/>
        </w:rPr>
        <w:t>introduced</w:t>
      </w:r>
      <w:r w:rsidR="00BB585F">
        <w:rPr>
          <w:rFonts w:ascii="Times New Roman" w:hAnsi="Times New Roman" w:cs="Times New Roman" w:hint="eastAsia"/>
          <w:sz w:val="24"/>
          <w:szCs w:val="24"/>
        </w:rPr>
        <w:t xml:space="preserve"> in the context of economic crisis.</w:t>
      </w:r>
      <w:r w:rsidR="00F506FD">
        <w:rPr>
          <w:rFonts w:ascii="Times New Roman" w:hAnsi="Times New Roman" w:cs="Times New Roman" w:hint="eastAsia"/>
          <w:sz w:val="24"/>
          <w:szCs w:val="24"/>
        </w:rPr>
        <w:t xml:space="preserve"> But most importantly, </w:t>
      </w:r>
      <w:r w:rsidR="005660FD">
        <w:rPr>
          <w:rFonts w:ascii="Times New Roman" w:hAnsi="Times New Roman" w:cs="Times New Roman" w:hint="eastAsia"/>
          <w:sz w:val="24"/>
          <w:szCs w:val="24"/>
        </w:rPr>
        <w:t xml:space="preserve">the question is why social partnership can be sustained in Ireland but not Korea. The reason for the </w:t>
      </w:r>
      <w:r w:rsidR="00F943B2">
        <w:rPr>
          <w:rFonts w:ascii="Times New Roman" w:hAnsi="Times New Roman" w:cs="Times New Roman" w:hint="eastAsia"/>
          <w:sz w:val="24"/>
          <w:szCs w:val="24"/>
        </w:rPr>
        <w:t>different trajectories</w:t>
      </w:r>
      <w:r w:rsidR="005660FD">
        <w:rPr>
          <w:rFonts w:ascii="Times New Roman" w:hAnsi="Times New Roman" w:cs="Times New Roman" w:hint="eastAsia"/>
          <w:sz w:val="24"/>
          <w:szCs w:val="24"/>
        </w:rPr>
        <w:t xml:space="preserve"> </w:t>
      </w:r>
      <w:r w:rsidR="000D19D3">
        <w:rPr>
          <w:rFonts w:ascii="Times New Roman" w:hAnsi="Times New Roman" w:cs="Times New Roman"/>
          <w:sz w:val="24"/>
          <w:szCs w:val="24"/>
        </w:rPr>
        <w:t>was</w:t>
      </w:r>
      <w:r w:rsidR="005660FD">
        <w:rPr>
          <w:rFonts w:ascii="Times New Roman" w:hAnsi="Times New Roman" w:cs="Times New Roman" w:hint="eastAsia"/>
          <w:sz w:val="24"/>
          <w:szCs w:val="24"/>
        </w:rPr>
        <w:t xml:space="preserve"> political.</w:t>
      </w:r>
      <w:r w:rsidR="00F943B2">
        <w:rPr>
          <w:rFonts w:ascii="Times New Roman" w:hAnsi="Times New Roman" w:cs="Times New Roman" w:hint="eastAsia"/>
          <w:sz w:val="24"/>
          <w:szCs w:val="24"/>
        </w:rPr>
        <w:t xml:space="preserve"> As shown in the Irish case,</w:t>
      </w:r>
      <w:r w:rsidR="005660FD">
        <w:rPr>
          <w:rFonts w:ascii="Times New Roman" w:hAnsi="Times New Roman" w:cs="Times New Roman" w:hint="eastAsia"/>
          <w:sz w:val="24"/>
          <w:szCs w:val="24"/>
        </w:rPr>
        <w:t xml:space="preserve"> linkages betw</w:t>
      </w:r>
      <w:r w:rsidR="00F943B2">
        <w:rPr>
          <w:rFonts w:ascii="Times New Roman" w:hAnsi="Times New Roman" w:cs="Times New Roman" w:hint="eastAsia"/>
          <w:sz w:val="24"/>
          <w:szCs w:val="24"/>
        </w:rPr>
        <w:t xml:space="preserve">een unions and </w:t>
      </w:r>
      <w:r w:rsidR="00F943B2">
        <w:rPr>
          <w:rFonts w:ascii="Times New Roman" w:hAnsi="Times New Roman" w:cs="Times New Roman"/>
          <w:sz w:val="24"/>
          <w:szCs w:val="24"/>
        </w:rPr>
        <w:t>government</w:t>
      </w:r>
      <w:r w:rsidR="00F943B2">
        <w:rPr>
          <w:rFonts w:ascii="Times New Roman" w:hAnsi="Times New Roman" w:cs="Times New Roman" w:hint="eastAsia"/>
          <w:sz w:val="24"/>
          <w:szCs w:val="24"/>
        </w:rPr>
        <w:t>s closely related to political parties can be seen as one of the most critical factors having great effects on</w:t>
      </w:r>
      <w:r w:rsidR="001621E2">
        <w:rPr>
          <w:rFonts w:ascii="Times New Roman" w:hAnsi="Times New Roman" w:cs="Times New Roman" w:hint="eastAsia"/>
          <w:sz w:val="24"/>
          <w:szCs w:val="24"/>
        </w:rPr>
        <w:t xml:space="preserve"> the</w:t>
      </w:r>
      <w:r w:rsidR="00F943B2">
        <w:rPr>
          <w:rFonts w:ascii="Times New Roman" w:hAnsi="Times New Roman" w:cs="Times New Roman" w:hint="eastAsia"/>
          <w:sz w:val="24"/>
          <w:szCs w:val="24"/>
        </w:rPr>
        <w:t xml:space="preserve"> sustainability of social partnership.  </w:t>
      </w:r>
      <w:r w:rsidR="005660FD">
        <w:rPr>
          <w:rFonts w:ascii="Times New Roman" w:hAnsi="Times New Roman" w:cs="Times New Roman" w:hint="eastAsia"/>
          <w:sz w:val="24"/>
          <w:szCs w:val="24"/>
        </w:rPr>
        <w:t xml:space="preserve"> </w:t>
      </w:r>
    </w:p>
    <w:p w:rsidR="00807B41" w:rsidRDefault="006E32F5" w:rsidP="00DA3B4C">
      <w:pPr>
        <w:pStyle w:val="ListParagraph"/>
        <w:ind w:leftChars="0" w:left="760" w:firstLine="240"/>
        <w:rPr>
          <w:rFonts w:ascii="Times New Roman" w:hAnsi="Times New Roman" w:cs="Times New Roman"/>
          <w:sz w:val="24"/>
          <w:szCs w:val="24"/>
        </w:rPr>
      </w:pPr>
      <w:r>
        <w:rPr>
          <w:rFonts w:ascii="Times New Roman" w:hAnsi="Times New Roman" w:cs="Times New Roman" w:hint="eastAsia"/>
          <w:sz w:val="24"/>
          <w:szCs w:val="24"/>
        </w:rPr>
        <w:t xml:space="preserve">  </w:t>
      </w:r>
    </w:p>
    <w:p w:rsidR="00DA3B4C" w:rsidRDefault="00DA3B4C" w:rsidP="00DA3B4C">
      <w:pPr>
        <w:pStyle w:val="ListParagraph"/>
        <w:ind w:leftChars="0" w:left="760" w:firstLine="240"/>
        <w:rPr>
          <w:rFonts w:ascii="Times New Roman" w:hAnsi="Times New Roman" w:cs="Times New Roman"/>
          <w:sz w:val="24"/>
          <w:szCs w:val="24"/>
        </w:rPr>
      </w:pPr>
    </w:p>
    <w:p w:rsidR="00D0150D" w:rsidRDefault="00D0150D">
      <w:pPr>
        <w:widowControl/>
        <w:wordWrap/>
        <w:autoSpaceDE/>
        <w:autoSpaceDN/>
        <w:jc w:val="left"/>
        <w:rPr>
          <w:sz w:val="24"/>
          <w:szCs w:val="24"/>
        </w:rPr>
      </w:pPr>
      <w:r>
        <w:rPr>
          <w:sz w:val="24"/>
          <w:szCs w:val="24"/>
        </w:rPr>
        <w:br w:type="page"/>
      </w:r>
    </w:p>
    <w:p w:rsidR="00F25F47" w:rsidRPr="00F943B2" w:rsidRDefault="00F25F47" w:rsidP="00F943B2">
      <w:pPr>
        <w:rPr>
          <w:i/>
          <w:sz w:val="24"/>
          <w:szCs w:val="24"/>
        </w:rPr>
      </w:pPr>
      <w:r w:rsidRPr="00F943B2">
        <w:rPr>
          <w:sz w:val="24"/>
          <w:szCs w:val="24"/>
        </w:rPr>
        <w:lastRenderedPageBreak/>
        <w:t>References</w:t>
      </w:r>
    </w:p>
    <w:p w:rsidR="00F25F47" w:rsidRPr="00DD5654" w:rsidRDefault="00F25F47" w:rsidP="00DD5654">
      <w:pPr>
        <w:pStyle w:val="ListParagraph"/>
        <w:wordWrap/>
        <w:ind w:leftChars="0" w:left="-144" w:firstLine="240"/>
        <w:contextualSpacing/>
        <w:rPr>
          <w:rFonts w:ascii="Times New Roman" w:hAnsi="Times New Roman" w:cs="Times New Roman"/>
          <w:sz w:val="24"/>
          <w:szCs w:val="24"/>
        </w:rPr>
      </w:pPr>
    </w:p>
    <w:p w:rsidR="00F25F47" w:rsidRPr="00DD5654" w:rsidRDefault="00F25F47" w:rsidP="00DD5654">
      <w:pPr>
        <w:pStyle w:val="ListParagraph"/>
        <w:wordWrap/>
        <w:ind w:leftChars="0" w:left="-144" w:firstLine="240"/>
        <w:contextualSpacing/>
        <w:rPr>
          <w:rFonts w:ascii="Times New Roman" w:hAnsi="Times New Roman" w:cs="Times New Roman"/>
          <w:sz w:val="24"/>
          <w:szCs w:val="24"/>
        </w:rPr>
      </w:pPr>
    </w:p>
    <w:p w:rsidR="000C6F89" w:rsidRPr="00DD5654" w:rsidRDefault="000C6F89" w:rsidP="00DD5654">
      <w:pPr>
        <w:pStyle w:val="ListParagraph"/>
        <w:wordWrap/>
        <w:ind w:leftChars="0" w:left="-144" w:firstLine="240"/>
        <w:contextualSpacing/>
        <w:rPr>
          <w:rFonts w:ascii="Times New Roman" w:hAnsi="Times New Roman" w:cs="Times New Roman"/>
          <w:sz w:val="24"/>
          <w:szCs w:val="24"/>
        </w:rPr>
      </w:pPr>
      <w:r w:rsidRPr="00DD5654">
        <w:rPr>
          <w:rFonts w:ascii="Times New Roman" w:hAnsi="Times New Roman" w:cs="Times New Roman"/>
          <w:sz w:val="24"/>
          <w:szCs w:val="24"/>
        </w:rPr>
        <w:t xml:space="preserve">Baccaro, L. (2003). “What is Alive and What is Dead in the Theory of Corporatism.” </w:t>
      </w:r>
      <w:r w:rsidRPr="00DD5654">
        <w:rPr>
          <w:rFonts w:ascii="Times New Roman" w:hAnsi="Times New Roman" w:cs="Times New Roman"/>
          <w:i/>
          <w:sz w:val="24"/>
          <w:szCs w:val="24"/>
        </w:rPr>
        <w:t>British Journal of Industrial Relations</w:t>
      </w:r>
      <w:r w:rsidRPr="00DD5654">
        <w:rPr>
          <w:rFonts w:ascii="Times New Roman" w:hAnsi="Times New Roman" w:cs="Times New Roman"/>
          <w:sz w:val="24"/>
          <w:szCs w:val="24"/>
        </w:rPr>
        <w:t xml:space="preserve"> 41(4): 683-706.</w:t>
      </w:r>
    </w:p>
    <w:p w:rsidR="00BD2C74" w:rsidRPr="00DD5654" w:rsidRDefault="00BD2C74" w:rsidP="00DD5654">
      <w:pPr>
        <w:pStyle w:val="ListParagraph"/>
        <w:wordWrap/>
        <w:ind w:leftChars="0" w:left="-144" w:firstLine="240"/>
        <w:contextualSpacing/>
        <w:rPr>
          <w:rFonts w:ascii="Times New Roman" w:hAnsi="Times New Roman" w:cs="Times New Roman"/>
          <w:sz w:val="24"/>
          <w:szCs w:val="24"/>
        </w:rPr>
      </w:pPr>
    </w:p>
    <w:p w:rsidR="00BD2C74" w:rsidRDefault="00BD2C74" w:rsidP="00DD5654">
      <w:pPr>
        <w:pStyle w:val="ListParagraph"/>
        <w:wordWrap/>
        <w:ind w:leftChars="0" w:left="-144" w:firstLine="240"/>
        <w:contextualSpacing/>
        <w:rPr>
          <w:rFonts w:ascii="Times New Roman" w:hAnsi="Times New Roman" w:cs="Times New Roman"/>
          <w:sz w:val="24"/>
          <w:szCs w:val="24"/>
        </w:rPr>
      </w:pPr>
      <w:r w:rsidRPr="00DD5654">
        <w:rPr>
          <w:rFonts w:ascii="Times New Roman" w:hAnsi="Times New Roman" w:cs="Times New Roman"/>
          <w:sz w:val="24"/>
          <w:szCs w:val="24"/>
        </w:rPr>
        <w:t xml:space="preserve">Baccaro, L. and S. Lim (2007). “Social Pacts as Coalitions of the Weak and Moderate: Ireland, Italy and South Korea in Comparative Perspective.” </w:t>
      </w:r>
      <w:r w:rsidRPr="00DD5654">
        <w:rPr>
          <w:rFonts w:ascii="Times New Roman" w:hAnsi="Times New Roman" w:cs="Times New Roman"/>
          <w:i/>
          <w:sz w:val="24"/>
          <w:szCs w:val="24"/>
        </w:rPr>
        <w:t>European Journal of Industrial Relations</w:t>
      </w:r>
      <w:r w:rsidRPr="00DD5654">
        <w:rPr>
          <w:rFonts w:ascii="Times New Roman" w:hAnsi="Times New Roman" w:cs="Times New Roman"/>
          <w:sz w:val="24"/>
          <w:szCs w:val="24"/>
        </w:rPr>
        <w:t xml:space="preserve"> 13(1): 27-46.</w:t>
      </w:r>
    </w:p>
    <w:p w:rsidR="00DD5654" w:rsidRPr="00DD5654" w:rsidRDefault="00DD5654" w:rsidP="00DD5654">
      <w:pPr>
        <w:pStyle w:val="ListParagraph"/>
        <w:wordWrap/>
        <w:ind w:leftChars="0" w:left="-144" w:firstLine="240"/>
        <w:contextualSpacing/>
        <w:rPr>
          <w:rFonts w:ascii="Times New Roman" w:hAnsi="Times New Roman" w:cs="Times New Roman"/>
          <w:sz w:val="24"/>
          <w:szCs w:val="24"/>
        </w:rPr>
      </w:pPr>
    </w:p>
    <w:p w:rsidR="00497EE5" w:rsidRDefault="006D61F0" w:rsidP="00DF3865">
      <w:pPr>
        <w:widowControl/>
        <w:wordWrap/>
        <w:adjustRightInd w:val="0"/>
        <w:ind w:leftChars="-72" w:left="-144" w:firstLineChars="100" w:firstLine="240"/>
        <w:contextualSpacing/>
        <w:jc w:val="left"/>
        <w:rPr>
          <w:rFonts w:ascii="Times New Roman" w:hAnsi="Times New Roman" w:cs="Times New Roman"/>
          <w:kern w:val="0"/>
          <w:sz w:val="24"/>
          <w:szCs w:val="24"/>
        </w:rPr>
      </w:pPr>
      <w:r w:rsidRPr="00DD5654">
        <w:rPr>
          <w:rFonts w:ascii="Times New Roman" w:hAnsi="Times New Roman" w:cs="Times New Roman"/>
          <w:kern w:val="0"/>
          <w:sz w:val="24"/>
          <w:szCs w:val="24"/>
        </w:rPr>
        <w:t xml:space="preserve">Baumgartner, Frank R., Christian Breunig, Christoffer Green-Pedersen, Bryan D. Jones, PeterB. Mortensen, Michiel Nuytemans, and Stefaan Walgrave. 2009. "Punctuated Equilibrium in Comparative Perspective." </w:t>
      </w:r>
      <w:r w:rsidRPr="00DD5654">
        <w:rPr>
          <w:rFonts w:ascii="Times New Roman" w:hAnsi="Times New Roman" w:cs="Times New Roman"/>
          <w:i/>
          <w:iCs/>
          <w:kern w:val="0"/>
          <w:sz w:val="24"/>
          <w:szCs w:val="24"/>
        </w:rPr>
        <w:t>American Journal of Political Science</w:t>
      </w:r>
      <w:r w:rsidRPr="00DD5654">
        <w:rPr>
          <w:rFonts w:ascii="Times New Roman" w:hAnsi="Times New Roman" w:cs="Times New Roman"/>
          <w:kern w:val="0"/>
          <w:sz w:val="24"/>
          <w:szCs w:val="24"/>
        </w:rPr>
        <w:t xml:space="preserve"> 53(3):603-20.</w:t>
      </w:r>
    </w:p>
    <w:p w:rsidR="00DD5654" w:rsidRPr="00DD5654" w:rsidRDefault="00DD5654" w:rsidP="00DD5654">
      <w:pPr>
        <w:widowControl/>
        <w:wordWrap/>
        <w:adjustRightInd w:val="0"/>
        <w:ind w:left="-144"/>
        <w:contextualSpacing/>
        <w:jc w:val="left"/>
        <w:rPr>
          <w:rFonts w:ascii="Times New Roman" w:hAnsi="Times New Roman" w:cs="Times New Roman"/>
          <w:kern w:val="0"/>
          <w:sz w:val="24"/>
          <w:szCs w:val="24"/>
        </w:rPr>
      </w:pPr>
    </w:p>
    <w:p w:rsidR="000C3131" w:rsidRPr="00DD5654" w:rsidRDefault="000C3131" w:rsidP="00DD5654">
      <w:pPr>
        <w:wordWrap/>
        <w:ind w:left="-144" w:firstLineChars="50" w:firstLine="120"/>
        <w:contextualSpacing/>
        <w:rPr>
          <w:rFonts w:ascii="Times New Roman" w:hAnsi="Times New Roman" w:cs="Times New Roman"/>
          <w:sz w:val="24"/>
          <w:szCs w:val="24"/>
        </w:rPr>
      </w:pPr>
      <w:r w:rsidRPr="00DD5654">
        <w:rPr>
          <w:rFonts w:ascii="Times New Roman" w:hAnsi="Times New Roman" w:cs="Times New Roman"/>
          <w:sz w:val="24"/>
          <w:szCs w:val="24"/>
        </w:rPr>
        <w:t xml:space="preserve">Ebbinghaus, B. (2002). “Trade Unions’ Changing Role: Membership Erosion, Organizational Reform, and Social Partnership in Europe.” </w:t>
      </w:r>
      <w:r w:rsidRPr="00DD5654">
        <w:rPr>
          <w:rFonts w:ascii="Times New Roman" w:hAnsi="Times New Roman" w:cs="Times New Roman"/>
          <w:i/>
          <w:sz w:val="24"/>
          <w:szCs w:val="24"/>
        </w:rPr>
        <w:t>Industrial Relations Journal</w:t>
      </w:r>
      <w:r w:rsidRPr="00DD5654">
        <w:rPr>
          <w:rFonts w:ascii="Times New Roman" w:hAnsi="Times New Roman" w:cs="Times New Roman"/>
          <w:sz w:val="24"/>
          <w:szCs w:val="24"/>
        </w:rPr>
        <w:t xml:space="preserve"> 33(5):465-483.</w:t>
      </w:r>
    </w:p>
    <w:p w:rsidR="00B36A60" w:rsidRPr="00DD5654" w:rsidRDefault="00B36A60" w:rsidP="00DD5654">
      <w:pPr>
        <w:pStyle w:val="ListParagraph"/>
        <w:wordWrap/>
        <w:ind w:leftChars="0" w:left="-144" w:firstLine="240"/>
        <w:contextualSpacing/>
        <w:rPr>
          <w:rFonts w:ascii="Times New Roman" w:hAnsi="Times New Roman" w:cs="Times New Roman"/>
          <w:sz w:val="24"/>
          <w:szCs w:val="24"/>
        </w:rPr>
      </w:pPr>
    </w:p>
    <w:p w:rsidR="00B36A60" w:rsidRPr="00DD5654" w:rsidRDefault="00B36A60" w:rsidP="00DF3865">
      <w:pPr>
        <w:pStyle w:val="ListParagraph"/>
        <w:wordWrap/>
        <w:ind w:leftChars="-72" w:left="-144" w:firstLineChars="50" w:firstLine="120"/>
        <w:contextualSpacing/>
        <w:rPr>
          <w:rFonts w:ascii="Times New Roman" w:hAnsi="Times New Roman" w:cs="Times New Roman"/>
          <w:sz w:val="24"/>
          <w:szCs w:val="24"/>
        </w:rPr>
      </w:pPr>
      <w:r w:rsidRPr="00DD5654">
        <w:rPr>
          <w:rFonts w:ascii="Times New Roman" w:hAnsi="Times New Roman" w:cs="Times New Roman"/>
          <w:sz w:val="24"/>
          <w:szCs w:val="24"/>
        </w:rPr>
        <w:t xml:space="preserve">Fashoyin, T. (2004). “Tripartite Cooperation, Social Dialogue and National Development.” </w:t>
      </w:r>
      <w:r w:rsidR="00F03711" w:rsidRPr="00DD5654">
        <w:rPr>
          <w:rFonts w:ascii="Times New Roman" w:hAnsi="Times New Roman" w:cs="Times New Roman"/>
          <w:sz w:val="24"/>
          <w:szCs w:val="24"/>
        </w:rPr>
        <w:t>International Labor Review 143(4): 341-371.</w:t>
      </w:r>
    </w:p>
    <w:p w:rsidR="000E327A" w:rsidRPr="00DD5654" w:rsidRDefault="000E327A" w:rsidP="00DD5654">
      <w:pPr>
        <w:pStyle w:val="ListParagraph"/>
        <w:wordWrap/>
        <w:ind w:leftChars="0" w:left="-144" w:firstLine="240"/>
        <w:contextualSpacing/>
        <w:rPr>
          <w:rFonts w:ascii="Times New Roman" w:hAnsi="Times New Roman" w:cs="Times New Roman"/>
          <w:sz w:val="24"/>
          <w:szCs w:val="24"/>
        </w:rPr>
      </w:pPr>
    </w:p>
    <w:p w:rsidR="000E327A" w:rsidRDefault="000E327A" w:rsidP="00DF3865">
      <w:pPr>
        <w:pStyle w:val="ListParagraph"/>
        <w:wordWrap/>
        <w:ind w:leftChars="0" w:left="-144"/>
        <w:contextualSpacing/>
        <w:rPr>
          <w:rFonts w:ascii="Times New Roman" w:hAnsi="Times New Roman" w:cs="Times New Roman"/>
          <w:sz w:val="24"/>
          <w:szCs w:val="24"/>
        </w:rPr>
      </w:pPr>
      <w:r w:rsidRPr="00DD5654">
        <w:rPr>
          <w:rFonts w:ascii="Times New Roman" w:hAnsi="Times New Roman" w:cs="Times New Roman"/>
          <w:sz w:val="24"/>
          <w:szCs w:val="24"/>
        </w:rPr>
        <w:t xml:space="preserve">Gourevitch, P. (1986). </w:t>
      </w:r>
      <w:r w:rsidRPr="00DD5654">
        <w:rPr>
          <w:rFonts w:ascii="Times New Roman" w:hAnsi="Times New Roman" w:cs="Times New Roman"/>
          <w:i/>
          <w:sz w:val="24"/>
          <w:szCs w:val="24"/>
        </w:rPr>
        <w:t>Politics in Hard Times: Comparative Res</w:t>
      </w:r>
      <w:r w:rsidR="00426E55" w:rsidRPr="00DD5654">
        <w:rPr>
          <w:rFonts w:ascii="Times New Roman" w:hAnsi="Times New Roman" w:cs="Times New Roman"/>
          <w:i/>
          <w:sz w:val="24"/>
          <w:szCs w:val="24"/>
        </w:rPr>
        <w:t xml:space="preserve">ponses to International Crises. </w:t>
      </w:r>
      <w:r w:rsidR="00426E55" w:rsidRPr="00DD5654">
        <w:rPr>
          <w:rFonts w:ascii="Times New Roman" w:hAnsi="Times New Roman" w:cs="Times New Roman"/>
          <w:sz w:val="24"/>
          <w:szCs w:val="24"/>
        </w:rPr>
        <w:t>Ithaca, NY: Cornell University Press.</w:t>
      </w:r>
    </w:p>
    <w:p w:rsidR="00DD5654" w:rsidRPr="00DD5654" w:rsidRDefault="00DD5654" w:rsidP="00DD5654">
      <w:pPr>
        <w:pStyle w:val="ListParagraph"/>
        <w:wordWrap/>
        <w:ind w:leftChars="0" w:left="-144" w:firstLine="240"/>
        <w:contextualSpacing/>
        <w:rPr>
          <w:rFonts w:ascii="Times New Roman" w:hAnsi="Times New Roman" w:cs="Times New Roman"/>
          <w:sz w:val="24"/>
          <w:szCs w:val="24"/>
        </w:rPr>
      </w:pPr>
    </w:p>
    <w:p w:rsidR="006D61F0" w:rsidRPr="00DD5654" w:rsidRDefault="006D61F0" w:rsidP="00DD5654">
      <w:pPr>
        <w:widowControl/>
        <w:wordWrap/>
        <w:adjustRightInd w:val="0"/>
        <w:ind w:left="-144"/>
        <w:contextualSpacing/>
        <w:jc w:val="left"/>
        <w:rPr>
          <w:rFonts w:ascii="Times New Roman" w:hAnsi="Times New Roman" w:cs="Times New Roman"/>
          <w:kern w:val="0"/>
          <w:sz w:val="24"/>
          <w:szCs w:val="24"/>
        </w:rPr>
      </w:pPr>
      <w:r w:rsidRPr="00DD5654">
        <w:rPr>
          <w:rFonts w:ascii="Times New Roman" w:hAnsi="Times New Roman" w:cs="Times New Roman"/>
          <w:kern w:val="0"/>
          <w:sz w:val="24"/>
          <w:szCs w:val="24"/>
        </w:rPr>
        <w:t>Hall, Peter A. 2003. "Aligning Ontology and Methodology in Comparative Research." in</w:t>
      </w:r>
    </w:p>
    <w:p w:rsidR="006D61F0" w:rsidRPr="00DD5654" w:rsidRDefault="006D61F0" w:rsidP="00DD5654">
      <w:pPr>
        <w:widowControl/>
        <w:wordWrap/>
        <w:adjustRightInd w:val="0"/>
        <w:ind w:left="-144"/>
        <w:contextualSpacing/>
        <w:jc w:val="left"/>
        <w:rPr>
          <w:rFonts w:ascii="Times New Roman" w:hAnsi="Times New Roman" w:cs="Times New Roman"/>
          <w:kern w:val="0"/>
          <w:sz w:val="24"/>
          <w:szCs w:val="24"/>
        </w:rPr>
      </w:pPr>
      <w:r w:rsidRPr="00DD5654">
        <w:rPr>
          <w:rFonts w:ascii="Times New Roman" w:hAnsi="Times New Roman" w:cs="Times New Roman"/>
          <w:i/>
          <w:iCs/>
          <w:kern w:val="0"/>
          <w:sz w:val="24"/>
          <w:szCs w:val="24"/>
        </w:rPr>
        <w:t>Comparative Historical Analysis in the Social Sciences</w:t>
      </w:r>
      <w:r w:rsidRPr="00DD5654">
        <w:rPr>
          <w:rFonts w:ascii="Times New Roman" w:hAnsi="Times New Roman" w:cs="Times New Roman"/>
          <w:kern w:val="0"/>
          <w:sz w:val="24"/>
          <w:szCs w:val="24"/>
        </w:rPr>
        <w:t>, edited by Mahoney, James;</w:t>
      </w:r>
    </w:p>
    <w:p w:rsidR="006D61F0" w:rsidRDefault="006D61F0" w:rsidP="00DD5654">
      <w:pPr>
        <w:widowControl/>
        <w:wordWrap/>
        <w:adjustRightInd w:val="0"/>
        <w:ind w:left="-144"/>
        <w:contextualSpacing/>
        <w:jc w:val="left"/>
        <w:rPr>
          <w:rFonts w:ascii="Times New Roman" w:hAnsi="Times New Roman" w:cs="Times New Roman"/>
          <w:kern w:val="0"/>
          <w:sz w:val="24"/>
          <w:szCs w:val="24"/>
        </w:rPr>
      </w:pPr>
      <w:r w:rsidRPr="00DD5654">
        <w:rPr>
          <w:rFonts w:ascii="Times New Roman" w:hAnsi="Times New Roman" w:cs="Times New Roman"/>
          <w:kern w:val="0"/>
          <w:sz w:val="24"/>
          <w:szCs w:val="24"/>
        </w:rPr>
        <w:t>Rueschemeyer, Dietrich. Cambridge et al.: Cambridge University Press.</w:t>
      </w:r>
    </w:p>
    <w:p w:rsidR="00DD5654" w:rsidRPr="00DD5654" w:rsidRDefault="00DD5654" w:rsidP="00DD5654">
      <w:pPr>
        <w:widowControl/>
        <w:wordWrap/>
        <w:adjustRightInd w:val="0"/>
        <w:ind w:left="-144"/>
        <w:contextualSpacing/>
        <w:jc w:val="left"/>
        <w:rPr>
          <w:rFonts w:ascii="Times New Roman" w:hAnsi="Times New Roman" w:cs="Times New Roman"/>
          <w:kern w:val="0"/>
          <w:sz w:val="24"/>
          <w:szCs w:val="24"/>
        </w:rPr>
      </w:pPr>
    </w:p>
    <w:p w:rsidR="006D61F0" w:rsidRPr="00DD5654" w:rsidRDefault="006D61F0" w:rsidP="00DD5654">
      <w:pPr>
        <w:widowControl/>
        <w:wordWrap/>
        <w:adjustRightInd w:val="0"/>
        <w:ind w:left="-144"/>
        <w:contextualSpacing/>
        <w:jc w:val="left"/>
        <w:rPr>
          <w:rFonts w:ascii="Times New Roman" w:hAnsi="Times New Roman" w:cs="Times New Roman"/>
          <w:kern w:val="0"/>
          <w:sz w:val="24"/>
          <w:szCs w:val="24"/>
        </w:rPr>
      </w:pPr>
      <w:r w:rsidRPr="00DD5654">
        <w:rPr>
          <w:rFonts w:ascii="Times New Roman" w:hAnsi="Times New Roman" w:cs="Times New Roman"/>
          <w:kern w:val="0"/>
          <w:sz w:val="24"/>
          <w:szCs w:val="24"/>
        </w:rPr>
        <w:t>Hall, Peter A., and Kathleen Thelen. 2009. "Institutional Change in Varieties of Capitalism."</w:t>
      </w:r>
    </w:p>
    <w:p w:rsidR="006D61F0" w:rsidRPr="00DD5654" w:rsidRDefault="006D61F0" w:rsidP="00DD5654">
      <w:pPr>
        <w:widowControl/>
        <w:wordWrap/>
        <w:adjustRightInd w:val="0"/>
        <w:ind w:left="-144"/>
        <w:contextualSpacing/>
        <w:jc w:val="left"/>
        <w:rPr>
          <w:rFonts w:ascii="Times New Roman" w:hAnsi="Times New Roman" w:cs="Times New Roman"/>
          <w:kern w:val="0"/>
          <w:sz w:val="24"/>
          <w:szCs w:val="24"/>
        </w:rPr>
      </w:pPr>
      <w:r w:rsidRPr="00DD5654">
        <w:rPr>
          <w:rFonts w:ascii="Times New Roman" w:hAnsi="Times New Roman" w:cs="Times New Roman"/>
          <w:i/>
          <w:iCs/>
          <w:kern w:val="0"/>
          <w:sz w:val="24"/>
          <w:szCs w:val="24"/>
        </w:rPr>
        <w:t xml:space="preserve">Socio-Economic Review </w:t>
      </w:r>
      <w:r w:rsidRPr="00DD5654">
        <w:rPr>
          <w:rFonts w:ascii="Times New Roman" w:hAnsi="Times New Roman" w:cs="Times New Roman"/>
          <w:kern w:val="0"/>
          <w:sz w:val="24"/>
          <w:szCs w:val="24"/>
        </w:rPr>
        <w:t>7:7-34.</w:t>
      </w:r>
    </w:p>
    <w:p w:rsidR="006D61F0" w:rsidRPr="00DD5654" w:rsidRDefault="006D61F0" w:rsidP="00DD5654">
      <w:pPr>
        <w:widowControl/>
        <w:wordWrap/>
        <w:adjustRightInd w:val="0"/>
        <w:contextualSpacing/>
        <w:jc w:val="left"/>
        <w:rPr>
          <w:rFonts w:ascii="Times New Roman" w:hAnsi="Times New Roman" w:cs="Times New Roman"/>
          <w:kern w:val="0"/>
          <w:sz w:val="24"/>
          <w:szCs w:val="24"/>
        </w:rPr>
      </w:pPr>
    </w:p>
    <w:p w:rsidR="006D61F0" w:rsidRPr="00DD5654" w:rsidRDefault="006D61F0" w:rsidP="00DD5654">
      <w:pPr>
        <w:widowControl/>
        <w:wordWrap/>
        <w:adjustRightInd w:val="0"/>
        <w:ind w:left="-144"/>
        <w:contextualSpacing/>
        <w:jc w:val="left"/>
        <w:rPr>
          <w:rFonts w:ascii="Times New Roman" w:hAnsi="Times New Roman" w:cs="Times New Roman"/>
          <w:kern w:val="0"/>
          <w:sz w:val="24"/>
          <w:szCs w:val="24"/>
        </w:rPr>
      </w:pPr>
      <w:r w:rsidRPr="00DD5654">
        <w:rPr>
          <w:rFonts w:ascii="Times New Roman" w:hAnsi="Times New Roman" w:cs="Times New Roman"/>
          <w:kern w:val="0"/>
          <w:sz w:val="24"/>
          <w:szCs w:val="24"/>
        </w:rPr>
        <w:t>Hall, Peter, and David Soskice. 2001. "An Introduction to Varieties of Capitalism." Pp. 1-68</w:t>
      </w:r>
    </w:p>
    <w:p w:rsidR="00A84950" w:rsidRDefault="006D61F0" w:rsidP="00DD5654">
      <w:pPr>
        <w:widowControl/>
        <w:wordWrap/>
        <w:adjustRightInd w:val="0"/>
        <w:ind w:left="-144"/>
        <w:contextualSpacing/>
        <w:jc w:val="left"/>
        <w:rPr>
          <w:rFonts w:ascii="Times New Roman" w:hAnsi="Times New Roman" w:cs="Times New Roman"/>
          <w:kern w:val="0"/>
          <w:sz w:val="24"/>
          <w:szCs w:val="24"/>
        </w:rPr>
      </w:pPr>
      <w:r w:rsidRPr="00DD5654">
        <w:rPr>
          <w:rFonts w:ascii="Times New Roman" w:hAnsi="Times New Roman" w:cs="Times New Roman"/>
          <w:kern w:val="0"/>
          <w:sz w:val="24"/>
          <w:szCs w:val="24"/>
        </w:rPr>
        <w:t xml:space="preserve">in </w:t>
      </w:r>
      <w:r w:rsidRPr="00DD5654">
        <w:rPr>
          <w:rFonts w:ascii="Times New Roman" w:hAnsi="Times New Roman" w:cs="Times New Roman"/>
          <w:i/>
          <w:iCs/>
          <w:kern w:val="0"/>
          <w:sz w:val="24"/>
          <w:szCs w:val="24"/>
        </w:rPr>
        <w:t>Varieties of Capitalism. The Institutional Foundations of Comparative Advantage</w:t>
      </w:r>
      <w:r w:rsidR="00DD5654">
        <w:rPr>
          <w:rFonts w:ascii="Times New Roman" w:hAnsi="Times New Roman" w:cs="Times New Roman"/>
          <w:kern w:val="0"/>
          <w:sz w:val="24"/>
          <w:szCs w:val="24"/>
        </w:rPr>
        <w:t xml:space="preserve">, </w:t>
      </w:r>
      <w:r w:rsidRPr="00DD5654">
        <w:rPr>
          <w:rFonts w:ascii="Times New Roman" w:hAnsi="Times New Roman" w:cs="Times New Roman"/>
          <w:kern w:val="0"/>
          <w:sz w:val="24"/>
          <w:szCs w:val="24"/>
        </w:rPr>
        <w:t>edited by Hall, Peter and David Soskice. Oxford/New York: Oxford University Press.</w:t>
      </w:r>
    </w:p>
    <w:p w:rsidR="00DD5654" w:rsidRPr="00DD5654" w:rsidRDefault="00DD5654" w:rsidP="00DD5654">
      <w:pPr>
        <w:widowControl/>
        <w:wordWrap/>
        <w:adjustRightInd w:val="0"/>
        <w:ind w:left="-144"/>
        <w:contextualSpacing/>
        <w:jc w:val="left"/>
        <w:rPr>
          <w:rFonts w:ascii="Times New Roman" w:hAnsi="Times New Roman" w:cs="Times New Roman"/>
          <w:kern w:val="0"/>
          <w:sz w:val="24"/>
          <w:szCs w:val="24"/>
        </w:rPr>
      </w:pPr>
    </w:p>
    <w:p w:rsidR="00A84950" w:rsidRPr="00DD5654" w:rsidRDefault="00A84950" w:rsidP="00DF3865">
      <w:pPr>
        <w:pStyle w:val="ListParagraph"/>
        <w:wordWrap/>
        <w:ind w:leftChars="0" w:left="-144"/>
        <w:contextualSpacing/>
        <w:rPr>
          <w:rFonts w:ascii="Times New Roman" w:hAnsi="Times New Roman" w:cs="Times New Roman"/>
          <w:sz w:val="24"/>
          <w:szCs w:val="24"/>
        </w:rPr>
      </w:pPr>
      <w:r w:rsidRPr="00DD5654">
        <w:rPr>
          <w:rFonts w:ascii="Times New Roman" w:hAnsi="Times New Roman" w:cs="Times New Roman"/>
          <w:sz w:val="24"/>
          <w:szCs w:val="24"/>
        </w:rPr>
        <w:t xml:space="preserve">Han, C., J. Jang, and S. Kim (2010). “Social Dialogue and Industrial Relations in South Korea: Has the Tripartite Commission been Successful?.” </w:t>
      </w:r>
      <w:r w:rsidRPr="00DD5654">
        <w:rPr>
          <w:rFonts w:ascii="Times New Roman" w:hAnsi="Times New Roman" w:cs="Times New Roman"/>
          <w:i/>
          <w:sz w:val="24"/>
          <w:szCs w:val="24"/>
        </w:rPr>
        <w:t>Asia Pacific Viewpoint</w:t>
      </w:r>
      <w:r w:rsidRPr="00DD5654">
        <w:rPr>
          <w:rFonts w:ascii="Times New Roman" w:hAnsi="Times New Roman" w:cs="Times New Roman"/>
          <w:sz w:val="24"/>
          <w:szCs w:val="24"/>
        </w:rPr>
        <w:t xml:space="preserve"> 51(3): 288-303.</w:t>
      </w:r>
    </w:p>
    <w:p w:rsidR="00C36563" w:rsidRPr="00DD5654" w:rsidRDefault="00C36563" w:rsidP="00DD5654">
      <w:pPr>
        <w:pStyle w:val="ListParagraph"/>
        <w:wordWrap/>
        <w:ind w:leftChars="0" w:left="-144" w:firstLine="240"/>
        <w:contextualSpacing/>
        <w:rPr>
          <w:rFonts w:ascii="Times New Roman" w:hAnsi="Times New Roman" w:cs="Times New Roman"/>
          <w:sz w:val="24"/>
          <w:szCs w:val="24"/>
        </w:rPr>
      </w:pPr>
    </w:p>
    <w:p w:rsidR="00C36563" w:rsidRPr="00DD5654" w:rsidRDefault="00C36563" w:rsidP="00DD5654">
      <w:pPr>
        <w:pStyle w:val="ListParagraph"/>
        <w:wordWrap/>
        <w:ind w:leftChars="0" w:left="-144" w:firstLine="240"/>
        <w:contextualSpacing/>
        <w:rPr>
          <w:rFonts w:ascii="Times New Roman" w:hAnsi="Times New Roman" w:cs="Times New Roman"/>
          <w:sz w:val="24"/>
          <w:szCs w:val="24"/>
        </w:rPr>
      </w:pPr>
      <w:r w:rsidRPr="00DD5654">
        <w:rPr>
          <w:rFonts w:ascii="Times New Roman" w:hAnsi="Times New Roman" w:cs="Times New Roman"/>
          <w:sz w:val="24"/>
          <w:szCs w:val="24"/>
        </w:rPr>
        <w:t xml:space="preserve">Hardiman, N. (1988). </w:t>
      </w:r>
      <w:r w:rsidRPr="00DD5654">
        <w:rPr>
          <w:rFonts w:ascii="Times New Roman" w:hAnsi="Times New Roman" w:cs="Times New Roman"/>
          <w:i/>
          <w:sz w:val="24"/>
          <w:szCs w:val="24"/>
        </w:rPr>
        <w:t>Pay, Politics, and Economic Performance in Ireland 1970-1987</w:t>
      </w:r>
      <w:r w:rsidRPr="00DD5654">
        <w:rPr>
          <w:rFonts w:ascii="Times New Roman" w:hAnsi="Times New Roman" w:cs="Times New Roman"/>
          <w:sz w:val="24"/>
          <w:szCs w:val="24"/>
        </w:rPr>
        <w:t>. Oxford: Clarendon Press.</w:t>
      </w:r>
    </w:p>
    <w:p w:rsidR="00FF50D1" w:rsidRPr="00DD5654" w:rsidRDefault="00FF50D1" w:rsidP="00DD5654">
      <w:pPr>
        <w:pStyle w:val="ListParagraph"/>
        <w:wordWrap/>
        <w:ind w:leftChars="0" w:left="-144" w:firstLine="240"/>
        <w:contextualSpacing/>
        <w:rPr>
          <w:rFonts w:ascii="Times New Roman" w:hAnsi="Times New Roman" w:cs="Times New Roman"/>
          <w:sz w:val="24"/>
          <w:szCs w:val="24"/>
        </w:rPr>
      </w:pPr>
    </w:p>
    <w:p w:rsidR="00043A66" w:rsidRPr="00DD5654" w:rsidRDefault="00FF50D1" w:rsidP="00DD5654">
      <w:pPr>
        <w:pStyle w:val="ListParagraph"/>
        <w:wordWrap/>
        <w:ind w:leftChars="0" w:left="-144" w:firstLine="240"/>
        <w:contextualSpacing/>
        <w:rPr>
          <w:rFonts w:ascii="Times New Roman" w:hAnsi="Times New Roman" w:cs="Times New Roman"/>
          <w:sz w:val="24"/>
          <w:szCs w:val="24"/>
        </w:rPr>
      </w:pPr>
      <w:r w:rsidRPr="00DD5654">
        <w:rPr>
          <w:rFonts w:ascii="Times New Roman" w:hAnsi="Times New Roman" w:cs="Times New Roman"/>
          <w:sz w:val="24"/>
          <w:szCs w:val="24"/>
        </w:rPr>
        <w:t xml:space="preserve">Hassel, A. (2003). “The Politics of Social Pacts.” </w:t>
      </w:r>
      <w:r w:rsidRPr="00DD5654">
        <w:rPr>
          <w:rFonts w:ascii="Times New Roman" w:hAnsi="Times New Roman" w:cs="Times New Roman"/>
          <w:i/>
          <w:sz w:val="24"/>
          <w:szCs w:val="24"/>
        </w:rPr>
        <w:t>British Journal of Industrial Relations</w:t>
      </w:r>
      <w:r w:rsidRPr="00DD5654">
        <w:rPr>
          <w:rFonts w:ascii="Times New Roman" w:hAnsi="Times New Roman" w:cs="Times New Roman"/>
          <w:sz w:val="24"/>
          <w:szCs w:val="24"/>
        </w:rPr>
        <w:t xml:space="preserve"> 41(4): 707-726.</w:t>
      </w:r>
    </w:p>
    <w:p w:rsidR="006B081B" w:rsidRPr="00DD5654" w:rsidRDefault="006B081B" w:rsidP="00DD5654">
      <w:pPr>
        <w:pStyle w:val="ListParagraph"/>
        <w:wordWrap/>
        <w:ind w:leftChars="0" w:left="-144" w:firstLine="240"/>
        <w:contextualSpacing/>
        <w:rPr>
          <w:rFonts w:ascii="Times New Roman" w:hAnsi="Times New Roman" w:cs="Times New Roman"/>
          <w:sz w:val="24"/>
          <w:szCs w:val="24"/>
        </w:rPr>
      </w:pPr>
    </w:p>
    <w:p w:rsidR="006B081B" w:rsidRPr="00DD5654" w:rsidRDefault="006B081B" w:rsidP="00DD5654">
      <w:pPr>
        <w:pStyle w:val="ListParagraph"/>
        <w:wordWrap/>
        <w:ind w:leftChars="0" w:left="-144" w:firstLine="240"/>
        <w:contextualSpacing/>
        <w:rPr>
          <w:rFonts w:ascii="Times New Roman" w:hAnsi="Times New Roman" w:cs="Times New Roman"/>
          <w:sz w:val="24"/>
          <w:szCs w:val="24"/>
        </w:rPr>
      </w:pPr>
      <w:r w:rsidRPr="00DD5654">
        <w:rPr>
          <w:rFonts w:ascii="Times New Roman" w:hAnsi="Times New Roman" w:cs="Times New Roman"/>
          <w:sz w:val="24"/>
          <w:szCs w:val="24"/>
        </w:rPr>
        <w:t xml:space="preserve">Kuruvilla, S. and C. Erickson (2002). “Change and Transformation in Asian Industrial Relations.” </w:t>
      </w:r>
      <w:r w:rsidRPr="00DD5654">
        <w:rPr>
          <w:rFonts w:ascii="Times New Roman" w:hAnsi="Times New Roman" w:cs="Times New Roman"/>
          <w:i/>
          <w:sz w:val="24"/>
          <w:szCs w:val="24"/>
        </w:rPr>
        <w:t>Industrial Relations</w:t>
      </w:r>
      <w:r w:rsidRPr="00DD5654">
        <w:rPr>
          <w:rFonts w:ascii="Times New Roman" w:hAnsi="Times New Roman" w:cs="Times New Roman"/>
          <w:sz w:val="24"/>
          <w:szCs w:val="24"/>
        </w:rPr>
        <w:t xml:space="preserve"> </w:t>
      </w:r>
      <w:r w:rsidR="004A67C6" w:rsidRPr="00DD5654">
        <w:rPr>
          <w:rFonts w:ascii="Times New Roman" w:hAnsi="Times New Roman" w:cs="Times New Roman"/>
          <w:sz w:val="24"/>
          <w:szCs w:val="24"/>
        </w:rPr>
        <w:t>41(2): 171-227.</w:t>
      </w:r>
      <w:r w:rsidRPr="00DD5654">
        <w:rPr>
          <w:rFonts w:ascii="Times New Roman" w:hAnsi="Times New Roman" w:cs="Times New Roman"/>
          <w:sz w:val="24"/>
          <w:szCs w:val="24"/>
        </w:rPr>
        <w:t xml:space="preserve"> </w:t>
      </w:r>
    </w:p>
    <w:p w:rsidR="006840EA" w:rsidRPr="00DD5654" w:rsidRDefault="006840EA" w:rsidP="00DD5654">
      <w:pPr>
        <w:pStyle w:val="ListParagraph"/>
        <w:wordWrap/>
        <w:ind w:leftChars="0" w:left="-144" w:firstLine="240"/>
        <w:contextualSpacing/>
        <w:rPr>
          <w:rFonts w:ascii="Times New Roman" w:hAnsi="Times New Roman" w:cs="Times New Roman"/>
          <w:sz w:val="24"/>
          <w:szCs w:val="24"/>
        </w:rPr>
      </w:pPr>
    </w:p>
    <w:p w:rsidR="006840EA" w:rsidRDefault="006840EA" w:rsidP="00DD5654">
      <w:pPr>
        <w:pStyle w:val="ListParagraph"/>
        <w:wordWrap/>
        <w:ind w:leftChars="0" w:left="-144" w:firstLine="240"/>
        <w:contextualSpacing/>
        <w:rPr>
          <w:rFonts w:ascii="Times New Roman" w:hAnsi="Times New Roman" w:cs="Times New Roman"/>
          <w:sz w:val="24"/>
          <w:szCs w:val="24"/>
        </w:rPr>
      </w:pPr>
      <w:r w:rsidRPr="00DD5654">
        <w:rPr>
          <w:rFonts w:ascii="Times New Roman" w:hAnsi="Times New Roman" w:cs="Times New Roman"/>
          <w:sz w:val="24"/>
          <w:szCs w:val="24"/>
        </w:rPr>
        <w:t xml:space="preserve">Leggett, C. (1997). </w:t>
      </w:r>
      <w:r w:rsidR="005F524E" w:rsidRPr="00DD5654">
        <w:rPr>
          <w:rFonts w:ascii="Times New Roman" w:hAnsi="Times New Roman" w:cs="Times New Roman"/>
          <w:sz w:val="24"/>
          <w:szCs w:val="24"/>
        </w:rPr>
        <w:t xml:space="preserve">“Korea’s Divergent Industrial Relations.” </w:t>
      </w:r>
      <w:r w:rsidR="005F524E" w:rsidRPr="00DD5654">
        <w:rPr>
          <w:rFonts w:ascii="Times New Roman" w:hAnsi="Times New Roman" w:cs="Times New Roman"/>
          <w:i/>
          <w:sz w:val="24"/>
          <w:szCs w:val="24"/>
        </w:rPr>
        <w:t xml:space="preserve">New Zealand Journal of Industrial Relations </w:t>
      </w:r>
      <w:r w:rsidR="005F524E" w:rsidRPr="00DD5654">
        <w:rPr>
          <w:rFonts w:ascii="Times New Roman" w:hAnsi="Times New Roman" w:cs="Times New Roman"/>
          <w:sz w:val="24"/>
          <w:szCs w:val="24"/>
        </w:rPr>
        <w:t>22(1):64-73.</w:t>
      </w:r>
    </w:p>
    <w:p w:rsidR="00DD5654" w:rsidRPr="00DD5654" w:rsidRDefault="00DD5654" w:rsidP="00DD5654">
      <w:pPr>
        <w:pStyle w:val="ListParagraph"/>
        <w:wordWrap/>
        <w:ind w:leftChars="0" w:left="-144" w:firstLine="240"/>
        <w:contextualSpacing/>
        <w:rPr>
          <w:rFonts w:ascii="Times New Roman" w:hAnsi="Times New Roman" w:cs="Times New Roman"/>
          <w:sz w:val="24"/>
          <w:szCs w:val="24"/>
        </w:rPr>
      </w:pPr>
    </w:p>
    <w:p w:rsidR="003B3AC0" w:rsidRDefault="006D61F0" w:rsidP="00DD5654">
      <w:pPr>
        <w:widowControl/>
        <w:wordWrap/>
        <w:adjustRightInd w:val="0"/>
        <w:ind w:left="-144"/>
        <w:contextualSpacing/>
        <w:jc w:val="left"/>
        <w:rPr>
          <w:rFonts w:ascii="Times New Roman" w:hAnsi="Times New Roman" w:cs="Times New Roman"/>
          <w:kern w:val="0"/>
          <w:sz w:val="24"/>
          <w:szCs w:val="24"/>
        </w:rPr>
      </w:pPr>
      <w:r w:rsidRPr="00DD5654">
        <w:rPr>
          <w:rFonts w:ascii="Times New Roman" w:hAnsi="Times New Roman" w:cs="Times New Roman"/>
          <w:kern w:val="0"/>
          <w:sz w:val="24"/>
          <w:szCs w:val="24"/>
        </w:rPr>
        <w:lastRenderedPageBreak/>
        <w:t xml:space="preserve">Mahoney, James, and Kathleen Thelen. 2010. "A Theory of Gradual Institutional Change." Pp. 1-37 in </w:t>
      </w:r>
      <w:r w:rsidRPr="00DD5654">
        <w:rPr>
          <w:rFonts w:ascii="Times New Roman" w:hAnsi="Times New Roman" w:cs="Times New Roman"/>
          <w:i/>
          <w:iCs/>
          <w:kern w:val="0"/>
          <w:sz w:val="24"/>
          <w:szCs w:val="24"/>
        </w:rPr>
        <w:t>Explaining Institutional Change. Ambiguity, Agency, and Power.</w:t>
      </w:r>
      <w:r w:rsidRPr="00DD5654">
        <w:rPr>
          <w:rFonts w:ascii="Times New Roman" w:hAnsi="Times New Roman" w:cs="Times New Roman"/>
          <w:kern w:val="0"/>
          <w:sz w:val="24"/>
          <w:szCs w:val="24"/>
        </w:rPr>
        <w:t>, edited by Mahoney, James and Kathleen Thelen. Cambridge: Cambridge University Press.</w:t>
      </w:r>
    </w:p>
    <w:p w:rsidR="00DD5654" w:rsidRPr="00DD5654" w:rsidRDefault="00DD5654" w:rsidP="00DD5654">
      <w:pPr>
        <w:widowControl/>
        <w:wordWrap/>
        <w:adjustRightInd w:val="0"/>
        <w:ind w:left="-144"/>
        <w:contextualSpacing/>
        <w:jc w:val="left"/>
        <w:rPr>
          <w:rFonts w:ascii="Times New Roman" w:hAnsi="Times New Roman" w:cs="Times New Roman"/>
          <w:kern w:val="0"/>
          <w:sz w:val="24"/>
          <w:szCs w:val="24"/>
        </w:rPr>
      </w:pPr>
    </w:p>
    <w:p w:rsidR="000313EA" w:rsidRPr="00DD5654" w:rsidRDefault="00F25F47" w:rsidP="00DD5654">
      <w:pPr>
        <w:wordWrap/>
        <w:ind w:left="-144" w:firstLineChars="50" w:firstLine="120"/>
        <w:contextualSpacing/>
        <w:rPr>
          <w:rFonts w:ascii="Times New Roman" w:hAnsi="Times New Roman" w:cs="Times New Roman"/>
          <w:sz w:val="24"/>
          <w:szCs w:val="24"/>
        </w:rPr>
      </w:pPr>
      <w:r w:rsidRPr="00DD5654">
        <w:rPr>
          <w:rFonts w:ascii="Times New Roman" w:hAnsi="Times New Roman" w:cs="Times New Roman"/>
          <w:sz w:val="24"/>
          <w:szCs w:val="24"/>
        </w:rPr>
        <w:t>McD</w:t>
      </w:r>
      <w:r w:rsidR="000313EA" w:rsidRPr="00DD5654">
        <w:rPr>
          <w:rFonts w:ascii="Times New Roman" w:hAnsi="Times New Roman" w:cs="Times New Roman"/>
          <w:sz w:val="24"/>
          <w:szCs w:val="24"/>
        </w:rPr>
        <w:t>onough, T. and T. Dundon (2010).</w:t>
      </w:r>
      <w:r w:rsidRPr="00DD5654">
        <w:rPr>
          <w:rFonts w:ascii="Times New Roman" w:hAnsi="Times New Roman" w:cs="Times New Roman"/>
          <w:sz w:val="24"/>
          <w:szCs w:val="24"/>
        </w:rPr>
        <w:t xml:space="preserve"> </w:t>
      </w:r>
      <w:r w:rsidR="000C6F89" w:rsidRPr="00DD5654">
        <w:rPr>
          <w:rFonts w:ascii="Times New Roman" w:hAnsi="Times New Roman" w:cs="Times New Roman"/>
          <w:sz w:val="24"/>
          <w:szCs w:val="24"/>
        </w:rPr>
        <w:t>“</w:t>
      </w:r>
      <w:r w:rsidRPr="00DD5654">
        <w:rPr>
          <w:rFonts w:ascii="Times New Roman" w:hAnsi="Times New Roman" w:cs="Times New Roman"/>
          <w:sz w:val="24"/>
          <w:szCs w:val="24"/>
        </w:rPr>
        <w:t>Thatcherism Delayed? The Irish Crisis and The Paradox of Social Partnership</w:t>
      </w:r>
      <w:r w:rsidR="000C6F89" w:rsidRPr="00DD5654">
        <w:rPr>
          <w:rFonts w:ascii="Times New Roman" w:hAnsi="Times New Roman" w:cs="Times New Roman"/>
          <w:sz w:val="24"/>
          <w:szCs w:val="24"/>
        </w:rPr>
        <w:t>.”</w:t>
      </w:r>
      <w:r w:rsidRPr="00DD5654">
        <w:rPr>
          <w:rFonts w:ascii="Times New Roman" w:hAnsi="Times New Roman" w:cs="Times New Roman"/>
          <w:i/>
          <w:sz w:val="24"/>
          <w:szCs w:val="24"/>
        </w:rPr>
        <w:t xml:space="preserve"> Industrial Relations Journal</w:t>
      </w:r>
      <w:r w:rsidRPr="00DD5654">
        <w:rPr>
          <w:rFonts w:ascii="Times New Roman" w:hAnsi="Times New Roman" w:cs="Times New Roman"/>
          <w:sz w:val="24"/>
          <w:szCs w:val="24"/>
        </w:rPr>
        <w:t xml:space="preserve"> 41(6)</w:t>
      </w:r>
      <w:r w:rsidR="004E465A" w:rsidRPr="00DD5654">
        <w:rPr>
          <w:rFonts w:ascii="Times New Roman" w:hAnsi="Times New Roman" w:cs="Times New Roman"/>
          <w:sz w:val="24"/>
          <w:szCs w:val="24"/>
        </w:rPr>
        <w:t>: 544-562.</w:t>
      </w:r>
    </w:p>
    <w:p w:rsidR="002E1C27" w:rsidRPr="00DD5654" w:rsidRDefault="002E1C27" w:rsidP="00DD5654">
      <w:pPr>
        <w:wordWrap/>
        <w:ind w:left="-144" w:firstLineChars="50" w:firstLine="120"/>
        <w:contextualSpacing/>
        <w:rPr>
          <w:rFonts w:ascii="Times New Roman" w:hAnsi="Times New Roman" w:cs="Times New Roman"/>
          <w:sz w:val="24"/>
          <w:szCs w:val="24"/>
        </w:rPr>
      </w:pPr>
    </w:p>
    <w:p w:rsidR="002E1C27" w:rsidRPr="00DD5654" w:rsidRDefault="002E1C27" w:rsidP="00DD5654">
      <w:pPr>
        <w:wordWrap/>
        <w:ind w:left="-144" w:firstLineChars="50" w:firstLine="120"/>
        <w:contextualSpacing/>
        <w:rPr>
          <w:rFonts w:ascii="Times New Roman" w:hAnsi="Times New Roman" w:cs="Times New Roman"/>
          <w:sz w:val="24"/>
          <w:szCs w:val="24"/>
        </w:rPr>
      </w:pPr>
      <w:r w:rsidRPr="00DD5654">
        <w:rPr>
          <w:rFonts w:ascii="Times New Roman" w:hAnsi="Times New Roman" w:cs="Times New Roman"/>
          <w:sz w:val="24"/>
          <w:szCs w:val="24"/>
        </w:rPr>
        <w:t>Molina, O. and M. Rhodes (2002). “Corporatism: The Past, Present, and Future of a Concept.</w:t>
      </w:r>
      <w:r w:rsidRPr="00DD5654">
        <w:rPr>
          <w:rFonts w:ascii="Times New Roman" w:hAnsi="Times New Roman" w:cs="Times New Roman"/>
          <w:i/>
          <w:sz w:val="24"/>
          <w:szCs w:val="24"/>
        </w:rPr>
        <w:t>” Annual Review of Political Science</w:t>
      </w:r>
      <w:r w:rsidRPr="00DD5654">
        <w:rPr>
          <w:rFonts w:ascii="Times New Roman" w:hAnsi="Times New Roman" w:cs="Times New Roman"/>
          <w:sz w:val="24"/>
          <w:szCs w:val="24"/>
        </w:rPr>
        <w:t xml:space="preserve"> 5: 305-331.</w:t>
      </w:r>
    </w:p>
    <w:p w:rsidR="00263922" w:rsidRPr="00DD5654" w:rsidRDefault="00263922" w:rsidP="00DD5654">
      <w:pPr>
        <w:wordWrap/>
        <w:ind w:left="-144" w:firstLineChars="50" w:firstLine="120"/>
        <w:contextualSpacing/>
        <w:rPr>
          <w:rFonts w:ascii="Times New Roman" w:hAnsi="Times New Roman" w:cs="Times New Roman"/>
          <w:sz w:val="24"/>
          <w:szCs w:val="24"/>
        </w:rPr>
      </w:pPr>
    </w:p>
    <w:p w:rsidR="00263922" w:rsidRPr="00DD5654" w:rsidRDefault="00263922" w:rsidP="00DD5654">
      <w:pPr>
        <w:wordWrap/>
        <w:ind w:left="-144" w:firstLineChars="50" w:firstLine="120"/>
        <w:contextualSpacing/>
        <w:rPr>
          <w:rFonts w:ascii="Times New Roman" w:hAnsi="Times New Roman" w:cs="Times New Roman"/>
          <w:sz w:val="24"/>
          <w:szCs w:val="24"/>
        </w:rPr>
      </w:pPr>
      <w:r w:rsidRPr="00DD5654">
        <w:rPr>
          <w:rFonts w:ascii="Times New Roman" w:hAnsi="Times New Roman" w:cs="Times New Roman"/>
          <w:sz w:val="24"/>
          <w:szCs w:val="24"/>
        </w:rPr>
        <w:t xml:space="preserve">Regini, M. (1997). “Still Engaging in Corporatism? Recent Italian Experience in Comparative Perspective.” </w:t>
      </w:r>
      <w:r w:rsidRPr="00DD5654">
        <w:rPr>
          <w:rFonts w:ascii="Times New Roman" w:hAnsi="Times New Roman" w:cs="Times New Roman"/>
          <w:i/>
          <w:sz w:val="24"/>
          <w:szCs w:val="24"/>
        </w:rPr>
        <w:t>European Journal of Industrial</w:t>
      </w:r>
      <w:r w:rsidR="0032121C" w:rsidRPr="00DD5654">
        <w:rPr>
          <w:rFonts w:ascii="Times New Roman" w:hAnsi="Times New Roman" w:cs="Times New Roman"/>
          <w:i/>
          <w:sz w:val="24"/>
          <w:szCs w:val="24"/>
        </w:rPr>
        <w:t xml:space="preserve"> Relations</w:t>
      </w:r>
      <w:r w:rsidR="0032121C" w:rsidRPr="00DD5654">
        <w:rPr>
          <w:rFonts w:ascii="Times New Roman" w:hAnsi="Times New Roman" w:cs="Times New Roman"/>
          <w:sz w:val="24"/>
          <w:szCs w:val="24"/>
        </w:rPr>
        <w:t xml:space="preserve"> 3(3): 259-278.</w:t>
      </w:r>
    </w:p>
    <w:p w:rsidR="0032121C" w:rsidRPr="00DD5654" w:rsidRDefault="0032121C" w:rsidP="00DD5654">
      <w:pPr>
        <w:wordWrap/>
        <w:ind w:left="-144" w:firstLineChars="50" w:firstLine="120"/>
        <w:contextualSpacing/>
        <w:rPr>
          <w:rFonts w:ascii="Times New Roman" w:hAnsi="Times New Roman" w:cs="Times New Roman"/>
          <w:sz w:val="24"/>
          <w:szCs w:val="24"/>
        </w:rPr>
      </w:pPr>
      <w:r w:rsidRPr="00DD5654">
        <w:rPr>
          <w:rFonts w:ascii="Times New Roman" w:hAnsi="Times New Roman" w:cs="Times New Roman"/>
          <w:sz w:val="24"/>
          <w:szCs w:val="24"/>
        </w:rPr>
        <w:t xml:space="preserve"> </w:t>
      </w:r>
    </w:p>
    <w:p w:rsidR="0032121C" w:rsidRPr="00DD5654" w:rsidRDefault="0032121C" w:rsidP="00DD5654">
      <w:pPr>
        <w:wordWrap/>
        <w:ind w:left="-144" w:firstLineChars="50" w:firstLine="120"/>
        <w:contextualSpacing/>
        <w:rPr>
          <w:rFonts w:ascii="Times New Roman" w:hAnsi="Times New Roman" w:cs="Times New Roman"/>
          <w:sz w:val="24"/>
          <w:szCs w:val="24"/>
        </w:rPr>
      </w:pPr>
      <w:r w:rsidRPr="00DD5654">
        <w:rPr>
          <w:rFonts w:ascii="Times New Roman" w:hAnsi="Times New Roman" w:cs="Times New Roman"/>
          <w:sz w:val="24"/>
          <w:szCs w:val="24"/>
        </w:rPr>
        <w:t xml:space="preserve">Regini, M. and I. Regalia (1997). “Employers, Unions, the State: The Resurgence in Italy?” </w:t>
      </w:r>
      <w:r w:rsidRPr="00DD5654">
        <w:rPr>
          <w:rFonts w:ascii="Times New Roman" w:hAnsi="Times New Roman" w:cs="Times New Roman"/>
          <w:i/>
          <w:sz w:val="24"/>
          <w:szCs w:val="24"/>
        </w:rPr>
        <w:t>West European Politics</w:t>
      </w:r>
      <w:r w:rsidRPr="00DD5654">
        <w:rPr>
          <w:rFonts w:ascii="Times New Roman" w:hAnsi="Times New Roman" w:cs="Times New Roman"/>
          <w:sz w:val="24"/>
          <w:szCs w:val="24"/>
        </w:rPr>
        <w:t xml:space="preserve"> 25(1): 210-230.</w:t>
      </w:r>
    </w:p>
    <w:p w:rsidR="00611BE1" w:rsidRPr="00DD5654" w:rsidRDefault="00611BE1" w:rsidP="00DD5654">
      <w:pPr>
        <w:wordWrap/>
        <w:ind w:left="-144" w:firstLineChars="50" w:firstLine="120"/>
        <w:contextualSpacing/>
        <w:rPr>
          <w:rFonts w:ascii="Times New Roman" w:hAnsi="Times New Roman" w:cs="Times New Roman"/>
          <w:sz w:val="24"/>
          <w:szCs w:val="24"/>
        </w:rPr>
      </w:pPr>
    </w:p>
    <w:p w:rsidR="00611BE1" w:rsidRPr="00DD5654" w:rsidRDefault="00611BE1" w:rsidP="00DD5654">
      <w:pPr>
        <w:wordWrap/>
        <w:ind w:left="-144" w:firstLineChars="50" w:firstLine="120"/>
        <w:contextualSpacing/>
        <w:rPr>
          <w:rFonts w:ascii="Times New Roman" w:hAnsi="Times New Roman" w:cs="Times New Roman"/>
          <w:sz w:val="24"/>
          <w:szCs w:val="24"/>
        </w:rPr>
      </w:pPr>
      <w:r w:rsidRPr="00DD5654">
        <w:rPr>
          <w:rFonts w:ascii="Times New Roman" w:hAnsi="Times New Roman" w:cs="Times New Roman"/>
          <w:sz w:val="24"/>
          <w:szCs w:val="24"/>
        </w:rPr>
        <w:t>Rhodes, M. (2001). “The Political Economy of Social Pacts: ‘Competitive Corporatism’ and European Welfare State Reform</w:t>
      </w:r>
      <w:r w:rsidR="00FA6924" w:rsidRPr="00DD5654">
        <w:rPr>
          <w:rFonts w:ascii="Times New Roman" w:hAnsi="Times New Roman" w:cs="Times New Roman"/>
          <w:sz w:val="24"/>
          <w:szCs w:val="24"/>
        </w:rPr>
        <w:t>”, in P. Pier</w:t>
      </w:r>
      <w:r w:rsidR="00B615B2" w:rsidRPr="00DD5654">
        <w:rPr>
          <w:rFonts w:ascii="Times New Roman" w:hAnsi="Times New Roman" w:cs="Times New Roman"/>
          <w:sz w:val="24"/>
          <w:szCs w:val="24"/>
        </w:rPr>
        <w:t xml:space="preserve">son (ed.), </w:t>
      </w:r>
      <w:r w:rsidR="00B615B2" w:rsidRPr="00DD5654">
        <w:rPr>
          <w:rFonts w:ascii="Times New Roman" w:hAnsi="Times New Roman" w:cs="Times New Roman"/>
          <w:i/>
          <w:sz w:val="24"/>
          <w:szCs w:val="24"/>
        </w:rPr>
        <w:t>The Politics of the Welfare State</w:t>
      </w:r>
      <w:r w:rsidR="00B615B2" w:rsidRPr="00DD5654">
        <w:rPr>
          <w:rFonts w:ascii="Times New Roman" w:hAnsi="Times New Roman" w:cs="Times New Roman"/>
          <w:sz w:val="24"/>
          <w:szCs w:val="24"/>
        </w:rPr>
        <w:t>, pp. 165-196. Oxford: Oxford University Press.</w:t>
      </w:r>
    </w:p>
    <w:p w:rsidR="00AE5FD9" w:rsidRPr="00DD5654" w:rsidRDefault="00AE5FD9" w:rsidP="00DD5654">
      <w:pPr>
        <w:pStyle w:val="ListParagraph"/>
        <w:wordWrap/>
        <w:ind w:leftChars="0" w:left="-144" w:firstLine="240"/>
        <w:contextualSpacing/>
        <w:rPr>
          <w:rFonts w:ascii="Times New Roman" w:hAnsi="Times New Roman" w:cs="Times New Roman"/>
          <w:sz w:val="24"/>
          <w:szCs w:val="24"/>
        </w:rPr>
      </w:pPr>
    </w:p>
    <w:p w:rsidR="00611BE1" w:rsidRPr="00DD5654" w:rsidRDefault="00AE5FD9" w:rsidP="00DD5654">
      <w:pPr>
        <w:pStyle w:val="ListParagraph"/>
        <w:wordWrap/>
        <w:ind w:leftChars="0" w:left="-144" w:firstLineChars="50" w:firstLine="120"/>
        <w:contextualSpacing/>
        <w:rPr>
          <w:rFonts w:ascii="Times New Roman" w:hAnsi="Times New Roman" w:cs="Times New Roman"/>
          <w:sz w:val="24"/>
          <w:szCs w:val="24"/>
        </w:rPr>
      </w:pPr>
      <w:r w:rsidRPr="00DD5654">
        <w:rPr>
          <w:rFonts w:ascii="Times New Roman" w:hAnsi="Times New Roman" w:cs="Times New Roman"/>
          <w:sz w:val="24"/>
          <w:szCs w:val="24"/>
        </w:rPr>
        <w:t>Roche, W. (2007). “Social Pa</w:t>
      </w:r>
      <w:r w:rsidR="00163031" w:rsidRPr="00DD5654">
        <w:rPr>
          <w:rFonts w:ascii="Times New Roman" w:hAnsi="Times New Roman" w:cs="Times New Roman"/>
          <w:sz w:val="24"/>
          <w:szCs w:val="24"/>
        </w:rPr>
        <w:t>rtnership</w:t>
      </w:r>
      <w:r w:rsidRPr="00DD5654">
        <w:rPr>
          <w:rFonts w:ascii="Times New Roman" w:hAnsi="Times New Roman" w:cs="Times New Roman"/>
          <w:sz w:val="24"/>
          <w:szCs w:val="24"/>
        </w:rPr>
        <w:t xml:space="preserve"> in Ireland and New Social Pacts.” </w:t>
      </w:r>
      <w:r w:rsidRPr="00DD5654">
        <w:rPr>
          <w:rFonts w:ascii="Times New Roman" w:hAnsi="Times New Roman" w:cs="Times New Roman"/>
          <w:i/>
          <w:sz w:val="24"/>
          <w:szCs w:val="24"/>
        </w:rPr>
        <w:t>Industrial Relations</w:t>
      </w:r>
      <w:r w:rsidRPr="00DD5654">
        <w:rPr>
          <w:rFonts w:ascii="Times New Roman" w:hAnsi="Times New Roman" w:cs="Times New Roman"/>
          <w:sz w:val="24"/>
          <w:szCs w:val="24"/>
        </w:rPr>
        <w:t xml:space="preserve"> 46(3): 395-425.</w:t>
      </w:r>
    </w:p>
    <w:p w:rsidR="003F4557" w:rsidRPr="00DD5654" w:rsidRDefault="003F4557" w:rsidP="00DD5654">
      <w:pPr>
        <w:pStyle w:val="ListParagraph"/>
        <w:wordWrap/>
        <w:ind w:leftChars="0" w:left="-144" w:firstLineChars="50" w:firstLine="120"/>
        <w:contextualSpacing/>
        <w:rPr>
          <w:rFonts w:ascii="Times New Roman" w:hAnsi="Times New Roman" w:cs="Times New Roman"/>
          <w:sz w:val="24"/>
          <w:szCs w:val="24"/>
        </w:rPr>
      </w:pPr>
    </w:p>
    <w:p w:rsidR="003F4557" w:rsidRPr="00DD5654" w:rsidRDefault="003F4557" w:rsidP="00DD5654">
      <w:pPr>
        <w:pStyle w:val="ListParagraph"/>
        <w:wordWrap/>
        <w:ind w:leftChars="0" w:left="-144" w:firstLineChars="50" w:firstLine="120"/>
        <w:contextualSpacing/>
        <w:rPr>
          <w:rFonts w:ascii="Times New Roman" w:hAnsi="Times New Roman" w:cs="Times New Roman"/>
          <w:sz w:val="24"/>
          <w:szCs w:val="24"/>
        </w:rPr>
      </w:pPr>
      <w:r w:rsidRPr="00DD5654">
        <w:rPr>
          <w:rFonts w:ascii="Times New Roman" w:hAnsi="Times New Roman" w:cs="Times New Roman"/>
          <w:sz w:val="24"/>
          <w:szCs w:val="24"/>
        </w:rPr>
        <w:t xml:space="preserve">Shin, K. (2010). “Globalization and the Working Class in South Korea: </w:t>
      </w:r>
      <w:r w:rsidR="005454D6" w:rsidRPr="00DD5654">
        <w:rPr>
          <w:rFonts w:ascii="Times New Roman" w:hAnsi="Times New Roman" w:cs="Times New Roman"/>
          <w:sz w:val="24"/>
          <w:szCs w:val="24"/>
        </w:rPr>
        <w:t xml:space="preserve">Contestation, Fragmentation and Renewal.” </w:t>
      </w:r>
      <w:r w:rsidR="005454D6" w:rsidRPr="00DD5654">
        <w:rPr>
          <w:rFonts w:ascii="Times New Roman" w:hAnsi="Times New Roman" w:cs="Times New Roman"/>
          <w:i/>
          <w:sz w:val="24"/>
          <w:szCs w:val="24"/>
        </w:rPr>
        <w:t>Journal of Contemporary Asia</w:t>
      </w:r>
      <w:r w:rsidR="005454D6" w:rsidRPr="00DD5654">
        <w:rPr>
          <w:rFonts w:ascii="Times New Roman" w:hAnsi="Times New Roman" w:cs="Times New Roman"/>
          <w:sz w:val="24"/>
          <w:szCs w:val="24"/>
        </w:rPr>
        <w:t xml:space="preserve"> 40(2): 211-229.</w:t>
      </w:r>
    </w:p>
    <w:p w:rsidR="00674FD6" w:rsidRPr="00DD5654" w:rsidRDefault="00674FD6" w:rsidP="00DD5654">
      <w:pPr>
        <w:pStyle w:val="ListParagraph"/>
        <w:wordWrap/>
        <w:ind w:leftChars="0" w:left="-144" w:firstLineChars="50" w:firstLine="120"/>
        <w:contextualSpacing/>
        <w:rPr>
          <w:rFonts w:ascii="Times New Roman" w:hAnsi="Times New Roman" w:cs="Times New Roman"/>
          <w:sz w:val="24"/>
          <w:szCs w:val="24"/>
        </w:rPr>
      </w:pPr>
    </w:p>
    <w:p w:rsidR="00674FD6" w:rsidRDefault="00674FD6" w:rsidP="00DD5654">
      <w:pPr>
        <w:pStyle w:val="ListParagraph"/>
        <w:wordWrap/>
        <w:ind w:leftChars="0" w:left="-144" w:firstLineChars="50" w:firstLine="120"/>
        <w:contextualSpacing/>
        <w:rPr>
          <w:rFonts w:ascii="Times New Roman" w:hAnsi="Times New Roman" w:cs="Times New Roman"/>
          <w:sz w:val="24"/>
          <w:szCs w:val="24"/>
        </w:rPr>
      </w:pPr>
      <w:r w:rsidRPr="00DD5654">
        <w:rPr>
          <w:rFonts w:ascii="Times New Roman" w:hAnsi="Times New Roman" w:cs="Times New Roman"/>
          <w:sz w:val="24"/>
          <w:szCs w:val="24"/>
        </w:rPr>
        <w:t xml:space="preserve">Siegel, N. (2005). “Social Pacts Revisited: ‘Competitive Concertation’ and Complex Causality in Negotiated Welfare State Reforms.” </w:t>
      </w:r>
      <w:r w:rsidRPr="00DD5654">
        <w:rPr>
          <w:rFonts w:ascii="Times New Roman" w:hAnsi="Times New Roman" w:cs="Times New Roman"/>
          <w:i/>
          <w:sz w:val="24"/>
          <w:szCs w:val="24"/>
        </w:rPr>
        <w:t>European Journal of Industrial Relations</w:t>
      </w:r>
      <w:r w:rsidRPr="00DD5654">
        <w:rPr>
          <w:rFonts w:ascii="Times New Roman" w:hAnsi="Times New Roman" w:cs="Times New Roman"/>
          <w:sz w:val="24"/>
          <w:szCs w:val="24"/>
        </w:rPr>
        <w:t xml:space="preserve"> 11(1): 107-126.</w:t>
      </w:r>
    </w:p>
    <w:p w:rsidR="00DD5654" w:rsidRPr="00DD5654" w:rsidRDefault="00DD5654" w:rsidP="00DD5654">
      <w:pPr>
        <w:pStyle w:val="ListParagraph"/>
        <w:wordWrap/>
        <w:ind w:leftChars="0" w:left="-144" w:firstLineChars="50" w:firstLine="120"/>
        <w:contextualSpacing/>
        <w:rPr>
          <w:rFonts w:ascii="Times New Roman" w:hAnsi="Times New Roman" w:cs="Times New Roman"/>
          <w:sz w:val="24"/>
          <w:szCs w:val="24"/>
        </w:rPr>
      </w:pPr>
    </w:p>
    <w:p w:rsidR="006D61F0" w:rsidRPr="00DD5654" w:rsidRDefault="006D61F0" w:rsidP="00DD5654">
      <w:pPr>
        <w:widowControl/>
        <w:wordWrap/>
        <w:adjustRightInd w:val="0"/>
        <w:ind w:left="-144"/>
        <w:contextualSpacing/>
        <w:jc w:val="left"/>
        <w:rPr>
          <w:rFonts w:ascii="Times New Roman" w:hAnsi="Times New Roman" w:cs="Times New Roman"/>
          <w:kern w:val="0"/>
          <w:sz w:val="24"/>
          <w:szCs w:val="24"/>
        </w:rPr>
      </w:pPr>
      <w:r w:rsidRPr="00DD5654">
        <w:rPr>
          <w:rFonts w:ascii="Times New Roman" w:hAnsi="Times New Roman" w:cs="Times New Roman"/>
          <w:kern w:val="0"/>
          <w:sz w:val="24"/>
          <w:szCs w:val="24"/>
        </w:rPr>
        <w:t xml:space="preserve">Streeck, Wolfgang. 1998. "Beneficial Constraints. On the Economic Limits of Rational Voluntarism." Pp.197-219 in </w:t>
      </w:r>
      <w:r w:rsidRPr="00DD5654">
        <w:rPr>
          <w:rFonts w:ascii="Times New Roman" w:hAnsi="Times New Roman" w:cs="Times New Roman"/>
          <w:i/>
          <w:iCs/>
          <w:kern w:val="0"/>
          <w:sz w:val="24"/>
          <w:szCs w:val="24"/>
        </w:rPr>
        <w:t>Contemporary Capitalism. The Embeddedness of Institutions</w:t>
      </w:r>
      <w:r w:rsidRPr="00DD5654">
        <w:rPr>
          <w:rFonts w:ascii="Times New Roman" w:hAnsi="Times New Roman" w:cs="Times New Roman"/>
          <w:kern w:val="0"/>
          <w:sz w:val="24"/>
          <w:szCs w:val="24"/>
        </w:rPr>
        <w:t>, edited by Hollingsworth, J. Roberts and Robert Boyer. Cambridge: Cambridge University Press.</w:t>
      </w:r>
    </w:p>
    <w:p w:rsidR="006D61F0" w:rsidRPr="00DD5654" w:rsidRDefault="006D61F0" w:rsidP="00DD5654">
      <w:pPr>
        <w:widowControl/>
        <w:wordWrap/>
        <w:adjustRightInd w:val="0"/>
        <w:ind w:left="-144"/>
        <w:contextualSpacing/>
        <w:jc w:val="left"/>
        <w:rPr>
          <w:rFonts w:ascii="Times New Roman" w:hAnsi="Times New Roman" w:cs="Times New Roman"/>
          <w:kern w:val="0"/>
          <w:sz w:val="24"/>
          <w:szCs w:val="24"/>
        </w:rPr>
      </w:pPr>
    </w:p>
    <w:p w:rsidR="006D61F0" w:rsidRPr="00DD5654" w:rsidRDefault="006D61F0" w:rsidP="00DD5654">
      <w:pPr>
        <w:widowControl/>
        <w:wordWrap/>
        <w:adjustRightInd w:val="0"/>
        <w:ind w:left="-144"/>
        <w:contextualSpacing/>
        <w:jc w:val="left"/>
        <w:rPr>
          <w:rFonts w:ascii="Times New Roman" w:hAnsi="Times New Roman" w:cs="Times New Roman"/>
          <w:kern w:val="0"/>
          <w:sz w:val="24"/>
          <w:szCs w:val="24"/>
        </w:rPr>
      </w:pPr>
      <w:r w:rsidRPr="00DD5654">
        <w:rPr>
          <w:rFonts w:ascii="Times New Roman" w:hAnsi="Times New Roman" w:cs="Times New Roman"/>
          <w:kern w:val="0"/>
          <w:sz w:val="24"/>
          <w:szCs w:val="24"/>
        </w:rPr>
        <w:t>Streeck, Wolfgang, and Kathleen Thelen. 2005. "Introduction. Institutional Change in</w:t>
      </w:r>
    </w:p>
    <w:p w:rsidR="006D61F0" w:rsidRPr="00DD5654" w:rsidRDefault="006D61F0" w:rsidP="00DD5654">
      <w:pPr>
        <w:widowControl/>
        <w:wordWrap/>
        <w:adjustRightInd w:val="0"/>
        <w:ind w:left="-144"/>
        <w:contextualSpacing/>
        <w:jc w:val="left"/>
        <w:rPr>
          <w:rFonts w:ascii="Times New Roman" w:hAnsi="Times New Roman" w:cs="Times New Roman"/>
          <w:i/>
          <w:iCs/>
          <w:kern w:val="0"/>
          <w:sz w:val="24"/>
          <w:szCs w:val="24"/>
        </w:rPr>
      </w:pPr>
      <w:r w:rsidRPr="00DD5654">
        <w:rPr>
          <w:rFonts w:ascii="Times New Roman" w:hAnsi="Times New Roman" w:cs="Times New Roman"/>
          <w:kern w:val="0"/>
          <w:sz w:val="24"/>
          <w:szCs w:val="24"/>
        </w:rPr>
        <w:t xml:space="preserve">Advanced Political Economies." Pp. 1-39 in </w:t>
      </w:r>
      <w:r w:rsidRPr="00DD5654">
        <w:rPr>
          <w:rFonts w:ascii="Times New Roman" w:hAnsi="Times New Roman" w:cs="Times New Roman"/>
          <w:i/>
          <w:iCs/>
          <w:kern w:val="0"/>
          <w:sz w:val="24"/>
          <w:szCs w:val="24"/>
        </w:rPr>
        <w:t>Beyond Continuity. Institutional Change</w:t>
      </w:r>
    </w:p>
    <w:p w:rsidR="000C021D" w:rsidRDefault="006D61F0" w:rsidP="00DD5654">
      <w:pPr>
        <w:widowControl/>
        <w:wordWrap/>
        <w:adjustRightInd w:val="0"/>
        <w:ind w:left="-144"/>
        <w:contextualSpacing/>
        <w:jc w:val="left"/>
        <w:rPr>
          <w:rFonts w:ascii="Times New Roman" w:hAnsi="Times New Roman" w:cs="Times New Roman"/>
          <w:kern w:val="0"/>
          <w:sz w:val="24"/>
          <w:szCs w:val="24"/>
        </w:rPr>
      </w:pPr>
      <w:r w:rsidRPr="00DD5654">
        <w:rPr>
          <w:rFonts w:ascii="Times New Roman" w:hAnsi="Times New Roman" w:cs="Times New Roman"/>
          <w:i/>
          <w:iCs/>
          <w:kern w:val="0"/>
          <w:sz w:val="24"/>
          <w:szCs w:val="24"/>
        </w:rPr>
        <w:t>in Advanced Political Economies</w:t>
      </w:r>
      <w:r w:rsidRPr="00DD5654">
        <w:rPr>
          <w:rFonts w:ascii="Times New Roman" w:hAnsi="Times New Roman" w:cs="Times New Roman"/>
          <w:kern w:val="0"/>
          <w:sz w:val="24"/>
          <w:szCs w:val="24"/>
        </w:rPr>
        <w:t>, edited by Streeck, Wolfgang and Kathleen Thelen. Oxford/New York: Oxford University Press.</w:t>
      </w:r>
    </w:p>
    <w:p w:rsidR="00DD5654" w:rsidRPr="00DD5654" w:rsidRDefault="00DD5654" w:rsidP="00DD5654">
      <w:pPr>
        <w:widowControl/>
        <w:wordWrap/>
        <w:adjustRightInd w:val="0"/>
        <w:ind w:left="-144"/>
        <w:contextualSpacing/>
        <w:jc w:val="left"/>
        <w:rPr>
          <w:rFonts w:ascii="Times New Roman" w:hAnsi="Times New Roman" w:cs="Times New Roman"/>
          <w:kern w:val="0"/>
          <w:sz w:val="24"/>
          <w:szCs w:val="24"/>
        </w:rPr>
      </w:pPr>
    </w:p>
    <w:p w:rsidR="006A5BE6" w:rsidRDefault="000313EA" w:rsidP="00DD5654">
      <w:pPr>
        <w:wordWrap/>
        <w:ind w:left="-144" w:firstLineChars="50" w:firstLine="120"/>
        <w:contextualSpacing/>
        <w:rPr>
          <w:rFonts w:ascii="Times New Roman" w:hAnsi="Times New Roman" w:cs="Times New Roman"/>
          <w:sz w:val="24"/>
          <w:szCs w:val="24"/>
        </w:rPr>
      </w:pPr>
      <w:r w:rsidRPr="00DD5654">
        <w:rPr>
          <w:rFonts w:ascii="Times New Roman" w:hAnsi="Times New Roman" w:cs="Times New Roman"/>
          <w:sz w:val="24"/>
          <w:szCs w:val="24"/>
        </w:rPr>
        <w:t xml:space="preserve">Teague, P. and J. Donaghey (2009). </w:t>
      </w:r>
      <w:r w:rsidR="000C6F89" w:rsidRPr="00DD5654">
        <w:rPr>
          <w:rFonts w:ascii="Times New Roman" w:hAnsi="Times New Roman" w:cs="Times New Roman"/>
          <w:sz w:val="24"/>
          <w:szCs w:val="24"/>
        </w:rPr>
        <w:t>“</w:t>
      </w:r>
      <w:r w:rsidRPr="00DD5654">
        <w:rPr>
          <w:rFonts w:ascii="Times New Roman" w:hAnsi="Times New Roman" w:cs="Times New Roman"/>
          <w:sz w:val="24"/>
          <w:szCs w:val="24"/>
        </w:rPr>
        <w:t>Why Has Irish Social Partnership Survived</w:t>
      </w:r>
      <w:r w:rsidR="000C6F89" w:rsidRPr="00DD5654">
        <w:rPr>
          <w:rFonts w:ascii="Times New Roman" w:hAnsi="Times New Roman" w:cs="Times New Roman"/>
          <w:sz w:val="24"/>
          <w:szCs w:val="24"/>
        </w:rPr>
        <w:t>.”</w:t>
      </w:r>
      <w:r w:rsidR="008944B2" w:rsidRPr="00DD5654">
        <w:rPr>
          <w:rFonts w:ascii="Times New Roman" w:hAnsi="Times New Roman" w:cs="Times New Roman"/>
          <w:sz w:val="24"/>
          <w:szCs w:val="24"/>
        </w:rPr>
        <w:t xml:space="preserve"> </w:t>
      </w:r>
      <w:r w:rsidR="008944B2" w:rsidRPr="00DD5654">
        <w:rPr>
          <w:rFonts w:ascii="Times New Roman" w:hAnsi="Times New Roman" w:cs="Times New Roman"/>
          <w:i/>
          <w:sz w:val="24"/>
          <w:szCs w:val="24"/>
        </w:rPr>
        <w:t>British Journal of Industrial Relations</w:t>
      </w:r>
      <w:r w:rsidR="00C920CE" w:rsidRPr="00DD5654">
        <w:rPr>
          <w:rFonts w:ascii="Times New Roman" w:hAnsi="Times New Roman" w:cs="Times New Roman"/>
          <w:sz w:val="24"/>
          <w:szCs w:val="24"/>
        </w:rPr>
        <w:t xml:space="preserve"> 47(1): 55-78.</w:t>
      </w:r>
    </w:p>
    <w:p w:rsidR="00DD5654" w:rsidRPr="00DD5654" w:rsidRDefault="00DD5654" w:rsidP="00DD5654">
      <w:pPr>
        <w:wordWrap/>
        <w:ind w:left="-144" w:firstLineChars="50" w:firstLine="120"/>
        <w:contextualSpacing/>
        <w:rPr>
          <w:rFonts w:ascii="Times New Roman" w:hAnsi="Times New Roman" w:cs="Times New Roman"/>
          <w:sz w:val="24"/>
          <w:szCs w:val="24"/>
        </w:rPr>
      </w:pPr>
    </w:p>
    <w:p w:rsidR="007A75F0" w:rsidRPr="00DD5654" w:rsidRDefault="007A75F0" w:rsidP="00DD5654">
      <w:pPr>
        <w:widowControl/>
        <w:wordWrap/>
        <w:adjustRightInd w:val="0"/>
        <w:ind w:left="-144"/>
        <w:contextualSpacing/>
        <w:jc w:val="left"/>
        <w:rPr>
          <w:rFonts w:ascii="Times New Roman" w:hAnsi="Times New Roman" w:cs="Times New Roman"/>
          <w:i/>
          <w:iCs/>
          <w:kern w:val="0"/>
          <w:sz w:val="24"/>
          <w:szCs w:val="24"/>
        </w:rPr>
      </w:pPr>
      <w:r w:rsidRPr="00DD5654">
        <w:rPr>
          <w:rFonts w:ascii="Times New Roman" w:hAnsi="Times New Roman" w:cs="Times New Roman"/>
          <w:kern w:val="0"/>
          <w:sz w:val="24"/>
          <w:szCs w:val="24"/>
        </w:rPr>
        <w:t xml:space="preserve">Thelen, Kathleen. 2004. </w:t>
      </w:r>
      <w:r w:rsidRPr="00DD5654">
        <w:rPr>
          <w:rFonts w:ascii="Times New Roman" w:hAnsi="Times New Roman" w:cs="Times New Roman"/>
          <w:i/>
          <w:iCs/>
          <w:kern w:val="0"/>
          <w:sz w:val="24"/>
          <w:szCs w:val="24"/>
        </w:rPr>
        <w:t>How Institutions Evolve: The Political Economy of Skills in</w:t>
      </w:r>
    </w:p>
    <w:p w:rsidR="007A75F0" w:rsidRPr="00DD5654" w:rsidRDefault="007A75F0" w:rsidP="00DD5654">
      <w:pPr>
        <w:widowControl/>
        <w:wordWrap/>
        <w:adjustRightInd w:val="0"/>
        <w:ind w:left="-144"/>
        <w:contextualSpacing/>
        <w:jc w:val="left"/>
        <w:rPr>
          <w:rFonts w:ascii="Times New Roman" w:hAnsi="Times New Roman" w:cs="Times New Roman"/>
          <w:kern w:val="0"/>
          <w:sz w:val="24"/>
          <w:szCs w:val="24"/>
        </w:rPr>
      </w:pPr>
      <w:r w:rsidRPr="00DD5654">
        <w:rPr>
          <w:rFonts w:ascii="Times New Roman" w:hAnsi="Times New Roman" w:cs="Times New Roman"/>
          <w:i/>
          <w:iCs/>
          <w:kern w:val="0"/>
          <w:sz w:val="24"/>
          <w:szCs w:val="24"/>
        </w:rPr>
        <w:t>Germany, Britain, the United States, and Japan</w:t>
      </w:r>
      <w:r w:rsidRPr="00DD5654">
        <w:rPr>
          <w:rFonts w:ascii="Times New Roman" w:hAnsi="Times New Roman" w:cs="Times New Roman"/>
          <w:kern w:val="0"/>
          <w:sz w:val="24"/>
          <w:szCs w:val="24"/>
        </w:rPr>
        <w:t>. New York: Cambridge University</w:t>
      </w:r>
    </w:p>
    <w:p w:rsidR="00330A40" w:rsidRDefault="007A75F0" w:rsidP="00DD5654">
      <w:pPr>
        <w:wordWrap/>
        <w:ind w:left="-144" w:firstLineChars="50" w:firstLine="120"/>
        <w:contextualSpacing/>
        <w:rPr>
          <w:rFonts w:ascii="Times New Roman" w:hAnsi="Times New Roman" w:cs="Times New Roman"/>
          <w:kern w:val="0"/>
          <w:sz w:val="24"/>
          <w:szCs w:val="24"/>
        </w:rPr>
      </w:pPr>
      <w:r w:rsidRPr="00DD5654">
        <w:rPr>
          <w:rFonts w:ascii="Times New Roman" w:hAnsi="Times New Roman" w:cs="Times New Roman"/>
          <w:kern w:val="0"/>
          <w:sz w:val="24"/>
          <w:szCs w:val="24"/>
        </w:rPr>
        <w:t>Press.</w:t>
      </w:r>
    </w:p>
    <w:p w:rsidR="00DD5654" w:rsidRPr="00DD5654" w:rsidRDefault="00DD5654" w:rsidP="00DD5654">
      <w:pPr>
        <w:wordWrap/>
        <w:ind w:left="-144" w:firstLineChars="50" w:firstLine="120"/>
        <w:contextualSpacing/>
        <w:rPr>
          <w:rFonts w:ascii="Times New Roman" w:hAnsi="Times New Roman" w:cs="Times New Roman"/>
          <w:sz w:val="24"/>
          <w:szCs w:val="24"/>
        </w:rPr>
      </w:pPr>
    </w:p>
    <w:p w:rsidR="006D61F0" w:rsidRDefault="006D61F0" w:rsidP="00DD5654">
      <w:pPr>
        <w:widowControl/>
        <w:wordWrap/>
        <w:adjustRightInd w:val="0"/>
        <w:ind w:left="-144"/>
        <w:contextualSpacing/>
        <w:jc w:val="left"/>
        <w:rPr>
          <w:rFonts w:ascii="Times New Roman" w:hAnsi="Times New Roman" w:cs="Times New Roman"/>
          <w:kern w:val="0"/>
          <w:sz w:val="24"/>
          <w:szCs w:val="24"/>
        </w:rPr>
      </w:pPr>
      <w:r w:rsidRPr="00DD5654">
        <w:rPr>
          <w:rFonts w:ascii="Times New Roman" w:hAnsi="Times New Roman" w:cs="Times New Roman"/>
          <w:kern w:val="0"/>
          <w:sz w:val="24"/>
          <w:szCs w:val="24"/>
        </w:rPr>
        <w:t xml:space="preserve">Thelen, Kathleen. 2009. "Institutional Change in Advanced Political Economies." </w:t>
      </w:r>
      <w:r w:rsidRPr="00DD5654">
        <w:rPr>
          <w:rFonts w:ascii="Times New Roman" w:hAnsi="Times New Roman" w:cs="Times New Roman"/>
          <w:i/>
          <w:iCs/>
          <w:kern w:val="0"/>
          <w:sz w:val="24"/>
          <w:szCs w:val="24"/>
        </w:rPr>
        <w:t xml:space="preserve">British Journal of Industrial Relations </w:t>
      </w:r>
      <w:r w:rsidRPr="00DD5654">
        <w:rPr>
          <w:rFonts w:ascii="Times New Roman" w:hAnsi="Times New Roman" w:cs="Times New Roman"/>
          <w:kern w:val="0"/>
          <w:sz w:val="24"/>
          <w:szCs w:val="24"/>
        </w:rPr>
        <w:t>47(3):471-98.</w:t>
      </w:r>
    </w:p>
    <w:p w:rsidR="00DD5654" w:rsidRPr="00DD5654" w:rsidRDefault="00DD5654" w:rsidP="00DD5654">
      <w:pPr>
        <w:widowControl/>
        <w:wordWrap/>
        <w:adjustRightInd w:val="0"/>
        <w:ind w:left="-144"/>
        <w:contextualSpacing/>
        <w:jc w:val="left"/>
        <w:rPr>
          <w:rFonts w:ascii="Times New Roman" w:hAnsi="Times New Roman" w:cs="Times New Roman"/>
          <w:i/>
          <w:iCs/>
          <w:kern w:val="0"/>
          <w:sz w:val="24"/>
          <w:szCs w:val="24"/>
        </w:rPr>
      </w:pPr>
    </w:p>
    <w:p w:rsidR="00330A40" w:rsidRPr="00DD5654" w:rsidRDefault="00330A40" w:rsidP="00DD5654">
      <w:pPr>
        <w:wordWrap/>
        <w:ind w:left="-144" w:firstLineChars="50" w:firstLine="120"/>
        <w:contextualSpacing/>
        <w:rPr>
          <w:rFonts w:ascii="Times New Roman" w:hAnsi="Times New Roman" w:cs="Times New Roman"/>
          <w:sz w:val="24"/>
          <w:szCs w:val="24"/>
        </w:rPr>
      </w:pPr>
      <w:r w:rsidRPr="00DD5654">
        <w:rPr>
          <w:rFonts w:ascii="Times New Roman" w:hAnsi="Times New Roman" w:cs="Times New Roman"/>
          <w:sz w:val="24"/>
          <w:szCs w:val="24"/>
        </w:rPr>
        <w:t xml:space="preserve">Traxler, F. (2003). “Bargaining, State, Regulation and the Trajectories of Industrial Relations.” </w:t>
      </w:r>
      <w:r w:rsidRPr="00DD5654">
        <w:rPr>
          <w:rFonts w:ascii="Times New Roman" w:hAnsi="Times New Roman" w:cs="Times New Roman"/>
          <w:i/>
          <w:sz w:val="24"/>
          <w:szCs w:val="24"/>
        </w:rPr>
        <w:t>European Journal of Industrial Relations</w:t>
      </w:r>
      <w:r w:rsidRPr="00DD5654">
        <w:rPr>
          <w:rFonts w:ascii="Times New Roman" w:hAnsi="Times New Roman" w:cs="Times New Roman"/>
          <w:sz w:val="24"/>
          <w:szCs w:val="24"/>
        </w:rPr>
        <w:t xml:space="preserve"> 9(2): 141-161.</w:t>
      </w:r>
    </w:p>
    <w:p w:rsidR="006A5BE6" w:rsidRPr="00DD5654" w:rsidRDefault="006A5BE6" w:rsidP="00DD5654">
      <w:pPr>
        <w:pStyle w:val="ListParagraph"/>
        <w:wordWrap/>
        <w:ind w:leftChars="0" w:left="-144" w:firstLine="240"/>
        <w:contextualSpacing/>
        <w:rPr>
          <w:rFonts w:ascii="Times New Roman" w:hAnsi="Times New Roman" w:cs="Times New Roman"/>
          <w:sz w:val="24"/>
          <w:szCs w:val="24"/>
        </w:rPr>
      </w:pPr>
    </w:p>
    <w:p w:rsidR="00D11713" w:rsidRPr="00DD5654" w:rsidRDefault="006A5BE6" w:rsidP="00DD5654">
      <w:pPr>
        <w:pStyle w:val="ListParagraph"/>
        <w:wordWrap/>
        <w:ind w:leftChars="0" w:left="-144" w:firstLine="240"/>
        <w:contextualSpacing/>
        <w:rPr>
          <w:rFonts w:ascii="Times New Roman" w:hAnsi="Times New Roman" w:cs="Times New Roman"/>
          <w:sz w:val="24"/>
          <w:szCs w:val="24"/>
        </w:rPr>
      </w:pPr>
      <w:r w:rsidRPr="00DD5654">
        <w:rPr>
          <w:rFonts w:ascii="Times New Roman" w:hAnsi="Times New Roman" w:cs="Times New Roman"/>
          <w:sz w:val="24"/>
          <w:szCs w:val="24"/>
        </w:rPr>
        <w:t xml:space="preserve">Walsh, J., S. Craig, and D. McCafferty (1998). </w:t>
      </w:r>
      <w:r w:rsidRPr="00DD5654">
        <w:rPr>
          <w:rFonts w:ascii="Times New Roman" w:hAnsi="Times New Roman" w:cs="Times New Roman"/>
          <w:i/>
          <w:sz w:val="24"/>
          <w:szCs w:val="24"/>
        </w:rPr>
        <w:t>Local Partnerships for Social Inclusion?</w:t>
      </w:r>
      <w:r w:rsidRPr="00DD5654">
        <w:rPr>
          <w:rFonts w:ascii="Times New Roman" w:hAnsi="Times New Roman" w:cs="Times New Roman"/>
          <w:sz w:val="24"/>
          <w:szCs w:val="24"/>
        </w:rPr>
        <w:t>. Dublin: Oak Tree Press.</w:t>
      </w:r>
    </w:p>
    <w:p w:rsidR="00D11713" w:rsidRPr="00DD5654" w:rsidRDefault="00D11713" w:rsidP="00DD5654">
      <w:pPr>
        <w:pStyle w:val="ListParagraph"/>
        <w:wordWrap/>
        <w:ind w:leftChars="0" w:left="-144" w:firstLine="240"/>
        <w:contextualSpacing/>
        <w:rPr>
          <w:rFonts w:ascii="Times New Roman" w:hAnsi="Times New Roman" w:cs="Times New Roman"/>
          <w:sz w:val="24"/>
          <w:szCs w:val="24"/>
        </w:rPr>
      </w:pPr>
    </w:p>
    <w:p w:rsidR="007B3DC7" w:rsidRPr="00DD5654" w:rsidRDefault="00D11713" w:rsidP="00DD5654">
      <w:pPr>
        <w:pStyle w:val="ListParagraph"/>
        <w:wordWrap/>
        <w:ind w:leftChars="0" w:left="-144" w:firstLine="240"/>
        <w:contextualSpacing/>
        <w:rPr>
          <w:rFonts w:ascii="Times New Roman" w:hAnsi="Times New Roman" w:cs="Times New Roman"/>
          <w:sz w:val="24"/>
          <w:szCs w:val="24"/>
        </w:rPr>
      </w:pPr>
      <w:r w:rsidRPr="00DD5654">
        <w:rPr>
          <w:rFonts w:ascii="Times New Roman" w:hAnsi="Times New Roman" w:cs="Times New Roman"/>
          <w:sz w:val="24"/>
          <w:szCs w:val="24"/>
        </w:rPr>
        <w:t>Yoon, B. (2005). “Labor Militancy in South Korea</w:t>
      </w:r>
      <w:r w:rsidR="00163031" w:rsidRPr="00DD5654">
        <w:rPr>
          <w:rFonts w:ascii="Times New Roman" w:hAnsi="Times New Roman" w:cs="Times New Roman"/>
          <w:sz w:val="24"/>
          <w:szCs w:val="24"/>
        </w:rPr>
        <w:t xml:space="preserve">.” </w:t>
      </w:r>
      <w:r w:rsidR="00163031" w:rsidRPr="00DD5654">
        <w:rPr>
          <w:rFonts w:ascii="Times New Roman" w:hAnsi="Times New Roman" w:cs="Times New Roman"/>
          <w:i/>
          <w:sz w:val="24"/>
          <w:szCs w:val="24"/>
        </w:rPr>
        <w:t>Asian Economic Journal</w:t>
      </w:r>
      <w:r w:rsidR="00163031" w:rsidRPr="00DD5654">
        <w:rPr>
          <w:rFonts w:ascii="Times New Roman" w:hAnsi="Times New Roman" w:cs="Times New Roman"/>
          <w:sz w:val="24"/>
          <w:szCs w:val="24"/>
        </w:rPr>
        <w:t xml:space="preserve"> 19(2): 205-230. </w:t>
      </w:r>
      <w:r w:rsidR="000313EA" w:rsidRPr="00DD5654">
        <w:rPr>
          <w:rFonts w:ascii="Times New Roman" w:hAnsi="Times New Roman" w:cs="Times New Roman"/>
          <w:sz w:val="24"/>
          <w:szCs w:val="24"/>
        </w:rPr>
        <w:t xml:space="preserve">  </w:t>
      </w:r>
      <w:r w:rsidR="00F25F47" w:rsidRPr="00DD5654">
        <w:rPr>
          <w:rFonts w:ascii="Times New Roman" w:hAnsi="Times New Roman" w:cs="Times New Roman"/>
          <w:sz w:val="24"/>
          <w:szCs w:val="24"/>
        </w:rPr>
        <w:t xml:space="preserve"> </w:t>
      </w:r>
      <w:r w:rsidR="002C2FB7" w:rsidRPr="00DD5654">
        <w:rPr>
          <w:rFonts w:ascii="Times New Roman" w:hAnsi="Times New Roman" w:cs="Times New Roman"/>
          <w:sz w:val="24"/>
          <w:szCs w:val="24"/>
        </w:rPr>
        <w:t xml:space="preserve"> </w:t>
      </w:r>
      <w:r w:rsidR="00177F21" w:rsidRPr="00DD5654">
        <w:rPr>
          <w:rFonts w:ascii="Times New Roman" w:hAnsi="Times New Roman" w:cs="Times New Roman"/>
          <w:sz w:val="24"/>
          <w:szCs w:val="24"/>
        </w:rPr>
        <w:t xml:space="preserve"> </w:t>
      </w:r>
    </w:p>
    <w:p w:rsidR="00454CD5" w:rsidRPr="00DD5654" w:rsidRDefault="00454CD5" w:rsidP="00DD5654">
      <w:pPr>
        <w:pStyle w:val="ListParagraph"/>
        <w:wordWrap/>
        <w:ind w:leftChars="0" w:left="-144" w:firstLine="240"/>
        <w:contextualSpacing/>
        <w:rPr>
          <w:rFonts w:ascii="Times New Roman" w:hAnsi="Times New Roman" w:cs="Times New Roman"/>
          <w:sz w:val="24"/>
          <w:szCs w:val="24"/>
        </w:rPr>
      </w:pPr>
      <w:r w:rsidRPr="00DD5654">
        <w:rPr>
          <w:rFonts w:ascii="Times New Roman" w:hAnsi="Times New Roman" w:cs="Times New Roman"/>
          <w:sz w:val="24"/>
          <w:szCs w:val="24"/>
        </w:rPr>
        <w:t xml:space="preserve"> </w:t>
      </w:r>
    </w:p>
    <w:p w:rsidR="00A30FDD" w:rsidRDefault="00A30FDD">
      <w:pPr>
        <w:widowControl/>
        <w:wordWrap/>
        <w:autoSpaceDE/>
        <w:autoSpaceDN/>
        <w:jc w:val="left"/>
        <w:rPr>
          <w:rFonts w:ascii="Times New Roman" w:hAnsi="Times New Roman" w:cs="Times New Roman"/>
          <w:sz w:val="24"/>
          <w:szCs w:val="24"/>
        </w:rPr>
      </w:pPr>
      <w:r>
        <w:rPr>
          <w:rFonts w:ascii="Times New Roman" w:hAnsi="Times New Roman" w:cs="Times New Roman"/>
          <w:sz w:val="24"/>
          <w:szCs w:val="24"/>
        </w:rPr>
        <w:br w:type="page"/>
      </w:r>
    </w:p>
    <w:p w:rsidR="00AF011E" w:rsidRPr="00AF011E" w:rsidRDefault="00330F47" w:rsidP="00454CD5">
      <w:pPr>
        <w:pStyle w:val="ListParagraph"/>
        <w:ind w:leftChars="0" w:left="760" w:firstLine="240"/>
        <w:rPr>
          <w:rFonts w:ascii="Times New Roman" w:hAnsi="Times New Roman" w:cs="Times New Roman"/>
          <w:sz w:val="24"/>
          <w:szCs w:val="24"/>
        </w:rPr>
      </w:pPr>
      <w:r>
        <w:rPr>
          <w:rFonts w:ascii="Times New Roman" w:hAnsi="Times New Roman" w:cs="Times New Roman" w:hint="eastAsia"/>
          <w:sz w:val="24"/>
          <w:szCs w:val="24"/>
        </w:rPr>
        <w:lastRenderedPageBreak/>
        <w:t xml:space="preserve">  </w:t>
      </w:r>
      <w:r w:rsidR="00540EC8">
        <w:rPr>
          <w:rFonts w:ascii="Times New Roman" w:hAnsi="Times New Roman" w:cs="Times New Roman" w:hint="eastAsia"/>
          <w:sz w:val="24"/>
          <w:szCs w:val="24"/>
        </w:rPr>
        <w:t xml:space="preserve"> </w:t>
      </w:r>
      <w:r w:rsidR="00B55BAF">
        <w:rPr>
          <w:rFonts w:ascii="Times New Roman" w:hAnsi="Times New Roman" w:cs="Times New Roman" w:hint="eastAsia"/>
          <w:sz w:val="24"/>
          <w:szCs w:val="24"/>
        </w:rPr>
        <w:t xml:space="preserve"> </w:t>
      </w:r>
      <w:r w:rsidR="008532B1">
        <w:rPr>
          <w:rFonts w:ascii="Times New Roman" w:hAnsi="Times New Roman" w:cs="Times New Roman" w:hint="eastAsia"/>
          <w:sz w:val="24"/>
          <w:szCs w:val="24"/>
        </w:rPr>
        <w:t xml:space="preserve">  </w:t>
      </w:r>
      <w:r w:rsidR="00FD2676">
        <w:rPr>
          <w:rFonts w:ascii="Times New Roman" w:hAnsi="Times New Roman" w:cs="Times New Roman" w:hint="eastAsia"/>
          <w:sz w:val="24"/>
          <w:szCs w:val="24"/>
        </w:rPr>
        <w:t xml:space="preserve"> </w:t>
      </w:r>
      <w:r w:rsidR="007C386D">
        <w:rPr>
          <w:rFonts w:ascii="Times New Roman" w:hAnsi="Times New Roman" w:cs="Times New Roman" w:hint="eastAsia"/>
          <w:sz w:val="24"/>
          <w:szCs w:val="24"/>
        </w:rPr>
        <w:t xml:space="preserve"> </w:t>
      </w:r>
      <w:r w:rsidR="008B4B6C">
        <w:rPr>
          <w:rFonts w:ascii="Times New Roman" w:hAnsi="Times New Roman" w:cs="Times New Roman" w:hint="eastAsia"/>
          <w:sz w:val="24"/>
          <w:szCs w:val="24"/>
        </w:rPr>
        <w:t xml:space="preserve"> </w:t>
      </w:r>
      <w:r w:rsidR="005E7F01">
        <w:rPr>
          <w:rFonts w:ascii="Times New Roman" w:hAnsi="Times New Roman" w:cs="Times New Roman" w:hint="eastAsia"/>
          <w:sz w:val="24"/>
          <w:szCs w:val="24"/>
        </w:rPr>
        <w:t xml:space="preserve"> </w:t>
      </w:r>
      <w:r w:rsidR="00AF011E">
        <w:rPr>
          <w:rFonts w:ascii="Times New Roman" w:hAnsi="Times New Roman" w:cs="Times New Roman" w:hint="eastAsia"/>
          <w:sz w:val="24"/>
          <w:szCs w:val="24"/>
        </w:rPr>
        <w:t xml:space="preserve"> </w:t>
      </w:r>
    </w:p>
    <w:sectPr w:rsidR="00AF011E" w:rsidRPr="00AF011E" w:rsidSect="00800C88">
      <w:headerReference w:type="default" r:id="rId9"/>
      <w:endnotePr>
        <w:numFmt w:val="decimal"/>
      </w:endnotePr>
      <w:type w:val="continuous"/>
      <w:pgSz w:w="11906" w:h="16838"/>
      <w:pgMar w:top="1701" w:right="1440" w:bottom="1440" w:left="1440" w:header="851" w:footer="992"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7E6" w:rsidRDefault="00E717E6" w:rsidP="00234292">
      <w:r>
        <w:separator/>
      </w:r>
    </w:p>
  </w:endnote>
  <w:endnote w:type="continuationSeparator" w:id="0">
    <w:p w:rsidR="00E717E6" w:rsidRDefault="00E717E6" w:rsidP="00234292">
      <w:r>
        <w:continuationSeparator/>
      </w:r>
    </w:p>
  </w:endnote>
  <w:endnote w:id="1">
    <w:p w:rsidR="00E717E6" w:rsidRPr="00A0648B" w:rsidRDefault="00E717E6" w:rsidP="005675EE">
      <w:pPr>
        <w:ind w:right="992"/>
        <w:rPr>
          <w:rFonts w:ascii="Times New Roman" w:hAnsi="Times New Roman" w:cs="Times New Roman"/>
          <w:szCs w:val="20"/>
        </w:rPr>
      </w:pPr>
      <w:r>
        <w:rPr>
          <w:rStyle w:val="EndnoteReference"/>
          <w:rFonts w:ascii="Courier" w:eastAsia="Times New Roman" w:hAnsi="Courier" w:cs="Times New Roman"/>
          <w:kern w:val="0"/>
          <w:sz w:val="24"/>
          <w:szCs w:val="20"/>
          <w:lang w:eastAsia="en-US"/>
        </w:rPr>
        <w:endnoteRef/>
      </w:r>
      <w:r w:rsidRPr="00A0648B">
        <w:rPr>
          <w:rFonts w:ascii="Times New Roman" w:hAnsi="Times New Roman" w:cs="Times New Roman"/>
          <w:szCs w:val="20"/>
        </w:rPr>
        <w:t xml:space="preserve"> Cerny, Philip G. (2000) Restructuring the Political Arena: Globalization and the paradoxes of the Competition State, in Randall D. Germain (ed.) </w:t>
      </w:r>
      <w:r w:rsidRPr="00A0648B">
        <w:rPr>
          <w:rFonts w:ascii="Times New Roman" w:hAnsi="Times New Roman" w:cs="Times New Roman"/>
          <w:szCs w:val="20"/>
          <w:u w:val="single"/>
        </w:rPr>
        <w:t>Globalization and its Critics: Perspectives from Political Economy</w:t>
      </w:r>
      <w:r w:rsidRPr="00A0648B">
        <w:rPr>
          <w:rFonts w:ascii="Times New Roman" w:hAnsi="Times New Roman" w:cs="Times New Roman"/>
          <w:szCs w:val="20"/>
        </w:rPr>
        <w:t>, Basingstoke: Macmillan - now Palgrave, p 122.</w:t>
      </w:r>
    </w:p>
  </w:endnote>
  <w:endnote w:id="2">
    <w:p w:rsidR="00E717E6" w:rsidRPr="00A0648B" w:rsidRDefault="00E717E6" w:rsidP="005675EE">
      <w:pPr>
        <w:pStyle w:val="EndnoteText"/>
        <w:jc w:val="both"/>
        <w:rPr>
          <w:rFonts w:ascii="Times New Roman" w:hAnsi="Times New Roman"/>
          <w:sz w:val="20"/>
        </w:rPr>
      </w:pPr>
      <w:r w:rsidRPr="00A0648B">
        <w:rPr>
          <w:rStyle w:val="EndnoteReference"/>
          <w:rFonts w:ascii="Times New Roman" w:hAnsi="Times New Roman"/>
          <w:sz w:val="20"/>
        </w:rPr>
        <w:endnoteRef/>
      </w:r>
      <w:r w:rsidRPr="00A0648B">
        <w:rPr>
          <w:rFonts w:ascii="Times New Roman" w:hAnsi="Times New Roman"/>
          <w:sz w:val="20"/>
        </w:rPr>
        <w:t xml:space="preserve"> Social ends are not banished, but they are pursued only insofar as they are consonant with international economic competitiveness.  </w:t>
      </w:r>
    </w:p>
  </w:endnote>
  <w:endnote w:id="3">
    <w:p w:rsidR="00E717E6" w:rsidRPr="00A0648B" w:rsidRDefault="00E717E6" w:rsidP="00DD5654">
      <w:pPr>
        <w:pStyle w:val="EndnoteText"/>
        <w:rPr>
          <w:rFonts w:ascii="Times New Roman" w:hAnsi="Times New Roman"/>
          <w:sz w:val="20"/>
        </w:rPr>
      </w:pPr>
      <w:r w:rsidRPr="00A0648B">
        <w:rPr>
          <w:rStyle w:val="EndnoteReference"/>
          <w:rFonts w:ascii="Times New Roman" w:hAnsi="Times New Roman"/>
          <w:sz w:val="20"/>
        </w:rPr>
        <w:endnoteRef/>
      </w:r>
      <w:r w:rsidRPr="00A0648B">
        <w:rPr>
          <w:rFonts w:ascii="Times New Roman" w:hAnsi="Times New Roman"/>
          <w:sz w:val="20"/>
        </w:rPr>
        <w:t xml:space="preserve"> </w:t>
      </w:r>
      <w:r w:rsidRPr="00A0648B">
        <w:rPr>
          <w:rFonts w:ascii="Times New Roman" w:hAnsi="Times New Roman"/>
          <w:color w:val="000000"/>
          <w:sz w:val="20"/>
        </w:rPr>
        <w:t>Spending on health, disability, old age, widows and widowers, families and children, unemployment, and housing CORI “Priorities for Fairness” April 2004</w:t>
      </w:r>
    </w:p>
  </w:endnote>
  <w:endnote w:id="4">
    <w:p w:rsidR="00E717E6" w:rsidRPr="00F806DC" w:rsidRDefault="00E717E6" w:rsidP="00DD5654">
      <w:pPr>
        <w:pStyle w:val="EndnoteText"/>
        <w:rPr>
          <w:rFonts w:ascii="Times New Roman" w:hAnsi="Times New Roman"/>
          <w:sz w:val="22"/>
          <w:szCs w:val="22"/>
        </w:rPr>
      </w:pPr>
      <w:r w:rsidRPr="00A0648B">
        <w:rPr>
          <w:rStyle w:val="EndnoteReference"/>
          <w:rFonts w:ascii="Times New Roman" w:hAnsi="Times New Roman"/>
          <w:sz w:val="20"/>
        </w:rPr>
        <w:endnoteRef/>
      </w:r>
      <w:r w:rsidRPr="00A0648B">
        <w:rPr>
          <w:rFonts w:ascii="Times New Roman" w:hAnsi="Times New Roman"/>
          <w:sz w:val="20"/>
        </w:rPr>
        <w:t xml:space="preserve"> </w:t>
      </w:r>
      <w:r w:rsidRPr="00A0648B">
        <w:rPr>
          <w:rFonts w:ascii="Times New Roman" w:hAnsi="Times New Roman"/>
          <w:color w:val="000000"/>
          <w:sz w:val="20"/>
        </w:rPr>
        <w:t>CORI Justice Commission Annual Report “Priorities</w:t>
      </w:r>
      <w:r w:rsidRPr="00F806DC">
        <w:rPr>
          <w:rFonts w:ascii="Times New Roman" w:hAnsi="Times New Roman"/>
          <w:color w:val="000000"/>
          <w:sz w:val="22"/>
          <w:szCs w:val="22"/>
        </w:rPr>
        <w:t xml:space="preserve"> for Fairness” April 2004.  OECD figures for 2003 on taxation show Irish taxataion as 28% of GDP compared to the EU 15 average of 40.5%.  2000 European Commission figures show that National Social Protection Expenditures (“passive” spending on healthcare, housing and benefits for the disabled, elderly, families and children) as 14.1% of GDP for </w:t>
      </w:r>
      <w:smartTag w:uri="urn:schemas-microsoft-com:office:smarttags" w:element="country-region">
        <w:smartTag w:uri="urn:schemas-microsoft-com:office:smarttags" w:element="place">
          <w:r w:rsidRPr="00F806DC">
            <w:rPr>
              <w:rFonts w:ascii="Times New Roman" w:hAnsi="Times New Roman"/>
              <w:color w:val="000000"/>
              <w:sz w:val="22"/>
              <w:szCs w:val="22"/>
            </w:rPr>
            <w:t>Ireland</w:t>
          </w:r>
        </w:smartTag>
      </w:smartTag>
      <w:r w:rsidRPr="00F806DC">
        <w:rPr>
          <w:rFonts w:ascii="Times New Roman" w:hAnsi="Times New Roman"/>
          <w:color w:val="000000"/>
          <w:sz w:val="22"/>
          <w:szCs w:val="22"/>
        </w:rPr>
        <w:t xml:space="preserve">, compared to 27.3% for the EU 15.  </w:t>
      </w:r>
    </w:p>
  </w:endnote>
  <w:endnote w:id="5">
    <w:p w:rsidR="00E717E6" w:rsidRPr="00F806DC" w:rsidRDefault="00E717E6" w:rsidP="00DD5654">
      <w:pPr>
        <w:pStyle w:val="EndnoteText"/>
        <w:rPr>
          <w:rFonts w:ascii="Times New Roman" w:hAnsi="Times New Roman"/>
          <w:sz w:val="22"/>
          <w:szCs w:val="22"/>
        </w:rPr>
      </w:pPr>
      <w:r w:rsidRPr="00F806DC">
        <w:rPr>
          <w:rStyle w:val="EndnoteReference"/>
          <w:rFonts w:ascii="Times New Roman" w:hAnsi="Times New Roman"/>
          <w:sz w:val="22"/>
          <w:szCs w:val="22"/>
        </w:rPr>
        <w:endnoteRef/>
      </w:r>
      <w:r w:rsidRPr="00F806DC">
        <w:rPr>
          <w:rFonts w:ascii="Times New Roman" w:hAnsi="Times New Roman"/>
          <w:sz w:val="22"/>
          <w:szCs w:val="22"/>
        </w:rPr>
        <w:t xml:space="preserve"> World Development Report 1998/9 Table 5 p. 198.</w:t>
      </w:r>
    </w:p>
  </w:endnote>
  <w:endnote w:id="6">
    <w:p w:rsidR="00E717E6" w:rsidRPr="00F806DC" w:rsidRDefault="00E717E6" w:rsidP="00DD5654">
      <w:pPr>
        <w:pStyle w:val="EndnoteText"/>
        <w:rPr>
          <w:rFonts w:ascii="Times New Roman" w:hAnsi="Times New Roman"/>
          <w:sz w:val="22"/>
          <w:szCs w:val="22"/>
        </w:rPr>
      </w:pPr>
      <w:r w:rsidRPr="00F806DC">
        <w:rPr>
          <w:rStyle w:val="EndnoteReference"/>
          <w:rFonts w:ascii="Times New Roman" w:hAnsi="Times New Roman"/>
          <w:sz w:val="22"/>
          <w:szCs w:val="22"/>
        </w:rPr>
        <w:endnoteRef/>
      </w:r>
      <w:r w:rsidRPr="00F806DC">
        <w:rPr>
          <w:rFonts w:ascii="Times New Roman" w:hAnsi="Times New Roman"/>
          <w:sz w:val="22"/>
          <w:szCs w:val="22"/>
        </w:rPr>
        <w:t xml:space="preserve"> The color coding is derived from the neo-liberal “Golden Straitjacket” identified by Thomas Friedman </w:t>
      </w:r>
      <w:r>
        <w:rPr>
          <w:rFonts w:ascii="Times New Roman" w:hAnsi="Times New Roman"/>
          <w:sz w:val="22"/>
          <w:szCs w:val="22"/>
        </w:rPr>
        <w:t>(</w:t>
      </w:r>
      <w:r w:rsidRPr="00F806DC">
        <w:rPr>
          <w:rFonts w:ascii="Times New Roman" w:hAnsi="Times New Roman"/>
          <w:sz w:val="22"/>
          <w:szCs w:val="22"/>
        </w:rPr>
        <w:t>2000) and the black of European Christian Democracy (clerical by origin), the ideological underpinning concepts of social partnership and subsidiarity.</w:t>
      </w:r>
    </w:p>
  </w:endnote>
  <w:endnote w:id="7">
    <w:p w:rsidR="00E717E6" w:rsidRPr="00F806DC" w:rsidRDefault="00E717E6" w:rsidP="00DD5654">
      <w:pPr>
        <w:pStyle w:val="EndnoteText"/>
        <w:rPr>
          <w:rFonts w:ascii="Times New Roman" w:hAnsi="Times New Roman"/>
          <w:sz w:val="22"/>
          <w:szCs w:val="22"/>
        </w:rPr>
      </w:pPr>
      <w:r w:rsidRPr="00F806DC">
        <w:rPr>
          <w:rStyle w:val="EndnoteReference"/>
          <w:rFonts w:ascii="Times New Roman" w:hAnsi="Times New Roman"/>
          <w:sz w:val="22"/>
          <w:szCs w:val="22"/>
        </w:rPr>
        <w:endnoteRef/>
      </w:r>
      <w:r w:rsidRPr="00F806DC">
        <w:rPr>
          <w:rFonts w:ascii="Times New Roman" w:hAnsi="Times New Roman"/>
          <w:sz w:val="22"/>
          <w:szCs w:val="22"/>
        </w:rPr>
        <w:t xml:space="preserve"> Economist, February 27, 1988, p. 41.</w:t>
      </w:r>
    </w:p>
  </w:endnote>
  <w:endnote w:id="8">
    <w:p w:rsidR="00E717E6" w:rsidRPr="00F806DC" w:rsidRDefault="00E717E6" w:rsidP="00DD5654">
      <w:pPr>
        <w:pStyle w:val="EndnoteText"/>
        <w:rPr>
          <w:rFonts w:ascii="Times New Roman" w:hAnsi="Times New Roman"/>
          <w:sz w:val="22"/>
          <w:szCs w:val="22"/>
        </w:rPr>
      </w:pPr>
      <w:r w:rsidRPr="00F806DC">
        <w:rPr>
          <w:rStyle w:val="EndnoteReference"/>
          <w:rFonts w:ascii="Times New Roman" w:hAnsi="Times New Roman"/>
          <w:sz w:val="22"/>
          <w:szCs w:val="22"/>
        </w:rPr>
        <w:endnoteRef/>
      </w:r>
      <w:r w:rsidRPr="00F806DC">
        <w:rPr>
          <w:rFonts w:ascii="Times New Roman" w:hAnsi="Times New Roman"/>
          <w:sz w:val="22"/>
          <w:szCs w:val="22"/>
        </w:rPr>
        <w:t xml:space="preserve"> Interestingly this is a system that has broken down in </w:t>
      </w:r>
      <w:smartTag w:uri="urn:schemas-microsoft-com:office:smarttags" w:element="place">
        <w:r w:rsidRPr="00F806DC">
          <w:rPr>
            <w:rFonts w:ascii="Times New Roman" w:hAnsi="Times New Roman"/>
            <w:sz w:val="22"/>
            <w:szCs w:val="22"/>
          </w:rPr>
          <w:t>Scandinavia</w:t>
        </w:r>
      </w:smartTag>
      <w:r w:rsidRPr="00F806DC">
        <w:rPr>
          <w:rFonts w:ascii="Times New Roman" w:hAnsi="Times New Roman"/>
          <w:sz w:val="22"/>
          <w:szCs w:val="22"/>
        </w:rPr>
        <w:t xml:space="preserve"> itself in the early 1999’s.</w:t>
      </w:r>
    </w:p>
  </w:endnote>
  <w:endnote w:id="9">
    <w:p w:rsidR="00E717E6" w:rsidRPr="00F806DC" w:rsidRDefault="00E717E6" w:rsidP="00DD5654">
      <w:pPr>
        <w:pStyle w:val="EndnoteText"/>
        <w:rPr>
          <w:rFonts w:ascii="Times New Roman" w:hAnsi="Times New Roman"/>
          <w:sz w:val="22"/>
          <w:szCs w:val="22"/>
        </w:rPr>
      </w:pPr>
      <w:r w:rsidRPr="00F806DC">
        <w:rPr>
          <w:rStyle w:val="EndnoteReference"/>
          <w:rFonts w:ascii="Times New Roman" w:hAnsi="Times New Roman"/>
          <w:sz w:val="22"/>
          <w:szCs w:val="22"/>
        </w:rPr>
        <w:endnoteRef/>
      </w:r>
      <w:r w:rsidRPr="00F806DC">
        <w:rPr>
          <w:rFonts w:ascii="Times New Roman" w:hAnsi="Times New Roman"/>
          <w:sz w:val="22"/>
          <w:szCs w:val="22"/>
        </w:rPr>
        <w:t xml:space="preserve"> Walsh, Craig and McCafferty (1998, 15-16)</w:t>
      </w:r>
    </w:p>
  </w:endnote>
  <w:endnote w:id="10">
    <w:p w:rsidR="00E717E6" w:rsidRPr="00F806DC" w:rsidRDefault="00E717E6" w:rsidP="00DD5654">
      <w:pPr>
        <w:pStyle w:val="EndnoteText"/>
        <w:rPr>
          <w:rFonts w:ascii="Times New Roman" w:hAnsi="Times New Roman"/>
          <w:sz w:val="22"/>
          <w:szCs w:val="22"/>
        </w:rPr>
      </w:pPr>
      <w:r w:rsidRPr="00F806DC">
        <w:rPr>
          <w:rStyle w:val="EndnoteReference"/>
          <w:rFonts w:ascii="Times New Roman" w:hAnsi="Times New Roman"/>
          <w:sz w:val="22"/>
          <w:szCs w:val="22"/>
        </w:rPr>
        <w:endnoteRef/>
      </w:r>
      <w:r w:rsidRPr="00F806DC">
        <w:rPr>
          <w:rFonts w:ascii="Times New Roman" w:hAnsi="Times New Roman"/>
          <w:sz w:val="22"/>
          <w:szCs w:val="22"/>
        </w:rPr>
        <w:t xml:space="preserve"> The first three relied on labor market programs to counter social exclusion, the 2000 has a broader strategy for “social inclusion”.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7E6" w:rsidRDefault="00E717E6" w:rsidP="00234292">
      <w:r>
        <w:separator/>
      </w:r>
    </w:p>
  </w:footnote>
  <w:footnote w:type="continuationSeparator" w:id="0">
    <w:p w:rsidR="00E717E6" w:rsidRDefault="00E717E6" w:rsidP="002342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8146884"/>
      <w:docPartObj>
        <w:docPartGallery w:val="Page Numbers (Top of Page)"/>
        <w:docPartUnique/>
      </w:docPartObj>
    </w:sdtPr>
    <w:sdtEndPr>
      <w:rPr>
        <w:noProof/>
      </w:rPr>
    </w:sdtEndPr>
    <w:sdtContent>
      <w:p w:rsidR="00E717E6" w:rsidRDefault="00E717E6">
        <w:pPr>
          <w:pStyle w:val="Header"/>
          <w:jc w:val="right"/>
        </w:pPr>
        <w:r>
          <w:fldChar w:fldCharType="begin"/>
        </w:r>
        <w:r>
          <w:instrText xml:space="preserve"> PAGE   \* MERGEFORMAT </w:instrText>
        </w:r>
        <w:r>
          <w:fldChar w:fldCharType="separate"/>
        </w:r>
        <w:r w:rsidR="002511CC">
          <w:rPr>
            <w:noProof/>
          </w:rPr>
          <w:t>16</w:t>
        </w:r>
        <w:r>
          <w:rPr>
            <w:noProof/>
          </w:rPr>
          <w:fldChar w:fldCharType="end"/>
        </w:r>
      </w:p>
    </w:sdtContent>
  </w:sdt>
  <w:p w:rsidR="00E717E6" w:rsidRDefault="00E717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C3EB0"/>
    <w:multiLevelType w:val="hybridMultilevel"/>
    <w:tmpl w:val="493284FE"/>
    <w:lvl w:ilvl="0" w:tplc="8DFEB466">
      <w:numFmt w:val="bullet"/>
      <w:lvlText w:val=""/>
      <w:lvlJc w:val="left"/>
      <w:pPr>
        <w:ind w:left="945" w:hanging="360"/>
      </w:pPr>
      <w:rPr>
        <w:rFonts w:ascii="Wingdings" w:eastAsiaTheme="minorEastAsia" w:hAnsi="Wingdings" w:cs="Times New Roman" w:hint="default"/>
      </w:rPr>
    </w:lvl>
    <w:lvl w:ilvl="1" w:tplc="04090003" w:tentative="1">
      <w:start w:val="1"/>
      <w:numFmt w:val="bullet"/>
      <w:lvlText w:val=""/>
      <w:lvlJc w:val="left"/>
      <w:pPr>
        <w:ind w:left="1385" w:hanging="400"/>
      </w:pPr>
      <w:rPr>
        <w:rFonts w:ascii="Wingdings" w:hAnsi="Wingdings" w:hint="default"/>
      </w:rPr>
    </w:lvl>
    <w:lvl w:ilvl="2" w:tplc="04090005" w:tentative="1">
      <w:start w:val="1"/>
      <w:numFmt w:val="bullet"/>
      <w:lvlText w:val=""/>
      <w:lvlJc w:val="left"/>
      <w:pPr>
        <w:ind w:left="1785" w:hanging="400"/>
      </w:pPr>
      <w:rPr>
        <w:rFonts w:ascii="Wingdings" w:hAnsi="Wingdings" w:hint="default"/>
      </w:rPr>
    </w:lvl>
    <w:lvl w:ilvl="3" w:tplc="04090001" w:tentative="1">
      <w:start w:val="1"/>
      <w:numFmt w:val="bullet"/>
      <w:lvlText w:val=""/>
      <w:lvlJc w:val="left"/>
      <w:pPr>
        <w:ind w:left="2185" w:hanging="400"/>
      </w:pPr>
      <w:rPr>
        <w:rFonts w:ascii="Wingdings" w:hAnsi="Wingdings" w:hint="default"/>
      </w:rPr>
    </w:lvl>
    <w:lvl w:ilvl="4" w:tplc="04090003" w:tentative="1">
      <w:start w:val="1"/>
      <w:numFmt w:val="bullet"/>
      <w:lvlText w:val=""/>
      <w:lvlJc w:val="left"/>
      <w:pPr>
        <w:ind w:left="2585" w:hanging="400"/>
      </w:pPr>
      <w:rPr>
        <w:rFonts w:ascii="Wingdings" w:hAnsi="Wingdings" w:hint="default"/>
      </w:rPr>
    </w:lvl>
    <w:lvl w:ilvl="5" w:tplc="04090005" w:tentative="1">
      <w:start w:val="1"/>
      <w:numFmt w:val="bullet"/>
      <w:lvlText w:val=""/>
      <w:lvlJc w:val="left"/>
      <w:pPr>
        <w:ind w:left="2985" w:hanging="400"/>
      </w:pPr>
      <w:rPr>
        <w:rFonts w:ascii="Wingdings" w:hAnsi="Wingdings" w:hint="default"/>
      </w:rPr>
    </w:lvl>
    <w:lvl w:ilvl="6" w:tplc="04090001" w:tentative="1">
      <w:start w:val="1"/>
      <w:numFmt w:val="bullet"/>
      <w:lvlText w:val=""/>
      <w:lvlJc w:val="left"/>
      <w:pPr>
        <w:ind w:left="3385" w:hanging="400"/>
      </w:pPr>
      <w:rPr>
        <w:rFonts w:ascii="Wingdings" w:hAnsi="Wingdings" w:hint="default"/>
      </w:rPr>
    </w:lvl>
    <w:lvl w:ilvl="7" w:tplc="04090003" w:tentative="1">
      <w:start w:val="1"/>
      <w:numFmt w:val="bullet"/>
      <w:lvlText w:val=""/>
      <w:lvlJc w:val="left"/>
      <w:pPr>
        <w:ind w:left="3785" w:hanging="400"/>
      </w:pPr>
      <w:rPr>
        <w:rFonts w:ascii="Wingdings" w:hAnsi="Wingdings" w:hint="default"/>
      </w:rPr>
    </w:lvl>
    <w:lvl w:ilvl="8" w:tplc="04090005" w:tentative="1">
      <w:start w:val="1"/>
      <w:numFmt w:val="bullet"/>
      <w:lvlText w:val=""/>
      <w:lvlJc w:val="left"/>
      <w:pPr>
        <w:ind w:left="4185" w:hanging="400"/>
      </w:pPr>
      <w:rPr>
        <w:rFonts w:ascii="Wingdings" w:hAnsi="Wingdings" w:hint="default"/>
      </w:rPr>
    </w:lvl>
  </w:abstractNum>
  <w:abstractNum w:abstractNumId="1">
    <w:nsid w:val="132A7171"/>
    <w:multiLevelType w:val="hybridMultilevel"/>
    <w:tmpl w:val="96ACE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CB1851"/>
    <w:multiLevelType w:val="hybridMultilevel"/>
    <w:tmpl w:val="4A70FC50"/>
    <w:lvl w:ilvl="0" w:tplc="5A8E7E56">
      <w:start w:val="1"/>
      <w:numFmt w:val="decimal"/>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3">
    <w:nsid w:val="2C4D2E8B"/>
    <w:multiLevelType w:val="hybridMultilevel"/>
    <w:tmpl w:val="ABF2CE96"/>
    <w:lvl w:ilvl="0" w:tplc="BEB6BD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6BFA25EA"/>
    <w:multiLevelType w:val="hybridMultilevel"/>
    <w:tmpl w:val="D136B14A"/>
    <w:lvl w:ilvl="0" w:tplc="ED2649FC">
      <w:numFmt w:val="bullet"/>
      <w:lvlText w:val="-"/>
      <w:lvlJc w:val="left"/>
      <w:pPr>
        <w:ind w:left="585" w:hanging="360"/>
      </w:pPr>
      <w:rPr>
        <w:rFonts w:ascii="Times New Roman" w:eastAsiaTheme="minorEastAsia" w:hAnsi="Times New Roman" w:cs="Times New Roman" w:hint="default"/>
      </w:rPr>
    </w:lvl>
    <w:lvl w:ilvl="1" w:tplc="04090003" w:tentative="1">
      <w:start w:val="1"/>
      <w:numFmt w:val="bullet"/>
      <w:lvlText w:val=""/>
      <w:lvlJc w:val="left"/>
      <w:pPr>
        <w:ind w:left="1025" w:hanging="400"/>
      </w:pPr>
      <w:rPr>
        <w:rFonts w:ascii="Wingdings" w:hAnsi="Wingdings" w:hint="default"/>
      </w:rPr>
    </w:lvl>
    <w:lvl w:ilvl="2" w:tplc="04090005" w:tentative="1">
      <w:start w:val="1"/>
      <w:numFmt w:val="bullet"/>
      <w:lvlText w:val=""/>
      <w:lvlJc w:val="left"/>
      <w:pPr>
        <w:ind w:left="1425" w:hanging="400"/>
      </w:pPr>
      <w:rPr>
        <w:rFonts w:ascii="Wingdings" w:hAnsi="Wingdings" w:hint="default"/>
      </w:rPr>
    </w:lvl>
    <w:lvl w:ilvl="3" w:tplc="04090001" w:tentative="1">
      <w:start w:val="1"/>
      <w:numFmt w:val="bullet"/>
      <w:lvlText w:val=""/>
      <w:lvlJc w:val="left"/>
      <w:pPr>
        <w:ind w:left="1825" w:hanging="400"/>
      </w:pPr>
      <w:rPr>
        <w:rFonts w:ascii="Wingdings" w:hAnsi="Wingdings" w:hint="default"/>
      </w:rPr>
    </w:lvl>
    <w:lvl w:ilvl="4" w:tplc="04090003" w:tentative="1">
      <w:start w:val="1"/>
      <w:numFmt w:val="bullet"/>
      <w:lvlText w:val=""/>
      <w:lvlJc w:val="left"/>
      <w:pPr>
        <w:ind w:left="2225" w:hanging="400"/>
      </w:pPr>
      <w:rPr>
        <w:rFonts w:ascii="Wingdings" w:hAnsi="Wingdings" w:hint="default"/>
      </w:rPr>
    </w:lvl>
    <w:lvl w:ilvl="5" w:tplc="04090005" w:tentative="1">
      <w:start w:val="1"/>
      <w:numFmt w:val="bullet"/>
      <w:lvlText w:val=""/>
      <w:lvlJc w:val="left"/>
      <w:pPr>
        <w:ind w:left="2625" w:hanging="400"/>
      </w:pPr>
      <w:rPr>
        <w:rFonts w:ascii="Wingdings" w:hAnsi="Wingdings" w:hint="default"/>
      </w:rPr>
    </w:lvl>
    <w:lvl w:ilvl="6" w:tplc="04090001" w:tentative="1">
      <w:start w:val="1"/>
      <w:numFmt w:val="bullet"/>
      <w:lvlText w:val=""/>
      <w:lvlJc w:val="left"/>
      <w:pPr>
        <w:ind w:left="3025" w:hanging="400"/>
      </w:pPr>
      <w:rPr>
        <w:rFonts w:ascii="Wingdings" w:hAnsi="Wingdings" w:hint="default"/>
      </w:rPr>
    </w:lvl>
    <w:lvl w:ilvl="7" w:tplc="04090003" w:tentative="1">
      <w:start w:val="1"/>
      <w:numFmt w:val="bullet"/>
      <w:lvlText w:val=""/>
      <w:lvlJc w:val="left"/>
      <w:pPr>
        <w:ind w:left="3425" w:hanging="400"/>
      </w:pPr>
      <w:rPr>
        <w:rFonts w:ascii="Wingdings" w:hAnsi="Wingdings" w:hint="default"/>
      </w:rPr>
    </w:lvl>
    <w:lvl w:ilvl="8" w:tplc="04090005" w:tentative="1">
      <w:start w:val="1"/>
      <w:numFmt w:val="bullet"/>
      <w:lvlText w:val=""/>
      <w:lvlJc w:val="left"/>
      <w:pPr>
        <w:ind w:left="3825" w:hanging="40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F8A"/>
    <w:rsid w:val="00000508"/>
    <w:rsid w:val="00003B4A"/>
    <w:rsid w:val="00016017"/>
    <w:rsid w:val="00016218"/>
    <w:rsid w:val="0001674E"/>
    <w:rsid w:val="00017FB7"/>
    <w:rsid w:val="00021FC3"/>
    <w:rsid w:val="00026015"/>
    <w:rsid w:val="00027F84"/>
    <w:rsid w:val="000313EA"/>
    <w:rsid w:val="0003396D"/>
    <w:rsid w:val="00040824"/>
    <w:rsid w:val="00043A66"/>
    <w:rsid w:val="00043EE3"/>
    <w:rsid w:val="00044897"/>
    <w:rsid w:val="0004658C"/>
    <w:rsid w:val="000548F7"/>
    <w:rsid w:val="00056F8A"/>
    <w:rsid w:val="00056FA9"/>
    <w:rsid w:val="00062861"/>
    <w:rsid w:val="00070820"/>
    <w:rsid w:val="000738F5"/>
    <w:rsid w:val="0007680C"/>
    <w:rsid w:val="00083949"/>
    <w:rsid w:val="00084A0A"/>
    <w:rsid w:val="000965CE"/>
    <w:rsid w:val="000A0C09"/>
    <w:rsid w:val="000A388A"/>
    <w:rsid w:val="000B0E43"/>
    <w:rsid w:val="000B48B4"/>
    <w:rsid w:val="000B7413"/>
    <w:rsid w:val="000C0107"/>
    <w:rsid w:val="000C021D"/>
    <w:rsid w:val="000C2133"/>
    <w:rsid w:val="000C2651"/>
    <w:rsid w:val="000C2E0A"/>
    <w:rsid w:val="000C3131"/>
    <w:rsid w:val="000C6F89"/>
    <w:rsid w:val="000D06E8"/>
    <w:rsid w:val="000D15C0"/>
    <w:rsid w:val="000D19D3"/>
    <w:rsid w:val="000D3691"/>
    <w:rsid w:val="000D36F9"/>
    <w:rsid w:val="000D4E50"/>
    <w:rsid w:val="000D5B23"/>
    <w:rsid w:val="000D5DC2"/>
    <w:rsid w:val="000E1273"/>
    <w:rsid w:val="000E12DE"/>
    <w:rsid w:val="000E2001"/>
    <w:rsid w:val="000E327A"/>
    <w:rsid w:val="000F542F"/>
    <w:rsid w:val="00103D35"/>
    <w:rsid w:val="001116B2"/>
    <w:rsid w:val="00115AA8"/>
    <w:rsid w:val="0011716B"/>
    <w:rsid w:val="001235C2"/>
    <w:rsid w:val="001258C0"/>
    <w:rsid w:val="00132E89"/>
    <w:rsid w:val="001351B2"/>
    <w:rsid w:val="00137705"/>
    <w:rsid w:val="001421BE"/>
    <w:rsid w:val="00143DB1"/>
    <w:rsid w:val="00144AA3"/>
    <w:rsid w:val="00154277"/>
    <w:rsid w:val="00154294"/>
    <w:rsid w:val="00154ADE"/>
    <w:rsid w:val="00154CF0"/>
    <w:rsid w:val="001554C8"/>
    <w:rsid w:val="001621E2"/>
    <w:rsid w:val="00163031"/>
    <w:rsid w:val="00166DAB"/>
    <w:rsid w:val="001708E9"/>
    <w:rsid w:val="00174720"/>
    <w:rsid w:val="00177F21"/>
    <w:rsid w:val="001978CD"/>
    <w:rsid w:val="001A539F"/>
    <w:rsid w:val="001A641D"/>
    <w:rsid w:val="001C74A2"/>
    <w:rsid w:val="001D51CB"/>
    <w:rsid w:val="001D58BA"/>
    <w:rsid w:val="001E5247"/>
    <w:rsid w:val="001F2645"/>
    <w:rsid w:val="00201940"/>
    <w:rsid w:val="002053AB"/>
    <w:rsid w:val="00213CA7"/>
    <w:rsid w:val="00220EC6"/>
    <w:rsid w:val="002279B8"/>
    <w:rsid w:val="00234292"/>
    <w:rsid w:val="00236D06"/>
    <w:rsid w:val="00242841"/>
    <w:rsid w:val="002511CC"/>
    <w:rsid w:val="002523AE"/>
    <w:rsid w:val="002535E6"/>
    <w:rsid w:val="00255146"/>
    <w:rsid w:val="00256FF8"/>
    <w:rsid w:val="00263922"/>
    <w:rsid w:val="0026711C"/>
    <w:rsid w:val="00277CA0"/>
    <w:rsid w:val="00291A0A"/>
    <w:rsid w:val="00292130"/>
    <w:rsid w:val="0029246C"/>
    <w:rsid w:val="00294302"/>
    <w:rsid w:val="002A16C6"/>
    <w:rsid w:val="002A7325"/>
    <w:rsid w:val="002A7589"/>
    <w:rsid w:val="002B5498"/>
    <w:rsid w:val="002B566A"/>
    <w:rsid w:val="002B57EE"/>
    <w:rsid w:val="002C17D4"/>
    <w:rsid w:val="002C2FB7"/>
    <w:rsid w:val="002C546A"/>
    <w:rsid w:val="002C5768"/>
    <w:rsid w:val="002E1C27"/>
    <w:rsid w:val="002E4F0F"/>
    <w:rsid w:val="002E7179"/>
    <w:rsid w:val="002F3F7B"/>
    <w:rsid w:val="00300F60"/>
    <w:rsid w:val="00306722"/>
    <w:rsid w:val="0030739B"/>
    <w:rsid w:val="00310806"/>
    <w:rsid w:val="003144FD"/>
    <w:rsid w:val="00314E49"/>
    <w:rsid w:val="00320E66"/>
    <w:rsid w:val="0032115F"/>
    <w:rsid w:val="0032121C"/>
    <w:rsid w:val="00325548"/>
    <w:rsid w:val="00326718"/>
    <w:rsid w:val="00330A40"/>
    <w:rsid w:val="00330F47"/>
    <w:rsid w:val="003370A8"/>
    <w:rsid w:val="00340651"/>
    <w:rsid w:val="00344024"/>
    <w:rsid w:val="00346707"/>
    <w:rsid w:val="00346BCB"/>
    <w:rsid w:val="0034723D"/>
    <w:rsid w:val="0034796A"/>
    <w:rsid w:val="00350F5A"/>
    <w:rsid w:val="00357EAA"/>
    <w:rsid w:val="00366B25"/>
    <w:rsid w:val="00372437"/>
    <w:rsid w:val="00381CE3"/>
    <w:rsid w:val="003825E0"/>
    <w:rsid w:val="003837F9"/>
    <w:rsid w:val="00387E61"/>
    <w:rsid w:val="00395F68"/>
    <w:rsid w:val="003A1870"/>
    <w:rsid w:val="003B3AC0"/>
    <w:rsid w:val="003C1475"/>
    <w:rsid w:val="003C48C7"/>
    <w:rsid w:val="003D3C62"/>
    <w:rsid w:val="003D65EB"/>
    <w:rsid w:val="003E536D"/>
    <w:rsid w:val="003F3533"/>
    <w:rsid w:val="003F4557"/>
    <w:rsid w:val="003F6A33"/>
    <w:rsid w:val="0040054A"/>
    <w:rsid w:val="00402F52"/>
    <w:rsid w:val="00404E8C"/>
    <w:rsid w:val="00410631"/>
    <w:rsid w:val="00412FDB"/>
    <w:rsid w:val="00415F9D"/>
    <w:rsid w:val="0041770D"/>
    <w:rsid w:val="00426E55"/>
    <w:rsid w:val="00427C80"/>
    <w:rsid w:val="004307C4"/>
    <w:rsid w:val="00451239"/>
    <w:rsid w:val="004537E8"/>
    <w:rsid w:val="00453BB0"/>
    <w:rsid w:val="00454CD5"/>
    <w:rsid w:val="00462E22"/>
    <w:rsid w:val="00464101"/>
    <w:rsid w:val="00465E43"/>
    <w:rsid w:val="00467A7B"/>
    <w:rsid w:val="00475C52"/>
    <w:rsid w:val="004827B1"/>
    <w:rsid w:val="00483ED8"/>
    <w:rsid w:val="004900C8"/>
    <w:rsid w:val="0049495E"/>
    <w:rsid w:val="00495374"/>
    <w:rsid w:val="00496AA4"/>
    <w:rsid w:val="00497EE5"/>
    <w:rsid w:val="004A232D"/>
    <w:rsid w:val="004A271F"/>
    <w:rsid w:val="004A67C6"/>
    <w:rsid w:val="004B3009"/>
    <w:rsid w:val="004C3045"/>
    <w:rsid w:val="004C39ED"/>
    <w:rsid w:val="004C3A3B"/>
    <w:rsid w:val="004C6EA5"/>
    <w:rsid w:val="004C75F6"/>
    <w:rsid w:val="004D73F2"/>
    <w:rsid w:val="004E465A"/>
    <w:rsid w:val="004F44DB"/>
    <w:rsid w:val="004F5E9E"/>
    <w:rsid w:val="004F6659"/>
    <w:rsid w:val="005014DA"/>
    <w:rsid w:val="00502DD1"/>
    <w:rsid w:val="00505285"/>
    <w:rsid w:val="00506CB9"/>
    <w:rsid w:val="00506E49"/>
    <w:rsid w:val="00512DDB"/>
    <w:rsid w:val="00512F71"/>
    <w:rsid w:val="00515257"/>
    <w:rsid w:val="005210A8"/>
    <w:rsid w:val="00526C2A"/>
    <w:rsid w:val="005308F1"/>
    <w:rsid w:val="00540EC8"/>
    <w:rsid w:val="005454D6"/>
    <w:rsid w:val="00545DA1"/>
    <w:rsid w:val="00546A6E"/>
    <w:rsid w:val="00547135"/>
    <w:rsid w:val="005533A6"/>
    <w:rsid w:val="005608F2"/>
    <w:rsid w:val="00564328"/>
    <w:rsid w:val="005660FD"/>
    <w:rsid w:val="005675EE"/>
    <w:rsid w:val="005711AA"/>
    <w:rsid w:val="00572926"/>
    <w:rsid w:val="0057292E"/>
    <w:rsid w:val="00585EBC"/>
    <w:rsid w:val="005860B3"/>
    <w:rsid w:val="00594941"/>
    <w:rsid w:val="00594E3B"/>
    <w:rsid w:val="005970A5"/>
    <w:rsid w:val="0059739C"/>
    <w:rsid w:val="005A31CE"/>
    <w:rsid w:val="005A7B9D"/>
    <w:rsid w:val="005B16E8"/>
    <w:rsid w:val="005B19D6"/>
    <w:rsid w:val="005B785D"/>
    <w:rsid w:val="005C190B"/>
    <w:rsid w:val="005C4D18"/>
    <w:rsid w:val="005C512B"/>
    <w:rsid w:val="005D0008"/>
    <w:rsid w:val="005D2719"/>
    <w:rsid w:val="005D352D"/>
    <w:rsid w:val="005D3D3D"/>
    <w:rsid w:val="005D7C06"/>
    <w:rsid w:val="005E0F93"/>
    <w:rsid w:val="005E3343"/>
    <w:rsid w:val="005E42C5"/>
    <w:rsid w:val="005E6873"/>
    <w:rsid w:val="005E7F01"/>
    <w:rsid w:val="005F0762"/>
    <w:rsid w:val="005F524E"/>
    <w:rsid w:val="0060297C"/>
    <w:rsid w:val="00602DFD"/>
    <w:rsid w:val="00603E91"/>
    <w:rsid w:val="00611050"/>
    <w:rsid w:val="00611BE1"/>
    <w:rsid w:val="00612DB5"/>
    <w:rsid w:val="006152A6"/>
    <w:rsid w:val="006208B0"/>
    <w:rsid w:val="00620DB6"/>
    <w:rsid w:val="00621C5E"/>
    <w:rsid w:val="00622ABC"/>
    <w:rsid w:val="00624C23"/>
    <w:rsid w:val="00624E48"/>
    <w:rsid w:val="00635E8F"/>
    <w:rsid w:val="006375A8"/>
    <w:rsid w:val="0064592A"/>
    <w:rsid w:val="00665190"/>
    <w:rsid w:val="006673FD"/>
    <w:rsid w:val="00672405"/>
    <w:rsid w:val="0067293D"/>
    <w:rsid w:val="00674FD6"/>
    <w:rsid w:val="00675494"/>
    <w:rsid w:val="006840EA"/>
    <w:rsid w:val="00690AA0"/>
    <w:rsid w:val="00694E8E"/>
    <w:rsid w:val="00696519"/>
    <w:rsid w:val="00697853"/>
    <w:rsid w:val="006A2C1A"/>
    <w:rsid w:val="006A32F9"/>
    <w:rsid w:val="006A3454"/>
    <w:rsid w:val="006A3AAF"/>
    <w:rsid w:val="006A4BAC"/>
    <w:rsid w:val="006A5BE6"/>
    <w:rsid w:val="006A5D9E"/>
    <w:rsid w:val="006B081B"/>
    <w:rsid w:val="006B1248"/>
    <w:rsid w:val="006B5E34"/>
    <w:rsid w:val="006B5E61"/>
    <w:rsid w:val="006B6A04"/>
    <w:rsid w:val="006B7185"/>
    <w:rsid w:val="006D228C"/>
    <w:rsid w:val="006D61F0"/>
    <w:rsid w:val="006E32F5"/>
    <w:rsid w:val="006E63C7"/>
    <w:rsid w:val="006E734A"/>
    <w:rsid w:val="00701C0C"/>
    <w:rsid w:val="0070306E"/>
    <w:rsid w:val="00711443"/>
    <w:rsid w:val="00714148"/>
    <w:rsid w:val="007200CB"/>
    <w:rsid w:val="00724AD1"/>
    <w:rsid w:val="00726B4D"/>
    <w:rsid w:val="007404F1"/>
    <w:rsid w:val="00740EB1"/>
    <w:rsid w:val="007528C7"/>
    <w:rsid w:val="00761A55"/>
    <w:rsid w:val="007645D9"/>
    <w:rsid w:val="007731A5"/>
    <w:rsid w:val="007744C8"/>
    <w:rsid w:val="0079643B"/>
    <w:rsid w:val="00797B20"/>
    <w:rsid w:val="007A3F4F"/>
    <w:rsid w:val="007A618A"/>
    <w:rsid w:val="007A75F0"/>
    <w:rsid w:val="007B3DC7"/>
    <w:rsid w:val="007B7D7E"/>
    <w:rsid w:val="007C386D"/>
    <w:rsid w:val="007C672A"/>
    <w:rsid w:val="007E6085"/>
    <w:rsid w:val="007E7982"/>
    <w:rsid w:val="007F2442"/>
    <w:rsid w:val="007F5267"/>
    <w:rsid w:val="00800C88"/>
    <w:rsid w:val="00805D06"/>
    <w:rsid w:val="00807B41"/>
    <w:rsid w:val="00814B41"/>
    <w:rsid w:val="0083339B"/>
    <w:rsid w:val="008342DA"/>
    <w:rsid w:val="008347E6"/>
    <w:rsid w:val="00837D61"/>
    <w:rsid w:val="00840D35"/>
    <w:rsid w:val="008436C8"/>
    <w:rsid w:val="0084594A"/>
    <w:rsid w:val="008532B1"/>
    <w:rsid w:val="00856338"/>
    <w:rsid w:val="00865026"/>
    <w:rsid w:val="008754F2"/>
    <w:rsid w:val="008761B5"/>
    <w:rsid w:val="00876625"/>
    <w:rsid w:val="00877897"/>
    <w:rsid w:val="00882ACA"/>
    <w:rsid w:val="00883243"/>
    <w:rsid w:val="008944B2"/>
    <w:rsid w:val="00895515"/>
    <w:rsid w:val="008A1F1E"/>
    <w:rsid w:val="008B2FA3"/>
    <w:rsid w:val="008B4B6C"/>
    <w:rsid w:val="008C1A5E"/>
    <w:rsid w:val="008C319E"/>
    <w:rsid w:val="008D0CBF"/>
    <w:rsid w:val="008D1BBC"/>
    <w:rsid w:val="008D6163"/>
    <w:rsid w:val="008E1273"/>
    <w:rsid w:val="008F5618"/>
    <w:rsid w:val="00901B41"/>
    <w:rsid w:val="00902863"/>
    <w:rsid w:val="009045F9"/>
    <w:rsid w:val="00910A26"/>
    <w:rsid w:val="00912FB8"/>
    <w:rsid w:val="00917E26"/>
    <w:rsid w:val="009277A2"/>
    <w:rsid w:val="0094150F"/>
    <w:rsid w:val="0094437C"/>
    <w:rsid w:val="009444F3"/>
    <w:rsid w:val="00945BBD"/>
    <w:rsid w:val="00953A73"/>
    <w:rsid w:val="00956629"/>
    <w:rsid w:val="00964787"/>
    <w:rsid w:val="0096774B"/>
    <w:rsid w:val="00967FB9"/>
    <w:rsid w:val="009721CE"/>
    <w:rsid w:val="00974D4D"/>
    <w:rsid w:val="009818FF"/>
    <w:rsid w:val="009821B8"/>
    <w:rsid w:val="0098688D"/>
    <w:rsid w:val="00987224"/>
    <w:rsid w:val="00993D1D"/>
    <w:rsid w:val="00995AB5"/>
    <w:rsid w:val="00996AB4"/>
    <w:rsid w:val="00997D63"/>
    <w:rsid w:val="009B477D"/>
    <w:rsid w:val="009B7BD5"/>
    <w:rsid w:val="009C4F0E"/>
    <w:rsid w:val="009C6B9D"/>
    <w:rsid w:val="009D309F"/>
    <w:rsid w:val="009E02D5"/>
    <w:rsid w:val="009E5CC7"/>
    <w:rsid w:val="009F5549"/>
    <w:rsid w:val="00A05EA6"/>
    <w:rsid w:val="00A0648B"/>
    <w:rsid w:val="00A10EA9"/>
    <w:rsid w:val="00A17BEE"/>
    <w:rsid w:val="00A22A8B"/>
    <w:rsid w:val="00A25114"/>
    <w:rsid w:val="00A2584A"/>
    <w:rsid w:val="00A30FDD"/>
    <w:rsid w:val="00A3121F"/>
    <w:rsid w:val="00A36666"/>
    <w:rsid w:val="00A373FF"/>
    <w:rsid w:val="00A452D2"/>
    <w:rsid w:val="00A46261"/>
    <w:rsid w:val="00A4676C"/>
    <w:rsid w:val="00A4768A"/>
    <w:rsid w:val="00A50657"/>
    <w:rsid w:val="00A6007C"/>
    <w:rsid w:val="00A62FFE"/>
    <w:rsid w:val="00A66C3F"/>
    <w:rsid w:val="00A72998"/>
    <w:rsid w:val="00A73E1A"/>
    <w:rsid w:val="00A84950"/>
    <w:rsid w:val="00A91063"/>
    <w:rsid w:val="00A91E89"/>
    <w:rsid w:val="00AA0A9F"/>
    <w:rsid w:val="00AA0C0F"/>
    <w:rsid w:val="00AB6D9D"/>
    <w:rsid w:val="00AC115E"/>
    <w:rsid w:val="00AD5F36"/>
    <w:rsid w:val="00AE45A2"/>
    <w:rsid w:val="00AE5D50"/>
    <w:rsid w:val="00AE5FD9"/>
    <w:rsid w:val="00AF011E"/>
    <w:rsid w:val="00B071D2"/>
    <w:rsid w:val="00B0762A"/>
    <w:rsid w:val="00B0798F"/>
    <w:rsid w:val="00B139E6"/>
    <w:rsid w:val="00B141D8"/>
    <w:rsid w:val="00B1722C"/>
    <w:rsid w:val="00B20394"/>
    <w:rsid w:val="00B23092"/>
    <w:rsid w:val="00B230BA"/>
    <w:rsid w:val="00B3539B"/>
    <w:rsid w:val="00B35AC4"/>
    <w:rsid w:val="00B36A60"/>
    <w:rsid w:val="00B42A70"/>
    <w:rsid w:val="00B4544B"/>
    <w:rsid w:val="00B4635F"/>
    <w:rsid w:val="00B526D4"/>
    <w:rsid w:val="00B55BAF"/>
    <w:rsid w:val="00B615B2"/>
    <w:rsid w:val="00B62682"/>
    <w:rsid w:val="00B633E8"/>
    <w:rsid w:val="00B63B29"/>
    <w:rsid w:val="00B65392"/>
    <w:rsid w:val="00B759D0"/>
    <w:rsid w:val="00B76D1B"/>
    <w:rsid w:val="00B81C1D"/>
    <w:rsid w:val="00B82496"/>
    <w:rsid w:val="00B951FF"/>
    <w:rsid w:val="00B963A2"/>
    <w:rsid w:val="00B970C6"/>
    <w:rsid w:val="00BA0ABA"/>
    <w:rsid w:val="00BA2807"/>
    <w:rsid w:val="00BA5111"/>
    <w:rsid w:val="00BB4031"/>
    <w:rsid w:val="00BB580F"/>
    <w:rsid w:val="00BB585F"/>
    <w:rsid w:val="00BD2C74"/>
    <w:rsid w:val="00BD7080"/>
    <w:rsid w:val="00BF4422"/>
    <w:rsid w:val="00C006FA"/>
    <w:rsid w:val="00C0120D"/>
    <w:rsid w:val="00C0632E"/>
    <w:rsid w:val="00C12ADB"/>
    <w:rsid w:val="00C1448B"/>
    <w:rsid w:val="00C151FA"/>
    <w:rsid w:val="00C27998"/>
    <w:rsid w:val="00C36563"/>
    <w:rsid w:val="00C37C6A"/>
    <w:rsid w:val="00C43E23"/>
    <w:rsid w:val="00C53C01"/>
    <w:rsid w:val="00C540A7"/>
    <w:rsid w:val="00C56AA2"/>
    <w:rsid w:val="00C57DA5"/>
    <w:rsid w:val="00C67135"/>
    <w:rsid w:val="00C72B2D"/>
    <w:rsid w:val="00C73DDC"/>
    <w:rsid w:val="00C75B8F"/>
    <w:rsid w:val="00C77914"/>
    <w:rsid w:val="00C86035"/>
    <w:rsid w:val="00C920CE"/>
    <w:rsid w:val="00CA0CA4"/>
    <w:rsid w:val="00CA2252"/>
    <w:rsid w:val="00CA2E06"/>
    <w:rsid w:val="00CA693C"/>
    <w:rsid w:val="00CB0E6F"/>
    <w:rsid w:val="00CB21A5"/>
    <w:rsid w:val="00CC24E8"/>
    <w:rsid w:val="00CC4C2E"/>
    <w:rsid w:val="00CD32DE"/>
    <w:rsid w:val="00CD58AB"/>
    <w:rsid w:val="00CE1272"/>
    <w:rsid w:val="00CE2D86"/>
    <w:rsid w:val="00CE36FD"/>
    <w:rsid w:val="00CE4EF8"/>
    <w:rsid w:val="00CE7F42"/>
    <w:rsid w:val="00CF1988"/>
    <w:rsid w:val="00CF4641"/>
    <w:rsid w:val="00CF476D"/>
    <w:rsid w:val="00CF4A7F"/>
    <w:rsid w:val="00D0150D"/>
    <w:rsid w:val="00D02937"/>
    <w:rsid w:val="00D05888"/>
    <w:rsid w:val="00D0738F"/>
    <w:rsid w:val="00D11713"/>
    <w:rsid w:val="00D13B39"/>
    <w:rsid w:val="00D20A66"/>
    <w:rsid w:val="00D22E85"/>
    <w:rsid w:val="00D27D06"/>
    <w:rsid w:val="00D43EB8"/>
    <w:rsid w:val="00D4588B"/>
    <w:rsid w:val="00D62BE4"/>
    <w:rsid w:val="00D71FC1"/>
    <w:rsid w:val="00D76545"/>
    <w:rsid w:val="00D77F7B"/>
    <w:rsid w:val="00D80363"/>
    <w:rsid w:val="00D8650A"/>
    <w:rsid w:val="00D935A5"/>
    <w:rsid w:val="00D93C56"/>
    <w:rsid w:val="00D968F8"/>
    <w:rsid w:val="00DA2DCF"/>
    <w:rsid w:val="00DA3B4C"/>
    <w:rsid w:val="00DA65DB"/>
    <w:rsid w:val="00DA778D"/>
    <w:rsid w:val="00DA7BF4"/>
    <w:rsid w:val="00DB0D70"/>
    <w:rsid w:val="00DB491A"/>
    <w:rsid w:val="00DB7337"/>
    <w:rsid w:val="00DC35CD"/>
    <w:rsid w:val="00DD0B29"/>
    <w:rsid w:val="00DD5654"/>
    <w:rsid w:val="00DE02AD"/>
    <w:rsid w:val="00DE03C6"/>
    <w:rsid w:val="00DE0877"/>
    <w:rsid w:val="00DE14DD"/>
    <w:rsid w:val="00DE59C1"/>
    <w:rsid w:val="00DE7B50"/>
    <w:rsid w:val="00DF3865"/>
    <w:rsid w:val="00DF4ACF"/>
    <w:rsid w:val="00DF525F"/>
    <w:rsid w:val="00E02129"/>
    <w:rsid w:val="00E04EE6"/>
    <w:rsid w:val="00E07AE7"/>
    <w:rsid w:val="00E16359"/>
    <w:rsid w:val="00E21C7B"/>
    <w:rsid w:val="00E22892"/>
    <w:rsid w:val="00E239FC"/>
    <w:rsid w:val="00E31AC8"/>
    <w:rsid w:val="00E357A6"/>
    <w:rsid w:val="00E46360"/>
    <w:rsid w:val="00E50691"/>
    <w:rsid w:val="00E5287A"/>
    <w:rsid w:val="00E54790"/>
    <w:rsid w:val="00E654C8"/>
    <w:rsid w:val="00E66344"/>
    <w:rsid w:val="00E70119"/>
    <w:rsid w:val="00E70B48"/>
    <w:rsid w:val="00E71147"/>
    <w:rsid w:val="00E717E6"/>
    <w:rsid w:val="00E7197F"/>
    <w:rsid w:val="00E734C5"/>
    <w:rsid w:val="00E81184"/>
    <w:rsid w:val="00E81833"/>
    <w:rsid w:val="00E91AB0"/>
    <w:rsid w:val="00EA5CCE"/>
    <w:rsid w:val="00EB45E0"/>
    <w:rsid w:val="00EC30F0"/>
    <w:rsid w:val="00EC58A2"/>
    <w:rsid w:val="00ED75D4"/>
    <w:rsid w:val="00EE0FE5"/>
    <w:rsid w:val="00EE5BE3"/>
    <w:rsid w:val="00EE78CF"/>
    <w:rsid w:val="00EF2C71"/>
    <w:rsid w:val="00EF2CD1"/>
    <w:rsid w:val="00F00BAD"/>
    <w:rsid w:val="00F03711"/>
    <w:rsid w:val="00F04493"/>
    <w:rsid w:val="00F04597"/>
    <w:rsid w:val="00F0504E"/>
    <w:rsid w:val="00F05104"/>
    <w:rsid w:val="00F22598"/>
    <w:rsid w:val="00F23F8D"/>
    <w:rsid w:val="00F25A0E"/>
    <w:rsid w:val="00F25F47"/>
    <w:rsid w:val="00F274AE"/>
    <w:rsid w:val="00F31834"/>
    <w:rsid w:val="00F31AA5"/>
    <w:rsid w:val="00F322C1"/>
    <w:rsid w:val="00F40264"/>
    <w:rsid w:val="00F432EF"/>
    <w:rsid w:val="00F45297"/>
    <w:rsid w:val="00F506FD"/>
    <w:rsid w:val="00F52A55"/>
    <w:rsid w:val="00F53A02"/>
    <w:rsid w:val="00F57526"/>
    <w:rsid w:val="00F61B95"/>
    <w:rsid w:val="00F640FC"/>
    <w:rsid w:val="00F71D32"/>
    <w:rsid w:val="00F7425C"/>
    <w:rsid w:val="00F806C3"/>
    <w:rsid w:val="00F82DD1"/>
    <w:rsid w:val="00F85B83"/>
    <w:rsid w:val="00F907E4"/>
    <w:rsid w:val="00F92A2D"/>
    <w:rsid w:val="00F943B2"/>
    <w:rsid w:val="00FA52F5"/>
    <w:rsid w:val="00FA6924"/>
    <w:rsid w:val="00FB4B5B"/>
    <w:rsid w:val="00FB6C1F"/>
    <w:rsid w:val="00FC29F0"/>
    <w:rsid w:val="00FC4B39"/>
    <w:rsid w:val="00FD2676"/>
    <w:rsid w:val="00FD3A54"/>
    <w:rsid w:val="00FD5DD4"/>
    <w:rsid w:val="00FE2194"/>
    <w:rsid w:val="00FE21EE"/>
    <w:rsid w:val="00FE2B2E"/>
    <w:rsid w:val="00FF39FD"/>
    <w:rsid w:val="00FF50D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E89"/>
    <w:pPr>
      <w:widowControl w:val="0"/>
      <w:wordWrap w:val="0"/>
      <w:autoSpaceDE w:val="0"/>
      <w:autoSpaceDN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4292"/>
    <w:pPr>
      <w:tabs>
        <w:tab w:val="center" w:pos="4513"/>
        <w:tab w:val="right" w:pos="9026"/>
      </w:tabs>
      <w:snapToGrid w:val="0"/>
    </w:pPr>
  </w:style>
  <w:style w:type="character" w:customStyle="1" w:styleId="HeaderChar">
    <w:name w:val="Header Char"/>
    <w:basedOn w:val="DefaultParagraphFont"/>
    <w:link w:val="Header"/>
    <w:uiPriority w:val="99"/>
    <w:rsid w:val="00234292"/>
  </w:style>
  <w:style w:type="paragraph" w:styleId="Footer">
    <w:name w:val="footer"/>
    <w:basedOn w:val="Normal"/>
    <w:link w:val="FooterChar"/>
    <w:uiPriority w:val="99"/>
    <w:unhideWhenUsed/>
    <w:rsid w:val="00234292"/>
    <w:pPr>
      <w:tabs>
        <w:tab w:val="center" w:pos="4513"/>
        <w:tab w:val="right" w:pos="9026"/>
      </w:tabs>
      <w:snapToGrid w:val="0"/>
    </w:pPr>
  </w:style>
  <w:style w:type="character" w:customStyle="1" w:styleId="FooterChar">
    <w:name w:val="Footer Char"/>
    <w:basedOn w:val="DefaultParagraphFont"/>
    <w:link w:val="Footer"/>
    <w:uiPriority w:val="99"/>
    <w:rsid w:val="00234292"/>
  </w:style>
  <w:style w:type="paragraph" w:styleId="ListParagraph">
    <w:name w:val="List Paragraph"/>
    <w:basedOn w:val="Normal"/>
    <w:uiPriority w:val="34"/>
    <w:qFormat/>
    <w:rsid w:val="00277CA0"/>
    <w:pPr>
      <w:ind w:leftChars="400" w:left="800"/>
    </w:pPr>
  </w:style>
  <w:style w:type="character" w:styleId="Hyperlink">
    <w:name w:val="Hyperlink"/>
    <w:basedOn w:val="DefaultParagraphFont"/>
    <w:uiPriority w:val="99"/>
    <w:unhideWhenUsed/>
    <w:rsid w:val="00D22E85"/>
    <w:rPr>
      <w:color w:val="0000FF" w:themeColor="hyperlink"/>
      <w:u w:val="single"/>
    </w:rPr>
  </w:style>
  <w:style w:type="paragraph" w:styleId="EndnoteText">
    <w:name w:val="endnote text"/>
    <w:basedOn w:val="Normal"/>
    <w:link w:val="EndnoteTextChar"/>
    <w:semiHidden/>
    <w:rsid w:val="008D1BBC"/>
    <w:pPr>
      <w:wordWrap/>
      <w:autoSpaceDE/>
      <w:autoSpaceDN/>
      <w:jc w:val="left"/>
    </w:pPr>
    <w:rPr>
      <w:rFonts w:ascii="Courier" w:eastAsia="Times New Roman" w:hAnsi="Courier" w:cs="Times New Roman"/>
      <w:kern w:val="0"/>
      <w:sz w:val="24"/>
      <w:szCs w:val="20"/>
      <w:lang w:eastAsia="en-US"/>
    </w:rPr>
  </w:style>
  <w:style w:type="character" w:customStyle="1" w:styleId="EndnoteTextChar">
    <w:name w:val="Endnote Text Char"/>
    <w:basedOn w:val="DefaultParagraphFont"/>
    <w:link w:val="EndnoteText"/>
    <w:semiHidden/>
    <w:rsid w:val="008D1BBC"/>
    <w:rPr>
      <w:rFonts w:ascii="Courier" w:eastAsia="Times New Roman" w:hAnsi="Courier" w:cs="Times New Roman"/>
      <w:kern w:val="0"/>
      <w:sz w:val="24"/>
      <w:szCs w:val="20"/>
      <w:lang w:eastAsia="en-US"/>
    </w:rPr>
  </w:style>
  <w:style w:type="character" w:styleId="EndnoteReference">
    <w:name w:val="endnote reference"/>
    <w:basedOn w:val="DefaultParagraphFont"/>
    <w:semiHidden/>
    <w:rsid w:val="008D1BBC"/>
    <w:rPr>
      <w:vertAlign w:val="superscript"/>
    </w:rPr>
  </w:style>
  <w:style w:type="paragraph" w:styleId="NormalWeb">
    <w:name w:val="Normal (Web)"/>
    <w:basedOn w:val="Normal"/>
    <w:rsid w:val="008D1BBC"/>
    <w:pPr>
      <w:widowControl/>
      <w:wordWrap/>
      <w:autoSpaceDE/>
      <w:autoSpaceDN/>
      <w:spacing w:before="100" w:beforeAutospacing="1" w:after="100" w:afterAutospacing="1"/>
      <w:jc w:val="left"/>
    </w:pPr>
    <w:rPr>
      <w:rFonts w:ascii="Times New Roman" w:eastAsia="Times New Roman" w:hAnsi="Times New Roman" w:cs="Times New Roman"/>
      <w:kern w:val="0"/>
      <w:sz w:val="24"/>
      <w:szCs w:val="24"/>
      <w:lang w:val="en-GB" w:eastAsia="en-US"/>
    </w:rPr>
  </w:style>
  <w:style w:type="character" w:styleId="Strong">
    <w:name w:val="Strong"/>
    <w:basedOn w:val="DefaultParagraphFont"/>
    <w:qFormat/>
    <w:rsid w:val="008D1BBC"/>
    <w:rPr>
      <w:b/>
      <w:bCs/>
    </w:rPr>
  </w:style>
  <w:style w:type="character" w:styleId="FootnoteReference">
    <w:name w:val="footnote reference"/>
    <w:basedOn w:val="DefaultParagraphFont"/>
    <w:semiHidden/>
    <w:rsid w:val="005A7B9D"/>
    <w:rPr>
      <w:vertAlign w:val="superscript"/>
    </w:rPr>
  </w:style>
  <w:style w:type="paragraph" w:styleId="BalloonText">
    <w:name w:val="Balloon Text"/>
    <w:basedOn w:val="Normal"/>
    <w:link w:val="BalloonTextChar"/>
    <w:uiPriority w:val="99"/>
    <w:semiHidden/>
    <w:unhideWhenUsed/>
    <w:rsid w:val="00A3121F"/>
    <w:rPr>
      <w:rFonts w:ascii="Tahoma" w:hAnsi="Tahoma" w:cs="Tahoma"/>
      <w:sz w:val="16"/>
      <w:szCs w:val="16"/>
    </w:rPr>
  </w:style>
  <w:style w:type="character" w:customStyle="1" w:styleId="BalloonTextChar">
    <w:name w:val="Balloon Text Char"/>
    <w:basedOn w:val="DefaultParagraphFont"/>
    <w:link w:val="BalloonText"/>
    <w:uiPriority w:val="99"/>
    <w:semiHidden/>
    <w:rsid w:val="00A3121F"/>
    <w:rPr>
      <w:rFonts w:ascii="Tahoma" w:hAnsi="Tahoma" w:cs="Tahoma"/>
      <w:sz w:val="16"/>
      <w:szCs w:val="16"/>
    </w:rPr>
  </w:style>
  <w:style w:type="paragraph" w:styleId="FootnoteText">
    <w:name w:val="footnote text"/>
    <w:basedOn w:val="Normal"/>
    <w:link w:val="FootnoteTextChar"/>
    <w:semiHidden/>
    <w:rsid w:val="00F04597"/>
    <w:pPr>
      <w:widowControl/>
      <w:wordWrap/>
      <w:autoSpaceDE/>
      <w:autoSpaceDN/>
      <w:jc w:val="left"/>
    </w:pPr>
    <w:rPr>
      <w:rFonts w:ascii="Times New Roman" w:eastAsia="Times New Roman" w:hAnsi="Times New Roman" w:cs="Times New Roman"/>
      <w:kern w:val="0"/>
      <w:szCs w:val="20"/>
      <w:lang w:val="en-IE" w:eastAsia="en-US"/>
    </w:rPr>
  </w:style>
  <w:style w:type="character" w:customStyle="1" w:styleId="FootnoteTextChar">
    <w:name w:val="Footnote Text Char"/>
    <w:basedOn w:val="DefaultParagraphFont"/>
    <w:link w:val="FootnoteText"/>
    <w:semiHidden/>
    <w:rsid w:val="00F04597"/>
    <w:rPr>
      <w:rFonts w:ascii="Times New Roman" w:eastAsia="Times New Roman" w:hAnsi="Times New Roman" w:cs="Times New Roman"/>
      <w:kern w:val="0"/>
      <w:szCs w:val="20"/>
      <w:lang w:val="en-I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E89"/>
    <w:pPr>
      <w:widowControl w:val="0"/>
      <w:wordWrap w:val="0"/>
      <w:autoSpaceDE w:val="0"/>
      <w:autoSpaceDN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4292"/>
    <w:pPr>
      <w:tabs>
        <w:tab w:val="center" w:pos="4513"/>
        <w:tab w:val="right" w:pos="9026"/>
      </w:tabs>
      <w:snapToGrid w:val="0"/>
    </w:pPr>
  </w:style>
  <w:style w:type="character" w:customStyle="1" w:styleId="HeaderChar">
    <w:name w:val="Header Char"/>
    <w:basedOn w:val="DefaultParagraphFont"/>
    <w:link w:val="Header"/>
    <w:uiPriority w:val="99"/>
    <w:rsid w:val="00234292"/>
  </w:style>
  <w:style w:type="paragraph" w:styleId="Footer">
    <w:name w:val="footer"/>
    <w:basedOn w:val="Normal"/>
    <w:link w:val="FooterChar"/>
    <w:uiPriority w:val="99"/>
    <w:unhideWhenUsed/>
    <w:rsid w:val="00234292"/>
    <w:pPr>
      <w:tabs>
        <w:tab w:val="center" w:pos="4513"/>
        <w:tab w:val="right" w:pos="9026"/>
      </w:tabs>
      <w:snapToGrid w:val="0"/>
    </w:pPr>
  </w:style>
  <w:style w:type="character" w:customStyle="1" w:styleId="FooterChar">
    <w:name w:val="Footer Char"/>
    <w:basedOn w:val="DefaultParagraphFont"/>
    <w:link w:val="Footer"/>
    <w:uiPriority w:val="99"/>
    <w:rsid w:val="00234292"/>
  </w:style>
  <w:style w:type="paragraph" w:styleId="ListParagraph">
    <w:name w:val="List Paragraph"/>
    <w:basedOn w:val="Normal"/>
    <w:uiPriority w:val="34"/>
    <w:qFormat/>
    <w:rsid w:val="00277CA0"/>
    <w:pPr>
      <w:ind w:leftChars="400" w:left="800"/>
    </w:pPr>
  </w:style>
  <w:style w:type="character" w:styleId="Hyperlink">
    <w:name w:val="Hyperlink"/>
    <w:basedOn w:val="DefaultParagraphFont"/>
    <w:uiPriority w:val="99"/>
    <w:unhideWhenUsed/>
    <w:rsid w:val="00D22E85"/>
    <w:rPr>
      <w:color w:val="0000FF" w:themeColor="hyperlink"/>
      <w:u w:val="single"/>
    </w:rPr>
  </w:style>
  <w:style w:type="paragraph" w:styleId="EndnoteText">
    <w:name w:val="endnote text"/>
    <w:basedOn w:val="Normal"/>
    <w:link w:val="EndnoteTextChar"/>
    <w:semiHidden/>
    <w:rsid w:val="008D1BBC"/>
    <w:pPr>
      <w:wordWrap/>
      <w:autoSpaceDE/>
      <w:autoSpaceDN/>
      <w:jc w:val="left"/>
    </w:pPr>
    <w:rPr>
      <w:rFonts w:ascii="Courier" w:eastAsia="Times New Roman" w:hAnsi="Courier" w:cs="Times New Roman"/>
      <w:kern w:val="0"/>
      <w:sz w:val="24"/>
      <w:szCs w:val="20"/>
      <w:lang w:eastAsia="en-US"/>
    </w:rPr>
  </w:style>
  <w:style w:type="character" w:customStyle="1" w:styleId="EndnoteTextChar">
    <w:name w:val="Endnote Text Char"/>
    <w:basedOn w:val="DefaultParagraphFont"/>
    <w:link w:val="EndnoteText"/>
    <w:semiHidden/>
    <w:rsid w:val="008D1BBC"/>
    <w:rPr>
      <w:rFonts w:ascii="Courier" w:eastAsia="Times New Roman" w:hAnsi="Courier" w:cs="Times New Roman"/>
      <w:kern w:val="0"/>
      <w:sz w:val="24"/>
      <w:szCs w:val="20"/>
      <w:lang w:eastAsia="en-US"/>
    </w:rPr>
  </w:style>
  <w:style w:type="character" w:styleId="EndnoteReference">
    <w:name w:val="endnote reference"/>
    <w:basedOn w:val="DefaultParagraphFont"/>
    <w:semiHidden/>
    <w:rsid w:val="008D1BBC"/>
    <w:rPr>
      <w:vertAlign w:val="superscript"/>
    </w:rPr>
  </w:style>
  <w:style w:type="paragraph" w:styleId="NormalWeb">
    <w:name w:val="Normal (Web)"/>
    <w:basedOn w:val="Normal"/>
    <w:rsid w:val="008D1BBC"/>
    <w:pPr>
      <w:widowControl/>
      <w:wordWrap/>
      <w:autoSpaceDE/>
      <w:autoSpaceDN/>
      <w:spacing w:before="100" w:beforeAutospacing="1" w:after="100" w:afterAutospacing="1"/>
      <w:jc w:val="left"/>
    </w:pPr>
    <w:rPr>
      <w:rFonts w:ascii="Times New Roman" w:eastAsia="Times New Roman" w:hAnsi="Times New Roman" w:cs="Times New Roman"/>
      <w:kern w:val="0"/>
      <w:sz w:val="24"/>
      <w:szCs w:val="24"/>
      <w:lang w:val="en-GB" w:eastAsia="en-US"/>
    </w:rPr>
  </w:style>
  <w:style w:type="character" w:styleId="Strong">
    <w:name w:val="Strong"/>
    <w:basedOn w:val="DefaultParagraphFont"/>
    <w:qFormat/>
    <w:rsid w:val="008D1BBC"/>
    <w:rPr>
      <w:b/>
      <w:bCs/>
    </w:rPr>
  </w:style>
  <w:style w:type="character" w:styleId="FootnoteReference">
    <w:name w:val="footnote reference"/>
    <w:basedOn w:val="DefaultParagraphFont"/>
    <w:semiHidden/>
    <w:rsid w:val="005A7B9D"/>
    <w:rPr>
      <w:vertAlign w:val="superscript"/>
    </w:rPr>
  </w:style>
  <w:style w:type="paragraph" w:styleId="BalloonText">
    <w:name w:val="Balloon Text"/>
    <w:basedOn w:val="Normal"/>
    <w:link w:val="BalloonTextChar"/>
    <w:uiPriority w:val="99"/>
    <w:semiHidden/>
    <w:unhideWhenUsed/>
    <w:rsid w:val="00A3121F"/>
    <w:rPr>
      <w:rFonts w:ascii="Tahoma" w:hAnsi="Tahoma" w:cs="Tahoma"/>
      <w:sz w:val="16"/>
      <w:szCs w:val="16"/>
    </w:rPr>
  </w:style>
  <w:style w:type="character" w:customStyle="1" w:styleId="BalloonTextChar">
    <w:name w:val="Balloon Text Char"/>
    <w:basedOn w:val="DefaultParagraphFont"/>
    <w:link w:val="BalloonText"/>
    <w:uiPriority w:val="99"/>
    <w:semiHidden/>
    <w:rsid w:val="00A3121F"/>
    <w:rPr>
      <w:rFonts w:ascii="Tahoma" w:hAnsi="Tahoma" w:cs="Tahoma"/>
      <w:sz w:val="16"/>
      <w:szCs w:val="16"/>
    </w:rPr>
  </w:style>
  <w:style w:type="paragraph" w:styleId="FootnoteText">
    <w:name w:val="footnote text"/>
    <w:basedOn w:val="Normal"/>
    <w:link w:val="FootnoteTextChar"/>
    <w:semiHidden/>
    <w:rsid w:val="00F04597"/>
    <w:pPr>
      <w:widowControl/>
      <w:wordWrap/>
      <w:autoSpaceDE/>
      <w:autoSpaceDN/>
      <w:jc w:val="left"/>
    </w:pPr>
    <w:rPr>
      <w:rFonts w:ascii="Times New Roman" w:eastAsia="Times New Roman" w:hAnsi="Times New Roman" w:cs="Times New Roman"/>
      <w:kern w:val="0"/>
      <w:szCs w:val="20"/>
      <w:lang w:val="en-IE" w:eastAsia="en-US"/>
    </w:rPr>
  </w:style>
  <w:style w:type="character" w:customStyle="1" w:styleId="FootnoteTextChar">
    <w:name w:val="Footnote Text Char"/>
    <w:basedOn w:val="DefaultParagraphFont"/>
    <w:link w:val="FootnoteText"/>
    <w:semiHidden/>
    <w:rsid w:val="00F04597"/>
    <w:rPr>
      <w:rFonts w:ascii="Times New Roman" w:eastAsia="Times New Roman" w:hAnsi="Times New Roman" w:cs="Times New Roman"/>
      <w:kern w:val="0"/>
      <w:szCs w:val="20"/>
      <w:lang w:val="en-I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B5F4B-C5BE-4570-B418-133C29B8F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17</Pages>
  <Words>7632</Words>
  <Characters>43509</Characters>
  <Application>Microsoft Office Word</Application>
  <DocSecurity>0</DocSecurity>
  <Lines>362</Lines>
  <Paragraphs>102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Pitzer</Company>
  <LinksUpToDate>false</LinksUpToDate>
  <CharactersWithSpaces>51039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Pitadmin</cp:lastModifiedBy>
  <cp:revision>5</cp:revision>
  <cp:lastPrinted>2013-03-22T04:27:00Z</cp:lastPrinted>
  <dcterms:created xsi:type="dcterms:W3CDTF">2013-03-25T04:36:00Z</dcterms:created>
  <dcterms:modified xsi:type="dcterms:W3CDTF">2013-03-25T05:52:00Z</dcterms:modified>
</cp:coreProperties>
</file>