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E0E" w:rsidRPr="00E359B6" w:rsidRDefault="00912E0E" w:rsidP="00912E0E">
      <w:pPr>
        <w:jc w:val="center"/>
        <w:rPr>
          <w:rFonts w:ascii="Times New Roman" w:hAnsi="Times New Roman" w:cs="Times New Roman"/>
          <w:sz w:val="24"/>
          <w:szCs w:val="24"/>
        </w:rPr>
      </w:pPr>
    </w:p>
    <w:p w:rsidR="00912E0E" w:rsidRDefault="00912E0E" w:rsidP="00912E0E">
      <w:pPr>
        <w:jc w:val="center"/>
        <w:rPr>
          <w:rFonts w:ascii="Times New Roman" w:hAnsi="Times New Roman" w:cs="Times New Roman"/>
          <w:sz w:val="24"/>
          <w:szCs w:val="24"/>
        </w:rPr>
      </w:pPr>
    </w:p>
    <w:p w:rsidR="00912E0E" w:rsidRDefault="00912E0E" w:rsidP="00912E0E">
      <w:pPr>
        <w:jc w:val="center"/>
        <w:rPr>
          <w:rFonts w:ascii="Times New Roman" w:hAnsi="Times New Roman" w:cs="Times New Roman"/>
          <w:sz w:val="24"/>
          <w:szCs w:val="24"/>
        </w:rPr>
      </w:pPr>
    </w:p>
    <w:p w:rsidR="00912E0E" w:rsidRPr="00E359B6" w:rsidRDefault="00912E0E" w:rsidP="00912E0E">
      <w:pPr>
        <w:jc w:val="center"/>
        <w:rPr>
          <w:rFonts w:ascii="Times New Roman" w:hAnsi="Times New Roman" w:cs="Times New Roman"/>
          <w:sz w:val="24"/>
          <w:szCs w:val="24"/>
        </w:rPr>
      </w:pPr>
    </w:p>
    <w:p w:rsidR="00912E0E" w:rsidRPr="00E359B6" w:rsidRDefault="00912E0E" w:rsidP="00912E0E">
      <w:pPr>
        <w:jc w:val="center"/>
        <w:rPr>
          <w:rFonts w:ascii="Times New Roman" w:hAnsi="Times New Roman" w:cs="Times New Roman"/>
          <w:sz w:val="24"/>
          <w:szCs w:val="24"/>
        </w:rPr>
      </w:pPr>
    </w:p>
    <w:p w:rsidR="00912E0E" w:rsidRPr="00E359B6" w:rsidRDefault="00912E0E" w:rsidP="00912E0E">
      <w:pPr>
        <w:jc w:val="center"/>
        <w:rPr>
          <w:rFonts w:ascii="Times New Roman" w:hAnsi="Times New Roman" w:cs="Times New Roman"/>
          <w:sz w:val="24"/>
          <w:szCs w:val="24"/>
        </w:rPr>
      </w:pPr>
    </w:p>
    <w:p w:rsidR="00912E0E" w:rsidRPr="00E359B6" w:rsidRDefault="00912E0E" w:rsidP="00912E0E">
      <w:pPr>
        <w:jc w:val="center"/>
        <w:rPr>
          <w:rFonts w:ascii="Times New Roman" w:hAnsi="Times New Roman" w:cs="Times New Roman"/>
          <w:sz w:val="24"/>
          <w:szCs w:val="24"/>
        </w:rPr>
      </w:pPr>
      <w:r w:rsidRPr="00E359B6">
        <w:rPr>
          <w:rFonts w:ascii="Times New Roman" w:hAnsi="Times New Roman" w:cs="Times New Roman"/>
          <w:sz w:val="24"/>
          <w:szCs w:val="24"/>
        </w:rPr>
        <w:t>Can Celebrities Set the Agenda?</w:t>
      </w:r>
    </w:p>
    <w:p w:rsidR="00912E0E" w:rsidRDefault="00912E0E" w:rsidP="00912E0E">
      <w:pPr>
        <w:jc w:val="center"/>
        <w:rPr>
          <w:rFonts w:ascii="Times New Roman" w:hAnsi="Times New Roman" w:cs="Times New Roman"/>
          <w:sz w:val="24"/>
          <w:szCs w:val="24"/>
        </w:rPr>
      </w:pPr>
    </w:p>
    <w:p w:rsidR="00912E0E" w:rsidRDefault="00912E0E" w:rsidP="00912E0E">
      <w:pPr>
        <w:jc w:val="center"/>
        <w:rPr>
          <w:rFonts w:ascii="Times New Roman" w:hAnsi="Times New Roman" w:cs="Times New Roman"/>
          <w:sz w:val="24"/>
          <w:szCs w:val="24"/>
        </w:rPr>
      </w:pPr>
    </w:p>
    <w:p w:rsidR="00912E0E" w:rsidRDefault="00912E0E" w:rsidP="00912E0E">
      <w:pPr>
        <w:jc w:val="center"/>
        <w:rPr>
          <w:rFonts w:ascii="Times New Roman" w:hAnsi="Times New Roman" w:cs="Times New Roman"/>
          <w:sz w:val="24"/>
          <w:szCs w:val="24"/>
        </w:rPr>
      </w:pPr>
    </w:p>
    <w:p w:rsidR="00912E0E" w:rsidRDefault="00912E0E" w:rsidP="00912E0E">
      <w:pPr>
        <w:jc w:val="center"/>
        <w:rPr>
          <w:rFonts w:ascii="Times New Roman" w:hAnsi="Times New Roman" w:cs="Times New Roman"/>
          <w:sz w:val="24"/>
          <w:szCs w:val="24"/>
        </w:rPr>
      </w:pPr>
    </w:p>
    <w:p w:rsidR="00912E0E" w:rsidRDefault="00912E0E" w:rsidP="00912E0E">
      <w:pPr>
        <w:jc w:val="center"/>
        <w:rPr>
          <w:rFonts w:ascii="Times New Roman" w:hAnsi="Times New Roman" w:cs="Times New Roman"/>
          <w:sz w:val="24"/>
          <w:szCs w:val="24"/>
        </w:rPr>
      </w:pPr>
    </w:p>
    <w:p w:rsidR="00912E0E" w:rsidRPr="00E359B6" w:rsidRDefault="00912E0E" w:rsidP="00912E0E">
      <w:pPr>
        <w:jc w:val="center"/>
        <w:rPr>
          <w:rFonts w:ascii="Times New Roman" w:hAnsi="Times New Roman" w:cs="Times New Roman"/>
          <w:sz w:val="24"/>
          <w:szCs w:val="24"/>
        </w:rPr>
      </w:pPr>
    </w:p>
    <w:p w:rsidR="00912E0E" w:rsidRPr="00E359B6" w:rsidRDefault="00912E0E" w:rsidP="00912E0E">
      <w:pPr>
        <w:jc w:val="center"/>
        <w:rPr>
          <w:rFonts w:ascii="Times New Roman" w:hAnsi="Times New Roman" w:cs="Times New Roman"/>
          <w:sz w:val="24"/>
          <w:szCs w:val="24"/>
        </w:rPr>
      </w:pPr>
    </w:p>
    <w:p w:rsidR="00912E0E" w:rsidRPr="00E359B6" w:rsidRDefault="00912E0E" w:rsidP="00912E0E">
      <w:pPr>
        <w:jc w:val="center"/>
        <w:rPr>
          <w:rFonts w:ascii="Times New Roman" w:hAnsi="Times New Roman" w:cs="Times New Roman"/>
          <w:sz w:val="24"/>
          <w:szCs w:val="24"/>
        </w:rPr>
      </w:pPr>
    </w:p>
    <w:p w:rsidR="00912E0E" w:rsidRPr="00E359B6" w:rsidRDefault="00912E0E" w:rsidP="00912E0E">
      <w:pPr>
        <w:jc w:val="center"/>
        <w:rPr>
          <w:rFonts w:ascii="Times New Roman" w:hAnsi="Times New Roman" w:cs="Times New Roman"/>
          <w:sz w:val="24"/>
          <w:szCs w:val="24"/>
        </w:rPr>
      </w:pPr>
    </w:p>
    <w:p w:rsidR="00912E0E" w:rsidRDefault="00912E0E" w:rsidP="00912E0E">
      <w:pPr>
        <w:jc w:val="center"/>
        <w:rPr>
          <w:rFonts w:ascii="Times New Roman" w:hAnsi="Times New Roman" w:cs="Times New Roman"/>
          <w:sz w:val="24"/>
          <w:szCs w:val="24"/>
        </w:rPr>
      </w:pPr>
    </w:p>
    <w:p w:rsidR="00912E0E" w:rsidRDefault="00912E0E" w:rsidP="00912E0E">
      <w:pPr>
        <w:jc w:val="center"/>
        <w:rPr>
          <w:rFonts w:ascii="Times New Roman" w:hAnsi="Times New Roman" w:cs="Times New Roman"/>
          <w:sz w:val="24"/>
          <w:szCs w:val="24"/>
        </w:rPr>
      </w:pPr>
    </w:p>
    <w:p w:rsidR="00912E0E" w:rsidRDefault="00912E0E" w:rsidP="00912E0E">
      <w:pPr>
        <w:jc w:val="center"/>
        <w:rPr>
          <w:rFonts w:ascii="Times New Roman" w:hAnsi="Times New Roman" w:cs="Times New Roman"/>
          <w:sz w:val="24"/>
          <w:szCs w:val="24"/>
        </w:rPr>
      </w:pPr>
    </w:p>
    <w:p w:rsidR="00912E0E" w:rsidRPr="00E359B6" w:rsidRDefault="00912E0E" w:rsidP="00912E0E">
      <w:pPr>
        <w:jc w:val="center"/>
        <w:rPr>
          <w:rFonts w:ascii="Times New Roman" w:hAnsi="Times New Roman" w:cs="Times New Roman"/>
          <w:sz w:val="24"/>
          <w:szCs w:val="24"/>
        </w:rPr>
      </w:pPr>
    </w:p>
    <w:p w:rsidR="00912E0E" w:rsidRPr="00E359B6" w:rsidRDefault="00912E0E" w:rsidP="00912E0E">
      <w:pPr>
        <w:jc w:val="center"/>
        <w:rPr>
          <w:rFonts w:ascii="Times New Roman" w:hAnsi="Times New Roman" w:cs="Times New Roman"/>
          <w:sz w:val="24"/>
          <w:szCs w:val="24"/>
        </w:rPr>
      </w:pPr>
      <w:r w:rsidRPr="00E359B6">
        <w:rPr>
          <w:rFonts w:ascii="Times New Roman" w:hAnsi="Times New Roman" w:cs="Times New Roman"/>
          <w:sz w:val="24"/>
          <w:szCs w:val="24"/>
        </w:rPr>
        <w:t>Anthony J. Nownes</w:t>
      </w:r>
    </w:p>
    <w:p w:rsidR="00912E0E" w:rsidRPr="00E359B6" w:rsidRDefault="00912E0E" w:rsidP="00912E0E">
      <w:pPr>
        <w:jc w:val="center"/>
        <w:rPr>
          <w:rFonts w:ascii="Times New Roman" w:hAnsi="Times New Roman" w:cs="Times New Roman"/>
          <w:sz w:val="24"/>
          <w:szCs w:val="24"/>
        </w:rPr>
      </w:pPr>
      <w:r w:rsidRPr="00E359B6">
        <w:rPr>
          <w:rFonts w:ascii="Times New Roman" w:hAnsi="Times New Roman" w:cs="Times New Roman"/>
          <w:sz w:val="24"/>
          <w:szCs w:val="24"/>
        </w:rPr>
        <w:t>Department of Political Science</w:t>
      </w:r>
    </w:p>
    <w:p w:rsidR="00912E0E" w:rsidRPr="00E359B6" w:rsidRDefault="00912E0E" w:rsidP="00912E0E">
      <w:pPr>
        <w:jc w:val="center"/>
        <w:rPr>
          <w:rFonts w:ascii="Times New Roman" w:hAnsi="Times New Roman" w:cs="Times New Roman"/>
          <w:sz w:val="24"/>
          <w:szCs w:val="24"/>
        </w:rPr>
      </w:pPr>
      <w:r w:rsidRPr="00E359B6">
        <w:rPr>
          <w:rFonts w:ascii="Times New Roman" w:hAnsi="Times New Roman" w:cs="Times New Roman"/>
          <w:sz w:val="24"/>
          <w:szCs w:val="24"/>
        </w:rPr>
        <w:t>1001 McClung Tower</w:t>
      </w:r>
    </w:p>
    <w:p w:rsidR="00912E0E" w:rsidRPr="00E359B6" w:rsidRDefault="00912E0E" w:rsidP="00912E0E">
      <w:pPr>
        <w:jc w:val="center"/>
        <w:rPr>
          <w:rFonts w:ascii="Times New Roman" w:hAnsi="Times New Roman" w:cs="Times New Roman"/>
          <w:sz w:val="24"/>
          <w:szCs w:val="24"/>
        </w:rPr>
      </w:pPr>
      <w:r w:rsidRPr="00E359B6">
        <w:rPr>
          <w:rFonts w:ascii="Times New Roman" w:hAnsi="Times New Roman" w:cs="Times New Roman"/>
          <w:sz w:val="24"/>
          <w:szCs w:val="24"/>
        </w:rPr>
        <w:t>University of Tennessee</w:t>
      </w:r>
    </w:p>
    <w:p w:rsidR="00912E0E" w:rsidRPr="00E359B6" w:rsidRDefault="00912E0E" w:rsidP="00912E0E">
      <w:pPr>
        <w:jc w:val="center"/>
        <w:rPr>
          <w:rFonts w:ascii="Times New Roman" w:hAnsi="Times New Roman" w:cs="Times New Roman"/>
          <w:sz w:val="24"/>
          <w:szCs w:val="24"/>
        </w:rPr>
      </w:pPr>
      <w:r w:rsidRPr="00E359B6">
        <w:rPr>
          <w:rFonts w:ascii="Times New Roman" w:hAnsi="Times New Roman" w:cs="Times New Roman"/>
          <w:sz w:val="24"/>
          <w:szCs w:val="24"/>
        </w:rPr>
        <w:t>Knoxville, TN 37996</w:t>
      </w:r>
    </w:p>
    <w:p w:rsidR="00912E0E" w:rsidRPr="00E359B6" w:rsidRDefault="00912E0E" w:rsidP="00912E0E">
      <w:pPr>
        <w:jc w:val="center"/>
        <w:rPr>
          <w:rFonts w:ascii="Times New Roman" w:hAnsi="Times New Roman" w:cs="Times New Roman"/>
          <w:sz w:val="24"/>
          <w:szCs w:val="24"/>
        </w:rPr>
      </w:pPr>
      <w:hyperlink r:id="rId8" w:history="1">
        <w:r w:rsidRPr="00E359B6">
          <w:rPr>
            <w:rStyle w:val="Hyperlink"/>
            <w:rFonts w:ascii="Times New Roman" w:hAnsi="Times New Roman" w:cs="Times New Roman"/>
            <w:sz w:val="24"/>
            <w:szCs w:val="24"/>
          </w:rPr>
          <w:t>anownes@utk.edu</w:t>
        </w:r>
      </w:hyperlink>
    </w:p>
    <w:p w:rsidR="00912E0E" w:rsidRPr="00E359B6" w:rsidRDefault="00912E0E" w:rsidP="00912E0E">
      <w:pPr>
        <w:jc w:val="center"/>
        <w:rPr>
          <w:rFonts w:ascii="Times New Roman" w:hAnsi="Times New Roman" w:cs="Times New Roman"/>
          <w:sz w:val="24"/>
          <w:szCs w:val="24"/>
        </w:rPr>
      </w:pPr>
      <w:r w:rsidRPr="00E359B6">
        <w:rPr>
          <w:rFonts w:ascii="Times New Roman" w:hAnsi="Times New Roman" w:cs="Times New Roman"/>
          <w:sz w:val="24"/>
          <w:szCs w:val="24"/>
        </w:rPr>
        <w:t>(865) 974-7052</w:t>
      </w:r>
    </w:p>
    <w:p w:rsidR="00081BD7" w:rsidRPr="00724B78" w:rsidRDefault="00A776EF" w:rsidP="00323301">
      <w:pPr>
        <w:tabs>
          <w:tab w:val="left" w:pos="2070"/>
        </w:tabs>
        <w:spacing w:after="0" w:line="480" w:lineRule="auto"/>
        <w:rPr>
          <w:rFonts w:ascii="Times New Roman" w:hAnsi="Times New Roman" w:cs="Times New Roman"/>
          <w:sz w:val="24"/>
          <w:szCs w:val="24"/>
        </w:rPr>
      </w:pPr>
      <w:bookmarkStart w:id="0" w:name="_GoBack"/>
      <w:bookmarkEnd w:id="0"/>
      <w:r w:rsidRPr="00724B78">
        <w:rPr>
          <w:rFonts w:ascii="Times New Roman" w:hAnsi="Times New Roman" w:cs="Times New Roman"/>
          <w:sz w:val="24"/>
          <w:szCs w:val="24"/>
        </w:rPr>
        <w:lastRenderedPageBreak/>
        <w:t xml:space="preserve">By now, it is well established that the media have the power to set the </w:t>
      </w:r>
      <w:r w:rsidR="00081BD7" w:rsidRPr="00724B78">
        <w:rPr>
          <w:rFonts w:ascii="Times New Roman" w:hAnsi="Times New Roman" w:cs="Times New Roman"/>
          <w:sz w:val="24"/>
          <w:szCs w:val="24"/>
        </w:rPr>
        <w:t xml:space="preserve">public </w:t>
      </w:r>
      <w:r w:rsidRPr="00724B78">
        <w:rPr>
          <w:rFonts w:ascii="Times New Roman" w:hAnsi="Times New Roman" w:cs="Times New Roman"/>
          <w:sz w:val="24"/>
          <w:szCs w:val="24"/>
        </w:rPr>
        <w:t xml:space="preserve">agenda—that is, to focus people’s attention on some issues rather than others. This is important for public policy because if an issue is not on the </w:t>
      </w:r>
      <w:r w:rsidR="008A64B4" w:rsidRPr="00724B78">
        <w:rPr>
          <w:rFonts w:ascii="Times New Roman" w:hAnsi="Times New Roman" w:cs="Times New Roman"/>
          <w:sz w:val="24"/>
          <w:szCs w:val="24"/>
        </w:rPr>
        <w:t xml:space="preserve">public </w:t>
      </w:r>
      <w:r w:rsidRPr="00724B78">
        <w:rPr>
          <w:rFonts w:ascii="Times New Roman" w:hAnsi="Times New Roman" w:cs="Times New Roman"/>
          <w:sz w:val="24"/>
          <w:szCs w:val="24"/>
        </w:rPr>
        <w:t xml:space="preserve">agenda, </w:t>
      </w:r>
      <w:r w:rsidR="00D914B8">
        <w:rPr>
          <w:rFonts w:ascii="Times New Roman" w:hAnsi="Times New Roman" w:cs="Times New Roman"/>
          <w:sz w:val="24"/>
          <w:szCs w:val="24"/>
        </w:rPr>
        <w:t>chances are it</w:t>
      </w:r>
      <w:r w:rsidRPr="00724B78">
        <w:rPr>
          <w:rFonts w:ascii="Times New Roman" w:hAnsi="Times New Roman" w:cs="Times New Roman"/>
          <w:sz w:val="24"/>
          <w:szCs w:val="24"/>
        </w:rPr>
        <w:t xml:space="preserve"> </w:t>
      </w:r>
      <w:r w:rsidR="00196937" w:rsidRPr="00724B78">
        <w:rPr>
          <w:rFonts w:ascii="Times New Roman" w:hAnsi="Times New Roman" w:cs="Times New Roman"/>
          <w:sz w:val="24"/>
          <w:szCs w:val="24"/>
        </w:rPr>
        <w:t>will</w:t>
      </w:r>
      <w:r w:rsidRPr="00724B78">
        <w:rPr>
          <w:rFonts w:ascii="Times New Roman" w:hAnsi="Times New Roman" w:cs="Times New Roman"/>
          <w:sz w:val="24"/>
          <w:szCs w:val="24"/>
        </w:rPr>
        <w:t xml:space="preserve"> not</w:t>
      </w:r>
      <w:r w:rsidR="00196937" w:rsidRPr="00724B78">
        <w:rPr>
          <w:rFonts w:ascii="Times New Roman" w:hAnsi="Times New Roman" w:cs="Times New Roman"/>
          <w:sz w:val="24"/>
          <w:szCs w:val="24"/>
        </w:rPr>
        <w:t xml:space="preserve"> be</w:t>
      </w:r>
      <w:r w:rsidRPr="00724B78">
        <w:rPr>
          <w:rFonts w:ascii="Times New Roman" w:hAnsi="Times New Roman" w:cs="Times New Roman"/>
          <w:sz w:val="24"/>
          <w:szCs w:val="24"/>
        </w:rPr>
        <w:t xml:space="preserve"> acted upon by government. But not all issues covered by the media manage to achieve </w:t>
      </w:r>
      <w:r w:rsidR="00196937" w:rsidRPr="00724B78">
        <w:rPr>
          <w:rFonts w:ascii="Times New Roman" w:hAnsi="Times New Roman" w:cs="Times New Roman"/>
          <w:sz w:val="24"/>
          <w:szCs w:val="24"/>
        </w:rPr>
        <w:t xml:space="preserve">public </w:t>
      </w:r>
      <w:r w:rsidRPr="00724B78">
        <w:rPr>
          <w:rFonts w:ascii="Times New Roman" w:hAnsi="Times New Roman" w:cs="Times New Roman"/>
          <w:sz w:val="24"/>
          <w:szCs w:val="24"/>
        </w:rPr>
        <w:t xml:space="preserve">salience. </w:t>
      </w:r>
      <w:r w:rsidR="00FF544A" w:rsidRPr="00724B78">
        <w:rPr>
          <w:rFonts w:ascii="Times New Roman" w:hAnsi="Times New Roman" w:cs="Times New Roman"/>
          <w:sz w:val="24"/>
          <w:szCs w:val="24"/>
        </w:rPr>
        <w:t xml:space="preserve">For example, as </w:t>
      </w:r>
      <w:r w:rsidR="00D914B8">
        <w:rPr>
          <w:rFonts w:ascii="Times New Roman" w:hAnsi="Times New Roman" w:cs="Times New Roman"/>
          <w:sz w:val="24"/>
          <w:szCs w:val="24"/>
        </w:rPr>
        <w:t xml:space="preserve">agenda-setting expert </w:t>
      </w:r>
      <w:r w:rsidR="00FF544A" w:rsidRPr="00724B78">
        <w:rPr>
          <w:rFonts w:ascii="Times New Roman" w:hAnsi="Times New Roman" w:cs="Times New Roman"/>
          <w:sz w:val="24"/>
          <w:szCs w:val="24"/>
        </w:rPr>
        <w:t xml:space="preserve">Maxwell McCombs has noted, </w:t>
      </w:r>
      <w:r w:rsidRPr="00724B78">
        <w:rPr>
          <w:rFonts w:ascii="Times New Roman" w:hAnsi="Times New Roman" w:cs="Times New Roman"/>
          <w:sz w:val="24"/>
          <w:szCs w:val="24"/>
        </w:rPr>
        <w:t xml:space="preserve">despite wall to wall coverage of the Monica Lewinsky scandal late in the Clinton Administration, most Americans never thought </w:t>
      </w:r>
      <w:r w:rsidR="008E6410" w:rsidRPr="00724B78">
        <w:rPr>
          <w:rFonts w:ascii="Times New Roman" w:hAnsi="Times New Roman" w:cs="Times New Roman"/>
          <w:sz w:val="24"/>
          <w:szCs w:val="24"/>
        </w:rPr>
        <w:t>the scandal</w:t>
      </w:r>
      <w:r w:rsidRPr="00724B78">
        <w:rPr>
          <w:rFonts w:ascii="Times New Roman" w:hAnsi="Times New Roman" w:cs="Times New Roman"/>
          <w:sz w:val="24"/>
          <w:szCs w:val="24"/>
        </w:rPr>
        <w:t xml:space="preserve"> was particularly important. </w:t>
      </w:r>
      <w:r w:rsidR="008A64B4" w:rsidRPr="00724B78">
        <w:rPr>
          <w:rFonts w:ascii="Times New Roman" w:hAnsi="Times New Roman" w:cs="Times New Roman"/>
          <w:sz w:val="24"/>
          <w:szCs w:val="24"/>
        </w:rPr>
        <w:t xml:space="preserve">Why do some issues that make it onto the media agenda manage to make it onto the public agenda while others do not? This is the question I address here, focusing on the role of celebrities in the agenda-setting process. </w:t>
      </w:r>
      <w:r w:rsidR="00D07915" w:rsidRPr="00724B78">
        <w:rPr>
          <w:rFonts w:ascii="Times New Roman" w:hAnsi="Times New Roman" w:cs="Times New Roman"/>
          <w:sz w:val="24"/>
          <w:szCs w:val="24"/>
        </w:rPr>
        <w:t xml:space="preserve">Specifically, I test the </w:t>
      </w:r>
      <w:r w:rsidR="00081BD7" w:rsidRPr="00724B78">
        <w:rPr>
          <w:rFonts w:ascii="Times New Roman" w:hAnsi="Times New Roman" w:cs="Times New Roman"/>
          <w:sz w:val="24"/>
          <w:szCs w:val="24"/>
        </w:rPr>
        <w:t>notion</w:t>
      </w:r>
      <w:r w:rsidR="00D07915" w:rsidRPr="00724B78">
        <w:rPr>
          <w:rFonts w:ascii="Times New Roman" w:hAnsi="Times New Roman" w:cs="Times New Roman"/>
          <w:sz w:val="24"/>
          <w:szCs w:val="24"/>
        </w:rPr>
        <w:t xml:space="preserve"> that </w:t>
      </w:r>
      <w:r w:rsidR="00081BD7" w:rsidRPr="00724B78">
        <w:rPr>
          <w:rFonts w:ascii="Times New Roman" w:hAnsi="Times New Roman" w:cs="Times New Roman"/>
          <w:sz w:val="24"/>
          <w:szCs w:val="24"/>
        </w:rPr>
        <w:t xml:space="preserve">celebrities can increase the chances that an issue on the media agenda makes it onto the public agenda by speaking out about the importance of that issue. I do this via a post-test only, control group survey experiment. </w:t>
      </w:r>
    </w:p>
    <w:p w:rsidR="00081BD7" w:rsidRPr="00724B78" w:rsidRDefault="00081BD7" w:rsidP="00081BD7">
      <w:pPr>
        <w:spacing w:after="0" w:line="480" w:lineRule="auto"/>
        <w:rPr>
          <w:rFonts w:ascii="Times New Roman" w:hAnsi="Times New Roman" w:cs="Times New Roman"/>
          <w:b/>
          <w:sz w:val="24"/>
          <w:szCs w:val="24"/>
        </w:rPr>
      </w:pPr>
      <w:r w:rsidRPr="00724B78">
        <w:rPr>
          <w:rFonts w:ascii="Times New Roman" w:hAnsi="Times New Roman" w:cs="Times New Roman"/>
          <w:b/>
          <w:sz w:val="24"/>
          <w:szCs w:val="24"/>
        </w:rPr>
        <w:t>Agenda Setting and Celebrities</w:t>
      </w:r>
    </w:p>
    <w:p w:rsidR="00081BD7" w:rsidRPr="00724B78" w:rsidRDefault="00081BD7" w:rsidP="00081BD7">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 xml:space="preserve">There is not, of course, a single </w:t>
      </w:r>
      <w:r w:rsidR="00AB155F" w:rsidRPr="00724B78">
        <w:rPr>
          <w:rFonts w:ascii="Times New Roman" w:hAnsi="Times New Roman" w:cs="Times New Roman"/>
          <w:sz w:val="24"/>
          <w:szCs w:val="24"/>
        </w:rPr>
        <w:t xml:space="preserve">“agenda.” </w:t>
      </w:r>
      <w:r w:rsidR="005C49C2" w:rsidRPr="00724B78">
        <w:rPr>
          <w:rFonts w:ascii="Times New Roman" w:hAnsi="Times New Roman" w:cs="Times New Roman"/>
          <w:sz w:val="24"/>
          <w:szCs w:val="24"/>
        </w:rPr>
        <w:t xml:space="preserve">Rather, there are numerous agendas. </w:t>
      </w:r>
      <w:r w:rsidR="00FF544A" w:rsidRPr="00724B78">
        <w:rPr>
          <w:rFonts w:ascii="Times New Roman" w:hAnsi="Times New Roman" w:cs="Times New Roman"/>
          <w:sz w:val="24"/>
          <w:szCs w:val="24"/>
        </w:rPr>
        <w:t xml:space="preserve">Here, I am particularly interested in two agendas: (1) </w:t>
      </w:r>
      <w:r w:rsidR="00FF544A" w:rsidRPr="00724B78">
        <w:rPr>
          <w:rFonts w:ascii="Times New Roman" w:hAnsi="Times New Roman" w:cs="Times New Roman"/>
          <w:i/>
          <w:sz w:val="24"/>
          <w:szCs w:val="24"/>
        </w:rPr>
        <w:t>The public agenda</w:t>
      </w:r>
      <w:r w:rsidR="00FF544A" w:rsidRPr="00724B78">
        <w:rPr>
          <w:rFonts w:ascii="Times New Roman" w:hAnsi="Times New Roman" w:cs="Times New Roman"/>
          <w:sz w:val="24"/>
          <w:szCs w:val="24"/>
        </w:rPr>
        <w:t xml:space="preserve"> (see </w:t>
      </w:r>
      <w:r w:rsidR="00D914B8">
        <w:rPr>
          <w:rFonts w:ascii="Times New Roman" w:hAnsi="Times New Roman" w:cs="Times New Roman"/>
          <w:sz w:val="24"/>
          <w:szCs w:val="24"/>
        </w:rPr>
        <w:t>Gerston, 1997: 50</w:t>
      </w:r>
      <w:r w:rsidR="00FF544A" w:rsidRPr="00724B78">
        <w:rPr>
          <w:rFonts w:ascii="Times New Roman" w:hAnsi="Times New Roman" w:cs="Times New Roman"/>
          <w:sz w:val="24"/>
          <w:szCs w:val="24"/>
        </w:rPr>
        <w:t>)</w:t>
      </w:r>
      <w:r w:rsidR="00B74D2F" w:rsidRPr="00724B78">
        <w:rPr>
          <w:rFonts w:ascii="Times New Roman" w:hAnsi="Times New Roman" w:cs="Times New Roman"/>
          <w:sz w:val="24"/>
          <w:szCs w:val="24"/>
        </w:rPr>
        <w:t>,</w:t>
      </w:r>
      <w:r w:rsidR="00FF544A" w:rsidRPr="00724B78">
        <w:rPr>
          <w:rFonts w:ascii="Times New Roman" w:hAnsi="Times New Roman" w:cs="Times New Roman"/>
          <w:sz w:val="24"/>
          <w:szCs w:val="24"/>
        </w:rPr>
        <w:t xml:space="preserve"> which </w:t>
      </w:r>
      <w:r w:rsidR="00AB155F" w:rsidRPr="00724B78">
        <w:rPr>
          <w:rFonts w:ascii="Times New Roman" w:hAnsi="Times New Roman" w:cs="Times New Roman"/>
          <w:sz w:val="24"/>
          <w:szCs w:val="24"/>
        </w:rPr>
        <w:t>consists of issues that the public deems the most important is</w:t>
      </w:r>
      <w:r w:rsidR="00FF544A" w:rsidRPr="00724B78">
        <w:rPr>
          <w:rFonts w:ascii="Times New Roman" w:hAnsi="Times New Roman" w:cs="Times New Roman"/>
          <w:sz w:val="24"/>
          <w:szCs w:val="24"/>
        </w:rPr>
        <w:t xml:space="preserve">sues for discussion and </w:t>
      </w:r>
      <w:r w:rsidR="00196937" w:rsidRPr="00724B78">
        <w:rPr>
          <w:rFonts w:ascii="Times New Roman" w:hAnsi="Times New Roman" w:cs="Times New Roman"/>
          <w:sz w:val="24"/>
          <w:szCs w:val="24"/>
        </w:rPr>
        <w:t xml:space="preserve">government </w:t>
      </w:r>
      <w:r w:rsidR="00FF544A" w:rsidRPr="00724B78">
        <w:rPr>
          <w:rFonts w:ascii="Times New Roman" w:hAnsi="Times New Roman" w:cs="Times New Roman"/>
          <w:sz w:val="24"/>
          <w:szCs w:val="24"/>
        </w:rPr>
        <w:t>action</w:t>
      </w:r>
      <w:r w:rsidR="00D914B8">
        <w:rPr>
          <w:rFonts w:ascii="Times New Roman" w:hAnsi="Times New Roman" w:cs="Times New Roman"/>
          <w:sz w:val="24"/>
          <w:szCs w:val="24"/>
        </w:rPr>
        <w:t xml:space="preserve"> at any given time</w:t>
      </w:r>
      <w:r w:rsidR="00FF544A" w:rsidRPr="00724B78">
        <w:rPr>
          <w:rFonts w:ascii="Times New Roman" w:hAnsi="Times New Roman" w:cs="Times New Roman"/>
          <w:sz w:val="24"/>
          <w:szCs w:val="24"/>
        </w:rPr>
        <w:t xml:space="preserve">; and (2) </w:t>
      </w:r>
      <w:r w:rsidR="00FF544A" w:rsidRPr="00724B78">
        <w:rPr>
          <w:rFonts w:ascii="Times New Roman" w:hAnsi="Times New Roman" w:cs="Times New Roman"/>
          <w:i/>
          <w:sz w:val="24"/>
          <w:szCs w:val="24"/>
        </w:rPr>
        <w:t>T</w:t>
      </w:r>
      <w:r w:rsidR="00AB155F" w:rsidRPr="00724B78">
        <w:rPr>
          <w:rFonts w:ascii="Times New Roman" w:hAnsi="Times New Roman" w:cs="Times New Roman"/>
          <w:i/>
          <w:sz w:val="24"/>
          <w:szCs w:val="24"/>
        </w:rPr>
        <w:t>he media agenda</w:t>
      </w:r>
      <w:r w:rsidR="00D914B8">
        <w:rPr>
          <w:rFonts w:ascii="Times New Roman" w:hAnsi="Times New Roman" w:cs="Times New Roman"/>
          <w:sz w:val="24"/>
          <w:szCs w:val="24"/>
        </w:rPr>
        <w:t xml:space="preserve">, </w:t>
      </w:r>
      <w:r w:rsidR="00FF544A" w:rsidRPr="00724B78">
        <w:rPr>
          <w:rFonts w:ascii="Times New Roman" w:hAnsi="Times New Roman" w:cs="Times New Roman"/>
          <w:sz w:val="24"/>
          <w:szCs w:val="24"/>
        </w:rPr>
        <w:t xml:space="preserve">which </w:t>
      </w:r>
      <w:r w:rsidR="00AB155F" w:rsidRPr="00724B78">
        <w:rPr>
          <w:rFonts w:ascii="Times New Roman" w:hAnsi="Times New Roman" w:cs="Times New Roman"/>
          <w:sz w:val="24"/>
          <w:szCs w:val="24"/>
        </w:rPr>
        <w:t xml:space="preserve">comprises issues that receive prominent attention in the news media. </w:t>
      </w:r>
      <w:r w:rsidR="005C49C2" w:rsidRPr="00724B78">
        <w:rPr>
          <w:rFonts w:ascii="Times New Roman" w:hAnsi="Times New Roman" w:cs="Times New Roman"/>
          <w:sz w:val="24"/>
          <w:szCs w:val="24"/>
        </w:rPr>
        <w:t>There are also various institutional agendas</w:t>
      </w:r>
      <w:r w:rsidR="008561EC" w:rsidRPr="00724B78">
        <w:rPr>
          <w:rFonts w:ascii="Times New Roman" w:hAnsi="Times New Roman" w:cs="Times New Roman"/>
          <w:sz w:val="24"/>
          <w:szCs w:val="24"/>
        </w:rPr>
        <w:t xml:space="preserve"> (e.g., the president’s agenda, the congressional agenda)</w:t>
      </w:r>
      <w:r w:rsidR="005C49C2" w:rsidRPr="00724B78">
        <w:rPr>
          <w:rFonts w:ascii="Times New Roman" w:hAnsi="Times New Roman" w:cs="Times New Roman"/>
          <w:sz w:val="24"/>
          <w:szCs w:val="24"/>
        </w:rPr>
        <w:t>, but they are not the topic</w:t>
      </w:r>
      <w:r w:rsidR="00196937" w:rsidRPr="00724B78">
        <w:rPr>
          <w:rFonts w:ascii="Times New Roman" w:hAnsi="Times New Roman" w:cs="Times New Roman"/>
          <w:sz w:val="24"/>
          <w:szCs w:val="24"/>
        </w:rPr>
        <w:t>s</w:t>
      </w:r>
      <w:r w:rsidR="005C49C2" w:rsidRPr="00724B78">
        <w:rPr>
          <w:rFonts w:ascii="Times New Roman" w:hAnsi="Times New Roman" w:cs="Times New Roman"/>
          <w:sz w:val="24"/>
          <w:szCs w:val="24"/>
        </w:rPr>
        <w:t xml:space="preserve"> of this paper.</w:t>
      </w:r>
    </w:p>
    <w:p w:rsidR="005C49C2" w:rsidRPr="00724B78" w:rsidRDefault="005C49C2" w:rsidP="00081BD7">
      <w:pPr>
        <w:spacing w:after="0" w:line="480" w:lineRule="auto"/>
        <w:rPr>
          <w:rFonts w:ascii="Times New Roman" w:hAnsi="Times New Roman" w:cs="Times New Roman"/>
          <w:i/>
          <w:sz w:val="24"/>
          <w:szCs w:val="24"/>
        </w:rPr>
      </w:pPr>
      <w:r w:rsidRPr="00724B78">
        <w:rPr>
          <w:rFonts w:ascii="Times New Roman" w:hAnsi="Times New Roman" w:cs="Times New Roman"/>
          <w:i/>
          <w:sz w:val="24"/>
          <w:szCs w:val="24"/>
        </w:rPr>
        <w:t>First-Level Agenda Setting</w:t>
      </w:r>
    </w:p>
    <w:p w:rsidR="005C49C2" w:rsidRPr="00724B78" w:rsidRDefault="005C49C2" w:rsidP="00081BD7">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ab/>
      </w:r>
      <w:r w:rsidR="008561EC" w:rsidRPr="00724B78">
        <w:rPr>
          <w:rFonts w:ascii="Times New Roman" w:hAnsi="Times New Roman" w:cs="Times New Roman"/>
          <w:sz w:val="24"/>
          <w:szCs w:val="24"/>
        </w:rPr>
        <w:t xml:space="preserve">There are few findings in political science and policy studies as robust and well-supported as this one: the news media </w:t>
      </w:r>
      <w:r w:rsidR="00D914B8">
        <w:rPr>
          <w:rFonts w:ascii="Times New Roman" w:hAnsi="Times New Roman" w:cs="Times New Roman"/>
          <w:sz w:val="24"/>
          <w:szCs w:val="24"/>
        </w:rPr>
        <w:t>profoundly affect</w:t>
      </w:r>
      <w:r w:rsidR="008561EC" w:rsidRPr="00724B78">
        <w:rPr>
          <w:rFonts w:ascii="Times New Roman" w:hAnsi="Times New Roman" w:cs="Times New Roman"/>
          <w:sz w:val="24"/>
          <w:szCs w:val="24"/>
        </w:rPr>
        <w:t xml:space="preserve"> the public agenda (</w:t>
      </w:r>
      <w:r w:rsidR="00041F2A" w:rsidRPr="00724B78">
        <w:rPr>
          <w:rFonts w:ascii="Times New Roman" w:hAnsi="Times New Roman" w:cs="Times New Roman"/>
          <w:sz w:val="24"/>
          <w:szCs w:val="24"/>
        </w:rPr>
        <w:t xml:space="preserve">Cohen, 1963; </w:t>
      </w:r>
      <w:r w:rsidR="008561EC" w:rsidRPr="00724B78">
        <w:rPr>
          <w:rFonts w:ascii="Times New Roman" w:hAnsi="Times New Roman" w:cs="Times New Roman"/>
          <w:sz w:val="24"/>
          <w:szCs w:val="24"/>
        </w:rPr>
        <w:t xml:space="preserve">McCombs and Shaw, 1972; </w:t>
      </w:r>
      <w:r w:rsidR="008A676E" w:rsidRPr="00724B78">
        <w:rPr>
          <w:rFonts w:ascii="Times New Roman" w:hAnsi="Times New Roman" w:cs="Times New Roman"/>
          <w:sz w:val="24"/>
          <w:szCs w:val="24"/>
        </w:rPr>
        <w:t xml:space="preserve">Iyengar and Kinder, 1987; Rogers and Dearing, 1988; </w:t>
      </w:r>
      <w:r w:rsidR="003A4D9E" w:rsidRPr="00724B78">
        <w:rPr>
          <w:rFonts w:ascii="Times New Roman" w:hAnsi="Times New Roman" w:cs="Times New Roman"/>
          <w:sz w:val="24"/>
          <w:szCs w:val="24"/>
        </w:rPr>
        <w:t xml:space="preserve">Shaw and </w:t>
      </w:r>
      <w:r w:rsidR="003A4D9E" w:rsidRPr="00724B78">
        <w:rPr>
          <w:rFonts w:ascii="Times New Roman" w:hAnsi="Times New Roman" w:cs="Times New Roman"/>
          <w:sz w:val="24"/>
          <w:szCs w:val="24"/>
        </w:rPr>
        <w:lastRenderedPageBreak/>
        <w:t xml:space="preserve">Martin, 1992; </w:t>
      </w:r>
      <w:r w:rsidR="008A676E" w:rsidRPr="00724B78">
        <w:rPr>
          <w:rFonts w:ascii="Times New Roman" w:hAnsi="Times New Roman" w:cs="Times New Roman"/>
          <w:sz w:val="24"/>
          <w:szCs w:val="24"/>
        </w:rPr>
        <w:t xml:space="preserve">Wanta and Ghanem, 2000; </w:t>
      </w:r>
      <w:r w:rsidR="000B36E4" w:rsidRPr="00724B78">
        <w:rPr>
          <w:rFonts w:ascii="Times New Roman" w:hAnsi="Times New Roman" w:cs="Times New Roman"/>
          <w:sz w:val="24"/>
          <w:szCs w:val="24"/>
        </w:rPr>
        <w:t xml:space="preserve">Althaus and Tewksbury, 2002; </w:t>
      </w:r>
      <w:r w:rsidR="008561EC" w:rsidRPr="00724B78">
        <w:rPr>
          <w:rFonts w:ascii="Times New Roman" w:hAnsi="Times New Roman" w:cs="Times New Roman"/>
          <w:sz w:val="24"/>
          <w:szCs w:val="24"/>
        </w:rPr>
        <w:t>McCombs and Reynolds, 2002</w:t>
      </w:r>
      <w:r w:rsidR="000B36E4" w:rsidRPr="00724B78">
        <w:rPr>
          <w:rFonts w:ascii="Times New Roman" w:hAnsi="Times New Roman" w:cs="Times New Roman"/>
          <w:sz w:val="24"/>
          <w:szCs w:val="24"/>
        </w:rPr>
        <w:t>;</w:t>
      </w:r>
      <w:r w:rsidR="00556458" w:rsidRPr="00724B78">
        <w:rPr>
          <w:rFonts w:ascii="Times New Roman" w:hAnsi="Times New Roman" w:cs="Times New Roman"/>
          <w:sz w:val="24"/>
          <w:szCs w:val="24"/>
        </w:rPr>
        <w:t xml:space="preserve"> </w:t>
      </w:r>
      <w:r w:rsidR="003A4D9E" w:rsidRPr="00724B78">
        <w:rPr>
          <w:rFonts w:ascii="Times New Roman" w:hAnsi="Times New Roman" w:cs="Times New Roman"/>
          <w:sz w:val="24"/>
          <w:szCs w:val="24"/>
        </w:rPr>
        <w:t xml:space="preserve">McCombs, 2004; </w:t>
      </w:r>
      <w:r w:rsidR="00556458" w:rsidRPr="00724B78">
        <w:rPr>
          <w:rFonts w:ascii="Times New Roman" w:hAnsi="Times New Roman" w:cs="Times New Roman"/>
          <w:sz w:val="24"/>
          <w:szCs w:val="24"/>
        </w:rPr>
        <w:t>Miller, 2007</w:t>
      </w:r>
      <w:r w:rsidR="008561EC" w:rsidRPr="00724B78">
        <w:rPr>
          <w:rFonts w:ascii="Times New Roman" w:hAnsi="Times New Roman" w:cs="Times New Roman"/>
          <w:sz w:val="24"/>
          <w:szCs w:val="24"/>
        </w:rPr>
        <w:t xml:space="preserve">). </w:t>
      </w:r>
      <w:r w:rsidR="00D914B8">
        <w:rPr>
          <w:rFonts w:ascii="Times New Roman" w:hAnsi="Times New Roman" w:cs="Times New Roman"/>
          <w:sz w:val="24"/>
          <w:szCs w:val="24"/>
        </w:rPr>
        <w:t>By dint of their agenda-setting power</w:t>
      </w:r>
      <w:r w:rsidR="008561EC" w:rsidRPr="00724B78">
        <w:rPr>
          <w:rFonts w:ascii="Times New Roman" w:hAnsi="Times New Roman" w:cs="Times New Roman"/>
          <w:sz w:val="24"/>
          <w:szCs w:val="24"/>
        </w:rPr>
        <w:t>, news media are crucially important in the policy process, as virtually all theories of the process assign an important role to the public agenda</w:t>
      </w:r>
      <w:r w:rsidR="008A676E" w:rsidRPr="00724B78">
        <w:rPr>
          <w:rFonts w:ascii="Times New Roman" w:hAnsi="Times New Roman" w:cs="Times New Roman"/>
          <w:sz w:val="24"/>
          <w:szCs w:val="24"/>
        </w:rPr>
        <w:t xml:space="preserve">; unless an issue </w:t>
      </w:r>
      <w:r w:rsidR="008561EC" w:rsidRPr="00724B78">
        <w:rPr>
          <w:rFonts w:ascii="Times New Roman" w:hAnsi="Times New Roman" w:cs="Times New Roman"/>
          <w:sz w:val="24"/>
          <w:szCs w:val="24"/>
        </w:rPr>
        <w:t xml:space="preserve">makes it </w:t>
      </w:r>
      <w:r w:rsidR="008A676E" w:rsidRPr="00724B78">
        <w:rPr>
          <w:rFonts w:ascii="Times New Roman" w:hAnsi="Times New Roman" w:cs="Times New Roman"/>
          <w:sz w:val="24"/>
          <w:szCs w:val="24"/>
        </w:rPr>
        <w:t xml:space="preserve">onto the public agenda, it is unlikely to be acted upon by government. </w:t>
      </w:r>
    </w:p>
    <w:p w:rsidR="00DA755E" w:rsidRPr="00724B78" w:rsidRDefault="008A676E" w:rsidP="00081BD7">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ab/>
        <w:t xml:space="preserve">Because media are such important (though hardly the only) agenda setters, the question of </w:t>
      </w:r>
      <w:r w:rsidR="00196937" w:rsidRPr="00724B78">
        <w:rPr>
          <w:rFonts w:ascii="Times New Roman" w:hAnsi="Times New Roman" w:cs="Times New Roman"/>
          <w:sz w:val="24"/>
          <w:szCs w:val="24"/>
        </w:rPr>
        <w:t xml:space="preserve">how some issues reach the media agenda while others do not </w:t>
      </w:r>
      <w:r w:rsidRPr="00724B78">
        <w:rPr>
          <w:rFonts w:ascii="Times New Roman" w:hAnsi="Times New Roman" w:cs="Times New Roman"/>
          <w:sz w:val="24"/>
          <w:szCs w:val="24"/>
        </w:rPr>
        <w:t xml:space="preserve">has received a great deal of scholarly </w:t>
      </w:r>
      <w:r w:rsidR="00DA755E" w:rsidRPr="00724B78">
        <w:rPr>
          <w:rFonts w:ascii="Times New Roman" w:hAnsi="Times New Roman" w:cs="Times New Roman"/>
          <w:sz w:val="24"/>
          <w:szCs w:val="24"/>
        </w:rPr>
        <w:t>consideration</w:t>
      </w:r>
      <w:r w:rsidRPr="00724B78">
        <w:rPr>
          <w:rFonts w:ascii="Times New Roman" w:hAnsi="Times New Roman" w:cs="Times New Roman"/>
          <w:sz w:val="24"/>
          <w:szCs w:val="24"/>
        </w:rPr>
        <w:t xml:space="preserve">. </w:t>
      </w:r>
      <w:r w:rsidR="000B36E4" w:rsidRPr="00724B78">
        <w:rPr>
          <w:rFonts w:ascii="Times New Roman" w:hAnsi="Times New Roman" w:cs="Times New Roman"/>
          <w:sz w:val="24"/>
          <w:szCs w:val="24"/>
        </w:rPr>
        <w:t>Studies of</w:t>
      </w:r>
      <w:r w:rsidR="00020476" w:rsidRPr="00724B78">
        <w:rPr>
          <w:rFonts w:ascii="Times New Roman" w:hAnsi="Times New Roman" w:cs="Times New Roman"/>
          <w:sz w:val="24"/>
          <w:szCs w:val="24"/>
        </w:rPr>
        <w:t xml:space="preserve"> media</w:t>
      </w:r>
      <w:r w:rsidR="000B36E4" w:rsidRPr="00724B78">
        <w:rPr>
          <w:rFonts w:ascii="Times New Roman" w:hAnsi="Times New Roman" w:cs="Times New Roman"/>
          <w:sz w:val="24"/>
          <w:szCs w:val="24"/>
        </w:rPr>
        <w:t xml:space="preserve"> </w:t>
      </w:r>
      <w:r w:rsidR="000B36E4" w:rsidRPr="00724B78">
        <w:rPr>
          <w:rFonts w:ascii="Times New Roman" w:hAnsi="Times New Roman" w:cs="Times New Roman"/>
          <w:i/>
          <w:sz w:val="24"/>
          <w:szCs w:val="24"/>
        </w:rPr>
        <w:t>agenda-building</w:t>
      </w:r>
      <w:r w:rsidR="00020476" w:rsidRPr="00724B78">
        <w:rPr>
          <w:rFonts w:ascii="Times New Roman" w:hAnsi="Times New Roman" w:cs="Times New Roman"/>
          <w:sz w:val="24"/>
          <w:szCs w:val="24"/>
        </w:rPr>
        <w:t xml:space="preserve"> in this vein</w:t>
      </w:r>
      <w:r w:rsidR="00584DA9" w:rsidRPr="00724B78">
        <w:rPr>
          <w:rFonts w:ascii="Times New Roman" w:hAnsi="Times New Roman" w:cs="Times New Roman"/>
          <w:sz w:val="24"/>
          <w:szCs w:val="24"/>
        </w:rPr>
        <w:t xml:space="preserve"> (including </w:t>
      </w:r>
      <w:r w:rsidR="00B94CB3" w:rsidRPr="00724B78">
        <w:rPr>
          <w:rFonts w:ascii="Times New Roman" w:hAnsi="Times New Roman" w:cs="Times New Roman"/>
          <w:sz w:val="24"/>
          <w:szCs w:val="24"/>
        </w:rPr>
        <w:t>the seminal Shoemaker and Reese</w:t>
      </w:r>
      <w:r w:rsidR="00584DA9" w:rsidRPr="00724B78">
        <w:rPr>
          <w:rFonts w:ascii="Times New Roman" w:hAnsi="Times New Roman" w:cs="Times New Roman"/>
          <w:sz w:val="24"/>
          <w:szCs w:val="24"/>
        </w:rPr>
        <w:t>, 2014)</w:t>
      </w:r>
      <w:r w:rsidR="000B36E4" w:rsidRPr="00724B78">
        <w:rPr>
          <w:rFonts w:ascii="Times New Roman" w:hAnsi="Times New Roman" w:cs="Times New Roman"/>
          <w:sz w:val="24"/>
          <w:szCs w:val="24"/>
        </w:rPr>
        <w:t xml:space="preserve"> find that </w:t>
      </w:r>
      <w:r w:rsidR="00D914B8">
        <w:rPr>
          <w:rFonts w:ascii="Times New Roman" w:hAnsi="Times New Roman" w:cs="Times New Roman"/>
          <w:sz w:val="24"/>
          <w:szCs w:val="24"/>
        </w:rPr>
        <w:t>several factors affect</w:t>
      </w:r>
      <w:r w:rsidR="00D32AAB" w:rsidRPr="00724B78">
        <w:rPr>
          <w:rFonts w:ascii="Times New Roman" w:hAnsi="Times New Roman" w:cs="Times New Roman"/>
          <w:sz w:val="24"/>
          <w:szCs w:val="24"/>
        </w:rPr>
        <w:t xml:space="preserve"> which issues reach the media agenda</w:t>
      </w:r>
      <w:r w:rsidR="00584DA9" w:rsidRPr="00724B78">
        <w:rPr>
          <w:rFonts w:ascii="Times New Roman" w:hAnsi="Times New Roman" w:cs="Times New Roman"/>
          <w:sz w:val="24"/>
          <w:szCs w:val="24"/>
        </w:rPr>
        <w:t xml:space="preserve">, including whether or not </w:t>
      </w:r>
      <w:r w:rsidR="00D914B8">
        <w:rPr>
          <w:rFonts w:ascii="Times New Roman" w:hAnsi="Times New Roman" w:cs="Times New Roman"/>
          <w:sz w:val="24"/>
          <w:szCs w:val="24"/>
        </w:rPr>
        <w:t>the</w:t>
      </w:r>
      <w:r w:rsidR="00584DA9" w:rsidRPr="00724B78">
        <w:rPr>
          <w:rFonts w:ascii="Times New Roman" w:hAnsi="Times New Roman" w:cs="Times New Roman"/>
          <w:sz w:val="24"/>
          <w:szCs w:val="24"/>
        </w:rPr>
        <w:t xml:space="preserve"> issue has far-reaching implications for </w:t>
      </w:r>
      <w:r w:rsidR="00D914B8">
        <w:rPr>
          <w:rFonts w:ascii="Times New Roman" w:hAnsi="Times New Roman" w:cs="Times New Roman"/>
          <w:sz w:val="24"/>
          <w:szCs w:val="24"/>
        </w:rPr>
        <w:t>many</w:t>
      </w:r>
      <w:r w:rsidR="00584DA9" w:rsidRPr="00724B78">
        <w:rPr>
          <w:rFonts w:ascii="Times New Roman" w:hAnsi="Times New Roman" w:cs="Times New Roman"/>
          <w:sz w:val="24"/>
          <w:szCs w:val="24"/>
        </w:rPr>
        <w:t xml:space="preserve"> people, the extent to which the issue is being covered by other media, the extent to which the issue has a purportedly ready-made solution, and the extent to which the issue is already being dealt with by government (see also </w:t>
      </w:r>
      <w:r w:rsidR="003A4D9E" w:rsidRPr="00724B78">
        <w:rPr>
          <w:rFonts w:ascii="Times New Roman" w:hAnsi="Times New Roman" w:cs="Times New Roman"/>
          <w:sz w:val="24"/>
          <w:szCs w:val="24"/>
        </w:rPr>
        <w:t xml:space="preserve">Kingdon, 1995, </w:t>
      </w:r>
      <w:r w:rsidR="00584DA9" w:rsidRPr="00724B78">
        <w:rPr>
          <w:rFonts w:ascii="Times New Roman" w:hAnsi="Times New Roman" w:cs="Times New Roman"/>
          <w:sz w:val="24"/>
          <w:szCs w:val="24"/>
        </w:rPr>
        <w:t>M</w:t>
      </w:r>
      <w:r w:rsidR="000A2DC2" w:rsidRPr="00724B78">
        <w:rPr>
          <w:rFonts w:ascii="Times New Roman" w:hAnsi="Times New Roman" w:cs="Times New Roman"/>
          <w:sz w:val="24"/>
          <w:szCs w:val="24"/>
        </w:rPr>
        <w:t>cCombs and Bell, 1996; Lim, 2006</w:t>
      </w:r>
      <w:r w:rsidR="00584DA9" w:rsidRPr="00724B78">
        <w:rPr>
          <w:rFonts w:ascii="Times New Roman" w:hAnsi="Times New Roman" w:cs="Times New Roman"/>
          <w:sz w:val="24"/>
          <w:szCs w:val="24"/>
        </w:rPr>
        <w:t xml:space="preserve">). </w:t>
      </w:r>
      <w:r w:rsidR="00020476" w:rsidRPr="00724B78">
        <w:rPr>
          <w:rFonts w:ascii="Times New Roman" w:hAnsi="Times New Roman" w:cs="Times New Roman"/>
          <w:sz w:val="24"/>
          <w:szCs w:val="24"/>
        </w:rPr>
        <w:t>Finally</w:t>
      </w:r>
      <w:r w:rsidR="00D35F40" w:rsidRPr="00724B78">
        <w:rPr>
          <w:rFonts w:ascii="Times New Roman" w:hAnsi="Times New Roman" w:cs="Times New Roman"/>
          <w:sz w:val="24"/>
          <w:szCs w:val="24"/>
        </w:rPr>
        <w:t>,</w:t>
      </w:r>
      <w:r w:rsidR="00020476" w:rsidRPr="00724B78">
        <w:rPr>
          <w:rFonts w:ascii="Times New Roman" w:hAnsi="Times New Roman" w:cs="Times New Roman"/>
          <w:sz w:val="24"/>
          <w:szCs w:val="24"/>
        </w:rPr>
        <w:t xml:space="preserve"> focusing events </w:t>
      </w:r>
      <w:r w:rsidR="00154559" w:rsidRPr="00724B78">
        <w:rPr>
          <w:rFonts w:ascii="Times New Roman" w:hAnsi="Times New Roman" w:cs="Times New Roman"/>
          <w:sz w:val="24"/>
          <w:szCs w:val="24"/>
        </w:rPr>
        <w:t xml:space="preserve">can </w:t>
      </w:r>
      <w:r w:rsidR="00D35F40" w:rsidRPr="00724B78">
        <w:rPr>
          <w:rFonts w:ascii="Times New Roman" w:hAnsi="Times New Roman" w:cs="Times New Roman"/>
          <w:sz w:val="24"/>
          <w:szCs w:val="24"/>
        </w:rPr>
        <w:t>put an issue on the media agenda</w:t>
      </w:r>
      <w:r w:rsidR="00B74D2F" w:rsidRPr="00724B78">
        <w:rPr>
          <w:rFonts w:ascii="Times New Roman" w:hAnsi="Times New Roman" w:cs="Times New Roman"/>
          <w:sz w:val="24"/>
          <w:szCs w:val="24"/>
        </w:rPr>
        <w:t xml:space="preserve"> (</w:t>
      </w:r>
      <w:r w:rsidR="00CF3C6B">
        <w:rPr>
          <w:rFonts w:ascii="Times New Roman" w:hAnsi="Times New Roman" w:cs="Times New Roman"/>
          <w:sz w:val="24"/>
          <w:szCs w:val="24"/>
        </w:rPr>
        <w:t>see</w:t>
      </w:r>
      <w:r w:rsidR="00584DA9" w:rsidRPr="00724B78">
        <w:rPr>
          <w:rFonts w:ascii="Times New Roman" w:hAnsi="Times New Roman" w:cs="Times New Roman"/>
          <w:sz w:val="24"/>
          <w:szCs w:val="24"/>
        </w:rPr>
        <w:t xml:space="preserve"> Baumgartner and Jones, 1993; Birkland, 1998; Cobb and Elder, 1971),</w:t>
      </w:r>
      <w:r w:rsidR="00D35F40" w:rsidRPr="00724B78">
        <w:rPr>
          <w:rFonts w:ascii="Times New Roman" w:hAnsi="Times New Roman" w:cs="Times New Roman"/>
          <w:sz w:val="24"/>
          <w:szCs w:val="24"/>
        </w:rPr>
        <w:t xml:space="preserve"> and talented and resourceful </w:t>
      </w:r>
      <w:r w:rsidR="00020476" w:rsidRPr="00724B78">
        <w:rPr>
          <w:rFonts w:ascii="Times New Roman" w:hAnsi="Times New Roman" w:cs="Times New Roman"/>
          <w:sz w:val="24"/>
          <w:szCs w:val="24"/>
        </w:rPr>
        <w:t>policy entrepreneurs</w:t>
      </w:r>
      <w:r w:rsidR="00D10494" w:rsidRPr="00724B78">
        <w:rPr>
          <w:rFonts w:ascii="Times New Roman" w:hAnsi="Times New Roman" w:cs="Times New Roman"/>
          <w:sz w:val="24"/>
          <w:szCs w:val="24"/>
        </w:rPr>
        <w:t xml:space="preserve"> can find ways to bring media coverage to the issues </w:t>
      </w:r>
      <w:r w:rsidR="00CF3C6B">
        <w:rPr>
          <w:rFonts w:ascii="Times New Roman" w:hAnsi="Times New Roman" w:cs="Times New Roman"/>
          <w:sz w:val="24"/>
          <w:szCs w:val="24"/>
        </w:rPr>
        <w:t>that interest them</w:t>
      </w:r>
      <w:r w:rsidR="00DE7DFD" w:rsidRPr="00724B78">
        <w:rPr>
          <w:rFonts w:ascii="Times New Roman" w:hAnsi="Times New Roman" w:cs="Times New Roman"/>
          <w:sz w:val="24"/>
          <w:szCs w:val="24"/>
        </w:rPr>
        <w:t xml:space="preserve"> (Cobb and Elder, 1971; </w:t>
      </w:r>
      <w:r w:rsidR="00D10494" w:rsidRPr="00724B78">
        <w:rPr>
          <w:rFonts w:ascii="Times New Roman" w:hAnsi="Times New Roman" w:cs="Times New Roman"/>
          <w:sz w:val="24"/>
          <w:szCs w:val="24"/>
        </w:rPr>
        <w:t>Hilgarten and Bosk, 1988</w:t>
      </w:r>
      <w:r w:rsidR="003A4D9E" w:rsidRPr="00724B78">
        <w:rPr>
          <w:rFonts w:ascii="Times New Roman" w:hAnsi="Times New Roman" w:cs="Times New Roman"/>
          <w:sz w:val="24"/>
          <w:szCs w:val="24"/>
        </w:rPr>
        <w:t xml:space="preserve">; </w:t>
      </w:r>
      <w:r w:rsidR="006573B1" w:rsidRPr="00724B78">
        <w:rPr>
          <w:rFonts w:ascii="Times New Roman" w:hAnsi="Times New Roman" w:cs="Times New Roman"/>
          <w:sz w:val="24"/>
          <w:szCs w:val="24"/>
        </w:rPr>
        <w:t>Berkowitz, 1992</w:t>
      </w:r>
      <w:r w:rsidR="00D10494" w:rsidRPr="00724B78">
        <w:rPr>
          <w:rFonts w:ascii="Times New Roman" w:hAnsi="Times New Roman" w:cs="Times New Roman"/>
          <w:sz w:val="24"/>
          <w:szCs w:val="24"/>
        </w:rPr>
        <w:t xml:space="preserve">). </w:t>
      </w:r>
    </w:p>
    <w:p w:rsidR="00DA755E" w:rsidRPr="00724B78" w:rsidRDefault="00DA755E" w:rsidP="00081BD7">
      <w:pPr>
        <w:spacing w:after="0" w:line="480" w:lineRule="auto"/>
        <w:rPr>
          <w:rFonts w:ascii="Times New Roman" w:hAnsi="Times New Roman" w:cs="Times New Roman"/>
          <w:i/>
          <w:sz w:val="24"/>
          <w:szCs w:val="24"/>
        </w:rPr>
      </w:pPr>
      <w:r w:rsidRPr="00724B78">
        <w:rPr>
          <w:rFonts w:ascii="Times New Roman" w:hAnsi="Times New Roman" w:cs="Times New Roman"/>
          <w:i/>
          <w:sz w:val="24"/>
          <w:szCs w:val="24"/>
        </w:rPr>
        <w:t>Spotlighting and Celebrities</w:t>
      </w:r>
    </w:p>
    <w:p w:rsidR="00B72BD4" w:rsidRPr="00724B78" w:rsidRDefault="00DA755E" w:rsidP="00B72BD4">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ab/>
      </w:r>
      <w:r w:rsidR="00DE7DFD" w:rsidRPr="00724B78">
        <w:rPr>
          <w:rFonts w:ascii="Times New Roman" w:hAnsi="Times New Roman" w:cs="Times New Roman"/>
          <w:sz w:val="24"/>
          <w:szCs w:val="24"/>
        </w:rPr>
        <w:t xml:space="preserve">Recently, one </w:t>
      </w:r>
      <w:r w:rsidR="00CF3C6B">
        <w:rPr>
          <w:rFonts w:ascii="Times New Roman" w:hAnsi="Times New Roman" w:cs="Times New Roman"/>
          <w:sz w:val="24"/>
          <w:szCs w:val="24"/>
        </w:rPr>
        <w:t>additional</w:t>
      </w:r>
      <w:r w:rsidR="00DE7DFD" w:rsidRPr="00724B78">
        <w:rPr>
          <w:rFonts w:ascii="Times New Roman" w:hAnsi="Times New Roman" w:cs="Times New Roman"/>
          <w:sz w:val="24"/>
          <w:szCs w:val="24"/>
        </w:rPr>
        <w:t xml:space="preserve"> factor has been shown to increase the chances that an issue makes it onto the media agenda: </w:t>
      </w:r>
      <w:r w:rsidR="00DE7DFD" w:rsidRPr="00724B78">
        <w:rPr>
          <w:rFonts w:ascii="Times New Roman" w:hAnsi="Times New Roman" w:cs="Times New Roman"/>
          <w:i/>
          <w:sz w:val="24"/>
          <w:szCs w:val="24"/>
        </w:rPr>
        <w:t xml:space="preserve">celebrity </w:t>
      </w:r>
      <w:r w:rsidR="001115C8" w:rsidRPr="00724B78">
        <w:rPr>
          <w:rFonts w:ascii="Times New Roman" w:hAnsi="Times New Roman" w:cs="Times New Roman"/>
          <w:i/>
          <w:sz w:val="24"/>
          <w:szCs w:val="24"/>
        </w:rPr>
        <w:t>activity</w:t>
      </w:r>
      <w:r w:rsidR="00DE7DFD" w:rsidRPr="00724B78">
        <w:rPr>
          <w:rFonts w:ascii="Times New Roman" w:hAnsi="Times New Roman" w:cs="Times New Roman"/>
          <w:sz w:val="24"/>
          <w:szCs w:val="24"/>
        </w:rPr>
        <w:t xml:space="preserve">. In a phenomenon he calls “spotlighting,” Mark Harvey </w:t>
      </w:r>
      <w:r w:rsidR="003A4D9E" w:rsidRPr="00724B78">
        <w:rPr>
          <w:rFonts w:ascii="Times New Roman" w:hAnsi="Times New Roman" w:cs="Times New Roman"/>
          <w:sz w:val="24"/>
          <w:szCs w:val="24"/>
        </w:rPr>
        <w:t xml:space="preserve">(2018) </w:t>
      </w:r>
      <w:r w:rsidR="00DE7DFD" w:rsidRPr="00724B78">
        <w:rPr>
          <w:rFonts w:ascii="Times New Roman" w:hAnsi="Times New Roman" w:cs="Times New Roman"/>
          <w:sz w:val="24"/>
          <w:szCs w:val="24"/>
        </w:rPr>
        <w:t xml:space="preserve">has shown that celebrities can induce media outlets to cover issues that are important to them. Specifically, examining media attention to </w:t>
      </w:r>
      <w:r w:rsidR="00CF3C6B">
        <w:rPr>
          <w:rFonts w:ascii="Times New Roman" w:hAnsi="Times New Roman" w:cs="Times New Roman"/>
          <w:sz w:val="24"/>
          <w:szCs w:val="24"/>
        </w:rPr>
        <w:t xml:space="preserve">ongoing </w:t>
      </w:r>
      <w:r w:rsidR="00DE7DFD" w:rsidRPr="00724B78">
        <w:rPr>
          <w:rFonts w:ascii="Times New Roman" w:hAnsi="Times New Roman" w:cs="Times New Roman"/>
          <w:sz w:val="24"/>
          <w:szCs w:val="24"/>
        </w:rPr>
        <w:t xml:space="preserve">fighting in Darfur in 2012, and debt and AIDS in Africa in 1999 and 2010, Harvey shows that “celebrities…produce </w:t>
      </w:r>
      <w:r w:rsidR="00DE7DFD" w:rsidRPr="00724B78">
        <w:rPr>
          <w:rFonts w:ascii="Times New Roman" w:hAnsi="Times New Roman" w:cs="Times New Roman"/>
          <w:sz w:val="24"/>
          <w:szCs w:val="24"/>
        </w:rPr>
        <w:lastRenderedPageBreak/>
        <w:t xml:space="preserve">visible spikes in coverage in broadcast news and newspaper coverage…” (81). So, for example, when George Clooney went to Sudan in 2012 and subsequently </w:t>
      </w:r>
      <w:r w:rsidR="00CF3C6B">
        <w:rPr>
          <w:rFonts w:ascii="Times New Roman" w:hAnsi="Times New Roman" w:cs="Times New Roman"/>
          <w:sz w:val="24"/>
          <w:szCs w:val="24"/>
        </w:rPr>
        <w:t xml:space="preserve">engaged in a flurry of activity in Washington (he testified before Congress, met with </w:t>
      </w:r>
      <w:r w:rsidR="00DE7DFD" w:rsidRPr="00724B78">
        <w:rPr>
          <w:rFonts w:ascii="Times New Roman" w:hAnsi="Times New Roman" w:cs="Times New Roman"/>
          <w:sz w:val="24"/>
          <w:szCs w:val="24"/>
        </w:rPr>
        <w:t>President Obama</w:t>
      </w:r>
      <w:r w:rsidR="00CF3C6B">
        <w:rPr>
          <w:rFonts w:ascii="Times New Roman" w:hAnsi="Times New Roman" w:cs="Times New Roman"/>
          <w:sz w:val="24"/>
          <w:szCs w:val="24"/>
        </w:rPr>
        <w:t>,</w:t>
      </w:r>
      <w:r w:rsidR="00DE7DFD" w:rsidRPr="00724B78">
        <w:rPr>
          <w:rFonts w:ascii="Times New Roman" w:hAnsi="Times New Roman" w:cs="Times New Roman"/>
          <w:sz w:val="24"/>
          <w:szCs w:val="24"/>
        </w:rPr>
        <w:t xml:space="preserve"> and protested on t</w:t>
      </w:r>
      <w:r w:rsidR="00CF3C6B">
        <w:rPr>
          <w:rFonts w:ascii="Times New Roman" w:hAnsi="Times New Roman" w:cs="Times New Roman"/>
          <w:sz w:val="24"/>
          <w:szCs w:val="24"/>
        </w:rPr>
        <w:t>he lawn of the Sudanese embassy),</w:t>
      </w:r>
      <w:r w:rsidR="00DE7DFD" w:rsidRPr="00724B78">
        <w:rPr>
          <w:rFonts w:ascii="Times New Roman" w:hAnsi="Times New Roman" w:cs="Times New Roman"/>
          <w:sz w:val="24"/>
          <w:szCs w:val="24"/>
        </w:rPr>
        <w:t xml:space="preserve"> media attention to the issue skyrocketed. Similarly, when U2 singer Bono spoke out on the issue of African debt in 1999 (via an op-ed in </w:t>
      </w:r>
      <w:r w:rsidR="00154559" w:rsidRPr="00724B78">
        <w:rPr>
          <w:rFonts w:ascii="Times New Roman" w:hAnsi="Times New Roman" w:cs="Times New Roman"/>
          <w:i/>
          <w:sz w:val="24"/>
          <w:szCs w:val="24"/>
        </w:rPr>
        <w:t>The</w:t>
      </w:r>
      <w:r w:rsidR="00DE7DFD" w:rsidRPr="00724B78">
        <w:rPr>
          <w:rFonts w:ascii="Times New Roman" w:hAnsi="Times New Roman" w:cs="Times New Roman"/>
          <w:sz w:val="24"/>
          <w:szCs w:val="24"/>
        </w:rPr>
        <w:t xml:space="preserve"> </w:t>
      </w:r>
      <w:r w:rsidR="00DE7DFD" w:rsidRPr="00724B78">
        <w:rPr>
          <w:rFonts w:ascii="Times New Roman" w:hAnsi="Times New Roman" w:cs="Times New Roman"/>
          <w:i/>
          <w:sz w:val="24"/>
          <w:szCs w:val="24"/>
        </w:rPr>
        <w:t>Guardian</w:t>
      </w:r>
      <w:r w:rsidR="00DE7DFD" w:rsidRPr="00724B78">
        <w:rPr>
          <w:rFonts w:ascii="Times New Roman" w:hAnsi="Times New Roman" w:cs="Times New Roman"/>
          <w:sz w:val="24"/>
          <w:szCs w:val="24"/>
        </w:rPr>
        <w:t xml:space="preserve"> and then a speech at the annual BRIT awards show), media coverage of the issue </w:t>
      </w:r>
      <w:r w:rsidR="00CF3C6B">
        <w:rPr>
          <w:rFonts w:ascii="Times New Roman" w:hAnsi="Times New Roman" w:cs="Times New Roman"/>
          <w:sz w:val="24"/>
          <w:szCs w:val="24"/>
        </w:rPr>
        <w:t>rose considerably</w:t>
      </w:r>
      <w:r w:rsidR="00DE7DFD" w:rsidRPr="00724B78">
        <w:rPr>
          <w:rFonts w:ascii="Times New Roman" w:hAnsi="Times New Roman" w:cs="Times New Roman"/>
          <w:sz w:val="24"/>
          <w:szCs w:val="24"/>
        </w:rPr>
        <w:t xml:space="preserve">. </w:t>
      </w:r>
      <w:r w:rsidR="00B72BD4" w:rsidRPr="00724B78">
        <w:rPr>
          <w:rFonts w:ascii="Times New Roman" w:hAnsi="Times New Roman" w:cs="Times New Roman"/>
          <w:sz w:val="24"/>
          <w:szCs w:val="24"/>
        </w:rPr>
        <w:t xml:space="preserve">In a similar vein, </w:t>
      </w:r>
      <w:r w:rsidR="003A4D9E" w:rsidRPr="00724B78">
        <w:rPr>
          <w:rFonts w:ascii="Times New Roman" w:hAnsi="Times New Roman" w:cs="Times New Roman"/>
          <w:sz w:val="24"/>
          <w:szCs w:val="24"/>
        </w:rPr>
        <w:t>DeWitt (2018: 87) notes that celebrities</w:t>
      </w:r>
      <w:r w:rsidR="00B72BD4" w:rsidRPr="00724B78">
        <w:rPr>
          <w:rFonts w:ascii="Times New Roman" w:hAnsi="Times New Roman" w:cs="Times New Roman"/>
          <w:sz w:val="24"/>
          <w:szCs w:val="24"/>
        </w:rPr>
        <w:t xml:space="preserve"> can “leverage their staying power to capture attention and mobilize engagement</w:t>
      </w:r>
      <w:r w:rsidR="00CF3C6B">
        <w:rPr>
          <w:rFonts w:ascii="Times New Roman" w:hAnsi="Times New Roman" w:cs="Times New Roman"/>
          <w:sz w:val="24"/>
          <w:szCs w:val="24"/>
        </w:rPr>
        <w:t>.</w:t>
      </w:r>
      <w:r w:rsidR="00B72BD4" w:rsidRPr="00724B78">
        <w:rPr>
          <w:rFonts w:ascii="Times New Roman" w:hAnsi="Times New Roman" w:cs="Times New Roman"/>
          <w:sz w:val="24"/>
          <w:szCs w:val="24"/>
        </w:rPr>
        <w:t>”</w:t>
      </w:r>
      <w:r w:rsidR="00CF3C6B">
        <w:rPr>
          <w:rFonts w:ascii="Times New Roman" w:hAnsi="Times New Roman" w:cs="Times New Roman"/>
          <w:sz w:val="24"/>
          <w:szCs w:val="24"/>
        </w:rPr>
        <w:t xml:space="preserve"> More specifically, </w:t>
      </w:r>
      <w:r w:rsidR="00856BAF" w:rsidRPr="00724B78">
        <w:rPr>
          <w:rFonts w:ascii="Times New Roman" w:hAnsi="Times New Roman" w:cs="Times New Roman"/>
          <w:sz w:val="24"/>
          <w:szCs w:val="24"/>
        </w:rPr>
        <w:t>Atkinson and DeWitt</w:t>
      </w:r>
      <w:r w:rsidR="00B72BD4" w:rsidRPr="00724B78">
        <w:rPr>
          <w:rFonts w:ascii="Times New Roman" w:hAnsi="Times New Roman" w:cs="Times New Roman"/>
          <w:sz w:val="24"/>
          <w:szCs w:val="24"/>
        </w:rPr>
        <w:t xml:space="preserve"> </w:t>
      </w:r>
      <w:r w:rsidR="00856BAF" w:rsidRPr="00724B78">
        <w:rPr>
          <w:rFonts w:ascii="Times New Roman" w:hAnsi="Times New Roman" w:cs="Times New Roman"/>
          <w:sz w:val="24"/>
          <w:szCs w:val="24"/>
        </w:rPr>
        <w:t>(2015</w:t>
      </w:r>
      <w:r w:rsidR="00B72BD4" w:rsidRPr="00724B78">
        <w:rPr>
          <w:rFonts w:ascii="Times New Roman" w:hAnsi="Times New Roman" w:cs="Times New Roman"/>
          <w:sz w:val="24"/>
          <w:szCs w:val="24"/>
        </w:rPr>
        <w:t xml:space="preserve">) </w:t>
      </w:r>
      <w:r w:rsidR="00856BAF" w:rsidRPr="00724B78">
        <w:rPr>
          <w:rFonts w:ascii="Times New Roman" w:hAnsi="Times New Roman" w:cs="Times New Roman"/>
          <w:sz w:val="24"/>
          <w:szCs w:val="24"/>
        </w:rPr>
        <w:t xml:space="preserve">show </w:t>
      </w:r>
      <w:r w:rsidR="00B72BD4" w:rsidRPr="00724B78">
        <w:rPr>
          <w:rFonts w:ascii="Times New Roman" w:hAnsi="Times New Roman" w:cs="Times New Roman"/>
          <w:sz w:val="24"/>
          <w:szCs w:val="24"/>
        </w:rPr>
        <w:t xml:space="preserve">that congressional hearings </w:t>
      </w:r>
      <w:r w:rsidR="00154559" w:rsidRPr="00724B78">
        <w:rPr>
          <w:rFonts w:ascii="Times New Roman" w:hAnsi="Times New Roman" w:cs="Times New Roman"/>
          <w:sz w:val="24"/>
          <w:szCs w:val="24"/>
        </w:rPr>
        <w:t>that feature</w:t>
      </w:r>
      <w:r w:rsidR="00B72BD4" w:rsidRPr="00724B78">
        <w:rPr>
          <w:rFonts w:ascii="Times New Roman" w:hAnsi="Times New Roman" w:cs="Times New Roman"/>
          <w:sz w:val="24"/>
          <w:szCs w:val="24"/>
        </w:rPr>
        <w:t xml:space="preserve"> celebrities are several times more likely to receive media coverage than congressional hearings that do not. </w:t>
      </w:r>
      <w:r w:rsidR="003A4D9E" w:rsidRPr="00724B78">
        <w:rPr>
          <w:rFonts w:ascii="Times New Roman" w:hAnsi="Times New Roman" w:cs="Times New Roman"/>
          <w:sz w:val="24"/>
          <w:szCs w:val="24"/>
        </w:rPr>
        <w:t>Numerous other</w:t>
      </w:r>
      <w:r w:rsidR="00B72BD4" w:rsidRPr="00724B78">
        <w:rPr>
          <w:rFonts w:ascii="Times New Roman" w:hAnsi="Times New Roman" w:cs="Times New Roman"/>
          <w:sz w:val="24"/>
          <w:szCs w:val="24"/>
        </w:rPr>
        <w:t xml:space="preserve"> studies more or less assume (but do not show) that celebrities have the ability to affect the media agenda by calling attention to their pet issues (Cooper, 2007; Jeffreys, 2016</w:t>
      </w:r>
      <w:r w:rsidR="00856BAF" w:rsidRPr="00724B78">
        <w:rPr>
          <w:rFonts w:ascii="Times New Roman" w:hAnsi="Times New Roman" w:cs="Times New Roman"/>
          <w:sz w:val="24"/>
          <w:szCs w:val="24"/>
        </w:rPr>
        <w:t xml:space="preserve">; but </w:t>
      </w:r>
      <w:r w:rsidR="00B72BD4" w:rsidRPr="00724B78">
        <w:rPr>
          <w:rFonts w:ascii="Times New Roman" w:hAnsi="Times New Roman" w:cs="Times New Roman"/>
          <w:sz w:val="24"/>
          <w:szCs w:val="24"/>
        </w:rPr>
        <w:t xml:space="preserve">others </w:t>
      </w:r>
      <w:r w:rsidR="00856BAF" w:rsidRPr="00724B78">
        <w:rPr>
          <w:rFonts w:ascii="Times New Roman" w:hAnsi="Times New Roman" w:cs="Times New Roman"/>
          <w:sz w:val="24"/>
          <w:szCs w:val="24"/>
        </w:rPr>
        <w:t xml:space="preserve">are more skeptical, </w:t>
      </w:r>
      <w:r w:rsidR="00CF3C6B">
        <w:rPr>
          <w:rFonts w:ascii="Times New Roman" w:hAnsi="Times New Roman" w:cs="Times New Roman"/>
          <w:sz w:val="24"/>
          <w:szCs w:val="24"/>
        </w:rPr>
        <w:t xml:space="preserve">including </w:t>
      </w:r>
      <w:r w:rsidR="003A4D9E" w:rsidRPr="00724B78">
        <w:rPr>
          <w:rFonts w:ascii="Times New Roman" w:hAnsi="Times New Roman" w:cs="Times New Roman"/>
          <w:sz w:val="24"/>
          <w:szCs w:val="24"/>
        </w:rPr>
        <w:t xml:space="preserve">Thrall et al., 2008; </w:t>
      </w:r>
      <w:r w:rsidR="00CF3C6B">
        <w:rPr>
          <w:rFonts w:ascii="Times New Roman" w:hAnsi="Times New Roman" w:cs="Times New Roman"/>
          <w:sz w:val="24"/>
          <w:szCs w:val="24"/>
        </w:rPr>
        <w:t>Brockington, 2014</w:t>
      </w:r>
      <w:r w:rsidR="00DF0F11" w:rsidRPr="00724B78">
        <w:rPr>
          <w:rFonts w:ascii="Times New Roman" w:hAnsi="Times New Roman" w:cs="Times New Roman"/>
          <w:sz w:val="24"/>
          <w:szCs w:val="24"/>
        </w:rPr>
        <w:t xml:space="preserve">). </w:t>
      </w:r>
    </w:p>
    <w:p w:rsidR="004A0299" w:rsidRPr="00724B78" w:rsidRDefault="004A0299" w:rsidP="004A0299">
      <w:pPr>
        <w:spacing w:after="0" w:line="480" w:lineRule="auto"/>
        <w:ind w:firstLine="720"/>
        <w:rPr>
          <w:rFonts w:ascii="Times New Roman" w:hAnsi="Times New Roman" w:cs="Times New Roman"/>
          <w:sz w:val="24"/>
          <w:szCs w:val="24"/>
        </w:rPr>
      </w:pPr>
      <w:r w:rsidRPr="00724B78">
        <w:rPr>
          <w:rFonts w:ascii="Times New Roman" w:hAnsi="Times New Roman" w:cs="Times New Roman"/>
          <w:sz w:val="24"/>
          <w:szCs w:val="24"/>
        </w:rPr>
        <w:t xml:space="preserve">Beyond the work of </w:t>
      </w:r>
      <w:r w:rsidR="00CF3C6B">
        <w:rPr>
          <w:rFonts w:ascii="Times New Roman" w:hAnsi="Times New Roman" w:cs="Times New Roman"/>
          <w:sz w:val="24"/>
          <w:szCs w:val="24"/>
        </w:rPr>
        <w:t xml:space="preserve">Harvey, </w:t>
      </w:r>
      <w:r w:rsidR="00EB690F" w:rsidRPr="00724B78">
        <w:rPr>
          <w:rFonts w:ascii="Times New Roman" w:hAnsi="Times New Roman" w:cs="Times New Roman"/>
          <w:sz w:val="24"/>
          <w:szCs w:val="24"/>
        </w:rPr>
        <w:t>DeWitt</w:t>
      </w:r>
      <w:r w:rsidRPr="00724B78">
        <w:rPr>
          <w:rFonts w:ascii="Times New Roman" w:hAnsi="Times New Roman" w:cs="Times New Roman"/>
          <w:sz w:val="24"/>
          <w:szCs w:val="24"/>
        </w:rPr>
        <w:t>,</w:t>
      </w:r>
      <w:r w:rsidR="00CF3C6B">
        <w:rPr>
          <w:rFonts w:ascii="Times New Roman" w:hAnsi="Times New Roman" w:cs="Times New Roman"/>
          <w:sz w:val="24"/>
          <w:szCs w:val="24"/>
        </w:rPr>
        <w:t xml:space="preserve"> and a few others,</w:t>
      </w:r>
      <w:r w:rsidRPr="00724B78">
        <w:rPr>
          <w:rFonts w:ascii="Times New Roman" w:hAnsi="Times New Roman" w:cs="Times New Roman"/>
          <w:sz w:val="24"/>
          <w:szCs w:val="24"/>
        </w:rPr>
        <w:t xml:space="preserve"> the idea that celebrities can affect the media agenda has </w:t>
      </w:r>
      <w:r w:rsidR="00EB690F" w:rsidRPr="00724B78">
        <w:rPr>
          <w:rFonts w:ascii="Times New Roman" w:hAnsi="Times New Roman" w:cs="Times New Roman"/>
          <w:sz w:val="24"/>
          <w:szCs w:val="24"/>
        </w:rPr>
        <w:t xml:space="preserve">not been extensively tested. Nonetheless, </w:t>
      </w:r>
      <w:r w:rsidR="00CF3C6B">
        <w:rPr>
          <w:rFonts w:ascii="Times New Roman" w:hAnsi="Times New Roman" w:cs="Times New Roman"/>
          <w:sz w:val="24"/>
          <w:szCs w:val="24"/>
        </w:rPr>
        <w:t>this notion</w:t>
      </w:r>
      <w:r w:rsidRPr="00724B78">
        <w:rPr>
          <w:rFonts w:ascii="Times New Roman" w:hAnsi="Times New Roman" w:cs="Times New Roman"/>
          <w:sz w:val="24"/>
          <w:szCs w:val="24"/>
        </w:rPr>
        <w:t xml:space="preserve"> seems eminently plausible in light of extensive research showing that celebrities have a relatively easy time commanding the attention of government policy-makers (</w:t>
      </w:r>
      <w:r w:rsidR="003A4D9E" w:rsidRPr="00724B78">
        <w:rPr>
          <w:rFonts w:ascii="Times New Roman" w:hAnsi="Times New Roman" w:cs="Times New Roman"/>
          <w:sz w:val="24"/>
          <w:szCs w:val="24"/>
        </w:rPr>
        <w:t xml:space="preserve">Busby, 2007; Cooper, 2007; </w:t>
      </w:r>
      <w:r w:rsidRPr="00724B78">
        <w:rPr>
          <w:rFonts w:ascii="Times New Roman" w:hAnsi="Times New Roman" w:cs="Times New Roman"/>
          <w:sz w:val="24"/>
          <w:szCs w:val="24"/>
        </w:rPr>
        <w:t>Brockington, 201</w:t>
      </w:r>
      <w:r w:rsidR="003A4D9E" w:rsidRPr="00724B78">
        <w:rPr>
          <w:rFonts w:ascii="Times New Roman" w:hAnsi="Times New Roman" w:cs="Times New Roman"/>
          <w:sz w:val="24"/>
          <w:szCs w:val="24"/>
        </w:rPr>
        <w:t>4; Brockington and Henson, 2015</w:t>
      </w:r>
      <w:r w:rsidRPr="00724B78">
        <w:rPr>
          <w:rFonts w:ascii="Times New Roman" w:hAnsi="Times New Roman" w:cs="Times New Roman"/>
          <w:sz w:val="24"/>
          <w:szCs w:val="24"/>
        </w:rPr>
        <w:t>). Attention is sparse among policymakers (Baumgartner et al., 2009), just as it is among media elites.</w:t>
      </w:r>
    </w:p>
    <w:p w:rsidR="004A0299" w:rsidRPr="00724B78" w:rsidRDefault="004A0299" w:rsidP="004A0299">
      <w:pPr>
        <w:spacing w:after="0" w:line="480" w:lineRule="auto"/>
        <w:rPr>
          <w:rFonts w:ascii="Times New Roman" w:hAnsi="Times New Roman" w:cs="Times New Roman"/>
          <w:i/>
          <w:sz w:val="24"/>
          <w:szCs w:val="24"/>
        </w:rPr>
      </w:pPr>
      <w:r w:rsidRPr="00724B78">
        <w:rPr>
          <w:rFonts w:ascii="Times New Roman" w:hAnsi="Times New Roman" w:cs="Times New Roman"/>
          <w:i/>
          <w:sz w:val="24"/>
          <w:szCs w:val="24"/>
        </w:rPr>
        <w:t>Can Celebrities Set the Public Agenda?</w:t>
      </w:r>
    </w:p>
    <w:p w:rsidR="00033CF6" w:rsidRPr="00724B78" w:rsidRDefault="004A0299" w:rsidP="004A0299">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ab/>
        <w:t xml:space="preserve">In summary, recent research supports two general findings. First, </w:t>
      </w:r>
      <w:r w:rsidR="00C14542" w:rsidRPr="00724B78">
        <w:rPr>
          <w:rFonts w:ascii="Times New Roman" w:hAnsi="Times New Roman" w:cs="Times New Roman"/>
          <w:sz w:val="24"/>
          <w:szCs w:val="24"/>
        </w:rPr>
        <w:t xml:space="preserve">issues that make it onto the media agenda are more likely to make it onto the public agenda than issues that do not. Second, </w:t>
      </w:r>
      <w:r w:rsidRPr="00724B78">
        <w:rPr>
          <w:rFonts w:ascii="Times New Roman" w:hAnsi="Times New Roman" w:cs="Times New Roman"/>
          <w:sz w:val="24"/>
          <w:szCs w:val="24"/>
        </w:rPr>
        <w:t>celebrities can affect which issues</w:t>
      </w:r>
      <w:r w:rsidR="00C14542" w:rsidRPr="00724B78">
        <w:rPr>
          <w:rFonts w:ascii="Times New Roman" w:hAnsi="Times New Roman" w:cs="Times New Roman"/>
          <w:sz w:val="24"/>
          <w:szCs w:val="24"/>
        </w:rPr>
        <w:t xml:space="preserve"> make it onto the media agenda. </w:t>
      </w:r>
      <w:r w:rsidRPr="00724B78">
        <w:rPr>
          <w:rFonts w:ascii="Times New Roman" w:hAnsi="Times New Roman" w:cs="Times New Roman"/>
          <w:sz w:val="24"/>
          <w:szCs w:val="24"/>
        </w:rPr>
        <w:t xml:space="preserve">Together, these two </w:t>
      </w:r>
      <w:r w:rsidRPr="00724B78">
        <w:rPr>
          <w:rFonts w:ascii="Times New Roman" w:hAnsi="Times New Roman" w:cs="Times New Roman"/>
          <w:sz w:val="24"/>
          <w:szCs w:val="24"/>
        </w:rPr>
        <w:lastRenderedPageBreak/>
        <w:t xml:space="preserve">findings beg the following question: </w:t>
      </w:r>
      <w:r w:rsidRPr="00724B78">
        <w:rPr>
          <w:rFonts w:ascii="Times New Roman" w:hAnsi="Times New Roman" w:cs="Times New Roman"/>
          <w:i/>
          <w:sz w:val="24"/>
          <w:szCs w:val="24"/>
        </w:rPr>
        <w:t>If celebrities can affect which issues reach the media agenda, can they also affect which issues on the media agenda reach the public agenda?</w:t>
      </w:r>
      <w:r w:rsidRPr="00724B78">
        <w:rPr>
          <w:rFonts w:ascii="Times New Roman" w:hAnsi="Times New Roman" w:cs="Times New Roman"/>
          <w:sz w:val="24"/>
          <w:szCs w:val="24"/>
        </w:rPr>
        <w:t xml:space="preserve"> </w:t>
      </w:r>
      <w:r w:rsidR="00033CF6" w:rsidRPr="00724B78">
        <w:rPr>
          <w:rFonts w:ascii="Times New Roman" w:hAnsi="Times New Roman" w:cs="Times New Roman"/>
          <w:sz w:val="24"/>
          <w:szCs w:val="24"/>
        </w:rPr>
        <w:t xml:space="preserve">If celebrity attention to an issue can help an issue reach the media agenda, it is quite plausible that celebrities can affect which issues reach the public agenda. Here is how this might work. Imagine that a newspaper reporter is preparing to write a story about climate change, partially because a celebrity has spoken out about the issue. The reporter, of course, can write the story in a variety of ways. One option is to invoke the name of one or more celebrities in the story. In the most general terms, this means that the story will say something like, “Climate change is important, and </w:t>
      </w:r>
      <w:r w:rsidR="00AA40E8" w:rsidRPr="00724B78">
        <w:rPr>
          <w:rFonts w:ascii="Times New Roman" w:hAnsi="Times New Roman" w:cs="Times New Roman"/>
          <w:sz w:val="24"/>
          <w:szCs w:val="24"/>
        </w:rPr>
        <w:t>George Clooney</w:t>
      </w:r>
      <w:r w:rsidR="009C6F49" w:rsidRPr="00724B78">
        <w:rPr>
          <w:rFonts w:ascii="Times New Roman" w:hAnsi="Times New Roman" w:cs="Times New Roman"/>
          <w:sz w:val="24"/>
          <w:szCs w:val="24"/>
        </w:rPr>
        <w:t xml:space="preserve"> agrees</w:t>
      </w:r>
      <w:r w:rsidR="00033CF6" w:rsidRPr="00724B78">
        <w:rPr>
          <w:rFonts w:ascii="Times New Roman" w:hAnsi="Times New Roman" w:cs="Times New Roman"/>
          <w:sz w:val="24"/>
          <w:szCs w:val="24"/>
        </w:rPr>
        <w:t>”</w:t>
      </w:r>
      <w:r w:rsidR="009C6F49" w:rsidRPr="00724B78">
        <w:rPr>
          <w:rFonts w:ascii="Times New Roman" w:hAnsi="Times New Roman" w:cs="Times New Roman"/>
          <w:sz w:val="24"/>
          <w:szCs w:val="24"/>
        </w:rPr>
        <w:t xml:space="preserve"> as opposed to something like, “Climate change is important.” The second story is just a story about climate change, while the first is a story about climate change that features a celebrity. </w:t>
      </w:r>
      <w:r w:rsidR="00101D13" w:rsidRPr="00724B78">
        <w:rPr>
          <w:rFonts w:ascii="Times New Roman" w:hAnsi="Times New Roman" w:cs="Times New Roman"/>
          <w:sz w:val="24"/>
          <w:szCs w:val="24"/>
        </w:rPr>
        <w:t xml:space="preserve">Here, I consider the possibility that </w:t>
      </w:r>
      <w:r w:rsidR="00101D13" w:rsidRPr="00724B78">
        <w:rPr>
          <w:rFonts w:ascii="Times New Roman" w:hAnsi="Times New Roman" w:cs="Times New Roman"/>
          <w:i/>
          <w:sz w:val="24"/>
          <w:szCs w:val="24"/>
        </w:rPr>
        <w:t>ceteris paribus</w:t>
      </w:r>
      <w:r w:rsidR="00101D13" w:rsidRPr="00724B78">
        <w:rPr>
          <w:rFonts w:ascii="Times New Roman" w:hAnsi="Times New Roman" w:cs="Times New Roman"/>
          <w:sz w:val="24"/>
          <w:szCs w:val="24"/>
        </w:rPr>
        <w:t>, the story that features the celebrity is more likely to affect issue salience among readers than is the story that does not feature the celebrity.</w:t>
      </w:r>
    </w:p>
    <w:p w:rsidR="00AA40E8" w:rsidRPr="00724B78" w:rsidRDefault="00C14542" w:rsidP="006B779E">
      <w:pPr>
        <w:spacing w:after="0" w:line="480" w:lineRule="auto"/>
        <w:ind w:firstLine="720"/>
        <w:rPr>
          <w:rFonts w:ascii="Times New Roman" w:hAnsi="Times New Roman" w:cs="Times New Roman"/>
          <w:sz w:val="24"/>
          <w:szCs w:val="24"/>
        </w:rPr>
      </w:pPr>
      <w:r w:rsidRPr="00724B78">
        <w:rPr>
          <w:rFonts w:ascii="Times New Roman" w:hAnsi="Times New Roman" w:cs="Times New Roman"/>
          <w:sz w:val="24"/>
          <w:szCs w:val="24"/>
        </w:rPr>
        <w:t>Why</w:t>
      </w:r>
      <w:r w:rsidR="00AA40E8" w:rsidRPr="00724B78">
        <w:rPr>
          <w:rFonts w:ascii="Times New Roman" w:hAnsi="Times New Roman" w:cs="Times New Roman"/>
          <w:sz w:val="24"/>
          <w:szCs w:val="24"/>
        </w:rPr>
        <w:t xml:space="preserve"> might we expect that ordinary citizens would take their cues from celebrities when deciding which issues on the media agenda are most important? The short answer is this: a growing body of research indicates that celebrities have real and in some cases profound effects on political attitudes and behavior (for an overview, see Street 2012). In </w:t>
      </w:r>
      <w:r w:rsidR="00970CD6" w:rsidRPr="00724B78">
        <w:rPr>
          <w:rFonts w:ascii="Times New Roman" w:hAnsi="Times New Roman" w:cs="Times New Roman"/>
          <w:sz w:val="24"/>
          <w:szCs w:val="24"/>
        </w:rPr>
        <w:t>short</w:t>
      </w:r>
      <w:r w:rsidR="00AA40E8" w:rsidRPr="00724B78">
        <w:rPr>
          <w:rFonts w:ascii="Times New Roman" w:hAnsi="Times New Roman" w:cs="Times New Roman"/>
          <w:sz w:val="24"/>
          <w:szCs w:val="24"/>
        </w:rPr>
        <w:t xml:space="preserve">, voters take their cues from celebrities all the time. </w:t>
      </w:r>
      <w:r w:rsidR="00D11869" w:rsidRPr="00724B78">
        <w:rPr>
          <w:rFonts w:ascii="Times New Roman" w:hAnsi="Times New Roman" w:cs="Times New Roman"/>
          <w:sz w:val="24"/>
          <w:szCs w:val="24"/>
        </w:rPr>
        <w:t>For example, Garthwaite and Moore (2008)</w:t>
      </w:r>
      <w:r w:rsidR="00CF3C6B">
        <w:rPr>
          <w:rFonts w:ascii="Times New Roman" w:hAnsi="Times New Roman" w:cs="Times New Roman"/>
          <w:sz w:val="24"/>
          <w:szCs w:val="24"/>
        </w:rPr>
        <w:t>,</w:t>
      </w:r>
      <w:r w:rsidR="00D11869" w:rsidRPr="00724B78">
        <w:rPr>
          <w:rFonts w:ascii="Times New Roman" w:hAnsi="Times New Roman" w:cs="Times New Roman"/>
          <w:sz w:val="24"/>
          <w:szCs w:val="24"/>
        </w:rPr>
        <w:t xml:space="preserve"> and Pease and Brewer (2008) </w:t>
      </w:r>
      <w:r w:rsidR="00804641" w:rsidRPr="00724B78">
        <w:rPr>
          <w:rFonts w:ascii="Times New Roman" w:hAnsi="Times New Roman" w:cs="Times New Roman"/>
          <w:sz w:val="24"/>
          <w:szCs w:val="24"/>
        </w:rPr>
        <w:t>show that Oprah Winfrey’s endorsement of Barack Obama during the 2008 Democratic primaries improved Obama’s standing among Democratic voters. Similarly, Jackson (</w:t>
      </w:r>
      <w:r w:rsidRPr="00724B78">
        <w:rPr>
          <w:rFonts w:ascii="Times New Roman" w:hAnsi="Times New Roman" w:cs="Times New Roman"/>
          <w:sz w:val="24"/>
          <w:szCs w:val="24"/>
        </w:rPr>
        <w:t>Jackson and Darrow, 2005; Jackson, 2008</w:t>
      </w:r>
      <w:r w:rsidR="00804641" w:rsidRPr="00724B78">
        <w:rPr>
          <w:rFonts w:ascii="Times New Roman" w:hAnsi="Times New Roman" w:cs="Times New Roman"/>
          <w:sz w:val="24"/>
          <w:szCs w:val="24"/>
        </w:rPr>
        <w:t xml:space="preserve">) shows that celebrity support </w:t>
      </w:r>
      <w:r w:rsidRPr="00724B78">
        <w:rPr>
          <w:rFonts w:ascii="Times New Roman" w:hAnsi="Times New Roman" w:cs="Times New Roman"/>
          <w:sz w:val="24"/>
          <w:szCs w:val="24"/>
        </w:rPr>
        <w:t xml:space="preserve">for </w:t>
      </w:r>
      <w:r w:rsidR="00804641" w:rsidRPr="00724B78">
        <w:rPr>
          <w:rFonts w:ascii="Times New Roman" w:hAnsi="Times New Roman" w:cs="Times New Roman"/>
          <w:sz w:val="24"/>
          <w:szCs w:val="24"/>
        </w:rPr>
        <w:t>a cause can increase support for that cause among young people</w:t>
      </w:r>
      <w:r w:rsidR="00AA40E8" w:rsidRPr="00724B78">
        <w:rPr>
          <w:rFonts w:ascii="Times New Roman" w:hAnsi="Times New Roman" w:cs="Times New Roman"/>
          <w:sz w:val="24"/>
          <w:szCs w:val="24"/>
        </w:rPr>
        <w:t xml:space="preserve">, and </w:t>
      </w:r>
      <w:r w:rsidRPr="00724B78">
        <w:rPr>
          <w:rFonts w:ascii="Times New Roman" w:hAnsi="Times New Roman" w:cs="Times New Roman"/>
          <w:sz w:val="24"/>
          <w:szCs w:val="24"/>
        </w:rPr>
        <w:t>Nownes (2012) h</w:t>
      </w:r>
      <w:r w:rsidR="00EB690F" w:rsidRPr="00724B78">
        <w:rPr>
          <w:rFonts w:ascii="Times New Roman" w:hAnsi="Times New Roman" w:cs="Times New Roman"/>
          <w:sz w:val="24"/>
          <w:szCs w:val="24"/>
        </w:rPr>
        <w:t xml:space="preserve">as shown that </w:t>
      </w:r>
      <w:r w:rsidR="00804641" w:rsidRPr="00724B78">
        <w:rPr>
          <w:rFonts w:ascii="Times New Roman" w:hAnsi="Times New Roman" w:cs="Times New Roman"/>
          <w:sz w:val="24"/>
          <w:szCs w:val="24"/>
        </w:rPr>
        <w:t xml:space="preserve">in the midst of the 2008 presidential election, voters’ evaluations of the two political parties were affected by </w:t>
      </w:r>
      <w:r w:rsidR="00804641" w:rsidRPr="00724B78">
        <w:rPr>
          <w:rFonts w:ascii="Times New Roman" w:hAnsi="Times New Roman" w:cs="Times New Roman"/>
          <w:sz w:val="24"/>
          <w:szCs w:val="24"/>
        </w:rPr>
        <w:lastRenderedPageBreak/>
        <w:t>their exposure to information about the (actual) partisan leanings of two popular celebrities (Jennifer Aniston and Peyton Manning</w:t>
      </w:r>
      <w:r w:rsidR="00CF3C6B">
        <w:rPr>
          <w:rFonts w:ascii="Times New Roman" w:hAnsi="Times New Roman" w:cs="Times New Roman"/>
          <w:sz w:val="24"/>
          <w:szCs w:val="24"/>
        </w:rPr>
        <w:t xml:space="preserve">), </w:t>
      </w:r>
      <w:r w:rsidR="00EB690F" w:rsidRPr="00724B78">
        <w:rPr>
          <w:rFonts w:ascii="Times New Roman" w:hAnsi="Times New Roman" w:cs="Times New Roman"/>
          <w:sz w:val="24"/>
          <w:szCs w:val="24"/>
        </w:rPr>
        <w:t xml:space="preserve">and that </w:t>
      </w:r>
      <w:r w:rsidR="00804641" w:rsidRPr="00724B78">
        <w:rPr>
          <w:rFonts w:ascii="Times New Roman" w:hAnsi="Times New Roman" w:cs="Times New Roman"/>
          <w:sz w:val="24"/>
          <w:szCs w:val="24"/>
        </w:rPr>
        <w:t xml:space="preserve">celebrity support for Hillary Clinton during the 2016 presidential election profoundly affected voters’ levels of anxiety and anger toward her (2017). </w:t>
      </w:r>
      <w:r w:rsidR="00AA40E8" w:rsidRPr="00724B78">
        <w:rPr>
          <w:rFonts w:ascii="Times New Roman" w:hAnsi="Times New Roman" w:cs="Times New Roman"/>
          <w:sz w:val="24"/>
          <w:szCs w:val="24"/>
        </w:rPr>
        <w:t>Most</w:t>
      </w:r>
      <w:r w:rsidR="00D11869" w:rsidRPr="00724B78">
        <w:rPr>
          <w:rFonts w:ascii="Times New Roman" w:hAnsi="Times New Roman" w:cs="Times New Roman"/>
          <w:sz w:val="24"/>
          <w:szCs w:val="24"/>
        </w:rPr>
        <w:t xml:space="preserve"> recently, DeWitt (2018), following on the work of Brockington and Henson (2015), has shown that </w:t>
      </w:r>
      <w:r w:rsidR="00856BAF" w:rsidRPr="00724B78">
        <w:rPr>
          <w:rFonts w:ascii="Times New Roman" w:hAnsi="Times New Roman" w:cs="Times New Roman"/>
          <w:sz w:val="24"/>
          <w:szCs w:val="24"/>
        </w:rPr>
        <w:t xml:space="preserve">media coverage of celebrity advocacy efforts can lead people to show interest in the </w:t>
      </w:r>
      <w:r w:rsidR="0063190C" w:rsidRPr="00724B78">
        <w:rPr>
          <w:rFonts w:ascii="Times New Roman" w:hAnsi="Times New Roman" w:cs="Times New Roman"/>
          <w:sz w:val="24"/>
          <w:szCs w:val="24"/>
        </w:rPr>
        <w:t>subjects of these efforts.</w:t>
      </w:r>
      <w:r w:rsidR="000C15AA" w:rsidRPr="00724B78">
        <w:rPr>
          <w:rFonts w:ascii="Times New Roman" w:hAnsi="Times New Roman" w:cs="Times New Roman"/>
          <w:sz w:val="24"/>
          <w:szCs w:val="24"/>
        </w:rPr>
        <w:t xml:space="preserve"> </w:t>
      </w:r>
    </w:p>
    <w:p w:rsidR="006B779E" w:rsidRPr="00724B78" w:rsidRDefault="006B779E" w:rsidP="006B779E">
      <w:pPr>
        <w:spacing w:after="0" w:line="480" w:lineRule="auto"/>
        <w:ind w:firstLine="720"/>
        <w:rPr>
          <w:rFonts w:ascii="Times New Roman" w:hAnsi="Times New Roman" w:cs="Times New Roman"/>
          <w:sz w:val="24"/>
          <w:szCs w:val="24"/>
        </w:rPr>
      </w:pPr>
      <w:r w:rsidRPr="00724B78">
        <w:rPr>
          <w:rFonts w:ascii="Times New Roman" w:hAnsi="Times New Roman" w:cs="Times New Roman"/>
          <w:sz w:val="24"/>
          <w:szCs w:val="24"/>
        </w:rPr>
        <w:t>Outside of political science (in communication studies, and consumer studies, for example), there is even more evidence that celebrities affect individual attitudes and behavior. For example, copious studies show that when celebrities endorse products, these products become more attractive to consumers (</w:t>
      </w:r>
      <w:r w:rsidR="00C14542" w:rsidRPr="00724B78">
        <w:rPr>
          <w:rFonts w:ascii="Times New Roman" w:hAnsi="Times New Roman" w:cs="Times New Roman"/>
          <w:sz w:val="24"/>
          <w:szCs w:val="24"/>
        </w:rPr>
        <w:t xml:space="preserve">Street, Hague, and Savigny, 2008; </w:t>
      </w:r>
      <w:r w:rsidRPr="00724B78">
        <w:rPr>
          <w:rFonts w:ascii="Times New Roman" w:hAnsi="Times New Roman" w:cs="Times New Roman"/>
          <w:sz w:val="24"/>
          <w:szCs w:val="24"/>
        </w:rPr>
        <w:t>Austin, Van de Vord, Pinkleton, and Epstein, 2008; Veer, Becirovic, and Martin, 2010</w:t>
      </w:r>
      <w:r w:rsidR="00C14542" w:rsidRPr="00724B78">
        <w:rPr>
          <w:rFonts w:ascii="Times New Roman" w:hAnsi="Times New Roman" w:cs="Times New Roman"/>
          <w:sz w:val="24"/>
          <w:szCs w:val="24"/>
        </w:rPr>
        <w:t xml:space="preserve">; </w:t>
      </w:r>
      <w:r w:rsidR="000A2DC2" w:rsidRPr="00724B78">
        <w:rPr>
          <w:rFonts w:ascii="Times New Roman" w:hAnsi="Times New Roman" w:cs="Times New Roman"/>
          <w:sz w:val="24"/>
          <w:szCs w:val="24"/>
        </w:rPr>
        <w:t>Inthorn and Street, 2011</w:t>
      </w:r>
      <w:r w:rsidRPr="00724B78">
        <w:rPr>
          <w:rFonts w:ascii="Times New Roman" w:hAnsi="Times New Roman" w:cs="Times New Roman"/>
          <w:sz w:val="24"/>
          <w:szCs w:val="24"/>
        </w:rPr>
        <w:t xml:space="preserve">). </w:t>
      </w:r>
      <w:r w:rsidR="00CF3C6B">
        <w:rPr>
          <w:rFonts w:ascii="Times New Roman" w:hAnsi="Times New Roman" w:cs="Times New Roman"/>
          <w:sz w:val="24"/>
          <w:szCs w:val="24"/>
        </w:rPr>
        <w:t>In addition</w:t>
      </w:r>
      <w:r w:rsidRPr="00724B78">
        <w:rPr>
          <w:rFonts w:ascii="Times New Roman" w:hAnsi="Times New Roman" w:cs="Times New Roman"/>
          <w:sz w:val="24"/>
          <w:szCs w:val="24"/>
        </w:rPr>
        <w:t xml:space="preserve">, marketing scholars have consistently found that celebrity endorsements of products increase sales (Agrawal and Kamakura, 1995; </w:t>
      </w:r>
      <w:r w:rsidR="00C14542" w:rsidRPr="00724B78">
        <w:rPr>
          <w:rFonts w:ascii="Times New Roman" w:hAnsi="Times New Roman" w:cs="Times New Roman"/>
          <w:sz w:val="24"/>
          <w:szCs w:val="24"/>
        </w:rPr>
        <w:t xml:space="preserve">Farrell, Karels, Montfort, and McClatchey, 2000; Erdogan, Baker, and Tagg, 2001; </w:t>
      </w:r>
      <w:r w:rsidRPr="00724B78">
        <w:rPr>
          <w:rFonts w:ascii="Times New Roman" w:hAnsi="Times New Roman" w:cs="Times New Roman"/>
          <w:sz w:val="24"/>
          <w:szCs w:val="24"/>
        </w:rPr>
        <w:t>B</w:t>
      </w:r>
      <w:r w:rsidR="00C14542" w:rsidRPr="00724B78">
        <w:rPr>
          <w:rFonts w:ascii="Times New Roman" w:hAnsi="Times New Roman" w:cs="Times New Roman"/>
          <w:sz w:val="24"/>
          <w:szCs w:val="24"/>
        </w:rPr>
        <w:t>utler, Cowan, and Nilsson, 2005</w:t>
      </w:r>
      <w:r w:rsidRPr="00724B78">
        <w:rPr>
          <w:rFonts w:ascii="Times New Roman" w:hAnsi="Times New Roman" w:cs="Times New Roman"/>
          <w:sz w:val="24"/>
          <w:szCs w:val="24"/>
        </w:rPr>
        <w:t xml:space="preserve">). </w:t>
      </w:r>
    </w:p>
    <w:p w:rsidR="006B779E" w:rsidRPr="00724B78" w:rsidRDefault="006B779E" w:rsidP="006B779E">
      <w:pPr>
        <w:spacing w:after="0" w:line="480" w:lineRule="auto"/>
        <w:ind w:firstLine="720"/>
        <w:rPr>
          <w:rFonts w:ascii="Times New Roman" w:hAnsi="Times New Roman" w:cs="Times New Roman"/>
          <w:sz w:val="24"/>
          <w:szCs w:val="24"/>
        </w:rPr>
      </w:pPr>
      <w:r w:rsidRPr="00724B78">
        <w:rPr>
          <w:rFonts w:ascii="Times New Roman" w:hAnsi="Times New Roman" w:cs="Times New Roman"/>
          <w:sz w:val="24"/>
          <w:szCs w:val="24"/>
        </w:rPr>
        <w:t>Empirical support for celebrity effects is buttressed by theoretical work, especially Grant McCracken’s “meaning transfer theory.” This general theory holds that a celebrity enhances the attractiveness of whatever he/she endorses by transferring her/his meaning to it (see McCracken 1986, 1989). A celebrity, the argument goes, has a public persona (for example, “tough gu</w:t>
      </w:r>
      <w:r w:rsidR="00CF3C6B">
        <w:rPr>
          <w:rFonts w:ascii="Times New Roman" w:hAnsi="Times New Roman" w:cs="Times New Roman"/>
          <w:sz w:val="24"/>
          <w:szCs w:val="24"/>
        </w:rPr>
        <w:t>y,” “fighter,” or “powerful woma</w:t>
      </w:r>
      <w:r w:rsidRPr="00724B78">
        <w:rPr>
          <w:rFonts w:ascii="Times New Roman" w:hAnsi="Times New Roman" w:cs="Times New Roman"/>
          <w:sz w:val="24"/>
          <w:szCs w:val="24"/>
        </w:rPr>
        <w:t xml:space="preserve">n”), and over time comes to personify certain traits (e.g., she or he is viewed as tough, responsible, competent, beautiful, powerful, or sophisticated). By endorsing something or someone, a celebrity transfers this meaning to the something or someone he/she endorses. </w:t>
      </w:r>
    </w:p>
    <w:p w:rsidR="006B779E" w:rsidRPr="00724B78" w:rsidRDefault="006B779E" w:rsidP="006B779E">
      <w:pPr>
        <w:spacing w:after="0" w:line="480" w:lineRule="auto"/>
        <w:ind w:firstLine="720"/>
        <w:rPr>
          <w:rFonts w:ascii="Times New Roman" w:hAnsi="Times New Roman" w:cs="Times New Roman"/>
          <w:sz w:val="24"/>
          <w:szCs w:val="24"/>
        </w:rPr>
      </w:pPr>
      <w:r w:rsidRPr="00724B78">
        <w:rPr>
          <w:rFonts w:ascii="Times New Roman" w:hAnsi="Times New Roman" w:cs="Times New Roman"/>
          <w:sz w:val="24"/>
          <w:szCs w:val="24"/>
        </w:rPr>
        <w:lastRenderedPageBreak/>
        <w:t xml:space="preserve">Meaning transfer theory has been around for a long time, but it does not explain precisely </w:t>
      </w:r>
      <w:r w:rsidRPr="00724B78">
        <w:rPr>
          <w:rFonts w:ascii="Times New Roman" w:hAnsi="Times New Roman" w:cs="Times New Roman"/>
          <w:i/>
          <w:sz w:val="24"/>
          <w:szCs w:val="24"/>
        </w:rPr>
        <w:t>how</w:t>
      </w:r>
      <w:r w:rsidRPr="00724B78">
        <w:rPr>
          <w:rFonts w:ascii="Times New Roman" w:hAnsi="Times New Roman" w:cs="Times New Roman"/>
          <w:sz w:val="24"/>
          <w:szCs w:val="24"/>
        </w:rPr>
        <w:t xml:space="preserve"> celebrity endorsements induce people to behave or think </w:t>
      </w:r>
      <w:r w:rsidR="00CF3C6B">
        <w:rPr>
          <w:rFonts w:ascii="Times New Roman" w:hAnsi="Times New Roman" w:cs="Times New Roman"/>
          <w:sz w:val="24"/>
          <w:szCs w:val="24"/>
        </w:rPr>
        <w:t xml:space="preserve">in </w:t>
      </w:r>
      <w:r w:rsidRPr="00724B78">
        <w:rPr>
          <w:rFonts w:ascii="Times New Roman" w:hAnsi="Times New Roman" w:cs="Times New Roman"/>
          <w:sz w:val="24"/>
          <w:szCs w:val="24"/>
        </w:rPr>
        <w:t xml:space="preserve">certain ways. A recent study, however, might provide an answer. </w:t>
      </w:r>
      <w:r w:rsidR="008D183B">
        <w:rPr>
          <w:rFonts w:ascii="Times New Roman" w:hAnsi="Times New Roman" w:cs="Times New Roman"/>
          <w:sz w:val="24"/>
          <w:szCs w:val="24"/>
        </w:rPr>
        <w:t>In the study</w:t>
      </w:r>
      <w:r w:rsidRPr="00724B78">
        <w:rPr>
          <w:rFonts w:ascii="Times New Roman" w:hAnsi="Times New Roman" w:cs="Times New Roman"/>
          <w:sz w:val="24"/>
          <w:szCs w:val="24"/>
        </w:rPr>
        <w:t>, a team of Dutch marketing researchers showed that celebrity endorsements of products actually affected the brains of people exposed to them. Specifically, Stallen et al. (2010) examined fMRI (functional magnetic resonance imaging) brain scans of 23 women as they were exposed to images of attractive celebrities and attractive non-celebrities. The women were then shown scores of additional pictures showing different celebrity-shoe combinations and non-celeb</w:t>
      </w:r>
      <w:r w:rsidR="008D183B">
        <w:rPr>
          <w:rFonts w:ascii="Times New Roman" w:hAnsi="Times New Roman" w:cs="Times New Roman"/>
          <w:sz w:val="24"/>
          <w:szCs w:val="24"/>
        </w:rPr>
        <w:t>rity shoe</w:t>
      </w:r>
      <w:r w:rsidRPr="00724B78">
        <w:rPr>
          <w:rFonts w:ascii="Times New Roman" w:hAnsi="Times New Roman" w:cs="Times New Roman"/>
          <w:sz w:val="24"/>
          <w:szCs w:val="24"/>
        </w:rPr>
        <w:t xml:space="preserve"> combinations—that is, pictures in which a face was paired with a pair of shoes. The researchers found that respondents’ brains reacted differently to celebrity-shoe pairings than they did to non-celebrity-shoe pairings. Specifically, the celebrity-shoe pairings “lit up” the medial orbitofrontal cortex in a way that the non-celebrity-shoe pairings did not. The authors “observed increased activity</w:t>
      </w:r>
      <w:r w:rsidR="008D183B">
        <w:rPr>
          <w:rFonts w:ascii="Times New Roman" w:hAnsi="Times New Roman" w:cs="Times New Roman"/>
          <w:sz w:val="24"/>
          <w:szCs w:val="24"/>
        </w:rPr>
        <w:t xml:space="preserve"> in the orbitofrontal cortex…”—a </w:t>
      </w:r>
      <w:r w:rsidRPr="00724B78">
        <w:rPr>
          <w:rFonts w:ascii="Times New Roman" w:hAnsi="Times New Roman" w:cs="Times New Roman"/>
          <w:color w:val="333333"/>
          <w:sz w:val="24"/>
          <w:szCs w:val="24"/>
        </w:rPr>
        <w:t>part of the brain involved in appraisal and expression of emotion, as well as in making positive and negative associations (see, for example, Bechara, Damasio, and Damasio, 2000; Etkin, Egner, and Kalish, 2011)—“</w:t>
      </w:r>
      <w:r w:rsidRPr="00724B78">
        <w:rPr>
          <w:rFonts w:ascii="Times New Roman" w:hAnsi="Times New Roman" w:cs="Times New Roman"/>
          <w:sz w:val="24"/>
          <w:szCs w:val="24"/>
        </w:rPr>
        <w:t xml:space="preserve">during the encoding of celebrity-product pairings” (809). This biological response, the authors concluded, “was related to the learning of associations between a famous face and a product” (807). </w:t>
      </w:r>
      <w:r w:rsidRPr="00724B78">
        <w:rPr>
          <w:rFonts w:ascii="Times New Roman" w:hAnsi="Times New Roman" w:cs="Times New Roman"/>
          <w:color w:val="333333"/>
          <w:sz w:val="24"/>
          <w:szCs w:val="24"/>
        </w:rPr>
        <w:t>The authors continued:</w:t>
      </w:r>
    </w:p>
    <w:p w:rsidR="006B779E" w:rsidRPr="00724B78" w:rsidRDefault="006B779E" w:rsidP="006B779E">
      <w:pPr>
        <w:spacing w:after="0" w:line="480" w:lineRule="auto"/>
        <w:ind w:left="720"/>
        <w:rPr>
          <w:rFonts w:ascii="Times New Roman" w:hAnsi="Times New Roman" w:cs="Times New Roman"/>
          <w:color w:val="333333"/>
          <w:sz w:val="24"/>
          <w:szCs w:val="24"/>
        </w:rPr>
      </w:pPr>
      <w:r w:rsidRPr="00724B78">
        <w:rPr>
          <w:rFonts w:ascii="Times New Roman" w:hAnsi="Times New Roman" w:cs="Times New Roman"/>
          <w:color w:val="333333"/>
          <w:sz w:val="24"/>
          <w:szCs w:val="24"/>
        </w:rPr>
        <w:t>The medial orbitofrontal cortex was not activated during the presentation of a famous face alone, which suggests that the medial orbitofrontal cortex did not encode the positive affect associated with the retrieval of implicit memories related to a famous face, but instead represented the learning of associations between an initially neutral product and a positively valenced face (809).</w:t>
      </w:r>
    </w:p>
    <w:p w:rsidR="00DB4D22" w:rsidRPr="00724B78" w:rsidRDefault="006B779E" w:rsidP="006B779E">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lastRenderedPageBreak/>
        <w:t>In support of meaning transfer theory, the authors concluded: “This result provides strong support for the idea that the mechanism underlying celebrity endorsement is a transfer of positive affect from celebrity to product…” (809).</w:t>
      </w:r>
    </w:p>
    <w:p w:rsidR="00DB4D22" w:rsidRPr="00724B78" w:rsidRDefault="00DB4D22" w:rsidP="00DB4D22">
      <w:pPr>
        <w:spacing w:after="0" w:line="480" w:lineRule="auto"/>
        <w:jc w:val="center"/>
        <w:rPr>
          <w:rFonts w:ascii="Times New Roman" w:hAnsi="Times New Roman" w:cs="Times New Roman"/>
          <w:b/>
          <w:sz w:val="24"/>
          <w:szCs w:val="24"/>
        </w:rPr>
      </w:pPr>
      <w:r w:rsidRPr="00724B78">
        <w:rPr>
          <w:rFonts w:ascii="Times New Roman" w:hAnsi="Times New Roman" w:cs="Times New Roman"/>
          <w:b/>
          <w:sz w:val="24"/>
          <w:szCs w:val="24"/>
        </w:rPr>
        <w:t>Data and Methods</w:t>
      </w:r>
    </w:p>
    <w:p w:rsidR="00DB4D22" w:rsidRPr="00724B78" w:rsidRDefault="00DF3CE0" w:rsidP="006B779E">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 xml:space="preserve">In what follows, I test the following </w:t>
      </w:r>
      <w:r w:rsidR="0060503B" w:rsidRPr="00724B78">
        <w:rPr>
          <w:rFonts w:ascii="Times New Roman" w:hAnsi="Times New Roman" w:cs="Times New Roman"/>
          <w:sz w:val="24"/>
          <w:szCs w:val="24"/>
        </w:rPr>
        <w:t xml:space="preserve">general </w:t>
      </w:r>
      <w:r w:rsidRPr="00724B78">
        <w:rPr>
          <w:rFonts w:ascii="Times New Roman" w:hAnsi="Times New Roman" w:cs="Times New Roman"/>
          <w:sz w:val="24"/>
          <w:szCs w:val="24"/>
        </w:rPr>
        <w:t>hypotheses:</w:t>
      </w:r>
    </w:p>
    <w:p w:rsidR="00DF3CE0" w:rsidRPr="00724B78" w:rsidRDefault="0060503B" w:rsidP="006B779E">
      <w:pPr>
        <w:spacing w:after="0" w:line="480" w:lineRule="auto"/>
        <w:rPr>
          <w:rFonts w:ascii="Times New Roman" w:hAnsi="Times New Roman" w:cs="Times New Roman"/>
          <w:i/>
          <w:sz w:val="24"/>
          <w:szCs w:val="24"/>
        </w:rPr>
      </w:pPr>
      <w:r w:rsidRPr="00724B78">
        <w:rPr>
          <w:rFonts w:ascii="Times New Roman" w:hAnsi="Times New Roman" w:cs="Times New Roman"/>
          <w:i/>
          <w:sz w:val="24"/>
          <w:szCs w:val="24"/>
        </w:rPr>
        <w:t>G</w:t>
      </w:r>
      <w:r w:rsidR="00DF3CE0" w:rsidRPr="00724B78">
        <w:rPr>
          <w:rFonts w:ascii="Times New Roman" w:hAnsi="Times New Roman" w:cs="Times New Roman"/>
          <w:i/>
          <w:sz w:val="24"/>
          <w:szCs w:val="24"/>
        </w:rPr>
        <w:t xml:space="preserve">H1. </w:t>
      </w:r>
      <w:r w:rsidR="000351CA" w:rsidRPr="00724B78">
        <w:rPr>
          <w:rFonts w:ascii="Times New Roman" w:hAnsi="Times New Roman" w:cs="Times New Roman"/>
          <w:i/>
          <w:sz w:val="24"/>
          <w:szCs w:val="24"/>
        </w:rPr>
        <w:t>Individuals</w:t>
      </w:r>
      <w:r w:rsidR="00DF3CE0" w:rsidRPr="00724B78">
        <w:rPr>
          <w:rFonts w:ascii="Times New Roman" w:hAnsi="Times New Roman" w:cs="Times New Roman"/>
          <w:i/>
          <w:sz w:val="24"/>
          <w:szCs w:val="24"/>
        </w:rPr>
        <w:t xml:space="preserve"> exposed to a specific political issue via an online news story are more likely to identify the issue as </w:t>
      </w:r>
      <w:r w:rsidR="00E8313B" w:rsidRPr="00724B78">
        <w:rPr>
          <w:rFonts w:ascii="Times New Roman" w:hAnsi="Times New Roman" w:cs="Times New Roman"/>
          <w:i/>
          <w:sz w:val="24"/>
          <w:szCs w:val="24"/>
        </w:rPr>
        <w:t xml:space="preserve">the most </w:t>
      </w:r>
      <w:r w:rsidR="00DF3CE0" w:rsidRPr="00724B78">
        <w:rPr>
          <w:rFonts w:ascii="Times New Roman" w:hAnsi="Times New Roman" w:cs="Times New Roman"/>
          <w:i/>
          <w:sz w:val="24"/>
          <w:szCs w:val="24"/>
        </w:rPr>
        <w:t>important</w:t>
      </w:r>
      <w:r w:rsidR="00E8313B" w:rsidRPr="00724B78">
        <w:rPr>
          <w:rFonts w:ascii="Times New Roman" w:hAnsi="Times New Roman" w:cs="Times New Roman"/>
          <w:i/>
          <w:sz w:val="24"/>
          <w:szCs w:val="24"/>
        </w:rPr>
        <w:t xml:space="preserve"> issue facing the country</w:t>
      </w:r>
      <w:r w:rsidR="00DF3CE0" w:rsidRPr="00724B78">
        <w:rPr>
          <w:rFonts w:ascii="Times New Roman" w:hAnsi="Times New Roman" w:cs="Times New Roman"/>
          <w:i/>
          <w:sz w:val="24"/>
          <w:szCs w:val="24"/>
        </w:rPr>
        <w:t xml:space="preserve"> than are </w:t>
      </w:r>
      <w:r w:rsidR="000351CA" w:rsidRPr="00724B78">
        <w:rPr>
          <w:rFonts w:ascii="Times New Roman" w:hAnsi="Times New Roman" w:cs="Times New Roman"/>
          <w:i/>
          <w:sz w:val="24"/>
          <w:szCs w:val="24"/>
        </w:rPr>
        <w:t>individuals</w:t>
      </w:r>
      <w:r w:rsidR="00DF3CE0" w:rsidRPr="00724B78">
        <w:rPr>
          <w:rFonts w:ascii="Times New Roman" w:hAnsi="Times New Roman" w:cs="Times New Roman"/>
          <w:i/>
          <w:sz w:val="24"/>
          <w:szCs w:val="24"/>
        </w:rPr>
        <w:t xml:space="preserve"> who are not exposed to the </w:t>
      </w:r>
      <w:r w:rsidR="000351CA" w:rsidRPr="00724B78">
        <w:rPr>
          <w:rFonts w:ascii="Times New Roman" w:hAnsi="Times New Roman" w:cs="Times New Roman"/>
          <w:i/>
          <w:sz w:val="24"/>
          <w:szCs w:val="24"/>
        </w:rPr>
        <w:t xml:space="preserve">news </w:t>
      </w:r>
      <w:r w:rsidR="008D183B">
        <w:rPr>
          <w:rFonts w:ascii="Times New Roman" w:hAnsi="Times New Roman" w:cs="Times New Roman"/>
          <w:i/>
          <w:sz w:val="24"/>
          <w:szCs w:val="24"/>
        </w:rPr>
        <w:t>story</w:t>
      </w:r>
      <w:r w:rsidR="00DF3CE0" w:rsidRPr="00724B78">
        <w:rPr>
          <w:rFonts w:ascii="Times New Roman" w:hAnsi="Times New Roman" w:cs="Times New Roman"/>
          <w:i/>
          <w:sz w:val="24"/>
          <w:szCs w:val="24"/>
        </w:rPr>
        <w:t>.</w:t>
      </w:r>
    </w:p>
    <w:p w:rsidR="00DF3CE0" w:rsidRPr="00724B78" w:rsidRDefault="0060503B" w:rsidP="00DF3CE0">
      <w:pPr>
        <w:spacing w:after="0" w:line="480" w:lineRule="auto"/>
        <w:rPr>
          <w:rFonts w:ascii="Times New Roman" w:hAnsi="Times New Roman" w:cs="Times New Roman"/>
          <w:i/>
          <w:sz w:val="24"/>
          <w:szCs w:val="24"/>
        </w:rPr>
      </w:pPr>
      <w:r w:rsidRPr="00724B78">
        <w:rPr>
          <w:rFonts w:ascii="Times New Roman" w:hAnsi="Times New Roman" w:cs="Times New Roman"/>
          <w:i/>
          <w:sz w:val="24"/>
          <w:szCs w:val="24"/>
        </w:rPr>
        <w:t>G</w:t>
      </w:r>
      <w:r w:rsidR="00DF3CE0" w:rsidRPr="00724B78">
        <w:rPr>
          <w:rFonts w:ascii="Times New Roman" w:hAnsi="Times New Roman" w:cs="Times New Roman"/>
          <w:i/>
          <w:sz w:val="24"/>
          <w:szCs w:val="24"/>
        </w:rPr>
        <w:t xml:space="preserve">H2. </w:t>
      </w:r>
      <w:r w:rsidR="000351CA" w:rsidRPr="00724B78">
        <w:rPr>
          <w:rFonts w:ascii="Times New Roman" w:hAnsi="Times New Roman" w:cs="Times New Roman"/>
          <w:i/>
          <w:sz w:val="24"/>
          <w:szCs w:val="24"/>
        </w:rPr>
        <w:t xml:space="preserve">Individuals </w:t>
      </w:r>
      <w:r w:rsidR="00DF3CE0" w:rsidRPr="00724B78">
        <w:rPr>
          <w:rFonts w:ascii="Times New Roman" w:hAnsi="Times New Roman" w:cs="Times New Roman"/>
          <w:i/>
          <w:sz w:val="24"/>
          <w:szCs w:val="24"/>
        </w:rPr>
        <w:t xml:space="preserve">exposed to a specific political issue via an online news story that </w:t>
      </w:r>
      <w:r w:rsidR="008D183B">
        <w:rPr>
          <w:rFonts w:ascii="Times New Roman" w:hAnsi="Times New Roman" w:cs="Times New Roman"/>
          <w:i/>
          <w:sz w:val="24"/>
          <w:szCs w:val="24"/>
        </w:rPr>
        <w:t>features</w:t>
      </w:r>
      <w:r w:rsidR="00DF3CE0" w:rsidRPr="00724B78">
        <w:rPr>
          <w:rFonts w:ascii="Times New Roman" w:hAnsi="Times New Roman" w:cs="Times New Roman"/>
          <w:i/>
          <w:sz w:val="24"/>
          <w:szCs w:val="24"/>
        </w:rPr>
        <w:t xml:space="preserve"> a popular celebrity are more likely to identify the issue as </w:t>
      </w:r>
      <w:r w:rsidR="00E8313B" w:rsidRPr="00724B78">
        <w:rPr>
          <w:rFonts w:ascii="Times New Roman" w:hAnsi="Times New Roman" w:cs="Times New Roman"/>
          <w:i/>
          <w:sz w:val="24"/>
          <w:szCs w:val="24"/>
        </w:rPr>
        <w:t xml:space="preserve">the most </w:t>
      </w:r>
      <w:r w:rsidR="00DF3CE0" w:rsidRPr="00724B78">
        <w:rPr>
          <w:rFonts w:ascii="Times New Roman" w:hAnsi="Times New Roman" w:cs="Times New Roman"/>
          <w:i/>
          <w:sz w:val="24"/>
          <w:szCs w:val="24"/>
        </w:rPr>
        <w:t>important</w:t>
      </w:r>
      <w:r w:rsidR="00E8313B" w:rsidRPr="00724B78">
        <w:rPr>
          <w:rFonts w:ascii="Times New Roman" w:hAnsi="Times New Roman" w:cs="Times New Roman"/>
          <w:i/>
          <w:sz w:val="24"/>
          <w:szCs w:val="24"/>
        </w:rPr>
        <w:t xml:space="preserve"> issue facing the country</w:t>
      </w:r>
      <w:r w:rsidR="00DF3CE0" w:rsidRPr="00724B78">
        <w:rPr>
          <w:rFonts w:ascii="Times New Roman" w:hAnsi="Times New Roman" w:cs="Times New Roman"/>
          <w:i/>
          <w:sz w:val="24"/>
          <w:szCs w:val="24"/>
        </w:rPr>
        <w:t xml:space="preserve"> than are </w:t>
      </w:r>
      <w:r w:rsidR="000351CA" w:rsidRPr="00724B78">
        <w:rPr>
          <w:rFonts w:ascii="Times New Roman" w:hAnsi="Times New Roman" w:cs="Times New Roman"/>
          <w:i/>
          <w:sz w:val="24"/>
          <w:szCs w:val="24"/>
        </w:rPr>
        <w:t xml:space="preserve">individuals </w:t>
      </w:r>
      <w:r w:rsidR="00DF3CE0" w:rsidRPr="00724B78">
        <w:rPr>
          <w:rFonts w:ascii="Times New Roman" w:hAnsi="Times New Roman" w:cs="Times New Roman"/>
          <w:i/>
          <w:sz w:val="24"/>
          <w:szCs w:val="24"/>
        </w:rPr>
        <w:t xml:space="preserve">who are either not exposed to </w:t>
      </w:r>
      <w:r w:rsidR="008D183B">
        <w:rPr>
          <w:rFonts w:ascii="Times New Roman" w:hAnsi="Times New Roman" w:cs="Times New Roman"/>
          <w:i/>
          <w:sz w:val="24"/>
          <w:szCs w:val="24"/>
        </w:rPr>
        <w:t>any story or are exposed to an otherwise</w:t>
      </w:r>
      <w:r w:rsidR="00DF3CE0" w:rsidRPr="00724B78">
        <w:rPr>
          <w:rFonts w:ascii="Times New Roman" w:hAnsi="Times New Roman" w:cs="Times New Roman"/>
          <w:i/>
          <w:sz w:val="24"/>
          <w:szCs w:val="24"/>
        </w:rPr>
        <w:t xml:space="preserve"> identical story that does not </w:t>
      </w:r>
      <w:r w:rsidR="008D183B">
        <w:rPr>
          <w:rFonts w:ascii="Times New Roman" w:hAnsi="Times New Roman" w:cs="Times New Roman"/>
          <w:i/>
          <w:sz w:val="24"/>
          <w:szCs w:val="24"/>
        </w:rPr>
        <w:t>feature</w:t>
      </w:r>
      <w:r w:rsidR="00DF3CE0" w:rsidRPr="00724B78">
        <w:rPr>
          <w:rFonts w:ascii="Times New Roman" w:hAnsi="Times New Roman" w:cs="Times New Roman"/>
          <w:i/>
          <w:sz w:val="24"/>
          <w:szCs w:val="24"/>
        </w:rPr>
        <w:t xml:space="preserve"> the celebrity.</w:t>
      </w:r>
    </w:p>
    <w:p w:rsidR="00E8313B" w:rsidRPr="00724B78" w:rsidRDefault="0060503B" w:rsidP="00E8313B">
      <w:pPr>
        <w:spacing w:after="0" w:line="480" w:lineRule="auto"/>
        <w:rPr>
          <w:rFonts w:ascii="Times New Roman" w:hAnsi="Times New Roman" w:cs="Times New Roman"/>
          <w:i/>
          <w:sz w:val="24"/>
          <w:szCs w:val="24"/>
        </w:rPr>
      </w:pPr>
      <w:r w:rsidRPr="00724B78">
        <w:rPr>
          <w:rFonts w:ascii="Times New Roman" w:hAnsi="Times New Roman" w:cs="Times New Roman"/>
          <w:i/>
          <w:sz w:val="24"/>
          <w:szCs w:val="24"/>
        </w:rPr>
        <w:t>G</w:t>
      </w:r>
      <w:r w:rsidR="00E8313B" w:rsidRPr="00724B78">
        <w:rPr>
          <w:rFonts w:ascii="Times New Roman" w:hAnsi="Times New Roman" w:cs="Times New Roman"/>
          <w:i/>
          <w:sz w:val="24"/>
          <w:szCs w:val="24"/>
        </w:rPr>
        <w:t xml:space="preserve">H3. </w:t>
      </w:r>
      <w:r w:rsidR="000351CA" w:rsidRPr="00724B78">
        <w:rPr>
          <w:rFonts w:ascii="Times New Roman" w:hAnsi="Times New Roman" w:cs="Times New Roman"/>
          <w:i/>
          <w:sz w:val="24"/>
          <w:szCs w:val="24"/>
        </w:rPr>
        <w:t xml:space="preserve">Individuals </w:t>
      </w:r>
      <w:r w:rsidR="00E8313B" w:rsidRPr="00724B78">
        <w:rPr>
          <w:rFonts w:ascii="Times New Roman" w:hAnsi="Times New Roman" w:cs="Times New Roman"/>
          <w:i/>
          <w:sz w:val="24"/>
          <w:szCs w:val="24"/>
        </w:rPr>
        <w:t xml:space="preserve">exposed to a specific political issue via an online news story will rate the issue as more important than will </w:t>
      </w:r>
      <w:r w:rsidR="000351CA" w:rsidRPr="00724B78">
        <w:rPr>
          <w:rFonts w:ascii="Times New Roman" w:hAnsi="Times New Roman" w:cs="Times New Roman"/>
          <w:i/>
          <w:sz w:val="24"/>
          <w:szCs w:val="24"/>
        </w:rPr>
        <w:t xml:space="preserve">individuals </w:t>
      </w:r>
      <w:r w:rsidR="00E8313B" w:rsidRPr="00724B78">
        <w:rPr>
          <w:rFonts w:ascii="Times New Roman" w:hAnsi="Times New Roman" w:cs="Times New Roman"/>
          <w:i/>
          <w:sz w:val="24"/>
          <w:szCs w:val="24"/>
        </w:rPr>
        <w:t xml:space="preserve">who are not exposed to the </w:t>
      </w:r>
      <w:r w:rsidR="000351CA" w:rsidRPr="00724B78">
        <w:rPr>
          <w:rFonts w:ascii="Times New Roman" w:hAnsi="Times New Roman" w:cs="Times New Roman"/>
          <w:i/>
          <w:sz w:val="24"/>
          <w:szCs w:val="24"/>
        </w:rPr>
        <w:t xml:space="preserve">news </w:t>
      </w:r>
      <w:r w:rsidR="00E8313B" w:rsidRPr="00724B78">
        <w:rPr>
          <w:rFonts w:ascii="Times New Roman" w:hAnsi="Times New Roman" w:cs="Times New Roman"/>
          <w:i/>
          <w:sz w:val="24"/>
          <w:szCs w:val="24"/>
        </w:rPr>
        <w:t>story.</w:t>
      </w:r>
    </w:p>
    <w:p w:rsidR="00E8313B" w:rsidRPr="00724B78" w:rsidRDefault="0060503B" w:rsidP="00E8313B">
      <w:pPr>
        <w:spacing w:after="0" w:line="480" w:lineRule="auto"/>
        <w:rPr>
          <w:rFonts w:ascii="Times New Roman" w:hAnsi="Times New Roman" w:cs="Times New Roman"/>
          <w:i/>
          <w:sz w:val="24"/>
          <w:szCs w:val="24"/>
        </w:rPr>
      </w:pPr>
      <w:r w:rsidRPr="00724B78">
        <w:rPr>
          <w:rFonts w:ascii="Times New Roman" w:hAnsi="Times New Roman" w:cs="Times New Roman"/>
          <w:i/>
          <w:sz w:val="24"/>
          <w:szCs w:val="24"/>
        </w:rPr>
        <w:t>G</w:t>
      </w:r>
      <w:r w:rsidR="00E8313B" w:rsidRPr="00724B78">
        <w:rPr>
          <w:rFonts w:ascii="Times New Roman" w:hAnsi="Times New Roman" w:cs="Times New Roman"/>
          <w:i/>
          <w:sz w:val="24"/>
          <w:szCs w:val="24"/>
        </w:rPr>
        <w:t xml:space="preserve">H4. </w:t>
      </w:r>
      <w:r w:rsidR="000351CA" w:rsidRPr="00724B78">
        <w:rPr>
          <w:rFonts w:ascii="Times New Roman" w:hAnsi="Times New Roman" w:cs="Times New Roman"/>
          <w:i/>
          <w:sz w:val="24"/>
          <w:szCs w:val="24"/>
        </w:rPr>
        <w:t xml:space="preserve">Individuals </w:t>
      </w:r>
      <w:r w:rsidR="00E8313B" w:rsidRPr="00724B78">
        <w:rPr>
          <w:rFonts w:ascii="Times New Roman" w:hAnsi="Times New Roman" w:cs="Times New Roman"/>
          <w:i/>
          <w:sz w:val="24"/>
          <w:szCs w:val="24"/>
        </w:rPr>
        <w:t xml:space="preserve">exposed to a specific political issue via an online news story that </w:t>
      </w:r>
      <w:r w:rsidR="008D183B">
        <w:rPr>
          <w:rFonts w:ascii="Times New Roman" w:hAnsi="Times New Roman" w:cs="Times New Roman"/>
          <w:i/>
          <w:sz w:val="24"/>
          <w:szCs w:val="24"/>
        </w:rPr>
        <w:t>features</w:t>
      </w:r>
      <w:r w:rsidR="00E8313B" w:rsidRPr="00724B78">
        <w:rPr>
          <w:rFonts w:ascii="Times New Roman" w:hAnsi="Times New Roman" w:cs="Times New Roman"/>
          <w:i/>
          <w:sz w:val="24"/>
          <w:szCs w:val="24"/>
        </w:rPr>
        <w:t xml:space="preserve"> a popular celebrity will rate the issue as more important than will </w:t>
      </w:r>
      <w:r w:rsidR="000351CA" w:rsidRPr="00724B78">
        <w:rPr>
          <w:rFonts w:ascii="Times New Roman" w:hAnsi="Times New Roman" w:cs="Times New Roman"/>
          <w:i/>
          <w:sz w:val="24"/>
          <w:szCs w:val="24"/>
        </w:rPr>
        <w:t xml:space="preserve">individuals </w:t>
      </w:r>
      <w:r w:rsidR="00E8313B" w:rsidRPr="00724B78">
        <w:rPr>
          <w:rFonts w:ascii="Times New Roman" w:hAnsi="Times New Roman" w:cs="Times New Roman"/>
          <w:i/>
          <w:sz w:val="24"/>
          <w:szCs w:val="24"/>
        </w:rPr>
        <w:t>w</w:t>
      </w:r>
      <w:r w:rsidR="008D183B">
        <w:rPr>
          <w:rFonts w:ascii="Times New Roman" w:hAnsi="Times New Roman" w:cs="Times New Roman"/>
          <w:i/>
          <w:sz w:val="24"/>
          <w:szCs w:val="24"/>
        </w:rPr>
        <w:t xml:space="preserve">ho are either not </w:t>
      </w:r>
      <w:r w:rsidR="00E8313B" w:rsidRPr="00724B78">
        <w:rPr>
          <w:rFonts w:ascii="Times New Roman" w:hAnsi="Times New Roman" w:cs="Times New Roman"/>
          <w:i/>
          <w:sz w:val="24"/>
          <w:szCs w:val="24"/>
        </w:rPr>
        <w:t xml:space="preserve">exposed to </w:t>
      </w:r>
      <w:r w:rsidR="000351CA" w:rsidRPr="00724B78">
        <w:rPr>
          <w:rFonts w:ascii="Times New Roman" w:hAnsi="Times New Roman" w:cs="Times New Roman"/>
          <w:i/>
          <w:sz w:val="24"/>
          <w:szCs w:val="24"/>
        </w:rPr>
        <w:t>the news</w:t>
      </w:r>
      <w:r w:rsidR="00E8313B" w:rsidRPr="00724B78">
        <w:rPr>
          <w:rFonts w:ascii="Times New Roman" w:hAnsi="Times New Roman" w:cs="Times New Roman"/>
          <w:i/>
          <w:sz w:val="24"/>
          <w:szCs w:val="24"/>
        </w:rPr>
        <w:t xml:space="preserve"> story </w:t>
      </w:r>
      <w:r w:rsidR="008D183B">
        <w:rPr>
          <w:rFonts w:ascii="Times New Roman" w:hAnsi="Times New Roman" w:cs="Times New Roman"/>
          <w:i/>
          <w:sz w:val="24"/>
          <w:szCs w:val="24"/>
        </w:rPr>
        <w:t>or are exposed to an otherwise</w:t>
      </w:r>
      <w:r w:rsidR="00E8313B" w:rsidRPr="00724B78">
        <w:rPr>
          <w:rFonts w:ascii="Times New Roman" w:hAnsi="Times New Roman" w:cs="Times New Roman"/>
          <w:i/>
          <w:sz w:val="24"/>
          <w:szCs w:val="24"/>
        </w:rPr>
        <w:t xml:space="preserve"> identical story that does not </w:t>
      </w:r>
      <w:r w:rsidR="008D183B">
        <w:rPr>
          <w:rFonts w:ascii="Times New Roman" w:hAnsi="Times New Roman" w:cs="Times New Roman"/>
          <w:i/>
          <w:sz w:val="24"/>
          <w:szCs w:val="24"/>
        </w:rPr>
        <w:t xml:space="preserve">feature </w:t>
      </w:r>
      <w:r w:rsidR="00E8313B" w:rsidRPr="00724B78">
        <w:rPr>
          <w:rFonts w:ascii="Times New Roman" w:hAnsi="Times New Roman" w:cs="Times New Roman"/>
          <w:i/>
          <w:sz w:val="24"/>
          <w:szCs w:val="24"/>
        </w:rPr>
        <w:t>the celebrity.</w:t>
      </w:r>
    </w:p>
    <w:p w:rsidR="00E8313B" w:rsidRPr="00724B78" w:rsidRDefault="00DF3CE0" w:rsidP="006B779E">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The first</w:t>
      </w:r>
      <w:r w:rsidR="00E8313B" w:rsidRPr="00724B78">
        <w:rPr>
          <w:rFonts w:ascii="Times New Roman" w:hAnsi="Times New Roman" w:cs="Times New Roman"/>
          <w:sz w:val="24"/>
          <w:szCs w:val="24"/>
        </w:rPr>
        <w:t xml:space="preserve"> and third hypothese</w:t>
      </w:r>
      <w:r w:rsidRPr="00724B78">
        <w:rPr>
          <w:rFonts w:ascii="Times New Roman" w:hAnsi="Times New Roman" w:cs="Times New Roman"/>
          <w:sz w:val="24"/>
          <w:szCs w:val="24"/>
        </w:rPr>
        <w:t xml:space="preserve">s </w:t>
      </w:r>
      <w:r w:rsidR="00E8313B" w:rsidRPr="00724B78">
        <w:rPr>
          <w:rFonts w:ascii="Times New Roman" w:hAnsi="Times New Roman" w:cs="Times New Roman"/>
          <w:sz w:val="24"/>
          <w:szCs w:val="24"/>
        </w:rPr>
        <w:t xml:space="preserve">are essentially </w:t>
      </w:r>
      <w:r w:rsidRPr="00724B78">
        <w:rPr>
          <w:rFonts w:ascii="Times New Roman" w:hAnsi="Times New Roman" w:cs="Times New Roman"/>
          <w:sz w:val="24"/>
          <w:szCs w:val="24"/>
        </w:rPr>
        <w:t>standard firs</w:t>
      </w:r>
      <w:r w:rsidR="00E8313B" w:rsidRPr="00724B78">
        <w:rPr>
          <w:rFonts w:ascii="Times New Roman" w:hAnsi="Times New Roman" w:cs="Times New Roman"/>
          <w:sz w:val="24"/>
          <w:szCs w:val="24"/>
        </w:rPr>
        <w:t>t-level agenda-setting hypothese</w:t>
      </w:r>
      <w:r w:rsidRPr="00724B78">
        <w:rPr>
          <w:rFonts w:ascii="Times New Roman" w:hAnsi="Times New Roman" w:cs="Times New Roman"/>
          <w:sz w:val="24"/>
          <w:szCs w:val="24"/>
        </w:rPr>
        <w:t>s</w:t>
      </w:r>
      <w:r w:rsidR="000351CA" w:rsidRPr="00724B78">
        <w:rPr>
          <w:rFonts w:ascii="Times New Roman" w:hAnsi="Times New Roman" w:cs="Times New Roman"/>
          <w:sz w:val="24"/>
          <w:szCs w:val="24"/>
        </w:rPr>
        <w:t xml:space="preserve">; they posit that </w:t>
      </w:r>
      <w:r w:rsidR="00E8313B" w:rsidRPr="00724B78">
        <w:rPr>
          <w:rFonts w:ascii="Times New Roman" w:hAnsi="Times New Roman" w:cs="Times New Roman"/>
          <w:sz w:val="24"/>
          <w:szCs w:val="24"/>
        </w:rPr>
        <w:t xml:space="preserve">exposure to a media report about an issue will positively influence </w:t>
      </w:r>
      <w:r w:rsidR="000351CA" w:rsidRPr="00724B78">
        <w:rPr>
          <w:rFonts w:ascii="Times New Roman" w:hAnsi="Times New Roman" w:cs="Times New Roman"/>
          <w:sz w:val="24"/>
          <w:szCs w:val="24"/>
        </w:rPr>
        <w:t xml:space="preserve">individuals’ </w:t>
      </w:r>
      <w:r w:rsidR="00E8313B" w:rsidRPr="00724B78">
        <w:rPr>
          <w:rFonts w:ascii="Times New Roman" w:hAnsi="Times New Roman" w:cs="Times New Roman"/>
          <w:sz w:val="24"/>
          <w:szCs w:val="24"/>
        </w:rPr>
        <w:t xml:space="preserve">views of how important the issue is. The second and fourth hypotheses specifically test the notion </w:t>
      </w:r>
      <w:r w:rsidR="000351CA" w:rsidRPr="00724B78">
        <w:rPr>
          <w:rFonts w:ascii="Times New Roman" w:hAnsi="Times New Roman" w:cs="Times New Roman"/>
          <w:sz w:val="24"/>
          <w:szCs w:val="24"/>
        </w:rPr>
        <w:t xml:space="preserve">that is of primary interest here—that </w:t>
      </w:r>
      <w:r w:rsidR="00E8313B" w:rsidRPr="00724B78">
        <w:rPr>
          <w:rFonts w:ascii="Times New Roman" w:hAnsi="Times New Roman" w:cs="Times New Roman"/>
          <w:sz w:val="24"/>
          <w:szCs w:val="24"/>
        </w:rPr>
        <w:t xml:space="preserve">celebrities can affect the likelihood that an issue on the media agenda </w:t>
      </w:r>
      <w:r w:rsidR="000351CA" w:rsidRPr="00724B78">
        <w:rPr>
          <w:rFonts w:ascii="Times New Roman" w:hAnsi="Times New Roman" w:cs="Times New Roman"/>
          <w:sz w:val="24"/>
          <w:szCs w:val="24"/>
        </w:rPr>
        <w:t>becomes more salient for individuals</w:t>
      </w:r>
      <w:r w:rsidR="00E8313B" w:rsidRPr="00724B78">
        <w:rPr>
          <w:rFonts w:ascii="Times New Roman" w:hAnsi="Times New Roman" w:cs="Times New Roman"/>
          <w:sz w:val="24"/>
          <w:szCs w:val="24"/>
        </w:rPr>
        <w:t>.</w:t>
      </w:r>
    </w:p>
    <w:p w:rsidR="002E63EB" w:rsidRPr="00724B78" w:rsidRDefault="002E63EB" w:rsidP="002E63EB">
      <w:pPr>
        <w:spacing w:after="0" w:line="480" w:lineRule="auto"/>
        <w:rPr>
          <w:rFonts w:ascii="Times New Roman" w:hAnsi="Times New Roman" w:cs="Times New Roman"/>
          <w:i/>
          <w:sz w:val="24"/>
          <w:szCs w:val="24"/>
        </w:rPr>
      </w:pPr>
      <w:r w:rsidRPr="00724B78">
        <w:rPr>
          <w:rFonts w:ascii="Times New Roman" w:hAnsi="Times New Roman" w:cs="Times New Roman"/>
          <w:i/>
          <w:sz w:val="24"/>
          <w:szCs w:val="24"/>
        </w:rPr>
        <w:lastRenderedPageBreak/>
        <w:t>The Experiment</w:t>
      </w:r>
      <w:r w:rsidR="000B60BC" w:rsidRPr="00724B78">
        <w:rPr>
          <w:rFonts w:ascii="Times New Roman" w:hAnsi="Times New Roman" w:cs="Times New Roman"/>
          <w:i/>
          <w:sz w:val="24"/>
          <w:szCs w:val="24"/>
        </w:rPr>
        <w:t>al Groups</w:t>
      </w:r>
    </w:p>
    <w:p w:rsidR="005E3B90" w:rsidRPr="00724B78" w:rsidRDefault="002E63EB" w:rsidP="008D183B">
      <w:pPr>
        <w:spacing w:after="0" w:line="480" w:lineRule="auto"/>
        <w:ind w:firstLine="720"/>
        <w:rPr>
          <w:rFonts w:ascii="Times New Roman" w:eastAsia="Times New Roman" w:hAnsi="Times New Roman" w:cs="Times New Roman"/>
          <w:sz w:val="24"/>
          <w:szCs w:val="24"/>
        </w:rPr>
      </w:pPr>
      <w:r w:rsidRPr="00724B78">
        <w:rPr>
          <w:rFonts w:ascii="Times New Roman" w:hAnsi="Times New Roman" w:cs="Times New Roman"/>
          <w:sz w:val="24"/>
          <w:szCs w:val="24"/>
        </w:rPr>
        <w:t xml:space="preserve">To test </w:t>
      </w:r>
      <w:r w:rsidR="008D183B">
        <w:rPr>
          <w:rFonts w:ascii="Times New Roman" w:hAnsi="Times New Roman" w:cs="Times New Roman"/>
          <w:sz w:val="24"/>
          <w:szCs w:val="24"/>
        </w:rPr>
        <w:t>these</w:t>
      </w:r>
      <w:r w:rsidRPr="00724B78">
        <w:rPr>
          <w:rFonts w:ascii="Times New Roman" w:hAnsi="Times New Roman" w:cs="Times New Roman"/>
          <w:sz w:val="24"/>
          <w:szCs w:val="24"/>
        </w:rPr>
        <w:t xml:space="preserve"> hypotheses, I conducted a posttest only, control group, survey experiment. The subject pool comprised </w:t>
      </w:r>
      <w:r w:rsidR="00E8313B" w:rsidRPr="00724B78">
        <w:rPr>
          <w:rFonts w:ascii="Times New Roman" w:hAnsi="Times New Roman" w:cs="Times New Roman"/>
          <w:sz w:val="24"/>
          <w:szCs w:val="24"/>
        </w:rPr>
        <w:t>562</w:t>
      </w:r>
      <w:r w:rsidRPr="00724B78">
        <w:rPr>
          <w:rFonts w:ascii="Times New Roman" w:hAnsi="Times New Roman" w:cs="Times New Roman"/>
          <w:sz w:val="24"/>
          <w:szCs w:val="24"/>
        </w:rPr>
        <w:t xml:space="preserve"> university students who participated in exchange for extra course credit. I conducted the experiment during a one week period in late 2018. I randomly assigned participants to one of four experimental groups—</w:t>
      </w:r>
      <w:r w:rsidRPr="00724B78">
        <w:rPr>
          <w:rFonts w:ascii="Times New Roman" w:hAnsi="Times New Roman" w:cs="Times New Roman"/>
          <w:i/>
          <w:sz w:val="24"/>
          <w:szCs w:val="24"/>
        </w:rPr>
        <w:t>The Control Group</w:t>
      </w:r>
      <w:r w:rsidR="007F4891" w:rsidRPr="00724B78">
        <w:rPr>
          <w:rFonts w:ascii="Times New Roman" w:hAnsi="Times New Roman" w:cs="Times New Roman"/>
          <w:sz w:val="24"/>
          <w:szCs w:val="24"/>
        </w:rPr>
        <w:t xml:space="preserve"> (n=138)</w:t>
      </w:r>
      <w:r w:rsidRPr="00724B78">
        <w:rPr>
          <w:rFonts w:ascii="Times New Roman" w:hAnsi="Times New Roman" w:cs="Times New Roman"/>
          <w:sz w:val="24"/>
          <w:szCs w:val="24"/>
        </w:rPr>
        <w:t xml:space="preserve">, </w:t>
      </w:r>
      <w:r w:rsidRPr="00724B78">
        <w:rPr>
          <w:rFonts w:ascii="Times New Roman" w:eastAsia="Times New Roman" w:hAnsi="Times New Roman" w:cs="Times New Roman"/>
          <w:i/>
          <w:sz w:val="24"/>
          <w:szCs w:val="24"/>
        </w:rPr>
        <w:t>The Media Group</w:t>
      </w:r>
      <w:r w:rsidR="007F4891" w:rsidRPr="00724B78">
        <w:rPr>
          <w:rFonts w:ascii="Times New Roman" w:eastAsia="Times New Roman" w:hAnsi="Times New Roman" w:cs="Times New Roman"/>
          <w:sz w:val="24"/>
          <w:szCs w:val="24"/>
        </w:rPr>
        <w:t xml:space="preserve"> (n=134), </w:t>
      </w:r>
      <w:r w:rsidR="007F4891" w:rsidRPr="00724B78">
        <w:rPr>
          <w:rFonts w:ascii="Times New Roman" w:eastAsia="Times New Roman" w:hAnsi="Times New Roman" w:cs="Times New Roman"/>
          <w:i/>
          <w:sz w:val="24"/>
          <w:szCs w:val="24"/>
        </w:rPr>
        <w:t xml:space="preserve">The </w:t>
      </w:r>
      <w:r w:rsidRPr="00724B78">
        <w:rPr>
          <w:rFonts w:ascii="Times New Roman" w:eastAsia="Times New Roman" w:hAnsi="Times New Roman" w:cs="Times New Roman"/>
          <w:i/>
          <w:sz w:val="24"/>
          <w:szCs w:val="24"/>
        </w:rPr>
        <w:t>Celebrity Group</w:t>
      </w:r>
      <w:r w:rsidR="007F4891" w:rsidRPr="00724B78">
        <w:rPr>
          <w:rFonts w:ascii="Times New Roman" w:eastAsia="Times New Roman" w:hAnsi="Times New Roman" w:cs="Times New Roman"/>
          <w:sz w:val="24"/>
          <w:szCs w:val="24"/>
        </w:rPr>
        <w:t xml:space="preserve"> (n=158),</w:t>
      </w:r>
      <w:r w:rsidRPr="00724B78">
        <w:rPr>
          <w:rFonts w:ascii="Times New Roman" w:eastAsia="Times New Roman" w:hAnsi="Times New Roman" w:cs="Times New Roman"/>
          <w:sz w:val="24"/>
          <w:szCs w:val="24"/>
        </w:rPr>
        <w:t xml:space="preserve"> and </w:t>
      </w:r>
      <w:r w:rsidRPr="00724B78">
        <w:rPr>
          <w:rFonts w:ascii="Times New Roman" w:eastAsia="Times New Roman" w:hAnsi="Times New Roman" w:cs="Times New Roman"/>
          <w:i/>
          <w:sz w:val="24"/>
          <w:szCs w:val="24"/>
        </w:rPr>
        <w:t>The Puzzle</w:t>
      </w:r>
      <w:r w:rsidR="007F4891" w:rsidRPr="00724B78">
        <w:rPr>
          <w:rFonts w:ascii="Times New Roman" w:eastAsia="Times New Roman" w:hAnsi="Times New Roman" w:cs="Times New Roman"/>
          <w:i/>
          <w:sz w:val="24"/>
          <w:szCs w:val="24"/>
        </w:rPr>
        <w:t xml:space="preserve"> </w:t>
      </w:r>
      <w:r w:rsidRPr="00724B78">
        <w:rPr>
          <w:rFonts w:ascii="Times New Roman" w:eastAsia="Times New Roman" w:hAnsi="Times New Roman" w:cs="Times New Roman"/>
          <w:i/>
          <w:sz w:val="24"/>
          <w:szCs w:val="24"/>
        </w:rPr>
        <w:t>Group</w:t>
      </w:r>
      <w:r w:rsidR="007F4891" w:rsidRPr="00724B78">
        <w:rPr>
          <w:rFonts w:ascii="Times New Roman" w:eastAsia="Times New Roman" w:hAnsi="Times New Roman" w:cs="Times New Roman"/>
          <w:sz w:val="24"/>
          <w:szCs w:val="24"/>
        </w:rPr>
        <w:t xml:space="preserve"> (n=132).</w:t>
      </w:r>
      <w:r w:rsidRPr="00724B78">
        <w:rPr>
          <w:rFonts w:ascii="Times New Roman" w:eastAsia="Times New Roman" w:hAnsi="Times New Roman" w:cs="Times New Roman"/>
          <w:sz w:val="24"/>
          <w:szCs w:val="24"/>
        </w:rPr>
        <w:t xml:space="preserve"> Respondents in each group completed a survey containing several items about their political attitudes and affiliations (e.g., ideology, party identification), and personal characteristics (e.g., age, family income, race/ethnicity, gender). A copy of the </w:t>
      </w:r>
      <w:r w:rsidR="007F4891" w:rsidRPr="00724B78">
        <w:rPr>
          <w:rFonts w:ascii="Times New Roman" w:eastAsia="Times New Roman" w:hAnsi="Times New Roman" w:cs="Times New Roman"/>
          <w:sz w:val="24"/>
          <w:szCs w:val="24"/>
        </w:rPr>
        <w:t xml:space="preserve">entire </w:t>
      </w:r>
      <w:r w:rsidRPr="00724B78">
        <w:rPr>
          <w:rFonts w:ascii="Times New Roman" w:eastAsia="Times New Roman" w:hAnsi="Times New Roman" w:cs="Times New Roman"/>
          <w:sz w:val="24"/>
          <w:szCs w:val="24"/>
        </w:rPr>
        <w:t xml:space="preserve">survey can be found at [redacted]. Prior to completing the survey, respondents were told that they were participating in a university-wide survey designed to gauge the political attitudes and opinions of young people, and were required to </w:t>
      </w:r>
      <w:r w:rsidR="008D183B">
        <w:rPr>
          <w:rFonts w:ascii="Times New Roman" w:eastAsia="Times New Roman" w:hAnsi="Times New Roman" w:cs="Times New Roman"/>
          <w:sz w:val="24"/>
          <w:szCs w:val="24"/>
        </w:rPr>
        <w:t xml:space="preserve">read an informed consent form. </w:t>
      </w:r>
      <w:r w:rsidR="005E3B90" w:rsidRPr="00724B78">
        <w:rPr>
          <w:rFonts w:ascii="Times New Roman" w:eastAsia="Times New Roman" w:hAnsi="Times New Roman" w:cs="Times New Roman"/>
          <w:sz w:val="24"/>
          <w:szCs w:val="24"/>
        </w:rPr>
        <w:t>I a</w:t>
      </w:r>
      <w:r w:rsidR="005E3B90" w:rsidRPr="00724B78">
        <w:rPr>
          <w:rFonts w:ascii="Times New Roman" w:hAnsi="Times New Roman" w:cs="Times New Roman"/>
          <w:sz w:val="24"/>
          <w:szCs w:val="24"/>
        </w:rPr>
        <w:t xml:space="preserve">dministered the experiment via Survey Monkey, the Internet-based data collection </w:t>
      </w:r>
      <w:r w:rsidR="008D183B">
        <w:rPr>
          <w:rFonts w:ascii="Times New Roman" w:hAnsi="Times New Roman" w:cs="Times New Roman"/>
          <w:sz w:val="24"/>
          <w:szCs w:val="24"/>
        </w:rPr>
        <w:t>site</w:t>
      </w:r>
      <w:r w:rsidR="005E3B90" w:rsidRPr="00724B78">
        <w:rPr>
          <w:rFonts w:ascii="Times New Roman" w:hAnsi="Times New Roman" w:cs="Times New Roman"/>
          <w:sz w:val="24"/>
          <w:szCs w:val="24"/>
        </w:rPr>
        <w:t>. Web-based survey tools in political science are relatively new, but it appears that the data they produce are as reliable and valid as those collected through more conventional means (</w:t>
      </w:r>
      <w:r w:rsidR="005E3B90" w:rsidRPr="00724B78">
        <w:rPr>
          <w:rFonts w:ascii="Times New Roman" w:eastAsia="Times New Roman" w:hAnsi="Times New Roman" w:cs="Times New Roman"/>
          <w:sz w:val="24"/>
          <w:szCs w:val="24"/>
        </w:rPr>
        <w:t xml:space="preserve">Alvarez, Sherman, and VanBeselaere, 2003; </w:t>
      </w:r>
      <w:r w:rsidR="00441339" w:rsidRPr="00724B78">
        <w:rPr>
          <w:rFonts w:ascii="Times New Roman" w:eastAsia="Times New Roman" w:hAnsi="Times New Roman" w:cs="Times New Roman"/>
          <w:sz w:val="24"/>
          <w:szCs w:val="24"/>
        </w:rPr>
        <w:t xml:space="preserve">Stephenson and Crête, 2011; </w:t>
      </w:r>
      <w:r w:rsidR="005E3B90" w:rsidRPr="00724B78">
        <w:rPr>
          <w:rFonts w:ascii="Times New Roman" w:hAnsi="Times New Roman" w:cs="Times New Roman"/>
          <w:sz w:val="24"/>
          <w:szCs w:val="24"/>
        </w:rPr>
        <w:t>Cassese</w:t>
      </w:r>
      <w:r w:rsidR="005E3B90" w:rsidRPr="00724B78">
        <w:rPr>
          <w:rFonts w:ascii="Times New Roman" w:eastAsia="Times New Roman" w:hAnsi="Times New Roman" w:cs="Times New Roman"/>
          <w:sz w:val="24"/>
          <w:szCs w:val="24"/>
        </w:rPr>
        <w:t xml:space="preserve">, Huddy, </w:t>
      </w:r>
      <w:r w:rsidR="00B94CB3" w:rsidRPr="00724B78">
        <w:rPr>
          <w:rFonts w:ascii="Times New Roman" w:eastAsia="Times New Roman" w:hAnsi="Times New Roman" w:cs="Times New Roman"/>
          <w:sz w:val="24"/>
          <w:szCs w:val="24"/>
        </w:rPr>
        <w:t>Hartman, Mason, and Weber, 2013</w:t>
      </w:r>
      <w:r w:rsidR="005E3B90" w:rsidRPr="00724B78">
        <w:rPr>
          <w:rFonts w:ascii="Times New Roman" w:eastAsia="Times New Roman" w:hAnsi="Times New Roman" w:cs="Times New Roman"/>
          <w:sz w:val="24"/>
          <w:szCs w:val="24"/>
        </w:rPr>
        <w:t>).</w:t>
      </w:r>
    </w:p>
    <w:p w:rsidR="005E3B90" w:rsidRPr="00724B78" w:rsidRDefault="00C640FB" w:rsidP="008D183B">
      <w:pPr>
        <w:spacing w:after="0" w:line="480" w:lineRule="auto"/>
        <w:rPr>
          <w:rFonts w:ascii="Times New Roman" w:eastAsia="Times New Roman" w:hAnsi="Times New Roman" w:cs="Times New Roman"/>
          <w:sz w:val="24"/>
          <w:szCs w:val="24"/>
        </w:rPr>
      </w:pPr>
      <w:r w:rsidRPr="00724B78">
        <w:rPr>
          <w:rFonts w:ascii="Times New Roman" w:eastAsia="Times New Roman" w:hAnsi="Times New Roman" w:cs="Times New Roman"/>
          <w:i/>
          <w:sz w:val="24"/>
          <w:szCs w:val="24"/>
        </w:rPr>
        <w:t>The Control Group and the Media Group</w:t>
      </w:r>
      <w:r w:rsidRPr="00724B78">
        <w:rPr>
          <w:rFonts w:ascii="Times New Roman" w:eastAsia="Times New Roman" w:hAnsi="Times New Roman" w:cs="Times New Roman"/>
          <w:sz w:val="24"/>
          <w:szCs w:val="24"/>
        </w:rPr>
        <w:t>. Respondents in the Control Group completed a survey</w:t>
      </w:r>
      <w:r w:rsidR="008D183B">
        <w:rPr>
          <w:rFonts w:ascii="Times New Roman" w:eastAsia="Times New Roman" w:hAnsi="Times New Roman" w:cs="Times New Roman"/>
          <w:sz w:val="24"/>
          <w:szCs w:val="24"/>
        </w:rPr>
        <w:t xml:space="preserve"> with no experimental stimulus. </w:t>
      </w:r>
      <w:r w:rsidRPr="00724B78">
        <w:rPr>
          <w:rFonts w:ascii="Times New Roman" w:eastAsia="Times New Roman" w:hAnsi="Times New Roman" w:cs="Times New Roman"/>
          <w:sz w:val="24"/>
          <w:szCs w:val="24"/>
        </w:rPr>
        <w:t>Respondents in the</w:t>
      </w:r>
      <w:r w:rsidR="002E63EB" w:rsidRPr="00724B78">
        <w:rPr>
          <w:rFonts w:ascii="Times New Roman" w:eastAsia="Times New Roman" w:hAnsi="Times New Roman" w:cs="Times New Roman"/>
          <w:sz w:val="24"/>
          <w:szCs w:val="24"/>
        </w:rPr>
        <w:t xml:space="preserve"> Media Group completed a different survey. </w:t>
      </w:r>
      <w:r w:rsidR="007F4891" w:rsidRPr="00724B78">
        <w:rPr>
          <w:rFonts w:ascii="Times New Roman" w:eastAsia="Times New Roman" w:hAnsi="Times New Roman" w:cs="Times New Roman"/>
          <w:sz w:val="24"/>
          <w:szCs w:val="24"/>
        </w:rPr>
        <w:t xml:space="preserve">Halfway through the survey, </w:t>
      </w:r>
      <w:r w:rsidRPr="00724B78">
        <w:rPr>
          <w:rFonts w:ascii="Times New Roman" w:eastAsia="Times New Roman" w:hAnsi="Times New Roman" w:cs="Times New Roman"/>
          <w:sz w:val="24"/>
          <w:szCs w:val="24"/>
        </w:rPr>
        <w:t xml:space="preserve">after the questions about personal characteristics and political attitudes and behavior, </w:t>
      </w:r>
      <w:r w:rsidR="007F4891" w:rsidRPr="00724B78">
        <w:rPr>
          <w:rFonts w:ascii="Times New Roman" w:eastAsia="Times New Roman" w:hAnsi="Times New Roman" w:cs="Times New Roman"/>
          <w:sz w:val="24"/>
          <w:szCs w:val="24"/>
        </w:rPr>
        <w:t>a new section began with these instructions</w:t>
      </w:r>
      <w:r w:rsidR="00441339" w:rsidRPr="00724B78">
        <w:rPr>
          <w:rFonts w:ascii="Times New Roman" w:eastAsia="Times New Roman" w:hAnsi="Times New Roman" w:cs="Times New Roman"/>
          <w:sz w:val="24"/>
          <w:szCs w:val="24"/>
        </w:rPr>
        <w:t xml:space="preserve"> (please note that these instructions obfuscate the true nature of the experiment)</w:t>
      </w:r>
      <w:r w:rsidR="007F4891" w:rsidRPr="00724B78">
        <w:rPr>
          <w:rFonts w:ascii="Times New Roman" w:eastAsia="Times New Roman" w:hAnsi="Times New Roman" w:cs="Times New Roman"/>
          <w:sz w:val="24"/>
          <w:szCs w:val="24"/>
        </w:rPr>
        <w:t>:</w:t>
      </w:r>
    </w:p>
    <w:p w:rsidR="007F4891" w:rsidRPr="00724B78" w:rsidRDefault="007F4891" w:rsidP="005E3B90">
      <w:pPr>
        <w:spacing w:after="0" w:line="480" w:lineRule="auto"/>
        <w:rPr>
          <w:rFonts w:ascii="Times New Roman" w:eastAsia="Times New Roman" w:hAnsi="Times New Roman" w:cs="Times New Roman"/>
          <w:bCs/>
          <w:i/>
          <w:sz w:val="24"/>
          <w:szCs w:val="24"/>
        </w:rPr>
      </w:pPr>
      <w:r w:rsidRPr="00724B78">
        <w:rPr>
          <w:rFonts w:ascii="Times New Roman" w:eastAsia="Times New Roman" w:hAnsi="Times New Roman" w:cs="Times New Roman"/>
          <w:bCs/>
          <w:i/>
          <w:sz w:val="24"/>
          <w:szCs w:val="24"/>
        </w:rPr>
        <w:t xml:space="preserve">One of my goals in this study is to see if some voters retain and recall political information more than others. I picked the following news story at random from thousands of stories reported by </w:t>
      </w:r>
      <w:r w:rsidRPr="00724B78">
        <w:rPr>
          <w:rFonts w:ascii="Times New Roman" w:eastAsia="Times New Roman" w:hAnsi="Times New Roman" w:cs="Times New Roman"/>
          <w:bCs/>
          <w:i/>
          <w:sz w:val="24"/>
          <w:szCs w:val="24"/>
        </w:rPr>
        <w:lastRenderedPageBreak/>
        <w:t>the news media last week. Please read it, and then I will ask you a series of questions about what you read.</w:t>
      </w:r>
    </w:p>
    <w:p w:rsidR="007F4891" w:rsidRPr="00724B78" w:rsidRDefault="005E55F1" w:rsidP="007F4891">
      <w:pPr>
        <w:spacing w:after="0" w:line="240" w:lineRule="auto"/>
        <w:rPr>
          <w:rFonts w:ascii="Times New Roman" w:eastAsia="Times New Roman" w:hAnsi="Times New Roman" w:cs="Times New Roman"/>
          <w:sz w:val="24"/>
          <w:szCs w:val="24"/>
        </w:rPr>
      </w:pPr>
      <w:r w:rsidRPr="00724B78">
        <w:rPr>
          <w:rStyle w:val="Strong"/>
          <w:rFonts w:ascii="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simplePos x="0" y="0"/>
                <wp:positionH relativeFrom="column">
                  <wp:posOffset>63500</wp:posOffset>
                </wp:positionH>
                <wp:positionV relativeFrom="paragraph">
                  <wp:posOffset>366395</wp:posOffset>
                </wp:positionV>
                <wp:extent cx="6096000" cy="372110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21100"/>
                        </a:xfrm>
                        <a:prstGeom prst="rect">
                          <a:avLst/>
                        </a:prstGeom>
                        <a:solidFill>
                          <a:srgbClr val="FFFFFF"/>
                        </a:solidFill>
                        <a:ln w="9525">
                          <a:solidFill>
                            <a:srgbClr val="000000"/>
                          </a:solidFill>
                          <a:miter lim="800000"/>
                          <a:headEnd/>
                          <a:tailEnd/>
                        </a:ln>
                      </wps:spPr>
                      <wps:txbx>
                        <w:txbxContent>
                          <w:p w:rsidR="00724B78" w:rsidRPr="005E55F1" w:rsidRDefault="00724B78" w:rsidP="005E55F1">
                            <w:pPr>
                              <w:spacing w:after="0" w:line="240" w:lineRule="auto"/>
                              <w:ind w:firstLine="720"/>
                              <w:jc w:val="center"/>
                              <w:rPr>
                                <w:rStyle w:val="Strong"/>
                                <w:rFonts w:ascii="Century Schoolbook" w:hAnsi="Century Schoolbook" w:cs="Times New Roman"/>
                              </w:rPr>
                            </w:pPr>
                            <w:r w:rsidRPr="005E55F1">
                              <w:rPr>
                                <w:rStyle w:val="Strong"/>
                                <w:rFonts w:ascii="Century Schoolbook" w:hAnsi="Century Schoolbook" w:cs="Times New Roman"/>
                                <w:vanish/>
                              </w:rPr>
                              <w:cr/>
                              <w:t>ed by this textbox:</w:t>
                            </w:r>
                            <w:r w:rsidRPr="005E55F1">
                              <w:rPr>
                                <w:rStyle w:val="Strong"/>
                                <w:rFonts w:ascii="Century Schoolbook" w:hAnsi="Century Schoolbook" w:cs="Times New Roman"/>
                                <w:vanish/>
                              </w:rPr>
                              <w:cr/>
                              <w:t>lppearelic ague will a</w:t>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rPr>
                              <w:t>Study Shows that Health Care Remains an Important Issue</w:t>
                            </w:r>
                          </w:p>
                          <w:p w:rsidR="00724B78" w:rsidRPr="005E55F1" w:rsidRDefault="00724B78" w:rsidP="005E55F1">
                            <w:pPr>
                              <w:spacing w:after="0" w:line="240" w:lineRule="auto"/>
                              <w:ind w:firstLine="720"/>
                              <w:rPr>
                                <w:rFonts w:ascii="Century Schoolbook" w:eastAsia="Times New Roman" w:hAnsi="Century Schoolbook" w:cs="Times New Roman"/>
                              </w:rPr>
                            </w:pPr>
                            <w:r w:rsidRPr="005E55F1">
                              <w:rPr>
                                <w:rFonts w:ascii="Century Schoolbook" w:hAnsi="Century Schoolbook" w:cs="Times New Roman"/>
                              </w:rPr>
                              <w:br/>
                              <w:t xml:space="preserve">Clearly, health care is one of the most important policy issues facing our country today. This is the primary message of a recent report commissioned by the Surgeon General of the United States, and published early last week. The report also noted that reforming our health care system is an extremely difficult undertaking, and will require strong leadership. The report notes that health care affects a wide range of other issues, including global competitiveness, economic growth, the opioid epidemic, and taxes. Moreover, the health care system in the United States is complicated, and comprises a large number of moving parts. </w:t>
                            </w:r>
                            <w:r w:rsidRPr="005E55F1">
                              <w:rPr>
                                <w:rFonts w:ascii="Century Schoolbook" w:hAnsi="Century Schoolbook" w:cs="Times New Roman"/>
                              </w:rPr>
                              <w:br/>
                            </w:r>
                            <w:r w:rsidRPr="005E55F1">
                              <w:rPr>
                                <w:rFonts w:ascii="Century Schoolbook" w:hAnsi="Century Schoolbook" w:cs="Times New Roman"/>
                              </w:rPr>
                              <w:br/>
                              <w:t>In the United States, and indeed in countries across the world, the health care system is struggling with rising costs and uneven quality. Ideas about how to improve our health care system are as numerous as they are varied. Interestingly, however, the report notes that the ultimate goal of almost everyone who believes that health care is an important issue is the same: to achieve the best health outcomes, for the largest number of people, at the lowest cost. The report concludes with an appeal for leaders to define the issue of health care in such a way as to emphasize not just problems, but also opportunities. This, the report notes, is an important first step in creating and implementing a new health care reform agenda. It can also increase the chances of compromise, which is crucial for the development of any serious health care reforms.</w:t>
                            </w:r>
                          </w:p>
                          <w:p w:rsidR="00724B78" w:rsidRPr="005E55F1" w:rsidRDefault="00724B78">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28.85pt;width:480pt;height:29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">
                <v:textbox>
                  <w:txbxContent>
                    <w:p w:rsidR="00724B78" w:rsidRPr="005E55F1" w:rsidRDefault="00724B78" w:rsidP="005E55F1">
                      <w:pPr>
                        <w:spacing w:after="0" w:line="240" w:lineRule="auto"/>
                        <w:ind w:firstLine="720"/>
                        <w:jc w:val="center"/>
                        <w:rPr>
                          <w:rStyle w:val="Strong"/>
                          <w:rFonts w:ascii="Century Schoolbook" w:hAnsi="Century Schoolbook" w:cs="Times New Roman"/>
                        </w:rPr>
                      </w:pPr>
                      <w:r w:rsidRPr="005E55F1">
                        <w:rPr>
                          <w:rStyle w:val="Strong"/>
                          <w:rFonts w:ascii="Century Schoolbook" w:hAnsi="Century Schoolbook" w:cs="Times New Roman"/>
                          <w:vanish/>
                        </w:rPr>
                        <w:cr/>
                        <w:t>ed by this textbox:</w:t>
                      </w:r>
                      <w:r w:rsidRPr="005E55F1">
                        <w:rPr>
                          <w:rStyle w:val="Strong"/>
                          <w:rFonts w:ascii="Century Schoolbook" w:hAnsi="Century Schoolbook" w:cs="Times New Roman"/>
                          <w:vanish/>
                        </w:rPr>
                        <w:cr/>
                        <w:t>lppearelic ague will a</w:t>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vanish/>
                        </w:rPr>
                        <w:pgNum/>
                      </w:r>
                      <w:r w:rsidRPr="005E55F1">
                        <w:rPr>
                          <w:rStyle w:val="Strong"/>
                          <w:rFonts w:ascii="Century Schoolbook" w:hAnsi="Century Schoolbook" w:cs="Times New Roman"/>
                        </w:rPr>
                        <w:t>Study Shows that Health Care Remains an Important Issue</w:t>
                      </w:r>
                    </w:p>
                    <w:p w:rsidR="00724B78" w:rsidRPr="005E55F1" w:rsidRDefault="00724B78" w:rsidP="005E55F1">
                      <w:pPr>
                        <w:spacing w:after="0" w:line="240" w:lineRule="auto"/>
                        <w:ind w:firstLine="720"/>
                        <w:rPr>
                          <w:rFonts w:ascii="Century Schoolbook" w:eastAsia="Times New Roman" w:hAnsi="Century Schoolbook" w:cs="Times New Roman"/>
                        </w:rPr>
                      </w:pPr>
                      <w:r w:rsidRPr="005E55F1">
                        <w:rPr>
                          <w:rFonts w:ascii="Century Schoolbook" w:hAnsi="Century Schoolbook" w:cs="Times New Roman"/>
                        </w:rPr>
                        <w:br/>
                        <w:t xml:space="preserve">Clearly, health care is one of the most important policy issues facing our country today. This is the primary message of a recent report commissioned by the Surgeon General of the United States, and published early last week. The report also noted that reforming our health care system is an extremely difficult undertaking, and will require strong leadership. The report notes that health care affects a wide range of other issues, including global competitiveness, economic growth, the opioid epidemic, and taxes. Moreover, the health care system in the United States is complicated, and comprises a large number of moving parts. </w:t>
                      </w:r>
                      <w:r w:rsidRPr="005E55F1">
                        <w:rPr>
                          <w:rFonts w:ascii="Century Schoolbook" w:hAnsi="Century Schoolbook" w:cs="Times New Roman"/>
                        </w:rPr>
                        <w:br/>
                      </w:r>
                      <w:r w:rsidRPr="005E55F1">
                        <w:rPr>
                          <w:rFonts w:ascii="Century Schoolbook" w:hAnsi="Century Schoolbook" w:cs="Times New Roman"/>
                        </w:rPr>
                        <w:br/>
                        <w:t>In the United States, and indeed in countries across the world, the health care system is struggling with rising costs and uneven quality. Ideas about how to improve our health care system are as numerous as they are varied. Interestingly, however, the report notes that the ultimate goal of almost everyone who believes that health care is an important issue is the same: to achieve the best health outcomes, for the largest number of people, at the lowest cost. The report concludes with an appeal for leaders to define the issue of health care in such a way as to emphasize not just problems, but also opportunities. This, the report notes, is an important first step in creating and implementing a new health care reform agenda. It can also increase the chances of compromise, which is crucial for the development of any serious health care reforms.</w:t>
                      </w:r>
                    </w:p>
                    <w:p w:rsidR="00724B78" w:rsidRPr="005E55F1" w:rsidRDefault="00724B78">
                      <w:pPr>
                        <w:rPr>
                          <w:rFonts w:ascii="Times New Roman" w:hAnsi="Times New Roman" w:cs="Times New Roman"/>
                        </w:rPr>
                      </w:pPr>
                    </w:p>
                  </w:txbxContent>
                </v:textbox>
                <w10:wrap type="square"/>
              </v:shape>
            </w:pict>
          </mc:Fallback>
        </mc:AlternateContent>
      </w:r>
      <w:r w:rsidR="007F4891" w:rsidRPr="00724B78">
        <w:rPr>
          <w:rFonts w:ascii="Times New Roman" w:eastAsia="Times New Roman" w:hAnsi="Times New Roman" w:cs="Times New Roman"/>
          <w:sz w:val="24"/>
          <w:szCs w:val="24"/>
        </w:rPr>
        <w:t>These instructions were followed by this textbox</w:t>
      </w:r>
      <w:r w:rsidR="00C640FB" w:rsidRPr="00724B78">
        <w:rPr>
          <w:rFonts w:ascii="Times New Roman" w:eastAsia="Times New Roman" w:hAnsi="Times New Roman" w:cs="Times New Roman"/>
          <w:sz w:val="24"/>
          <w:szCs w:val="24"/>
        </w:rPr>
        <w:t>, which contained a faux news story</w:t>
      </w:r>
      <w:r w:rsidR="007F4891" w:rsidRPr="00724B78">
        <w:rPr>
          <w:rFonts w:ascii="Times New Roman" w:eastAsia="Times New Roman" w:hAnsi="Times New Roman" w:cs="Times New Roman"/>
          <w:sz w:val="24"/>
          <w:szCs w:val="24"/>
        </w:rPr>
        <w:t>:</w:t>
      </w:r>
    </w:p>
    <w:p w:rsidR="008D183B" w:rsidRDefault="008D183B" w:rsidP="005E55F1">
      <w:pPr>
        <w:spacing w:after="0" w:line="480" w:lineRule="auto"/>
        <w:rPr>
          <w:rFonts w:ascii="Times New Roman" w:eastAsia="Times New Roman" w:hAnsi="Times New Roman" w:cs="Times New Roman"/>
          <w:i/>
          <w:sz w:val="24"/>
          <w:szCs w:val="24"/>
        </w:rPr>
      </w:pPr>
    </w:p>
    <w:p w:rsidR="005E55F1" w:rsidRPr="00724B78" w:rsidRDefault="00C640FB" w:rsidP="005E55F1">
      <w:pPr>
        <w:spacing w:after="0" w:line="480" w:lineRule="auto"/>
        <w:rPr>
          <w:rFonts w:ascii="Times New Roman" w:eastAsia="Times New Roman" w:hAnsi="Times New Roman" w:cs="Times New Roman"/>
          <w:sz w:val="24"/>
          <w:szCs w:val="24"/>
        </w:rPr>
      </w:pPr>
      <w:r w:rsidRPr="00724B78">
        <w:rPr>
          <w:rFonts w:ascii="Times New Roman" w:eastAsia="Times New Roman" w:hAnsi="Times New Roman" w:cs="Times New Roman"/>
          <w:i/>
          <w:sz w:val="24"/>
          <w:szCs w:val="24"/>
        </w:rPr>
        <w:t>The Celebrity Group</w:t>
      </w:r>
      <w:r w:rsidRPr="00724B78">
        <w:rPr>
          <w:rFonts w:ascii="Times New Roman" w:eastAsia="Times New Roman" w:hAnsi="Times New Roman" w:cs="Times New Roman"/>
          <w:sz w:val="24"/>
          <w:szCs w:val="24"/>
        </w:rPr>
        <w:t>. Respondents in the</w:t>
      </w:r>
      <w:r w:rsidR="005E55F1" w:rsidRPr="00724B78">
        <w:rPr>
          <w:rFonts w:ascii="Times New Roman" w:eastAsia="Times New Roman" w:hAnsi="Times New Roman" w:cs="Times New Roman"/>
          <w:sz w:val="24"/>
          <w:szCs w:val="24"/>
        </w:rPr>
        <w:t xml:space="preserve"> Celebrity Group completed </w:t>
      </w:r>
      <w:r w:rsidRPr="00724B78">
        <w:rPr>
          <w:rFonts w:ascii="Times New Roman" w:eastAsia="Times New Roman" w:hAnsi="Times New Roman" w:cs="Times New Roman"/>
          <w:sz w:val="24"/>
          <w:szCs w:val="24"/>
        </w:rPr>
        <w:t xml:space="preserve">yet </w:t>
      </w:r>
      <w:r w:rsidR="005E55F1" w:rsidRPr="00724B78">
        <w:rPr>
          <w:rFonts w:ascii="Times New Roman" w:eastAsia="Times New Roman" w:hAnsi="Times New Roman" w:cs="Times New Roman"/>
          <w:sz w:val="24"/>
          <w:szCs w:val="24"/>
        </w:rPr>
        <w:t xml:space="preserve">a different survey. </w:t>
      </w:r>
      <w:r w:rsidR="00B92587" w:rsidRPr="00724B78">
        <w:rPr>
          <w:rFonts w:ascii="Times New Roman" w:eastAsia="Times New Roman" w:hAnsi="Times New Roman" w:cs="Times New Roman"/>
          <w:sz w:val="24"/>
          <w:szCs w:val="24"/>
        </w:rPr>
        <w:t xml:space="preserve">Again, midway through the survey, respondents saw these instructions: </w:t>
      </w:r>
    </w:p>
    <w:p w:rsidR="005E55F1" w:rsidRPr="00724B78" w:rsidRDefault="005E55F1" w:rsidP="005E3B90">
      <w:pPr>
        <w:spacing w:after="0" w:line="480" w:lineRule="auto"/>
        <w:rPr>
          <w:rFonts w:ascii="Times New Roman" w:eastAsia="Times New Roman" w:hAnsi="Times New Roman" w:cs="Times New Roman"/>
          <w:i/>
          <w:sz w:val="24"/>
          <w:szCs w:val="24"/>
        </w:rPr>
      </w:pPr>
      <w:r w:rsidRPr="00724B78">
        <w:rPr>
          <w:rFonts w:ascii="Times New Roman" w:eastAsia="Times New Roman" w:hAnsi="Times New Roman" w:cs="Times New Roman"/>
          <w:bCs/>
          <w:i/>
          <w:sz w:val="24"/>
          <w:szCs w:val="24"/>
        </w:rPr>
        <w:t>One of my goals in this study is to see if some voters retain and recall political information more than others. I picked the following news story at random from thousands of stories reported by the news media last week. Please read it, and then I will ask you a series of questions about what you read.</w:t>
      </w:r>
    </w:p>
    <w:p w:rsidR="005E55F1" w:rsidRPr="00724B78" w:rsidRDefault="005E55F1" w:rsidP="005E55F1">
      <w:pPr>
        <w:spacing w:after="0" w:line="240" w:lineRule="auto"/>
        <w:rPr>
          <w:rFonts w:ascii="Times New Roman" w:eastAsia="Times New Roman" w:hAnsi="Times New Roman" w:cs="Times New Roman"/>
          <w:sz w:val="24"/>
          <w:szCs w:val="24"/>
        </w:rPr>
      </w:pPr>
    </w:p>
    <w:p w:rsidR="00C640FB" w:rsidRPr="00724B78" w:rsidRDefault="005E55F1" w:rsidP="005E55F1">
      <w:pPr>
        <w:spacing w:after="0" w:line="480" w:lineRule="auto"/>
        <w:rPr>
          <w:rStyle w:val="Strong"/>
          <w:rFonts w:ascii="Times New Roman" w:hAnsi="Times New Roman" w:cs="Times New Roman"/>
          <w:sz w:val="24"/>
          <w:szCs w:val="24"/>
        </w:rPr>
      </w:pPr>
      <w:r w:rsidRPr="00724B78">
        <w:rPr>
          <w:rStyle w:val="Strong"/>
          <w:rFonts w:ascii="Times New Roman" w:hAnsi="Times New Roman" w:cs="Times New Roman"/>
          <w:b w:val="0"/>
          <w:noProof/>
          <w:sz w:val="24"/>
          <w:szCs w:val="24"/>
        </w:rPr>
        <w:lastRenderedPageBreak/>
        <mc:AlternateContent>
          <mc:Choice Requires="wps">
            <w:drawing>
              <wp:anchor distT="45720" distB="45720" distL="114300" distR="114300" simplePos="0" relativeHeight="251668480" behindDoc="0" locked="0" layoutInCell="1" allowOverlap="1" wp14:anchorId="1C7DF7BA" wp14:editId="27955F95">
                <wp:simplePos x="0" y="0"/>
                <wp:positionH relativeFrom="column">
                  <wp:posOffset>63500</wp:posOffset>
                </wp:positionH>
                <wp:positionV relativeFrom="paragraph">
                  <wp:posOffset>368300</wp:posOffset>
                </wp:positionV>
                <wp:extent cx="6096000" cy="532765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327650"/>
                        </a:xfrm>
                        <a:prstGeom prst="rect">
                          <a:avLst/>
                        </a:prstGeom>
                        <a:solidFill>
                          <a:srgbClr val="FFFFFF"/>
                        </a:solidFill>
                        <a:ln w="9525">
                          <a:solidFill>
                            <a:srgbClr val="000000"/>
                          </a:solidFill>
                          <a:miter lim="800000"/>
                          <a:headEnd/>
                          <a:tailEnd/>
                        </a:ln>
                      </wps:spPr>
                      <wps:txbx>
                        <w:txbxContent>
                          <w:p w:rsidR="00724B78" w:rsidRPr="008D183B" w:rsidRDefault="008D183B" w:rsidP="008D183B">
                            <w:pPr>
                              <w:spacing w:line="240" w:lineRule="auto"/>
                              <w:rPr>
                                <w:rFonts w:ascii="Century Schoolbook" w:hAnsi="Century Schoolbook" w:cs="Times New Roman"/>
                                <w:b/>
                                <w:bCs/>
                              </w:rPr>
                            </w:pPr>
                            <w:r>
                              <w:rPr>
                                <w:rStyle w:val="Strong"/>
                                <w:rFonts w:ascii="Century Schoolbook" w:hAnsi="Century Schoolbook" w:cs="Times New Roman"/>
                              </w:rPr>
                              <w:t>[Redacted]</w:t>
                            </w:r>
                            <w:r w:rsidR="00724B78" w:rsidRPr="005E55F1">
                              <w:rPr>
                                <w:rStyle w:val="Strong"/>
                                <w:rFonts w:ascii="Century Schoolbook" w:hAnsi="Century Schoolbook" w:cs="Times New Roman"/>
                              </w:rPr>
                              <w:t xml:space="preserve"> L</w:t>
                            </w:r>
                            <w:r>
                              <w:rPr>
                                <w:rStyle w:val="Strong"/>
                                <w:rFonts w:ascii="Century Schoolbook" w:hAnsi="Century Schoolbook" w:cs="Times New Roman"/>
                              </w:rPr>
                              <w:t xml:space="preserve">egend Peyton Manning Weighs In: </w:t>
                            </w:r>
                            <w:r w:rsidR="00724B78" w:rsidRPr="005E55F1">
                              <w:rPr>
                                <w:rStyle w:val="Strong"/>
                                <w:rFonts w:ascii="Century Schoolbook" w:hAnsi="Century Schoolbook" w:cs="Times New Roman"/>
                              </w:rPr>
                              <w:t>Health Care Remains an Important Issue</w:t>
                            </w:r>
                            <w:r w:rsidR="00724B78" w:rsidRPr="005E55F1">
                              <w:rPr>
                                <w:rFonts w:ascii="Century Schoolbook" w:hAnsi="Century Schoolbook" w:cs="Times New Roman"/>
                              </w:rPr>
                              <w:br/>
                            </w:r>
                            <w:r w:rsidR="00724B78" w:rsidRPr="005E55F1">
                              <w:rPr>
                                <w:rFonts w:ascii="Century Schoolbook" w:hAnsi="Century Schoolbook" w:cs="Times New Roman"/>
                              </w:rPr>
                              <w:br/>
                              <w:t xml:space="preserve">Clearly, health care is one of the most important policy issues facing our country today. This is the primary message of a recent report commissioned by the Surgeon General of the United States, and published early last week. The report also noted that reforming our health care system is an extremely difficult undertaking, and will require strong leadership. Interestingly, the report seemed to garner support from an unlikely source--legendary Super Bowl winning quarterback and University of Tennessee alumnus Peyton Manning. Manning said to a group of health care information management professionals: “Revolutionizing health care is a mighty endeavor.” He continued: “Both football and health care require leadership in a world that spins on an axis and is constantly throwing hurricanes at us.” The report notes that health care affects a wide range of other issues, including global competitiveness, economic growth, the opioid epidemic, and taxes. Moreover, the health care system in the United States is complicated, and comprises a large number of moving parts. </w:t>
                            </w:r>
                            <w:r w:rsidR="00724B78" w:rsidRPr="005E55F1">
                              <w:rPr>
                                <w:rFonts w:ascii="Century Schoolbook" w:hAnsi="Century Schoolbook" w:cs="Times New Roman"/>
                              </w:rPr>
                              <w:br/>
                            </w:r>
                            <w:r w:rsidR="00724B78" w:rsidRPr="005E55F1">
                              <w:rPr>
                                <w:rFonts w:ascii="Century Schoolbook" w:hAnsi="Century Schoolbook" w:cs="Times New Roman"/>
                              </w:rPr>
                              <w:br/>
                              <w:t>In the United States, and indeed in countries across the world, the health care system is struggling with rising costs and uneven quality. Ideas about how to improve our health care system are as numerous as they are varied. Interestingly, however, the report notes that the ultimate goal of almost everyone who believes that health care is an important issue is the same: to achieve the best health outcomes, for the largest number of people, at the lowest cost. The report concludes with an appeal for leaders to define the issue of health care in such a way as to emphasize not just problems, but also opportunities. This, the report notes, is an important first step in creating and implementing a new health care reform agenda. It can also increase the chances of compromise, which is crucial for the development of any serious health care reforms. Again, Peyton Manning, who as an NFL player dealt with several health care issues, seemed to echo this sentiment, saying that leadership is especially important here. He said: “A leader needs to take inventory – to identify real strengths of the team, to focus on self, both strengths and weaknesses, and to have honest communication with everyone.”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DF7BA" id="_x0000_s1027" type="#_x0000_t202" style="position:absolute;margin-left:5pt;margin-top:29pt;width:480pt;height:4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">
                <v:textbox>
                  <w:txbxContent>
                    <w:p w:rsidR="00724B78" w:rsidRPr="008D183B" w:rsidRDefault="008D183B" w:rsidP="008D183B">
                      <w:pPr>
                        <w:spacing w:line="240" w:lineRule="auto"/>
                        <w:rPr>
                          <w:rFonts w:ascii="Century Schoolbook" w:hAnsi="Century Schoolbook" w:cs="Times New Roman"/>
                          <w:b/>
                          <w:bCs/>
                        </w:rPr>
                      </w:pPr>
                      <w:r>
                        <w:rPr>
                          <w:rStyle w:val="Strong"/>
                          <w:rFonts w:ascii="Century Schoolbook" w:hAnsi="Century Schoolbook" w:cs="Times New Roman"/>
                        </w:rPr>
                        <w:t>[Redacted]</w:t>
                      </w:r>
                      <w:r w:rsidR="00724B78" w:rsidRPr="005E55F1">
                        <w:rPr>
                          <w:rStyle w:val="Strong"/>
                          <w:rFonts w:ascii="Century Schoolbook" w:hAnsi="Century Schoolbook" w:cs="Times New Roman"/>
                        </w:rPr>
                        <w:t xml:space="preserve"> L</w:t>
                      </w:r>
                      <w:r>
                        <w:rPr>
                          <w:rStyle w:val="Strong"/>
                          <w:rFonts w:ascii="Century Schoolbook" w:hAnsi="Century Schoolbook" w:cs="Times New Roman"/>
                        </w:rPr>
                        <w:t xml:space="preserve">egend Peyton Manning Weighs In: </w:t>
                      </w:r>
                      <w:r w:rsidR="00724B78" w:rsidRPr="005E55F1">
                        <w:rPr>
                          <w:rStyle w:val="Strong"/>
                          <w:rFonts w:ascii="Century Schoolbook" w:hAnsi="Century Schoolbook" w:cs="Times New Roman"/>
                        </w:rPr>
                        <w:t>Health Care Remains an Important Issue</w:t>
                      </w:r>
                      <w:r w:rsidR="00724B78" w:rsidRPr="005E55F1">
                        <w:rPr>
                          <w:rFonts w:ascii="Century Schoolbook" w:hAnsi="Century Schoolbook" w:cs="Times New Roman"/>
                        </w:rPr>
                        <w:br/>
                      </w:r>
                      <w:r w:rsidR="00724B78" w:rsidRPr="005E55F1">
                        <w:rPr>
                          <w:rFonts w:ascii="Century Schoolbook" w:hAnsi="Century Schoolbook" w:cs="Times New Roman"/>
                        </w:rPr>
                        <w:br/>
                        <w:t xml:space="preserve">Clearly, health care is one of the most important policy issues facing our country today. This is the primary message of a recent report commissioned by the Surgeon General of the United States, and published early last week. The report also noted that reforming our health care system is an extremely difficult undertaking, and will require strong leadership. Interestingly, the report seemed to garner support from an unlikely source--legendary Super Bowl winning quarterback and University of Tennessee alumnus Peyton Manning. Manning said to a group of health care information management professionals: “Revolutionizing health care is a mighty endeavor.” He continued: “Both football and health care require leadership in a world that spins on an axis and is constantly throwing hurricanes at us.” The report notes that health care affects a wide range of other issues, including global competitiveness, economic growth, the opioid epidemic, and taxes. Moreover, the health care system in the United States is complicated, and comprises a large number of moving parts. </w:t>
                      </w:r>
                      <w:r w:rsidR="00724B78" w:rsidRPr="005E55F1">
                        <w:rPr>
                          <w:rFonts w:ascii="Century Schoolbook" w:hAnsi="Century Schoolbook" w:cs="Times New Roman"/>
                        </w:rPr>
                        <w:br/>
                      </w:r>
                      <w:r w:rsidR="00724B78" w:rsidRPr="005E55F1">
                        <w:rPr>
                          <w:rFonts w:ascii="Century Schoolbook" w:hAnsi="Century Schoolbook" w:cs="Times New Roman"/>
                        </w:rPr>
                        <w:br/>
                        <w:t>In the United States, and indeed in countries across the world, the health care system is struggling with rising costs and uneven quality. Ideas about how to improve our health care system are as numerous as they are varied. Interestingly, however, the report notes that the ultimate goal of almost everyone who believes that health care is an important issue is the same: to achieve the best health outcomes, for the largest number of people, at the lowest cost. The report concludes with an appeal for leaders to define the issue of health care in such a way as to emphasize not just problems, but also opportunities. This, the report notes, is an important first step in creating and implementing a new health care reform agenda. It can also increase the chances of compromise, which is crucial for the development of any serious health care reforms. Again, Peyton Manning, who as an NFL player dealt with several health care issues, seemed to echo this sentiment, saying that leadership is especially important here. He said: “A leader needs to take inventory – to identify real strengths of the team, to focus on self, both strengths and weaknesses, and to have honest communication with everyone.”</w:t>
                      </w:r>
                    </w:p>
                  </w:txbxContent>
                </v:textbox>
                <w10:wrap type="square"/>
              </v:shape>
            </w:pict>
          </mc:Fallback>
        </mc:AlternateContent>
      </w:r>
      <w:r w:rsidRPr="00724B78">
        <w:rPr>
          <w:rStyle w:val="Strong"/>
          <w:rFonts w:ascii="Times New Roman" w:hAnsi="Times New Roman" w:cs="Times New Roman"/>
          <w:b w:val="0"/>
          <w:noProof/>
          <w:sz w:val="24"/>
          <w:szCs w:val="24"/>
        </w:rPr>
        <w:t>Then there was this</w:t>
      </w:r>
      <w:r w:rsidRPr="00724B78">
        <w:rPr>
          <w:rFonts w:ascii="Times New Roman" w:eastAsia="Times New Roman" w:hAnsi="Times New Roman" w:cs="Times New Roman"/>
          <w:sz w:val="24"/>
          <w:szCs w:val="24"/>
        </w:rPr>
        <w:t xml:space="preserve"> textbox:</w:t>
      </w:r>
    </w:p>
    <w:p w:rsidR="005E55F1" w:rsidRPr="00724B78" w:rsidRDefault="00441339" w:rsidP="005E55F1">
      <w:pPr>
        <w:spacing w:after="0" w:line="480" w:lineRule="auto"/>
        <w:rPr>
          <w:rStyle w:val="Strong"/>
          <w:rFonts w:ascii="Times New Roman" w:hAnsi="Times New Roman" w:cs="Times New Roman"/>
          <w:b w:val="0"/>
          <w:sz w:val="24"/>
          <w:szCs w:val="24"/>
        </w:rPr>
      </w:pPr>
      <w:r w:rsidRPr="00724B78">
        <w:rPr>
          <w:rStyle w:val="Strong"/>
          <w:rFonts w:ascii="Times New Roman" w:hAnsi="Times New Roman" w:cs="Times New Roman"/>
          <w:b w:val="0"/>
          <w:sz w:val="24"/>
          <w:szCs w:val="24"/>
        </w:rPr>
        <w:t>T</w:t>
      </w:r>
      <w:r w:rsidR="005E55F1" w:rsidRPr="00724B78">
        <w:rPr>
          <w:rStyle w:val="Strong"/>
          <w:rFonts w:ascii="Times New Roman" w:hAnsi="Times New Roman" w:cs="Times New Roman"/>
          <w:b w:val="0"/>
          <w:sz w:val="24"/>
          <w:szCs w:val="24"/>
        </w:rPr>
        <w:t xml:space="preserve">his faux </w:t>
      </w:r>
      <w:r w:rsidR="00B92587" w:rsidRPr="00724B78">
        <w:rPr>
          <w:rStyle w:val="Strong"/>
          <w:rFonts w:ascii="Times New Roman" w:hAnsi="Times New Roman" w:cs="Times New Roman"/>
          <w:b w:val="0"/>
          <w:sz w:val="24"/>
          <w:szCs w:val="24"/>
        </w:rPr>
        <w:t xml:space="preserve">new </w:t>
      </w:r>
      <w:r w:rsidR="005E55F1" w:rsidRPr="00724B78">
        <w:rPr>
          <w:rStyle w:val="Strong"/>
          <w:rFonts w:ascii="Times New Roman" w:hAnsi="Times New Roman" w:cs="Times New Roman"/>
          <w:b w:val="0"/>
          <w:sz w:val="24"/>
          <w:szCs w:val="24"/>
        </w:rPr>
        <w:t>story is identical to the</w:t>
      </w:r>
      <w:r w:rsidR="00C640FB" w:rsidRPr="00724B78">
        <w:rPr>
          <w:rStyle w:val="Strong"/>
          <w:rFonts w:ascii="Times New Roman" w:hAnsi="Times New Roman" w:cs="Times New Roman"/>
          <w:b w:val="0"/>
          <w:sz w:val="24"/>
          <w:szCs w:val="24"/>
        </w:rPr>
        <w:t xml:space="preserve"> s</w:t>
      </w:r>
      <w:r w:rsidR="008D183B">
        <w:rPr>
          <w:rStyle w:val="Strong"/>
          <w:rFonts w:ascii="Times New Roman" w:hAnsi="Times New Roman" w:cs="Times New Roman"/>
          <w:b w:val="0"/>
          <w:sz w:val="24"/>
          <w:szCs w:val="24"/>
        </w:rPr>
        <w:t xml:space="preserve">tory that appeared on the Media </w:t>
      </w:r>
      <w:r w:rsidR="00C640FB" w:rsidRPr="00724B78">
        <w:rPr>
          <w:rStyle w:val="Strong"/>
          <w:rFonts w:ascii="Times New Roman" w:hAnsi="Times New Roman" w:cs="Times New Roman"/>
          <w:b w:val="0"/>
          <w:sz w:val="24"/>
          <w:szCs w:val="24"/>
        </w:rPr>
        <w:t xml:space="preserve">Group survey </w:t>
      </w:r>
      <w:r w:rsidR="005E55F1" w:rsidRPr="00724B78">
        <w:rPr>
          <w:rStyle w:val="Strong"/>
          <w:rFonts w:ascii="Times New Roman" w:hAnsi="Times New Roman" w:cs="Times New Roman"/>
          <w:b w:val="0"/>
          <w:sz w:val="24"/>
          <w:szCs w:val="24"/>
        </w:rPr>
        <w:t xml:space="preserve">except </w:t>
      </w:r>
      <w:r w:rsidR="00C640FB" w:rsidRPr="00724B78">
        <w:rPr>
          <w:rStyle w:val="Strong"/>
          <w:rFonts w:ascii="Times New Roman" w:hAnsi="Times New Roman" w:cs="Times New Roman"/>
          <w:b w:val="0"/>
          <w:sz w:val="24"/>
          <w:szCs w:val="24"/>
        </w:rPr>
        <w:t>for the</w:t>
      </w:r>
      <w:r w:rsidR="005E55F1" w:rsidRPr="00724B78">
        <w:rPr>
          <w:rStyle w:val="Strong"/>
          <w:rFonts w:ascii="Times New Roman" w:hAnsi="Times New Roman" w:cs="Times New Roman"/>
          <w:b w:val="0"/>
          <w:sz w:val="24"/>
          <w:szCs w:val="24"/>
        </w:rPr>
        <w:t xml:space="preserve"> references to </w:t>
      </w:r>
      <w:r w:rsidR="00C640FB" w:rsidRPr="00724B78">
        <w:rPr>
          <w:rStyle w:val="Strong"/>
          <w:rFonts w:ascii="Times New Roman" w:hAnsi="Times New Roman" w:cs="Times New Roman"/>
          <w:b w:val="0"/>
          <w:sz w:val="24"/>
          <w:szCs w:val="24"/>
        </w:rPr>
        <w:t xml:space="preserve">former NFL </w:t>
      </w:r>
      <w:r w:rsidR="008D183B">
        <w:rPr>
          <w:rStyle w:val="Strong"/>
          <w:rFonts w:ascii="Times New Roman" w:hAnsi="Times New Roman" w:cs="Times New Roman"/>
          <w:b w:val="0"/>
          <w:sz w:val="24"/>
          <w:szCs w:val="24"/>
        </w:rPr>
        <w:t>superstar</w:t>
      </w:r>
      <w:r w:rsidR="00C640FB" w:rsidRPr="00724B78">
        <w:rPr>
          <w:rStyle w:val="Strong"/>
          <w:rFonts w:ascii="Times New Roman" w:hAnsi="Times New Roman" w:cs="Times New Roman"/>
          <w:b w:val="0"/>
          <w:sz w:val="24"/>
          <w:szCs w:val="24"/>
        </w:rPr>
        <w:t xml:space="preserve"> </w:t>
      </w:r>
      <w:r w:rsidR="005E55F1" w:rsidRPr="00724B78">
        <w:rPr>
          <w:rStyle w:val="Strong"/>
          <w:rFonts w:ascii="Times New Roman" w:hAnsi="Times New Roman" w:cs="Times New Roman"/>
          <w:b w:val="0"/>
          <w:sz w:val="24"/>
          <w:szCs w:val="24"/>
        </w:rPr>
        <w:t>quarterback Peyton Manning</w:t>
      </w:r>
      <w:r w:rsidR="008D183B">
        <w:rPr>
          <w:rStyle w:val="Strong"/>
          <w:rFonts w:ascii="Times New Roman" w:hAnsi="Times New Roman" w:cs="Times New Roman"/>
          <w:b w:val="0"/>
          <w:sz w:val="24"/>
          <w:szCs w:val="24"/>
        </w:rPr>
        <w:t xml:space="preserve"> (who, my research indicates, is extremely popular in the region where this study took place)</w:t>
      </w:r>
      <w:r w:rsidR="005E55F1" w:rsidRPr="00724B78">
        <w:rPr>
          <w:rStyle w:val="Strong"/>
          <w:rFonts w:ascii="Times New Roman" w:hAnsi="Times New Roman" w:cs="Times New Roman"/>
          <w:b w:val="0"/>
          <w:sz w:val="24"/>
          <w:szCs w:val="24"/>
        </w:rPr>
        <w:t xml:space="preserve">. </w:t>
      </w:r>
      <w:r w:rsidR="00C640FB" w:rsidRPr="00724B78">
        <w:rPr>
          <w:rStyle w:val="Strong"/>
          <w:rFonts w:ascii="Times New Roman" w:hAnsi="Times New Roman" w:cs="Times New Roman"/>
          <w:b w:val="0"/>
          <w:sz w:val="24"/>
          <w:szCs w:val="24"/>
        </w:rPr>
        <w:t>I chose Peyton Manning as the celebrity for this experiment because he has a very high Q-score, is not known to be particularly politically active (though he has contributed money to Republican candidates over the y</w:t>
      </w:r>
      <w:r w:rsidR="008D183B">
        <w:rPr>
          <w:rStyle w:val="Strong"/>
          <w:rFonts w:ascii="Times New Roman" w:hAnsi="Times New Roman" w:cs="Times New Roman"/>
          <w:b w:val="0"/>
          <w:sz w:val="24"/>
          <w:szCs w:val="24"/>
        </w:rPr>
        <w:t xml:space="preserve">ears), and is very well-known </w:t>
      </w:r>
      <w:r w:rsidR="00C640FB" w:rsidRPr="00724B78">
        <w:rPr>
          <w:rStyle w:val="Strong"/>
          <w:rFonts w:ascii="Times New Roman" w:hAnsi="Times New Roman" w:cs="Times New Roman"/>
          <w:b w:val="0"/>
          <w:sz w:val="24"/>
          <w:szCs w:val="24"/>
        </w:rPr>
        <w:t xml:space="preserve">here in </w:t>
      </w:r>
      <w:r w:rsidR="008D183B">
        <w:rPr>
          <w:rStyle w:val="Strong"/>
          <w:rFonts w:ascii="Times New Roman" w:hAnsi="Times New Roman" w:cs="Times New Roman"/>
          <w:b w:val="0"/>
          <w:sz w:val="24"/>
          <w:szCs w:val="24"/>
        </w:rPr>
        <w:t>[redacted]</w:t>
      </w:r>
      <w:r w:rsidR="00C640FB" w:rsidRPr="00724B78">
        <w:rPr>
          <w:rStyle w:val="Strong"/>
          <w:rFonts w:ascii="Times New Roman" w:hAnsi="Times New Roman" w:cs="Times New Roman"/>
          <w:b w:val="0"/>
          <w:sz w:val="24"/>
          <w:szCs w:val="24"/>
        </w:rPr>
        <w:t xml:space="preserve">. </w:t>
      </w:r>
    </w:p>
    <w:p w:rsidR="00C640FB" w:rsidRPr="00724B78" w:rsidRDefault="00C640FB" w:rsidP="00C640FB">
      <w:pPr>
        <w:spacing w:after="0" w:line="480" w:lineRule="auto"/>
        <w:rPr>
          <w:rFonts w:ascii="Times New Roman" w:eastAsia="Times New Roman" w:hAnsi="Times New Roman" w:cs="Times New Roman"/>
          <w:sz w:val="24"/>
          <w:szCs w:val="24"/>
        </w:rPr>
      </w:pPr>
      <w:r w:rsidRPr="00724B78">
        <w:rPr>
          <w:rStyle w:val="Strong"/>
          <w:rFonts w:ascii="Times New Roman" w:hAnsi="Times New Roman" w:cs="Times New Roman"/>
          <w:b w:val="0"/>
          <w:i/>
          <w:sz w:val="24"/>
          <w:szCs w:val="24"/>
        </w:rPr>
        <w:lastRenderedPageBreak/>
        <w:t>The Puzzle Group</w:t>
      </w:r>
      <w:r w:rsidRPr="00724B78">
        <w:rPr>
          <w:rStyle w:val="Strong"/>
          <w:rFonts w:ascii="Times New Roman" w:hAnsi="Times New Roman" w:cs="Times New Roman"/>
          <w:b w:val="0"/>
          <w:sz w:val="24"/>
          <w:szCs w:val="24"/>
        </w:rPr>
        <w:t xml:space="preserve">. </w:t>
      </w:r>
      <w:r w:rsidRPr="00724B78">
        <w:rPr>
          <w:rFonts w:ascii="Times New Roman" w:eastAsia="Times New Roman" w:hAnsi="Times New Roman" w:cs="Times New Roman"/>
          <w:sz w:val="24"/>
          <w:szCs w:val="24"/>
        </w:rPr>
        <w:t xml:space="preserve">Respondents in the Puzzle Group completed a different survey. </w:t>
      </w:r>
      <w:r w:rsidR="00B92587" w:rsidRPr="00724B78">
        <w:rPr>
          <w:rFonts w:ascii="Times New Roman" w:eastAsia="Times New Roman" w:hAnsi="Times New Roman" w:cs="Times New Roman"/>
          <w:sz w:val="24"/>
          <w:szCs w:val="24"/>
        </w:rPr>
        <w:t>This time, a</w:t>
      </w:r>
      <w:r w:rsidRPr="00724B78">
        <w:rPr>
          <w:rFonts w:ascii="Times New Roman" w:eastAsia="Times New Roman" w:hAnsi="Times New Roman" w:cs="Times New Roman"/>
          <w:sz w:val="24"/>
          <w:szCs w:val="24"/>
        </w:rPr>
        <w:t xml:space="preserve"> new section after the questions about personal characteristics and political attitudes and behavior began with these instructions</w:t>
      </w:r>
      <w:r w:rsidR="00441339" w:rsidRPr="00724B78">
        <w:rPr>
          <w:rFonts w:ascii="Times New Roman" w:eastAsia="Times New Roman" w:hAnsi="Times New Roman" w:cs="Times New Roman"/>
          <w:sz w:val="24"/>
          <w:szCs w:val="24"/>
        </w:rPr>
        <w:t xml:space="preserve"> (again, note that the instructions obscure the true nature of the experiment)</w:t>
      </w:r>
      <w:r w:rsidRPr="00724B78">
        <w:rPr>
          <w:rFonts w:ascii="Times New Roman" w:eastAsia="Times New Roman" w:hAnsi="Times New Roman" w:cs="Times New Roman"/>
          <w:sz w:val="24"/>
          <w:szCs w:val="24"/>
        </w:rPr>
        <w:t>:</w:t>
      </w:r>
    </w:p>
    <w:p w:rsidR="005E3B90" w:rsidRPr="00724B78" w:rsidRDefault="005E3B90" w:rsidP="005E3B90">
      <w:pPr>
        <w:spacing w:after="0" w:line="480" w:lineRule="auto"/>
        <w:rPr>
          <w:rStyle w:val="Strong"/>
          <w:rFonts w:ascii="Times New Roman" w:hAnsi="Times New Roman" w:cs="Times New Roman"/>
          <w:b w:val="0"/>
          <w:i/>
          <w:sz w:val="24"/>
          <w:szCs w:val="24"/>
        </w:rPr>
      </w:pPr>
      <w:r w:rsidRPr="00724B78">
        <w:rPr>
          <w:rStyle w:val="Strong"/>
          <w:rFonts w:ascii="Times New Roman" w:hAnsi="Times New Roman" w:cs="Times New Roman"/>
          <w:b w:val="0"/>
          <w:i/>
          <w:sz w:val="24"/>
          <w:szCs w:val="24"/>
        </w:rPr>
        <w:t>One of my goals in this study is to see if some types of voters are better at logical deductive reasoning than others. To explore this issue, I am going to ask you to solve a simple puzzle.</w:t>
      </w:r>
    </w:p>
    <w:p w:rsidR="005E3B90" w:rsidRPr="00724B78" w:rsidRDefault="005E3B90" w:rsidP="005E3B90">
      <w:pPr>
        <w:spacing w:after="0" w:line="240" w:lineRule="auto"/>
        <w:rPr>
          <w:rStyle w:val="Strong"/>
          <w:rFonts w:ascii="Times New Roman" w:hAnsi="Times New Roman" w:cs="Times New Roman"/>
          <w:b w:val="0"/>
          <w:sz w:val="24"/>
          <w:szCs w:val="24"/>
        </w:rPr>
      </w:pPr>
      <w:r w:rsidRPr="00724B78">
        <w:rPr>
          <w:rStyle w:val="Strong"/>
          <w:rFonts w:ascii="Times New Roman" w:hAnsi="Times New Roman" w:cs="Times New Roman"/>
          <w:b w:val="0"/>
          <w:sz w:val="24"/>
          <w:szCs w:val="24"/>
        </w:rPr>
        <w:t>Then this puzzle appeared on the screen:</w:t>
      </w:r>
    </w:p>
    <w:p w:rsidR="005E3B90" w:rsidRPr="00724B78" w:rsidRDefault="005E3B90" w:rsidP="005E3B90">
      <w:pPr>
        <w:spacing w:after="0" w:line="240" w:lineRule="auto"/>
        <w:rPr>
          <w:rStyle w:val="Strong"/>
          <w:rFonts w:ascii="Times New Roman" w:hAnsi="Times New Roman" w:cs="Times New Roman"/>
          <w:b w:val="0"/>
          <w:i/>
          <w:sz w:val="24"/>
          <w:szCs w:val="24"/>
        </w:rPr>
      </w:pPr>
    </w:p>
    <w:p w:rsidR="005E3B90" w:rsidRPr="00724B78" w:rsidRDefault="005E3B90" w:rsidP="005E3B90">
      <w:pPr>
        <w:spacing w:after="24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b/>
          <w:bCs/>
          <w:sz w:val="24"/>
          <w:szCs w:val="24"/>
        </w:rPr>
        <w:t>Word Search Puzzle 1: Health and Health Care</w:t>
      </w:r>
    </w:p>
    <w:tbl>
      <w:tblPr>
        <w:tblW w:w="47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4"/>
        <w:gridCol w:w="389"/>
        <w:gridCol w:w="389"/>
        <w:gridCol w:w="388"/>
        <w:gridCol w:w="388"/>
        <w:gridCol w:w="388"/>
        <w:gridCol w:w="388"/>
        <w:gridCol w:w="388"/>
        <w:gridCol w:w="469"/>
        <w:gridCol w:w="388"/>
        <w:gridCol w:w="388"/>
        <w:gridCol w:w="403"/>
      </w:tblGrid>
      <w:tr w:rsidR="005E3B90" w:rsidRPr="00724B78" w:rsidTr="005E3B9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L</w:t>
            </w:r>
          </w:p>
        </w:tc>
      </w:tr>
      <w:tr w:rsidR="005E3B90" w:rsidRPr="00724B78" w:rsidTr="005E3B9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J</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X</w:t>
            </w:r>
          </w:p>
        </w:tc>
      </w:tr>
      <w:tr w:rsidR="005E3B90" w:rsidRPr="00724B78" w:rsidTr="005E3B9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E</w:t>
            </w:r>
          </w:p>
        </w:tc>
      </w:tr>
      <w:tr w:rsidR="005E3B90" w:rsidRPr="00724B78" w:rsidTr="005E3B9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Z</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R</w:t>
            </w:r>
          </w:p>
        </w:tc>
      </w:tr>
      <w:tr w:rsidR="005E3B90" w:rsidRPr="00724B78" w:rsidTr="005E3B9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N</w:t>
            </w:r>
          </w:p>
        </w:tc>
      </w:tr>
    </w:tbl>
    <w:p w:rsidR="005E3B90" w:rsidRPr="00724B78" w:rsidRDefault="005E3B90" w:rsidP="005E3B90">
      <w:pPr>
        <w:spacing w:after="0" w:line="240" w:lineRule="auto"/>
        <w:rPr>
          <w:rFonts w:ascii="Times New Roman" w:hAnsi="Times New Roman" w:cs="Times New Roman"/>
          <w:sz w:val="24"/>
          <w:szCs w:val="24"/>
        </w:rPr>
      </w:pPr>
    </w:p>
    <w:p w:rsidR="005E3B90" w:rsidRPr="00724B78" w:rsidRDefault="005E3B90" w:rsidP="005E3B90">
      <w:pPr>
        <w:spacing w:after="0" w:line="240" w:lineRule="auto"/>
        <w:rPr>
          <w:rFonts w:ascii="Times New Roman" w:hAnsi="Times New Roman" w:cs="Times New Roman"/>
          <w:sz w:val="24"/>
          <w:szCs w:val="24"/>
        </w:rPr>
      </w:pPr>
      <w:r w:rsidRPr="00724B78">
        <w:rPr>
          <w:rFonts w:ascii="Times New Roman" w:hAnsi="Times New Roman" w:cs="Times New Roman"/>
          <w:sz w:val="24"/>
          <w:szCs w:val="24"/>
        </w:rPr>
        <w:t>After this puzzle, this survey question appeared:</w:t>
      </w:r>
    </w:p>
    <w:p w:rsidR="005E3B90" w:rsidRPr="00724B78" w:rsidRDefault="005E3B90" w:rsidP="005E3B90">
      <w:pPr>
        <w:spacing w:after="0" w:line="240" w:lineRule="auto"/>
        <w:rPr>
          <w:rFonts w:ascii="Times New Roman" w:hAnsi="Times New Roman" w:cs="Times New Roman"/>
          <w:sz w:val="24"/>
          <w:szCs w:val="24"/>
        </w:rPr>
      </w:pPr>
    </w:p>
    <w:p w:rsidR="005E3B90" w:rsidRPr="00724B78" w:rsidRDefault="005E3B90" w:rsidP="005E3B90">
      <w:pPr>
        <w:spacing w:after="0" w:line="480" w:lineRule="auto"/>
        <w:rPr>
          <w:rFonts w:ascii="Times New Roman" w:hAnsi="Times New Roman" w:cs="Times New Roman"/>
          <w:i/>
          <w:sz w:val="24"/>
          <w:szCs w:val="24"/>
        </w:rPr>
      </w:pPr>
      <w:r w:rsidRPr="00724B78">
        <w:rPr>
          <w:rFonts w:ascii="Times New Roman" w:hAnsi="Times New Roman" w:cs="Times New Roman"/>
          <w:i/>
          <w:sz w:val="24"/>
          <w:szCs w:val="24"/>
        </w:rPr>
        <w:t>Please indicate which of the following terms you can find in the puzzle above. If after a minute or so you cannot find any of these terms, you can move on to the next question.</w:t>
      </w:r>
    </w:p>
    <w:p w:rsidR="005E3B90" w:rsidRPr="00724B78" w:rsidRDefault="005E3B90" w:rsidP="005E3B90">
      <w:pPr>
        <w:pStyle w:val="ListParagraph"/>
        <w:numPr>
          <w:ilvl w:val="0"/>
          <w:numId w:val="1"/>
        </w:numPr>
        <w:spacing w:after="0" w:line="480" w:lineRule="auto"/>
        <w:rPr>
          <w:rStyle w:val="Strong"/>
          <w:rFonts w:ascii="Times New Roman" w:hAnsi="Times New Roman" w:cs="Times New Roman"/>
          <w:b w:val="0"/>
          <w:i/>
          <w:sz w:val="24"/>
          <w:szCs w:val="24"/>
        </w:rPr>
      </w:pPr>
      <w:r w:rsidRPr="00724B78">
        <w:rPr>
          <w:rStyle w:val="Strong"/>
          <w:rFonts w:ascii="Times New Roman" w:hAnsi="Times New Roman" w:cs="Times New Roman"/>
          <w:b w:val="0"/>
          <w:i/>
          <w:sz w:val="24"/>
          <w:szCs w:val="24"/>
        </w:rPr>
        <w:t>Doctor</w:t>
      </w:r>
    </w:p>
    <w:p w:rsidR="005E3B90" w:rsidRPr="00724B78" w:rsidRDefault="005E3B90" w:rsidP="005E3B90">
      <w:pPr>
        <w:pStyle w:val="ListParagraph"/>
        <w:numPr>
          <w:ilvl w:val="0"/>
          <w:numId w:val="1"/>
        </w:numPr>
        <w:spacing w:after="0" w:line="480" w:lineRule="auto"/>
        <w:rPr>
          <w:rStyle w:val="Strong"/>
          <w:rFonts w:ascii="Times New Roman" w:hAnsi="Times New Roman" w:cs="Times New Roman"/>
          <w:b w:val="0"/>
          <w:i/>
          <w:sz w:val="24"/>
          <w:szCs w:val="24"/>
        </w:rPr>
      </w:pPr>
      <w:r w:rsidRPr="00724B78">
        <w:rPr>
          <w:rStyle w:val="Strong"/>
          <w:rFonts w:ascii="Times New Roman" w:hAnsi="Times New Roman" w:cs="Times New Roman"/>
          <w:b w:val="0"/>
          <w:i/>
          <w:sz w:val="24"/>
          <w:szCs w:val="24"/>
        </w:rPr>
        <w:t>Hospital</w:t>
      </w:r>
    </w:p>
    <w:p w:rsidR="005E3B90" w:rsidRPr="00724B78" w:rsidRDefault="005E3B90" w:rsidP="005E3B90">
      <w:pPr>
        <w:pStyle w:val="ListParagraph"/>
        <w:numPr>
          <w:ilvl w:val="0"/>
          <w:numId w:val="1"/>
        </w:numPr>
        <w:spacing w:after="0" w:line="480" w:lineRule="auto"/>
        <w:rPr>
          <w:rStyle w:val="Strong"/>
          <w:rFonts w:ascii="Times New Roman" w:hAnsi="Times New Roman" w:cs="Times New Roman"/>
          <w:b w:val="0"/>
          <w:i/>
          <w:sz w:val="24"/>
          <w:szCs w:val="24"/>
        </w:rPr>
      </w:pPr>
      <w:r w:rsidRPr="00724B78">
        <w:rPr>
          <w:rStyle w:val="Strong"/>
          <w:rFonts w:ascii="Times New Roman" w:hAnsi="Times New Roman" w:cs="Times New Roman"/>
          <w:b w:val="0"/>
          <w:i/>
          <w:sz w:val="24"/>
          <w:szCs w:val="24"/>
        </w:rPr>
        <w:t>Physician</w:t>
      </w:r>
    </w:p>
    <w:p w:rsidR="005E3B90" w:rsidRPr="00724B78" w:rsidRDefault="005E3B90" w:rsidP="005E3B90">
      <w:pPr>
        <w:pStyle w:val="ListParagraph"/>
        <w:numPr>
          <w:ilvl w:val="0"/>
          <w:numId w:val="1"/>
        </w:numPr>
        <w:spacing w:after="0" w:line="480" w:lineRule="auto"/>
        <w:rPr>
          <w:rStyle w:val="Strong"/>
          <w:rFonts w:ascii="Times New Roman" w:hAnsi="Times New Roman" w:cs="Times New Roman"/>
          <w:b w:val="0"/>
          <w:i/>
          <w:sz w:val="24"/>
          <w:szCs w:val="24"/>
        </w:rPr>
      </w:pPr>
      <w:r w:rsidRPr="00724B78">
        <w:rPr>
          <w:rStyle w:val="Strong"/>
          <w:rFonts w:ascii="Times New Roman" w:hAnsi="Times New Roman" w:cs="Times New Roman"/>
          <w:b w:val="0"/>
          <w:i/>
          <w:sz w:val="24"/>
          <w:szCs w:val="24"/>
        </w:rPr>
        <w:t>Surgeon</w:t>
      </w:r>
    </w:p>
    <w:p w:rsidR="005E3B90" w:rsidRPr="00724B78" w:rsidRDefault="005E3B90" w:rsidP="005E3B90">
      <w:pPr>
        <w:pStyle w:val="ListParagraph"/>
        <w:numPr>
          <w:ilvl w:val="0"/>
          <w:numId w:val="1"/>
        </w:numPr>
        <w:spacing w:after="0" w:line="480" w:lineRule="auto"/>
        <w:rPr>
          <w:rStyle w:val="Strong"/>
          <w:rFonts w:ascii="Times New Roman" w:hAnsi="Times New Roman" w:cs="Times New Roman"/>
          <w:b w:val="0"/>
          <w:i/>
          <w:sz w:val="24"/>
          <w:szCs w:val="24"/>
        </w:rPr>
      </w:pPr>
      <w:r w:rsidRPr="00724B78">
        <w:rPr>
          <w:rStyle w:val="Strong"/>
          <w:rFonts w:ascii="Times New Roman" w:hAnsi="Times New Roman" w:cs="Times New Roman"/>
          <w:b w:val="0"/>
          <w:i/>
          <w:sz w:val="24"/>
          <w:szCs w:val="24"/>
        </w:rPr>
        <w:t>Nurse</w:t>
      </w:r>
    </w:p>
    <w:p w:rsidR="005E3B90" w:rsidRPr="00724B78" w:rsidRDefault="005E3B90" w:rsidP="005E3B90">
      <w:pPr>
        <w:spacing w:after="0" w:line="480" w:lineRule="auto"/>
        <w:rPr>
          <w:rStyle w:val="Strong"/>
          <w:rFonts w:ascii="Times New Roman" w:hAnsi="Times New Roman" w:cs="Times New Roman"/>
          <w:b w:val="0"/>
          <w:sz w:val="24"/>
          <w:szCs w:val="24"/>
        </w:rPr>
      </w:pPr>
      <w:r w:rsidRPr="00724B78">
        <w:rPr>
          <w:rStyle w:val="Strong"/>
          <w:rFonts w:ascii="Times New Roman" w:hAnsi="Times New Roman" w:cs="Times New Roman"/>
          <w:b w:val="0"/>
          <w:sz w:val="24"/>
          <w:szCs w:val="24"/>
        </w:rPr>
        <w:t>After this question, these words appeared:</w:t>
      </w:r>
    </w:p>
    <w:p w:rsidR="005E3B90" w:rsidRPr="00724B78" w:rsidRDefault="005E3B90" w:rsidP="005E3B90">
      <w:pPr>
        <w:spacing w:after="0" w:line="240" w:lineRule="auto"/>
        <w:rPr>
          <w:rStyle w:val="Strong"/>
          <w:rFonts w:ascii="Times New Roman" w:hAnsi="Times New Roman" w:cs="Times New Roman"/>
          <w:b w:val="0"/>
          <w:i/>
          <w:sz w:val="24"/>
          <w:szCs w:val="24"/>
        </w:rPr>
      </w:pPr>
      <w:r w:rsidRPr="00724B78">
        <w:rPr>
          <w:rStyle w:val="Strong"/>
          <w:rFonts w:ascii="Times New Roman" w:hAnsi="Times New Roman" w:cs="Times New Roman"/>
          <w:b w:val="0"/>
          <w:i/>
          <w:sz w:val="24"/>
          <w:szCs w:val="24"/>
        </w:rPr>
        <w:t>I have one more puzzle for you.</w:t>
      </w:r>
    </w:p>
    <w:p w:rsidR="005E3B90" w:rsidRPr="00724B78" w:rsidRDefault="005E3B90" w:rsidP="005E3B90">
      <w:pPr>
        <w:spacing w:after="0" w:line="240" w:lineRule="auto"/>
        <w:rPr>
          <w:rFonts w:ascii="Times New Roman" w:eastAsia="Times New Roman" w:hAnsi="Times New Roman" w:cs="Times New Roman"/>
          <w:b/>
          <w:bCs/>
          <w:sz w:val="24"/>
          <w:szCs w:val="24"/>
        </w:rPr>
      </w:pPr>
    </w:p>
    <w:p w:rsidR="005E3B90" w:rsidRPr="00724B78" w:rsidRDefault="005E3B90" w:rsidP="005E3B90">
      <w:pPr>
        <w:spacing w:after="240" w:line="240" w:lineRule="auto"/>
        <w:rPr>
          <w:rFonts w:ascii="Times New Roman" w:eastAsia="Times New Roman" w:hAnsi="Times New Roman" w:cs="Times New Roman"/>
          <w:bCs/>
          <w:sz w:val="24"/>
          <w:szCs w:val="24"/>
        </w:rPr>
      </w:pPr>
      <w:r w:rsidRPr="00724B78">
        <w:rPr>
          <w:rFonts w:ascii="Times New Roman" w:eastAsia="Times New Roman" w:hAnsi="Times New Roman" w:cs="Times New Roman"/>
          <w:bCs/>
          <w:sz w:val="24"/>
          <w:szCs w:val="24"/>
        </w:rPr>
        <w:t xml:space="preserve">Then this puzzle </w:t>
      </w:r>
      <w:r w:rsidR="00B92587" w:rsidRPr="00724B78">
        <w:rPr>
          <w:rFonts w:ascii="Times New Roman" w:eastAsia="Times New Roman" w:hAnsi="Times New Roman" w:cs="Times New Roman"/>
          <w:bCs/>
          <w:sz w:val="24"/>
          <w:szCs w:val="24"/>
        </w:rPr>
        <w:t>came on the screen</w:t>
      </w:r>
      <w:r w:rsidRPr="00724B78">
        <w:rPr>
          <w:rFonts w:ascii="Times New Roman" w:eastAsia="Times New Roman" w:hAnsi="Times New Roman" w:cs="Times New Roman"/>
          <w:bCs/>
          <w:sz w:val="24"/>
          <w:szCs w:val="24"/>
        </w:rPr>
        <w:t>.</w:t>
      </w:r>
    </w:p>
    <w:p w:rsidR="005E3B90" w:rsidRPr="00724B78" w:rsidRDefault="005E3B90" w:rsidP="005E3B90">
      <w:pPr>
        <w:spacing w:after="240" w:line="240" w:lineRule="auto"/>
        <w:rPr>
          <w:rFonts w:ascii="Times New Roman" w:eastAsia="Times New Roman" w:hAnsi="Times New Roman" w:cs="Times New Roman"/>
          <w:b/>
          <w:bCs/>
          <w:sz w:val="24"/>
          <w:szCs w:val="24"/>
        </w:rPr>
      </w:pPr>
    </w:p>
    <w:p w:rsidR="005E3B90" w:rsidRPr="00724B78" w:rsidRDefault="005E3B90" w:rsidP="005E3B90">
      <w:pPr>
        <w:spacing w:after="24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b/>
          <w:bCs/>
          <w:sz w:val="24"/>
          <w:szCs w:val="24"/>
        </w:rPr>
        <w:lastRenderedPageBreak/>
        <w:t>Word Search Puzzle 2: Health Insurance Terms</w:t>
      </w:r>
    </w:p>
    <w:tbl>
      <w:tblPr>
        <w:tblW w:w="438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4"/>
        <w:gridCol w:w="349"/>
        <w:gridCol w:w="349"/>
        <w:gridCol w:w="349"/>
        <w:gridCol w:w="349"/>
        <w:gridCol w:w="331"/>
        <w:gridCol w:w="349"/>
        <w:gridCol w:w="349"/>
        <w:gridCol w:w="349"/>
        <w:gridCol w:w="403"/>
        <w:gridCol w:w="403"/>
        <w:gridCol w:w="436"/>
      </w:tblGrid>
      <w:tr w:rsidR="005E3B90" w:rsidRPr="00724B78" w:rsidTr="005E3B9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O</w:t>
            </w:r>
          </w:p>
        </w:tc>
      </w:tr>
      <w:tr w:rsidR="005E3B90" w:rsidRPr="00724B78" w:rsidTr="005E3B9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W</w:t>
            </w:r>
          </w:p>
        </w:tc>
      </w:tr>
      <w:tr w:rsidR="005E3B90" w:rsidRPr="00724B78" w:rsidTr="005E3B9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K</w:t>
            </w:r>
          </w:p>
        </w:tc>
      </w:tr>
      <w:tr w:rsidR="005E3B90" w:rsidRPr="00724B78" w:rsidTr="005E3B9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A</w:t>
            </w:r>
          </w:p>
        </w:tc>
      </w:tr>
      <w:tr w:rsidR="005E3B90" w:rsidRPr="00724B78" w:rsidTr="005E3B9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5E3B90" w:rsidRPr="00724B78" w:rsidRDefault="005E3B90" w:rsidP="005E3B90">
            <w:pPr>
              <w:spacing w:after="0" w:line="240" w:lineRule="auto"/>
              <w:jc w:val="center"/>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L</w:t>
            </w:r>
          </w:p>
        </w:tc>
      </w:tr>
    </w:tbl>
    <w:p w:rsidR="005E3B90" w:rsidRPr="00724B78" w:rsidRDefault="005E3B90" w:rsidP="005E3B90">
      <w:pPr>
        <w:spacing w:after="0" w:line="240" w:lineRule="auto"/>
        <w:rPr>
          <w:rFonts w:ascii="Times New Roman" w:hAnsi="Times New Roman" w:cs="Times New Roman"/>
          <w:sz w:val="24"/>
          <w:szCs w:val="24"/>
        </w:rPr>
      </w:pPr>
    </w:p>
    <w:p w:rsidR="005E3B90" w:rsidRPr="00724B78" w:rsidRDefault="005E3B90" w:rsidP="005E3B90">
      <w:pPr>
        <w:spacing w:after="0" w:line="240" w:lineRule="auto"/>
        <w:rPr>
          <w:rFonts w:ascii="Times New Roman" w:hAnsi="Times New Roman" w:cs="Times New Roman"/>
          <w:sz w:val="24"/>
          <w:szCs w:val="24"/>
        </w:rPr>
      </w:pPr>
      <w:r w:rsidRPr="00724B78">
        <w:rPr>
          <w:rFonts w:ascii="Times New Roman" w:hAnsi="Times New Roman" w:cs="Times New Roman"/>
          <w:sz w:val="24"/>
          <w:szCs w:val="24"/>
        </w:rPr>
        <w:t>Finally, this survey question appeared:</w:t>
      </w:r>
    </w:p>
    <w:p w:rsidR="005E3B90" w:rsidRPr="00724B78" w:rsidRDefault="005E3B90" w:rsidP="005E3B90">
      <w:pPr>
        <w:spacing w:after="0" w:line="240" w:lineRule="auto"/>
        <w:rPr>
          <w:rFonts w:ascii="Times New Roman" w:hAnsi="Times New Roman" w:cs="Times New Roman"/>
          <w:sz w:val="24"/>
          <w:szCs w:val="24"/>
        </w:rPr>
      </w:pPr>
    </w:p>
    <w:p w:rsidR="005E3B90" w:rsidRPr="00724B78" w:rsidRDefault="005E3B90" w:rsidP="005E3B90">
      <w:pPr>
        <w:spacing w:after="0" w:line="480" w:lineRule="auto"/>
        <w:rPr>
          <w:rFonts w:ascii="Times New Roman" w:hAnsi="Times New Roman" w:cs="Times New Roman"/>
          <w:i/>
          <w:sz w:val="24"/>
          <w:szCs w:val="24"/>
        </w:rPr>
      </w:pPr>
      <w:r w:rsidRPr="00724B78">
        <w:rPr>
          <w:rFonts w:ascii="Times New Roman" w:hAnsi="Times New Roman" w:cs="Times New Roman"/>
          <w:i/>
          <w:sz w:val="24"/>
          <w:szCs w:val="24"/>
        </w:rPr>
        <w:t>Please indicate which of the following terms you can find in the puzzle above. If after a minute or so you cannot find any of these terms, you can move on to the next question.</w:t>
      </w:r>
    </w:p>
    <w:p w:rsidR="005E3B90" w:rsidRPr="00724B78" w:rsidRDefault="005E3B90" w:rsidP="005E3B90">
      <w:pPr>
        <w:pStyle w:val="ListParagraph"/>
        <w:numPr>
          <w:ilvl w:val="0"/>
          <w:numId w:val="2"/>
        </w:numPr>
        <w:spacing w:after="0" w:line="480" w:lineRule="auto"/>
        <w:rPr>
          <w:rStyle w:val="Strong"/>
          <w:rFonts w:ascii="Times New Roman" w:hAnsi="Times New Roman" w:cs="Times New Roman"/>
          <w:b w:val="0"/>
          <w:i/>
          <w:sz w:val="24"/>
          <w:szCs w:val="24"/>
        </w:rPr>
      </w:pPr>
      <w:r w:rsidRPr="00724B78">
        <w:rPr>
          <w:rStyle w:val="Strong"/>
          <w:rFonts w:ascii="Times New Roman" w:hAnsi="Times New Roman" w:cs="Times New Roman"/>
          <w:b w:val="0"/>
          <w:i/>
          <w:sz w:val="24"/>
          <w:szCs w:val="24"/>
        </w:rPr>
        <w:t>Claim</w:t>
      </w:r>
    </w:p>
    <w:p w:rsidR="005E3B90" w:rsidRPr="00724B78" w:rsidRDefault="005E3B90" w:rsidP="005E3B90">
      <w:pPr>
        <w:pStyle w:val="ListParagraph"/>
        <w:numPr>
          <w:ilvl w:val="0"/>
          <w:numId w:val="2"/>
        </w:numPr>
        <w:spacing w:after="0" w:line="480" w:lineRule="auto"/>
        <w:rPr>
          <w:rStyle w:val="Strong"/>
          <w:rFonts w:ascii="Times New Roman" w:hAnsi="Times New Roman" w:cs="Times New Roman"/>
          <w:b w:val="0"/>
          <w:i/>
          <w:sz w:val="24"/>
          <w:szCs w:val="24"/>
        </w:rPr>
      </w:pPr>
      <w:r w:rsidRPr="00724B78">
        <w:rPr>
          <w:rStyle w:val="Strong"/>
          <w:rFonts w:ascii="Times New Roman" w:hAnsi="Times New Roman" w:cs="Times New Roman"/>
          <w:b w:val="0"/>
          <w:i/>
          <w:sz w:val="24"/>
          <w:szCs w:val="24"/>
        </w:rPr>
        <w:t>Physical</w:t>
      </w:r>
    </w:p>
    <w:p w:rsidR="005E3B90" w:rsidRPr="00724B78" w:rsidRDefault="005E3B90" w:rsidP="005E3B90">
      <w:pPr>
        <w:pStyle w:val="ListParagraph"/>
        <w:numPr>
          <w:ilvl w:val="0"/>
          <w:numId w:val="2"/>
        </w:numPr>
        <w:spacing w:after="0" w:line="480" w:lineRule="auto"/>
        <w:rPr>
          <w:rStyle w:val="Strong"/>
          <w:rFonts w:ascii="Times New Roman" w:hAnsi="Times New Roman" w:cs="Times New Roman"/>
          <w:b w:val="0"/>
          <w:i/>
          <w:sz w:val="24"/>
          <w:szCs w:val="24"/>
        </w:rPr>
      </w:pPr>
      <w:r w:rsidRPr="00724B78">
        <w:rPr>
          <w:rStyle w:val="Strong"/>
          <w:rFonts w:ascii="Times New Roman" w:hAnsi="Times New Roman" w:cs="Times New Roman"/>
          <w:b w:val="0"/>
          <w:i/>
          <w:sz w:val="24"/>
          <w:szCs w:val="24"/>
        </w:rPr>
        <w:t>Coverage</w:t>
      </w:r>
    </w:p>
    <w:p w:rsidR="005E3B90" w:rsidRPr="00724B78" w:rsidRDefault="005E3B90" w:rsidP="005E3B90">
      <w:pPr>
        <w:pStyle w:val="ListParagraph"/>
        <w:numPr>
          <w:ilvl w:val="0"/>
          <w:numId w:val="2"/>
        </w:numPr>
        <w:spacing w:after="0" w:line="480" w:lineRule="auto"/>
        <w:rPr>
          <w:rStyle w:val="Strong"/>
          <w:rFonts w:ascii="Times New Roman" w:hAnsi="Times New Roman" w:cs="Times New Roman"/>
          <w:b w:val="0"/>
          <w:i/>
          <w:sz w:val="24"/>
          <w:szCs w:val="24"/>
        </w:rPr>
      </w:pPr>
      <w:r w:rsidRPr="00724B78">
        <w:rPr>
          <w:rStyle w:val="Strong"/>
          <w:rFonts w:ascii="Times New Roman" w:hAnsi="Times New Roman" w:cs="Times New Roman"/>
          <w:b w:val="0"/>
          <w:i/>
          <w:sz w:val="24"/>
          <w:szCs w:val="24"/>
        </w:rPr>
        <w:t>Plan</w:t>
      </w:r>
    </w:p>
    <w:p w:rsidR="005E3B90" w:rsidRPr="00724B78" w:rsidRDefault="005E3B90" w:rsidP="005E3B90">
      <w:pPr>
        <w:pStyle w:val="ListParagraph"/>
        <w:numPr>
          <w:ilvl w:val="0"/>
          <w:numId w:val="2"/>
        </w:numPr>
        <w:spacing w:after="0" w:line="480" w:lineRule="auto"/>
        <w:rPr>
          <w:rStyle w:val="Strong"/>
          <w:rFonts w:ascii="Times New Roman" w:hAnsi="Times New Roman" w:cs="Times New Roman"/>
          <w:b w:val="0"/>
          <w:i/>
          <w:sz w:val="24"/>
          <w:szCs w:val="24"/>
        </w:rPr>
      </w:pPr>
      <w:r w:rsidRPr="00724B78">
        <w:rPr>
          <w:rStyle w:val="Strong"/>
          <w:rFonts w:ascii="Times New Roman" w:hAnsi="Times New Roman" w:cs="Times New Roman"/>
          <w:b w:val="0"/>
          <w:i/>
          <w:sz w:val="24"/>
          <w:szCs w:val="24"/>
        </w:rPr>
        <w:t>Deductible</w:t>
      </w:r>
    </w:p>
    <w:p w:rsidR="0060503B" w:rsidRPr="00724B78" w:rsidRDefault="00CB70CF" w:rsidP="002B7379">
      <w:pPr>
        <w:spacing w:after="0" w:line="480" w:lineRule="auto"/>
        <w:rPr>
          <w:rStyle w:val="Strong"/>
          <w:rFonts w:ascii="Times New Roman" w:hAnsi="Times New Roman" w:cs="Times New Roman"/>
          <w:b w:val="0"/>
          <w:sz w:val="24"/>
          <w:szCs w:val="24"/>
        </w:rPr>
      </w:pPr>
      <w:r w:rsidRPr="00724B78">
        <w:rPr>
          <w:rStyle w:val="Strong"/>
          <w:rFonts w:ascii="Times New Roman" w:hAnsi="Times New Roman" w:cs="Times New Roman"/>
          <w:b w:val="0"/>
          <w:sz w:val="24"/>
          <w:szCs w:val="24"/>
        </w:rPr>
        <w:t xml:space="preserve">I included this third and final experimental treatment group to test </w:t>
      </w:r>
      <w:r w:rsidR="0026279B" w:rsidRPr="00724B78">
        <w:rPr>
          <w:rStyle w:val="Strong"/>
          <w:rFonts w:ascii="Times New Roman" w:hAnsi="Times New Roman" w:cs="Times New Roman"/>
          <w:b w:val="0"/>
          <w:sz w:val="24"/>
          <w:szCs w:val="24"/>
        </w:rPr>
        <w:t xml:space="preserve">the notion that the mechanism underlying agenda-setting is </w:t>
      </w:r>
      <w:r w:rsidR="0026279B" w:rsidRPr="00724B78">
        <w:rPr>
          <w:rStyle w:val="Strong"/>
          <w:rFonts w:ascii="Times New Roman" w:hAnsi="Times New Roman" w:cs="Times New Roman"/>
          <w:b w:val="0"/>
          <w:i/>
          <w:sz w:val="24"/>
          <w:szCs w:val="24"/>
        </w:rPr>
        <w:t>accessibility</w:t>
      </w:r>
      <w:r w:rsidR="0026279B" w:rsidRPr="00724B78">
        <w:rPr>
          <w:rStyle w:val="Strong"/>
          <w:rFonts w:ascii="Times New Roman" w:hAnsi="Times New Roman" w:cs="Times New Roman"/>
          <w:b w:val="0"/>
          <w:sz w:val="24"/>
          <w:szCs w:val="24"/>
        </w:rPr>
        <w:t xml:space="preserve">. </w:t>
      </w:r>
      <w:r w:rsidR="004D4DCB" w:rsidRPr="00724B78">
        <w:rPr>
          <w:rStyle w:val="Strong"/>
          <w:rFonts w:ascii="Times New Roman" w:hAnsi="Times New Roman" w:cs="Times New Roman"/>
          <w:b w:val="0"/>
          <w:sz w:val="24"/>
          <w:szCs w:val="24"/>
        </w:rPr>
        <w:t>The</w:t>
      </w:r>
      <w:r w:rsidR="0026279B" w:rsidRPr="00724B78">
        <w:rPr>
          <w:rStyle w:val="Strong"/>
          <w:rFonts w:ascii="Times New Roman" w:hAnsi="Times New Roman" w:cs="Times New Roman"/>
          <w:b w:val="0"/>
          <w:sz w:val="24"/>
          <w:szCs w:val="24"/>
        </w:rPr>
        <w:t xml:space="preserve"> accessibility model of information processing (</w:t>
      </w:r>
      <w:r w:rsidR="004D4DCB" w:rsidRPr="00724B78">
        <w:rPr>
          <w:rStyle w:val="Strong"/>
          <w:rFonts w:ascii="Times New Roman" w:hAnsi="Times New Roman" w:cs="Times New Roman"/>
          <w:b w:val="0"/>
          <w:sz w:val="24"/>
          <w:szCs w:val="24"/>
        </w:rPr>
        <w:t xml:space="preserve">Iyengar and Kinder, 1987; </w:t>
      </w:r>
      <w:r w:rsidR="0026279B" w:rsidRPr="00724B78">
        <w:rPr>
          <w:rStyle w:val="Strong"/>
          <w:rFonts w:ascii="Times New Roman" w:hAnsi="Times New Roman" w:cs="Times New Roman"/>
          <w:b w:val="0"/>
          <w:sz w:val="24"/>
          <w:szCs w:val="24"/>
        </w:rPr>
        <w:t>Iyengar, 1991; Scheufele and Tewksbury, 2007)</w:t>
      </w:r>
      <w:r w:rsidR="004D4DCB" w:rsidRPr="00724B78">
        <w:rPr>
          <w:rStyle w:val="Strong"/>
          <w:rFonts w:ascii="Times New Roman" w:hAnsi="Times New Roman" w:cs="Times New Roman"/>
          <w:b w:val="0"/>
          <w:sz w:val="24"/>
          <w:szCs w:val="24"/>
        </w:rPr>
        <w:t xml:space="preserve"> holds that at any given time, a person is only able to retrieve a small bit of relevant information from her memory when she is asked to come to some conclusion a</w:t>
      </w:r>
      <w:r w:rsidR="008D183B">
        <w:rPr>
          <w:rStyle w:val="Strong"/>
          <w:rFonts w:ascii="Times New Roman" w:hAnsi="Times New Roman" w:cs="Times New Roman"/>
          <w:b w:val="0"/>
          <w:sz w:val="24"/>
          <w:szCs w:val="24"/>
        </w:rPr>
        <w:t xml:space="preserve">bout something or someone. Some </w:t>
      </w:r>
      <w:r w:rsidR="004D4DCB" w:rsidRPr="00724B78">
        <w:rPr>
          <w:rStyle w:val="Strong"/>
          <w:rFonts w:ascii="Times New Roman" w:hAnsi="Times New Roman" w:cs="Times New Roman"/>
          <w:b w:val="0"/>
          <w:sz w:val="24"/>
          <w:szCs w:val="24"/>
        </w:rPr>
        <w:t xml:space="preserve">considerations or pieces of information, the </w:t>
      </w:r>
      <w:r w:rsidR="00B92587" w:rsidRPr="00724B78">
        <w:rPr>
          <w:rStyle w:val="Strong"/>
          <w:rFonts w:ascii="Times New Roman" w:hAnsi="Times New Roman" w:cs="Times New Roman"/>
          <w:b w:val="0"/>
          <w:sz w:val="24"/>
          <w:szCs w:val="24"/>
        </w:rPr>
        <w:t>theory</w:t>
      </w:r>
      <w:r w:rsidR="004D4DCB" w:rsidRPr="00724B78">
        <w:rPr>
          <w:rStyle w:val="Strong"/>
          <w:rFonts w:ascii="Times New Roman" w:hAnsi="Times New Roman" w:cs="Times New Roman"/>
          <w:b w:val="0"/>
          <w:sz w:val="24"/>
          <w:szCs w:val="24"/>
        </w:rPr>
        <w:t xml:space="preserve"> goes, are more easily retrieved from the memory than others</w:t>
      </w:r>
      <w:r w:rsidR="00B92587" w:rsidRPr="00724B78">
        <w:rPr>
          <w:rStyle w:val="Strong"/>
          <w:rFonts w:ascii="Times New Roman" w:hAnsi="Times New Roman" w:cs="Times New Roman"/>
          <w:b w:val="0"/>
          <w:sz w:val="24"/>
          <w:szCs w:val="24"/>
        </w:rPr>
        <w:t xml:space="preserve">—that is, they are more </w:t>
      </w:r>
      <w:r w:rsidR="004D4DCB" w:rsidRPr="00724B78">
        <w:rPr>
          <w:rStyle w:val="Strong"/>
          <w:rFonts w:ascii="Times New Roman" w:hAnsi="Times New Roman" w:cs="Times New Roman"/>
          <w:b w:val="0"/>
          <w:sz w:val="24"/>
          <w:szCs w:val="24"/>
        </w:rPr>
        <w:t xml:space="preserve">accessible. </w:t>
      </w:r>
      <w:r w:rsidR="00027E16" w:rsidRPr="00724B78">
        <w:rPr>
          <w:rStyle w:val="Strong"/>
          <w:rFonts w:ascii="Times New Roman" w:hAnsi="Times New Roman" w:cs="Times New Roman"/>
          <w:b w:val="0"/>
          <w:sz w:val="24"/>
          <w:szCs w:val="24"/>
        </w:rPr>
        <w:t xml:space="preserve">Accessibility, according to Kim et al. (2002: 9), “is a function of ‘how much’ or ‘how recently’ a person has been exposed to certain issues.” Agenda-setting works, the theory goes, by bringing certain issues to the “top of the head” and making them more “cognitively available.” </w:t>
      </w:r>
      <w:r w:rsidR="0060503B" w:rsidRPr="00724B78">
        <w:rPr>
          <w:rStyle w:val="Strong"/>
          <w:rFonts w:ascii="Times New Roman" w:hAnsi="Times New Roman" w:cs="Times New Roman"/>
          <w:b w:val="0"/>
          <w:sz w:val="24"/>
          <w:szCs w:val="24"/>
        </w:rPr>
        <w:t>If I uncover agenda-setting effects and they are due to accessibility, then all three experimental treatments will show significant agenda-</w:t>
      </w:r>
      <w:r w:rsidR="0060503B" w:rsidRPr="00724B78">
        <w:rPr>
          <w:rStyle w:val="Strong"/>
          <w:rFonts w:ascii="Times New Roman" w:hAnsi="Times New Roman" w:cs="Times New Roman"/>
          <w:b w:val="0"/>
          <w:sz w:val="24"/>
          <w:szCs w:val="24"/>
        </w:rPr>
        <w:lastRenderedPageBreak/>
        <w:t>setting effects compared to the control condition. Moreover</w:t>
      </w:r>
      <w:r w:rsidR="002B7379" w:rsidRPr="00724B78">
        <w:rPr>
          <w:rStyle w:val="Strong"/>
          <w:rFonts w:ascii="Times New Roman" w:hAnsi="Times New Roman" w:cs="Times New Roman"/>
          <w:b w:val="0"/>
          <w:sz w:val="24"/>
          <w:szCs w:val="24"/>
        </w:rPr>
        <w:t xml:space="preserve">, the effects will be of equal or near-equal magnitude. </w:t>
      </w:r>
      <w:r w:rsidR="00441339" w:rsidRPr="00724B78">
        <w:rPr>
          <w:rStyle w:val="Strong"/>
          <w:rFonts w:ascii="Times New Roman" w:hAnsi="Times New Roman" w:cs="Times New Roman"/>
          <w:b w:val="0"/>
          <w:sz w:val="24"/>
          <w:szCs w:val="24"/>
        </w:rPr>
        <w:t xml:space="preserve">Findings along these lines will undercut any notion that celebrities have any unique impact. </w:t>
      </w:r>
      <w:r w:rsidR="002B7379" w:rsidRPr="00724B78">
        <w:rPr>
          <w:rStyle w:val="Strong"/>
          <w:rFonts w:ascii="Times New Roman" w:hAnsi="Times New Roman" w:cs="Times New Roman"/>
          <w:b w:val="0"/>
          <w:sz w:val="24"/>
          <w:szCs w:val="24"/>
        </w:rPr>
        <w:t>The inclusion of the Puzzle Group in my study allow</w:t>
      </w:r>
      <w:r w:rsidR="000B60BC" w:rsidRPr="00724B78">
        <w:rPr>
          <w:rStyle w:val="Strong"/>
          <w:rFonts w:ascii="Times New Roman" w:hAnsi="Times New Roman" w:cs="Times New Roman"/>
          <w:b w:val="0"/>
          <w:sz w:val="24"/>
          <w:szCs w:val="24"/>
        </w:rPr>
        <w:t>s</w:t>
      </w:r>
      <w:r w:rsidR="002B7379" w:rsidRPr="00724B78">
        <w:rPr>
          <w:rStyle w:val="Strong"/>
          <w:rFonts w:ascii="Times New Roman" w:hAnsi="Times New Roman" w:cs="Times New Roman"/>
          <w:b w:val="0"/>
          <w:sz w:val="24"/>
          <w:szCs w:val="24"/>
        </w:rPr>
        <w:t xml:space="preserve"> me to test </w:t>
      </w:r>
      <w:r w:rsidR="000B60BC" w:rsidRPr="00724B78">
        <w:rPr>
          <w:rStyle w:val="Strong"/>
          <w:rFonts w:ascii="Times New Roman" w:hAnsi="Times New Roman" w:cs="Times New Roman"/>
          <w:b w:val="0"/>
          <w:sz w:val="24"/>
          <w:szCs w:val="24"/>
        </w:rPr>
        <w:t>two</w:t>
      </w:r>
      <w:r w:rsidR="002B7379" w:rsidRPr="00724B78">
        <w:rPr>
          <w:rStyle w:val="Strong"/>
          <w:rFonts w:ascii="Times New Roman" w:hAnsi="Times New Roman" w:cs="Times New Roman"/>
          <w:b w:val="0"/>
          <w:sz w:val="24"/>
          <w:szCs w:val="24"/>
        </w:rPr>
        <w:t xml:space="preserve"> additional general hypotheses:</w:t>
      </w:r>
    </w:p>
    <w:p w:rsidR="002B7379" w:rsidRPr="00724B78" w:rsidRDefault="002B7379" w:rsidP="002B7379">
      <w:pPr>
        <w:spacing w:after="0" w:line="480" w:lineRule="auto"/>
        <w:rPr>
          <w:rFonts w:ascii="Times New Roman" w:hAnsi="Times New Roman" w:cs="Times New Roman"/>
          <w:i/>
          <w:sz w:val="24"/>
          <w:szCs w:val="24"/>
        </w:rPr>
      </w:pPr>
      <w:r w:rsidRPr="00724B78">
        <w:rPr>
          <w:rStyle w:val="Strong"/>
          <w:rFonts w:ascii="Times New Roman" w:hAnsi="Times New Roman" w:cs="Times New Roman"/>
          <w:b w:val="0"/>
          <w:sz w:val="24"/>
          <w:szCs w:val="24"/>
        </w:rPr>
        <w:t xml:space="preserve">GH5. </w:t>
      </w:r>
      <w:r w:rsidR="000B60BC" w:rsidRPr="00724B78">
        <w:rPr>
          <w:rFonts w:ascii="Times New Roman" w:hAnsi="Times New Roman" w:cs="Times New Roman"/>
          <w:i/>
          <w:sz w:val="24"/>
          <w:szCs w:val="24"/>
        </w:rPr>
        <w:t>Individuals</w:t>
      </w:r>
      <w:r w:rsidRPr="00724B78">
        <w:rPr>
          <w:rFonts w:ascii="Times New Roman" w:hAnsi="Times New Roman" w:cs="Times New Roman"/>
          <w:i/>
          <w:sz w:val="24"/>
          <w:szCs w:val="24"/>
        </w:rPr>
        <w:t xml:space="preserve"> exposed to a specific political issue via a word puzzle are more likely to identify the issue as the most important issue facing the country than are </w:t>
      </w:r>
      <w:r w:rsidR="000B60BC" w:rsidRPr="00724B78">
        <w:rPr>
          <w:rFonts w:ascii="Times New Roman" w:hAnsi="Times New Roman" w:cs="Times New Roman"/>
          <w:i/>
          <w:sz w:val="24"/>
          <w:szCs w:val="24"/>
        </w:rPr>
        <w:t>individuals</w:t>
      </w:r>
      <w:r w:rsidRPr="00724B78">
        <w:rPr>
          <w:rFonts w:ascii="Times New Roman" w:hAnsi="Times New Roman" w:cs="Times New Roman"/>
          <w:i/>
          <w:sz w:val="24"/>
          <w:szCs w:val="24"/>
        </w:rPr>
        <w:t xml:space="preserve"> who are not exposed to the </w:t>
      </w:r>
      <w:r w:rsidR="007B3CC7" w:rsidRPr="00724B78">
        <w:rPr>
          <w:rFonts w:ascii="Times New Roman" w:hAnsi="Times New Roman" w:cs="Times New Roman"/>
          <w:i/>
          <w:sz w:val="24"/>
          <w:szCs w:val="24"/>
        </w:rPr>
        <w:t>puzzle</w:t>
      </w:r>
      <w:r w:rsidRPr="00724B78">
        <w:rPr>
          <w:rFonts w:ascii="Times New Roman" w:hAnsi="Times New Roman" w:cs="Times New Roman"/>
          <w:i/>
          <w:sz w:val="24"/>
          <w:szCs w:val="24"/>
        </w:rPr>
        <w:t xml:space="preserve">, and are equally likely to identify the issue as the most important issue facing the country as are </w:t>
      </w:r>
      <w:r w:rsidR="000B60BC" w:rsidRPr="00724B78">
        <w:rPr>
          <w:rFonts w:ascii="Times New Roman" w:hAnsi="Times New Roman" w:cs="Times New Roman"/>
          <w:i/>
          <w:sz w:val="24"/>
          <w:szCs w:val="24"/>
        </w:rPr>
        <w:t>individuals</w:t>
      </w:r>
      <w:r w:rsidRPr="00724B78">
        <w:rPr>
          <w:rFonts w:ascii="Times New Roman" w:hAnsi="Times New Roman" w:cs="Times New Roman"/>
          <w:i/>
          <w:sz w:val="24"/>
          <w:szCs w:val="24"/>
        </w:rPr>
        <w:t xml:space="preserve"> </w:t>
      </w:r>
      <w:r w:rsidR="007B3CC7" w:rsidRPr="00724B78">
        <w:rPr>
          <w:rFonts w:ascii="Times New Roman" w:hAnsi="Times New Roman" w:cs="Times New Roman"/>
          <w:i/>
          <w:sz w:val="24"/>
          <w:szCs w:val="24"/>
        </w:rPr>
        <w:t xml:space="preserve">who are exposed to the issue via either a news story about the issue or a news story about that issue that </w:t>
      </w:r>
      <w:r w:rsidR="008D183B">
        <w:rPr>
          <w:rFonts w:ascii="Times New Roman" w:hAnsi="Times New Roman" w:cs="Times New Roman"/>
          <w:i/>
          <w:sz w:val="24"/>
          <w:szCs w:val="24"/>
        </w:rPr>
        <w:t>features</w:t>
      </w:r>
      <w:r w:rsidR="007B3CC7" w:rsidRPr="00724B78">
        <w:rPr>
          <w:rFonts w:ascii="Times New Roman" w:hAnsi="Times New Roman" w:cs="Times New Roman"/>
          <w:i/>
          <w:sz w:val="24"/>
          <w:szCs w:val="24"/>
        </w:rPr>
        <w:t xml:space="preserve"> a popular celebrity</w:t>
      </w:r>
      <w:r w:rsidRPr="00724B78">
        <w:rPr>
          <w:rFonts w:ascii="Times New Roman" w:hAnsi="Times New Roman" w:cs="Times New Roman"/>
          <w:i/>
          <w:sz w:val="24"/>
          <w:szCs w:val="24"/>
        </w:rPr>
        <w:t>.</w:t>
      </w:r>
    </w:p>
    <w:p w:rsidR="000351CA" w:rsidRPr="00724B78" w:rsidRDefault="00053932" w:rsidP="00053932">
      <w:pPr>
        <w:spacing w:after="0" w:line="480" w:lineRule="auto"/>
        <w:rPr>
          <w:rFonts w:ascii="Times New Roman" w:hAnsi="Times New Roman" w:cs="Times New Roman"/>
          <w:sz w:val="24"/>
          <w:szCs w:val="24"/>
        </w:rPr>
      </w:pPr>
      <w:r w:rsidRPr="00724B78">
        <w:rPr>
          <w:rStyle w:val="Strong"/>
          <w:rFonts w:ascii="Times New Roman" w:hAnsi="Times New Roman" w:cs="Times New Roman"/>
          <w:b w:val="0"/>
          <w:sz w:val="24"/>
          <w:szCs w:val="24"/>
        </w:rPr>
        <w:t xml:space="preserve">GH6. </w:t>
      </w:r>
      <w:r w:rsidR="000B60BC" w:rsidRPr="00724B78">
        <w:rPr>
          <w:rFonts w:ascii="Times New Roman" w:hAnsi="Times New Roman" w:cs="Times New Roman"/>
          <w:i/>
          <w:sz w:val="24"/>
          <w:szCs w:val="24"/>
        </w:rPr>
        <w:t>Individuals</w:t>
      </w:r>
      <w:r w:rsidRPr="00724B78">
        <w:rPr>
          <w:rFonts w:ascii="Times New Roman" w:hAnsi="Times New Roman" w:cs="Times New Roman"/>
          <w:i/>
          <w:sz w:val="24"/>
          <w:szCs w:val="24"/>
        </w:rPr>
        <w:t xml:space="preserve"> exposed to a specific political issue via a word puzzle will rate the issue as more important than will </w:t>
      </w:r>
      <w:r w:rsidR="000B60BC" w:rsidRPr="00724B78">
        <w:rPr>
          <w:rFonts w:ascii="Times New Roman" w:hAnsi="Times New Roman" w:cs="Times New Roman"/>
          <w:i/>
          <w:sz w:val="24"/>
          <w:szCs w:val="24"/>
        </w:rPr>
        <w:t>individuals</w:t>
      </w:r>
      <w:r w:rsidRPr="00724B78">
        <w:rPr>
          <w:rFonts w:ascii="Times New Roman" w:hAnsi="Times New Roman" w:cs="Times New Roman"/>
          <w:i/>
          <w:sz w:val="24"/>
          <w:szCs w:val="24"/>
        </w:rPr>
        <w:t xml:space="preserve"> who are not expo</w:t>
      </w:r>
      <w:r w:rsidR="008D183B">
        <w:rPr>
          <w:rFonts w:ascii="Times New Roman" w:hAnsi="Times New Roman" w:cs="Times New Roman"/>
          <w:i/>
          <w:sz w:val="24"/>
          <w:szCs w:val="24"/>
        </w:rPr>
        <w:t>sed to the puzzle</w:t>
      </w:r>
      <w:r w:rsidRPr="00724B78">
        <w:rPr>
          <w:rFonts w:ascii="Times New Roman" w:hAnsi="Times New Roman" w:cs="Times New Roman"/>
          <w:i/>
          <w:sz w:val="24"/>
          <w:szCs w:val="24"/>
        </w:rPr>
        <w:t xml:space="preserve">, and </w:t>
      </w:r>
      <w:r w:rsidR="000351CA" w:rsidRPr="00724B78">
        <w:rPr>
          <w:rFonts w:ascii="Times New Roman" w:hAnsi="Times New Roman" w:cs="Times New Roman"/>
          <w:i/>
          <w:sz w:val="24"/>
          <w:szCs w:val="24"/>
        </w:rPr>
        <w:t xml:space="preserve">will exhibit </w:t>
      </w:r>
      <w:r w:rsidR="000B60BC" w:rsidRPr="00724B78">
        <w:rPr>
          <w:rFonts w:ascii="Times New Roman" w:hAnsi="Times New Roman" w:cs="Times New Roman"/>
          <w:i/>
          <w:sz w:val="24"/>
          <w:szCs w:val="24"/>
        </w:rPr>
        <w:t xml:space="preserve">issue importance </w:t>
      </w:r>
      <w:r w:rsidR="000351CA" w:rsidRPr="00724B78">
        <w:rPr>
          <w:rFonts w:ascii="Times New Roman" w:hAnsi="Times New Roman" w:cs="Times New Roman"/>
          <w:i/>
          <w:sz w:val="24"/>
          <w:szCs w:val="24"/>
        </w:rPr>
        <w:t xml:space="preserve">ratings similar to </w:t>
      </w:r>
      <w:r w:rsidR="000B60BC" w:rsidRPr="00724B78">
        <w:rPr>
          <w:rFonts w:ascii="Times New Roman" w:hAnsi="Times New Roman" w:cs="Times New Roman"/>
          <w:i/>
          <w:sz w:val="24"/>
          <w:szCs w:val="24"/>
        </w:rPr>
        <w:t>individuals</w:t>
      </w:r>
      <w:r w:rsidR="000351CA" w:rsidRPr="00724B78">
        <w:rPr>
          <w:rFonts w:ascii="Times New Roman" w:hAnsi="Times New Roman" w:cs="Times New Roman"/>
          <w:i/>
          <w:sz w:val="24"/>
          <w:szCs w:val="24"/>
        </w:rPr>
        <w:t xml:space="preserve"> who are exposed to the issue via a news story about the issue and a news story about the issue that </w:t>
      </w:r>
      <w:r w:rsidR="008D183B">
        <w:rPr>
          <w:rFonts w:ascii="Times New Roman" w:hAnsi="Times New Roman" w:cs="Times New Roman"/>
          <w:i/>
          <w:sz w:val="24"/>
          <w:szCs w:val="24"/>
        </w:rPr>
        <w:t>features</w:t>
      </w:r>
      <w:r w:rsidR="000351CA" w:rsidRPr="00724B78">
        <w:rPr>
          <w:rFonts w:ascii="Times New Roman" w:hAnsi="Times New Roman" w:cs="Times New Roman"/>
          <w:i/>
          <w:sz w:val="24"/>
          <w:szCs w:val="24"/>
        </w:rPr>
        <w:t xml:space="preserve"> a celebrity. </w:t>
      </w:r>
    </w:p>
    <w:p w:rsidR="00F95096" w:rsidRPr="00724B78" w:rsidRDefault="00F95096" w:rsidP="00053932">
      <w:pPr>
        <w:spacing w:after="0" w:line="480" w:lineRule="auto"/>
        <w:rPr>
          <w:rFonts w:ascii="Times New Roman" w:hAnsi="Times New Roman" w:cs="Times New Roman"/>
          <w:i/>
          <w:sz w:val="24"/>
          <w:szCs w:val="24"/>
        </w:rPr>
      </w:pPr>
      <w:r w:rsidRPr="00724B78">
        <w:rPr>
          <w:rFonts w:ascii="Times New Roman" w:hAnsi="Times New Roman" w:cs="Times New Roman"/>
          <w:i/>
          <w:sz w:val="24"/>
          <w:szCs w:val="24"/>
        </w:rPr>
        <w:t>Validity</w:t>
      </w:r>
    </w:p>
    <w:p w:rsidR="00F95096" w:rsidRPr="00724B78" w:rsidRDefault="00F95096" w:rsidP="00F95096">
      <w:pPr>
        <w:spacing w:after="0" w:line="480" w:lineRule="auto"/>
        <w:ind w:firstLine="720"/>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 xml:space="preserve">To ensure a high level of internal validity, I randomly assigned respondents to the four experimental groups. </w:t>
      </w:r>
      <w:r w:rsidR="00441339" w:rsidRPr="00724B78">
        <w:rPr>
          <w:rFonts w:ascii="Times New Roman" w:eastAsia="Times New Roman" w:hAnsi="Times New Roman" w:cs="Times New Roman"/>
          <w:sz w:val="24"/>
          <w:szCs w:val="24"/>
        </w:rPr>
        <w:t xml:space="preserve">In addition, I </w:t>
      </w:r>
      <w:r w:rsidRPr="00724B78">
        <w:rPr>
          <w:rFonts w:ascii="Times New Roman" w:eastAsia="Times New Roman" w:hAnsi="Times New Roman" w:cs="Times New Roman"/>
          <w:sz w:val="24"/>
          <w:szCs w:val="24"/>
        </w:rPr>
        <w:t>did</w:t>
      </w:r>
      <w:r w:rsidR="00441339" w:rsidRPr="00724B78">
        <w:rPr>
          <w:rFonts w:ascii="Times New Roman" w:eastAsia="Times New Roman" w:hAnsi="Times New Roman" w:cs="Times New Roman"/>
          <w:sz w:val="24"/>
          <w:szCs w:val="24"/>
        </w:rPr>
        <w:t xml:space="preserve"> not</w:t>
      </w:r>
      <w:r w:rsidRPr="00724B78">
        <w:rPr>
          <w:rFonts w:ascii="Times New Roman" w:eastAsia="Times New Roman" w:hAnsi="Times New Roman" w:cs="Times New Roman"/>
          <w:sz w:val="24"/>
          <w:szCs w:val="24"/>
        </w:rPr>
        <w:t xml:space="preserve"> reveal the true nature of the experiment to participants during the study (I did afterward, however). As is common practice, I also assured all respondents that their participation was voluntary (</w:t>
      </w:r>
      <w:r w:rsidR="00AA7850">
        <w:rPr>
          <w:rFonts w:ascii="Times New Roman" w:eastAsia="Times New Roman" w:hAnsi="Times New Roman" w:cs="Times New Roman"/>
          <w:sz w:val="24"/>
          <w:szCs w:val="24"/>
        </w:rPr>
        <w:t>respondents</w:t>
      </w:r>
      <w:r w:rsidRPr="00724B78">
        <w:rPr>
          <w:rFonts w:ascii="Times New Roman" w:eastAsia="Times New Roman" w:hAnsi="Times New Roman" w:cs="Times New Roman"/>
          <w:sz w:val="24"/>
          <w:szCs w:val="24"/>
        </w:rPr>
        <w:t xml:space="preserve"> could receive extra </w:t>
      </w:r>
      <w:r w:rsidR="00AA7850">
        <w:rPr>
          <w:rFonts w:ascii="Times New Roman" w:eastAsia="Times New Roman" w:hAnsi="Times New Roman" w:cs="Times New Roman"/>
          <w:sz w:val="24"/>
          <w:szCs w:val="24"/>
        </w:rPr>
        <w:t xml:space="preserve">course </w:t>
      </w:r>
      <w:r w:rsidRPr="00724B78">
        <w:rPr>
          <w:rFonts w:ascii="Times New Roman" w:eastAsia="Times New Roman" w:hAnsi="Times New Roman" w:cs="Times New Roman"/>
          <w:sz w:val="24"/>
          <w:szCs w:val="24"/>
        </w:rPr>
        <w:t xml:space="preserve">credit by doing something else if they did not wish to take the survey), and I gave the respondents the opportunity to leave the study any time they wished once they started. </w:t>
      </w:r>
    </w:p>
    <w:p w:rsidR="008D4500" w:rsidRPr="00724B78" w:rsidRDefault="00F95096" w:rsidP="008D4500">
      <w:pPr>
        <w:spacing w:after="0" w:line="480" w:lineRule="auto"/>
        <w:ind w:firstLine="720"/>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 xml:space="preserve">External validity was more problematic. On the one hand, the news story I used was completely fabricated (though hardly unrealistic). </w:t>
      </w:r>
      <w:r w:rsidR="00851413" w:rsidRPr="00724B78">
        <w:rPr>
          <w:rFonts w:ascii="Times New Roman" w:eastAsia="Times New Roman" w:hAnsi="Times New Roman" w:cs="Times New Roman"/>
          <w:sz w:val="24"/>
          <w:szCs w:val="24"/>
        </w:rPr>
        <w:t xml:space="preserve">This raises some questions about external validity. </w:t>
      </w:r>
      <w:r w:rsidRPr="00724B78">
        <w:rPr>
          <w:rFonts w:ascii="Times New Roman" w:eastAsia="Times New Roman" w:hAnsi="Times New Roman" w:cs="Times New Roman"/>
          <w:sz w:val="24"/>
          <w:szCs w:val="24"/>
        </w:rPr>
        <w:t xml:space="preserve">On the other hand, the news story I used </w:t>
      </w:r>
      <w:r w:rsidR="00851413" w:rsidRPr="00724B78">
        <w:rPr>
          <w:rFonts w:ascii="Times New Roman" w:eastAsia="Times New Roman" w:hAnsi="Times New Roman" w:cs="Times New Roman"/>
          <w:sz w:val="24"/>
          <w:szCs w:val="24"/>
        </w:rPr>
        <w:t>in</w:t>
      </w:r>
      <w:r w:rsidRPr="00724B78">
        <w:rPr>
          <w:rFonts w:ascii="Times New Roman" w:eastAsia="Times New Roman" w:hAnsi="Times New Roman" w:cs="Times New Roman"/>
          <w:sz w:val="24"/>
          <w:szCs w:val="24"/>
        </w:rPr>
        <w:t xml:space="preserve"> the Celebrity Group survey included words </w:t>
      </w:r>
      <w:r w:rsidRPr="00724B78">
        <w:rPr>
          <w:rFonts w:ascii="Times New Roman" w:eastAsia="Times New Roman" w:hAnsi="Times New Roman" w:cs="Times New Roman"/>
          <w:sz w:val="24"/>
          <w:szCs w:val="24"/>
        </w:rPr>
        <w:lastRenderedPageBreak/>
        <w:t xml:space="preserve">that were actually spoken by Peyton Manning (in a keynote speech he gave at </w:t>
      </w:r>
      <w:r w:rsidR="00851413" w:rsidRPr="00724B78">
        <w:rPr>
          <w:rFonts w:ascii="Times New Roman" w:eastAsia="Times New Roman" w:hAnsi="Times New Roman" w:cs="Times New Roman"/>
          <w:sz w:val="24"/>
          <w:szCs w:val="24"/>
        </w:rPr>
        <w:t>a meeting</w:t>
      </w:r>
      <w:r w:rsidRPr="00724B78">
        <w:rPr>
          <w:rFonts w:ascii="Times New Roman" w:eastAsia="Times New Roman" w:hAnsi="Times New Roman" w:cs="Times New Roman"/>
          <w:sz w:val="24"/>
          <w:szCs w:val="24"/>
        </w:rPr>
        <w:t xml:space="preserve"> of the Healthcare Information and Management Systems Society in 2016; see </w:t>
      </w:r>
      <w:r w:rsidR="00B94CB3" w:rsidRPr="00724B78">
        <w:rPr>
          <w:rFonts w:ascii="Times New Roman" w:eastAsia="Times New Roman" w:hAnsi="Times New Roman" w:cs="Times New Roman"/>
          <w:sz w:val="24"/>
          <w:szCs w:val="24"/>
        </w:rPr>
        <w:t>Packer</w:t>
      </w:r>
      <w:r w:rsidRPr="00724B78">
        <w:rPr>
          <w:rFonts w:ascii="Times New Roman" w:eastAsia="Times New Roman" w:hAnsi="Times New Roman" w:cs="Times New Roman"/>
          <w:sz w:val="24"/>
          <w:szCs w:val="24"/>
        </w:rPr>
        <w:t>, 2016).</w:t>
      </w:r>
      <w:r w:rsidR="008D4500" w:rsidRPr="00724B78">
        <w:rPr>
          <w:rFonts w:ascii="Times New Roman" w:eastAsia="Times New Roman" w:hAnsi="Times New Roman" w:cs="Times New Roman"/>
          <w:sz w:val="24"/>
          <w:szCs w:val="24"/>
        </w:rPr>
        <w:t xml:space="preserve"> To further safeguard external validity, I limited</w:t>
      </w:r>
      <w:r w:rsidRPr="00724B78">
        <w:rPr>
          <w:rFonts w:ascii="Times New Roman" w:eastAsia="Times New Roman" w:hAnsi="Times New Roman" w:cs="Times New Roman"/>
          <w:sz w:val="24"/>
          <w:szCs w:val="24"/>
        </w:rPr>
        <w:t xml:space="preserve"> my sample to potential or actual voters. </w:t>
      </w:r>
      <w:r w:rsidR="008D4500" w:rsidRPr="00724B78">
        <w:rPr>
          <w:rFonts w:ascii="Times New Roman" w:eastAsia="Times New Roman" w:hAnsi="Times New Roman" w:cs="Times New Roman"/>
          <w:sz w:val="24"/>
          <w:szCs w:val="24"/>
        </w:rPr>
        <w:t>One potential threat to external validity here is the well-known “college sophomo</w:t>
      </w:r>
      <w:r w:rsidR="00AA7850">
        <w:rPr>
          <w:rFonts w:ascii="Times New Roman" w:eastAsia="Times New Roman" w:hAnsi="Times New Roman" w:cs="Times New Roman"/>
          <w:sz w:val="24"/>
          <w:szCs w:val="24"/>
        </w:rPr>
        <w:t xml:space="preserve">re problem”—that is, the threat </w:t>
      </w:r>
      <w:r w:rsidR="008D4500" w:rsidRPr="00724B78">
        <w:rPr>
          <w:rFonts w:ascii="Times New Roman" w:eastAsia="Times New Roman" w:hAnsi="Times New Roman" w:cs="Times New Roman"/>
          <w:sz w:val="24"/>
          <w:szCs w:val="24"/>
        </w:rPr>
        <w:t xml:space="preserve">posed by using a sample of college students. There are several reasons to believe that this problem is not particularly serious. First, several studies including Cooper, McCord, and Socha (2011) show that college student samples are similar enough to those from the general population on attitudinal indicators as to allow reasonable inferences. In addition, in comprehension and cognitive skills, college students are similar to non-students (Kam, Wilking, and Zechmeister, 2007). Second, research suggests that college students respond to political stimuli much as non-students do. In one recent study, Bol, St-Vincent, and Lavoie (2016) conduct four voting laboratory experiments in which they compare student samples to non-student samples, and conclude that, “The difference in behavioral patterns between student-dominated and heterogeneous samples appears to be minimal” (Bol et al., 2016, p. 284). In short, I do not believe that my sample poses a serious threat to external validity. </w:t>
      </w:r>
    </w:p>
    <w:p w:rsidR="00EF3CC0" w:rsidRPr="00724B78" w:rsidRDefault="00D86A92" w:rsidP="00053932">
      <w:pPr>
        <w:spacing w:after="0" w:line="480" w:lineRule="auto"/>
        <w:rPr>
          <w:rFonts w:ascii="Times New Roman" w:hAnsi="Times New Roman" w:cs="Times New Roman"/>
          <w:i/>
          <w:sz w:val="24"/>
          <w:szCs w:val="24"/>
        </w:rPr>
      </w:pPr>
      <w:r w:rsidRPr="00724B78">
        <w:rPr>
          <w:rFonts w:ascii="Times New Roman" w:hAnsi="Times New Roman" w:cs="Times New Roman"/>
          <w:i/>
          <w:sz w:val="24"/>
          <w:szCs w:val="24"/>
        </w:rPr>
        <w:t>Dependent</w:t>
      </w:r>
      <w:r w:rsidR="00EF3CC0" w:rsidRPr="00724B78">
        <w:rPr>
          <w:rFonts w:ascii="Times New Roman" w:hAnsi="Times New Roman" w:cs="Times New Roman"/>
          <w:i/>
          <w:sz w:val="24"/>
          <w:szCs w:val="24"/>
        </w:rPr>
        <w:t xml:space="preserve"> Variables</w:t>
      </w:r>
    </w:p>
    <w:p w:rsidR="00EF3CC0" w:rsidRPr="00724B78" w:rsidRDefault="00EF3CC0" w:rsidP="00EF3CC0">
      <w:pPr>
        <w:spacing w:after="0" w:line="480" w:lineRule="auto"/>
        <w:rPr>
          <w:rStyle w:val="Strong"/>
          <w:rFonts w:ascii="Times New Roman" w:hAnsi="Times New Roman" w:cs="Times New Roman"/>
          <w:b w:val="0"/>
          <w:sz w:val="24"/>
          <w:szCs w:val="24"/>
        </w:rPr>
      </w:pPr>
      <w:r w:rsidRPr="00724B78">
        <w:rPr>
          <w:rFonts w:ascii="Times New Roman" w:hAnsi="Times New Roman" w:cs="Times New Roman"/>
          <w:i/>
          <w:sz w:val="24"/>
          <w:szCs w:val="24"/>
        </w:rPr>
        <w:tab/>
      </w:r>
      <w:r w:rsidRPr="00724B78">
        <w:rPr>
          <w:rFonts w:ascii="Times New Roman" w:hAnsi="Times New Roman" w:cs="Times New Roman"/>
          <w:sz w:val="24"/>
          <w:szCs w:val="24"/>
        </w:rPr>
        <w:t xml:space="preserve">For each experimental group, the survey questionnaire concluded with a set of questions designed to measure individual-level issue salience. Specifically, </w:t>
      </w:r>
      <w:r w:rsidR="00CF551A" w:rsidRPr="00724B78">
        <w:rPr>
          <w:rFonts w:ascii="Times New Roman" w:hAnsi="Times New Roman" w:cs="Times New Roman"/>
          <w:sz w:val="24"/>
          <w:szCs w:val="24"/>
        </w:rPr>
        <w:t>after a section break, these words appeared: “</w:t>
      </w:r>
      <w:r w:rsidR="00CF551A" w:rsidRPr="00724B78">
        <w:rPr>
          <w:rStyle w:val="Strong"/>
          <w:rFonts w:ascii="Times New Roman" w:hAnsi="Times New Roman" w:cs="Times New Roman"/>
          <w:b w:val="0"/>
          <w:sz w:val="24"/>
          <w:szCs w:val="24"/>
        </w:rPr>
        <w:t>One of my goals in this study is to see if different kinds of voters have different issue priorities. In this penultimate section, I will ask you a few questions about which policy issues you think are most important.” Next, these two questions appeared:</w:t>
      </w:r>
    </w:p>
    <w:p w:rsidR="00CF551A" w:rsidRPr="00724B78" w:rsidRDefault="00CF551A" w:rsidP="00EF3CC0">
      <w:pPr>
        <w:spacing w:after="0" w:line="480" w:lineRule="auto"/>
        <w:rPr>
          <w:rFonts w:ascii="Times New Roman" w:hAnsi="Times New Roman" w:cs="Times New Roman"/>
          <w:i/>
          <w:sz w:val="24"/>
          <w:szCs w:val="24"/>
        </w:rPr>
      </w:pPr>
      <w:r w:rsidRPr="00724B78">
        <w:rPr>
          <w:rFonts w:ascii="Times New Roman" w:hAnsi="Times New Roman" w:cs="Times New Roman"/>
          <w:i/>
          <w:sz w:val="24"/>
          <w:szCs w:val="24"/>
        </w:rPr>
        <w:t>(1) What do you think are the most important problems facing this country? (Please list up to three problems).</w:t>
      </w:r>
    </w:p>
    <w:p w:rsidR="00CF551A" w:rsidRPr="00724B78" w:rsidRDefault="00CF551A" w:rsidP="00EF3CC0">
      <w:pPr>
        <w:spacing w:after="0" w:line="480" w:lineRule="auto"/>
        <w:rPr>
          <w:rFonts w:ascii="Times New Roman" w:hAnsi="Times New Roman" w:cs="Times New Roman"/>
          <w:b/>
          <w:i/>
          <w:sz w:val="24"/>
          <w:szCs w:val="24"/>
        </w:rPr>
      </w:pPr>
      <w:r w:rsidRPr="00724B78">
        <w:rPr>
          <w:rFonts w:ascii="Times New Roman" w:hAnsi="Times New Roman" w:cs="Times New Roman"/>
          <w:i/>
          <w:sz w:val="24"/>
          <w:szCs w:val="24"/>
        </w:rPr>
        <w:lastRenderedPageBreak/>
        <w:t xml:space="preserve"> (2) Of those you’ve mentioned, what would you say is the single most important problem the country faces?</w:t>
      </w:r>
    </w:p>
    <w:p w:rsidR="00EF3CC0" w:rsidRPr="00724B78" w:rsidRDefault="00CF551A" w:rsidP="00EF3CC0">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I used answers to these questions to create one of the dependent variables—</w:t>
      </w:r>
      <w:r w:rsidRPr="00724B78">
        <w:rPr>
          <w:rFonts w:ascii="Times New Roman" w:hAnsi="Times New Roman" w:cs="Times New Roman"/>
          <w:i/>
          <w:sz w:val="24"/>
          <w:szCs w:val="24"/>
        </w:rPr>
        <w:t>HCMI</w:t>
      </w:r>
      <w:r w:rsidRPr="00724B78">
        <w:rPr>
          <w:rFonts w:ascii="Times New Roman" w:hAnsi="Times New Roman" w:cs="Times New Roman"/>
          <w:sz w:val="24"/>
          <w:szCs w:val="24"/>
        </w:rPr>
        <w:t xml:space="preserve"> (for “health care most important”). A respondent’s value on </w:t>
      </w:r>
      <w:r w:rsidRPr="00724B78">
        <w:rPr>
          <w:rFonts w:ascii="Times New Roman" w:hAnsi="Times New Roman" w:cs="Times New Roman"/>
          <w:i/>
          <w:sz w:val="24"/>
          <w:szCs w:val="24"/>
        </w:rPr>
        <w:t>HCMI</w:t>
      </w:r>
      <w:r w:rsidRPr="00724B78">
        <w:rPr>
          <w:rFonts w:ascii="Times New Roman" w:hAnsi="Times New Roman" w:cs="Times New Roman"/>
          <w:sz w:val="24"/>
          <w:szCs w:val="24"/>
        </w:rPr>
        <w:t xml:space="preserve"> is 1 if she/he answered the second question “health care,” and 0 otherwise.</w:t>
      </w:r>
      <w:r w:rsidRPr="00724B78">
        <w:rPr>
          <w:rStyle w:val="EndnoteReference"/>
          <w:rFonts w:ascii="Times New Roman" w:hAnsi="Times New Roman" w:cs="Times New Roman"/>
          <w:sz w:val="24"/>
          <w:szCs w:val="24"/>
        </w:rPr>
        <w:endnoteReference w:id="2"/>
      </w:r>
      <w:r w:rsidR="002824C8" w:rsidRPr="00724B78">
        <w:rPr>
          <w:rFonts w:ascii="Times New Roman" w:hAnsi="Times New Roman" w:cs="Times New Roman"/>
          <w:sz w:val="24"/>
          <w:szCs w:val="24"/>
        </w:rPr>
        <w:t xml:space="preserve"> I also created a dependent variable called </w:t>
      </w:r>
      <w:r w:rsidR="002824C8" w:rsidRPr="00724B78">
        <w:rPr>
          <w:rFonts w:ascii="Times New Roman" w:hAnsi="Times New Roman" w:cs="Times New Roman"/>
          <w:i/>
          <w:sz w:val="24"/>
          <w:szCs w:val="24"/>
        </w:rPr>
        <w:t>HCI</w:t>
      </w:r>
      <w:r w:rsidR="002824C8" w:rsidRPr="00724B78">
        <w:rPr>
          <w:rFonts w:ascii="Times New Roman" w:hAnsi="Times New Roman" w:cs="Times New Roman"/>
          <w:sz w:val="24"/>
          <w:szCs w:val="24"/>
        </w:rPr>
        <w:t xml:space="preserve"> (for “health care importance”). </w:t>
      </w:r>
      <w:r w:rsidR="00150D84" w:rsidRPr="00724B78">
        <w:rPr>
          <w:rFonts w:ascii="Times New Roman" w:hAnsi="Times New Roman" w:cs="Times New Roman"/>
          <w:sz w:val="24"/>
          <w:szCs w:val="24"/>
        </w:rPr>
        <w:t>This variable is based on responses to this question:</w:t>
      </w:r>
    </w:p>
    <w:p w:rsidR="00441339" w:rsidRPr="00724B78" w:rsidRDefault="002824C8" w:rsidP="00EF3CC0">
      <w:pPr>
        <w:spacing w:after="0" w:line="480" w:lineRule="auto"/>
        <w:rPr>
          <w:rFonts w:ascii="Times New Roman" w:hAnsi="Times New Roman" w:cs="Times New Roman"/>
          <w:i/>
          <w:sz w:val="24"/>
          <w:szCs w:val="24"/>
        </w:rPr>
      </w:pPr>
      <w:r w:rsidRPr="00724B78">
        <w:rPr>
          <w:rFonts w:ascii="Times New Roman" w:hAnsi="Times New Roman" w:cs="Times New Roman"/>
          <w:i/>
          <w:sz w:val="24"/>
          <w:szCs w:val="24"/>
        </w:rPr>
        <w:t>How important do you consider each of the following policy issues to be?</w:t>
      </w:r>
      <w:r w:rsidR="00150D84" w:rsidRPr="00724B78">
        <w:rPr>
          <w:rFonts w:ascii="Times New Roman" w:hAnsi="Times New Roman" w:cs="Times New Roman"/>
          <w:i/>
          <w:sz w:val="24"/>
          <w:szCs w:val="24"/>
        </w:rPr>
        <w:t xml:space="preserve"> Immigration, J</w:t>
      </w:r>
      <w:r w:rsidR="00AA7850">
        <w:rPr>
          <w:rFonts w:ascii="Times New Roman" w:hAnsi="Times New Roman" w:cs="Times New Roman"/>
          <w:i/>
          <w:sz w:val="24"/>
          <w:szCs w:val="24"/>
        </w:rPr>
        <w:t>obs/Unemployment, Health Care, the Economy, Terrorism, t</w:t>
      </w:r>
      <w:r w:rsidR="00150D84" w:rsidRPr="00724B78">
        <w:rPr>
          <w:rFonts w:ascii="Times New Roman" w:hAnsi="Times New Roman" w:cs="Times New Roman"/>
          <w:i/>
          <w:sz w:val="24"/>
          <w:szCs w:val="24"/>
        </w:rPr>
        <w:t xml:space="preserve">he Federal Deficit/Debt, Guns/Gun Control, Poverty, The Environment. </w:t>
      </w:r>
    </w:p>
    <w:p w:rsidR="00150D84" w:rsidRPr="00724B78" w:rsidRDefault="00150D84" w:rsidP="00EF3CC0">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 xml:space="preserve">For each issue, respondents could choose one of the following answers: “Not at all important,” “Not very important,” “Somewhat important,” “Very important.” Responses were coded as follows: “Not at all important” = 0, “Not very important” = 1, “Somewhat important” = 2, and “Very important” =3. The mean on </w:t>
      </w:r>
      <w:r w:rsidRPr="00724B78">
        <w:rPr>
          <w:rFonts w:ascii="Times New Roman" w:hAnsi="Times New Roman" w:cs="Times New Roman"/>
          <w:i/>
          <w:sz w:val="24"/>
          <w:szCs w:val="24"/>
        </w:rPr>
        <w:t>HCI</w:t>
      </w:r>
      <w:r w:rsidRPr="00724B78">
        <w:rPr>
          <w:rFonts w:ascii="Times New Roman" w:hAnsi="Times New Roman" w:cs="Times New Roman"/>
          <w:sz w:val="24"/>
          <w:szCs w:val="24"/>
        </w:rPr>
        <w:t xml:space="preserve"> was 2.65, the median was 3, and the standard deviation was .59.</w:t>
      </w:r>
    </w:p>
    <w:p w:rsidR="002824C8" w:rsidRPr="00724B78" w:rsidRDefault="00D86A92" w:rsidP="00EF3CC0">
      <w:pPr>
        <w:spacing w:after="0" w:line="480" w:lineRule="auto"/>
        <w:rPr>
          <w:rFonts w:ascii="Times New Roman" w:hAnsi="Times New Roman" w:cs="Times New Roman"/>
          <w:b/>
          <w:sz w:val="24"/>
          <w:szCs w:val="24"/>
        </w:rPr>
      </w:pPr>
      <w:r w:rsidRPr="00724B78">
        <w:rPr>
          <w:rFonts w:ascii="Times New Roman" w:hAnsi="Times New Roman" w:cs="Times New Roman"/>
          <w:b/>
          <w:sz w:val="24"/>
          <w:szCs w:val="24"/>
        </w:rPr>
        <w:t>Findings and Results: Celebrities Matter</w:t>
      </w:r>
    </w:p>
    <w:p w:rsidR="00D86A92" w:rsidRPr="00724B78" w:rsidRDefault="00D86A92" w:rsidP="00EF3CC0">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For ease of testing and understanding, I will now turn the general hypotheses into specific, testable hypotheses. Here they are:</w:t>
      </w:r>
    </w:p>
    <w:p w:rsidR="00D86A92" w:rsidRPr="00724B78" w:rsidRDefault="00D86A92" w:rsidP="00D86A92">
      <w:pPr>
        <w:spacing w:after="0" w:line="480" w:lineRule="auto"/>
        <w:rPr>
          <w:rFonts w:ascii="Times New Roman" w:hAnsi="Times New Roman" w:cs="Times New Roman"/>
          <w:i/>
          <w:sz w:val="24"/>
          <w:szCs w:val="24"/>
        </w:rPr>
      </w:pPr>
      <w:r w:rsidRPr="00724B78">
        <w:rPr>
          <w:rFonts w:ascii="Times New Roman" w:hAnsi="Times New Roman" w:cs="Times New Roman"/>
          <w:sz w:val="24"/>
          <w:szCs w:val="24"/>
        </w:rPr>
        <w:t>H1.</w:t>
      </w:r>
      <w:r w:rsidRPr="00724B78">
        <w:rPr>
          <w:rFonts w:ascii="Times New Roman" w:hAnsi="Times New Roman" w:cs="Times New Roman"/>
          <w:i/>
          <w:sz w:val="24"/>
          <w:szCs w:val="24"/>
        </w:rPr>
        <w:t xml:space="preserve"> Respondents </w:t>
      </w:r>
      <w:r w:rsidR="00095DCB" w:rsidRPr="00724B78">
        <w:rPr>
          <w:rFonts w:ascii="Times New Roman" w:hAnsi="Times New Roman" w:cs="Times New Roman"/>
          <w:i/>
          <w:sz w:val="24"/>
          <w:szCs w:val="24"/>
        </w:rPr>
        <w:t>in the Media Group are more</w:t>
      </w:r>
      <w:r w:rsidRPr="00724B78">
        <w:rPr>
          <w:rFonts w:ascii="Times New Roman" w:hAnsi="Times New Roman" w:cs="Times New Roman"/>
          <w:i/>
          <w:sz w:val="24"/>
          <w:szCs w:val="24"/>
        </w:rPr>
        <w:t xml:space="preserve"> likely to identify </w:t>
      </w:r>
      <w:r w:rsidR="00095DCB" w:rsidRPr="00724B78">
        <w:rPr>
          <w:rFonts w:ascii="Times New Roman" w:hAnsi="Times New Roman" w:cs="Times New Roman"/>
          <w:i/>
          <w:sz w:val="24"/>
          <w:szCs w:val="24"/>
        </w:rPr>
        <w:t>health care</w:t>
      </w:r>
      <w:r w:rsidRPr="00724B78">
        <w:rPr>
          <w:rFonts w:ascii="Times New Roman" w:hAnsi="Times New Roman" w:cs="Times New Roman"/>
          <w:i/>
          <w:sz w:val="24"/>
          <w:szCs w:val="24"/>
        </w:rPr>
        <w:t xml:space="preserve"> as the most important issue facing the country than are </w:t>
      </w:r>
      <w:r w:rsidR="00095DCB" w:rsidRPr="00724B78">
        <w:rPr>
          <w:rFonts w:ascii="Times New Roman" w:hAnsi="Times New Roman" w:cs="Times New Roman"/>
          <w:i/>
          <w:sz w:val="24"/>
          <w:szCs w:val="24"/>
        </w:rPr>
        <w:t>respondents</w:t>
      </w:r>
      <w:r w:rsidRPr="00724B78">
        <w:rPr>
          <w:rFonts w:ascii="Times New Roman" w:hAnsi="Times New Roman" w:cs="Times New Roman"/>
          <w:i/>
          <w:sz w:val="24"/>
          <w:szCs w:val="24"/>
        </w:rPr>
        <w:t xml:space="preserve"> </w:t>
      </w:r>
      <w:r w:rsidR="00095DCB" w:rsidRPr="00724B78">
        <w:rPr>
          <w:rFonts w:ascii="Times New Roman" w:hAnsi="Times New Roman" w:cs="Times New Roman"/>
          <w:i/>
          <w:sz w:val="24"/>
          <w:szCs w:val="24"/>
        </w:rPr>
        <w:t>in the Control Group</w:t>
      </w:r>
      <w:r w:rsidRPr="00724B78">
        <w:rPr>
          <w:rFonts w:ascii="Times New Roman" w:hAnsi="Times New Roman" w:cs="Times New Roman"/>
          <w:i/>
          <w:sz w:val="24"/>
          <w:szCs w:val="24"/>
        </w:rPr>
        <w:t>.</w:t>
      </w:r>
    </w:p>
    <w:p w:rsidR="00D86A92" w:rsidRPr="00724B78" w:rsidRDefault="00D86A92" w:rsidP="00D86A92">
      <w:pPr>
        <w:spacing w:after="0" w:line="480" w:lineRule="auto"/>
        <w:rPr>
          <w:rFonts w:ascii="Times New Roman" w:hAnsi="Times New Roman" w:cs="Times New Roman"/>
          <w:i/>
          <w:sz w:val="24"/>
          <w:szCs w:val="24"/>
        </w:rPr>
      </w:pPr>
      <w:r w:rsidRPr="00724B78">
        <w:rPr>
          <w:rFonts w:ascii="Times New Roman" w:hAnsi="Times New Roman" w:cs="Times New Roman"/>
          <w:sz w:val="24"/>
          <w:szCs w:val="24"/>
        </w:rPr>
        <w:t>H2.</w:t>
      </w:r>
      <w:r w:rsidRPr="00724B78">
        <w:rPr>
          <w:rFonts w:ascii="Times New Roman" w:hAnsi="Times New Roman" w:cs="Times New Roman"/>
          <w:i/>
          <w:sz w:val="24"/>
          <w:szCs w:val="24"/>
        </w:rPr>
        <w:t xml:space="preserve"> </w:t>
      </w:r>
      <w:r w:rsidR="00095DCB" w:rsidRPr="00724B78">
        <w:rPr>
          <w:rFonts w:ascii="Times New Roman" w:hAnsi="Times New Roman" w:cs="Times New Roman"/>
          <w:i/>
          <w:sz w:val="24"/>
          <w:szCs w:val="24"/>
        </w:rPr>
        <w:t>Respondents</w:t>
      </w:r>
      <w:r w:rsidRPr="00724B78">
        <w:rPr>
          <w:rFonts w:ascii="Times New Roman" w:hAnsi="Times New Roman" w:cs="Times New Roman"/>
          <w:i/>
          <w:sz w:val="24"/>
          <w:szCs w:val="24"/>
        </w:rPr>
        <w:t xml:space="preserve"> </w:t>
      </w:r>
      <w:r w:rsidR="00095DCB" w:rsidRPr="00724B78">
        <w:rPr>
          <w:rFonts w:ascii="Times New Roman" w:hAnsi="Times New Roman" w:cs="Times New Roman"/>
          <w:i/>
          <w:sz w:val="24"/>
          <w:szCs w:val="24"/>
        </w:rPr>
        <w:t xml:space="preserve">in the Celebrity Group </w:t>
      </w:r>
      <w:r w:rsidRPr="00724B78">
        <w:rPr>
          <w:rFonts w:ascii="Times New Roman" w:hAnsi="Times New Roman" w:cs="Times New Roman"/>
          <w:i/>
          <w:sz w:val="24"/>
          <w:szCs w:val="24"/>
        </w:rPr>
        <w:t xml:space="preserve">are more likely to identify </w:t>
      </w:r>
      <w:r w:rsidR="00095DCB" w:rsidRPr="00724B78">
        <w:rPr>
          <w:rFonts w:ascii="Times New Roman" w:hAnsi="Times New Roman" w:cs="Times New Roman"/>
          <w:i/>
          <w:sz w:val="24"/>
          <w:szCs w:val="24"/>
        </w:rPr>
        <w:t xml:space="preserve">health care as the </w:t>
      </w:r>
      <w:r w:rsidRPr="00724B78">
        <w:rPr>
          <w:rFonts w:ascii="Times New Roman" w:hAnsi="Times New Roman" w:cs="Times New Roman"/>
          <w:i/>
          <w:sz w:val="24"/>
          <w:szCs w:val="24"/>
        </w:rPr>
        <w:t xml:space="preserve">most important issue facing the country than are </w:t>
      </w:r>
      <w:r w:rsidR="00095DCB" w:rsidRPr="00724B78">
        <w:rPr>
          <w:rFonts w:ascii="Times New Roman" w:hAnsi="Times New Roman" w:cs="Times New Roman"/>
          <w:i/>
          <w:sz w:val="24"/>
          <w:szCs w:val="24"/>
        </w:rPr>
        <w:t xml:space="preserve">respondents in either the Control Group or the Media Treatment Group. </w:t>
      </w:r>
    </w:p>
    <w:p w:rsidR="00D86A92" w:rsidRPr="00724B78" w:rsidRDefault="00D86A92" w:rsidP="00D86A92">
      <w:pPr>
        <w:spacing w:after="0" w:line="480" w:lineRule="auto"/>
        <w:rPr>
          <w:rFonts w:ascii="Times New Roman" w:hAnsi="Times New Roman" w:cs="Times New Roman"/>
          <w:i/>
          <w:sz w:val="24"/>
          <w:szCs w:val="24"/>
        </w:rPr>
      </w:pPr>
      <w:r w:rsidRPr="00724B78">
        <w:rPr>
          <w:rFonts w:ascii="Times New Roman" w:hAnsi="Times New Roman" w:cs="Times New Roman"/>
          <w:sz w:val="24"/>
          <w:szCs w:val="24"/>
        </w:rPr>
        <w:lastRenderedPageBreak/>
        <w:t>H3.</w:t>
      </w:r>
      <w:r w:rsidRPr="00724B78">
        <w:rPr>
          <w:rFonts w:ascii="Times New Roman" w:hAnsi="Times New Roman" w:cs="Times New Roman"/>
          <w:i/>
          <w:sz w:val="24"/>
          <w:szCs w:val="24"/>
        </w:rPr>
        <w:t xml:space="preserve"> </w:t>
      </w:r>
      <w:r w:rsidR="00095DCB" w:rsidRPr="00724B78">
        <w:rPr>
          <w:rFonts w:ascii="Times New Roman" w:hAnsi="Times New Roman" w:cs="Times New Roman"/>
          <w:i/>
          <w:sz w:val="24"/>
          <w:szCs w:val="24"/>
        </w:rPr>
        <w:t xml:space="preserve">Respondents in the Media Group </w:t>
      </w:r>
      <w:r w:rsidRPr="00724B78">
        <w:rPr>
          <w:rFonts w:ascii="Times New Roman" w:hAnsi="Times New Roman" w:cs="Times New Roman"/>
          <w:i/>
          <w:sz w:val="24"/>
          <w:szCs w:val="24"/>
        </w:rPr>
        <w:t xml:space="preserve">will rate the issue </w:t>
      </w:r>
      <w:r w:rsidR="00095DCB" w:rsidRPr="00724B78">
        <w:rPr>
          <w:rFonts w:ascii="Times New Roman" w:hAnsi="Times New Roman" w:cs="Times New Roman"/>
          <w:i/>
          <w:sz w:val="24"/>
          <w:szCs w:val="24"/>
        </w:rPr>
        <w:t xml:space="preserve">of health care </w:t>
      </w:r>
      <w:r w:rsidRPr="00724B78">
        <w:rPr>
          <w:rFonts w:ascii="Times New Roman" w:hAnsi="Times New Roman" w:cs="Times New Roman"/>
          <w:i/>
          <w:sz w:val="24"/>
          <w:szCs w:val="24"/>
        </w:rPr>
        <w:t xml:space="preserve">as more important than will </w:t>
      </w:r>
      <w:r w:rsidR="00095DCB" w:rsidRPr="00724B78">
        <w:rPr>
          <w:rFonts w:ascii="Times New Roman" w:hAnsi="Times New Roman" w:cs="Times New Roman"/>
          <w:i/>
          <w:sz w:val="24"/>
          <w:szCs w:val="24"/>
        </w:rPr>
        <w:t xml:space="preserve">respondents in the Control Group. </w:t>
      </w:r>
    </w:p>
    <w:p w:rsidR="00095DCB" w:rsidRPr="00724B78" w:rsidRDefault="00D86A92" w:rsidP="00D86A92">
      <w:pPr>
        <w:spacing w:after="0" w:line="480" w:lineRule="auto"/>
        <w:rPr>
          <w:rFonts w:ascii="Times New Roman" w:hAnsi="Times New Roman" w:cs="Times New Roman"/>
          <w:i/>
          <w:sz w:val="24"/>
          <w:szCs w:val="24"/>
        </w:rPr>
      </w:pPr>
      <w:r w:rsidRPr="00724B78">
        <w:rPr>
          <w:rFonts w:ascii="Times New Roman" w:hAnsi="Times New Roman" w:cs="Times New Roman"/>
          <w:sz w:val="24"/>
          <w:szCs w:val="24"/>
        </w:rPr>
        <w:t>H4.</w:t>
      </w:r>
      <w:r w:rsidRPr="00724B78">
        <w:rPr>
          <w:rFonts w:ascii="Times New Roman" w:hAnsi="Times New Roman" w:cs="Times New Roman"/>
          <w:i/>
          <w:sz w:val="24"/>
          <w:szCs w:val="24"/>
        </w:rPr>
        <w:t xml:space="preserve"> </w:t>
      </w:r>
      <w:r w:rsidR="00095DCB" w:rsidRPr="00724B78">
        <w:rPr>
          <w:rFonts w:ascii="Times New Roman" w:hAnsi="Times New Roman" w:cs="Times New Roman"/>
          <w:i/>
          <w:sz w:val="24"/>
          <w:szCs w:val="24"/>
        </w:rPr>
        <w:t xml:space="preserve">Respondents in the Celebrity Group </w:t>
      </w:r>
      <w:r w:rsidRPr="00724B78">
        <w:rPr>
          <w:rFonts w:ascii="Times New Roman" w:hAnsi="Times New Roman" w:cs="Times New Roman"/>
          <w:i/>
          <w:sz w:val="24"/>
          <w:szCs w:val="24"/>
        </w:rPr>
        <w:t xml:space="preserve">will rate the issue </w:t>
      </w:r>
      <w:r w:rsidR="00095DCB" w:rsidRPr="00724B78">
        <w:rPr>
          <w:rFonts w:ascii="Times New Roman" w:hAnsi="Times New Roman" w:cs="Times New Roman"/>
          <w:i/>
          <w:sz w:val="24"/>
          <w:szCs w:val="24"/>
        </w:rPr>
        <w:t xml:space="preserve">of health care as more important than will respondents in either the Control Group or the Media Group. </w:t>
      </w:r>
    </w:p>
    <w:p w:rsidR="00095DCB" w:rsidRPr="00724B78" w:rsidRDefault="00D86A92" w:rsidP="00D86A92">
      <w:pPr>
        <w:spacing w:after="0" w:line="480" w:lineRule="auto"/>
        <w:rPr>
          <w:rFonts w:ascii="Times New Roman" w:hAnsi="Times New Roman" w:cs="Times New Roman"/>
          <w:i/>
          <w:sz w:val="24"/>
          <w:szCs w:val="24"/>
        </w:rPr>
      </w:pPr>
      <w:r w:rsidRPr="00724B78">
        <w:rPr>
          <w:rStyle w:val="Strong"/>
          <w:rFonts w:ascii="Times New Roman" w:hAnsi="Times New Roman" w:cs="Times New Roman"/>
          <w:b w:val="0"/>
          <w:sz w:val="24"/>
          <w:szCs w:val="24"/>
        </w:rPr>
        <w:t xml:space="preserve">H5. </w:t>
      </w:r>
      <w:r w:rsidR="00095DCB" w:rsidRPr="00724B78">
        <w:rPr>
          <w:rFonts w:ascii="Times New Roman" w:hAnsi="Times New Roman" w:cs="Times New Roman"/>
          <w:i/>
          <w:sz w:val="24"/>
          <w:szCs w:val="24"/>
        </w:rPr>
        <w:t xml:space="preserve">Respondents in the Puzzle Group are </w:t>
      </w:r>
      <w:r w:rsidRPr="00724B78">
        <w:rPr>
          <w:rFonts w:ascii="Times New Roman" w:hAnsi="Times New Roman" w:cs="Times New Roman"/>
          <w:i/>
          <w:sz w:val="24"/>
          <w:szCs w:val="24"/>
        </w:rPr>
        <w:t xml:space="preserve">more likely to identify </w:t>
      </w:r>
      <w:r w:rsidR="00095DCB" w:rsidRPr="00724B78">
        <w:rPr>
          <w:rFonts w:ascii="Times New Roman" w:hAnsi="Times New Roman" w:cs="Times New Roman"/>
          <w:i/>
          <w:sz w:val="24"/>
          <w:szCs w:val="24"/>
        </w:rPr>
        <w:t>health care</w:t>
      </w:r>
      <w:r w:rsidRPr="00724B78">
        <w:rPr>
          <w:rFonts w:ascii="Times New Roman" w:hAnsi="Times New Roman" w:cs="Times New Roman"/>
          <w:i/>
          <w:sz w:val="24"/>
          <w:szCs w:val="24"/>
        </w:rPr>
        <w:t xml:space="preserve"> as the most important issue facing the country than are </w:t>
      </w:r>
      <w:r w:rsidR="00095DCB" w:rsidRPr="00724B78">
        <w:rPr>
          <w:rFonts w:ascii="Times New Roman" w:hAnsi="Times New Roman" w:cs="Times New Roman"/>
          <w:i/>
          <w:sz w:val="24"/>
          <w:szCs w:val="24"/>
        </w:rPr>
        <w:t>respondents in the Control Group, and are equally likely t</w:t>
      </w:r>
      <w:r w:rsidRPr="00724B78">
        <w:rPr>
          <w:rFonts w:ascii="Times New Roman" w:hAnsi="Times New Roman" w:cs="Times New Roman"/>
          <w:i/>
          <w:sz w:val="24"/>
          <w:szCs w:val="24"/>
        </w:rPr>
        <w:t>o identify</w:t>
      </w:r>
      <w:r w:rsidR="00095DCB" w:rsidRPr="00724B78">
        <w:rPr>
          <w:rFonts w:ascii="Times New Roman" w:hAnsi="Times New Roman" w:cs="Times New Roman"/>
          <w:i/>
          <w:sz w:val="24"/>
          <w:szCs w:val="24"/>
        </w:rPr>
        <w:t xml:space="preserve"> health care </w:t>
      </w:r>
      <w:r w:rsidRPr="00724B78">
        <w:rPr>
          <w:rFonts w:ascii="Times New Roman" w:hAnsi="Times New Roman" w:cs="Times New Roman"/>
          <w:i/>
          <w:sz w:val="24"/>
          <w:szCs w:val="24"/>
        </w:rPr>
        <w:t xml:space="preserve">as the most important issue facing the country as are individuals </w:t>
      </w:r>
      <w:r w:rsidR="00095DCB" w:rsidRPr="00724B78">
        <w:rPr>
          <w:rFonts w:ascii="Times New Roman" w:hAnsi="Times New Roman" w:cs="Times New Roman"/>
          <w:i/>
          <w:sz w:val="24"/>
          <w:szCs w:val="24"/>
        </w:rPr>
        <w:t xml:space="preserve">in the Media Group and the Celebrity Group. </w:t>
      </w:r>
    </w:p>
    <w:p w:rsidR="00D86A92" w:rsidRPr="00724B78" w:rsidRDefault="00D86A92" w:rsidP="00D86A92">
      <w:pPr>
        <w:spacing w:after="0" w:line="480" w:lineRule="auto"/>
        <w:rPr>
          <w:rFonts w:ascii="Times New Roman" w:hAnsi="Times New Roman" w:cs="Times New Roman"/>
          <w:sz w:val="24"/>
          <w:szCs w:val="24"/>
        </w:rPr>
      </w:pPr>
      <w:r w:rsidRPr="00724B78">
        <w:rPr>
          <w:rStyle w:val="Strong"/>
          <w:rFonts w:ascii="Times New Roman" w:hAnsi="Times New Roman" w:cs="Times New Roman"/>
          <w:b w:val="0"/>
          <w:sz w:val="24"/>
          <w:szCs w:val="24"/>
        </w:rPr>
        <w:t xml:space="preserve">H6. </w:t>
      </w:r>
      <w:r w:rsidR="00095DCB" w:rsidRPr="00724B78">
        <w:rPr>
          <w:rFonts w:ascii="Times New Roman" w:hAnsi="Times New Roman" w:cs="Times New Roman"/>
          <w:i/>
          <w:sz w:val="24"/>
          <w:szCs w:val="24"/>
        </w:rPr>
        <w:t>Respondents in the Puzzle Group</w:t>
      </w:r>
      <w:r w:rsidRPr="00724B78">
        <w:rPr>
          <w:rFonts w:ascii="Times New Roman" w:hAnsi="Times New Roman" w:cs="Times New Roman"/>
          <w:i/>
          <w:sz w:val="24"/>
          <w:szCs w:val="24"/>
        </w:rPr>
        <w:t xml:space="preserve"> will rate the issue </w:t>
      </w:r>
      <w:r w:rsidR="00095DCB" w:rsidRPr="00724B78">
        <w:rPr>
          <w:rFonts w:ascii="Times New Roman" w:hAnsi="Times New Roman" w:cs="Times New Roman"/>
          <w:i/>
          <w:sz w:val="24"/>
          <w:szCs w:val="24"/>
        </w:rPr>
        <w:t xml:space="preserve">of health care </w:t>
      </w:r>
      <w:r w:rsidRPr="00724B78">
        <w:rPr>
          <w:rFonts w:ascii="Times New Roman" w:hAnsi="Times New Roman" w:cs="Times New Roman"/>
          <w:i/>
          <w:sz w:val="24"/>
          <w:szCs w:val="24"/>
        </w:rPr>
        <w:t xml:space="preserve">as more important than will individuals </w:t>
      </w:r>
      <w:r w:rsidR="00095DCB" w:rsidRPr="00724B78">
        <w:rPr>
          <w:rFonts w:ascii="Times New Roman" w:hAnsi="Times New Roman" w:cs="Times New Roman"/>
          <w:i/>
          <w:sz w:val="24"/>
          <w:szCs w:val="24"/>
        </w:rPr>
        <w:t xml:space="preserve">in the Control Group, and will exhibit </w:t>
      </w:r>
      <w:r w:rsidRPr="00724B78">
        <w:rPr>
          <w:rFonts w:ascii="Times New Roman" w:hAnsi="Times New Roman" w:cs="Times New Roman"/>
          <w:i/>
          <w:sz w:val="24"/>
          <w:szCs w:val="24"/>
        </w:rPr>
        <w:t xml:space="preserve">issue importance ratings similar to </w:t>
      </w:r>
      <w:r w:rsidR="00095DCB" w:rsidRPr="00724B78">
        <w:rPr>
          <w:rFonts w:ascii="Times New Roman" w:hAnsi="Times New Roman" w:cs="Times New Roman"/>
          <w:i/>
          <w:sz w:val="24"/>
          <w:szCs w:val="24"/>
        </w:rPr>
        <w:t xml:space="preserve">those </w:t>
      </w:r>
      <w:r w:rsidR="00101899" w:rsidRPr="00724B78">
        <w:rPr>
          <w:rFonts w:ascii="Times New Roman" w:hAnsi="Times New Roman" w:cs="Times New Roman"/>
          <w:i/>
          <w:sz w:val="24"/>
          <w:szCs w:val="24"/>
        </w:rPr>
        <w:t xml:space="preserve">reported by </w:t>
      </w:r>
      <w:r w:rsidR="00095DCB" w:rsidRPr="00724B78">
        <w:rPr>
          <w:rFonts w:ascii="Times New Roman" w:hAnsi="Times New Roman" w:cs="Times New Roman"/>
          <w:i/>
          <w:sz w:val="24"/>
          <w:szCs w:val="24"/>
        </w:rPr>
        <w:t xml:space="preserve">respondents in the Media Group and the Celebrity Group. </w:t>
      </w:r>
      <w:r w:rsidRPr="00724B78">
        <w:rPr>
          <w:rFonts w:ascii="Times New Roman" w:hAnsi="Times New Roman" w:cs="Times New Roman"/>
          <w:i/>
          <w:sz w:val="24"/>
          <w:szCs w:val="24"/>
        </w:rPr>
        <w:t xml:space="preserve"> </w:t>
      </w:r>
    </w:p>
    <w:p w:rsidR="002824C8" w:rsidRPr="00724B78" w:rsidRDefault="00407A28" w:rsidP="00EF3CC0">
      <w:pPr>
        <w:spacing w:after="0" w:line="480" w:lineRule="auto"/>
        <w:rPr>
          <w:rFonts w:ascii="Times New Roman" w:hAnsi="Times New Roman" w:cs="Times New Roman"/>
          <w:i/>
          <w:sz w:val="24"/>
          <w:szCs w:val="24"/>
        </w:rPr>
      </w:pPr>
      <w:r w:rsidRPr="00724B78">
        <w:rPr>
          <w:rFonts w:ascii="Times New Roman" w:hAnsi="Times New Roman" w:cs="Times New Roman"/>
          <w:i/>
          <w:sz w:val="24"/>
          <w:szCs w:val="24"/>
        </w:rPr>
        <w:t>The Effects of Media and Celebrities</w:t>
      </w:r>
    </w:p>
    <w:p w:rsidR="00407A28" w:rsidRDefault="00407A28" w:rsidP="00AA7850">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ab/>
        <w:t xml:space="preserve">I will turn </w:t>
      </w:r>
      <w:r w:rsidR="00431A9D" w:rsidRPr="00724B78">
        <w:rPr>
          <w:rFonts w:ascii="Times New Roman" w:hAnsi="Times New Roman" w:cs="Times New Roman"/>
          <w:sz w:val="24"/>
          <w:szCs w:val="24"/>
        </w:rPr>
        <w:t xml:space="preserve">first </w:t>
      </w:r>
      <w:r w:rsidRPr="00724B78">
        <w:rPr>
          <w:rFonts w:ascii="Times New Roman" w:hAnsi="Times New Roman" w:cs="Times New Roman"/>
          <w:sz w:val="24"/>
          <w:szCs w:val="24"/>
        </w:rPr>
        <w:t>to H1</w:t>
      </w:r>
      <w:r w:rsidR="00431A9D" w:rsidRPr="00724B78">
        <w:rPr>
          <w:rFonts w:ascii="Times New Roman" w:hAnsi="Times New Roman" w:cs="Times New Roman"/>
          <w:sz w:val="24"/>
          <w:szCs w:val="24"/>
        </w:rPr>
        <w:t>, H2, and H5, all of which hypothesize about respondents mentioning health care as the most important issue facing the country</w:t>
      </w:r>
      <w:r w:rsidRPr="00724B78">
        <w:rPr>
          <w:rFonts w:ascii="Times New Roman" w:hAnsi="Times New Roman" w:cs="Times New Roman"/>
          <w:sz w:val="24"/>
          <w:szCs w:val="24"/>
        </w:rPr>
        <w:t>. Table 1 contains a list of the five issues deemed most important by respondents, by experimental group.</w:t>
      </w:r>
    </w:p>
    <w:p w:rsidR="00AA7850" w:rsidRPr="00724B78" w:rsidRDefault="00AA7850" w:rsidP="00AA785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[Table 1 about here]</w:t>
      </w:r>
    </w:p>
    <w:p w:rsidR="00DA562A" w:rsidRPr="00724B78" w:rsidRDefault="00AA7850" w:rsidP="00AA785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31A9D" w:rsidRPr="00724B78">
        <w:rPr>
          <w:rFonts w:ascii="Times New Roman" w:hAnsi="Times New Roman" w:cs="Times New Roman"/>
          <w:sz w:val="24"/>
          <w:szCs w:val="24"/>
        </w:rPr>
        <w:t>The results are suggestive, and provide tentative support for H1, as more respondents in the Media Group than in the Control Group tab health care as the most important issue facing the country. They also provide tentative support for H2, as more respondents in the Celebrity Group tab health care as the most important i</w:t>
      </w:r>
      <w:r w:rsidR="002653EC" w:rsidRPr="00724B78">
        <w:rPr>
          <w:rFonts w:ascii="Times New Roman" w:hAnsi="Times New Roman" w:cs="Times New Roman"/>
          <w:sz w:val="24"/>
          <w:szCs w:val="24"/>
        </w:rPr>
        <w:t>ssue facing the country than in</w:t>
      </w:r>
      <w:r w:rsidR="00431A9D" w:rsidRPr="00724B78">
        <w:rPr>
          <w:rFonts w:ascii="Times New Roman" w:hAnsi="Times New Roman" w:cs="Times New Roman"/>
          <w:sz w:val="24"/>
          <w:szCs w:val="24"/>
        </w:rPr>
        <w:t xml:space="preserve"> either the Control Group or the Media Group. There is no evidence to support H5, as fewer respondents in the Puzzle Group than in any other group mention health care as the most important issue facing the country. </w:t>
      </w:r>
    </w:p>
    <w:p w:rsidR="00F95096" w:rsidRPr="00724B78" w:rsidRDefault="00EC4EC8" w:rsidP="00AA7850">
      <w:pPr>
        <w:spacing w:after="0" w:line="480" w:lineRule="auto"/>
        <w:ind w:firstLine="720"/>
        <w:rPr>
          <w:rFonts w:ascii="Times New Roman" w:hAnsi="Times New Roman" w:cs="Times New Roman"/>
          <w:sz w:val="24"/>
          <w:szCs w:val="24"/>
        </w:rPr>
      </w:pPr>
      <w:r w:rsidRPr="00724B78">
        <w:rPr>
          <w:rFonts w:ascii="Times New Roman" w:hAnsi="Times New Roman" w:cs="Times New Roman"/>
          <w:sz w:val="24"/>
          <w:szCs w:val="24"/>
        </w:rPr>
        <w:lastRenderedPageBreak/>
        <w:t>Are the findings in Table 1 statistically significant? Normally, to address this question I would construct a cross</w:t>
      </w:r>
      <w:r w:rsidR="00DA562A" w:rsidRPr="00724B78">
        <w:rPr>
          <w:rFonts w:ascii="Times New Roman" w:hAnsi="Times New Roman" w:cs="Times New Roman"/>
          <w:sz w:val="24"/>
          <w:szCs w:val="24"/>
        </w:rPr>
        <w:t>-</w:t>
      </w:r>
      <w:r w:rsidRPr="00724B78">
        <w:rPr>
          <w:rFonts w:ascii="Times New Roman" w:hAnsi="Times New Roman" w:cs="Times New Roman"/>
          <w:sz w:val="24"/>
          <w:szCs w:val="24"/>
        </w:rPr>
        <w:t xml:space="preserve">tabulation table. But there were so many issues mentioned by respondents (58 in all) that this was untenable. So, for a more rigorous test of H1, H2, and H5, I cast a logistic regression model in which the dependent variable was </w:t>
      </w:r>
      <w:r w:rsidRPr="00724B78">
        <w:rPr>
          <w:rFonts w:ascii="Times New Roman" w:hAnsi="Times New Roman" w:cs="Times New Roman"/>
          <w:i/>
          <w:sz w:val="24"/>
          <w:szCs w:val="24"/>
        </w:rPr>
        <w:t>HCMI</w:t>
      </w:r>
      <w:r w:rsidRPr="00724B78">
        <w:rPr>
          <w:rFonts w:ascii="Times New Roman" w:hAnsi="Times New Roman" w:cs="Times New Roman"/>
          <w:sz w:val="24"/>
          <w:szCs w:val="24"/>
        </w:rPr>
        <w:t xml:space="preserve"> (which I describe above). Again, a value of 1 on </w:t>
      </w:r>
      <w:r w:rsidRPr="00724B78">
        <w:rPr>
          <w:rFonts w:ascii="Times New Roman" w:hAnsi="Times New Roman" w:cs="Times New Roman"/>
          <w:i/>
          <w:sz w:val="24"/>
          <w:szCs w:val="24"/>
        </w:rPr>
        <w:t>HCMI</w:t>
      </w:r>
      <w:r w:rsidRPr="00724B78">
        <w:rPr>
          <w:rFonts w:ascii="Times New Roman" w:hAnsi="Times New Roman" w:cs="Times New Roman"/>
          <w:sz w:val="24"/>
          <w:szCs w:val="24"/>
        </w:rPr>
        <w:t xml:space="preserve"> means that the respondent tabbed health care as the most important issue facing the country. </w:t>
      </w:r>
      <w:r w:rsidR="00AA7850">
        <w:rPr>
          <w:rFonts w:ascii="Times New Roman" w:hAnsi="Times New Roman" w:cs="Times New Roman"/>
          <w:sz w:val="24"/>
          <w:szCs w:val="24"/>
        </w:rPr>
        <w:t>My</w:t>
      </w:r>
      <w:r w:rsidR="00DA562A" w:rsidRPr="00724B78">
        <w:rPr>
          <w:rFonts w:ascii="Times New Roman" w:hAnsi="Times New Roman" w:cs="Times New Roman"/>
          <w:sz w:val="24"/>
          <w:szCs w:val="24"/>
        </w:rPr>
        <w:t xml:space="preserve"> model includes three independent variables: </w:t>
      </w:r>
      <w:r w:rsidR="00DA562A" w:rsidRPr="00724B78">
        <w:rPr>
          <w:rFonts w:ascii="Times New Roman" w:hAnsi="Times New Roman" w:cs="Times New Roman"/>
          <w:i/>
          <w:sz w:val="24"/>
          <w:szCs w:val="24"/>
        </w:rPr>
        <w:t xml:space="preserve">Celebrity Treatment </w:t>
      </w:r>
      <w:r w:rsidR="00DA562A" w:rsidRPr="00724B78">
        <w:rPr>
          <w:rFonts w:ascii="Times New Roman" w:hAnsi="Times New Roman" w:cs="Times New Roman"/>
          <w:sz w:val="24"/>
          <w:szCs w:val="24"/>
        </w:rPr>
        <w:t xml:space="preserve">(0 = not in the Celebrity Treatment Group, 1 = in the Celebrity Treatment Group), </w:t>
      </w:r>
      <w:r w:rsidR="00DA562A" w:rsidRPr="00724B78">
        <w:rPr>
          <w:rFonts w:ascii="Times New Roman" w:hAnsi="Times New Roman" w:cs="Times New Roman"/>
          <w:i/>
          <w:sz w:val="24"/>
          <w:szCs w:val="24"/>
        </w:rPr>
        <w:t xml:space="preserve">Media Treatment </w:t>
      </w:r>
      <w:r w:rsidR="00DA562A" w:rsidRPr="00724B78">
        <w:rPr>
          <w:rFonts w:ascii="Times New Roman" w:hAnsi="Times New Roman" w:cs="Times New Roman"/>
          <w:sz w:val="24"/>
          <w:szCs w:val="24"/>
        </w:rPr>
        <w:t xml:space="preserve">(0 = not in the Media Treatment Group, 1 = in the Media </w:t>
      </w:r>
      <w:r w:rsidR="00B94CB3" w:rsidRPr="00724B78">
        <w:rPr>
          <w:rFonts w:ascii="Times New Roman" w:hAnsi="Times New Roman" w:cs="Times New Roman"/>
          <w:sz w:val="24"/>
          <w:szCs w:val="24"/>
        </w:rPr>
        <w:t>Treatment</w:t>
      </w:r>
      <w:r w:rsidR="00DA562A" w:rsidRPr="00724B78">
        <w:rPr>
          <w:rFonts w:ascii="Times New Roman" w:hAnsi="Times New Roman" w:cs="Times New Roman"/>
          <w:sz w:val="24"/>
          <w:szCs w:val="24"/>
        </w:rPr>
        <w:t xml:space="preserve"> Group), and </w:t>
      </w:r>
      <w:r w:rsidR="00DA562A" w:rsidRPr="00724B78">
        <w:rPr>
          <w:rFonts w:ascii="Times New Roman" w:hAnsi="Times New Roman" w:cs="Times New Roman"/>
          <w:i/>
          <w:sz w:val="24"/>
          <w:szCs w:val="24"/>
        </w:rPr>
        <w:t xml:space="preserve">Puzzle Treatment </w:t>
      </w:r>
      <w:r w:rsidR="00DA562A" w:rsidRPr="00724B78">
        <w:rPr>
          <w:rFonts w:ascii="Times New Roman" w:hAnsi="Times New Roman" w:cs="Times New Roman"/>
          <w:sz w:val="24"/>
          <w:szCs w:val="24"/>
        </w:rPr>
        <w:t xml:space="preserve">(0 = not in the Puzzle Treatment Group, 1 = in the Puzzle Treatment Group). </w:t>
      </w:r>
    </w:p>
    <w:p w:rsidR="00F95096" w:rsidRDefault="00DA562A" w:rsidP="00053932">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ab/>
        <w:t xml:space="preserve">The results of this analysis are found in Table 2 (Model 1). In short, they provide very strong support for H2, but no support for either H1 or H5. The coefficient on </w:t>
      </w:r>
      <w:r w:rsidRPr="00724B78">
        <w:rPr>
          <w:rFonts w:ascii="Times New Roman" w:hAnsi="Times New Roman" w:cs="Times New Roman"/>
          <w:i/>
          <w:sz w:val="24"/>
          <w:szCs w:val="24"/>
        </w:rPr>
        <w:t xml:space="preserve">Celebrity Treatment </w:t>
      </w:r>
      <w:r w:rsidRPr="00724B78">
        <w:rPr>
          <w:rFonts w:ascii="Times New Roman" w:hAnsi="Times New Roman" w:cs="Times New Roman"/>
          <w:sz w:val="24"/>
          <w:szCs w:val="24"/>
        </w:rPr>
        <w:t>is positive and statistically significant</w:t>
      </w:r>
      <w:r w:rsidR="00DB3F35" w:rsidRPr="00724B78">
        <w:rPr>
          <w:rFonts w:ascii="Times New Roman" w:hAnsi="Times New Roman" w:cs="Times New Roman"/>
          <w:sz w:val="24"/>
          <w:szCs w:val="24"/>
        </w:rPr>
        <w:t xml:space="preserve"> (p=.046, two-tailed test)</w:t>
      </w:r>
      <w:r w:rsidRPr="00724B78">
        <w:rPr>
          <w:rFonts w:ascii="Times New Roman" w:hAnsi="Times New Roman" w:cs="Times New Roman"/>
          <w:sz w:val="24"/>
          <w:szCs w:val="24"/>
        </w:rPr>
        <w:t xml:space="preserve">, which means that respondents who received the celebrity treatment were more likely to tab health care as the most important issue facing the country than were respondents in the control group. The coefficients and significance tests on the other variables indicate that respondents who received the celebrity treatment were also more likely to tab health care as the most important issue facing the country than were respondents in the other two groups. </w:t>
      </w:r>
      <w:r w:rsidR="00DB3F35" w:rsidRPr="00724B78">
        <w:rPr>
          <w:rFonts w:ascii="Times New Roman" w:hAnsi="Times New Roman" w:cs="Times New Roman"/>
          <w:sz w:val="24"/>
          <w:szCs w:val="24"/>
        </w:rPr>
        <w:t xml:space="preserve">How large is the celebrity treatment effect displayed in Model 1, Table 2? The Stata add-on </w:t>
      </w:r>
      <w:r w:rsidR="00DB3F35" w:rsidRPr="00724B78">
        <w:rPr>
          <w:rFonts w:ascii="Times New Roman" w:hAnsi="Times New Roman" w:cs="Times New Roman"/>
          <w:i/>
          <w:sz w:val="24"/>
          <w:szCs w:val="24"/>
        </w:rPr>
        <w:t>Clarify</w:t>
      </w:r>
      <w:r w:rsidR="00DB3F35" w:rsidRPr="00724B78">
        <w:rPr>
          <w:rFonts w:ascii="Times New Roman" w:hAnsi="Times New Roman" w:cs="Times New Roman"/>
          <w:sz w:val="24"/>
          <w:szCs w:val="24"/>
        </w:rPr>
        <w:t xml:space="preserve"> helps us answer this question</w:t>
      </w:r>
      <w:r w:rsidR="002653EC" w:rsidRPr="00724B78">
        <w:rPr>
          <w:rFonts w:ascii="Times New Roman" w:hAnsi="Times New Roman" w:cs="Times New Roman"/>
          <w:sz w:val="24"/>
          <w:szCs w:val="24"/>
        </w:rPr>
        <w:t xml:space="preserve"> (Tomz, Wittenberg, and King, 2003)</w:t>
      </w:r>
      <w:r w:rsidR="00DB3F35" w:rsidRPr="00724B78">
        <w:rPr>
          <w:rFonts w:ascii="Times New Roman" w:hAnsi="Times New Roman" w:cs="Times New Roman"/>
          <w:sz w:val="24"/>
          <w:szCs w:val="24"/>
        </w:rPr>
        <w:t xml:space="preserve">. The probability of a respondent who scores 0 on </w:t>
      </w:r>
      <w:r w:rsidR="00DB3F35" w:rsidRPr="00724B78">
        <w:rPr>
          <w:rFonts w:ascii="Times New Roman" w:hAnsi="Times New Roman" w:cs="Times New Roman"/>
          <w:i/>
          <w:sz w:val="24"/>
          <w:szCs w:val="24"/>
        </w:rPr>
        <w:t>Celebrity treatment</w:t>
      </w:r>
      <w:r w:rsidR="00DB3F35" w:rsidRPr="00724B78">
        <w:rPr>
          <w:rFonts w:ascii="Times New Roman" w:hAnsi="Times New Roman" w:cs="Times New Roman"/>
          <w:sz w:val="24"/>
          <w:szCs w:val="24"/>
        </w:rPr>
        <w:t xml:space="preserve"> (that is, who </w:t>
      </w:r>
      <w:r w:rsidR="00F65456" w:rsidRPr="00724B78">
        <w:rPr>
          <w:rFonts w:ascii="Times New Roman" w:hAnsi="Times New Roman" w:cs="Times New Roman"/>
          <w:sz w:val="24"/>
          <w:szCs w:val="24"/>
        </w:rPr>
        <w:t>did</w:t>
      </w:r>
      <w:r w:rsidR="00DB3F35" w:rsidRPr="00724B78">
        <w:rPr>
          <w:rFonts w:ascii="Times New Roman" w:hAnsi="Times New Roman" w:cs="Times New Roman"/>
          <w:sz w:val="24"/>
          <w:szCs w:val="24"/>
        </w:rPr>
        <w:t xml:space="preserve"> not</w:t>
      </w:r>
      <w:r w:rsidR="00F65456" w:rsidRPr="00724B78">
        <w:rPr>
          <w:rFonts w:ascii="Times New Roman" w:hAnsi="Times New Roman" w:cs="Times New Roman"/>
          <w:sz w:val="24"/>
          <w:szCs w:val="24"/>
        </w:rPr>
        <w:t xml:space="preserve"> receive </w:t>
      </w:r>
      <w:r w:rsidR="00DB3F35" w:rsidRPr="00724B78">
        <w:rPr>
          <w:rFonts w:ascii="Times New Roman" w:hAnsi="Times New Roman" w:cs="Times New Roman"/>
          <w:sz w:val="24"/>
          <w:szCs w:val="24"/>
        </w:rPr>
        <w:t xml:space="preserve">the Celebrity treatment) tabbing health care as the most important issue facing the country is .098. This probability rises to .17 for a respondent who </w:t>
      </w:r>
      <w:r w:rsidR="00F65456" w:rsidRPr="00724B78">
        <w:rPr>
          <w:rFonts w:ascii="Times New Roman" w:hAnsi="Times New Roman" w:cs="Times New Roman"/>
          <w:sz w:val="24"/>
          <w:szCs w:val="24"/>
        </w:rPr>
        <w:t>did</w:t>
      </w:r>
      <w:r w:rsidR="00AA7850">
        <w:rPr>
          <w:rFonts w:ascii="Times New Roman" w:hAnsi="Times New Roman" w:cs="Times New Roman"/>
          <w:sz w:val="24"/>
          <w:szCs w:val="24"/>
        </w:rPr>
        <w:t xml:space="preserve"> receive the celebrity treatment</w:t>
      </w:r>
      <w:r w:rsidR="00DB3F35" w:rsidRPr="00724B78">
        <w:rPr>
          <w:rFonts w:ascii="Times New Roman" w:hAnsi="Times New Roman" w:cs="Times New Roman"/>
          <w:sz w:val="24"/>
          <w:szCs w:val="24"/>
        </w:rPr>
        <w:t xml:space="preserve">. Thus, the chances of </w:t>
      </w:r>
      <w:r w:rsidR="00B276A0">
        <w:rPr>
          <w:rFonts w:ascii="Times New Roman" w:hAnsi="Times New Roman" w:cs="Times New Roman"/>
          <w:sz w:val="24"/>
          <w:szCs w:val="24"/>
        </w:rPr>
        <w:t>citing</w:t>
      </w:r>
      <w:r w:rsidR="00DB3F35" w:rsidRPr="00724B78">
        <w:rPr>
          <w:rFonts w:ascii="Times New Roman" w:hAnsi="Times New Roman" w:cs="Times New Roman"/>
          <w:sz w:val="24"/>
          <w:szCs w:val="24"/>
        </w:rPr>
        <w:t xml:space="preserve"> health care as the most important </w:t>
      </w:r>
      <w:r w:rsidR="00DB3F35" w:rsidRPr="00724B78">
        <w:rPr>
          <w:rFonts w:ascii="Times New Roman" w:hAnsi="Times New Roman" w:cs="Times New Roman"/>
          <w:sz w:val="24"/>
          <w:szCs w:val="24"/>
        </w:rPr>
        <w:lastRenderedPageBreak/>
        <w:t>issue facing the country are almost twice as high for respondents who received the celebrity treatment</w:t>
      </w:r>
      <w:r w:rsidR="00F65456" w:rsidRPr="00724B78">
        <w:rPr>
          <w:rFonts w:ascii="Times New Roman" w:hAnsi="Times New Roman" w:cs="Times New Roman"/>
          <w:sz w:val="24"/>
          <w:szCs w:val="24"/>
        </w:rPr>
        <w:t xml:space="preserve"> than </w:t>
      </w:r>
      <w:r w:rsidR="00D12999">
        <w:rPr>
          <w:rFonts w:ascii="Times New Roman" w:hAnsi="Times New Roman" w:cs="Times New Roman"/>
          <w:sz w:val="24"/>
          <w:szCs w:val="24"/>
        </w:rPr>
        <w:t xml:space="preserve">it is for </w:t>
      </w:r>
      <w:r w:rsidR="00F65456" w:rsidRPr="00724B78">
        <w:rPr>
          <w:rFonts w:ascii="Times New Roman" w:hAnsi="Times New Roman" w:cs="Times New Roman"/>
          <w:sz w:val="24"/>
          <w:szCs w:val="24"/>
        </w:rPr>
        <w:t>respondents who did not</w:t>
      </w:r>
      <w:r w:rsidR="00DB3F35" w:rsidRPr="00724B78">
        <w:rPr>
          <w:rFonts w:ascii="Times New Roman" w:hAnsi="Times New Roman" w:cs="Times New Roman"/>
          <w:sz w:val="24"/>
          <w:szCs w:val="24"/>
        </w:rPr>
        <w:t>.</w:t>
      </w:r>
      <w:r w:rsidR="005F4F3C" w:rsidRPr="00724B78">
        <w:rPr>
          <w:rFonts w:ascii="Times New Roman" w:hAnsi="Times New Roman" w:cs="Times New Roman"/>
          <w:sz w:val="24"/>
          <w:szCs w:val="24"/>
        </w:rPr>
        <w:t xml:space="preserve"> The coefficient on neither </w:t>
      </w:r>
      <w:r w:rsidR="005F4F3C" w:rsidRPr="00724B78">
        <w:rPr>
          <w:rFonts w:ascii="Times New Roman" w:hAnsi="Times New Roman" w:cs="Times New Roman"/>
          <w:i/>
          <w:sz w:val="24"/>
          <w:szCs w:val="24"/>
        </w:rPr>
        <w:t>Media treatment</w:t>
      </w:r>
      <w:r w:rsidR="005F4F3C" w:rsidRPr="00724B78">
        <w:rPr>
          <w:rFonts w:ascii="Times New Roman" w:hAnsi="Times New Roman" w:cs="Times New Roman"/>
          <w:sz w:val="24"/>
          <w:szCs w:val="24"/>
        </w:rPr>
        <w:t xml:space="preserve"> nor </w:t>
      </w:r>
      <w:r w:rsidR="005F4F3C" w:rsidRPr="00724B78">
        <w:rPr>
          <w:rFonts w:ascii="Times New Roman" w:hAnsi="Times New Roman" w:cs="Times New Roman"/>
          <w:i/>
          <w:sz w:val="24"/>
          <w:szCs w:val="24"/>
        </w:rPr>
        <w:t>Puzzle treatment</w:t>
      </w:r>
      <w:r w:rsidR="005F4F3C" w:rsidRPr="00724B78">
        <w:rPr>
          <w:rFonts w:ascii="Times New Roman" w:hAnsi="Times New Roman" w:cs="Times New Roman"/>
          <w:sz w:val="24"/>
          <w:szCs w:val="24"/>
        </w:rPr>
        <w:t xml:space="preserve"> reach statistical significance, so we must reject H1 and H5.</w:t>
      </w:r>
    </w:p>
    <w:p w:rsidR="00D12999" w:rsidRPr="00724B78" w:rsidRDefault="00D12999" w:rsidP="00D1299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[Table 2 about here]</w:t>
      </w:r>
    </w:p>
    <w:p w:rsidR="00DB3F35" w:rsidRPr="00724B78" w:rsidRDefault="00DB3F35" w:rsidP="00053932">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ab/>
        <w:t xml:space="preserve">Normally, controlling for other variables is not strictly required in an experimental study where respondents are randomly assigned to conditions. But here, I followed up on </w:t>
      </w:r>
      <w:r w:rsidR="00F65456" w:rsidRPr="00724B78">
        <w:rPr>
          <w:rFonts w:ascii="Times New Roman" w:hAnsi="Times New Roman" w:cs="Times New Roman"/>
          <w:sz w:val="24"/>
          <w:szCs w:val="24"/>
        </w:rPr>
        <w:t>my initial</w:t>
      </w:r>
      <w:r w:rsidRPr="00724B78">
        <w:rPr>
          <w:rFonts w:ascii="Times New Roman" w:hAnsi="Times New Roman" w:cs="Times New Roman"/>
          <w:sz w:val="24"/>
          <w:szCs w:val="24"/>
        </w:rPr>
        <w:t xml:space="preserve"> results to further test my hypotheses. Table 3 shows the characteristics of my respondents by experimental group. Unfortunately, there are a few differences of note. Specifically, significance tests show that </w:t>
      </w:r>
      <w:r w:rsidR="00373452" w:rsidRPr="00724B78">
        <w:rPr>
          <w:rFonts w:ascii="Times New Roman" w:hAnsi="Times New Roman" w:cs="Times New Roman"/>
          <w:sz w:val="24"/>
          <w:szCs w:val="24"/>
        </w:rPr>
        <w:t xml:space="preserve">the mean age differs significantly across groups, as does </w:t>
      </w:r>
      <w:r w:rsidR="00F65456" w:rsidRPr="00724B78">
        <w:rPr>
          <w:rFonts w:ascii="Times New Roman" w:hAnsi="Times New Roman" w:cs="Times New Roman"/>
          <w:sz w:val="24"/>
          <w:szCs w:val="24"/>
        </w:rPr>
        <w:t xml:space="preserve">mean income, and </w:t>
      </w:r>
      <w:r w:rsidR="00373452" w:rsidRPr="00724B78">
        <w:rPr>
          <w:rFonts w:ascii="Times New Roman" w:hAnsi="Times New Roman" w:cs="Times New Roman"/>
          <w:sz w:val="24"/>
          <w:szCs w:val="24"/>
        </w:rPr>
        <w:t>the percentage of responde</w:t>
      </w:r>
      <w:r w:rsidR="00F65456" w:rsidRPr="00724B78">
        <w:rPr>
          <w:rFonts w:ascii="Times New Roman" w:hAnsi="Times New Roman" w:cs="Times New Roman"/>
          <w:sz w:val="24"/>
          <w:szCs w:val="24"/>
        </w:rPr>
        <w:t>nts who follow politics closely</w:t>
      </w:r>
      <w:r w:rsidR="00373452" w:rsidRPr="00724B78">
        <w:rPr>
          <w:rFonts w:ascii="Times New Roman" w:hAnsi="Times New Roman" w:cs="Times New Roman"/>
          <w:sz w:val="24"/>
          <w:szCs w:val="24"/>
        </w:rPr>
        <w:t xml:space="preserve">. Thusly, I decided to cast another logistic regression model, this time including a few </w:t>
      </w:r>
      <w:r w:rsidR="00F65456" w:rsidRPr="00724B78">
        <w:rPr>
          <w:rFonts w:ascii="Times New Roman" w:hAnsi="Times New Roman" w:cs="Times New Roman"/>
          <w:sz w:val="24"/>
          <w:szCs w:val="24"/>
        </w:rPr>
        <w:t>control</w:t>
      </w:r>
      <w:r w:rsidR="00373452" w:rsidRPr="00724B78">
        <w:rPr>
          <w:rFonts w:ascii="Times New Roman" w:hAnsi="Times New Roman" w:cs="Times New Roman"/>
          <w:sz w:val="24"/>
          <w:szCs w:val="24"/>
        </w:rPr>
        <w:t xml:space="preserve"> variables. Specifically, Model 2 in Table 2 contains the variable </w:t>
      </w:r>
      <w:r w:rsidR="00373452" w:rsidRPr="00724B78">
        <w:rPr>
          <w:rFonts w:ascii="Times New Roman" w:hAnsi="Times New Roman" w:cs="Times New Roman"/>
          <w:i/>
          <w:sz w:val="24"/>
          <w:szCs w:val="24"/>
        </w:rPr>
        <w:t>Age</w:t>
      </w:r>
      <w:r w:rsidR="00373452" w:rsidRPr="00724B78">
        <w:rPr>
          <w:rFonts w:ascii="Times New Roman" w:hAnsi="Times New Roman" w:cs="Times New Roman"/>
          <w:sz w:val="24"/>
          <w:szCs w:val="24"/>
        </w:rPr>
        <w:t xml:space="preserve"> (continuous, mean=21.09, s.d. = 3.74)</w:t>
      </w:r>
      <w:r w:rsidR="00F65456" w:rsidRPr="00724B78">
        <w:rPr>
          <w:rFonts w:ascii="Times New Roman" w:hAnsi="Times New Roman" w:cs="Times New Roman"/>
          <w:sz w:val="24"/>
          <w:szCs w:val="24"/>
        </w:rPr>
        <w:t>,</w:t>
      </w:r>
      <w:r w:rsidR="00F65456" w:rsidRPr="00724B78">
        <w:rPr>
          <w:rStyle w:val="EndnoteReference"/>
          <w:rFonts w:ascii="Times New Roman" w:hAnsi="Times New Roman" w:cs="Times New Roman"/>
          <w:sz w:val="24"/>
          <w:szCs w:val="24"/>
        </w:rPr>
        <w:endnoteReference w:id="3"/>
      </w:r>
      <w:r w:rsidR="00373452" w:rsidRPr="00724B78">
        <w:rPr>
          <w:rFonts w:ascii="Times New Roman" w:hAnsi="Times New Roman" w:cs="Times New Roman"/>
          <w:sz w:val="24"/>
          <w:szCs w:val="24"/>
        </w:rPr>
        <w:t xml:space="preserve"> </w:t>
      </w:r>
      <w:r w:rsidR="00373452" w:rsidRPr="00724B78">
        <w:rPr>
          <w:rFonts w:ascii="Times New Roman" w:hAnsi="Times New Roman" w:cs="Times New Roman"/>
          <w:i/>
          <w:sz w:val="24"/>
          <w:szCs w:val="24"/>
        </w:rPr>
        <w:t>Follow</w:t>
      </w:r>
      <w:r w:rsidR="00373452" w:rsidRPr="00724B78">
        <w:rPr>
          <w:rFonts w:ascii="Times New Roman" w:hAnsi="Times New Roman" w:cs="Times New Roman"/>
          <w:sz w:val="24"/>
          <w:szCs w:val="24"/>
        </w:rPr>
        <w:t xml:space="preserve"> (0 = does not report following politics “most of the time,” 1 = reports follo</w:t>
      </w:r>
      <w:r w:rsidR="00F65456" w:rsidRPr="00724B78">
        <w:rPr>
          <w:rFonts w:ascii="Times New Roman" w:hAnsi="Times New Roman" w:cs="Times New Roman"/>
          <w:sz w:val="24"/>
          <w:szCs w:val="24"/>
        </w:rPr>
        <w:t>wing politics “most of the time</w:t>
      </w:r>
      <w:r w:rsidR="00373452" w:rsidRPr="00724B78">
        <w:rPr>
          <w:rFonts w:ascii="Times New Roman" w:hAnsi="Times New Roman" w:cs="Times New Roman"/>
          <w:sz w:val="24"/>
          <w:szCs w:val="24"/>
        </w:rPr>
        <w:t>”)</w:t>
      </w:r>
      <w:r w:rsidR="00F65456" w:rsidRPr="00724B78">
        <w:rPr>
          <w:rFonts w:ascii="Times New Roman" w:hAnsi="Times New Roman" w:cs="Times New Roman"/>
          <w:sz w:val="24"/>
          <w:szCs w:val="24"/>
        </w:rPr>
        <w:t>,</w:t>
      </w:r>
      <w:r w:rsidR="00F65456" w:rsidRPr="00724B78">
        <w:rPr>
          <w:rStyle w:val="EndnoteReference"/>
          <w:rFonts w:ascii="Times New Roman" w:hAnsi="Times New Roman" w:cs="Times New Roman"/>
          <w:sz w:val="24"/>
          <w:szCs w:val="24"/>
        </w:rPr>
        <w:endnoteReference w:id="4"/>
      </w:r>
      <w:r w:rsidR="00373452" w:rsidRPr="00724B78">
        <w:rPr>
          <w:rFonts w:ascii="Times New Roman" w:hAnsi="Times New Roman" w:cs="Times New Roman"/>
          <w:sz w:val="24"/>
          <w:szCs w:val="24"/>
        </w:rPr>
        <w:t xml:space="preserve"> and </w:t>
      </w:r>
      <w:r w:rsidR="00373452" w:rsidRPr="00724B78">
        <w:rPr>
          <w:rFonts w:ascii="Times New Roman" w:hAnsi="Times New Roman" w:cs="Times New Roman"/>
          <w:i/>
          <w:sz w:val="24"/>
          <w:szCs w:val="24"/>
        </w:rPr>
        <w:t>Income</w:t>
      </w:r>
      <w:r w:rsidR="00373452" w:rsidRPr="00724B78">
        <w:rPr>
          <w:rFonts w:ascii="Times New Roman" w:hAnsi="Times New Roman" w:cs="Times New Roman"/>
          <w:sz w:val="24"/>
          <w:szCs w:val="24"/>
        </w:rPr>
        <w:t xml:space="preserve"> (0 = $0-$14,999, 1 = $15,000-$34,999, 2 =  $35,000-$64,999, 3 = $65,000-$124,999, 4 = $125,000 and above).</w:t>
      </w:r>
      <w:r w:rsidR="00F65456" w:rsidRPr="00724B78">
        <w:rPr>
          <w:rStyle w:val="EndnoteReference"/>
          <w:rFonts w:ascii="Times New Roman" w:hAnsi="Times New Roman" w:cs="Times New Roman"/>
          <w:sz w:val="24"/>
          <w:szCs w:val="24"/>
        </w:rPr>
        <w:endnoteReference w:id="5"/>
      </w:r>
      <w:r w:rsidR="00200D03" w:rsidRPr="00724B78">
        <w:rPr>
          <w:rFonts w:ascii="Times New Roman" w:hAnsi="Times New Roman" w:cs="Times New Roman"/>
          <w:sz w:val="24"/>
          <w:szCs w:val="24"/>
        </w:rPr>
        <w:t xml:space="preserve"> I also included </w:t>
      </w:r>
      <w:r w:rsidR="00200D03" w:rsidRPr="00724B78">
        <w:rPr>
          <w:rFonts w:ascii="Times New Roman" w:hAnsi="Times New Roman" w:cs="Times New Roman"/>
          <w:i/>
          <w:sz w:val="24"/>
          <w:szCs w:val="24"/>
        </w:rPr>
        <w:t>Democrat</w:t>
      </w:r>
      <w:r w:rsidR="00200D03" w:rsidRPr="00724B78">
        <w:rPr>
          <w:rFonts w:ascii="Times New Roman" w:hAnsi="Times New Roman" w:cs="Times New Roman"/>
          <w:sz w:val="24"/>
          <w:szCs w:val="24"/>
        </w:rPr>
        <w:t xml:space="preserve"> (0 =  not a Democrat, 1 = Democrat),</w:t>
      </w:r>
      <w:r w:rsidR="00F65456" w:rsidRPr="00724B78">
        <w:rPr>
          <w:rStyle w:val="EndnoteReference"/>
          <w:rFonts w:ascii="Times New Roman" w:hAnsi="Times New Roman" w:cs="Times New Roman"/>
          <w:sz w:val="24"/>
          <w:szCs w:val="24"/>
        </w:rPr>
        <w:endnoteReference w:id="6"/>
      </w:r>
      <w:r w:rsidR="00200D03" w:rsidRPr="00724B78">
        <w:rPr>
          <w:rFonts w:ascii="Times New Roman" w:hAnsi="Times New Roman" w:cs="Times New Roman"/>
          <w:sz w:val="24"/>
          <w:szCs w:val="24"/>
        </w:rPr>
        <w:t xml:space="preserve"> and </w:t>
      </w:r>
      <w:r w:rsidR="00200D03" w:rsidRPr="00724B78">
        <w:rPr>
          <w:rFonts w:ascii="Times New Roman" w:hAnsi="Times New Roman" w:cs="Times New Roman"/>
          <w:i/>
          <w:sz w:val="24"/>
          <w:szCs w:val="24"/>
        </w:rPr>
        <w:t>Liberal</w:t>
      </w:r>
      <w:r w:rsidR="002E18DF" w:rsidRPr="00724B78">
        <w:rPr>
          <w:rFonts w:ascii="Times New Roman" w:hAnsi="Times New Roman" w:cs="Times New Roman"/>
          <w:sz w:val="24"/>
          <w:szCs w:val="24"/>
        </w:rPr>
        <w:t xml:space="preserve"> (0 = no </w:t>
      </w:r>
      <w:r w:rsidR="00200D03" w:rsidRPr="00724B78">
        <w:rPr>
          <w:rFonts w:ascii="Times New Roman" w:hAnsi="Times New Roman" w:cs="Times New Roman"/>
          <w:sz w:val="24"/>
          <w:szCs w:val="24"/>
        </w:rPr>
        <w:t>liberal</w:t>
      </w:r>
      <w:r w:rsidR="002E18DF" w:rsidRPr="00724B78">
        <w:rPr>
          <w:rFonts w:ascii="Times New Roman" w:hAnsi="Times New Roman" w:cs="Times New Roman"/>
          <w:sz w:val="24"/>
          <w:szCs w:val="24"/>
        </w:rPr>
        <w:t xml:space="preserve"> ideology, 1 = liberal ideology)</w:t>
      </w:r>
      <w:r w:rsidR="00200D03" w:rsidRPr="00724B78">
        <w:rPr>
          <w:rFonts w:ascii="Times New Roman" w:hAnsi="Times New Roman" w:cs="Times New Roman"/>
          <w:sz w:val="24"/>
          <w:szCs w:val="24"/>
        </w:rPr>
        <w:t>,</w:t>
      </w:r>
      <w:r w:rsidR="002E18DF" w:rsidRPr="00724B78">
        <w:rPr>
          <w:rStyle w:val="EndnoteReference"/>
          <w:rFonts w:ascii="Times New Roman" w:hAnsi="Times New Roman" w:cs="Times New Roman"/>
          <w:sz w:val="24"/>
          <w:szCs w:val="24"/>
        </w:rPr>
        <w:endnoteReference w:id="7"/>
      </w:r>
      <w:r w:rsidR="00200D03" w:rsidRPr="00724B78">
        <w:rPr>
          <w:rFonts w:ascii="Times New Roman" w:hAnsi="Times New Roman" w:cs="Times New Roman"/>
          <w:sz w:val="24"/>
          <w:szCs w:val="24"/>
        </w:rPr>
        <w:t xml:space="preserve"> because there is good reason to believe that liberals and Democrats are more likely to prioritize health care as a policy issues than are other voters, especially in the midst of ongoing battles over </w:t>
      </w:r>
      <w:r w:rsidR="002E18DF" w:rsidRPr="00724B78">
        <w:rPr>
          <w:rFonts w:ascii="Times New Roman" w:hAnsi="Times New Roman" w:cs="Times New Roman"/>
          <w:sz w:val="24"/>
          <w:szCs w:val="24"/>
        </w:rPr>
        <w:t>the Afforda</w:t>
      </w:r>
      <w:r w:rsidR="00D12999">
        <w:rPr>
          <w:rFonts w:ascii="Times New Roman" w:hAnsi="Times New Roman" w:cs="Times New Roman"/>
          <w:sz w:val="24"/>
          <w:szCs w:val="24"/>
        </w:rPr>
        <w:t>ble Care Act</w:t>
      </w:r>
      <w:r w:rsidR="00200D03" w:rsidRPr="00724B78">
        <w:rPr>
          <w:rFonts w:ascii="Times New Roman" w:hAnsi="Times New Roman" w:cs="Times New Roman"/>
          <w:sz w:val="24"/>
          <w:szCs w:val="24"/>
        </w:rPr>
        <w:t>.</w:t>
      </w:r>
    </w:p>
    <w:p w:rsidR="002E18DF" w:rsidRPr="00724B78" w:rsidRDefault="001E64BF" w:rsidP="005F4F3C">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ab/>
      </w:r>
      <w:r w:rsidR="002E18DF" w:rsidRPr="00724B78">
        <w:rPr>
          <w:rFonts w:ascii="Times New Roman" w:hAnsi="Times New Roman" w:cs="Times New Roman"/>
          <w:sz w:val="24"/>
          <w:szCs w:val="24"/>
        </w:rPr>
        <w:t xml:space="preserve">The results of this second model mirror those of the first. Most important, again the coefficient on </w:t>
      </w:r>
      <w:r w:rsidR="002E18DF" w:rsidRPr="00724B78">
        <w:rPr>
          <w:rFonts w:ascii="Times New Roman" w:hAnsi="Times New Roman" w:cs="Times New Roman"/>
          <w:i/>
          <w:sz w:val="24"/>
          <w:szCs w:val="24"/>
        </w:rPr>
        <w:t>Celebrity treatment</w:t>
      </w:r>
      <w:r w:rsidR="002E18DF" w:rsidRPr="00724B78">
        <w:rPr>
          <w:rFonts w:ascii="Times New Roman" w:hAnsi="Times New Roman" w:cs="Times New Roman"/>
          <w:sz w:val="24"/>
          <w:szCs w:val="24"/>
        </w:rPr>
        <w:t xml:space="preserve"> is in the expected direction, and is statistically significant (p=.029, one-tailed test).</w:t>
      </w:r>
      <w:r w:rsidR="005F4F3C" w:rsidRPr="00724B78">
        <w:rPr>
          <w:rFonts w:ascii="Times New Roman" w:hAnsi="Times New Roman" w:cs="Times New Roman"/>
          <w:sz w:val="24"/>
          <w:szCs w:val="24"/>
        </w:rPr>
        <w:t xml:space="preserve"> </w:t>
      </w:r>
      <w:r w:rsidR="002E18DF" w:rsidRPr="00724B78">
        <w:rPr>
          <w:rFonts w:ascii="Times New Roman" w:hAnsi="Times New Roman" w:cs="Times New Roman"/>
          <w:sz w:val="24"/>
          <w:szCs w:val="24"/>
        </w:rPr>
        <w:t xml:space="preserve">The size of the coefficient is similar, as is the level of significance. In short, there is good evidence here that exposure to the celebrity treatment increased the chances that a respondent chose health care as the most important issue facing the country. Once again, </w:t>
      </w:r>
      <w:r w:rsidR="002E18DF" w:rsidRPr="00724B78">
        <w:rPr>
          <w:rFonts w:ascii="Times New Roman" w:hAnsi="Times New Roman" w:cs="Times New Roman"/>
          <w:sz w:val="24"/>
          <w:szCs w:val="24"/>
        </w:rPr>
        <w:lastRenderedPageBreak/>
        <w:t xml:space="preserve">exposure to either the media treatment or the puzzle treatment seemed to have </w:t>
      </w:r>
      <w:r w:rsidR="005F4F3C" w:rsidRPr="00724B78">
        <w:rPr>
          <w:rFonts w:ascii="Times New Roman" w:hAnsi="Times New Roman" w:cs="Times New Roman"/>
          <w:sz w:val="24"/>
          <w:szCs w:val="24"/>
        </w:rPr>
        <w:t xml:space="preserve">no impact on respondents; neither the coefficient on </w:t>
      </w:r>
      <w:r w:rsidR="005F4F3C" w:rsidRPr="00724B78">
        <w:rPr>
          <w:rFonts w:ascii="Times New Roman" w:hAnsi="Times New Roman" w:cs="Times New Roman"/>
          <w:i/>
          <w:sz w:val="24"/>
          <w:szCs w:val="24"/>
        </w:rPr>
        <w:t>Media treatment</w:t>
      </w:r>
      <w:r w:rsidR="005F4F3C" w:rsidRPr="00724B78">
        <w:rPr>
          <w:rFonts w:ascii="Times New Roman" w:hAnsi="Times New Roman" w:cs="Times New Roman"/>
          <w:sz w:val="24"/>
          <w:szCs w:val="24"/>
        </w:rPr>
        <w:t xml:space="preserve"> nor that on </w:t>
      </w:r>
      <w:r w:rsidR="005F4F3C" w:rsidRPr="00724B78">
        <w:rPr>
          <w:rFonts w:ascii="Times New Roman" w:hAnsi="Times New Roman" w:cs="Times New Roman"/>
          <w:i/>
          <w:sz w:val="24"/>
          <w:szCs w:val="24"/>
        </w:rPr>
        <w:t>Puzzle treatment</w:t>
      </w:r>
      <w:r w:rsidR="005F4F3C" w:rsidRPr="00724B78">
        <w:rPr>
          <w:rFonts w:ascii="Times New Roman" w:hAnsi="Times New Roman" w:cs="Times New Roman"/>
          <w:sz w:val="24"/>
          <w:szCs w:val="24"/>
        </w:rPr>
        <w:t xml:space="preserve"> reaches statistical significance. </w:t>
      </w:r>
      <w:r w:rsidR="002E18DF" w:rsidRPr="00724B78">
        <w:rPr>
          <w:rFonts w:ascii="Times New Roman" w:hAnsi="Times New Roman" w:cs="Times New Roman"/>
          <w:sz w:val="24"/>
          <w:szCs w:val="24"/>
        </w:rPr>
        <w:t>The control variables have little impact on the results, though as expected</w:t>
      </w:r>
      <w:r w:rsidR="005F4F3C" w:rsidRPr="00724B78">
        <w:rPr>
          <w:rFonts w:ascii="Times New Roman" w:hAnsi="Times New Roman" w:cs="Times New Roman"/>
          <w:sz w:val="24"/>
          <w:szCs w:val="24"/>
        </w:rPr>
        <w:t>,</w:t>
      </w:r>
      <w:r w:rsidR="002E18DF" w:rsidRPr="00724B78">
        <w:rPr>
          <w:rFonts w:ascii="Times New Roman" w:hAnsi="Times New Roman" w:cs="Times New Roman"/>
          <w:sz w:val="24"/>
          <w:szCs w:val="24"/>
        </w:rPr>
        <w:t xml:space="preserve"> being a Democrat does increase the chances that a respondent views health care as the most important issue facing the country.</w:t>
      </w:r>
    </w:p>
    <w:p w:rsidR="001E64BF" w:rsidRDefault="001E64BF" w:rsidP="00D12999">
      <w:pPr>
        <w:spacing w:after="0" w:line="480" w:lineRule="auto"/>
        <w:ind w:firstLine="720"/>
        <w:rPr>
          <w:rFonts w:ascii="Times New Roman" w:hAnsi="Times New Roman" w:cs="Times New Roman"/>
          <w:sz w:val="24"/>
          <w:szCs w:val="24"/>
        </w:rPr>
      </w:pPr>
      <w:r w:rsidRPr="00724B78">
        <w:rPr>
          <w:rFonts w:ascii="Times New Roman" w:hAnsi="Times New Roman" w:cs="Times New Roman"/>
          <w:sz w:val="24"/>
          <w:szCs w:val="24"/>
        </w:rPr>
        <w:t xml:space="preserve">I turn now to H3, H4, and H6. </w:t>
      </w:r>
      <w:r w:rsidR="002E18DF" w:rsidRPr="00724B78">
        <w:rPr>
          <w:rFonts w:ascii="Times New Roman" w:hAnsi="Times New Roman" w:cs="Times New Roman"/>
          <w:sz w:val="24"/>
          <w:szCs w:val="24"/>
        </w:rPr>
        <w:t xml:space="preserve">To test these hypotheses, first </w:t>
      </w:r>
      <w:r w:rsidRPr="00724B78">
        <w:rPr>
          <w:rFonts w:ascii="Times New Roman" w:hAnsi="Times New Roman" w:cs="Times New Roman"/>
          <w:sz w:val="24"/>
          <w:szCs w:val="24"/>
        </w:rPr>
        <w:t xml:space="preserve">I conducted a difference of means test on </w:t>
      </w:r>
      <w:r w:rsidRPr="00724B78">
        <w:rPr>
          <w:rFonts w:ascii="Times New Roman" w:hAnsi="Times New Roman" w:cs="Times New Roman"/>
          <w:i/>
          <w:sz w:val="24"/>
          <w:szCs w:val="24"/>
        </w:rPr>
        <w:t>HCI</w:t>
      </w:r>
      <w:r w:rsidRPr="00724B78">
        <w:rPr>
          <w:rFonts w:ascii="Times New Roman" w:hAnsi="Times New Roman" w:cs="Times New Roman"/>
          <w:sz w:val="24"/>
          <w:szCs w:val="24"/>
        </w:rPr>
        <w:t xml:space="preserve">. The means on </w:t>
      </w:r>
      <w:r w:rsidRPr="00724B78">
        <w:rPr>
          <w:rFonts w:ascii="Times New Roman" w:hAnsi="Times New Roman" w:cs="Times New Roman"/>
          <w:i/>
          <w:sz w:val="24"/>
          <w:szCs w:val="24"/>
        </w:rPr>
        <w:t>HCI</w:t>
      </w:r>
      <w:r w:rsidRPr="00724B78">
        <w:rPr>
          <w:rFonts w:ascii="Times New Roman" w:hAnsi="Times New Roman" w:cs="Times New Roman"/>
          <w:sz w:val="24"/>
          <w:szCs w:val="24"/>
        </w:rPr>
        <w:t xml:space="preserve"> across the four experimental groups are found in Figure 1. A Figure 1 shows, the mean on </w:t>
      </w:r>
      <w:r w:rsidRPr="00724B78">
        <w:rPr>
          <w:rFonts w:ascii="Times New Roman" w:hAnsi="Times New Roman" w:cs="Times New Roman"/>
          <w:i/>
          <w:sz w:val="24"/>
          <w:szCs w:val="24"/>
        </w:rPr>
        <w:t>HCI</w:t>
      </w:r>
      <w:r w:rsidRPr="00724B78">
        <w:rPr>
          <w:rFonts w:ascii="Times New Roman" w:hAnsi="Times New Roman" w:cs="Times New Roman"/>
          <w:sz w:val="24"/>
          <w:szCs w:val="24"/>
        </w:rPr>
        <w:t xml:space="preserve"> is higher among respondents who received the celebrity treatment than it is among respondents in the other three groups. A </w:t>
      </w:r>
      <w:r w:rsidR="00701030" w:rsidRPr="00724B78">
        <w:rPr>
          <w:rFonts w:ascii="Times New Roman" w:hAnsi="Times New Roman" w:cs="Times New Roman"/>
          <w:sz w:val="24"/>
          <w:szCs w:val="24"/>
        </w:rPr>
        <w:t xml:space="preserve">one-way ANOVA followed by a </w:t>
      </w:r>
      <w:r w:rsidRPr="00724B78">
        <w:rPr>
          <w:rFonts w:ascii="Times New Roman" w:hAnsi="Times New Roman" w:cs="Times New Roman"/>
          <w:sz w:val="24"/>
          <w:szCs w:val="24"/>
        </w:rPr>
        <w:t>post-hoc Bonferroni test indicates that the</w:t>
      </w:r>
      <w:r w:rsidR="00701030" w:rsidRPr="00724B78">
        <w:rPr>
          <w:rFonts w:ascii="Times New Roman" w:hAnsi="Times New Roman" w:cs="Times New Roman"/>
          <w:sz w:val="24"/>
          <w:szCs w:val="24"/>
        </w:rPr>
        <w:t>re was a significant</w:t>
      </w:r>
      <w:r w:rsidRPr="00724B78">
        <w:rPr>
          <w:rFonts w:ascii="Times New Roman" w:hAnsi="Times New Roman" w:cs="Times New Roman"/>
          <w:sz w:val="24"/>
          <w:szCs w:val="24"/>
        </w:rPr>
        <w:t xml:space="preserve"> difference </w:t>
      </w:r>
      <w:r w:rsidR="00701030" w:rsidRPr="00724B78">
        <w:rPr>
          <w:rFonts w:ascii="Times New Roman" w:hAnsi="Times New Roman" w:cs="Times New Roman"/>
          <w:sz w:val="24"/>
          <w:szCs w:val="24"/>
        </w:rPr>
        <w:t xml:space="preserve">on </w:t>
      </w:r>
      <w:r w:rsidR="00701030" w:rsidRPr="00724B78">
        <w:rPr>
          <w:rFonts w:ascii="Times New Roman" w:hAnsi="Times New Roman" w:cs="Times New Roman"/>
          <w:i/>
          <w:sz w:val="24"/>
          <w:szCs w:val="24"/>
        </w:rPr>
        <w:t>HCI</w:t>
      </w:r>
      <w:r w:rsidR="00701030" w:rsidRPr="00724B78">
        <w:rPr>
          <w:rFonts w:ascii="Times New Roman" w:hAnsi="Times New Roman" w:cs="Times New Roman"/>
          <w:sz w:val="24"/>
          <w:szCs w:val="24"/>
        </w:rPr>
        <w:t xml:space="preserve"> between the Celebrity Group and the Control Group (p=.042). However, there did not appear to be a difference between the Celebrity Group and the other two groups. </w:t>
      </w:r>
    </w:p>
    <w:p w:rsidR="00D12999" w:rsidRPr="00724B78" w:rsidRDefault="00D12999" w:rsidP="00D12999">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[Figure 1 about here]</w:t>
      </w:r>
    </w:p>
    <w:p w:rsidR="00D9461B" w:rsidRDefault="00701030" w:rsidP="00F43B48">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ab/>
        <w:t xml:space="preserve">To further test H3, H4, and H6, I cast two OLS regression models with </w:t>
      </w:r>
      <w:r w:rsidRPr="00724B78">
        <w:rPr>
          <w:rFonts w:ascii="Times New Roman" w:hAnsi="Times New Roman" w:cs="Times New Roman"/>
          <w:i/>
          <w:sz w:val="24"/>
          <w:szCs w:val="24"/>
        </w:rPr>
        <w:t>HCI</w:t>
      </w:r>
      <w:r w:rsidR="00D12999">
        <w:rPr>
          <w:rFonts w:ascii="Times New Roman" w:hAnsi="Times New Roman" w:cs="Times New Roman"/>
          <w:sz w:val="24"/>
          <w:szCs w:val="24"/>
        </w:rPr>
        <w:t xml:space="preserve"> as the </w:t>
      </w:r>
      <w:r w:rsidRPr="00724B78">
        <w:rPr>
          <w:rFonts w:ascii="Times New Roman" w:hAnsi="Times New Roman" w:cs="Times New Roman"/>
          <w:sz w:val="24"/>
          <w:szCs w:val="24"/>
        </w:rPr>
        <w:t xml:space="preserve">dependent variable. First, I included only </w:t>
      </w:r>
      <w:r w:rsidRPr="00724B78">
        <w:rPr>
          <w:rFonts w:ascii="Times New Roman" w:hAnsi="Times New Roman" w:cs="Times New Roman"/>
          <w:i/>
          <w:sz w:val="24"/>
          <w:szCs w:val="24"/>
        </w:rPr>
        <w:t>Celebrity treatment</w:t>
      </w:r>
      <w:r w:rsidRPr="00724B78">
        <w:rPr>
          <w:rFonts w:ascii="Times New Roman" w:hAnsi="Times New Roman" w:cs="Times New Roman"/>
          <w:sz w:val="24"/>
          <w:szCs w:val="24"/>
        </w:rPr>
        <w:t xml:space="preserve">, </w:t>
      </w:r>
      <w:r w:rsidRPr="00724B78">
        <w:rPr>
          <w:rFonts w:ascii="Times New Roman" w:hAnsi="Times New Roman" w:cs="Times New Roman"/>
          <w:i/>
          <w:sz w:val="24"/>
          <w:szCs w:val="24"/>
        </w:rPr>
        <w:t>Media treatment</w:t>
      </w:r>
      <w:r w:rsidRPr="00724B78">
        <w:rPr>
          <w:rFonts w:ascii="Times New Roman" w:hAnsi="Times New Roman" w:cs="Times New Roman"/>
          <w:sz w:val="24"/>
          <w:szCs w:val="24"/>
        </w:rPr>
        <w:t xml:space="preserve">, and </w:t>
      </w:r>
      <w:r w:rsidRPr="00724B78">
        <w:rPr>
          <w:rFonts w:ascii="Times New Roman" w:hAnsi="Times New Roman" w:cs="Times New Roman"/>
          <w:i/>
          <w:sz w:val="24"/>
          <w:szCs w:val="24"/>
        </w:rPr>
        <w:t>Puzzle treatment</w:t>
      </w:r>
      <w:r w:rsidRPr="00724B78">
        <w:rPr>
          <w:rFonts w:ascii="Times New Roman" w:hAnsi="Times New Roman" w:cs="Times New Roman"/>
          <w:sz w:val="24"/>
          <w:szCs w:val="24"/>
        </w:rPr>
        <w:t xml:space="preserve"> in the model. These results are in Table 4</w:t>
      </w:r>
      <w:r w:rsidR="00D12999">
        <w:rPr>
          <w:rFonts w:ascii="Times New Roman" w:hAnsi="Times New Roman" w:cs="Times New Roman"/>
          <w:sz w:val="24"/>
          <w:szCs w:val="24"/>
        </w:rPr>
        <w:t>, Model 1</w:t>
      </w:r>
      <w:r w:rsidRPr="00724B78">
        <w:rPr>
          <w:rFonts w:ascii="Times New Roman" w:hAnsi="Times New Roman" w:cs="Times New Roman"/>
          <w:sz w:val="24"/>
          <w:szCs w:val="24"/>
        </w:rPr>
        <w:t>. Most important, the results s</w:t>
      </w:r>
      <w:r w:rsidR="00607FBC" w:rsidRPr="00724B78">
        <w:rPr>
          <w:rFonts w:ascii="Times New Roman" w:hAnsi="Times New Roman" w:cs="Times New Roman"/>
          <w:sz w:val="24"/>
          <w:szCs w:val="24"/>
        </w:rPr>
        <w:t>upport H3</w:t>
      </w:r>
      <w:r w:rsidRPr="00724B78">
        <w:rPr>
          <w:rFonts w:ascii="Times New Roman" w:hAnsi="Times New Roman" w:cs="Times New Roman"/>
          <w:sz w:val="24"/>
          <w:szCs w:val="24"/>
        </w:rPr>
        <w:t xml:space="preserve">. </w:t>
      </w:r>
      <w:r w:rsidR="00607FBC" w:rsidRPr="00724B78">
        <w:rPr>
          <w:rFonts w:ascii="Times New Roman" w:hAnsi="Times New Roman" w:cs="Times New Roman"/>
          <w:sz w:val="24"/>
          <w:szCs w:val="24"/>
        </w:rPr>
        <w:t xml:space="preserve">The positive and statistically significant coefficient on </w:t>
      </w:r>
      <w:r w:rsidR="00607FBC" w:rsidRPr="00724B78">
        <w:rPr>
          <w:rFonts w:ascii="Times New Roman" w:hAnsi="Times New Roman" w:cs="Times New Roman"/>
          <w:i/>
          <w:sz w:val="24"/>
          <w:szCs w:val="24"/>
        </w:rPr>
        <w:t>Celebrity treatment</w:t>
      </w:r>
      <w:r w:rsidR="00607FBC" w:rsidRPr="00724B78">
        <w:rPr>
          <w:rFonts w:ascii="Times New Roman" w:hAnsi="Times New Roman" w:cs="Times New Roman"/>
          <w:sz w:val="24"/>
          <w:szCs w:val="24"/>
        </w:rPr>
        <w:t xml:space="preserve"> (p=.042</w:t>
      </w:r>
      <w:r w:rsidR="00D12999">
        <w:rPr>
          <w:rFonts w:ascii="Times New Roman" w:hAnsi="Times New Roman" w:cs="Times New Roman"/>
          <w:sz w:val="24"/>
          <w:szCs w:val="24"/>
        </w:rPr>
        <w:t>, two-tailed test</w:t>
      </w:r>
      <w:r w:rsidR="00607FBC" w:rsidRPr="00724B78">
        <w:rPr>
          <w:rFonts w:ascii="Times New Roman" w:hAnsi="Times New Roman" w:cs="Times New Roman"/>
          <w:sz w:val="24"/>
          <w:szCs w:val="24"/>
        </w:rPr>
        <w:t xml:space="preserve">) indicates that exposure to the celebrity treatment increases a respondent’s value on </w:t>
      </w:r>
      <w:r w:rsidR="00607FBC" w:rsidRPr="00724B78">
        <w:rPr>
          <w:rFonts w:ascii="Times New Roman" w:hAnsi="Times New Roman" w:cs="Times New Roman"/>
          <w:i/>
          <w:sz w:val="24"/>
          <w:szCs w:val="24"/>
        </w:rPr>
        <w:t>HCI</w:t>
      </w:r>
      <w:r w:rsidR="004A5180" w:rsidRPr="00724B78">
        <w:rPr>
          <w:rFonts w:ascii="Times New Roman" w:hAnsi="Times New Roman" w:cs="Times New Roman"/>
          <w:sz w:val="24"/>
          <w:szCs w:val="24"/>
        </w:rPr>
        <w:t xml:space="preserve"> relative to the control group. </w:t>
      </w:r>
      <w:r w:rsidR="00607FBC" w:rsidRPr="00724B78">
        <w:rPr>
          <w:rFonts w:ascii="Times New Roman" w:hAnsi="Times New Roman" w:cs="Times New Roman"/>
          <w:sz w:val="24"/>
          <w:szCs w:val="24"/>
        </w:rPr>
        <w:t xml:space="preserve">This finding coupled with </w:t>
      </w:r>
      <w:r w:rsidR="005F4F3C" w:rsidRPr="00724B78">
        <w:rPr>
          <w:rFonts w:ascii="Times New Roman" w:hAnsi="Times New Roman" w:cs="Times New Roman"/>
          <w:sz w:val="24"/>
          <w:szCs w:val="24"/>
        </w:rPr>
        <w:t>those from subsequent analyses (not shown here)</w:t>
      </w:r>
      <w:r w:rsidR="00607FBC" w:rsidRPr="00724B78">
        <w:rPr>
          <w:rFonts w:ascii="Times New Roman" w:hAnsi="Times New Roman" w:cs="Times New Roman"/>
          <w:sz w:val="24"/>
          <w:szCs w:val="24"/>
        </w:rPr>
        <w:t xml:space="preserve"> support H4</w:t>
      </w:r>
      <w:r w:rsidR="005F4F3C" w:rsidRPr="00724B78">
        <w:rPr>
          <w:rFonts w:ascii="Times New Roman" w:hAnsi="Times New Roman" w:cs="Times New Roman"/>
          <w:sz w:val="24"/>
          <w:szCs w:val="24"/>
        </w:rPr>
        <w:t>—on average, respondents who received the celebrity treatment rated health care as significantly (p&lt;.05, one-tailed test) more important than did respondents who received either the puzzle treatment or the media treatment</w:t>
      </w:r>
      <w:r w:rsidR="00607FBC" w:rsidRPr="00724B78">
        <w:rPr>
          <w:rFonts w:ascii="Times New Roman" w:hAnsi="Times New Roman" w:cs="Times New Roman"/>
          <w:sz w:val="24"/>
          <w:szCs w:val="24"/>
        </w:rPr>
        <w:t xml:space="preserve">. In Model 2, </w:t>
      </w:r>
      <w:r w:rsidR="00D12999">
        <w:rPr>
          <w:rFonts w:ascii="Times New Roman" w:hAnsi="Times New Roman" w:cs="Times New Roman"/>
          <w:sz w:val="24"/>
          <w:szCs w:val="24"/>
        </w:rPr>
        <w:t>Table 4</w:t>
      </w:r>
      <w:r w:rsidR="005F4F3C" w:rsidRPr="00724B78">
        <w:rPr>
          <w:rFonts w:ascii="Times New Roman" w:hAnsi="Times New Roman" w:cs="Times New Roman"/>
          <w:sz w:val="24"/>
          <w:szCs w:val="24"/>
        </w:rPr>
        <w:t xml:space="preserve">, </w:t>
      </w:r>
      <w:r w:rsidR="00607FBC" w:rsidRPr="00724B78">
        <w:rPr>
          <w:rFonts w:ascii="Times New Roman" w:hAnsi="Times New Roman" w:cs="Times New Roman"/>
          <w:sz w:val="24"/>
          <w:szCs w:val="24"/>
        </w:rPr>
        <w:t xml:space="preserve">I include the </w:t>
      </w:r>
      <w:r w:rsidR="00D12999">
        <w:rPr>
          <w:rFonts w:ascii="Times New Roman" w:hAnsi="Times New Roman" w:cs="Times New Roman"/>
          <w:sz w:val="24"/>
          <w:szCs w:val="24"/>
        </w:rPr>
        <w:t xml:space="preserve">same </w:t>
      </w:r>
      <w:r w:rsidR="00607FBC" w:rsidRPr="00724B78">
        <w:rPr>
          <w:rFonts w:ascii="Times New Roman" w:hAnsi="Times New Roman" w:cs="Times New Roman"/>
          <w:sz w:val="24"/>
          <w:szCs w:val="24"/>
        </w:rPr>
        <w:t>control variables I included in Model 2</w:t>
      </w:r>
      <w:r w:rsidR="005F4F3C" w:rsidRPr="00724B78">
        <w:rPr>
          <w:rFonts w:ascii="Times New Roman" w:hAnsi="Times New Roman" w:cs="Times New Roman"/>
          <w:sz w:val="24"/>
          <w:szCs w:val="24"/>
        </w:rPr>
        <w:t>, Table 2</w:t>
      </w:r>
      <w:r w:rsidR="00607FBC" w:rsidRPr="00724B78">
        <w:rPr>
          <w:rFonts w:ascii="Times New Roman" w:hAnsi="Times New Roman" w:cs="Times New Roman"/>
          <w:sz w:val="24"/>
          <w:szCs w:val="24"/>
        </w:rPr>
        <w:t xml:space="preserve">. Once again, the results support H3. </w:t>
      </w:r>
      <w:r w:rsidR="00B7069A" w:rsidRPr="00724B78">
        <w:rPr>
          <w:rFonts w:ascii="Times New Roman" w:hAnsi="Times New Roman" w:cs="Times New Roman"/>
          <w:sz w:val="24"/>
          <w:szCs w:val="24"/>
        </w:rPr>
        <w:t xml:space="preserve">Most </w:t>
      </w:r>
      <w:r w:rsidR="00B7069A" w:rsidRPr="00724B78">
        <w:rPr>
          <w:rFonts w:ascii="Times New Roman" w:hAnsi="Times New Roman" w:cs="Times New Roman"/>
          <w:sz w:val="24"/>
          <w:szCs w:val="24"/>
        </w:rPr>
        <w:lastRenderedPageBreak/>
        <w:t xml:space="preserve">important, the coefficient on </w:t>
      </w:r>
      <w:r w:rsidR="00B7069A" w:rsidRPr="00724B78">
        <w:rPr>
          <w:rFonts w:ascii="Times New Roman" w:hAnsi="Times New Roman" w:cs="Times New Roman"/>
          <w:i/>
          <w:sz w:val="24"/>
          <w:szCs w:val="24"/>
        </w:rPr>
        <w:t>Celebrity treatment</w:t>
      </w:r>
      <w:r w:rsidR="00B7069A" w:rsidRPr="00724B78">
        <w:rPr>
          <w:rFonts w:ascii="Times New Roman" w:hAnsi="Times New Roman" w:cs="Times New Roman"/>
          <w:sz w:val="24"/>
          <w:szCs w:val="24"/>
        </w:rPr>
        <w:t xml:space="preserve"> is positive and statistically significant (p=.033, one-tailed test). </w:t>
      </w:r>
      <w:r w:rsidR="00D9461B" w:rsidRPr="00724B78">
        <w:rPr>
          <w:rFonts w:ascii="Times New Roman" w:hAnsi="Times New Roman" w:cs="Times New Roman"/>
          <w:sz w:val="24"/>
          <w:szCs w:val="24"/>
        </w:rPr>
        <w:t>Model 2</w:t>
      </w:r>
      <w:r w:rsidR="00607FBC" w:rsidRPr="00724B78">
        <w:rPr>
          <w:rFonts w:ascii="Times New Roman" w:hAnsi="Times New Roman" w:cs="Times New Roman"/>
          <w:sz w:val="24"/>
          <w:szCs w:val="24"/>
        </w:rPr>
        <w:t xml:space="preserve"> provide</w:t>
      </w:r>
      <w:r w:rsidR="00D9461B" w:rsidRPr="00724B78">
        <w:rPr>
          <w:rFonts w:ascii="Times New Roman" w:hAnsi="Times New Roman" w:cs="Times New Roman"/>
          <w:sz w:val="24"/>
          <w:szCs w:val="24"/>
        </w:rPr>
        <w:t>s</w:t>
      </w:r>
      <w:r w:rsidR="00607FBC" w:rsidRPr="00724B78">
        <w:rPr>
          <w:rFonts w:ascii="Times New Roman" w:hAnsi="Times New Roman" w:cs="Times New Roman"/>
          <w:sz w:val="24"/>
          <w:szCs w:val="24"/>
        </w:rPr>
        <w:t xml:space="preserve"> no support for H4</w:t>
      </w:r>
      <w:r w:rsidR="004A5180" w:rsidRPr="00724B78">
        <w:rPr>
          <w:rFonts w:ascii="Times New Roman" w:hAnsi="Times New Roman" w:cs="Times New Roman"/>
          <w:sz w:val="24"/>
          <w:szCs w:val="24"/>
        </w:rPr>
        <w:t xml:space="preserve">, as the coefficient on </w:t>
      </w:r>
      <w:r w:rsidR="004A5180" w:rsidRPr="00D12999">
        <w:rPr>
          <w:rFonts w:ascii="Times New Roman" w:hAnsi="Times New Roman" w:cs="Times New Roman"/>
          <w:i/>
          <w:sz w:val="24"/>
          <w:szCs w:val="24"/>
        </w:rPr>
        <w:t>Media treatment</w:t>
      </w:r>
      <w:r w:rsidR="004A5180" w:rsidRPr="00724B78">
        <w:rPr>
          <w:rFonts w:ascii="Times New Roman" w:hAnsi="Times New Roman" w:cs="Times New Roman"/>
          <w:sz w:val="24"/>
          <w:szCs w:val="24"/>
        </w:rPr>
        <w:t xml:space="preserve"> is not statistically significant</w:t>
      </w:r>
      <w:r w:rsidR="00607FBC" w:rsidRPr="00724B78">
        <w:rPr>
          <w:rFonts w:ascii="Times New Roman" w:hAnsi="Times New Roman" w:cs="Times New Roman"/>
          <w:sz w:val="24"/>
          <w:szCs w:val="24"/>
        </w:rPr>
        <w:t xml:space="preserve">. There is no support </w:t>
      </w:r>
      <w:r w:rsidR="00D12999">
        <w:rPr>
          <w:rFonts w:ascii="Times New Roman" w:hAnsi="Times New Roman" w:cs="Times New Roman"/>
          <w:sz w:val="24"/>
          <w:szCs w:val="24"/>
        </w:rPr>
        <w:t xml:space="preserve">here </w:t>
      </w:r>
      <w:r w:rsidR="00607FBC" w:rsidRPr="00724B78">
        <w:rPr>
          <w:rFonts w:ascii="Times New Roman" w:hAnsi="Times New Roman" w:cs="Times New Roman"/>
          <w:sz w:val="24"/>
          <w:szCs w:val="24"/>
        </w:rPr>
        <w:t>for H6</w:t>
      </w:r>
      <w:r w:rsidR="004A5180" w:rsidRPr="00724B78">
        <w:rPr>
          <w:rFonts w:ascii="Times New Roman" w:hAnsi="Times New Roman" w:cs="Times New Roman"/>
          <w:sz w:val="24"/>
          <w:szCs w:val="24"/>
        </w:rPr>
        <w:t xml:space="preserve">, as the coefficient on </w:t>
      </w:r>
      <w:r w:rsidR="004A5180" w:rsidRPr="00724B78">
        <w:rPr>
          <w:rFonts w:ascii="Times New Roman" w:hAnsi="Times New Roman" w:cs="Times New Roman"/>
          <w:i/>
          <w:sz w:val="24"/>
          <w:szCs w:val="24"/>
        </w:rPr>
        <w:t>Puzzle treatment</w:t>
      </w:r>
      <w:r w:rsidR="004A5180" w:rsidRPr="00724B78">
        <w:rPr>
          <w:rFonts w:ascii="Times New Roman" w:hAnsi="Times New Roman" w:cs="Times New Roman"/>
          <w:sz w:val="24"/>
          <w:szCs w:val="24"/>
        </w:rPr>
        <w:t xml:space="preserve"> is not significant in either model</w:t>
      </w:r>
      <w:r w:rsidR="00607FBC" w:rsidRPr="00724B78">
        <w:rPr>
          <w:rFonts w:ascii="Times New Roman" w:hAnsi="Times New Roman" w:cs="Times New Roman"/>
          <w:sz w:val="24"/>
          <w:szCs w:val="24"/>
        </w:rPr>
        <w:t xml:space="preserve">. Exposure to either the media treatment or the puzzle treatment appears to have no impact on respondents. </w:t>
      </w:r>
      <w:r w:rsidR="00F43B48" w:rsidRPr="00724B78">
        <w:rPr>
          <w:rFonts w:ascii="Times New Roman" w:hAnsi="Times New Roman" w:cs="Times New Roman"/>
          <w:sz w:val="24"/>
          <w:szCs w:val="24"/>
        </w:rPr>
        <w:t>How large is the celebrity treat</w:t>
      </w:r>
      <w:r w:rsidR="00D12999">
        <w:rPr>
          <w:rFonts w:ascii="Times New Roman" w:hAnsi="Times New Roman" w:cs="Times New Roman"/>
          <w:sz w:val="24"/>
          <w:szCs w:val="24"/>
        </w:rPr>
        <w:t>ment effect displayed in Table 4</w:t>
      </w:r>
      <w:r w:rsidR="00F43B48" w:rsidRPr="00724B78">
        <w:rPr>
          <w:rFonts w:ascii="Times New Roman" w:hAnsi="Times New Roman" w:cs="Times New Roman"/>
          <w:sz w:val="24"/>
          <w:szCs w:val="24"/>
        </w:rPr>
        <w:t xml:space="preserve">? </w:t>
      </w:r>
      <w:r w:rsidR="004A5180" w:rsidRPr="00724B78">
        <w:rPr>
          <w:rFonts w:ascii="Times New Roman" w:hAnsi="Times New Roman" w:cs="Times New Roman"/>
          <w:sz w:val="24"/>
          <w:szCs w:val="24"/>
        </w:rPr>
        <w:t>Again,</w:t>
      </w:r>
      <w:r w:rsidR="00F43B48" w:rsidRPr="00724B78">
        <w:rPr>
          <w:rFonts w:ascii="Times New Roman" w:hAnsi="Times New Roman" w:cs="Times New Roman"/>
          <w:sz w:val="24"/>
          <w:szCs w:val="24"/>
        </w:rPr>
        <w:t xml:space="preserve"> </w:t>
      </w:r>
      <w:r w:rsidR="00F43B48" w:rsidRPr="00724B78">
        <w:rPr>
          <w:rFonts w:ascii="Times New Roman" w:hAnsi="Times New Roman" w:cs="Times New Roman"/>
          <w:i/>
          <w:sz w:val="24"/>
          <w:szCs w:val="24"/>
        </w:rPr>
        <w:t>Clarify</w:t>
      </w:r>
      <w:r w:rsidR="00D9461B" w:rsidRPr="00724B78">
        <w:rPr>
          <w:rFonts w:ascii="Times New Roman" w:hAnsi="Times New Roman" w:cs="Times New Roman"/>
          <w:sz w:val="24"/>
          <w:szCs w:val="24"/>
        </w:rPr>
        <w:t xml:space="preserve"> helps answer this question. Using</w:t>
      </w:r>
      <w:r w:rsidR="00D12999">
        <w:rPr>
          <w:rFonts w:ascii="Times New Roman" w:hAnsi="Times New Roman" w:cs="Times New Roman"/>
          <w:sz w:val="24"/>
          <w:szCs w:val="24"/>
        </w:rPr>
        <w:t xml:space="preserve"> the results of Model 1, Table 4</w:t>
      </w:r>
      <w:r w:rsidR="00D9461B" w:rsidRPr="00724B78">
        <w:rPr>
          <w:rFonts w:ascii="Times New Roman" w:hAnsi="Times New Roman" w:cs="Times New Roman"/>
          <w:sz w:val="24"/>
          <w:szCs w:val="24"/>
        </w:rPr>
        <w:t xml:space="preserve">, I calculated the expected value on </w:t>
      </w:r>
      <w:r w:rsidR="00D9461B" w:rsidRPr="00724B78">
        <w:rPr>
          <w:rFonts w:ascii="Times New Roman" w:hAnsi="Times New Roman" w:cs="Times New Roman"/>
          <w:i/>
          <w:sz w:val="24"/>
          <w:szCs w:val="24"/>
        </w:rPr>
        <w:t>HCI</w:t>
      </w:r>
      <w:r w:rsidR="00D9461B" w:rsidRPr="00724B78">
        <w:rPr>
          <w:rFonts w:ascii="Times New Roman" w:hAnsi="Times New Roman" w:cs="Times New Roman"/>
          <w:sz w:val="24"/>
          <w:szCs w:val="24"/>
        </w:rPr>
        <w:t xml:space="preserve"> for two groups of respondents—those in the </w:t>
      </w:r>
      <w:r w:rsidR="00D9461B" w:rsidRPr="00724B78">
        <w:rPr>
          <w:rFonts w:ascii="Times New Roman" w:hAnsi="Times New Roman" w:cs="Times New Roman"/>
          <w:i/>
          <w:sz w:val="24"/>
          <w:szCs w:val="24"/>
        </w:rPr>
        <w:t>Celebrity Group</w:t>
      </w:r>
      <w:r w:rsidR="00D9461B" w:rsidRPr="00724B78">
        <w:rPr>
          <w:rFonts w:ascii="Times New Roman" w:hAnsi="Times New Roman" w:cs="Times New Roman"/>
          <w:sz w:val="24"/>
          <w:szCs w:val="24"/>
        </w:rPr>
        <w:t xml:space="preserve">, and those not in this group. </w:t>
      </w:r>
      <w:r w:rsidR="00AC2B86" w:rsidRPr="00724B78">
        <w:rPr>
          <w:rFonts w:ascii="Times New Roman" w:hAnsi="Times New Roman" w:cs="Times New Roman"/>
          <w:sz w:val="24"/>
          <w:szCs w:val="24"/>
        </w:rPr>
        <w:t xml:space="preserve">The expected value on </w:t>
      </w:r>
      <w:r w:rsidR="00AC2B86" w:rsidRPr="00724B78">
        <w:rPr>
          <w:rFonts w:ascii="Times New Roman" w:hAnsi="Times New Roman" w:cs="Times New Roman"/>
          <w:i/>
          <w:sz w:val="24"/>
          <w:szCs w:val="24"/>
        </w:rPr>
        <w:t>HCI</w:t>
      </w:r>
      <w:r w:rsidR="00AC2B86" w:rsidRPr="00724B78">
        <w:rPr>
          <w:rFonts w:ascii="Times New Roman" w:hAnsi="Times New Roman" w:cs="Times New Roman"/>
          <w:sz w:val="24"/>
          <w:szCs w:val="24"/>
        </w:rPr>
        <w:t xml:space="preserve"> for respondents in the former group is 2.53, while the expected value on </w:t>
      </w:r>
      <w:r w:rsidR="00AC2B86" w:rsidRPr="00724B78">
        <w:rPr>
          <w:rFonts w:ascii="Times New Roman" w:hAnsi="Times New Roman" w:cs="Times New Roman"/>
          <w:i/>
          <w:sz w:val="24"/>
          <w:szCs w:val="24"/>
        </w:rPr>
        <w:t>HCI</w:t>
      </w:r>
      <w:r w:rsidR="00AC2B86" w:rsidRPr="00724B78">
        <w:rPr>
          <w:rFonts w:ascii="Times New Roman" w:hAnsi="Times New Roman" w:cs="Times New Roman"/>
          <w:sz w:val="24"/>
          <w:szCs w:val="24"/>
        </w:rPr>
        <w:t xml:space="preserve"> for respondents in the latter group is 2.66. This is an increase of just over five percent. </w:t>
      </w:r>
    </w:p>
    <w:p w:rsidR="004A5180" w:rsidRPr="00724B78" w:rsidRDefault="00D12999" w:rsidP="00D1299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[Table 4 about here]</w:t>
      </w:r>
    </w:p>
    <w:p w:rsidR="00701030" w:rsidRPr="00724B78" w:rsidRDefault="00AC6757" w:rsidP="00603B5F">
      <w:pPr>
        <w:spacing w:after="0" w:line="480" w:lineRule="auto"/>
        <w:rPr>
          <w:rFonts w:ascii="Times New Roman" w:hAnsi="Times New Roman" w:cs="Times New Roman"/>
          <w:b/>
          <w:sz w:val="24"/>
          <w:szCs w:val="24"/>
        </w:rPr>
      </w:pPr>
      <w:r w:rsidRPr="00724B78">
        <w:rPr>
          <w:rFonts w:ascii="Times New Roman" w:hAnsi="Times New Roman" w:cs="Times New Roman"/>
          <w:b/>
          <w:sz w:val="24"/>
          <w:szCs w:val="24"/>
        </w:rPr>
        <w:t>Conclusion: Celebrities Matter</w:t>
      </w:r>
      <w:r w:rsidR="004F0FB3" w:rsidRPr="00724B78">
        <w:rPr>
          <w:rFonts w:ascii="Times New Roman" w:hAnsi="Times New Roman" w:cs="Times New Roman"/>
          <w:b/>
          <w:sz w:val="24"/>
          <w:szCs w:val="24"/>
        </w:rPr>
        <w:t xml:space="preserve"> in Agenda-Setting</w:t>
      </w:r>
    </w:p>
    <w:p w:rsidR="00603B5F" w:rsidRPr="00724B78" w:rsidRDefault="007C1B25" w:rsidP="00603B5F">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 xml:space="preserve">I began this paper with the following question: Can celebrities increase the chances that an issue on the media agenda makes it onto the public agenda? My data suggest that the answer is yes. Based on previous research on “spotlighting” and celebrity endorsement effects, I hypothesized here that </w:t>
      </w:r>
      <w:r w:rsidR="00A766D7" w:rsidRPr="00724B78">
        <w:rPr>
          <w:rFonts w:ascii="Times New Roman" w:hAnsi="Times New Roman" w:cs="Times New Roman"/>
          <w:sz w:val="24"/>
          <w:szCs w:val="24"/>
        </w:rPr>
        <w:t xml:space="preserve">celebrities can affect the public agenda-setting process. My results indicate that they can indeed do this. In a post-test only, control group </w:t>
      </w:r>
      <w:r w:rsidR="004A5180" w:rsidRPr="00724B78">
        <w:rPr>
          <w:rFonts w:ascii="Times New Roman" w:hAnsi="Times New Roman" w:cs="Times New Roman"/>
          <w:sz w:val="24"/>
          <w:szCs w:val="24"/>
        </w:rPr>
        <w:t xml:space="preserve">survey </w:t>
      </w:r>
      <w:r w:rsidR="00A766D7" w:rsidRPr="00724B78">
        <w:rPr>
          <w:rFonts w:ascii="Times New Roman" w:hAnsi="Times New Roman" w:cs="Times New Roman"/>
          <w:sz w:val="24"/>
          <w:szCs w:val="24"/>
        </w:rPr>
        <w:t>experiment, I showed that respondents exposed to a news story about health care that featured words on the subject from retired NFL superstar Peyton Manning</w:t>
      </w:r>
      <w:r w:rsidR="00603B5F" w:rsidRPr="00724B78">
        <w:rPr>
          <w:rFonts w:ascii="Times New Roman" w:hAnsi="Times New Roman" w:cs="Times New Roman"/>
          <w:sz w:val="24"/>
          <w:szCs w:val="24"/>
        </w:rPr>
        <w:t xml:space="preserve"> were more likely to view health care as the most important issue facing the country than were responde</w:t>
      </w:r>
      <w:r w:rsidR="00D12999">
        <w:rPr>
          <w:rFonts w:ascii="Times New Roman" w:hAnsi="Times New Roman" w:cs="Times New Roman"/>
          <w:sz w:val="24"/>
          <w:szCs w:val="24"/>
        </w:rPr>
        <w:t xml:space="preserve">nts who did not read the story. </w:t>
      </w:r>
      <w:r w:rsidR="00603B5F" w:rsidRPr="00724B78">
        <w:rPr>
          <w:rFonts w:ascii="Times New Roman" w:hAnsi="Times New Roman" w:cs="Times New Roman"/>
          <w:sz w:val="24"/>
          <w:szCs w:val="24"/>
        </w:rPr>
        <w:t xml:space="preserve">Respondents exposed to either two puzzles featuring health care related terms or to a news story </w:t>
      </w:r>
      <w:r w:rsidR="004A5180" w:rsidRPr="00724B78">
        <w:rPr>
          <w:rFonts w:ascii="Times New Roman" w:hAnsi="Times New Roman" w:cs="Times New Roman"/>
          <w:sz w:val="24"/>
          <w:szCs w:val="24"/>
        </w:rPr>
        <w:t>on health care that</w:t>
      </w:r>
      <w:r w:rsidR="00603B5F" w:rsidRPr="00724B78">
        <w:rPr>
          <w:rFonts w:ascii="Times New Roman" w:hAnsi="Times New Roman" w:cs="Times New Roman"/>
          <w:sz w:val="24"/>
          <w:szCs w:val="24"/>
        </w:rPr>
        <w:t xml:space="preserve"> did not feature the words of Peyton Manning</w:t>
      </w:r>
      <w:r w:rsidR="00D12999">
        <w:rPr>
          <w:rFonts w:ascii="Times New Roman" w:hAnsi="Times New Roman" w:cs="Times New Roman"/>
          <w:sz w:val="24"/>
          <w:szCs w:val="24"/>
        </w:rPr>
        <w:t>,</w:t>
      </w:r>
      <w:r w:rsidR="00603B5F" w:rsidRPr="00724B78">
        <w:rPr>
          <w:rFonts w:ascii="Times New Roman" w:hAnsi="Times New Roman" w:cs="Times New Roman"/>
          <w:sz w:val="24"/>
          <w:szCs w:val="24"/>
        </w:rPr>
        <w:t xml:space="preserve"> were not more likely </w:t>
      </w:r>
      <w:r w:rsidR="004A5180" w:rsidRPr="00724B78">
        <w:rPr>
          <w:rFonts w:ascii="Times New Roman" w:hAnsi="Times New Roman" w:cs="Times New Roman"/>
          <w:sz w:val="24"/>
          <w:szCs w:val="24"/>
        </w:rPr>
        <w:t xml:space="preserve">as a result of exposure </w:t>
      </w:r>
      <w:r w:rsidR="00603B5F" w:rsidRPr="00724B78">
        <w:rPr>
          <w:rFonts w:ascii="Times New Roman" w:hAnsi="Times New Roman" w:cs="Times New Roman"/>
          <w:sz w:val="24"/>
          <w:szCs w:val="24"/>
        </w:rPr>
        <w:t>to view health care as the most important</w:t>
      </w:r>
      <w:r w:rsidR="004A5180" w:rsidRPr="00724B78">
        <w:rPr>
          <w:rFonts w:ascii="Times New Roman" w:hAnsi="Times New Roman" w:cs="Times New Roman"/>
          <w:sz w:val="24"/>
          <w:szCs w:val="24"/>
        </w:rPr>
        <w:t xml:space="preserve"> issue facing the country. In </w:t>
      </w:r>
      <w:r w:rsidR="00603B5F" w:rsidRPr="00724B78">
        <w:rPr>
          <w:rFonts w:ascii="Times New Roman" w:hAnsi="Times New Roman" w:cs="Times New Roman"/>
          <w:sz w:val="24"/>
          <w:szCs w:val="24"/>
        </w:rPr>
        <w:t xml:space="preserve">follow-up </w:t>
      </w:r>
      <w:r w:rsidR="00603B5F" w:rsidRPr="00724B78">
        <w:rPr>
          <w:rFonts w:ascii="Times New Roman" w:hAnsi="Times New Roman" w:cs="Times New Roman"/>
          <w:sz w:val="24"/>
          <w:szCs w:val="24"/>
        </w:rPr>
        <w:lastRenderedPageBreak/>
        <w:t xml:space="preserve">analyses, I also found that on average, respondents exposed to a news story about health care that featured words on the subject from retired NFL superstar Peyton Manning viewed the issue of health care as more important than respondents who were </w:t>
      </w:r>
      <w:r w:rsidR="004A5180" w:rsidRPr="00724B78">
        <w:rPr>
          <w:rFonts w:ascii="Times New Roman" w:hAnsi="Times New Roman" w:cs="Times New Roman"/>
          <w:sz w:val="24"/>
          <w:szCs w:val="24"/>
        </w:rPr>
        <w:t xml:space="preserve">either not </w:t>
      </w:r>
      <w:r w:rsidR="00603B5F" w:rsidRPr="00724B78">
        <w:rPr>
          <w:rFonts w:ascii="Times New Roman" w:hAnsi="Times New Roman" w:cs="Times New Roman"/>
          <w:sz w:val="24"/>
          <w:szCs w:val="24"/>
        </w:rPr>
        <w:t>exposed to the story</w:t>
      </w:r>
      <w:r w:rsidR="004A5180" w:rsidRPr="00724B78">
        <w:rPr>
          <w:rFonts w:ascii="Times New Roman" w:hAnsi="Times New Roman" w:cs="Times New Roman"/>
          <w:sz w:val="24"/>
          <w:szCs w:val="24"/>
        </w:rPr>
        <w:t xml:space="preserve"> or exposed to the story without the words of Peyton Manning</w:t>
      </w:r>
      <w:r w:rsidR="00D12999">
        <w:rPr>
          <w:rFonts w:ascii="Times New Roman" w:hAnsi="Times New Roman" w:cs="Times New Roman"/>
          <w:sz w:val="24"/>
          <w:szCs w:val="24"/>
        </w:rPr>
        <w:t>,</w:t>
      </w:r>
      <w:r w:rsidR="004A5180" w:rsidRPr="00724B78">
        <w:rPr>
          <w:rFonts w:ascii="Times New Roman" w:hAnsi="Times New Roman" w:cs="Times New Roman"/>
          <w:sz w:val="24"/>
          <w:szCs w:val="24"/>
        </w:rPr>
        <w:t xml:space="preserve"> or who were exposed to a health care related puzzle</w:t>
      </w:r>
      <w:r w:rsidR="00603B5F" w:rsidRPr="00724B78">
        <w:rPr>
          <w:rFonts w:ascii="Times New Roman" w:hAnsi="Times New Roman" w:cs="Times New Roman"/>
          <w:sz w:val="24"/>
          <w:szCs w:val="24"/>
        </w:rPr>
        <w:t xml:space="preserve"> did.  </w:t>
      </w:r>
    </w:p>
    <w:p w:rsidR="001D192C" w:rsidRPr="00724B78" w:rsidRDefault="00603B5F" w:rsidP="004A5180">
      <w:pPr>
        <w:spacing w:after="0" w:line="480" w:lineRule="auto"/>
        <w:rPr>
          <w:rFonts w:ascii="Times New Roman" w:hAnsi="Times New Roman" w:cs="Times New Roman"/>
          <w:sz w:val="24"/>
          <w:szCs w:val="24"/>
        </w:rPr>
      </w:pPr>
      <w:r w:rsidRPr="00724B78">
        <w:rPr>
          <w:rFonts w:ascii="Times New Roman" w:hAnsi="Times New Roman" w:cs="Times New Roman"/>
          <w:sz w:val="24"/>
          <w:szCs w:val="24"/>
        </w:rPr>
        <w:tab/>
        <w:t xml:space="preserve">My results show that exposure to an issue within a news story that </w:t>
      </w:r>
      <w:r w:rsidR="00D12999">
        <w:rPr>
          <w:rFonts w:ascii="Times New Roman" w:hAnsi="Times New Roman" w:cs="Times New Roman"/>
          <w:sz w:val="24"/>
          <w:szCs w:val="24"/>
        </w:rPr>
        <w:t>features</w:t>
      </w:r>
      <w:r w:rsidRPr="00724B78">
        <w:rPr>
          <w:rFonts w:ascii="Times New Roman" w:hAnsi="Times New Roman" w:cs="Times New Roman"/>
          <w:sz w:val="24"/>
          <w:szCs w:val="24"/>
        </w:rPr>
        <w:t xml:space="preserve"> a celebrity affects responses to widely-used questions </w:t>
      </w:r>
      <w:r w:rsidR="00F9117C" w:rsidRPr="00724B78">
        <w:rPr>
          <w:rFonts w:ascii="Times New Roman" w:hAnsi="Times New Roman" w:cs="Times New Roman"/>
          <w:sz w:val="24"/>
          <w:szCs w:val="24"/>
        </w:rPr>
        <w:t xml:space="preserve">designed to measure traditional (as opposed to “attribute”) agenda-setting effects. The predominant explanation for media agenda-setting effects centers on </w:t>
      </w:r>
      <w:r w:rsidR="00F9117C" w:rsidRPr="00724B78">
        <w:rPr>
          <w:rFonts w:ascii="Times New Roman" w:hAnsi="Times New Roman" w:cs="Times New Roman"/>
          <w:i/>
          <w:sz w:val="24"/>
          <w:szCs w:val="24"/>
        </w:rPr>
        <w:t>construct accessibility</w:t>
      </w:r>
      <w:r w:rsidR="00F9117C" w:rsidRPr="00724B78">
        <w:rPr>
          <w:rFonts w:ascii="Times New Roman" w:hAnsi="Times New Roman" w:cs="Times New Roman"/>
          <w:sz w:val="24"/>
          <w:szCs w:val="24"/>
        </w:rPr>
        <w:t xml:space="preserve">. But my results cast doubt upon this explanation. If accessibility is a sufficient condition for agenda-setting, then all three of my experimental conditions, all of which increased the accessibility of the health care issue, should have shown agenda-setting effects compared to the control condition. But this did not </w:t>
      </w:r>
      <w:r w:rsidR="004A5180" w:rsidRPr="00724B78">
        <w:rPr>
          <w:rFonts w:ascii="Times New Roman" w:hAnsi="Times New Roman" w:cs="Times New Roman"/>
          <w:sz w:val="24"/>
          <w:szCs w:val="24"/>
        </w:rPr>
        <w:t>happen</w:t>
      </w:r>
      <w:r w:rsidR="00F9117C" w:rsidRPr="00724B78">
        <w:rPr>
          <w:rFonts w:ascii="Times New Roman" w:hAnsi="Times New Roman" w:cs="Times New Roman"/>
          <w:sz w:val="24"/>
          <w:szCs w:val="24"/>
        </w:rPr>
        <w:t xml:space="preserve">. Accessibility clearly is not enough; being exposed to a story about health care and a puzzle containing health care-related terms did not increase the salience of health care as an issue among my respondents. My results indicate that accessibility is not sufficient to create exposure effects, and that the specific </w:t>
      </w:r>
      <w:r w:rsidR="00F9117C" w:rsidRPr="00911FE9">
        <w:rPr>
          <w:rFonts w:ascii="Times New Roman" w:hAnsi="Times New Roman" w:cs="Times New Roman"/>
          <w:i/>
          <w:sz w:val="24"/>
          <w:szCs w:val="24"/>
        </w:rPr>
        <w:t>content</w:t>
      </w:r>
      <w:r w:rsidR="00F9117C" w:rsidRPr="00724B78">
        <w:rPr>
          <w:rFonts w:ascii="Times New Roman" w:hAnsi="Times New Roman" w:cs="Times New Roman"/>
          <w:sz w:val="24"/>
          <w:szCs w:val="24"/>
        </w:rPr>
        <w:t xml:space="preserve"> of </w:t>
      </w:r>
      <w:r w:rsidR="00A43423" w:rsidRPr="00724B78">
        <w:rPr>
          <w:rFonts w:ascii="Times New Roman" w:hAnsi="Times New Roman" w:cs="Times New Roman"/>
          <w:sz w:val="24"/>
          <w:szCs w:val="24"/>
        </w:rPr>
        <w:t>news stories and other information matter (Price and Tewksbury, 1997). Miller (2007) notes that whether or not an issue mentioned in the media affects a person’s opinion about how important the issue is may be affected by relevance. Some issues, she says, “no matter how accessible they are, will not affect importance judgments” (692). Miller continues: “[P]eople will decide whether to use information gleaned from the media to make political judgments only when the information is determined to be relevant” (692). All this,</w:t>
      </w:r>
      <w:r w:rsidR="00911FE9">
        <w:rPr>
          <w:rFonts w:ascii="Times New Roman" w:hAnsi="Times New Roman" w:cs="Times New Roman"/>
          <w:sz w:val="24"/>
          <w:szCs w:val="24"/>
        </w:rPr>
        <w:t xml:space="preserve"> of course, begs the question: W</w:t>
      </w:r>
      <w:r w:rsidR="00A43423" w:rsidRPr="00724B78">
        <w:rPr>
          <w:rFonts w:ascii="Times New Roman" w:hAnsi="Times New Roman" w:cs="Times New Roman"/>
          <w:sz w:val="24"/>
          <w:szCs w:val="24"/>
        </w:rPr>
        <w:t xml:space="preserve">hat things do people consider when deciding what is and is not relevant to them? Previous studies cite affect (i.e., what emotions a news story arouses; Marcus, </w:t>
      </w:r>
      <w:r w:rsidR="00A43423" w:rsidRPr="00724B78">
        <w:rPr>
          <w:rFonts w:ascii="Times New Roman" w:hAnsi="Times New Roman" w:cs="Times New Roman"/>
          <w:sz w:val="24"/>
          <w:szCs w:val="24"/>
        </w:rPr>
        <w:lastRenderedPageBreak/>
        <w:t xml:space="preserve">Neuman, and MacKuen, 2000), </w:t>
      </w:r>
      <w:r w:rsidR="00C9194C" w:rsidRPr="00724B78">
        <w:rPr>
          <w:rFonts w:ascii="Times New Roman" w:hAnsi="Times New Roman" w:cs="Times New Roman"/>
          <w:sz w:val="24"/>
          <w:szCs w:val="24"/>
        </w:rPr>
        <w:t xml:space="preserve">and </w:t>
      </w:r>
      <w:r w:rsidR="00A43423" w:rsidRPr="00724B78">
        <w:rPr>
          <w:rFonts w:ascii="Times New Roman" w:hAnsi="Times New Roman" w:cs="Times New Roman"/>
          <w:sz w:val="24"/>
          <w:szCs w:val="24"/>
        </w:rPr>
        <w:t>personal experience (i.e., the extent to which an issue in a news story</w:t>
      </w:r>
      <w:r w:rsidR="00C9194C" w:rsidRPr="00724B78">
        <w:rPr>
          <w:rFonts w:ascii="Times New Roman" w:hAnsi="Times New Roman" w:cs="Times New Roman"/>
          <w:sz w:val="24"/>
          <w:szCs w:val="24"/>
        </w:rPr>
        <w:t xml:space="preserve"> touches on an issue that is personally important; Boninger, Krosnick, and Berent, 1995) as important factors t</w:t>
      </w:r>
      <w:r w:rsidR="004A5180" w:rsidRPr="00724B78">
        <w:rPr>
          <w:rFonts w:ascii="Times New Roman" w:hAnsi="Times New Roman" w:cs="Times New Roman"/>
          <w:sz w:val="24"/>
          <w:szCs w:val="24"/>
        </w:rPr>
        <w:t xml:space="preserve">hat affect relevance judgments. </w:t>
      </w:r>
      <w:r w:rsidR="001D192C" w:rsidRPr="00724B78">
        <w:rPr>
          <w:rFonts w:ascii="Times New Roman" w:hAnsi="Times New Roman" w:cs="Times New Roman"/>
          <w:sz w:val="24"/>
          <w:szCs w:val="24"/>
        </w:rPr>
        <w:t xml:space="preserve">Iyengar and Kinder (1987) </w:t>
      </w:r>
      <w:r w:rsidR="00911FE9">
        <w:rPr>
          <w:rFonts w:ascii="Times New Roman" w:hAnsi="Times New Roman" w:cs="Times New Roman"/>
          <w:sz w:val="24"/>
          <w:szCs w:val="24"/>
        </w:rPr>
        <w:t>identify</w:t>
      </w:r>
      <w:r w:rsidR="001D192C" w:rsidRPr="00724B78">
        <w:rPr>
          <w:rFonts w:ascii="Times New Roman" w:hAnsi="Times New Roman" w:cs="Times New Roman"/>
          <w:sz w:val="24"/>
          <w:szCs w:val="24"/>
        </w:rPr>
        <w:t xml:space="preserve"> </w:t>
      </w:r>
      <w:r w:rsidR="001D192C" w:rsidRPr="00724B78">
        <w:rPr>
          <w:rFonts w:ascii="Times New Roman" w:hAnsi="Times New Roman" w:cs="Times New Roman"/>
          <w:i/>
          <w:sz w:val="24"/>
          <w:szCs w:val="24"/>
        </w:rPr>
        <w:t>inference</w:t>
      </w:r>
      <w:r w:rsidR="001D192C" w:rsidRPr="00724B78">
        <w:rPr>
          <w:rFonts w:ascii="Times New Roman" w:hAnsi="Times New Roman" w:cs="Times New Roman"/>
          <w:sz w:val="24"/>
          <w:szCs w:val="24"/>
        </w:rPr>
        <w:t xml:space="preserve"> as an important mediator of agenda-setting effects. Here, the idea is that when the news media report on an issue, consumers think to themselves, “this must be an important issue to elites</w:t>
      </w:r>
      <w:r w:rsidR="00911FE9">
        <w:rPr>
          <w:rFonts w:ascii="Times New Roman" w:hAnsi="Times New Roman" w:cs="Times New Roman"/>
          <w:sz w:val="24"/>
          <w:szCs w:val="24"/>
        </w:rPr>
        <w:t>,</w:t>
      </w:r>
      <w:r w:rsidR="001D192C" w:rsidRPr="00724B78">
        <w:rPr>
          <w:rFonts w:ascii="Times New Roman" w:hAnsi="Times New Roman" w:cs="Times New Roman"/>
          <w:sz w:val="24"/>
          <w:szCs w:val="24"/>
        </w:rPr>
        <w:t xml:space="preserve"> or the media would not be reporting on it.” This triggers a relevance judgment, which then leads to an importance judgment. </w:t>
      </w:r>
      <w:r w:rsidR="00AE6954" w:rsidRPr="00724B78">
        <w:rPr>
          <w:rFonts w:ascii="Times New Roman" w:hAnsi="Times New Roman" w:cs="Times New Roman"/>
          <w:sz w:val="24"/>
          <w:szCs w:val="24"/>
        </w:rPr>
        <w:t xml:space="preserve">This may well be what is going on here. In line with meaning </w:t>
      </w:r>
      <w:r w:rsidR="004A5180" w:rsidRPr="00724B78">
        <w:rPr>
          <w:rFonts w:ascii="Times New Roman" w:hAnsi="Times New Roman" w:cs="Times New Roman"/>
          <w:sz w:val="24"/>
          <w:szCs w:val="24"/>
        </w:rPr>
        <w:t>transfer</w:t>
      </w:r>
      <w:r w:rsidR="00AE6954" w:rsidRPr="00724B78">
        <w:rPr>
          <w:rFonts w:ascii="Times New Roman" w:hAnsi="Times New Roman" w:cs="Times New Roman"/>
          <w:sz w:val="24"/>
          <w:szCs w:val="24"/>
        </w:rPr>
        <w:t xml:space="preserve"> theory, the presence of a celebrity in a news story may lead consumers of the story to think, “If Celebrity X thinks the issue is important, it must actually be important.” Increased accessibility may well be necessary for agenda-setting, but </w:t>
      </w:r>
      <w:r w:rsidR="008B680D" w:rsidRPr="00724B78">
        <w:rPr>
          <w:rFonts w:ascii="Times New Roman" w:hAnsi="Times New Roman" w:cs="Times New Roman"/>
          <w:sz w:val="24"/>
          <w:szCs w:val="24"/>
        </w:rPr>
        <w:t xml:space="preserve">the trigger that sets the process in motion may be the inference cue, </w:t>
      </w:r>
      <w:r w:rsidR="00911FE9">
        <w:rPr>
          <w:rFonts w:ascii="Times New Roman" w:hAnsi="Times New Roman" w:cs="Times New Roman"/>
          <w:sz w:val="24"/>
          <w:szCs w:val="24"/>
        </w:rPr>
        <w:t xml:space="preserve">which </w:t>
      </w:r>
      <w:r w:rsidR="008B680D" w:rsidRPr="00724B78">
        <w:rPr>
          <w:rFonts w:ascii="Times New Roman" w:hAnsi="Times New Roman" w:cs="Times New Roman"/>
          <w:sz w:val="24"/>
          <w:szCs w:val="24"/>
        </w:rPr>
        <w:t>in this case</w:t>
      </w:r>
      <w:r w:rsidR="004A5180" w:rsidRPr="00724B78">
        <w:rPr>
          <w:rFonts w:ascii="Times New Roman" w:hAnsi="Times New Roman" w:cs="Times New Roman"/>
          <w:sz w:val="24"/>
          <w:szCs w:val="24"/>
        </w:rPr>
        <w:t>,</w:t>
      </w:r>
      <w:r w:rsidR="008B680D" w:rsidRPr="00724B78">
        <w:rPr>
          <w:rFonts w:ascii="Times New Roman" w:hAnsi="Times New Roman" w:cs="Times New Roman"/>
          <w:sz w:val="24"/>
          <w:szCs w:val="24"/>
        </w:rPr>
        <w:t xml:space="preserve"> </w:t>
      </w:r>
      <w:r w:rsidR="00911FE9">
        <w:rPr>
          <w:rFonts w:ascii="Times New Roman" w:hAnsi="Times New Roman" w:cs="Times New Roman"/>
          <w:sz w:val="24"/>
          <w:szCs w:val="24"/>
        </w:rPr>
        <w:t xml:space="preserve">is </w:t>
      </w:r>
      <w:r w:rsidR="008B680D" w:rsidRPr="00724B78">
        <w:rPr>
          <w:rFonts w:ascii="Times New Roman" w:hAnsi="Times New Roman" w:cs="Times New Roman"/>
          <w:sz w:val="24"/>
          <w:szCs w:val="24"/>
        </w:rPr>
        <w:t xml:space="preserve">the </w:t>
      </w:r>
      <w:r w:rsidR="00911FE9">
        <w:rPr>
          <w:rFonts w:ascii="Times New Roman" w:hAnsi="Times New Roman" w:cs="Times New Roman"/>
          <w:sz w:val="24"/>
          <w:szCs w:val="24"/>
        </w:rPr>
        <w:t>public activity</w:t>
      </w:r>
      <w:r w:rsidR="008B680D" w:rsidRPr="00724B78">
        <w:rPr>
          <w:rFonts w:ascii="Times New Roman" w:hAnsi="Times New Roman" w:cs="Times New Roman"/>
          <w:sz w:val="24"/>
          <w:szCs w:val="24"/>
        </w:rPr>
        <w:t xml:space="preserve"> of a celebrity.</w:t>
      </w:r>
    </w:p>
    <w:p w:rsidR="004A5180" w:rsidRPr="00724B78" w:rsidRDefault="008B680D" w:rsidP="004A5180">
      <w:pPr>
        <w:spacing w:after="0" w:line="480" w:lineRule="auto"/>
        <w:ind w:firstLine="720"/>
        <w:rPr>
          <w:rFonts w:ascii="Times New Roman" w:hAnsi="Times New Roman" w:cs="Times New Roman"/>
          <w:sz w:val="24"/>
          <w:szCs w:val="24"/>
        </w:rPr>
      </w:pPr>
      <w:r w:rsidRPr="00724B78">
        <w:rPr>
          <w:rFonts w:ascii="Times New Roman" w:hAnsi="Times New Roman" w:cs="Times New Roman"/>
          <w:sz w:val="24"/>
          <w:szCs w:val="24"/>
        </w:rPr>
        <w:t xml:space="preserve">Of course, </w:t>
      </w:r>
      <w:r w:rsidR="004F0FB3" w:rsidRPr="00724B78">
        <w:rPr>
          <w:rFonts w:ascii="Times New Roman" w:hAnsi="Times New Roman" w:cs="Times New Roman"/>
          <w:sz w:val="24"/>
          <w:szCs w:val="24"/>
        </w:rPr>
        <w:t xml:space="preserve">my findings are far from the final word on this subject. First, my one-shot experiment has the weakness </w:t>
      </w:r>
      <w:r w:rsidR="004A5180" w:rsidRPr="00724B78">
        <w:rPr>
          <w:rFonts w:ascii="Times New Roman" w:hAnsi="Times New Roman" w:cs="Times New Roman"/>
          <w:sz w:val="24"/>
          <w:szCs w:val="24"/>
        </w:rPr>
        <w:t>shared by</w:t>
      </w:r>
      <w:r w:rsidR="004F0FB3" w:rsidRPr="00724B78">
        <w:rPr>
          <w:rFonts w:ascii="Times New Roman" w:hAnsi="Times New Roman" w:cs="Times New Roman"/>
          <w:sz w:val="24"/>
          <w:szCs w:val="24"/>
        </w:rPr>
        <w:t xml:space="preserve"> all such experiments—it does not and cannot demonstrate that the effects I uncover are lasting. Second, my experiment says nothing about the important role of </w:t>
      </w:r>
      <w:r w:rsidR="004F0FB3" w:rsidRPr="00724B78">
        <w:rPr>
          <w:rFonts w:ascii="Times New Roman" w:hAnsi="Times New Roman" w:cs="Times New Roman"/>
          <w:i/>
          <w:sz w:val="24"/>
          <w:szCs w:val="24"/>
        </w:rPr>
        <w:t>need for orientation</w:t>
      </w:r>
      <w:r w:rsidR="004F0FB3" w:rsidRPr="00724B78">
        <w:rPr>
          <w:rFonts w:ascii="Times New Roman" w:hAnsi="Times New Roman" w:cs="Times New Roman"/>
          <w:sz w:val="24"/>
          <w:szCs w:val="24"/>
        </w:rPr>
        <w:t xml:space="preserve"> in the agenda-setting process. </w:t>
      </w:r>
      <w:r w:rsidR="004A5180" w:rsidRPr="00724B78">
        <w:rPr>
          <w:rFonts w:ascii="Times New Roman" w:hAnsi="Times New Roman" w:cs="Times New Roman"/>
          <w:sz w:val="24"/>
          <w:szCs w:val="24"/>
        </w:rPr>
        <w:t xml:space="preserve">I do not consider the effects of the characteristics of respondents at all here. </w:t>
      </w:r>
      <w:r w:rsidR="00673B03" w:rsidRPr="00724B78">
        <w:rPr>
          <w:rFonts w:ascii="Times New Roman" w:hAnsi="Times New Roman" w:cs="Times New Roman"/>
          <w:sz w:val="24"/>
          <w:szCs w:val="24"/>
        </w:rPr>
        <w:t xml:space="preserve">Third, I do not consider other individual characteristics that might mediate agenda-setting, including issue sensitivity </w:t>
      </w:r>
      <w:r w:rsidR="004A5180" w:rsidRPr="00724B78">
        <w:rPr>
          <w:rFonts w:ascii="Times New Roman" w:hAnsi="Times New Roman" w:cs="Times New Roman"/>
          <w:sz w:val="24"/>
          <w:szCs w:val="24"/>
        </w:rPr>
        <w:t>(</w:t>
      </w:r>
      <w:r w:rsidR="00673B03" w:rsidRPr="00724B78">
        <w:rPr>
          <w:rFonts w:ascii="Times New Roman" w:hAnsi="Times New Roman" w:cs="Times New Roman"/>
          <w:sz w:val="24"/>
          <w:szCs w:val="24"/>
        </w:rPr>
        <w:t>Rossler, 1997), level of media consumption (Demers et al., 1989; Erbring et al, 1980), and level of interpersonal communica</w:t>
      </w:r>
      <w:r w:rsidR="002B4CAB" w:rsidRPr="00724B78">
        <w:rPr>
          <w:rFonts w:ascii="Times New Roman" w:hAnsi="Times New Roman" w:cs="Times New Roman"/>
          <w:sz w:val="24"/>
          <w:szCs w:val="24"/>
        </w:rPr>
        <w:t>tion (Rossler, 1997; Wanta and W</w:t>
      </w:r>
      <w:r w:rsidR="00673B03" w:rsidRPr="00724B78">
        <w:rPr>
          <w:rFonts w:ascii="Times New Roman" w:hAnsi="Times New Roman" w:cs="Times New Roman"/>
          <w:sz w:val="24"/>
          <w:szCs w:val="24"/>
        </w:rPr>
        <w:t>u, 1992). Fourth</w:t>
      </w:r>
      <w:r w:rsidR="004F0FB3" w:rsidRPr="00724B78">
        <w:rPr>
          <w:rFonts w:ascii="Times New Roman" w:hAnsi="Times New Roman" w:cs="Times New Roman"/>
          <w:sz w:val="24"/>
          <w:szCs w:val="24"/>
        </w:rPr>
        <w:t xml:space="preserve">, the effects I uncover are </w:t>
      </w:r>
      <w:r w:rsidR="004A5180" w:rsidRPr="00724B78">
        <w:rPr>
          <w:rFonts w:ascii="Times New Roman" w:hAnsi="Times New Roman" w:cs="Times New Roman"/>
          <w:sz w:val="24"/>
          <w:szCs w:val="24"/>
        </w:rPr>
        <w:t xml:space="preserve">far </w:t>
      </w:r>
      <w:r w:rsidR="004F0FB3" w:rsidRPr="00724B78">
        <w:rPr>
          <w:rFonts w:ascii="Times New Roman" w:hAnsi="Times New Roman" w:cs="Times New Roman"/>
          <w:sz w:val="24"/>
          <w:szCs w:val="24"/>
        </w:rPr>
        <w:t xml:space="preserve">from huge. </w:t>
      </w:r>
      <w:r w:rsidR="004A5180" w:rsidRPr="00724B78">
        <w:rPr>
          <w:rFonts w:ascii="Times New Roman" w:hAnsi="Times New Roman" w:cs="Times New Roman"/>
          <w:sz w:val="24"/>
          <w:szCs w:val="24"/>
        </w:rPr>
        <w:t>Exposure to my celebrity treatment did increase the salience of the health care issue, but not by a great deal it seems.</w:t>
      </w:r>
    </w:p>
    <w:p w:rsidR="008B680D" w:rsidRDefault="004F0FB3" w:rsidP="00AE6954">
      <w:pPr>
        <w:spacing w:line="480" w:lineRule="auto"/>
        <w:ind w:firstLine="720"/>
        <w:rPr>
          <w:rFonts w:ascii="Times New Roman" w:hAnsi="Times New Roman" w:cs="Times New Roman"/>
          <w:sz w:val="24"/>
          <w:szCs w:val="24"/>
        </w:rPr>
      </w:pPr>
      <w:r w:rsidRPr="00724B78">
        <w:rPr>
          <w:rFonts w:ascii="Times New Roman" w:hAnsi="Times New Roman" w:cs="Times New Roman"/>
          <w:sz w:val="24"/>
          <w:szCs w:val="24"/>
        </w:rPr>
        <w:t xml:space="preserve">Still, </w:t>
      </w:r>
      <w:r w:rsidR="00911FE9">
        <w:rPr>
          <w:rFonts w:ascii="Times New Roman" w:hAnsi="Times New Roman" w:cs="Times New Roman"/>
          <w:sz w:val="24"/>
          <w:szCs w:val="24"/>
        </w:rPr>
        <w:t>my</w:t>
      </w:r>
      <w:r w:rsidRPr="00724B78">
        <w:rPr>
          <w:rFonts w:ascii="Times New Roman" w:hAnsi="Times New Roman" w:cs="Times New Roman"/>
          <w:sz w:val="24"/>
          <w:szCs w:val="24"/>
        </w:rPr>
        <w:t xml:space="preserve"> results are suggestive. As Iyengar and Kinder (1987) noted a long time ago, agenda-setting effects are usually strongest on issues with which people have little direct </w:t>
      </w:r>
      <w:r w:rsidRPr="00724B78">
        <w:rPr>
          <w:rFonts w:ascii="Times New Roman" w:hAnsi="Times New Roman" w:cs="Times New Roman"/>
          <w:sz w:val="24"/>
          <w:szCs w:val="24"/>
        </w:rPr>
        <w:lastRenderedPageBreak/>
        <w:t xml:space="preserve">experience. Presumably, health care is </w:t>
      </w:r>
      <w:r w:rsidRPr="00724B78">
        <w:rPr>
          <w:rFonts w:ascii="Times New Roman" w:hAnsi="Times New Roman" w:cs="Times New Roman"/>
          <w:i/>
          <w:sz w:val="24"/>
          <w:szCs w:val="24"/>
        </w:rPr>
        <w:t>not</w:t>
      </w:r>
      <w:r w:rsidRPr="00724B78">
        <w:rPr>
          <w:rFonts w:ascii="Times New Roman" w:hAnsi="Times New Roman" w:cs="Times New Roman"/>
          <w:sz w:val="24"/>
          <w:szCs w:val="24"/>
        </w:rPr>
        <w:t xml:space="preserve"> an issue on which most people have little or no experience. Granted, my sample respondents are young. But even young people encounter the health care system at some point</w:t>
      </w:r>
      <w:r w:rsidR="004A5180" w:rsidRPr="00724B78">
        <w:rPr>
          <w:rFonts w:ascii="Times New Roman" w:hAnsi="Times New Roman" w:cs="Times New Roman"/>
          <w:sz w:val="24"/>
          <w:szCs w:val="24"/>
        </w:rPr>
        <w:t xml:space="preserve"> in their lives</w:t>
      </w:r>
      <w:r w:rsidRPr="00724B78">
        <w:rPr>
          <w:rFonts w:ascii="Times New Roman" w:hAnsi="Times New Roman" w:cs="Times New Roman"/>
          <w:sz w:val="24"/>
          <w:szCs w:val="24"/>
        </w:rPr>
        <w:t xml:space="preserve">. Thus, using health care as a test issue here is probably a conservative choice. If celebrity agenda-setting effects show up on the issue of health care, they probably </w:t>
      </w:r>
      <w:r w:rsidR="00911FE9">
        <w:rPr>
          <w:rFonts w:ascii="Times New Roman" w:hAnsi="Times New Roman" w:cs="Times New Roman"/>
          <w:sz w:val="24"/>
          <w:szCs w:val="24"/>
        </w:rPr>
        <w:t xml:space="preserve">will </w:t>
      </w:r>
      <w:r w:rsidRPr="00724B78">
        <w:rPr>
          <w:rFonts w:ascii="Times New Roman" w:hAnsi="Times New Roman" w:cs="Times New Roman"/>
          <w:sz w:val="24"/>
          <w:szCs w:val="24"/>
        </w:rPr>
        <w:t xml:space="preserve">show up on other issues as well. In the end, </w:t>
      </w:r>
      <w:r w:rsidR="00D17468" w:rsidRPr="00724B78">
        <w:rPr>
          <w:rFonts w:ascii="Times New Roman" w:hAnsi="Times New Roman" w:cs="Times New Roman"/>
          <w:sz w:val="24"/>
          <w:szCs w:val="24"/>
        </w:rPr>
        <w:t>perhaps more than anything else</w:t>
      </w:r>
      <w:r w:rsidRPr="00724B78">
        <w:rPr>
          <w:rFonts w:ascii="Times New Roman" w:hAnsi="Times New Roman" w:cs="Times New Roman"/>
          <w:sz w:val="24"/>
          <w:szCs w:val="24"/>
        </w:rPr>
        <w:t>, my results suggest that celebrities are much more important players in the political and policy-making process than many scholars would have us believe.</w:t>
      </w:r>
    </w:p>
    <w:p w:rsidR="00911FE9" w:rsidRDefault="00911FE9" w:rsidP="00AE6954">
      <w:pPr>
        <w:spacing w:line="480" w:lineRule="auto"/>
        <w:ind w:firstLine="720"/>
        <w:rPr>
          <w:rFonts w:ascii="Times New Roman" w:hAnsi="Times New Roman" w:cs="Times New Roman"/>
          <w:sz w:val="24"/>
          <w:szCs w:val="24"/>
        </w:rPr>
      </w:pPr>
    </w:p>
    <w:p w:rsidR="00911FE9" w:rsidRDefault="00911FE9" w:rsidP="00AE6954">
      <w:pPr>
        <w:spacing w:line="480" w:lineRule="auto"/>
        <w:ind w:firstLine="720"/>
        <w:rPr>
          <w:rFonts w:ascii="Times New Roman" w:hAnsi="Times New Roman" w:cs="Times New Roman"/>
          <w:sz w:val="24"/>
          <w:szCs w:val="24"/>
        </w:rPr>
      </w:pPr>
    </w:p>
    <w:p w:rsidR="00911FE9" w:rsidRDefault="00911FE9" w:rsidP="00AE6954">
      <w:pPr>
        <w:spacing w:line="480" w:lineRule="auto"/>
        <w:ind w:firstLine="720"/>
        <w:rPr>
          <w:rFonts w:ascii="Times New Roman" w:hAnsi="Times New Roman" w:cs="Times New Roman"/>
          <w:sz w:val="24"/>
          <w:szCs w:val="24"/>
        </w:rPr>
      </w:pPr>
    </w:p>
    <w:p w:rsidR="00911FE9" w:rsidRDefault="00911FE9" w:rsidP="00AE6954">
      <w:pPr>
        <w:spacing w:line="480" w:lineRule="auto"/>
        <w:ind w:firstLine="720"/>
        <w:rPr>
          <w:rFonts w:ascii="Times New Roman" w:hAnsi="Times New Roman" w:cs="Times New Roman"/>
          <w:sz w:val="24"/>
          <w:szCs w:val="24"/>
        </w:rPr>
      </w:pPr>
    </w:p>
    <w:p w:rsidR="00911FE9" w:rsidRDefault="00911FE9" w:rsidP="00AE6954">
      <w:pPr>
        <w:spacing w:line="480" w:lineRule="auto"/>
        <w:ind w:firstLine="720"/>
        <w:rPr>
          <w:rFonts w:ascii="Times New Roman" w:hAnsi="Times New Roman" w:cs="Times New Roman"/>
          <w:sz w:val="24"/>
          <w:szCs w:val="24"/>
        </w:rPr>
      </w:pPr>
    </w:p>
    <w:p w:rsidR="00911FE9" w:rsidRDefault="00911FE9" w:rsidP="00AE6954">
      <w:pPr>
        <w:spacing w:line="480" w:lineRule="auto"/>
        <w:ind w:firstLine="720"/>
        <w:rPr>
          <w:rFonts w:ascii="Times New Roman" w:hAnsi="Times New Roman" w:cs="Times New Roman"/>
          <w:sz w:val="24"/>
          <w:szCs w:val="24"/>
        </w:rPr>
      </w:pPr>
    </w:p>
    <w:p w:rsidR="00911FE9" w:rsidRDefault="00911FE9" w:rsidP="00AE6954">
      <w:pPr>
        <w:spacing w:line="480" w:lineRule="auto"/>
        <w:ind w:firstLine="720"/>
        <w:rPr>
          <w:rFonts w:ascii="Times New Roman" w:hAnsi="Times New Roman" w:cs="Times New Roman"/>
          <w:sz w:val="24"/>
          <w:szCs w:val="24"/>
        </w:rPr>
      </w:pPr>
    </w:p>
    <w:p w:rsidR="00911FE9" w:rsidRDefault="00911FE9" w:rsidP="00AE6954">
      <w:pPr>
        <w:spacing w:line="480" w:lineRule="auto"/>
        <w:ind w:firstLine="720"/>
        <w:rPr>
          <w:rFonts w:ascii="Times New Roman" w:hAnsi="Times New Roman" w:cs="Times New Roman"/>
          <w:sz w:val="24"/>
          <w:szCs w:val="24"/>
        </w:rPr>
      </w:pPr>
    </w:p>
    <w:p w:rsidR="00911FE9" w:rsidRDefault="00911FE9" w:rsidP="00AE6954">
      <w:pPr>
        <w:spacing w:line="480" w:lineRule="auto"/>
        <w:ind w:firstLine="720"/>
        <w:rPr>
          <w:rFonts w:ascii="Times New Roman" w:hAnsi="Times New Roman" w:cs="Times New Roman"/>
          <w:sz w:val="24"/>
          <w:szCs w:val="24"/>
        </w:rPr>
      </w:pPr>
    </w:p>
    <w:p w:rsidR="00911FE9" w:rsidRDefault="00911FE9" w:rsidP="00AE6954">
      <w:pPr>
        <w:spacing w:line="480" w:lineRule="auto"/>
        <w:ind w:firstLine="720"/>
        <w:rPr>
          <w:rFonts w:ascii="Times New Roman" w:hAnsi="Times New Roman" w:cs="Times New Roman"/>
          <w:sz w:val="24"/>
          <w:szCs w:val="24"/>
        </w:rPr>
      </w:pPr>
    </w:p>
    <w:p w:rsidR="00911FE9" w:rsidRDefault="00911FE9" w:rsidP="00AE6954">
      <w:pPr>
        <w:spacing w:line="480" w:lineRule="auto"/>
        <w:ind w:firstLine="720"/>
        <w:rPr>
          <w:rFonts w:ascii="Times New Roman" w:hAnsi="Times New Roman" w:cs="Times New Roman"/>
          <w:sz w:val="24"/>
          <w:szCs w:val="24"/>
        </w:rPr>
      </w:pPr>
    </w:p>
    <w:p w:rsidR="00911FE9" w:rsidRDefault="00911FE9" w:rsidP="00AE6954">
      <w:pPr>
        <w:spacing w:line="480" w:lineRule="auto"/>
        <w:ind w:firstLine="720"/>
        <w:rPr>
          <w:rFonts w:ascii="Times New Roman" w:hAnsi="Times New Roman" w:cs="Times New Roman"/>
          <w:sz w:val="24"/>
          <w:szCs w:val="24"/>
        </w:rPr>
      </w:pPr>
    </w:p>
    <w:p w:rsidR="00911FE9" w:rsidRPr="00724B78" w:rsidRDefault="00911FE9" w:rsidP="00AE6954">
      <w:pPr>
        <w:spacing w:line="480" w:lineRule="auto"/>
        <w:ind w:firstLine="720"/>
        <w:rPr>
          <w:rFonts w:ascii="Times New Roman" w:hAnsi="Times New Roman" w:cs="Times New Roman"/>
          <w:sz w:val="24"/>
          <w:szCs w:val="24"/>
        </w:rPr>
      </w:pPr>
    </w:p>
    <w:p w:rsidR="004A5180" w:rsidRPr="00724B78" w:rsidRDefault="00D17468" w:rsidP="004E2D36">
      <w:pPr>
        <w:rPr>
          <w:rFonts w:ascii="Times New Roman" w:hAnsi="Times New Roman" w:cs="Times New Roman"/>
          <w:b/>
          <w:sz w:val="24"/>
          <w:szCs w:val="24"/>
        </w:rPr>
      </w:pPr>
      <w:r w:rsidRPr="00724B78">
        <w:rPr>
          <w:rFonts w:ascii="Times New Roman" w:hAnsi="Times New Roman" w:cs="Times New Roman"/>
          <w:b/>
          <w:sz w:val="24"/>
          <w:szCs w:val="24"/>
        </w:rPr>
        <w:lastRenderedPageBreak/>
        <w:t>References</w:t>
      </w:r>
    </w:p>
    <w:p w:rsidR="009332B8" w:rsidRPr="00724B78" w:rsidRDefault="00D82E71" w:rsidP="00842BA9">
      <w:pPr>
        <w:spacing w:after="0" w:line="480" w:lineRule="auto"/>
        <w:ind w:left="720" w:hanging="720"/>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 xml:space="preserve">Agrawal, J., and </w:t>
      </w:r>
      <w:r w:rsidR="009332B8" w:rsidRPr="00724B78">
        <w:rPr>
          <w:rFonts w:ascii="Times New Roman" w:eastAsia="Times New Roman" w:hAnsi="Times New Roman" w:cs="Times New Roman"/>
          <w:sz w:val="24"/>
          <w:szCs w:val="24"/>
        </w:rPr>
        <w:t>Kamakura</w:t>
      </w:r>
      <w:r w:rsidRPr="00724B78">
        <w:rPr>
          <w:rFonts w:ascii="Times New Roman" w:eastAsia="Times New Roman" w:hAnsi="Times New Roman" w:cs="Times New Roman"/>
          <w:sz w:val="24"/>
          <w:szCs w:val="24"/>
        </w:rPr>
        <w:t>, W. A</w:t>
      </w:r>
      <w:r w:rsidR="009332B8" w:rsidRPr="00724B78">
        <w:rPr>
          <w:rFonts w:ascii="Times New Roman" w:eastAsia="Times New Roman" w:hAnsi="Times New Roman" w:cs="Times New Roman"/>
          <w:sz w:val="24"/>
          <w:szCs w:val="24"/>
        </w:rPr>
        <w:t>. 1995. “The Economic Worth of Celebrity End</w:t>
      </w:r>
      <w:r w:rsidRPr="00724B78">
        <w:rPr>
          <w:rFonts w:ascii="Times New Roman" w:eastAsia="Times New Roman" w:hAnsi="Times New Roman" w:cs="Times New Roman"/>
          <w:sz w:val="24"/>
          <w:szCs w:val="24"/>
        </w:rPr>
        <w:t>orsers: An Event Study Analysis,</w:t>
      </w:r>
      <w:r w:rsidR="009332B8" w:rsidRPr="00724B78">
        <w:rPr>
          <w:rFonts w:ascii="Times New Roman" w:eastAsia="Times New Roman" w:hAnsi="Times New Roman" w:cs="Times New Roman"/>
          <w:sz w:val="24"/>
          <w:szCs w:val="24"/>
        </w:rPr>
        <w:t xml:space="preserve">” </w:t>
      </w:r>
      <w:r w:rsidR="009332B8" w:rsidRPr="00724B78">
        <w:rPr>
          <w:rFonts w:ascii="Times New Roman" w:eastAsia="Times New Roman" w:hAnsi="Times New Roman" w:cs="Times New Roman"/>
          <w:i/>
          <w:sz w:val="24"/>
          <w:szCs w:val="24"/>
        </w:rPr>
        <w:t>Journal of Marketing</w:t>
      </w:r>
      <w:r w:rsidR="009332B8" w:rsidRPr="00724B78">
        <w:rPr>
          <w:rFonts w:ascii="Times New Roman" w:eastAsia="Times New Roman" w:hAnsi="Times New Roman" w:cs="Times New Roman"/>
          <w:sz w:val="24"/>
          <w:szCs w:val="24"/>
        </w:rPr>
        <w:t xml:space="preserve"> 59:</w:t>
      </w:r>
      <w:r w:rsidR="009332B8" w:rsidRPr="00724B78">
        <w:rPr>
          <w:rFonts w:ascii="Times New Roman" w:eastAsia="Times New Roman" w:hAnsi="Times New Roman" w:cs="Times New Roman"/>
          <w:i/>
          <w:sz w:val="24"/>
          <w:szCs w:val="24"/>
        </w:rPr>
        <w:t xml:space="preserve"> </w:t>
      </w:r>
      <w:r w:rsidR="009332B8" w:rsidRPr="00724B78">
        <w:rPr>
          <w:rFonts w:ascii="Times New Roman" w:eastAsia="Times New Roman" w:hAnsi="Times New Roman" w:cs="Times New Roman"/>
          <w:sz w:val="24"/>
          <w:szCs w:val="24"/>
        </w:rPr>
        <w:t xml:space="preserve">56-62. </w:t>
      </w:r>
    </w:p>
    <w:p w:rsidR="004F6193" w:rsidRPr="00724B78" w:rsidRDefault="004F6193" w:rsidP="00842BA9">
      <w:pPr>
        <w:autoSpaceDE w:val="0"/>
        <w:autoSpaceDN w:val="0"/>
        <w:adjustRightInd w:val="0"/>
        <w:spacing w:after="0" w:line="480" w:lineRule="auto"/>
        <w:ind w:left="720" w:hanging="720"/>
        <w:rPr>
          <w:rFonts w:ascii="Times New Roman" w:hAnsi="Times New Roman" w:cs="Times New Roman"/>
          <w:i/>
          <w:iCs/>
          <w:sz w:val="24"/>
          <w:szCs w:val="24"/>
        </w:rPr>
      </w:pPr>
      <w:r w:rsidRPr="00724B78">
        <w:rPr>
          <w:rFonts w:ascii="Times New Roman" w:hAnsi="Times New Roman" w:cs="Times New Roman"/>
          <w:sz w:val="24"/>
          <w:szCs w:val="24"/>
        </w:rPr>
        <w:t>Althaus, S. L., and Tewksbury, D. 2002. “Agenda Setting and the “New” News: Patterns of Issue</w:t>
      </w:r>
      <w:r w:rsidR="006573B1" w:rsidRPr="00724B78">
        <w:rPr>
          <w:rFonts w:ascii="Times New Roman" w:hAnsi="Times New Roman" w:cs="Times New Roman"/>
          <w:sz w:val="24"/>
          <w:szCs w:val="24"/>
        </w:rPr>
        <w:t xml:space="preserve"> </w:t>
      </w:r>
      <w:r w:rsidRPr="00724B78">
        <w:rPr>
          <w:rFonts w:ascii="Times New Roman" w:hAnsi="Times New Roman" w:cs="Times New Roman"/>
          <w:sz w:val="24"/>
          <w:szCs w:val="24"/>
        </w:rPr>
        <w:t xml:space="preserve">Importance among Readers of the Paper and Online Versions of the </w:t>
      </w:r>
      <w:r w:rsidRPr="00724B78">
        <w:rPr>
          <w:rFonts w:ascii="Times New Roman" w:hAnsi="Times New Roman" w:cs="Times New Roman"/>
          <w:i/>
          <w:iCs/>
          <w:sz w:val="24"/>
          <w:szCs w:val="24"/>
        </w:rPr>
        <w:t>New York Times</w:t>
      </w:r>
      <w:r w:rsidRPr="00724B78">
        <w:rPr>
          <w:rFonts w:ascii="Times New Roman" w:hAnsi="Times New Roman" w:cs="Times New Roman"/>
          <w:sz w:val="24"/>
          <w:szCs w:val="24"/>
        </w:rPr>
        <w:t xml:space="preserve">,” </w:t>
      </w:r>
      <w:r w:rsidRPr="00724B78">
        <w:rPr>
          <w:rFonts w:ascii="Times New Roman" w:hAnsi="Times New Roman" w:cs="Times New Roman"/>
          <w:i/>
          <w:iCs/>
          <w:sz w:val="24"/>
          <w:szCs w:val="24"/>
        </w:rPr>
        <w:t>Communication</w:t>
      </w:r>
      <w:r w:rsidR="00D82E71" w:rsidRPr="00724B78">
        <w:rPr>
          <w:rFonts w:ascii="Times New Roman" w:hAnsi="Times New Roman" w:cs="Times New Roman"/>
          <w:i/>
          <w:iCs/>
          <w:sz w:val="24"/>
          <w:szCs w:val="24"/>
        </w:rPr>
        <w:t xml:space="preserve"> Research</w:t>
      </w:r>
      <w:r w:rsidR="006573B1" w:rsidRPr="00724B78">
        <w:rPr>
          <w:rFonts w:ascii="Times New Roman" w:hAnsi="Times New Roman" w:cs="Times New Roman"/>
          <w:iCs/>
          <w:sz w:val="24"/>
          <w:szCs w:val="24"/>
        </w:rPr>
        <w:t xml:space="preserve"> </w:t>
      </w:r>
      <w:r w:rsidR="00D82E71" w:rsidRPr="00724B78">
        <w:rPr>
          <w:rFonts w:ascii="Times New Roman" w:hAnsi="Times New Roman" w:cs="Times New Roman"/>
          <w:iCs/>
          <w:sz w:val="24"/>
          <w:szCs w:val="24"/>
        </w:rPr>
        <w:t>29</w:t>
      </w:r>
      <w:r w:rsidR="00D82E71" w:rsidRPr="00724B78">
        <w:rPr>
          <w:rFonts w:ascii="Times New Roman" w:hAnsi="Times New Roman" w:cs="Times New Roman"/>
          <w:i/>
          <w:iCs/>
          <w:sz w:val="24"/>
          <w:szCs w:val="24"/>
        </w:rPr>
        <w:t>: 180-207.</w:t>
      </w:r>
    </w:p>
    <w:p w:rsidR="005B14AA" w:rsidRPr="00724B78" w:rsidRDefault="005B14AA" w:rsidP="00842BA9">
      <w:pPr>
        <w:spacing w:after="0" w:line="480" w:lineRule="auto"/>
        <w:ind w:left="720" w:hanging="720"/>
        <w:rPr>
          <w:rFonts w:ascii="Times New Roman" w:eastAsia="Times New Roman" w:hAnsi="Times New Roman" w:cs="Times New Roman"/>
          <w:sz w:val="24"/>
          <w:szCs w:val="24"/>
        </w:rPr>
      </w:pPr>
      <w:r w:rsidRPr="00724B78">
        <w:rPr>
          <w:rFonts w:ascii="Times New Roman" w:hAnsi="Times New Roman" w:cs="Times New Roman"/>
          <w:sz w:val="24"/>
          <w:szCs w:val="24"/>
        </w:rPr>
        <w:t xml:space="preserve">Alvarez, R. M., R. P. Sherman, and C. VanBeselaere. 2003. “Subject Acquisition for Web-Based Surveys,” </w:t>
      </w:r>
      <w:r w:rsidRPr="00724B78">
        <w:rPr>
          <w:rFonts w:ascii="Times New Roman" w:hAnsi="Times New Roman" w:cs="Times New Roman"/>
          <w:i/>
          <w:iCs/>
          <w:sz w:val="24"/>
          <w:szCs w:val="24"/>
        </w:rPr>
        <w:t xml:space="preserve">Political Analysis </w:t>
      </w:r>
      <w:r w:rsidRPr="00724B78">
        <w:rPr>
          <w:rFonts w:ascii="Times New Roman" w:hAnsi="Times New Roman" w:cs="Times New Roman"/>
          <w:sz w:val="24"/>
          <w:szCs w:val="24"/>
        </w:rPr>
        <w:t>11: 23-43.</w:t>
      </w:r>
      <w:r w:rsidRPr="00724B78">
        <w:rPr>
          <w:rFonts w:ascii="Times New Roman" w:eastAsia="Times New Roman" w:hAnsi="Times New Roman" w:cs="Times New Roman"/>
          <w:sz w:val="24"/>
          <w:szCs w:val="24"/>
        </w:rPr>
        <w:t xml:space="preserve"> </w:t>
      </w:r>
    </w:p>
    <w:p w:rsidR="004A5180" w:rsidRPr="00724B78" w:rsidRDefault="004A5180"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Atkinson</w:t>
      </w:r>
      <w:r w:rsidR="00A9048A" w:rsidRPr="00724B78">
        <w:rPr>
          <w:rFonts w:ascii="Times New Roman" w:hAnsi="Times New Roman" w:cs="Times New Roman"/>
          <w:sz w:val="24"/>
          <w:szCs w:val="24"/>
        </w:rPr>
        <w:t xml:space="preserve">, M. D., and DeWitt, D. 2015. “Snubbing Seth Rogen: Does Celebrity Testimony Increase Congressional Hearing Attendance?,” </w:t>
      </w:r>
      <w:r w:rsidR="00A9048A" w:rsidRPr="00724B78">
        <w:rPr>
          <w:rFonts w:ascii="Times New Roman" w:hAnsi="Times New Roman" w:cs="Times New Roman"/>
          <w:i/>
          <w:sz w:val="24"/>
          <w:szCs w:val="24"/>
        </w:rPr>
        <w:t>PS: Political Science and Politics</w:t>
      </w:r>
      <w:r w:rsidR="00A9048A" w:rsidRPr="00724B78">
        <w:rPr>
          <w:rFonts w:ascii="Times New Roman" w:hAnsi="Times New Roman" w:cs="Times New Roman"/>
          <w:sz w:val="24"/>
          <w:szCs w:val="24"/>
        </w:rPr>
        <w:t xml:space="preserve"> 50: 354-358. </w:t>
      </w:r>
      <w:r w:rsidRPr="00724B78">
        <w:rPr>
          <w:rFonts w:ascii="Times New Roman" w:hAnsi="Times New Roman" w:cs="Times New Roman"/>
          <w:sz w:val="24"/>
          <w:szCs w:val="24"/>
        </w:rPr>
        <w:t xml:space="preserve"> </w:t>
      </w:r>
    </w:p>
    <w:p w:rsidR="009332B8" w:rsidRPr="00724B78" w:rsidRDefault="00D82E71"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Austin, E. W., </w:t>
      </w:r>
      <w:r w:rsidR="009332B8" w:rsidRPr="00724B78">
        <w:rPr>
          <w:rFonts w:ascii="Times New Roman" w:hAnsi="Times New Roman" w:cs="Times New Roman"/>
          <w:sz w:val="24"/>
          <w:szCs w:val="24"/>
        </w:rPr>
        <w:t>Van de Vord,</w:t>
      </w:r>
      <w:r w:rsidRPr="00724B78">
        <w:rPr>
          <w:rFonts w:ascii="Times New Roman" w:hAnsi="Times New Roman" w:cs="Times New Roman"/>
          <w:sz w:val="24"/>
          <w:szCs w:val="24"/>
        </w:rPr>
        <w:t xml:space="preserve"> R.,</w:t>
      </w:r>
      <w:r w:rsidR="009332B8" w:rsidRPr="00724B78">
        <w:rPr>
          <w:rFonts w:ascii="Times New Roman" w:hAnsi="Times New Roman" w:cs="Times New Roman"/>
          <w:sz w:val="24"/>
          <w:szCs w:val="24"/>
        </w:rPr>
        <w:t xml:space="preserve"> Pinkleton,</w:t>
      </w:r>
      <w:r w:rsidRPr="00724B78">
        <w:rPr>
          <w:rFonts w:ascii="Times New Roman" w:hAnsi="Times New Roman" w:cs="Times New Roman"/>
          <w:sz w:val="24"/>
          <w:szCs w:val="24"/>
        </w:rPr>
        <w:t xml:space="preserve"> B. E.,</w:t>
      </w:r>
      <w:r w:rsidR="009332B8" w:rsidRPr="00724B78">
        <w:rPr>
          <w:rFonts w:ascii="Times New Roman" w:hAnsi="Times New Roman" w:cs="Times New Roman"/>
          <w:sz w:val="24"/>
          <w:szCs w:val="24"/>
        </w:rPr>
        <w:t xml:space="preserve"> Epstein, E. 2008. “Celebrity Endorsements and their Pot</w:t>
      </w:r>
      <w:r w:rsidRPr="00724B78">
        <w:rPr>
          <w:rFonts w:ascii="Times New Roman" w:hAnsi="Times New Roman" w:cs="Times New Roman"/>
          <w:sz w:val="24"/>
          <w:szCs w:val="24"/>
        </w:rPr>
        <w:t>ential to Motivate Young Voters,</w:t>
      </w:r>
      <w:r w:rsidR="009332B8" w:rsidRPr="00724B78">
        <w:rPr>
          <w:rFonts w:ascii="Times New Roman" w:hAnsi="Times New Roman" w:cs="Times New Roman"/>
          <w:sz w:val="24"/>
          <w:szCs w:val="24"/>
        </w:rPr>
        <w:t xml:space="preserve">” </w:t>
      </w:r>
      <w:r w:rsidR="009332B8" w:rsidRPr="00724B78">
        <w:rPr>
          <w:rFonts w:ascii="Times New Roman" w:hAnsi="Times New Roman" w:cs="Times New Roman"/>
          <w:i/>
          <w:iCs/>
          <w:sz w:val="24"/>
          <w:szCs w:val="24"/>
        </w:rPr>
        <w:t xml:space="preserve">Mass Communication and Society </w:t>
      </w:r>
      <w:r w:rsidR="009332B8" w:rsidRPr="00724B78">
        <w:rPr>
          <w:rFonts w:ascii="Times New Roman" w:hAnsi="Times New Roman" w:cs="Times New Roman"/>
          <w:iCs/>
          <w:sz w:val="24"/>
          <w:szCs w:val="24"/>
        </w:rPr>
        <w:t xml:space="preserve">11: </w:t>
      </w:r>
      <w:r w:rsidR="009332B8" w:rsidRPr="00724B78">
        <w:rPr>
          <w:rFonts w:ascii="Times New Roman" w:hAnsi="Times New Roman" w:cs="Times New Roman"/>
          <w:sz w:val="24"/>
          <w:szCs w:val="24"/>
        </w:rPr>
        <w:t>420-436.</w:t>
      </w:r>
    </w:p>
    <w:p w:rsidR="004A5180" w:rsidRPr="00724B78" w:rsidRDefault="004A5180"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Baumgartner</w:t>
      </w:r>
      <w:r w:rsidR="0064086F" w:rsidRPr="00724B78">
        <w:rPr>
          <w:rFonts w:ascii="Times New Roman" w:hAnsi="Times New Roman" w:cs="Times New Roman"/>
          <w:sz w:val="24"/>
          <w:szCs w:val="24"/>
        </w:rPr>
        <w:t>, F.</w:t>
      </w:r>
      <w:r w:rsidR="002B4CAB" w:rsidRPr="00724B78">
        <w:rPr>
          <w:rFonts w:ascii="Times New Roman" w:hAnsi="Times New Roman" w:cs="Times New Roman"/>
          <w:sz w:val="24"/>
          <w:szCs w:val="24"/>
        </w:rPr>
        <w:t xml:space="preserve"> </w:t>
      </w:r>
      <w:r w:rsidR="0064086F" w:rsidRPr="00724B78">
        <w:rPr>
          <w:rFonts w:ascii="Times New Roman" w:hAnsi="Times New Roman" w:cs="Times New Roman"/>
          <w:sz w:val="24"/>
          <w:szCs w:val="24"/>
        </w:rPr>
        <w:t xml:space="preserve">R., and </w:t>
      </w:r>
      <w:r w:rsidRPr="00724B78">
        <w:rPr>
          <w:rFonts w:ascii="Times New Roman" w:hAnsi="Times New Roman" w:cs="Times New Roman"/>
          <w:sz w:val="24"/>
          <w:szCs w:val="24"/>
        </w:rPr>
        <w:t>Jones,</w:t>
      </w:r>
      <w:r w:rsidR="0064086F" w:rsidRPr="00724B78">
        <w:rPr>
          <w:rFonts w:ascii="Times New Roman" w:hAnsi="Times New Roman" w:cs="Times New Roman"/>
          <w:sz w:val="24"/>
          <w:szCs w:val="24"/>
        </w:rPr>
        <w:t xml:space="preserve"> B. D. 1993. </w:t>
      </w:r>
      <w:r w:rsidR="0064086F" w:rsidRPr="00724B78">
        <w:rPr>
          <w:rFonts w:ascii="Times New Roman" w:hAnsi="Times New Roman" w:cs="Times New Roman"/>
          <w:i/>
          <w:sz w:val="24"/>
          <w:szCs w:val="24"/>
        </w:rPr>
        <w:t>Agendas and Instability in American Politics</w:t>
      </w:r>
      <w:r w:rsidR="0064086F" w:rsidRPr="00724B78">
        <w:rPr>
          <w:rFonts w:ascii="Times New Roman" w:hAnsi="Times New Roman" w:cs="Times New Roman"/>
          <w:sz w:val="24"/>
          <w:szCs w:val="24"/>
        </w:rPr>
        <w:t>. Chicago: The University of Chicago Press.</w:t>
      </w:r>
      <w:r w:rsidRPr="00724B78">
        <w:rPr>
          <w:rFonts w:ascii="Times New Roman" w:hAnsi="Times New Roman" w:cs="Times New Roman"/>
          <w:sz w:val="24"/>
          <w:szCs w:val="24"/>
        </w:rPr>
        <w:t xml:space="preserve"> </w:t>
      </w:r>
    </w:p>
    <w:p w:rsidR="009332B8" w:rsidRPr="00724B78" w:rsidRDefault="00D82E71"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Bechara, A., </w:t>
      </w:r>
      <w:r w:rsidR="009332B8" w:rsidRPr="00724B78">
        <w:rPr>
          <w:rFonts w:ascii="Times New Roman" w:hAnsi="Times New Roman" w:cs="Times New Roman"/>
          <w:sz w:val="24"/>
          <w:szCs w:val="24"/>
        </w:rPr>
        <w:t>Damasio,</w:t>
      </w:r>
      <w:r w:rsidRPr="00724B78">
        <w:rPr>
          <w:rFonts w:ascii="Times New Roman" w:hAnsi="Times New Roman" w:cs="Times New Roman"/>
          <w:sz w:val="24"/>
          <w:szCs w:val="24"/>
        </w:rPr>
        <w:t xml:space="preserve"> H.,</w:t>
      </w:r>
      <w:r w:rsidR="009332B8" w:rsidRPr="00724B78">
        <w:rPr>
          <w:rFonts w:ascii="Times New Roman" w:hAnsi="Times New Roman" w:cs="Times New Roman"/>
          <w:sz w:val="24"/>
          <w:szCs w:val="24"/>
        </w:rPr>
        <w:t xml:space="preserve"> </w:t>
      </w:r>
      <w:r w:rsidRPr="00724B78">
        <w:rPr>
          <w:rFonts w:ascii="Times New Roman" w:hAnsi="Times New Roman" w:cs="Times New Roman"/>
          <w:sz w:val="24"/>
          <w:szCs w:val="24"/>
        </w:rPr>
        <w:t>and Damasio, A. R.</w:t>
      </w:r>
      <w:r w:rsidR="009332B8" w:rsidRPr="00724B78">
        <w:rPr>
          <w:rFonts w:ascii="Times New Roman" w:hAnsi="Times New Roman" w:cs="Times New Roman"/>
          <w:sz w:val="24"/>
          <w:szCs w:val="24"/>
        </w:rPr>
        <w:t xml:space="preserve"> 2000. “Emotion, Decision Maki</w:t>
      </w:r>
      <w:r w:rsidRPr="00724B78">
        <w:rPr>
          <w:rFonts w:ascii="Times New Roman" w:hAnsi="Times New Roman" w:cs="Times New Roman"/>
          <w:sz w:val="24"/>
          <w:szCs w:val="24"/>
        </w:rPr>
        <w:t>ng and the Orbitofrontal Cortex,</w:t>
      </w:r>
      <w:r w:rsidR="009332B8" w:rsidRPr="00724B78">
        <w:rPr>
          <w:rFonts w:ascii="Times New Roman" w:hAnsi="Times New Roman" w:cs="Times New Roman"/>
          <w:sz w:val="24"/>
          <w:szCs w:val="24"/>
        </w:rPr>
        <w:t xml:space="preserve">” </w:t>
      </w:r>
      <w:r w:rsidR="009332B8" w:rsidRPr="00724B78">
        <w:rPr>
          <w:rFonts w:ascii="Times New Roman" w:hAnsi="Times New Roman" w:cs="Times New Roman"/>
          <w:i/>
          <w:iCs/>
          <w:sz w:val="24"/>
          <w:szCs w:val="24"/>
        </w:rPr>
        <w:t>Cerebral Cortex</w:t>
      </w:r>
      <w:r w:rsidR="009332B8" w:rsidRPr="00724B78">
        <w:rPr>
          <w:rFonts w:ascii="Times New Roman" w:hAnsi="Times New Roman" w:cs="Times New Roman"/>
          <w:sz w:val="24"/>
          <w:szCs w:val="24"/>
        </w:rPr>
        <w:t xml:space="preserve"> </w:t>
      </w:r>
      <w:r w:rsidR="009332B8" w:rsidRPr="00724B78">
        <w:rPr>
          <w:rFonts w:ascii="Times New Roman" w:hAnsi="Times New Roman" w:cs="Times New Roman"/>
          <w:iCs/>
          <w:sz w:val="24"/>
          <w:szCs w:val="24"/>
        </w:rPr>
        <w:t>10:</w:t>
      </w:r>
      <w:r w:rsidR="009332B8" w:rsidRPr="00724B78">
        <w:rPr>
          <w:rFonts w:ascii="Times New Roman" w:hAnsi="Times New Roman" w:cs="Times New Roman"/>
          <w:i/>
          <w:iCs/>
          <w:sz w:val="24"/>
          <w:szCs w:val="24"/>
        </w:rPr>
        <w:t xml:space="preserve"> </w:t>
      </w:r>
      <w:r w:rsidR="009332B8" w:rsidRPr="00724B78">
        <w:rPr>
          <w:rFonts w:ascii="Times New Roman" w:hAnsi="Times New Roman" w:cs="Times New Roman"/>
          <w:sz w:val="24"/>
          <w:szCs w:val="24"/>
        </w:rPr>
        <w:t>295-307.</w:t>
      </w:r>
    </w:p>
    <w:p w:rsidR="004F6193" w:rsidRPr="00724B78" w:rsidRDefault="00D82E71"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Berkowitz, L. 1984</w:t>
      </w:r>
      <w:r w:rsidR="004F6193" w:rsidRPr="00724B78">
        <w:rPr>
          <w:rFonts w:ascii="Times New Roman" w:hAnsi="Times New Roman" w:cs="Times New Roman"/>
          <w:sz w:val="24"/>
          <w:szCs w:val="24"/>
        </w:rPr>
        <w:t>. “Some Effects of Thoughts on Anti- and Prosocial Influence of Media Event</w:t>
      </w:r>
      <w:r w:rsidRPr="00724B78">
        <w:rPr>
          <w:rFonts w:ascii="Times New Roman" w:hAnsi="Times New Roman" w:cs="Times New Roman"/>
          <w:sz w:val="24"/>
          <w:szCs w:val="24"/>
        </w:rPr>
        <w:t>s: A Cognitive Neoassociation</w:t>
      </w:r>
      <w:r w:rsidR="004F6193" w:rsidRPr="00724B78">
        <w:rPr>
          <w:rFonts w:ascii="Times New Roman" w:hAnsi="Times New Roman" w:cs="Times New Roman"/>
          <w:sz w:val="24"/>
          <w:szCs w:val="24"/>
        </w:rPr>
        <w:t xml:space="preserve"> Analysis,” </w:t>
      </w:r>
      <w:r w:rsidR="004F6193" w:rsidRPr="00724B78">
        <w:rPr>
          <w:rFonts w:ascii="Times New Roman" w:hAnsi="Times New Roman" w:cs="Times New Roman"/>
          <w:i/>
          <w:sz w:val="24"/>
          <w:szCs w:val="24"/>
        </w:rPr>
        <w:t>Psychological Bulletin</w:t>
      </w:r>
      <w:r w:rsidR="004F6193" w:rsidRPr="00724B78">
        <w:rPr>
          <w:rFonts w:ascii="Times New Roman" w:hAnsi="Times New Roman" w:cs="Times New Roman"/>
          <w:sz w:val="24"/>
          <w:szCs w:val="24"/>
        </w:rPr>
        <w:t xml:space="preserve"> 95: 410–427. </w:t>
      </w:r>
    </w:p>
    <w:p w:rsidR="004A5180" w:rsidRDefault="004A5180"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Birkland, </w:t>
      </w:r>
      <w:r w:rsidR="00D82E71" w:rsidRPr="00724B78">
        <w:rPr>
          <w:rFonts w:ascii="Times New Roman" w:hAnsi="Times New Roman" w:cs="Times New Roman"/>
          <w:sz w:val="24"/>
          <w:szCs w:val="24"/>
        </w:rPr>
        <w:t xml:space="preserve">T. A. 1998. “Focusing Events, Mobilization, and Agenda Setting,” </w:t>
      </w:r>
      <w:r w:rsidR="00D82E71" w:rsidRPr="00724B78">
        <w:rPr>
          <w:rFonts w:ascii="Times New Roman" w:hAnsi="Times New Roman" w:cs="Times New Roman"/>
          <w:i/>
          <w:sz w:val="24"/>
          <w:szCs w:val="24"/>
        </w:rPr>
        <w:t>Journal of Public Policy</w:t>
      </w:r>
      <w:r w:rsidR="00D82E71" w:rsidRPr="00724B78">
        <w:rPr>
          <w:rFonts w:ascii="Times New Roman" w:hAnsi="Times New Roman" w:cs="Times New Roman"/>
          <w:sz w:val="24"/>
          <w:szCs w:val="24"/>
        </w:rPr>
        <w:t xml:space="preserve"> 18: 53-74.</w:t>
      </w:r>
      <w:r w:rsidRPr="00724B78">
        <w:rPr>
          <w:rFonts w:ascii="Times New Roman" w:hAnsi="Times New Roman" w:cs="Times New Roman"/>
          <w:sz w:val="24"/>
          <w:szCs w:val="24"/>
        </w:rPr>
        <w:t xml:space="preserve"> </w:t>
      </w:r>
    </w:p>
    <w:p w:rsidR="00911FE9" w:rsidRPr="00724B78" w:rsidRDefault="00911FE9" w:rsidP="00842BA9">
      <w:pPr>
        <w:spacing w:after="0" w:line="480" w:lineRule="auto"/>
        <w:ind w:left="720" w:hanging="720"/>
        <w:rPr>
          <w:rFonts w:ascii="Times New Roman" w:hAnsi="Times New Roman" w:cs="Times New Roman"/>
          <w:sz w:val="24"/>
          <w:szCs w:val="24"/>
        </w:rPr>
      </w:pPr>
    </w:p>
    <w:p w:rsidR="004A5180" w:rsidRPr="00724B78" w:rsidRDefault="004A5180" w:rsidP="00D82E71">
      <w:pPr>
        <w:spacing w:after="0" w:line="480" w:lineRule="auto"/>
        <w:ind w:left="720" w:hanging="720"/>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lastRenderedPageBreak/>
        <w:t xml:space="preserve">Bol, </w:t>
      </w:r>
      <w:r w:rsidR="00D82E71" w:rsidRPr="00724B78">
        <w:rPr>
          <w:rFonts w:ascii="Times New Roman" w:eastAsia="Times New Roman" w:hAnsi="Times New Roman" w:cs="Times New Roman"/>
          <w:sz w:val="24"/>
          <w:szCs w:val="24"/>
        </w:rPr>
        <w:t xml:space="preserve">D., </w:t>
      </w:r>
      <w:r w:rsidRPr="00724B78">
        <w:rPr>
          <w:rFonts w:ascii="Times New Roman" w:eastAsia="Times New Roman" w:hAnsi="Times New Roman" w:cs="Times New Roman"/>
          <w:sz w:val="24"/>
          <w:szCs w:val="24"/>
        </w:rPr>
        <w:t>St-Vincent,</w:t>
      </w:r>
      <w:r w:rsidR="00D82E71" w:rsidRPr="00724B78">
        <w:rPr>
          <w:rFonts w:ascii="Times New Roman" w:eastAsia="Times New Roman" w:hAnsi="Times New Roman" w:cs="Times New Roman"/>
          <w:sz w:val="24"/>
          <w:szCs w:val="24"/>
        </w:rPr>
        <w:t xml:space="preserve"> S. L.,</w:t>
      </w:r>
      <w:r w:rsidRPr="00724B78">
        <w:rPr>
          <w:rFonts w:ascii="Times New Roman" w:eastAsia="Times New Roman" w:hAnsi="Times New Roman" w:cs="Times New Roman"/>
          <w:sz w:val="24"/>
          <w:szCs w:val="24"/>
        </w:rPr>
        <w:t xml:space="preserve"> and Lavoie</w:t>
      </w:r>
      <w:r w:rsidR="00D82E71" w:rsidRPr="00724B78">
        <w:rPr>
          <w:rFonts w:ascii="Times New Roman" w:eastAsia="Times New Roman" w:hAnsi="Times New Roman" w:cs="Times New Roman"/>
          <w:sz w:val="24"/>
          <w:szCs w:val="24"/>
        </w:rPr>
        <w:t xml:space="preserve">, J. M. 2016. “Recruiting for Laboratory Voting Experiments: Exploring the (Potential) Sampling Bias,” In </w:t>
      </w:r>
      <w:r w:rsidR="00D82E71" w:rsidRPr="00724B78">
        <w:rPr>
          <w:rFonts w:ascii="Times New Roman" w:eastAsia="Times New Roman" w:hAnsi="Times New Roman" w:cs="Times New Roman"/>
          <w:i/>
          <w:sz w:val="24"/>
          <w:szCs w:val="24"/>
        </w:rPr>
        <w:t>Voting Experiments</w:t>
      </w:r>
      <w:r w:rsidR="00D82E71" w:rsidRPr="00724B78">
        <w:rPr>
          <w:rFonts w:ascii="Times New Roman" w:eastAsia="Times New Roman" w:hAnsi="Times New Roman" w:cs="Times New Roman"/>
          <w:sz w:val="24"/>
          <w:szCs w:val="24"/>
        </w:rPr>
        <w:t>, edited by André Blais, Jean-François Laslier, and Karine Van der Straeten, 271-86. Switzerland: Springer.</w:t>
      </w:r>
    </w:p>
    <w:p w:rsidR="004A5180" w:rsidRPr="00724B78" w:rsidRDefault="004A5180"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Boninger, </w:t>
      </w:r>
      <w:r w:rsidR="002B4CAB" w:rsidRPr="00724B78">
        <w:rPr>
          <w:rFonts w:ascii="Times New Roman" w:hAnsi="Times New Roman" w:cs="Times New Roman"/>
          <w:sz w:val="24"/>
          <w:szCs w:val="24"/>
        </w:rPr>
        <w:t xml:space="preserve">D. S., </w:t>
      </w:r>
      <w:r w:rsidRPr="00724B78">
        <w:rPr>
          <w:rFonts w:ascii="Times New Roman" w:hAnsi="Times New Roman" w:cs="Times New Roman"/>
          <w:sz w:val="24"/>
          <w:szCs w:val="24"/>
        </w:rPr>
        <w:t>Krosnick,</w:t>
      </w:r>
      <w:r w:rsidR="002B4CAB" w:rsidRPr="00724B78">
        <w:rPr>
          <w:rFonts w:ascii="Times New Roman" w:hAnsi="Times New Roman" w:cs="Times New Roman"/>
          <w:sz w:val="24"/>
          <w:szCs w:val="24"/>
        </w:rPr>
        <w:t xml:space="preserve"> J. A.,</w:t>
      </w:r>
      <w:r w:rsidRPr="00724B78">
        <w:rPr>
          <w:rFonts w:ascii="Times New Roman" w:hAnsi="Times New Roman" w:cs="Times New Roman"/>
          <w:sz w:val="24"/>
          <w:szCs w:val="24"/>
        </w:rPr>
        <w:t xml:space="preserve"> and Berent, </w:t>
      </w:r>
      <w:r w:rsidR="002B4CAB" w:rsidRPr="00724B78">
        <w:rPr>
          <w:rFonts w:ascii="Times New Roman" w:hAnsi="Times New Roman" w:cs="Times New Roman"/>
          <w:sz w:val="24"/>
          <w:szCs w:val="24"/>
        </w:rPr>
        <w:t>M. K. 1995. “The Origins of Attitude Importance: Self-Inte</w:t>
      </w:r>
      <w:r w:rsidR="00B94CB3" w:rsidRPr="00724B78">
        <w:rPr>
          <w:rFonts w:ascii="Times New Roman" w:hAnsi="Times New Roman" w:cs="Times New Roman"/>
          <w:sz w:val="24"/>
          <w:szCs w:val="24"/>
        </w:rPr>
        <w:t>rest, Social Identification</w:t>
      </w:r>
      <w:r w:rsidR="002B4CAB" w:rsidRPr="00724B78">
        <w:rPr>
          <w:rFonts w:ascii="Times New Roman" w:hAnsi="Times New Roman" w:cs="Times New Roman"/>
          <w:sz w:val="24"/>
          <w:szCs w:val="24"/>
        </w:rPr>
        <w:t xml:space="preserve">, and Value Relevance,” </w:t>
      </w:r>
      <w:r w:rsidR="002B4CAB" w:rsidRPr="00724B78">
        <w:rPr>
          <w:rFonts w:ascii="Times New Roman" w:hAnsi="Times New Roman" w:cs="Times New Roman"/>
          <w:i/>
          <w:sz w:val="24"/>
          <w:szCs w:val="24"/>
        </w:rPr>
        <w:t>Journal of Personality and</w:t>
      </w:r>
      <w:r w:rsidRPr="00724B78">
        <w:rPr>
          <w:rFonts w:ascii="Times New Roman" w:hAnsi="Times New Roman" w:cs="Times New Roman"/>
          <w:i/>
          <w:sz w:val="24"/>
          <w:szCs w:val="24"/>
        </w:rPr>
        <w:t xml:space="preserve"> </w:t>
      </w:r>
      <w:r w:rsidR="002B4CAB" w:rsidRPr="00724B78">
        <w:rPr>
          <w:rFonts w:ascii="Times New Roman" w:hAnsi="Times New Roman" w:cs="Times New Roman"/>
          <w:i/>
          <w:sz w:val="24"/>
          <w:szCs w:val="24"/>
        </w:rPr>
        <w:t>Social Psychology</w:t>
      </w:r>
      <w:r w:rsidR="002B4CAB" w:rsidRPr="00724B78">
        <w:rPr>
          <w:rFonts w:ascii="Times New Roman" w:hAnsi="Times New Roman" w:cs="Times New Roman"/>
          <w:sz w:val="24"/>
          <w:szCs w:val="24"/>
        </w:rPr>
        <w:t xml:space="preserve"> 68: 61-80.</w:t>
      </w:r>
    </w:p>
    <w:p w:rsidR="004A5180" w:rsidRPr="00724B78" w:rsidRDefault="004A5180"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Brockington</w:t>
      </w:r>
      <w:r w:rsidR="0064086F" w:rsidRPr="00724B78">
        <w:rPr>
          <w:rFonts w:ascii="Times New Roman" w:hAnsi="Times New Roman" w:cs="Times New Roman"/>
          <w:sz w:val="24"/>
          <w:szCs w:val="24"/>
        </w:rPr>
        <w:t xml:space="preserve">, D., and Henson, S. 2015. “Signifying the Public: Celebrity Advocacy and Post-democratic Politics,” </w:t>
      </w:r>
      <w:r w:rsidR="0064086F" w:rsidRPr="00724B78">
        <w:rPr>
          <w:rFonts w:ascii="Times New Roman" w:hAnsi="Times New Roman" w:cs="Times New Roman"/>
          <w:i/>
          <w:sz w:val="24"/>
          <w:szCs w:val="24"/>
        </w:rPr>
        <w:t>International Journal of Cultural Studies</w:t>
      </w:r>
      <w:r w:rsidR="0064086F" w:rsidRPr="00724B78">
        <w:rPr>
          <w:rFonts w:ascii="Times New Roman" w:hAnsi="Times New Roman" w:cs="Times New Roman"/>
          <w:sz w:val="24"/>
          <w:szCs w:val="24"/>
        </w:rPr>
        <w:t xml:space="preserve"> 18: 486-504.</w:t>
      </w:r>
      <w:r w:rsidRPr="00724B78">
        <w:rPr>
          <w:rFonts w:ascii="Times New Roman" w:hAnsi="Times New Roman" w:cs="Times New Roman"/>
          <w:sz w:val="24"/>
          <w:szCs w:val="24"/>
        </w:rPr>
        <w:t xml:space="preserve"> </w:t>
      </w:r>
    </w:p>
    <w:p w:rsidR="004A5180" w:rsidRPr="00724B78" w:rsidRDefault="004A5180"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Brockington, </w:t>
      </w:r>
      <w:r w:rsidR="0064086F" w:rsidRPr="00724B78">
        <w:rPr>
          <w:rFonts w:ascii="Times New Roman" w:hAnsi="Times New Roman" w:cs="Times New Roman"/>
          <w:sz w:val="24"/>
          <w:szCs w:val="24"/>
        </w:rPr>
        <w:t xml:space="preserve">D. 2014. </w:t>
      </w:r>
      <w:r w:rsidR="0064086F" w:rsidRPr="00724B78">
        <w:rPr>
          <w:rFonts w:ascii="Times New Roman" w:hAnsi="Times New Roman" w:cs="Times New Roman"/>
          <w:i/>
          <w:sz w:val="24"/>
          <w:szCs w:val="24"/>
        </w:rPr>
        <w:t xml:space="preserve">Celebrity </w:t>
      </w:r>
      <w:r w:rsidR="00B94CB3" w:rsidRPr="00724B78">
        <w:rPr>
          <w:rFonts w:ascii="Times New Roman" w:hAnsi="Times New Roman" w:cs="Times New Roman"/>
          <w:i/>
          <w:sz w:val="24"/>
          <w:szCs w:val="24"/>
        </w:rPr>
        <w:t>Advocacy</w:t>
      </w:r>
      <w:r w:rsidR="0064086F" w:rsidRPr="00724B78">
        <w:rPr>
          <w:rFonts w:ascii="Times New Roman" w:hAnsi="Times New Roman" w:cs="Times New Roman"/>
          <w:i/>
          <w:sz w:val="24"/>
          <w:szCs w:val="24"/>
        </w:rPr>
        <w:t xml:space="preserve"> and International Development</w:t>
      </w:r>
      <w:r w:rsidR="0064086F" w:rsidRPr="00724B78">
        <w:rPr>
          <w:rFonts w:ascii="Times New Roman" w:hAnsi="Times New Roman" w:cs="Times New Roman"/>
          <w:sz w:val="24"/>
          <w:szCs w:val="24"/>
        </w:rPr>
        <w:t>. Oxon: Routledge.</w:t>
      </w:r>
      <w:r w:rsidRPr="00724B78">
        <w:rPr>
          <w:rFonts w:ascii="Times New Roman" w:hAnsi="Times New Roman" w:cs="Times New Roman"/>
          <w:sz w:val="24"/>
          <w:szCs w:val="24"/>
        </w:rPr>
        <w:t xml:space="preserve"> </w:t>
      </w:r>
    </w:p>
    <w:p w:rsidR="00911FE9" w:rsidRDefault="004A5180" w:rsidP="00911FE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Busby, </w:t>
      </w:r>
      <w:r w:rsidR="0064086F" w:rsidRPr="00724B78">
        <w:rPr>
          <w:rFonts w:ascii="Times New Roman" w:hAnsi="Times New Roman" w:cs="Times New Roman"/>
          <w:sz w:val="24"/>
          <w:szCs w:val="24"/>
        </w:rPr>
        <w:t xml:space="preserve">J. W. 2007. “Bono Made Jesse Helms Cry,” </w:t>
      </w:r>
      <w:r w:rsidR="0064086F" w:rsidRPr="00724B78">
        <w:rPr>
          <w:rFonts w:ascii="Times New Roman" w:hAnsi="Times New Roman" w:cs="Times New Roman"/>
          <w:i/>
          <w:sz w:val="24"/>
          <w:szCs w:val="24"/>
        </w:rPr>
        <w:t xml:space="preserve">International </w:t>
      </w:r>
      <w:r w:rsidR="00D82E71" w:rsidRPr="00724B78">
        <w:rPr>
          <w:rFonts w:ascii="Times New Roman" w:hAnsi="Times New Roman" w:cs="Times New Roman"/>
          <w:i/>
          <w:sz w:val="24"/>
          <w:szCs w:val="24"/>
        </w:rPr>
        <w:t>Studies</w:t>
      </w:r>
      <w:r w:rsidR="0064086F" w:rsidRPr="00724B78">
        <w:rPr>
          <w:rFonts w:ascii="Times New Roman" w:hAnsi="Times New Roman" w:cs="Times New Roman"/>
          <w:i/>
          <w:sz w:val="24"/>
          <w:szCs w:val="24"/>
        </w:rPr>
        <w:t xml:space="preserve"> Quarterly</w:t>
      </w:r>
      <w:r w:rsidR="0064086F" w:rsidRPr="00724B78">
        <w:rPr>
          <w:rFonts w:ascii="Times New Roman" w:hAnsi="Times New Roman" w:cs="Times New Roman"/>
          <w:sz w:val="24"/>
          <w:szCs w:val="24"/>
        </w:rPr>
        <w:t xml:space="preserve"> 51: 247-275.</w:t>
      </w:r>
      <w:r w:rsidR="00911FE9">
        <w:rPr>
          <w:rFonts w:ascii="Times New Roman" w:hAnsi="Times New Roman" w:cs="Times New Roman"/>
          <w:sz w:val="24"/>
          <w:szCs w:val="24"/>
        </w:rPr>
        <w:t xml:space="preserve"> </w:t>
      </w:r>
    </w:p>
    <w:p w:rsidR="005B14AA" w:rsidRPr="00911FE9" w:rsidRDefault="00D82E71" w:rsidP="00911FE9">
      <w:pPr>
        <w:spacing w:after="0" w:line="480" w:lineRule="auto"/>
        <w:ind w:left="720" w:hanging="720"/>
        <w:rPr>
          <w:rFonts w:ascii="Times New Roman" w:hAnsi="Times New Roman" w:cs="Times New Roman"/>
          <w:sz w:val="24"/>
          <w:szCs w:val="24"/>
        </w:rPr>
      </w:pPr>
      <w:r w:rsidRPr="00724B78">
        <w:rPr>
          <w:rFonts w:ascii="Times New Roman" w:eastAsia="Times New Roman" w:hAnsi="Times New Roman" w:cs="Times New Roman"/>
          <w:sz w:val="24"/>
          <w:szCs w:val="24"/>
        </w:rPr>
        <w:t xml:space="preserve">Butler, R. J., </w:t>
      </w:r>
      <w:r w:rsidR="005B14AA" w:rsidRPr="00724B78">
        <w:rPr>
          <w:rFonts w:ascii="Times New Roman" w:eastAsia="Times New Roman" w:hAnsi="Times New Roman" w:cs="Times New Roman"/>
          <w:sz w:val="24"/>
          <w:szCs w:val="24"/>
        </w:rPr>
        <w:t>Cowan,</w:t>
      </w:r>
      <w:r w:rsidRPr="00724B78">
        <w:rPr>
          <w:rFonts w:ascii="Times New Roman" w:eastAsia="Times New Roman" w:hAnsi="Times New Roman" w:cs="Times New Roman"/>
          <w:sz w:val="24"/>
          <w:szCs w:val="24"/>
        </w:rPr>
        <w:t xml:space="preserve"> B. W., and Nilsson, S.</w:t>
      </w:r>
      <w:r w:rsidR="005B14AA" w:rsidRPr="00724B78">
        <w:rPr>
          <w:rFonts w:ascii="Times New Roman" w:eastAsia="Times New Roman" w:hAnsi="Times New Roman" w:cs="Times New Roman"/>
          <w:sz w:val="24"/>
          <w:szCs w:val="24"/>
        </w:rPr>
        <w:t xml:space="preserve"> 2005. “From Obscurity to Bestseller: Examining the Impact of Oprah’s Book Club Selections,” </w:t>
      </w:r>
      <w:r w:rsidR="005B14AA" w:rsidRPr="00724B78">
        <w:rPr>
          <w:rFonts w:ascii="Times New Roman" w:eastAsia="Times New Roman" w:hAnsi="Times New Roman" w:cs="Times New Roman"/>
          <w:i/>
          <w:sz w:val="24"/>
          <w:szCs w:val="24"/>
        </w:rPr>
        <w:t>Publishing Research Quarterly</w:t>
      </w:r>
      <w:r w:rsidR="005B14AA" w:rsidRPr="00724B78">
        <w:rPr>
          <w:rFonts w:ascii="Times New Roman" w:eastAsia="Times New Roman" w:hAnsi="Times New Roman" w:cs="Times New Roman"/>
          <w:sz w:val="24"/>
          <w:szCs w:val="24"/>
        </w:rPr>
        <w:t xml:space="preserve"> 20: 23–34.</w:t>
      </w:r>
    </w:p>
    <w:p w:rsidR="005B14AA" w:rsidRPr="00724B78" w:rsidRDefault="00D82E71"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Cassese, E. C., </w:t>
      </w:r>
      <w:r w:rsidR="005B14AA" w:rsidRPr="00724B78">
        <w:rPr>
          <w:rFonts w:ascii="Times New Roman" w:hAnsi="Times New Roman" w:cs="Times New Roman"/>
          <w:sz w:val="24"/>
          <w:szCs w:val="24"/>
        </w:rPr>
        <w:t>Huddy,</w:t>
      </w:r>
      <w:r w:rsidRPr="00724B78">
        <w:rPr>
          <w:rFonts w:ascii="Times New Roman" w:hAnsi="Times New Roman" w:cs="Times New Roman"/>
          <w:sz w:val="24"/>
          <w:szCs w:val="24"/>
        </w:rPr>
        <w:t xml:space="preserve"> L.,</w:t>
      </w:r>
      <w:r w:rsidR="005B14AA" w:rsidRPr="00724B78">
        <w:rPr>
          <w:rFonts w:ascii="Times New Roman" w:hAnsi="Times New Roman" w:cs="Times New Roman"/>
          <w:sz w:val="24"/>
          <w:szCs w:val="24"/>
        </w:rPr>
        <w:t xml:space="preserve"> Hartman,</w:t>
      </w:r>
      <w:r w:rsidRPr="00724B78">
        <w:rPr>
          <w:rFonts w:ascii="Times New Roman" w:hAnsi="Times New Roman" w:cs="Times New Roman"/>
          <w:sz w:val="24"/>
          <w:szCs w:val="24"/>
        </w:rPr>
        <w:t xml:space="preserve"> T. K., </w:t>
      </w:r>
      <w:r w:rsidR="005B14AA" w:rsidRPr="00724B78">
        <w:rPr>
          <w:rFonts w:ascii="Times New Roman" w:hAnsi="Times New Roman" w:cs="Times New Roman"/>
          <w:sz w:val="24"/>
          <w:szCs w:val="24"/>
        </w:rPr>
        <w:t>Mason,</w:t>
      </w:r>
      <w:r w:rsidRPr="00724B78">
        <w:rPr>
          <w:rFonts w:ascii="Times New Roman" w:hAnsi="Times New Roman" w:cs="Times New Roman"/>
          <w:sz w:val="24"/>
          <w:szCs w:val="24"/>
        </w:rPr>
        <w:t xml:space="preserve"> L., and </w:t>
      </w:r>
      <w:r w:rsidR="005B14AA" w:rsidRPr="00724B78">
        <w:rPr>
          <w:rFonts w:ascii="Times New Roman" w:hAnsi="Times New Roman" w:cs="Times New Roman"/>
          <w:sz w:val="24"/>
          <w:szCs w:val="24"/>
        </w:rPr>
        <w:t>Weber</w:t>
      </w:r>
      <w:r w:rsidRPr="00724B78">
        <w:rPr>
          <w:rFonts w:ascii="Times New Roman" w:hAnsi="Times New Roman" w:cs="Times New Roman"/>
          <w:sz w:val="24"/>
          <w:szCs w:val="24"/>
        </w:rPr>
        <w:t>, C. R.</w:t>
      </w:r>
      <w:r w:rsidR="005B14AA" w:rsidRPr="00724B78">
        <w:rPr>
          <w:rFonts w:ascii="Times New Roman" w:hAnsi="Times New Roman" w:cs="Times New Roman"/>
          <w:sz w:val="24"/>
          <w:szCs w:val="24"/>
        </w:rPr>
        <w:t xml:space="preserve">. 2013. “Socially-Mediated Internet Surveys (SMIS): Recruiting Participants for Online Experiments,” </w:t>
      </w:r>
      <w:r w:rsidR="005B14AA" w:rsidRPr="00724B78">
        <w:rPr>
          <w:rStyle w:val="Emphasis"/>
          <w:rFonts w:ascii="Times New Roman" w:hAnsi="Times New Roman" w:cs="Times New Roman"/>
          <w:sz w:val="24"/>
          <w:szCs w:val="24"/>
        </w:rPr>
        <w:t>PS: Political Science and Politics</w:t>
      </w:r>
      <w:r w:rsidR="005B14AA" w:rsidRPr="00724B78">
        <w:rPr>
          <w:rFonts w:ascii="Times New Roman" w:hAnsi="Times New Roman" w:cs="Times New Roman"/>
          <w:sz w:val="24"/>
          <w:szCs w:val="24"/>
        </w:rPr>
        <w:t xml:space="preserve"> 46: 775-84.</w:t>
      </w:r>
    </w:p>
    <w:p w:rsidR="00D82E71" w:rsidRPr="00724B78" w:rsidRDefault="004A5180" w:rsidP="00D82E71">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Cobb</w:t>
      </w:r>
      <w:r w:rsidR="0064086F" w:rsidRPr="00724B78">
        <w:rPr>
          <w:rFonts w:ascii="Times New Roman" w:hAnsi="Times New Roman" w:cs="Times New Roman"/>
          <w:sz w:val="24"/>
          <w:szCs w:val="24"/>
        </w:rPr>
        <w:t xml:space="preserve">, R. W., and Elder, C. D. 1971. </w:t>
      </w:r>
      <w:r w:rsidR="0064086F" w:rsidRPr="00724B78">
        <w:rPr>
          <w:rFonts w:ascii="Times New Roman" w:hAnsi="Times New Roman" w:cs="Times New Roman"/>
          <w:i/>
          <w:sz w:val="24"/>
          <w:szCs w:val="24"/>
        </w:rPr>
        <w:t>Participation in American Politics: The Dynamics of Agenda-Building</w:t>
      </w:r>
      <w:r w:rsidR="0064086F" w:rsidRPr="00724B78">
        <w:rPr>
          <w:rFonts w:ascii="Times New Roman" w:hAnsi="Times New Roman" w:cs="Times New Roman"/>
          <w:sz w:val="24"/>
          <w:szCs w:val="24"/>
        </w:rPr>
        <w:t xml:space="preserve">. Baltimore: Johns Hopkins </w:t>
      </w:r>
      <w:r w:rsidR="00D82E71" w:rsidRPr="00724B78">
        <w:rPr>
          <w:rFonts w:ascii="Times New Roman" w:hAnsi="Times New Roman" w:cs="Times New Roman"/>
          <w:sz w:val="24"/>
          <w:szCs w:val="24"/>
        </w:rPr>
        <w:t>University</w:t>
      </w:r>
      <w:r w:rsidR="0064086F" w:rsidRPr="00724B78">
        <w:rPr>
          <w:rFonts w:ascii="Times New Roman" w:hAnsi="Times New Roman" w:cs="Times New Roman"/>
          <w:sz w:val="24"/>
          <w:szCs w:val="24"/>
        </w:rPr>
        <w:t xml:space="preserve"> Press.</w:t>
      </w:r>
      <w:r w:rsidRPr="00724B78">
        <w:rPr>
          <w:rFonts w:ascii="Times New Roman" w:hAnsi="Times New Roman" w:cs="Times New Roman"/>
          <w:sz w:val="24"/>
          <w:szCs w:val="24"/>
        </w:rPr>
        <w:t xml:space="preserve"> </w:t>
      </w:r>
    </w:p>
    <w:p w:rsidR="004F6193" w:rsidRPr="00724B78" w:rsidRDefault="004F6193"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Cohen, B. C. 1963. </w:t>
      </w:r>
      <w:r w:rsidRPr="00724B78">
        <w:rPr>
          <w:rFonts w:ascii="Times New Roman" w:hAnsi="Times New Roman" w:cs="Times New Roman"/>
          <w:i/>
          <w:iCs/>
          <w:sz w:val="24"/>
          <w:szCs w:val="24"/>
        </w:rPr>
        <w:t>The Press and Foreign Policy</w:t>
      </w:r>
      <w:r w:rsidRPr="00724B78">
        <w:rPr>
          <w:rFonts w:ascii="Times New Roman" w:hAnsi="Times New Roman" w:cs="Times New Roman"/>
          <w:sz w:val="24"/>
          <w:szCs w:val="24"/>
        </w:rPr>
        <w:t xml:space="preserve">. Princeton, NJ: Princeton University Press. </w:t>
      </w:r>
    </w:p>
    <w:p w:rsidR="004A5180" w:rsidRPr="00724B78" w:rsidRDefault="004A5180"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Cooper, </w:t>
      </w:r>
      <w:r w:rsidR="0064086F" w:rsidRPr="00724B78">
        <w:rPr>
          <w:rFonts w:ascii="Times New Roman" w:hAnsi="Times New Roman" w:cs="Times New Roman"/>
          <w:sz w:val="24"/>
          <w:szCs w:val="24"/>
        </w:rPr>
        <w:t xml:space="preserve">A. F. 2007. “Beyond Hollywood and the Boardroom: Celebrity Diplomacy,” </w:t>
      </w:r>
      <w:r w:rsidR="0064086F" w:rsidRPr="00724B78">
        <w:rPr>
          <w:rFonts w:ascii="Times New Roman" w:hAnsi="Times New Roman" w:cs="Times New Roman"/>
          <w:i/>
          <w:sz w:val="24"/>
          <w:szCs w:val="24"/>
        </w:rPr>
        <w:t>Georgetown Journal of International Affairs</w:t>
      </w:r>
      <w:r w:rsidR="0064086F" w:rsidRPr="00724B78">
        <w:rPr>
          <w:rFonts w:ascii="Times New Roman" w:hAnsi="Times New Roman" w:cs="Times New Roman"/>
          <w:sz w:val="24"/>
          <w:szCs w:val="24"/>
        </w:rPr>
        <w:t xml:space="preserve"> 8: 125-132.</w:t>
      </w:r>
      <w:r w:rsidRPr="00724B78">
        <w:rPr>
          <w:rFonts w:ascii="Times New Roman" w:hAnsi="Times New Roman" w:cs="Times New Roman"/>
          <w:sz w:val="24"/>
          <w:szCs w:val="24"/>
        </w:rPr>
        <w:t xml:space="preserve"> </w:t>
      </w:r>
    </w:p>
    <w:p w:rsidR="00D82E71" w:rsidRPr="00724B78" w:rsidRDefault="00D82E71" w:rsidP="00D82E71">
      <w:pPr>
        <w:spacing w:after="0" w:line="480" w:lineRule="auto"/>
        <w:ind w:left="720" w:hanging="720"/>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Cooper, C. H</w:t>
      </w:r>
      <w:r w:rsidR="00B94CB3" w:rsidRPr="00724B78">
        <w:rPr>
          <w:rFonts w:ascii="Times New Roman" w:eastAsia="Times New Roman" w:hAnsi="Times New Roman" w:cs="Times New Roman"/>
          <w:sz w:val="24"/>
          <w:szCs w:val="24"/>
        </w:rPr>
        <w:t>., McCord, D. M., and Socha, A.</w:t>
      </w:r>
      <w:r w:rsidRPr="00724B78">
        <w:rPr>
          <w:rFonts w:ascii="Times New Roman" w:eastAsia="Times New Roman" w:hAnsi="Times New Roman" w:cs="Times New Roman"/>
          <w:sz w:val="24"/>
          <w:szCs w:val="24"/>
        </w:rPr>
        <w:t xml:space="preserve"> 2010. “Evaluating the College Sophomore Problem: The Case of Personality and Politics,” </w:t>
      </w:r>
      <w:r w:rsidRPr="00724B78">
        <w:rPr>
          <w:rFonts w:ascii="Times New Roman" w:eastAsia="Times New Roman" w:hAnsi="Times New Roman" w:cs="Times New Roman"/>
          <w:i/>
          <w:sz w:val="24"/>
          <w:szCs w:val="24"/>
        </w:rPr>
        <w:t>The Journal of Psychology</w:t>
      </w:r>
      <w:r w:rsidRPr="00724B78">
        <w:rPr>
          <w:rFonts w:ascii="Times New Roman" w:eastAsia="Times New Roman" w:hAnsi="Times New Roman" w:cs="Times New Roman"/>
          <w:sz w:val="24"/>
          <w:szCs w:val="24"/>
        </w:rPr>
        <w:t xml:space="preserve"> 145: 23-37.</w:t>
      </w:r>
    </w:p>
    <w:p w:rsidR="006573B1" w:rsidRPr="00724B78" w:rsidRDefault="006573B1"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lastRenderedPageBreak/>
        <w:t xml:space="preserve">Demers, D. P., Craff, D., Choi, Y., and Pessin, B. M. 1989. “Issue Obtrusiveness and the Agenda-Setting Effects of National Network News,” </w:t>
      </w:r>
      <w:r w:rsidRPr="00724B78">
        <w:rPr>
          <w:rFonts w:ascii="Times New Roman" w:hAnsi="Times New Roman" w:cs="Times New Roman"/>
          <w:i/>
          <w:sz w:val="24"/>
          <w:szCs w:val="24"/>
        </w:rPr>
        <w:t>Communication Research</w:t>
      </w:r>
      <w:r w:rsidRPr="00724B78">
        <w:rPr>
          <w:rFonts w:ascii="Times New Roman" w:hAnsi="Times New Roman" w:cs="Times New Roman"/>
          <w:sz w:val="24"/>
          <w:szCs w:val="24"/>
        </w:rPr>
        <w:t xml:space="preserve"> 16: 793-813. </w:t>
      </w:r>
    </w:p>
    <w:p w:rsidR="004A5180" w:rsidRPr="00724B78" w:rsidRDefault="004A5180"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DeWitt, </w:t>
      </w:r>
      <w:r w:rsidR="006573B1" w:rsidRPr="00724B78">
        <w:rPr>
          <w:rFonts w:ascii="Times New Roman" w:hAnsi="Times New Roman" w:cs="Times New Roman"/>
          <w:sz w:val="24"/>
          <w:szCs w:val="24"/>
        </w:rPr>
        <w:t xml:space="preserve">D. </w:t>
      </w:r>
      <w:r w:rsidRPr="00724B78">
        <w:rPr>
          <w:rFonts w:ascii="Times New Roman" w:hAnsi="Times New Roman" w:cs="Times New Roman"/>
          <w:sz w:val="24"/>
          <w:szCs w:val="24"/>
        </w:rPr>
        <w:t>2018</w:t>
      </w:r>
      <w:r w:rsidR="006573B1" w:rsidRPr="00724B78">
        <w:rPr>
          <w:rFonts w:ascii="Times New Roman" w:hAnsi="Times New Roman" w:cs="Times New Roman"/>
          <w:sz w:val="24"/>
          <w:szCs w:val="24"/>
        </w:rPr>
        <w:t xml:space="preserve">. “Celebrity Political Entrepreneurs Expand the Scope of Conflict,” In H. E. Yates and Timothy G. Hill (Eds.) </w:t>
      </w:r>
      <w:r w:rsidR="006573B1" w:rsidRPr="00724B78">
        <w:rPr>
          <w:rFonts w:ascii="Times New Roman" w:hAnsi="Times New Roman" w:cs="Times New Roman"/>
          <w:i/>
          <w:sz w:val="24"/>
          <w:szCs w:val="24"/>
        </w:rPr>
        <w:t>The Hollywood Connection: The Influence of Fictional media and Celebrity Politics on American Public Opinion</w:t>
      </w:r>
      <w:r w:rsidR="006573B1" w:rsidRPr="00724B78">
        <w:rPr>
          <w:rFonts w:ascii="Times New Roman" w:hAnsi="Times New Roman" w:cs="Times New Roman"/>
          <w:sz w:val="24"/>
          <w:szCs w:val="24"/>
        </w:rPr>
        <w:t>. Lanham, MD: Rowman and Littlefield.</w:t>
      </w:r>
    </w:p>
    <w:p w:rsidR="009332B8" w:rsidRPr="00724B78" w:rsidRDefault="009332B8" w:rsidP="00842BA9">
      <w:pPr>
        <w:spacing w:after="0" w:line="480" w:lineRule="auto"/>
        <w:ind w:left="720" w:hanging="720"/>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 xml:space="preserve">Erdogan B. Z., M. J. Baker, and S. Tagg, S. 2001. “Selecting Celebrity Endorsers: The Practitioner’s Perspective. </w:t>
      </w:r>
      <w:r w:rsidRPr="00724B78">
        <w:rPr>
          <w:rFonts w:ascii="Times New Roman" w:eastAsia="Times New Roman" w:hAnsi="Times New Roman" w:cs="Times New Roman"/>
          <w:i/>
          <w:sz w:val="24"/>
          <w:szCs w:val="24"/>
        </w:rPr>
        <w:t>Journal of Advertising Research</w:t>
      </w:r>
      <w:r w:rsidRPr="00724B78">
        <w:rPr>
          <w:rFonts w:ascii="Times New Roman" w:eastAsia="Times New Roman" w:hAnsi="Times New Roman" w:cs="Times New Roman"/>
          <w:sz w:val="24"/>
          <w:szCs w:val="24"/>
        </w:rPr>
        <w:t xml:space="preserve"> 41: 39-48.</w:t>
      </w:r>
    </w:p>
    <w:p w:rsidR="009332B8" w:rsidRPr="00724B78" w:rsidRDefault="009332B8"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Etkin, </w:t>
      </w:r>
      <w:r w:rsidR="00D82E71" w:rsidRPr="00724B78">
        <w:rPr>
          <w:rFonts w:ascii="Times New Roman" w:hAnsi="Times New Roman" w:cs="Times New Roman"/>
          <w:sz w:val="24"/>
          <w:szCs w:val="24"/>
        </w:rPr>
        <w:t>A., Egner, T., and Kalisch, R. 2011</w:t>
      </w:r>
      <w:r w:rsidRPr="00724B78">
        <w:rPr>
          <w:rFonts w:ascii="Times New Roman" w:hAnsi="Times New Roman" w:cs="Times New Roman"/>
          <w:sz w:val="24"/>
          <w:szCs w:val="24"/>
        </w:rPr>
        <w:t xml:space="preserve">. </w:t>
      </w:r>
      <w:r w:rsidR="00D82E71" w:rsidRPr="00724B78">
        <w:rPr>
          <w:rFonts w:ascii="Times New Roman" w:hAnsi="Times New Roman" w:cs="Times New Roman"/>
          <w:sz w:val="24"/>
          <w:szCs w:val="24"/>
        </w:rPr>
        <w:t>“Emotional Processing in A</w:t>
      </w:r>
      <w:r w:rsidRPr="00724B78">
        <w:rPr>
          <w:rFonts w:ascii="Times New Roman" w:hAnsi="Times New Roman" w:cs="Times New Roman"/>
          <w:sz w:val="24"/>
          <w:szCs w:val="24"/>
        </w:rPr>
        <w:t>nterio</w:t>
      </w:r>
      <w:r w:rsidR="00D82E71" w:rsidRPr="00724B78">
        <w:rPr>
          <w:rFonts w:ascii="Times New Roman" w:hAnsi="Times New Roman" w:cs="Times New Roman"/>
          <w:sz w:val="24"/>
          <w:szCs w:val="24"/>
        </w:rPr>
        <w:t>r Cingulate and Medial Prefrontal Cortex,”</w:t>
      </w:r>
      <w:r w:rsidRPr="00724B78">
        <w:rPr>
          <w:rFonts w:ascii="Times New Roman" w:hAnsi="Times New Roman" w:cs="Times New Roman"/>
          <w:sz w:val="24"/>
          <w:szCs w:val="24"/>
        </w:rPr>
        <w:t xml:space="preserve"> </w:t>
      </w:r>
      <w:r w:rsidR="006573B1" w:rsidRPr="00724B78">
        <w:rPr>
          <w:rFonts w:ascii="Times New Roman" w:hAnsi="Times New Roman" w:cs="Times New Roman"/>
          <w:i/>
          <w:iCs/>
          <w:sz w:val="24"/>
          <w:szCs w:val="24"/>
        </w:rPr>
        <w:t>Trends in Cognitive S</w:t>
      </w:r>
      <w:r w:rsidRPr="00724B78">
        <w:rPr>
          <w:rFonts w:ascii="Times New Roman" w:hAnsi="Times New Roman" w:cs="Times New Roman"/>
          <w:i/>
          <w:iCs/>
          <w:sz w:val="24"/>
          <w:szCs w:val="24"/>
        </w:rPr>
        <w:t>ciences</w:t>
      </w:r>
      <w:r w:rsidRPr="00724B78">
        <w:rPr>
          <w:rFonts w:ascii="Times New Roman" w:hAnsi="Times New Roman" w:cs="Times New Roman"/>
          <w:sz w:val="24"/>
          <w:szCs w:val="24"/>
        </w:rPr>
        <w:t xml:space="preserve"> </w:t>
      </w:r>
      <w:r w:rsidRPr="00724B78">
        <w:rPr>
          <w:rFonts w:ascii="Times New Roman" w:hAnsi="Times New Roman" w:cs="Times New Roman"/>
          <w:iCs/>
          <w:sz w:val="24"/>
          <w:szCs w:val="24"/>
        </w:rPr>
        <w:t>15</w:t>
      </w:r>
      <w:r w:rsidR="006573B1" w:rsidRPr="00724B78">
        <w:rPr>
          <w:rFonts w:ascii="Times New Roman" w:hAnsi="Times New Roman" w:cs="Times New Roman"/>
          <w:sz w:val="24"/>
          <w:szCs w:val="24"/>
        </w:rPr>
        <w:t>:</w:t>
      </w:r>
      <w:r w:rsidRPr="00724B78">
        <w:rPr>
          <w:rFonts w:ascii="Times New Roman" w:hAnsi="Times New Roman" w:cs="Times New Roman"/>
          <w:sz w:val="24"/>
          <w:szCs w:val="24"/>
        </w:rPr>
        <w:t xml:space="preserve"> 85-93.</w:t>
      </w:r>
    </w:p>
    <w:p w:rsidR="009332B8" w:rsidRPr="00724B78" w:rsidRDefault="00D82E71"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Farrell, K. A., </w:t>
      </w:r>
      <w:r w:rsidR="009332B8" w:rsidRPr="00724B78">
        <w:rPr>
          <w:rFonts w:ascii="Times New Roman" w:hAnsi="Times New Roman" w:cs="Times New Roman"/>
          <w:sz w:val="24"/>
          <w:szCs w:val="24"/>
        </w:rPr>
        <w:t>Karels,</w:t>
      </w:r>
      <w:r w:rsidRPr="00724B78">
        <w:rPr>
          <w:rFonts w:ascii="Times New Roman" w:hAnsi="Times New Roman" w:cs="Times New Roman"/>
          <w:sz w:val="24"/>
          <w:szCs w:val="24"/>
        </w:rPr>
        <w:t xml:space="preserve"> G. V.,</w:t>
      </w:r>
      <w:r w:rsidR="009332B8" w:rsidRPr="00724B78">
        <w:rPr>
          <w:rFonts w:ascii="Times New Roman" w:hAnsi="Times New Roman" w:cs="Times New Roman"/>
          <w:sz w:val="24"/>
          <w:szCs w:val="24"/>
        </w:rPr>
        <w:t xml:space="preserve"> Montfort,</w:t>
      </w:r>
      <w:r w:rsidRPr="00724B78">
        <w:rPr>
          <w:rFonts w:ascii="Times New Roman" w:hAnsi="Times New Roman" w:cs="Times New Roman"/>
          <w:sz w:val="24"/>
          <w:szCs w:val="24"/>
        </w:rPr>
        <w:t xml:space="preserve"> K. W.,</w:t>
      </w:r>
      <w:r w:rsidR="009332B8" w:rsidRPr="00724B78">
        <w:rPr>
          <w:rFonts w:ascii="Times New Roman" w:hAnsi="Times New Roman" w:cs="Times New Roman"/>
          <w:sz w:val="24"/>
          <w:szCs w:val="24"/>
        </w:rPr>
        <w:t xml:space="preserve"> and McClatchey</w:t>
      </w:r>
      <w:r w:rsidRPr="00724B78">
        <w:rPr>
          <w:rFonts w:ascii="Times New Roman" w:hAnsi="Times New Roman" w:cs="Times New Roman"/>
          <w:sz w:val="24"/>
          <w:szCs w:val="24"/>
        </w:rPr>
        <w:t>, C. A.</w:t>
      </w:r>
      <w:r w:rsidR="009332B8" w:rsidRPr="00724B78">
        <w:rPr>
          <w:rFonts w:ascii="Times New Roman" w:hAnsi="Times New Roman" w:cs="Times New Roman"/>
          <w:sz w:val="24"/>
          <w:szCs w:val="24"/>
        </w:rPr>
        <w:t>. 2000. “Celebrity Performance and Endorsement</w:t>
      </w:r>
      <w:r w:rsidRPr="00724B78">
        <w:rPr>
          <w:rFonts w:ascii="Times New Roman" w:hAnsi="Times New Roman" w:cs="Times New Roman"/>
          <w:sz w:val="24"/>
          <w:szCs w:val="24"/>
        </w:rPr>
        <w:t xml:space="preserve"> Value: The Case of Tiger Woods,</w:t>
      </w:r>
      <w:r w:rsidR="009332B8" w:rsidRPr="00724B78">
        <w:rPr>
          <w:rFonts w:ascii="Times New Roman" w:hAnsi="Times New Roman" w:cs="Times New Roman"/>
          <w:sz w:val="24"/>
          <w:szCs w:val="24"/>
        </w:rPr>
        <w:t xml:space="preserve">” </w:t>
      </w:r>
      <w:r w:rsidR="009332B8" w:rsidRPr="00724B78">
        <w:rPr>
          <w:rFonts w:ascii="Times New Roman" w:hAnsi="Times New Roman" w:cs="Times New Roman"/>
          <w:i/>
          <w:sz w:val="24"/>
          <w:szCs w:val="24"/>
        </w:rPr>
        <w:t>Managerial Finance</w:t>
      </w:r>
      <w:r w:rsidR="009332B8" w:rsidRPr="00724B78">
        <w:rPr>
          <w:rFonts w:ascii="Times New Roman" w:hAnsi="Times New Roman" w:cs="Times New Roman"/>
          <w:sz w:val="24"/>
          <w:szCs w:val="24"/>
        </w:rPr>
        <w:t xml:space="preserve"> 26: 1–15.</w:t>
      </w:r>
    </w:p>
    <w:p w:rsidR="009332B8" w:rsidRPr="00D914B8" w:rsidRDefault="00D82E71" w:rsidP="00842BA9">
      <w:pPr>
        <w:spacing w:after="0" w:line="480" w:lineRule="auto"/>
        <w:ind w:left="720" w:hanging="720"/>
        <w:rPr>
          <w:rFonts w:ascii="Times New Roman" w:hAnsi="Times New Roman" w:cs="Times New Roman"/>
          <w:sz w:val="24"/>
          <w:szCs w:val="24"/>
        </w:rPr>
      </w:pPr>
      <w:r w:rsidRPr="00D914B8">
        <w:rPr>
          <w:rFonts w:ascii="Times New Roman" w:hAnsi="Times New Roman" w:cs="Times New Roman"/>
          <w:sz w:val="24"/>
          <w:szCs w:val="24"/>
        </w:rPr>
        <w:t xml:space="preserve">Garthwaite, C., and </w:t>
      </w:r>
      <w:r w:rsidR="009332B8" w:rsidRPr="00D914B8">
        <w:rPr>
          <w:rFonts w:ascii="Times New Roman" w:hAnsi="Times New Roman" w:cs="Times New Roman"/>
          <w:sz w:val="24"/>
          <w:szCs w:val="24"/>
        </w:rPr>
        <w:t>Moore</w:t>
      </w:r>
      <w:r w:rsidRPr="00D914B8">
        <w:rPr>
          <w:rFonts w:ascii="Times New Roman" w:hAnsi="Times New Roman" w:cs="Times New Roman"/>
          <w:sz w:val="24"/>
          <w:szCs w:val="24"/>
        </w:rPr>
        <w:t>, T</w:t>
      </w:r>
      <w:r w:rsidR="009332B8" w:rsidRPr="00D914B8">
        <w:rPr>
          <w:rFonts w:ascii="Times New Roman" w:hAnsi="Times New Roman" w:cs="Times New Roman"/>
          <w:sz w:val="24"/>
          <w:szCs w:val="24"/>
        </w:rPr>
        <w:t>. 2008. “The Role of Celebrity Endorsements in Politics: Oprah, Obama, and the 2008 Democratic primary.</w:t>
      </w:r>
      <w:r w:rsidRPr="00D914B8">
        <w:rPr>
          <w:rFonts w:ascii="Times New Roman" w:hAnsi="Times New Roman" w:cs="Times New Roman"/>
          <w:sz w:val="24"/>
          <w:szCs w:val="24"/>
        </w:rPr>
        <w:t>” Working Paper.</w:t>
      </w:r>
      <w:r w:rsidR="009332B8" w:rsidRPr="00D914B8">
        <w:rPr>
          <w:rFonts w:ascii="Times New Roman" w:hAnsi="Times New Roman" w:cs="Times New Roman"/>
          <w:sz w:val="24"/>
          <w:szCs w:val="24"/>
        </w:rPr>
        <w:t xml:space="preserve"> Department of Economics, University of Maryland.</w:t>
      </w:r>
    </w:p>
    <w:p w:rsidR="00D914B8" w:rsidRPr="00D914B8" w:rsidRDefault="00D914B8" w:rsidP="00842BA9">
      <w:pPr>
        <w:spacing w:after="0" w:line="480" w:lineRule="auto"/>
        <w:ind w:left="720" w:hanging="720"/>
        <w:rPr>
          <w:rFonts w:ascii="Times New Roman" w:hAnsi="Times New Roman" w:cs="Times New Roman"/>
          <w:sz w:val="24"/>
          <w:szCs w:val="24"/>
        </w:rPr>
      </w:pPr>
      <w:r w:rsidRPr="00D914B8">
        <w:rPr>
          <w:rFonts w:ascii="Times New Roman" w:hAnsi="Times New Roman" w:cs="Times New Roman"/>
          <w:sz w:val="24"/>
          <w:szCs w:val="24"/>
        </w:rPr>
        <w:t>Gerston, Larry (1997).</w:t>
      </w:r>
      <w:r>
        <w:rPr>
          <w:rFonts w:ascii="Times New Roman" w:hAnsi="Times New Roman" w:cs="Times New Roman"/>
          <w:sz w:val="24"/>
          <w:szCs w:val="24"/>
        </w:rPr>
        <w:t xml:space="preserve"> </w:t>
      </w:r>
      <w:r w:rsidRPr="00D914B8">
        <w:rPr>
          <w:rFonts w:ascii="Times New Roman" w:hAnsi="Times New Roman" w:cs="Times New Roman"/>
          <w:i/>
          <w:sz w:val="24"/>
          <w:szCs w:val="24"/>
        </w:rPr>
        <w:t>Public Policy Making: Process and Principles</w:t>
      </w:r>
      <w:r w:rsidRPr="00D914B8">
        <w:rPr>
          <w:rFonts w:ascii="Times New Roman" w:hAnsi="Times New Roman" w:cs="Times New Roman"/>
          <w:sz w:val="24"/>
          <w:szCs w:val="24"/>
        </w:rPr>
        <w:t>.</w:t>
      </w:r>
      <w:r>
        <w:rPr>
          <w:rFonts w:ascii="Times New Roman" w:hAnsi="Times New Roman" w:cs="Times New Roman"/>
          <w:sz w:val="24"/>
          <w:szCs w:val="24"/>
        </w:rPr>
        <w:t xml:space="preserve"> </w:t>
      </w:r>
      <w:r w:rsidRPr="00D914B8">
        <w:rPr>
          <w:rFonts w:ascii="Times New Roman" w:hAnsi="Times New Roman" w:cs="Times New Roman"/>
          <w:sz w:val="24"/>
          <w:szCs w:val="24"/>
        </w:rPr>
        <w:t>Armonck, NY: M.E. Sharpe.</w:t>
      </w:r>
    </w:p>
    <w:p w:rsidR="004A5180" w:rsidRPr="00724B78" w:rsidRDefault="006573B1" w:rsidP="00842BA9">
      <w:pPr>
        <w:spacing w:after="0" w:line="480" w:lineRule="auto"/>
        <w:ind w:left="720" w:hanging="720"/>
        <w:rPr>
          <w:rFonts w:ascii="Times New Roman" w:hAnsi="Times New Roman" w:cs="Times New Roman"/>
          <w:sz w:val="24"/>
          <w:szCs w:val="24"/>
        </w:rPr>
      </w:pPr>
      <w:r w:rsidRPr="00D914B8">
        <w:rPr>
          <w:rFonts w:ascii="Times New Roman" w:hAnsi="Times New Roman" w:cs="Times New Roman"/>
          <w:sz w:val="24"/>
          <w:szCs w:val="24"/>
        </w:rPr>
        <w:t xml:space="preserve">Harvey, M. </w:t>
      </w:r>
      <w:r w:rsidR="004A5180" w:rsidRPr="00D914B8">
        <w:rPr>
          <w:rFonts w:ascii="Times New Roman" w:hAnsi="Times New Roman" w:cs="Times New Roman"/>
          <w:sz w:val="24"/>
          <w:szCs w:val="24"/>
        </w:rPr>
        <w:t>2018</w:t>
      </w:r>
      <w:r w:rsidRPr="00D914B8">
        <w:rPr>
          <w:rFonts w:ascii="Times New Roman" w:hAnsi="Times New Roman" w:cs="Times New Roman"/>
          <w:sz w:val="24"/>
          <w:szCs w:val="24"/>
        </w:rPr>
        <w:t xml:space="preserve">. </w:t>
      </w:r>
      <w:r w:rsidRPr="00D914B8">
        <w:rPr>
          <w:rFonts w:ascii="Times New Roman" w:hAnsi="Times New Roman" w:cs="Times New Roman"/>
          <w:i/>
          <w:sz w:val="24"/>
          <w:szCs w:val="24"/>
        </w:rPr>
        <w:t>Celebrity Influence:</w:t>
      </w:r>
      <w:r w:rsidRPr="00D914B8">
        <w:rPr>
          <w:rFonts w:ascii="Times New Roman" w:hAnsi="Times New Roman" w:cs="Times New Roman"/>
          <w:sz w:val="24"/>
          <w:szCs w:val="24"/>
        </w:rPr>
        <w:t xml:space="preserve"> </w:t>
      </w:r>
      <w:r w:rsidRPr="00D914B8">
        <w:rPr>
          <w:rFonts w:ascii="Times New Roman" w:hAnsi="Times New Roman" w:cs="Times New Roman"/>
          <w:i/>
          <w:sz w:val="24"/>
          <w:szCs w:val="24"/>
        </w:rPr>
        <w:t>Politics, Persuasion, and Issue-Based Advocacy</w:t>
      </w:r>
      <w:r w:rsidRPr="00D914B8">
        <w:rPr>
          <w:rFonts w:ascii="Times New Roman" w:hAnsi="Times New Roman" w:cs="Times New Roman"/>
          <w:sz w:val="24"/>
          <w:szCs w:val="24"/>
        </w:rPr>
        <w:t>.</w:t>
      </w:r>
      <w:r w:rsidRPr="00724B78">
        <w:rPr>
          <w:rFonts w:ascii="Times New Roman" w:hAnsi="Times New Roman" w:cs="Times New Roman"/>
          <w:sz w:val="24"/>
          <w:szCs w:val="24"/>
        </w:rPr>
        <w:t xml:space="preserve"> Lawrence, KS: University Press of Kansas.</w:t>
      </w:r>
      <w:r w:rsidR="004A5180" w:rsidRPr="00724B78">
        <w:rPr>
          <w:rFonts w:ascii="Times New Roman" w:hAnsi="Times New Roman" w:cs="Times New Roman"/>
          <w:sz w:val="24"/>
          <w:szCs w:val="24"/>
        </w:rPr>
        <w:t xml:space="preserve"> </w:t>
      </w:r>
    </w:p>
    <w:p w:rsidR="004A5180" w:rsidRPr="00724B78" w:rsidRDefault="004A5180"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Hilgarten</w:t>
      </w:r>
      <w:r w:rsidR="00D82E71" w:rsidRPr="00724B78">
        <w:rPr>
          <w:rFonts w:ascii="Times New Roman" w:hAnsi="Times New Roman" w:cs="Times New Roman"/>
          <w:sz w:val="24"/>
          <w:szCs w:val="24"/>
        </w:rPr>
        <w:t>, S.,</w:t>
      </w:r>
      <w:r w:rsidRPr="00724B78">
        <w:rPr>
          <w:rFonts w:ascii="Times New Roman" w:hAnsi="Times New Roman" w:cs="Times New Roman"/>
          <w:sz w:val="24"/>
          <w:szCs w:val="24"/>
        </w:rPr>
        <w:t xml:space="preserve"> and Bosk,</w:t>
      </w:r>
      <w:r w:rsidR="00D82E71" w:rsidRPr="00724B78">
        <w:rPr>
          <w:rFonts w:ascii="Times New Roman" w:hAnsi="Times New Roman" w:cs="Times New Roman"/>
          <w:sz w:val="24"/>
          <w:szCs w:val="24"/>
        </w:rPr>
        <w:t xml:space="preserve"> C. L.</w:t>
      </w:r>
      <w:r w:rsidRPr="00724B78">
        <w:rPr>
          <w:rFonts w:ascii="Times New Roman" w:hAnsi="Times New Roman" w:cs="Times New Roman"/>
          <w:sz w:val="24"/>
          <w:szCs w:val="24"/>
        </w:rPr>
        <w:t xml:space="preserve"> 1988</w:t>
      </w:r>
      <w:r w:rsidR="00D82E71" w:rsidRPr="00724B78">
        <w:rPr>
          <w:rFonts w:ascii="Times New Roman" w:hAnsi="Times New Roman" w:cs="Times New Roman"/>
          <w:sz w:val="24"/>
          <w:szCs w:val="24"/>
        </w:rPr>
        <w:t xml:space="preserve">. “The Rise and Fall of Social Problems: A Public Arenas Model,” </w:t>
      </w:r>
      <w:r w:rsidR="00D82E71" w:rsidRPr="00724B78">
        <w:rPr>
          <w:rFonts w:ascii="Times New Roman" w:hAnsi="Times New Roman" w:cs="Times New Roman"/>
          <w:i/>
          <w:sz w:val="24"/>
          <w:szCs w:val="24"/>
        </w:rPr>
        <w:t>American Journal of Soc</w:t>
      </w:r>
      <w:r w:rsidR="00D82E71" w:rsidRPr="00724B78">
        <w:rPr>
          <w:rFonts w:ascii="Times New Roman" w:hAnsi="Times New Roman" w:cs="Times New Roman"/>
          <w:sz w:val="24"/>
          <w:szCs w:val="24"/>
        </w:rPr>
        <w:t>iology 94: 53-78.</w:t>
      </w:r>
      <w:r w:rsidRPr="00724B78">
        <w:rPr>
          <w:rFonts w:ascii="Times New Roman" w:hAnsi="Times New Roman" w:cs="Times New Roman"/>
          <w:sz w:val="24"/>
          <w:szCs w:val="24"/>
        </w:rPr>
        <w:t xml:space="preserve"> </w:t>
      </w:r>
    </w:p>
    <w:p w:rsidR="005B14AA" w:rsidRPr="00724B78" w:rsidRDefault="00D82E71"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lastRenderedPageBreak/>
        <w:t xml:space="preserve">Inthorn, S., and </w:t>
      </w:r>
      <w:r w:rsidR="005B14AA" w:rsidRPr="00724B78">
        <w:rPr>
          <w:rFonts w:ascii="Times New Roman" w:hAnsi="Times New Roman" w:cs="Times New Roman"/>
          <w:sz w:val="24"/>
          <w:szCs w:val="24"/>
        </w:rPr>
        <w:t>Street</w:t>
      </w:r>
      <w:r w:rsidRPr="00724B78">
        <w:rPr>
          <w:rFonts w:ascii="Times New Roman" w:hAnsi="Times New Roman" w:cs="Times New Roman"/>
          <w:sz w:val="24"/>
          <w:szCs w:val="24"/>
        </w:rPr>
        <w:t>, J</w:t>
      </w:r>
      <w:r w:rsidR="005B14AA" w:rsidRPr="00724B78">
        <w:rPr>
          <w:rFonts w:ascii="Times New Roman" w:hAnsi="Times New Roman" w:cs="Times New Roman"/>
          <w:sz w:val="24"/>
          <w:szCs w:val="24"/>
        </w:rPr>
        <w:t xml:space="preserve">. 2011. “Simon Cowell for Prime Minister”? Young Citizens’ Attitudes </w:t>
      </w:r>
      <w:r w:rsidR="00B94CB3" w:rsidRPr="00724B78">
        <w:rPr>
          <w:rFonts w:ascii="Times New Roman" w:hAnsi="Times New Roman" w:cs="Times New Roman"/>
          <w:sz w:val="24"/>
          <w:szCs w:val="24"/>
        </w:rPr>
        <w:t>towards</w:t>
      </w:r>
      <w:r w:rsidR="005B14AA" w:rsidRPr="00724B78">
        <w:rPr>
          <w:rFonts w:ascii="Times New Roman" w:hAnsi="Times New Roman" w:cs="Times New Roman"/>
          <w:sz w:val="24"/>
          <w:szCs w:val="24"/>
        </w:rPr>
        <w:t xml:space="preserve"> Celebrity Politics,” </w:t>
      </w:r>
      <w:r w:rsidR="005B14AA" w:rsidRPr="00724B78">
        <w:rPr>
          <w:rFonts w:ascii="Times New Roman" w:hAnsi="Times New Roman" w:cs="Times New Roman"/>
          <w:i/>
          <w:sz w:val="24"/>
          <w:szCs w:val="24"/>
        </w:rPr>
        <w:t xml:space="preserve">Media, Culture and Society </w:t>
      </w:r>
      <w:r w:rsidR="005B14AA" w:rsidRPr="00724B78">
        <w:rPr>
          <w:rFonts w:ascii="Times New Roman" w:hAnsi="Times New Roman" w:cs="Times New Roman"/>
          <w:sz w:val="24"/>
          <w:szCs w:val="24"/>
        </w:rPr>
        <w:t>33: 479-89.</w:t>
      </w:r>
    </w:p>
    <w:p w:rsidR="00D82E71" w:rsidRPr="00724B78" w:rsidRDefault="00C728B4" w:rsidP="00842BA9">
      <w:pPr>
        <w:autoSpaceDE w:val="0"/>
        <w:autoSpaceDN w:val="0"/>
        <w:adjustRightInd w:val="0"/>
        <w:spacing w:after="0" w:line="480" w:lineRule="auto"/>
        <w:ind w:left="720" w:hanging="720"/>
        <w:rPr>
          <w:rStyle w:val="Strong"/>
          <w:rFonts w:ascii="Times New Roman" w:hAnsi="Times New Roman" w:cs="Times New Roman"/>
          <w:b w:val="0"/>
          <w:sz w:val="24"/>
          <w:szCs w:val="24"/>
        </w:rPr>
      </w:pPr>
      <w:r w:rsidRPr="00724B78">
        <w:rPr>
          <w:rFonts w:ascii="Times New Roman" w:hAnsi="Times New Roman" w:cs="Times New Roman"/>
          <w:sz w:val="24"/>
          <w:szCs w:val="24"/>
        </w:rPr>
        <w:t xml:space="preserve">Iyengar, S., and Kinder, D. R. 1987. </w:t>
      </w:r>
      <w:r w:rsidRPr="00724B78">
        <w:rPr>
          <w:rFonts w:ascii="Times New Roman" w:hAnsi="Times New Roman" w:cs="Times New Roman"/>
          <w:i/>
          <w:sz w:val="24"/>
          <w:szCs w:val="24"/>
        </w:rPr>
        <w:t>News that Matters: Television and American Opinion</w:t>
      </w:r>
      <w:r w:rsidRPr="00724B78">
        <w:rPr>
          <w:rFonts w:ascii="Times New Roman" w:hAnsi="Times New Roman" w:cs="Times New Roman"/>
          <w:sz w:val="24"/>
          <w:szCs w:val="24"/>
        </w:rPr>
        <w:t>. Chicago, IL: University of Chicago Press.</w:t>
      </w:r>
      <w:r w:rsidRPr="00724B78">
        <w:rPr>
          <w:rStyle w:val="Strong"/>
          <w:rFonts w:ascii="Times New Roman" w:hAnsi="Times New Roman" w:cs="Times New Roman"/>
          <w:b w:val="0"/>
          <w:sz w:val="24"/>
          <w:szCs w:val="24"/>
        </w:rPr>
        <w:t xml:space="preserve"> </w:t>
      </w:r>
    </w:p>
    <w:p w:rsidR="004F6193" w:rsidRPr="00724B78" w:rsidRDefault="004F6193"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Iyengar, S. 1991. </w:t>
      </w:r>
      <w:r w:rsidRPr="00724B78">
        <w:rPr>
          <w:rFonts w:ascii="Times New Roman" w:hAnsi="Times New Roman" w:cs="Times New Roman"/>
          <w:i/>
          <w:iCs/>
          <w:sz w:val="24"/>
          <w:szCs w:val="24"/>
        </w:rPr>
        <w:t>Is Anyone Responsible? How Television Frames Political Issues</w:t>
      </w:r>
      <w:r w:rsidRPr="00724B78">
        <w:rPr>
          <w:rFonts w:ascii="Times New Roman" w:hAnsi="Times New Roman" w:cs="Times New Roman"/>
          <w:sz w:val="24"/>
          <w:szCs w:val="24"/>
        </w:rPr>
        <w:t>. Chicago, IL: University</w:t>
      </w:r>
      <w:r w:rsidR="00D82E71" w:rsidRPr="00724B78">
        <w:rPr>
          <w:rFonts w:ascii="Times New Roman" w:hAnsi="Times New Roman" w:cs="Times New Roman"/>
          <w:sz w:val="24"/>
          <w:szCs w:val="24"/>
        </w:rPr>
        <w:t xml:space="preserve"> </w:t>
      </w:r>
      <w:r w:rsidRPr="00724B78">
        <w:rPr>
          <w:rFonts w:ascii="Times New Roman" w:hAnsi="Times New Roman" w:cs="Times New Roman"/>
          <w:sz w:val="24"/>
          <w:szCs w:val="24"/>
        </w:rPr>
        <w:t xml:space="preserve">of Chicago Press. </w:t>
      </w:r>
    </w:p>
    <w:p w:rsidR="009332B8" w:rsidRPr="00724B78" w:rsidRDefault="009332B8"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Jackson, D. J. 2008. “Selling Politics: The Impact of Celebrities’ Polit</w:t>
      </w:r>
      <w:r w:rsidR="00D82E71" w:rsidRPr="00724B78">
        <w:rPr>
          <w:rFonts w:ascii="Times New Roman" w:hAnsi="Times New Roman" w:cs="Times New Roman"/>
          <w:sz w:val="24"/>
          <w:szCs w:val="24"/>
        </w:rPr>
        <w:t>ical Beliefs on Young Americans,</w:t>
      </w:r>
      <w:r w:rsidRPr="00724B78">
        <w:rPr>
          <w:rFonts w:ascii="Times New Roman" w:hAnsi="Times New Roman" w:cs="Times New Roman"/>
          <w:sz w:val="24"/>
          <w:szCs w:val="24"/>
        </w:rPr>
        <w:t xml:space="preserve">” </w:t>
      </w:r>
      <w:r w:rsidRPr="00724B78">
        <w:rPr>
          <w:rFonts w:ascii="Times New Roman" w:hAnsi="Times New Roman" w:cs="Times New Roman"/>
          <w:i/>
          <w:sz w:val="24"/>
          <w:szCs w:val="24"/>
        </w:rPr>
        <w:t>Journal of Political Marketing</w:t>
      </w:r>
      <w:r w:rsidRPr="00724B78">
        <w:rPr>
          <w:rFonts w:ascii="Times New Roman" w:hAnsi="Times New Roman" w:cs="Times New Roman"/>
          <w:sz w:val="24"/>
          <w:szCs w:val="24"/>
        </w:rPr>
        <w:t xml:space="preserve"> 6: 67-83.</w:t>
      </w:r>
    </w:p>
    <w:p w:rsidR="009332B8" w:rsidRPr="00724B78" w:rsidRDefault="00D82E71"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Jackson, D. J., and </w:t>
      </w:r>
      <w:r w:rsidR="009332B8" w:rsidRPr="00724B78">
        <w:rPr>
          <w:rFonts w:ascii="Times New Roman" w:hAnsi="Times New Roman" w:cs="Times New Roman"/>
          <w:sz w:val="24"/>
          <w:szCs w:val="24"/>
        </w:rPr>
        <w:t>Darrow</w:t>
      </w:r>
      <w:r w:rsidRPr="00724B78">
        <w:rPr>
          <w:rFonts w:ascii="Times New Roman" w:hAnsi="Times New Roman" w:cs="Times New Roman"/>
          <w:sz w:val="24"/>
          <w:szCs w:val="24"/>
        </w:rPr>
        <w:t>, T. I</w:t>
      </w:r>
      <w:r w:rsidR="009332B8" w:rsidRPr="00724B78">
        <w:rPr>
          <w:rFonts w:ascii="Times New Roman" w:hAnsi="Times New Roman" w:cs="Times New Roman"/>
          <w:sz w:val="24"/>
          <w:szCs w:val="24"/>
        </w:rPr>
        <w:t>. 2005. “The Influence of Celebrity Endorsements on Y</w:t>
      </w:r>
      <w:r w:rsidRPr="00724B78">
        <w:rPr>
          <w:rFonts w:ascii="Times New Roman" w:hAnsi="Times New Roman" w:cs="Times New Roman"/>
          <w:sz w:val="24"/>
          <w:szCs w:val="24"/>
        </w:rPr>
        <w:t>oung Adults’ Political Opinions,</w:t>
      </w:r>
      <w:r w:rsidR="009332B8" w:rsidRPr="00724B78">
        <w:rPr>
          <w:rFonts w:ascii="Times New Roman" w:hAnsi="Times New Roman" w:cs="Times New Roman"/>
          <w:sz w:val="24"/>
          <w:szCs w:val="24"/>
        </w:rPr>
        <w:t xml:space="preserve">” </w:t>
      </w:r>
      <w:r w:rsidR="009332B8" w:rsidRPr="00724B78">
        <w:rPr>
          <w:rFonts w:ascii="Times New Roman" w:hAnsi="Times New Roman" w:cs="Times New Roman"/>
          <w:i/>
          <w:iCs/>
          <w:sz w:val="24"/>
          <w:szCs w:val="24"/>
        </w:rPr>
        <w:t>Harvard International Journal of Press/Politics</w:t>
      </w:r>
      <w:r w:rsidR="009332B8" w:rsidRPr="00724B78">
        <w:rPr>
          <w:rFonts w:ascii="Times New Roman" w:hAnsi="Times New Roman" w:cs="Times New Roman"/>
          <w:sz w:val="24"/>
          <w:szCs w:val="24"/>
        </w:rPr>
        <w:t xml:space="preserve"> 10: 80-98.</w:t>
      </w:r>
    </w:p>
    <w:p w:rsidR="004A5180" w:rsidRPr="00724B78" w:rsidRDefault="004A5180"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Jeffreys, </w:t>
      </w:r>
      <w:r w:rsidR="0064086F" w:rsidRPr="00724B78">
        <w:rPr>
          <w:rFonts w:ascii="Times New Roman" w:hAnsi="Times New Roman" w:cs="Times New Roman"/>
          <w:sz w:val="24"/>
          <w:szCs w:val="24"/>
        </w:rPr>
        <w:t xml:space="preserve">E. 2016. “Translocal Celebrity Activism: Shark-Protection Campaigns in Mainland China,” </w:t>
      </w:r>
      <w:r w:rsidR="0064086F" w:rsidRPr="00724B78">
        <w:rPr>
          <w:rFonts w:ascii="Times New Roman" w:hAnsi="Times New Roman" w:cs="Times New Roman"/>
          <w:i/>
          <w:sz w:val="24"/>
          <w:szCs w:val="24"/>
        </w:rPr>
        <w:t>Environmental Communication</w:t>
      </w:r>
      <w:r w:rsidR="0064086F" w:rsidRPr="00724B78">
        <w:rPr>
          <w:rFonts w:ascii="Times New Roman" w:hAnsi="Times New Roman" w:cs="Times New Roman"/>
          <w:sz w:val="24"/>
          <w:szCs w:val="24"/>
        </w:rPr>
        <w:t xml:space="preserve"> 10: 763-776.</w:t>
      </w:r>
      <w:r w:rsidRPr="00724B78">
        <w:rPr>
          <w:rFonts w:ascii="Times New Roman" w:hAnsi="Times New Roman" w:cs="Times New Roman"/>
          <w:sz w:val="24"/>
          <w:szCs w:val="24"/>
        </w:rPr>
        <w:t xml:space="preserve"> </w:t>
      </w:r>
    </w:p>
    <w:p w:rsidR="00D82E71" w:rsidRPr="00724B78" w:rsidRDefault="00D82E71" w:rsidP="00D82E71">
      <w:pPr>
        <w:spacing w:after="0" w:line="480" w:lineRule="auto"/>
        <w:ind w:left="720" w:hanging="720"/>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 xml:space="preserve">Kam, C. D., Wilking, J. R., and Zechmeister, E. J. 2007. “Beyond the ‘Narrow Data Base’: Another Convenience Sample for Experimental Research,” </w:t>
      </w:r>
      <w:r w:rsidRPr="00724B78">
        <w:rPr>
          <w:rFonts w:ascii="Times New Roman" w:eastAsia="Times New Roman" w:hAnsi="Times New Roman" w:cs="Times New Roman"/>
          <w:i/>
          <w:sz w:val="24"/>
          <w:szCs w:val="24"/>
        </w:rPr>
        <w:t>Political Behavior</w:t>
      </w:r>
      <w:r w:rsidRPr="00724B78">
        <w:rPr>
          <w:rFonts w:ascii="Times New Roman" w:eastAsia="Times New Roman" w:hAnsi="Times New Roman" w:cs="Times New Roman"/>
          <w:sz w:val="24"/>
          <w:szCs w:val="24"/>
        </w:rPr>
        <w:t xml:space="preserve"> 29: 415-40.</w:t>
      </w:r>
    </w:p>
    <w:p w:rsidR="00C728B4" w:rsidRPr="00724B78" w:rsidRDefault="00C728B4"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Kim, S., Scheufele, D. A., and Shanahan, J. E. 2002. “Agenda-Setting, Priming, Framing and</w:t>
      </w:r>
      <w:r w:rsidR="00842BA9" w:rsidRPr="00724B78">
        <w:rPr>
          <w:rFonts w:ascii="Times New Roman" w:hAnsi="Times New Roman" w:cs="Times New Roman"/>
          <w:sz w:val="24"/>
          <w:szCs w:val="24"/>
        </w:rPr>
        <w:t xml:space="preserve"> </w:t>
      </w:r>
      <w:r w:rsidRPr="00724B78">
        <w:rPr>
          <w:rFonts w:ascii="Times New Roman" w:hAnsi="Times New Roman" w:cs="Times New Roman"/>
          <w:sz w:val="24"/>
          <w:szCs w:val="24"/>
        </w:rPr>
        <w:t>Second-Levels in Local Politics,” Jou</w:t>
      </w:r>
      <w:r w:rsidRPr="00724B78">
        <w:rPr>
          <w:rFonts w:ascii="Times New Roman" w:hAnsi="Times New Roman" w:cs="Times New Roman"/>
          <w:i/>
          <w:sz w:val="24"/>
          <w:szCs w:val="24"/>
        </w:rPr>
        <w:t>rnalism and Mass Communication Quarterly</w:t>
      </w:r>
      <w:r w:rsidRPr="00724B78">
        <w:rPr>
          <w:rFonts w:ascii="Times New Roman" w:hAnsi="Times New Roman" w:cs="Times New Roman"/>
          <w:sz w:val="24"/>
          <w:szCs w:val="24"/>
        </w:rPr>
        <w:t xml:space="preserve"> 79: 7–25. </w:t>
      </w:r>
    </w:p>
    <w:p w:rsidR="004A5180" w:rsidRPr="00724B78" w:rsidRDefault="004A5180"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Kingdon, </w:t>
      </w:r>
      <w:r w:rsidR="0064086F" w:rsidRPr="00724B78">
        <w:rPr>
          <w:rFonts w:ascii="Times New Roman" w:hAnsi="Times New Roman" w:cs="Times New Roman"/>
          <w:sz w:val="24"/>
          <w:szCs w:val="24"/>
        </w:rPr>
        <w:t xml:space="preserve">J. W. </w:t>
      </w:r>
      <w:r w:rsidRPr="00724B78">
        <w:rPr>
          <w:rFonts w:ascii="Times New Roman" w:hAnsi="Times New Roman" w:cs="Times New Roman"/>
          <w:sz w:val="24"/>
          <w:szCs w:val="24"/>
        </w:rPr>
        <w:t>1995</w:t>
      </w:r>
      <w:r w:rsidR="0064086F" w:rsidRPr="00724B78">
        <w:rPr>
          <w:rFonts w:ascii="Times New Roman" w:hAnsi="Times New Roman" w:cs="Times New Roman"/>
          <w:sz w:val="24"/>
          <w:szCs w:val="24"/>
        </w:rPr>
        <w:t xml:space="preserve">. </w:t>
      </w:r>
      <w:r w:rsidR="0064086F" w:rsidRPr="00724B78">
        <w:rPr>
          <w:rFonts w:ascii="Times New Roman" w:hAnsi="Times New Roman" w:cs="Times New Roman"/>
          <w:i/>
          <w:sz w:val="24"/>
          <w:szCs w:val="24"/>
        </w:rPr>
        <w:t>Agendas, Alternatives, and Public Policies</w:t>
      </w:r>
      <w:r w:rsidR="0064086F" w:rsidRPr="00724B78">
        <w:rPr>
          <w:rFonts w:ascii="Times New Roman" w:hAnsi="Times New Roman" w:cs="Times New Roman"/>
          <w:sz w:val="24"/>
          <w:szCs w:val="24"/>
        </w:rPr>
        <w:t xml:space="preserve"> (Second edition). New York: Longman.</w:t>
      </w:r>
      <w:r w:rsidRPr="00724B78">
        <w:rPr>
          <w:rFonts w:ascii="Times New Roman" w:hAnsi="Times New Roman" w:cs="Times New Roman"/>
          <w:sz w:val="24"/>
          <w:szCs w:val="24"/>
        </w:rPr>
        <w:t xml:space="preserve"> </w:t>
      </w:r>
    </w:p>
    <w:p w:rsidR="000A2DC2" w:rsidRPr="00724B78" w:rsidRDefault="000A2DC2" w:rsidP="00842BA9">
      <w:pPr>
        <w:spacing w:after="0" w:line="480" w:lineRule="auto"/>
        <w:ind w:left="720" w:hanging="720"/>
        <w:rPr>
          <w:rFonts w:ascii="Times New Roman" w:hAnsi="Times New Roman" w:cs="Times New Roman"/>
          <w:sz w:val="24"/>
          <w:szCs w:val="24"/>
        </w:rPr>
      </w:pPr>
      <w:r w:rsidRPr="00724B78">
        <w:rPr>
          <w:rStyle w:val="hlfld-contribauthor"/>
          <w:rFonts w:ascii="Times New Roman" w:hAnsi="Times New Roman" w:cs="Times New Roman"/>
          <w:sz w:val="24"/>
          <w:szCs w:val="24"/>
        </w:rPr>
        <w:t xml:space="preserve">Lim, </w:t>
      </w:r>
      <w:r w:rsidRPr="00724B78">
        <w:rPr>
          <w:rStyle w:val="nlmgiven-names"/>
          <w:rFonts w:ascii="Times New Roman" w:hAnsi="Times New Roman" w:cs="Times New Roman"/>
          <w:sz w:val="24"/>
          <w:szCs w:val="24"/>
        </w:rPr>
        <w:t>J.</w:t>
      </w:r>
      <w:r w:rsidRPr="00724B78">
        <w:rPr>
          <w:rFonts w:ascii="Times New Roman" w:hAnsi="Times New Roman" w:cs="Times New Roman"/>
          <w:sz w:val="24"/>
          <w:szCs w:val="24"/>
        </w:rPr>
        <w:t xml:space="preserve"> </w:t>
      </w:r>
      <w:r w:rsidRPr="00724B78">
        <w:rPr>
          <w:rStyle w:val="nlmyear"/>
          <w:rFonts w:ascii="Times New Roman" w:hAnsi="Times New Roman" w:cs="Times New Roman"/>
          <w:sz w:val="24"/>
          <w:szCs w:val="24"/>
        </w:rPr>
        <w:t>2006</w:t>
      </w:r>
      <w:r w:rsidRPr="00724B78">
        <w:rPr>
          <w:rFonts w:ascii="Times New Roman" w:hAnsi="Times New Roman" w:cs="Times New Roman"/>
          <w:sz w:val="24"/>
          <w:szCs w:val="24"/>
        </w:rPr>
        <w:t>. “</w:t>
      </w:r>
      <w:r w:rsidRPr="00724B78">
        <w:rPr>
          <w:rStyle w:val="nlmarticle-title"/>
          <w:rFonts w:ascii="Times New Roman" w:hAnsi="Times New Roman" w:cs="Times New Roman"/>
          <w:sz w:val="24"/>
          <w:szCs w:val="24"/>
        </w:rPr>
        <w:t>A Cross-Lagged Analysis of Agenda Setting among Online News Media</w:t>
      </w:r>
      <w:r w:rsidRPr="00724B78">
        <w:rPr>
          <w:rFonts w:ascii="Times New Roman" w:hAnsi="Times New Roman" w:cs="Times New Roman"/>
          <w:sz w:val="24"/>
          <w:szCs w:val="24"/>
        </w:rPr>
        <w:t xml:space="preserve">,” </w:t>
      </w:r>
      <w:r w:rsidRPr="00724B78">
        <w:rPr>
          <w:rFonts w:ascii="Times New Roman" w:hAnsi="Times New Roman" w:cs="Times New Roman"/>
          <w:i/>
          <w:iCs/>
          <w:sz w:val="24"/>
          <w:szCs w:val="24"/>
        </w:rPr>
        <w:t>Journalism and Mass Communication Quarterly</w:t>
      </w:r>
      <w:r w:rsidRPr="00724B78">
        <w:rPr>
          <w:rFonts w:ascii="Times New Roman" w:hAnsi="Times New Roman" w:cs="Times New Roman"/>
          <w:sz w:val="24"/>
          <w:szCs w:val="24"/>
        </w:rPr>
        <w:t xml:space="preserve"> 83: </w:t>
      </w:r>
      <w:r w:rsidRPr="00724B78">
        <w:rPr>
          <w:rStyle w:val="nlmfpage"/>
          <w:rFonts w:ascii="Times New Roman" w:hAnsi="Times New Roman" w:cs="Times New Roman"/>
          <w:sz w:val="24"/>
          <w:szCs w:val="24"/>
        </w:rPr>
        <w:t>298</w:t>
      </w:r>
      <w:r w:rsidRPr="00724B78">
        <w:rPr>
          <w:rFonts w:ascii="Times New Roman" w:hAnsi="Times New Roman" w:cs="Times New Roman"/>
          <w:sz w:val="24"/>
          <w:szCs w:val="24"/>
        </w:rPr>
        <w:t>–</w:t>
      </w:r>
      <w:r w:rsidRPr="00724B78">
        <w:rPr>
          <w:rStyle w:val="nlmlpage"/>
          <w:rFonts w:ascii="Times New Roman" w:hAnsi="Times New Roman" w:cs="Times New Roman"/>
          <w:sz w:val="24"/>
          <w:szCs w:val="24"/>
        </w:rPr>
        <w:t>312</w:t>
      </w:r>
      <w:r w:rsidRPr="00724B78">
        <w:rPr>
          <w:rFonts w:ascii="Times New Roman" w:hAnsi="Times New Roman" w:cs="Times New Roman"/>
          <w:sz w:val="24"/>
          <w:szCs w:val="24"/>
        </w:rPr>
        <w:t>.</w:t>
      </w:r>
    </w:p>
    <w:p w:rsidR="002B4CAB" w:rsidRPr="00724B78" w:rsidRDefault="002B4CAB" w:rsidP="002B4CAB">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lastRenderedPageBreak/>
        <w:t xml:space="preserve">Marcus, G. E., W. R. Neuman, and M. MacKuen. 2000. </w:t>
      </w:r>
      <w:r w:rsidRPr="00724B78">
        <w:rPr>
          <w:rFonts w:ascii="Times New Roman" w:hAnsi="Times New Roman" w:cs="Times New Roman"/>
          <w:i/>
          <w:iCs/>
          <w:sz w:val="24"/>
          <w:szCs w:val="24"/>
        </w:rPr>
        <w:t>Affective Intelligence and Political Judgment</w:t>
      </w:r>
      <w:r w:rsidRPr="00724B78">
        <w:rPr>
          <w:rFonts w:ascii="Times New Roman" w:hAnsi="Times New Roman" w:cs="Times New Roman"/>
          <w:sz w:val="24"/>
          <w:szCs w:val="24"/>
        </w:rPr>
        <w:t>. Chicago: University of Chicago Press.</w:t>
      </w:r>
    </w:p>
    <w:p w:rsidR="00C728B4" w:rsidRPr="00724B78" w:rsidRDefault="002B4CAB" w:rsidP="000A2DC2">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McCombs, M. E. 2004</w:t>
      </w:r>
      <w:r w:rsidR="00C728B4" w:rsidRPr="00724B78">
        <w:rPr>
          <w:rFonts w:ascii="Times New Roman" w:hAnsi="Times New Roman" w:cs="Times New Roman"/>
          <w:sz w:val="24"/>
          <w:szCs w:val="24"/>
        </w:rPr>
        <w:t xml:space="preserve">. </w:t>
      </w:r>
      <w:r w:rsidR="00C728B4" w:rsidRPr="00724B78">
        <w:rPr>
          <w:rFonts w:ascii="Times New Roman" w:hAnsi="Times New Roman" w:cs="Times New Roman"/>
          <w:i/>
          <w:sz w:val="24"/>
          <w:szCs w:val="24"/>
        </w:rPr>
        <w:t>Setting the Agenda: The Mass Media and Public Opinion</w:t>
      </w:r>
      <w:r w:rsidR="00C728B4" w:rsidRPr="00724B78">
        <w:rPr>
          <w:rFonts w:ascii="Times New Roman" w:hAnsi="Times New Roman" w:cs="Times New Roman"/>
          <w:sz w:val="24"/>
          <w:szCs w:val="24"/>
        </w:rPr>
        <w:t xml:space="preserve">. Cambridge, England: Polity Press. </w:t>
      </w:r>
    </w:p>
    <w:p w:rsidR="000A2DC2" w:rsidRPr="00724B78" w:rsidRDefault="000A2DC2" w:rsidP="000A2DC2">
      <w:pPr>
        <w:spacing w:after="0" w:line="480" w:lineRule="auto"/>
        <w:ind w:left="720" w:hanging="720"/>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 xml:space="preserve">McCombs, M., and Bell, T. 1996. “The Agenda-Setting Role of Mass Communication.” In Michel B. Salwen and Don W. Stacks (Eds.), </w:t>
      </w:r>
      <w:r w:rsidRPr="00724B78">
        <w:rPr>
          <w:rFonts w:ascii="Times New Roman" w:eastAsia="Times New Roman" w:hAnsi="Times New Roman" w:cs="Times New Roman"/>
          <w:i/>
          <w:sz w:val="24"/>
          <w:szCs w:val="24"/>
        </w:rPr>
        <w:t>An Integrated Approach to Communication Theory and Research</w:t>
      </w:r>
      <w:r w:rsidRPr="00724B78">
        <w:rPr>
          <w:rFonts w:ascii="Times New Roman" w:eastAsia="Times New Roman" w:hAnsi="Times New Roman" w:cs="Times New Roman"/>
          <w:sz w:val="24"/>
          <w:szCs w:val="24"/>
        </w:rPr>
        <w:t>. Hillsdale, NJ.</w:t>
      </w:r>
    </w:p>
    <w:p w:rsidR="00B94CB3" w:rsidRPr="00724B78" w:rsidRDefault="00B824B2"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McCombs, M., and Reynolds, A. 2002. “News Influence on Our Pictures of the World.” In J. Bryant &amp; D. Zillmann (Eds.), </w:t>
      </w:r>
      <w:r w:rsidRPr="00724B78">
        <w:rPr>
          <w:rStyle w:val="Emphasis"/>
          <w:rFonts w:ascii="Times New Roman" w:hAnsi="Times New Roman" w:cs="Times New Roman"/>
          <w:sz w:val="24"/>
          <w:szCs w:val="24"/>
        </w:rPr>
        <w:t>LEA's communication seri</w:t>
      </w:r>
      <w:r w:rsidR="00B94CB3" w:rsidRPr="00724B78">
        <w:rPr>
          <w:rStyle w:val="Emphasis"/>
          <w:rFonts w:ascii="Times New Roman" w:hAnsi="Times New Roman" w:cs="Times New Roman"/>
          <w:sz w:val="24"/>
          <w:szCs w:val="24"/>
        </w:rPr>
        <w:t>es. Media effects: Advances in Theory and R</w:t>
      </w:r>
      <w:r w:rsidRPr="00724B78">
        <w:rPr>
          <w:rStyle w:val="Emphasis"/>
          <w:rFonts w:ascii="Times New Roman" w:hAnsi="Times New Roman" w:cs="Times New Roman"/>
          <w:sz w:val="24"/>
          <w:szCs w:val="24"/>
        </w:rPr>
        <w:t>esearch</w:t>
      </w:r>
      <w:r w:rsidRPr="00724B78">
        <w:rPr>
          <w:rFonts w:ascii="Times New Roman" w:hAnsi="Times New Roman" w:cs="Times New Roman"/>
          <w:sz w:val="24"/>
          <w:szCs w:val="24"/>
        </w:rPr>
        <w:t xml:space="preserve"> (pp. 1-18). Mahwah, NJ, US: Lawrence Erlbaum Associates Publishers. </w:t>
      </w:r>
    </w:p>
    <w:p w:rsidR="009332B8" w:rsidRPr="00724B78" w:rsidRDefault="00C728B4"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McCombs, M. E., and Shaw, D. L. 1972</w:t>
      </w:r>
      <w:r w:rsidR="009332B8" w:rsidRPr="00724B78">
        <w:rPr>
          <w:rFonts w:ascii="Times New Roman" w:hAnsi="Times New Roman" w:cs="Times New Roman"/>
          <w:sz w:val="24"/>
          <w:szCs w:val="24"/>
        </w:rPr>
        <w:t xml:space="preserve">. </w:t>
      </w:r>
      <w:r w:rsidRPr="00724B78">
        <w:rPr>
          <w:rFonts w:ascii="Times New Roman" w:hAnsi="Times New Roman" w:cs="Times New Roman"/>
          <w:sz w:val="24"/>
          <w:szCs w:val="24"/>
        </w:rPr>
        <w:t>“The Agenda-Setting Function of M</w:t>
      </w:r>
      <w:r w:rsidR="009332B8" w:rsidRPr="00724B78">
        <w:rPr>
          <w:rFonts w:ascii="Times New Roman" w:hAnsi="Times New Roman" w:cs="Times New Roman"/>
          <w:sz w:val="24"/>
          <w:szCs w:val="24"/>
        </w:rPr>
        <w:t xml:space="preserve">ass </w:t>
      </w:r>
      <w:r w:rsidRPr="00724B78">
        <w:rPr>
          <w:rFonts w:ascii="Times New Roman" w:hAnsi="Times New Roman" w:cs="Times New Roman"/>
          <w:sz w:val="24"/>
          <w:szCs w:val="24"/>
        </w:rPr>
        <w:t>M</w:t>
      </w:r>
      <w:r w:rsidR="009332B8" w:rsidRPr="00724B78">
        <w:rPr>
          <w:rFonts w:ascii="Times New Roman" w:hAnsi="Times New Roman" w:cs="Times New Roman"/>
          <w:sz w:val="24"/>
          <w:szCs w:val="24"/>
        </w:rPr>
        <w:t>edia.</w:t>
      </w:r>
      <w:r w:rsidRPr="00724B78">
        <w:rPr>
          <w:rFonts w:ascii="Times New Roman" w:hAnsi="Times New Roman" w:cs="Times New Roman"/>
          <w:sz w:val="24"/>
          <w:szCs w:val="24"/>
        </w:rPr>
        <w:t>”</w:t>
      </w:r>
      <w:r w:rsidR="009332B8" w:rsidRPr="00724B78">
        <w:rPr>
          <w:rFonts w:ascii="Times New Roman" w:hAnsi="Times New Roman" w:cs="Times New Roman"/>
          <w:sz w:val="24"/>
          <w:szCs w:val="24"/>
        </w:rPr>
        <w:t xml:space="preserve"> Public Opinion Quarterly 36</w:t>
      </w:r>
      <w:r w:rsidRPr="00724B78">
        <w:rPr>
          <w:rFonts w:ascii="Times New Roman" w:hAnsi="Times New Roman" w:cs="Times New Roman"/>
          <w:sz w:val="24"/>
          <w:szCs w:val="24"/>
        </w:rPr>
        <w:t>:</w:t>
      </w:r>
      <w:r w:rsidR="009332B8" w:rsidRPr="00724B78">
        <w:rPr>
          <w:rFonts w:ascii="Times New Roman" w:hAnsi="Times New Roman" w:cs="Times New Roman"/>
          <w:sz w:val="24"/>
          <w:szCs w:val="24"/>
        </w:rPr>
        <w:t xml:space="preserve"> 176–187</w:t>
      </w:r>
      <w:r w:rsidRPr="00724B78">
        <w:rPr>
          <w:rFonts w:ascii="Times New Roman" w:hAnsi="Times New Roman" w:cs="Times New Roman"/>
          <w:sz w:val="24"/>
          <w:szCs w:val="24"/>
        </w:rPr>
        <w:t>.</w:t>
      </w:r>
      <w:r w:rsidR="009332B8" w:rsidRPr="00724B78">
        <w:rPr>
          <w:rFonts w:ascii="Times New Roman" w:hAnsi="Times New Roman" w:cs="Times New Roman"/>
          <w:sz w:val="24"/>
          <w:szCs w:val="24"/>
        </w:rPr>
        <w:t xml:space="preserve"> McCracken, G. 1986. “Culture and Consumption: A Theoretical Account of the Structure and Movement of the Cultural Meaning of Consumer Goods.” </w:t>
      </w:r>
      <w:r w:rsidR="009332B8" w:rsidRPr="00724B78">
        <w:rPr>
          <w:rFonts w:ascii="Times New Roman" w:hAnsi="Times New Roman" w:cs="Times New Roman"/>
          <w:i/>
          <w:iCs/>
          <w:sz w:val="24"/>
          <w:szCs w:val="24"/>
        </w:rPr>
        <w:t>Journal of</w:t>
      </w:r>
      <w:r w:rsidR="009332B8" w:rsidRPr="00724B78">
        <w:rPr>
          <w:rFonts w:ascii="Times New Roman" w:hAnsi="Times New Roman" w:cs="Times New Roman"/>
          <w:sz w:val="24"/>
          <w:szCs w:val="24"/>
        </w:rPr>
        <w:t xml:space="preserve"> </w:t>
      </w:r>
      <w:r w:rsidR="009332B8" w:rsidRPr="00724B78">
        <w:rPr>
          <w:rFonts w:ascii="Times New Roman" w:hAnsi="Times New Roman" w:cs="Times New Roman"/>
          <w:i/>
          <w:iCs/>
          <w:sz w:val="24"/>
          <w:szCs w:val="24"/>
        </w:rPr>
        <w:t xml:space="preserve">Consumer </w:t>
      </w:r>
      <w:r w:rsidR="009332B8" w:rsidRPr="00724B78">
        <w:rPr>
          <w:rFonts w:ascii="Times New Roman" w:hAnsi="Times New Roman" w:cs="Times New Roman"/>
          <w:iCs/>
          <w:sz w:val="24"/>
          <w:szCs w:val="24"/>
        </w:rPr>
        <w:t xml:space="preserve">Research </w:t>
      </w:r>
      <w:r w:rsidR="009332B8" w:rsidRPr="00724B78">
        <w:rPr>
          <w:rFonts w:ascii="Times New Roman" w:hAnsi="Times New Roman" w:cs="Times New Roman"/>
          <w:sz w:val="24"/>
          <w:szCs w:val="24"/>
        </w:rPr>
        <w:t>13: 71–84.</w:t>
      </w:r>
    </w:p>
    <w:p w:rsidR="009332B8" w:rsidRPr="00724B78" w:rsidRDefault="009332B8"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McCracken, G. 1989. “Who is the Celebrity Endorser? Cultural Foundations of the Endorsement Process.” </w:t>
      </w:r>
      <w:r w:rsidRPr="00724B78">
        <w:rPr>
          <w:rFonts w:ascii="Times New Roman" w:hAnsi="Times New Roman" w:cs="Times New Roman"/>
          <w:i/>
          <w:iCs/>
          <w:sz w:val="24"/>
          <w:szCs w:val="24"/>
        </w:rPr>
        <w:t>Journal of Consumer Research</w:t>
      </w:r>
      <w:r w:rsidRPr="00724B78">
        <w:rPr>
          <w:rFonts w:ascii="Times New Roman" w:hAnsi="Times New Roman" w:cs="Times New Roman"/>
          <w:sz w:val="24"/>
          <w:szCs w:val="24"/>
        </w:rPr>
        <w:t xml:space="preserve"> 16: 310–321.</w:t>
      </w:r>
    </w:p>
    <w:p w:rsidR="009332B8" w:rsidRPr="00724B78" w:rsidRDefault="009332B8"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Miller, J. M. 2007. “Examining the Mediators of Agenda Setting: A New Experimental Paradigm Reveals the Role of Emotions.” </w:t>
      </w:r>
      <w:r w:rsidRPr="00724B78">
        <w:rPr>
          <w:rFonts w:ascii="Times New Roman" w:hAnsi="Times New Roman" w:cs="Times New Roman"/>
          <w:i/>
          <w:sz w:val="24"/>
          <w:szCs w:val="24"/>
        </w:rPr>
        <w:t>Political Psychology</w:t>
      </w:r>
      <w:r w:rsidRPr="00724B78">
        <w:rPr>
          <w:rFonts w:ascii="Times New Roman" w:hAnsi="Times New Roman" w:cs="Times New Roman"/>
          <w:sz w:val="24"/>
          <w:szCs w:val="24"/>
        </w:rPr>
        <w:t xml:space="preserve"> 28: 689–717.</w:t>
      </w:r>
    </w:p>
    <w:p w:rsidR="009332B8" w:rsidRPr="00724B78" w:rsidRDefault="009332B8"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Nownes, A. J. 2012. “</w:t>
      </w:r>
      <w:r w:rsidRPr="00724B78">
        <w:rPr>
          <w:rFonts w:ascii="Times New Roman" w:hAnsi="Times New Roman" w:cs="Times New Roman"/>
          <w:color w:val="000000"/>
          <w:sz w:val="24"/>
          <w:szCs w:val="24"/>
        </w:rPr>
        <w:t xml:space="preserve">An Experimental Investigation of the Effects of Celebrity Support for Political Parties in the United States.” </w:t>
      </w:r>
      <w:r w:rsidRPr="00724B78">
        <w:rPr>
          <w:rFonts w:ascii="Times New Roman" w:hAnsi="Times New Roman" w:cs="Times New Roman"/>
          <w:i/>
          <w:iCs/>
          <w:color w:val="000000"/>
          <w:sz w:val="24"/>
          <w:szCs w:val="24"/>
        </w:rPr>
        <w:t>American Politics Research</w:t>
      </w:r>
      <w:r w:rsidRPr="00724B78">
        <w:rPr>
          <w:rFonts w:ascii="Times New Roman" w:hAnsi="Times New Roman" w:cs="Times New Roman"/>
          <w:color w:val="000000"/>
          <w:sz w:val="24"/>
          <w:szCs w:val="24"/>
        </w:rPr>
        <w:t xml:space="preserve"> 40: 476-500.</w:t>
      </w:r>
    </w:p>
    <w:p w:rsidR="009332B8" w:rsidRPr="00724B78" w:rsidRDefault="009332B8" w:rsidP="00842BA9">
      <w:pPr>
        <w:spacing w:after="0" w:line="480" w:lineRule="auto"/>
        <w:ind w:left="720" w:hanging="720"/>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t xml:space="preserve">Nownes, A. J. 2017. “Celebrity Endorsements and Voter Emotions: Evidence from Two Experiments.” </w:t>
      </w:r>
      <w:r w:rsidRPr="00724B78">
        <w:rPr>
          <w:rFonts w:ascii="Times New Roman" w:eastAsia="Times New Roman" w:hAnsi="Times New Roman" w:cs="Times New Roman"/>
          <w:i/>
          <w:sz w:val="24"/>
          <w:szCs w:val="24"/>
        </w:rPr>
        <w:t>American Politics Research</w:t>
      </w:r>
      <w:r w:rsidRPr="00724B78">
        <w:rPr>
          <w:rFonts w:ascii="Times New Roman" w:eastAsia="Times New Roman" w:hAnsi="Times New Roman" w:cs="Times New Roman"/>
          <w:sz w:val="24"/>
          <w:szCs w:val="24"/>
        </w:rPr>
        <w:t xml:space="preserve"> 45: 648-672.</w:t>
      </w:r>
    </w:p>
    <w:p w:rsidR="00B94CB3" w:rsidRPr="00724B78" w:rsidRDefault="00B94CB3" w:rsidP="00842BA9">
      <w:pPr>
        <w:spacing w:after="0" w:line="480" w:lineRule="auto"/>
        <w:ind w:left="720" w:hanging="720"/>
        <w:rPr>
          <w:rFonts w:ascii="Times New Roman" w:eastAsia="Times New Roman" w:hAnsi="Times New Roman" w:cs="Times New Roman"/>
          <w:sz w:val="24"/>
          <w:szCs w:val="24"/>
        </w:rPr>
      </w:pPr>
      <w:r w:rsidRPr="00724B78">
        <w:rPr>
          <w:rFonts w:ascii="Times New Roman" w:eastAsia="Times New Roman" w:hAnsi="Times New Roman" w:cs="Times New Roman"/>
          <w:sz w:val="24"/>
          <w:szCs w:val="24"/>
        </w:rPr>
        <w:lastRenderedPageBreak/>
        <w:t xml:space="preserve">Packer, W. 2016. “Football Lessons on Leadership from Peyton Manning,” </w:t>
      </w:r>
      <w:r w:rsidRPr="00724B78">
        <w:rPr>
          <w:rFonts w:ascii="Times New Roman" w:eastAsia="Times New Roman" w:hAnsi="Times New Roman" w:cs="Times New Roman"/>
          <w:i/>
          <w:sz w:val="24"/>
          <w:szCs w:val="24"/>
        </w:rPr>
        <w:t>Healthinsight.org</w:t>
      </w:r>
      <w:r w:rsidRPr="00724B78">
        <w:rPr>
          <w:rFonts w:ascii="Times New Roman" w:eastAsia="Times New Roman" w:hAnsi="Times New Roman" w:cs="Times New Roman"/>
          <w:sz w:val="24"/>
          <w:szCs w:val="24"/>
        </w:rPr>
        <w:t>, Retrieved January 2, 2019.</w:t>
      </w:r>
    </w:p>
    <w:p w:rsidR="005B14AA" w:rsidRPr="00724B78" w:rsidRDefault="005B14AA"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Pease, A., and P. R. Brewer. 2008. “The Oprah Factor: The Effects of a Celebrity Endorsement in a Presidential Primary Campaign,” </w:t>
      </w:r>
      <w:r w:rsidRPr="00724B78">
        <w:rPr>
          <w:rFonts w:ascii="Times New Roman" w:hAnsi="Times New Roman" w:cs="Times New Roman"/>
          <w:i/>
          <w:sz w:val="24"/>
          <w:szCs w:val="24"/>
        </w:rPr>
        <w:t>Harvard</w:t>
      </w:r>
      <w:r w:rsidRPr="00724B78">
        <w:rPr>
          <w:rFonts w:ascii="Times New Roman" w:hAnsi="Times New Roman" w:cs="Times New Roman"/>
          <w:sz w:val="24"/>
          <w:szCs w:val="24"/>
        </w:rPr>
        <w:t xml:space="preserve"> </w:t>
      </w:r>
      <w:r w:rsidRPr="00724B78">
        <w:rPr>
          <w:rFonts w:ascii="Times New Roman" w:hAnsi="Times New Roman" w:cs="Times New Roman"/>
          <w:i/>
          <w:iCs/>
          <w:sz w:val="24"/>
          <w:szCs w:val="24"/>
        </w:rPr>
        <w:t>International Journal of Press/Politics</w:t>
      </w:r>
      <w:r w:rsidRPr="00724B78">
        <w:rPr>
          <w:rFonts w:ascii="Times New Roman" w:hAnsi="Times New Roman" w:cs="Times New Roman"/>
          <w:iCs/>
          <w:sz w:val="24"/>
          <w:szCs w:val="24"/>
        </w:rPr>
        <w:t xml:space="preserve"> </w:t>
      </w:r>
      <w:r w:rsidRPr="00724B78">
        <w:rPr>
          <w:rFonts w:ascii="Times New Roman" w:hAnsi="Times New Roman" w:cs="Times New Roman"/>
          <w:sz w:val="24"/>
          <w:szCs w:val="24"/>
        </w:rPr>
        <w:t>13: 386-400.</w:t>
      </w:r>
    </w:p>
    <w:p w:rsidR="009332B8" w:rsidRPr="00724B78" w:rsidRDefault="009332B8"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Price, V., and Tewksbury, D. 1997. “News Values and Public Opinion: A Theoretical Account of Media Priming and Framing.” In G. A. Barnett &amp; F. J. Boster (Eds.), </w:t>
      </w:r>
      <w:r w:rsidRPr="00724B78">
        <w:rPr>
          <w:rFonts w:ascii="Times New Roman" w:hAnsi="Times New Roman" w:cs="Times New Roman"/>
          <w:i/>
          <w:sz w:val="24"/>
          <w:szCs w:val="24"/>
        </w:rPr>
        <w:t>Progress in Communication Sciences: Advances in Persuasion</w:t>
      </w:r>
      <w:r w:rsidRPr="00724B78">
        <w:rPr>
          <w:rFonts w:ascii="Times New Roman" w:hAnsi="Times New Roman" w:cs="Times New Roman"/>
          <w:sz w:val="24"/>
          <w:szCs w:val="24"/>
        </w:rPr>
        <w:t>, (Vol. 13, pp. 173–212). Greenwich, CT: Ablex.</w:t>
      </w:r>
    </w:p>
    <w:p w:rsidR="004F6193" w:rsidRPr="00724B78" w:rsidRDefault="004F6193"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Rogers, E. and Dearing, J. (1988). </w:t>
      </w:r>
      <w:r w:rsidR="00B94CB3" w:rsidRPr="00724B78">
        <w:rPr>
          <w:rFonts w:ascii="Times New Roman" w:hAnsi="Times New Roman" w:cs="Times New Roman"/>
          <w:sz w:val="24"/>
          <w:szCs w:val="24"/>
        </w:rPr>
        <w:t>“</w:t>
      </w:r>
      <w:r w:rsidRPr="00724B78">
        <w:rPr>
          <w:rFonts w:ascii="Times New Roman" w:hAnsi="Times New Roman" w:cs="Times New Roman"/>
          <w:sz w:val="24"/>
          <w:szCs w:val="24"/>
        </w:rPr>
        <w:t>Agenda-Setting Research: Where Has It Been, Where is it Going?,”</w:t>
      </w:r>
      <w:r w:rsidR="00842BA9" w:rsidRPr="00724B78">
        <w:rPr>
          <w:rFonts w:ascii="Times New Roman" w:hAnsi="Times New Roman" w:cs="Times New Roman"/>
          <w:sz w:val="24"/>
          <w:szCs w:val="24"/>
        </w:rPr>
        <w:t xml:space="preserve"> </w:t>
      </w:r>
      <w:r w:rsidRPr="00724B78">
        <w:rPr>
          <w:rFonts w:ascii="Times New Roman" w:hAnsi="Times New Roman" w:cs="Times New Roman"/>
          <w:i/>
          <w:iCs/>
          <w:sz w:val="24"/>
          <w:szCs w:val="24"/>
        </w:rPr>
        <w:t>Communication Yearbook</w:t>
      </w:r>
      <w:r w:rsidRPr="00724B78">
        <w:rPr>
          <w:rFonts w:ascii="Times New Roman" w:hAnsi="Times New Roman" w:cs="Times New Roman"/>
          <w:sz w:val="24"/>
          <w:szCs w:val="24"/>
        </w:rPr>
        <w:t xml:space="preserve"> 11: 555–594. </w:t>
      </w:r>
    </w:p>
    <w:p w:rsidR="002B4CAB" w:rsidRPr="00724B78" w:rsidRDefault="002B4CAB"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Rössler, P. 1997. </w:t>
      </w:r>
      <w:r w:rsidRPr="00724B78">
        <w:rPr>
          <w:rFonts w:ascii="Times New Roman" w:hAnsi="Times New Roman" w:cs="Times New Roman"/>
          <w:i/>
          <w:sz w:val="24"/>
          <w:szCs w:val="24"/>
        </w:rPr>
        <w:t>Agenda-Setting</w:t>
      </w:r>
      <w:r w:rsidRPr="00724B78">
        <w:rPr>
          <w:rFonts w:ascii="Times New Roman" w:hAnsi="Times New Roman" w:cs="Times New Roman"/>
          <w:sz w:val="24"/>
          <w:szCs w:val="24"/>
        </w:rPr>
        <w:t>. Theoretische und empirische Evidenzen einer Medienwirkungshypothese, Opladen.</w:t>
      </w:r>
    </w:p>
    <w:p w:rsidR="009332B8" w:rsidRPr="00724B78" w:rsidRDefault="009332B8"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Scheufele, D. A., and Tewksbury, D. 2007. “Framing, Agenda Setting, and Priming: The Evolutio</w:t>
      </w:r>
      <w:r w:rsidR="00B94CB3" w:rsidRPr="00724B78">
        <w:rPr>
          <w:rFonts w:ascii="Times New Roman" w:hAnsi="Times New Roman" w:cs="Times New Roman"/>
          <w:sz w:val="24"/>
          <w:szCs w:val="24"/>
        </w:rPr>
        <w:t>n of Three Media Effects Models,</w:t>
      </w:r>
      <w:r w:rsidRPr="00724B78">
        <w:rPr>
          <w:rFonts w:ascii="Times New Roman" w:hAnsi="Times New Roman" w:cs="Times New Roman"/>
          <w:sz w:val="24"/>
          <w:szCs w:val="24"/>
        </w:rPr>
        <w:t xml:space="preserve">” </w:t>
      </w:r>
      <w:r w:rsidRPr="00724B78">
        <w:rPr>
          <w:rFonts w:ascii="Times New Roman" w:hAnsi="Times New Roman" w:cs="Times New Roman"/>
          <w:i/>
          <w:sz w:val="24"/>
          <w:szCs w:val="24"/>
        </w:rPr>
        <w:t>Journal of Communication</w:t>
      </w:r>
      <w:r w:rsidRPr="00724B78">
        <w:rPr>
          <w:rFonts w:ascii="Times New Roman" w:hAnsi="Times New Roman" w:cs="Times New Roman"/>
          <w:sz w:val="24"/>
          <w:szCs w:val="24"/>
        </w:rPr>
        <w:t xml:space="preserve"> 57: 9–20.</w:t>
      </w:r>
    </w:p>
    <w:p w:rsidR="009332B8" w:rsidRPr="00724B78" w:rsidRDefault="009332B8"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Shaw, D. L., and Martin, S. E. 1992. “The Functi</w:t>
      </w:r>
      <w:r w:rsidR="00B94CB3" w:rsidRPr="00724B78">
        <w:rPr>
          <w:rFonts w:ascii="Times New Roman" w:hAnsi="Times New Roman" w:cs="Times New Roman"/>
          <w:sz w:val="24"/>
          <w:szCs w:val="24"/>
        </w:rPr>
        <w:t>on of Mass Media Agenda Setting,</w:t>
      </w:r>
      <w:r w:rsidRPr="00724B78">
        <w:rPr>
          <w:rFonts w:ascii="Times New Roman" w:hAnsi="Times New Roman" w:cs="Times New Roman"/>
          <w:sz w:val="24"/>
          <w:szCs w:val="24"/>
        </w:rPr>
        <w:t xml:space="preserve">” </w:t>
      </w:r>
      <w:r w:rsidRPr="00724B78">
        <w:rPr>
          <w:rFonts w:ascii="Times New Roman" w:hAnsi="Times New Roman" w:cs="Times New Roman"/>
          <w:i/>
          <w:sz w:val="24"/>
          <w:szCs w:val="24"/>
        </w:rPr>
        <w:t>Journalism Quarterly</w:t>
      </w:r>
      <w:r w:rsidRPr="00724B78">
        <w:rPr>
          <w:rFonts w:ascii="Times New Roman" w:hAnsi="Times New Roman" w:cs="Times New Roman"/>
          <w:sz w:val="24"/>
          <w:szCs w:val="24"/>
        </w:rPr>
        <w:t xml:space="preserve"> 69: 902–920.</w:t>
      </w:r>
    </w:p>
    <w:p w:rsidR="004F6193" w:rsidRPr="00724B78" w:rsidRDefault="004F6193"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Shoemaker, P., and Reese, S.</w:t>
      </w:r>
      <w:r w:rsidR="00B94CB3" w:rsidRPr="00724B78">
        <w:rPr>
          <w:rFonts w:ascii="Times New Roman" w:hAnsi="Times New Roman" w:cs="Times New Roman"/>
          <w:sz w:val="24"/>
          <w:szCs w:val="24"/>
        </w:rPr>
        <w:t xml:space="preserve"> </w:t>
      </w:r>
      <w:r w:rsidRPr="00724B78">
        <w:rPr>
          <w:rFonts w:ascii="Times New Roman" w:hAnsi="Times New Roman" w:cs="Times New Roman"/>
          <w:sz w:val="24"/>
          <w:szCs w:val="24"/>
        </w:rPr>
        <w:t xml:space="preserve">D. 2014. </w:t>
      </w:r>
      <w:r w:rsidRPr="00724B78">
        <w:rPr>
          <w:rFonts w:ascii="Times New Roman" w:hAnsi="Times New Roman" w:cs="Times New Roman"/>
          <w:i/>
          <w:iCs/>
          <w:sz w:val="24"/>
          <w:szCs w:val="24"/>
        </w:rPr>
        <w:t>Mediating the Message in the 21st century: A Media Sociology</w:t>
      </w:r>
      <w:r w:rsidR="00842BA9" w:rsidRPr="00724B78">
        <w:rPr>
          <w:rFonts w:ascii="Times New Roman" w:hAnsi="Times New Roman" w:cs="Times New Roman"/>
          <w:i/>
          <w:iCs/>
          <w:sz w:val="24"/>
          <w:szCs w:val="24"/>
        </w:rPr>
        <w:t xml:space="preserve"> </w:t>
      </w:r>
      <w:r w:rsidRPr="00724B78">
        <w:rPr>
          <w:rFonts w:ascii="Times New Roman" w:hAnsi="Times New Roman" w:cs="Times New Roman"/>
          <w:i/>
          <w:iCs/>
          <w:sz w:val="24"/>
          <w:szCs w:val="24"/>
        </w:rPr>
        <w:t xml:space="preserve">Perspective </w:t>
      </w:r>
      <w:r w:rsidRPr="00724B78">
        <w:rPr>
          <w:rFonts w:ascii="Times New Roman" w:hAnsi="Times New Roman" w:cs="Times New Roman"/>
          <w:sz w:val="24"/>
          <w:szCs w:val="24"/>
        </w:rPr>
        <w:t xml:space="preserve">(3rd ed.). New York, NY: Routledge. </w:t>
      </w:r>
    </w:p>
    <w:p w:rsidR="009332B8" w:rsidRPr="00724B78" w:rsidRDefault="009332B8" w:rsidP="00842BA9">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Stallen, M., A. Smidts, M. J. P. </w:t>
      </w:r>
      <w:r w:rsidRPr="00724B78">
        <w:rPr>
          <w:rStyle w:val="ds-dccontributorauthor-authority"/>
          <w:rFonts w:ascii="Times New Roman" w:hAnsi="Times New Roman" w:cs="Times New Roman"/>
          <w:sz w:val="24"/>
          <w:szCs w:val="24"/>
        </w:rPr>
        <w:t xml:space="preserve">Rijpkema, G. P. </w:t>
      </w:r>
      <w:r w:rsidRPr="00724B78">
        <w:rPr>
          <w:rFonts w:ascii="Times New Roman" w:hAnsi="Times New Roman" w:cs="Times New Roman"/>
          <w:sz w:val="24"/>
          <w:szCs w:val="24"/>
        </w:rPr>
        <w:t xml:space="preserve">Smit, V. </w:t>
      </w:r>
      <w:r w:rsidRPr="00724B78">
        <w:rPr>
          <w:rStyle w:val="ds-dccontributorauthor-authority"/>
          <w:rFonts w:ascii="Times New Roman" w:hAnsi="Times New Roman" w:cs="Times New Roman"/>
          <w:sz w:val="24"/>
          <w:szCs w:val="24"/>
        </w:rPr>
        <w:t>Klucharev, and G. Fernandez. 2010. “</w:t>
      </w:r>
      <w:r w:rsidRPr="00724B78">
        <w:rPr>
          <w:rFonts w:ascii="Times New Roman" w:hAnsi="Times New Roman" w:cs="Times New Roman"/>
          <w:sz w:val="24"/>
          <w:szCs w:val="24"/>
        </w:rPr>
        <w:t>Celebrities and Shoes on the Female Brain: The Neural Correlates of Product Ev</w:t>
      </w:r>
      <w:r w:rsidR="00B94CB3" w:rsidRPr="00724B78">
        <w:rPr>
          <w:rFonts w:ascii="Times New Roman" w:hAnsi="Times New Roman" w:cs="Times New Roman"/>
          <w:sz w:val="24"/>
          <w:szCs w:val="24"/>
        </w:rPr>
        <w:t>aluation in the Context of Fame,</w:t>
      </w:r>
      <w:r w:rsidRPr="00724B78">
        <w:rPr>
          <w:rFonts w:ascii="Times New Roman" w:hAnsi="Times New Roman" w:cs="Times New Roman"/>
          <w:sz w:val="24"/>
          <w:szCs w:val="24"/>
        </w:rPr>
        <w:t xml:space="preserve">” </w:t>
      </w:r>
      <w:r w:rsidRPr="00724B78">
        <w:rPr>
          <w:rFonts w:ascii="Times New Roman" w:hAnsi="Times New Roman" w:cs="Times New Roman"/>
          <w:i/>
          <w:sz w:val="24"/>
          <w:szCs w:val="24"/>
        </w:rPr>
        <w:t>Journal of Economic Psychology</w:t>
      </w:r>
      <w:r w:rsidRPr="00724B78">
        <w:rPr>
          <w:rFonts w:ascii="Times New Roman" w:hAnsi="Times New Roman" w:cs="Times New Roman"/>
          <w:sz w:val="24"/>
          <w:szCs w:val="24"/>
        </w:rPr>
        <w:t xml:space="preserve"> 31:  802-811</w:t>
      </w:r>
    </w:p>
    <w:p w:rsidR="005B14AA" w:rsidRPr="00724B78" w:rsidRDefault="00B94CB3" w:rsidP="00842BA9">
      <w:pPr>
        <w:spacing w:after="0" w:line="480" w:lineRule="auto"/>
        <w:ind w:left="720" w:hanging="720"/>
        <w:rPr>
          <w:rFonts w:ascii="Times New Roman" w:hAnsi="Times New Roman" w:cs="Times New Roman"/>
          <w:sz w:val="24"/>
          <w:szCs w:val="24"/>
        </w:rPr>
      </w:pPr>
      <w:r w:rsidRPr="00724B78">
        <w:rPr>
          <w:rFonts w:ascii="Times New Roman" w:eastAsia="Times New Roman" w:hAnsi="Times New Roman" w:cs="Times New Roman"/>
          <w:sz w:val="24"/>
          <w:szCs w:val="24"/>
        </w:rPr>
        <w:lastRenderedPageBreak/>
        <w:t xml:space="preserve">Stephenson, L. B., and </w:t>
      </w:r>
      <w:r w:rsidR="005B14AA" w:rsidRPr="00724B78">
        <w:rPr>
          <w:rFonts w:ascii="Times New Roman" w:eastAsia="Times New Roman" w:hAnsi="Times New Roman" w:cs="Times New Roman"/>
          <w:sz w:val="24"/>
          <w:szCs w:val="24"/>
        </w:rPr>
        <w:t>Crête</w:t>
      </w:r>
      <w:r w:rsidRPr="00724B78">
        <w:rPr>
          <w:rFonts w:ascii="Times New Roman" w:eastAsia="Times New Roman" w:hAnsi="Times New Roman" w:cs="Times New Roman"/>
          <w:sz w:val="24"/>
          <w:szCs w:val="24"/>
        </w:rPr>
        <w:t>, J</w:t>
      </w:r>
      <w:r w:rsidR="005B14AA" w:rsidRPr="00724B78">
        <w:rPr>
          <w:rFonts w:ascii="Times New Roman" w:eastAsia="Times New Roman" w:hAnsi="Times New Roman" w:cs="Times New Roman"/>
          <w:sz w:val="24"/>
          <w:szCs w:val="24"/>
        </w:rPr>
        <w:t>. 2011. “</w:t>
      </w:r>
      <w:r w:rsidR="005B14AA" w:rsidRPr="00724B78">
        <w:rPr>
          <w:rFonts w:ascii="Times New Roman" w:eastAsia="Times New Roman" w:hAnsi="Times New Roman" w:cs="Times New Roman"/>
          <w:bCs/>
          <w:sz w:val="24"/>
          <w:szCs w:val="24"/>
        </w:rPr>
        <w:t xml:space="preserve">Studying Political Behavior: A Comparison of Internet and Telephone Surveys,” </w:t>
      </w:r>
      <w:r w:rsidR="005B14AA" w:rsidRPr="00724B78">
        <w:rPr>
          <w:rFonts w:ascii="Times New Roman" w:eastAsia="Times New Roman" w:hAnsi="Times New Roman" w:cs="Times New Roman"/>
          <w:i/>
          <w:iCs/>
          <w:sz w:val="24"/>
          <w:szCs w:val="24"/>
        </w:rPr>
        <w:t xml:space="preserve">International Journal of Public Opinion Research </w:t>
      </w:r>
      <w:r w:rsidR="005B14AA" w:rsidRPr="00724B78">
        <w:rPr>
          <w:rFonts w:ascii="Times New Roman" w:eastAsia="Times New Roman" w:hAnsi="Times New Roman" w:cs="Times New Roman"/>
          <w:iCs/>
          <w:sz w:val="24"/>
          <w:szCs w:val="24"/>
        </w:rPr>
        <w:t>23: 24-55</w:t>
      </w:r>
      <w:r w:rsidR="005B14AA" w:rsidRPr="00724B78">
        <w:rPr>
          <w:rFonts w:ascii="Times New Roman" w:hAnsi="Times New Roman" w:cs="Times New Roman"/>
          <w:sz w:val="24"/>
          <w:szCs w:val="24"/>
        </w:rPr>
        <w:t xml:space="preserve">. </w:t>
      </w:r>
    </w:p>
    <w:p w:rsidR="009332B8" w:rsidRPr="00724B78" w:rsidRDefault="009332B8"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Street, J. 2012. “Do Celebrity Politics and Celebrity Politicians Matter?</w:t>
      </w:r>
      <w:r w:rsidR="00B94CB3" w:rsidRPr="00724B78">
        <w:rPr>
          <w:rFonts w:ascii="Times New Roman" w:hAnsi="Times New Roman" w:cs="Times New Roman"/>
          <w:sz w:val="24"/>
          <w:szCs w:val="24"/>
        </w:rPr>
        <w:t>,</w:t>
      </w:r>
      <w:r w:rsidRPr="00724B78">
        <w:rPr>
          <w:rFonts w:ascii="Times New Roman" w:hAnsi="Times New Roman" w:cs="Times New Roman"/>
          <w:sz w:val="24"/>
          <w:szCs w:val="24"/>
        </w:rPr>
        <w:t xml:space="preserve">” </w:t>
      </w:r>
      <w:r w:rsidRPr="00724B78">
        <w:rPr>
          <w:rFonts w:ascii="Times New Roman" w:hAnsi="Times New Roman" w:cs="Times New Roman"/>
          <w:i/>
          <w:sz w:val="24"/>
          <w:szCs w:val="24"/>
        </w:rPr>
        <w:t>The</w:t>
      </w:r>
      <w:r w:rsidRPr="00724B78">
        <w:rPr>
          <w:rFonts w:ascii="Times New Roman" w:hAnsi="Times New Roman" w:cs="Times New Roman"/>
          <w:sz w:val="24"/>
          <w:szCs w:val="24"/>
        </w:rPr>
        <w:t xml:space="preserve"> </w:t>
      </w:r>
      <w:r w:rsidRPr="00724B78">
        <w:rPr>
          <w:rFonts w:ascii="Times New Roman" w:hAnsi="Times New Roman" w:cs="Times New Roman"/>
          <w:i/>
          <w:sz w:val="24"/>
          <w:szCs w:val="24"/>
        </w:rPr>
        <w:t xml:space="preserve">British Journal of Politics and International Relations </w:t>
      </w:r>
      <w:r w:rsidRPr="00724B78">
        <w:rPr>
          <w:rFonts w:ascii="Times New Roman" w:hAnsi="Times New Roman" w:cs="Times New Roman"/>
          <w:sz w:val="24"/>
          <w:szCs w:val="24"/>
        </w:rPr>
        <w:t>14: 346-356.</w:t>
      </w:r>
    </w:p>
    <w:p w:rsidR="009332B8" w:rsidRPr="00724B78" w:rsidRDefault="00B94CB3" w:rsidP="00842BA9">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Street, J., </w:t>
      </w:r>
      <w:r w:rsidR="009332B8" w:rsidRPr="00724B78">
        <w:rPr>
          <w:rFonts w:ascii="Times New Roman" w:hAnsi="Times New Roman" w:cs="Times New Roman"/>
          <w:sz w:val="24"/>
          <w:szCs w:val="24"/>
        </w:rPr>
        <w:t>Hague,</w:t>
      </w:r>
      <w:r w:rsidRPr="00724B78">
        <w:rPr>
          <w:rFonts w:ascii="Times New Roman" w:hAnsi="Times New Roman" w:cs="Times New Roman"/>
          <w:sz w:val="24"/>
          <w:szCs w:val="24"/>
        </w:rPr>
        <w:t xml:space="preserve"> S., and </w:t>
      </w:r>
      <w:r w:rsidR="009332B8" w:rsidRPr="00724B78">
        <w:rPr>
          <w:rFonts w:ascii="Times New Roman" w:hAnsi="Times New Roman" w:cs="Times New Roman"/>
          <w:sz w:val="24"/>
          <w:szCs w:val="24"/>
        </w:rPr>
        <w:t>Savigny</w:t>
      </w:r>
      <w:r w:rsidRPr="00724B78">
        <w:rPr>
          <w:rFonts w:ascii="Times New Roman" w:hAnsi="Times New Roman" w:cs="Times New Roman"/>
          <w:sz w:val="24"/>
          <w:szCs w:val="24"/>
        </w:rPr>
        <w:t>, H.</w:t>
      </w:r>
      <w:r w:rsidR="009332B8" w:rsidRPr="00724B78">
        <w:rPr>
          <w:rFonts w:ascii="Times New Roman" w:hAnsi="Times New Roman" w:cs="Times New Roman"/>
          <w:sz w:val="24"/>
          <w:szCs w:val="24"/>
        </w:rPr>
        <w:t xml:space="preserve"> 2008. “Playing to the Crowd: The Role of Music and Music</w:t>
      </w:r>
      <w:r w:rsidRPr="00724B78">
        <w:rPr>
          <w:rFonts w:ascii="Times New Roman" w:hAnsi="Times New Roman" w:cs="Times New Roman"/>
          <w:sz w:val="24"/>
          <w:szCs w:val="24"/>
        </w:rPr>
        <w:t>ians in Political Participation,</w:t>
      </w:r>
      <w:r w:rsidR="009332B8" w:rsidRPr="00724B78">
        <w:rPr>
          <w:rFonts w:ascii="Times New Roman" w:hAnsi="Times New Roman" w:cs="Times New Roman"/>
          <w:sz w:val="24"/>
          <w:szCs w:val="24"/>
        </w:rPr>
        <w:t xml:space="preserve">” </w:t>
      </w:r>
      <w:r w:rsidR="009332B8" w:rsidRPr="00724B78">
        <w:rPr>
          <w:rFonts w:ascii="Times New Roman" w:hAnsi="Times New Roman" w:cs="Times New Roman"/>
          <w:i/>
          <w:iCs/>
          <w:sz w:val="24"/>
          <w:szCs w:val="24"/>
        </w:rPr>
        <w:t>British Journal of Politics and International Relations</w:t>
      </w:r>
      <w:r w:rsidR="009332B8" w:rsidRPr="00724B78">
        <w:rPr>
          <w:rFonts w:ascii="Times New Roman" w:hAnsi="Times New Roman" w:cs="Times New Roman"/>
          <w:iCs/>
          <w:sz w:val="24"/>
          <w:szCs w:val="24"/>
        </w:rPr>
        <w:t xml:space="preserve"> </w:t>
      </w:r>
      <w:r w:rsidR="009332B8" w:rsidRPr="00724B78">
        <w:rPr>
          <w:rFonts w:ascii="Times New Roman" w:hAnsi="Times New Roman" w:cs="Times New Roman"/>
          <w:sz w:val="24"/>
          <w:szCs w:val="24"/>
        </w:rPr>
        <w:t>10: 269-285.</w:t>
      </w:r>
    </w:p>
    <w:p w:rsidR="004A5180" w:rsidRPr="00724B78" w:rsidRDefault="0064086F" w:rsidP="00B94CB3">
      <w:pPr>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Thrall, A. T., Lollio-Fakhreddine, J., Berent, J., Donnelly, L, Herrin, W., Paquette, Z., Wenglinski, R., and Wyatt, A. 2008. “Star Power; Celebrity Advocacy and the Evolution of the Public Sphere,” </w:t>
      </w:r>
      <w:r w:rsidRPr="00724B78">
        <w:rPr>
          <w:rFonts w:ascii="Times New Roman" w:hAnsi="Times New Roman" w:cs="Times New Roman"/>
          <w:i/>
          <w:sz w:val="24"/>
          <w:szCs w:val="24"/>
        </w:rPr>
        <w:t>International Journal of Press/Politics</w:t>
      </w:r>
      <w:r w:rsidRPr="00724B78">
        <w:rPr>
          <w:rFonts w:ascii="Times New Roman" w:hAnsi="Times New Roman" w:cs="Times New Roman"/>
          <w:sz w:val="24"/>
          <w:szCs w:val="24"/>
        </w:rPr>
        <w:t xml:space="preserve"> 13: 362-385.</w:t>
      </w:r>
      <w:r w:rsidR="004A5180" w:rsidRPr="00724B78">
        <w:rPr>
          <w:rFonts w:ascii="Times New Roman" w:hAnsi="Times New Roman" w:cs="Times New Roman"/>
          <w:sz w:val="24"/>
          <w:szCs w:val="24"/>
        </w:rPr>
        <w:t xml:space="preserve"> </w:t>
      </w:r>
    </w:p>
    <w:p w:rsidR="00B94CB3" w:rsidRPr="00724B78" w:rsidRDefault="00B94CB3" w:rsidP="00B94CB3">
      <w:pPr>
        <w:spacing w:after="0" w:line="480" w:lineRule="auto"/>
        <w:ind w:left="720" w:hanging="720"/>
        <w:rPr>
          <w:rFonts w:ascii="Times New Roman" w:hAnsi="Times New Roman" w:cs="Times New Roman"/>
          <w:bCs/>
          <w:sz w:val="24"/>
          <w:szCs w:val="24"/>
        </w:rPr>
      </w:pPr>
      <w:r w:rsidRPr="00724B78">
        <w:rPr>
          <w:rFonts w:ascii="Times New Roman" w:hAnsi="Times New Roman" w:cs="Times New Roman"/>
          <w:sz w:val="24"/>
          <w:szCs w:val="24"/>
        </w:rPr>
        <w:t xml:space="preserve">Tomz, M. Wittenberg, J., and King, G. 2003. “CLARIFY: Software for Interpreting and Presenting Statistical Results.” </w:t>
      </w:r>
      <w:r w:rsidRPr="00724B78">
        <w:rPr>
          <w:rFonts w:ascii="Times New Roman" w:hAnsi="Times New Roman" w:cs="Times New Roman"/>
          <w:i/>
          <w:sz w:val="24"/>
          <w:szCs w:val="24"/>
        </w:rPr>
        <w:t>Journal of Statistical Software</w:t>
      </w:r>
      <w:r w:rsidRPr="00724B78">
        <w:rPr>
          <w:rFonts w:ascii="Times New Roman" w:hAnsi="Times New Roman" w:cs="Times New Roman"/>
          <w:sz w:val="24"/>
          <w:szCs w:val="24"/>
        </w:rPr>
        <w:t>. Copy at </w:t>
      </w:r>
      <w:r w:rsidRPr="00911FE9">
        <w:rPr>
          <w:rStyle w:val="Hyperlink"/>
          <w:rFonts w:ascii="Times New Roman" w:hAnsi="Times New Roman" w:cs="Times New Roman"/>
          <w:sz w:val="24"/>
          <w:szCs w:val="24"/>
        </w:rPr>
        <w:t>http://j.mp/2oSx5Pc</w:t>
      </w:r>
    </w:p>
    <w:p w:rsidR="00B94CB3" w:rsidRPr="00724B78" w:rsidRDefault="00B94CB3" w:rsidP="00B94CB3">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Veer, E., I. B. A. Becirovic, and S. Martin. 2010. “If Kate Voted Conservative, Would You?: The Role of Celebrity Endorsements in Political Party Advertising,” </w:t>
      </w:r>
      <w:r w:rsidRPr="00724B78">
        <w:rPr>
          <w:rFonts w:ascii="Times New Roman" w:hAnsi="Times New Roman" w:cs="Times New Roman"/>
          <w:i/>
          <w:sz w:val="24"/>
          <w:szCs w:val="24"/>
        </w:rPr>
        <w:t>European Journal of Marketing</w:t>
      </w:r>
      <w:r w:rsidRPr="00724B78">
        <w:rPr>
          <w:rFonts w:ascii="Times New Roman" w:hAnsi="Times New Roman" w:cs="Times New Roman"/>
          <w:sz w:val="24"/>
          <w:szCs w:val="24"/>
        </w:rPr>
        <w:t xml:space="preserve"> 44: 436-50.</w:t>
      </w:r>
    </w:p>
    <w:p w:rsidR="009332B8" w:rsidRPr="00724B78" w:rsidRDefault="009332B8" w:rsidP="002B4CAB">
      <w:pPr>
        <w:autoSpaceDE w:val="0"/>
        <w:autoSpaceDN w:val="0"/>
        <w:adjustRightInd w:val="0"/>
        <w:spacing w:after="0"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Wanta, W., and Ghanem, S. 2007. “Effects of Agenda Setting.” In R. W. Priess, B. M. Gayle, N. Burrell, M. Allen, and J. Bryant (Eds.), Ma</w:t>
      </w:r>
      <w:r w:rsidRPr="00724B78">
        <w:rPr>
          <w:rFonts w:ascii="Times New Roman" w:hAnsi="Times New Roman" w:cs="Times New Roman"/>
          <w:i/>
          <w:sz w:val="24"/>
          <w:szCs w:val="24"/>
        </w:rPr>
        <w:t>ss Media Theories and Processes: Advances Through Meta-Analysis</w:t>
      </w:r>
      <w:r w:rsidRPr="00724B78">
        <w:rPr>
          <w:rFonts w:ascii="Times New Roman" w:hAnsi="Times New Roman" w:cs="Times New Roman"/>
          <w:sz w:val="24"/>
          <w:szCs w:val="24"/>
        </w:rPr>
        <w:t xml:space="preserve"> (pp. 37–52). Mahwah, NJ: Erlbaum.</w:t>
      </w:r>
    </w:p>
    <w:p w:rsidR="008348C0" w:rsidRDefault="002B4CAB" w:rsidP="002B4CAB">
      <w:pPr>
        <w:spacing w:line="480" w:lineRule="auto"/>
        <w:ind w:left="720" w:hanging="720"/>
        <w:rPr>
          <w:rFonts w:ascii="Times New Roman" w:hAnsi="Times New Roman" w:cs="Times New Roman"/>
          <w:sz w:val="24"/>
          <w:szCs w:val="24"/>
        </w:rPr>
      </w:pPr>
      <w:r w:rsidRPr="00724B78">
        <w:rPr>
          <w:rFonts w:ascii="Times New Roman" w:hAnsi="Times New Roman" w:cs="Times New Roman"/>
          <w:sz w:val="24"/>
          <w:szCs w:val="24"/>
        </w:rPr>
        <w:t xml:space="preserve">Wanta, W., and Wu, Y. 1992. “Interpersonal Communication and the Agenda-Setting Process” </w:t>
      </w:r>
      <w:r w:rsidRPr="00724B78">
        <w:rPr>
          <w:rFonts w:ascii="Times New Roman" w:hAnsi="Times New Roman" w:cs="Times New Roman"/>
          <w:i/>
          <w:sz w:val="24"/>
          <w:szCs w:val="24"/>
        </w:rPr>
        <w:t>Journalism Quarterly</w:t>
      </w:r>
      <w:r w:rsidRPr="00724B78">
        <w:rPr>
          <w:rFonts w:ascii="Times New Roman" w:hAnsi="Times New Roman" w:cs="Times New Roman"/>
          <w:sz w:val="24"/>
          <w:szCs w:val="24"/>
        </w:rPr>
        <w:t xml:space="preserve"> 69: 847-855.</w:t>
      </w:r>
    </w:p>
    <w:p w:rsidR="00911FE9" w:rsidRDefault="00911FE9" w:rsidP="002B4CAB">
      <w:pPr>
        <w:spacing w:line="480" w:lineRule="auto"/>
        <w:ind w:left="720" w:hanging="720"/>
        <w:rPr>
          <w:rFonts w:ascii="Times New Roman" w:hAnsi="Times New Roman" w:cs="Times New Roman"/>
          <w:sz w:val="24"/>
          <w:szCs w:val="24"/>
        </w:rPr>
      </w:pPr>
    </w:p>
    <w:p w:rsidR="00911FE9" w:rsidRPr="00724B78" w:rsidRDefault="00911FE9" w:rsidP="002B4CAB">
      <w:pPr>
        <w:spacing w:line="480" w:lineRule="auto"/>
        <w:ind w:left="720" w:hanging="720"/>
        <w:rPr>
          <w:rFonts w:ascii="Times New Roman" w:hAnsi="Times New Roman" w:cs="Times New Roman"/>
          <w:sz w:val="24"/>
          <w:szCs w:val="24"/>
        </w:rPr>
      </w:pPr>
    </w:p>
    <w:p w:rsidR="00724B78" w:rsidRPr="00724B78" w:rsidRDefault="00724B78" w:rsidP="00911FE9">
      <w:pPr>
        <w:pBdr>
          <w:bottom w:val="single" w:sz="12" w:space="1" w:color="auto"/>
        </w:pBdr>
        <w:spacing w:after="0" w:line="240" w:lineRule="auto"/>
        <w:jc w:val="center"/>
        <w:rPr>
          <w:rFonts w:ascii="Times New Roman" w:hAnsi="Times New Roman" w:cs="Times New Roman"/>
          <w:b/>
          <w:sz w:val="24"/>
          <w:szCs w:val="24"/>
        </w:rPr>
      </w:pPr>
      <w:r w:rsidRPr="00724B78">
        <w:rPr>
          <w:rFonts w:ascii="Times New Roman" w:hAnsi="Times New Roman" w:cs="Times New Roman"/>
          <w:b/>
          <w:sz w:val="24"/>
          <w:szCs w:val="24"/>
        </w:rPr>
        <w:lastRenderedPageBreak/>
        <w:t>Table 1. Single Most Important Problem, by Experimental Group</w:t>
      </w:r>
    </w:p>
    <w:p w:rsidR="00724B78" w:rsidRPr="00911FE9" w:rsidRDefault="00724B78" w:rsidP="00724B78">
      <w:pPr>
        <w:spacing w:after="0" w:line="240" w:lineRule="auto"/>
        <w:rPr>
          <w:rFonts w:ascii="Times New Roman" w:hAnsi="Times New Roman" w:cs="Times New Roman"/>
          <w:sz w:val="24"/>
          <w:szCs w:val="24"/>
        </w:rPr>
      </w:pPr>
      <w:r w:rsidRPr="00911FE9">
        <w:rPr>
          <w:rFonts w:ascii="Times New Roman" w:hAnsi="Times New Roman" w:cs="Times New Roman"/>
          <w:i/>
          <w:sz w:val="24"/>
          <w:szCs w:val="24"/>
        </w:rPr>
        <w:t>Issue</w:t>
      </w:r>
      <w:r w:rsidRPr="00724B78">
        <w:rPr>
          <w:rFonts w:ascii="Times New Roman" w:hAnsi="Times New Roman" w:cs="Times New Roman"/>
          <w:sz w:val="24"/>
          <w:szCs w:val="24"/>
        </w:rPr>
        <w:tab/>
      </w:r>
      <w:r w:rsidRPr="00724B78">
        <w:rPr>
          <w:rFonts w:ascii="Times New Roman" w:hAnsi="Times New Roman" w:cs="Times New Roman"/>
          <w:sz w:val="24"/>
          <w:szCs w:val="24"/>
        </w:rPr>
        <w:tab/>
      </w:r>
      <w:r w:rsidRPr="00724B78">
        <w:rPr>
          <w:rFonts w:ascii="Times New Roman" w:hAnsi="Times New Roman" w:cs="Times New Roman"/>
          <w:sz w:val="24"/>
          <w:szCs w:val="24"/>
        </w:rPr>
        <w:tab/>
      </w:r>
      <w:r w:rsidRPr="00724B78">
        <w:rPr>
          <w:rFonts w:ascii="Times New Roman" w:hAnsi="Times New Roman" w:cs="Times New Roman"/>
          <w:sz w:val="24"/>
          <w:szCs w:val="24"/>
        </w:rPr>
        <w:tab/>
      </w:r>
      <w:r w:rsidRPr="00911FE9">
        <w:rPr>
          <w:rFonts w:ascii="Times New Roman" w:hAnsi="Times New Roman" w:cs="Times New Roman"/>
          <w:sz w:val="24"/>
          <w:szCs w:val="24"/>
        </w:rPr>
        <w:t xml:space="preserve">Control </w:t>
      </w:r>
      <w:r w:rsidRPr="00911FE9">
        <w:rPr>
          <w:rFonts w:ascii="Times New Roman" w:hAnsi="Times New Roman" w:cs="Times New Roman"/>
          <w:sz w:val="24"/>
          <w:szCs w:val="24"/>
        </w:rPr>
        <w:tab/>
        <w:t>Media</w:t>
      </w:r>
      <w:r w:rsidRPr="00911FE9">
        <w:rPr>
          <w:rFonts w:ascii="Times New Roman" w:hAnsi="Times New Roman" w:cs="Times New Roman"/>
          <w:sz w:val="24"/>
          <w:szCs w:val="24"/>
        </w:rPr>
        <w:tab/>
      </w:r>
      <w:r w:rsidRPr="00911FE9">
        <w:rPr>
          <w:rFonts w:ascii="Times New Roman" w:hAnsi="Times New Roman" w:cs="Times New Roman"/>
          <w:sz w:val="24"/>
          <w:szCs w:val="24"/>
        </w:rPr>
        <w:tab/>
        <w:t>Celebrity</w:t>
      </w:r>
      <w:r w:rsidRPr="00911FE9">
        <w:rPr>
          <w:rFonts w:ascii="Times New Roman" w:hAnsi="Times New Roman" w:cs="Times New Roman"/>
          <w:sz w:val="24"/>
          <w:szCs w:val="24"/>
        </w:rPr>
        <w:tab/>
        <w:t>Puzzle</w:t>
      </w:r>
      <w:r w:rsidRPr="00911FE9">
        <w:rPr>
          <w:rFonts w:ascii="Times New Roman" w:hAnsi="Times New Roman" w:cs="Times New Roman"/>
          <w:sz w:val="24"/>
          <w:szCs w:val="24"/>
        </w:rPr>
        <w:tab/>
      </w:r>
    </w:p>
    <w:p w:rsidR="00724B78" w:rsidRPr="00911FE9" w:rsidRDefault="00724B78" w:rsidP="00724B78">
      <w:pPr>
        <w:spacing w:after="0" w:line="240" w:lineRule="auto"/>
        <w:rPr>
          <w:rFonts w:ascii="Times New Roman" w:hAnsi="Times New Roman" w:cs="Times New Roman"/>
          <w:sz w:val="24"/>
          <w:szCs w:val="24"/>
        </w:rPr>
      </w:pPr>
      <w:r w:rsidRPr="00911FE9">
        <w:rPr>
          <w:rFonts w:ascii="Times New Roman" w:hAnsi="Times New Roman" w:cs="Times New Roman"/>
          <w:sz w:val="24"/>
          <w:szCs w:val="24"/>
        </w:rPr>
        <w:tab/>
      </w:r>
      <w:r w:rsidRPr="00911FE9">
        <w:rPr>
          <w:rFonts w:ascii="Times New Roman" w:hAnsi="Times New Roman" w:cs="Times New Roman"/>
          <w:sz w:val="24"/>
          <w:szCs w:val="24"/>
        </w:rPr>
        <w:tab/>
      </w:r>
      <w:r w:rsidR="00911FE9" w:rsidRPr="00911FE9">
        <w:rPr>
          <w:rFonts w:ascii="Times New Roman" w:hAnsi="Times New Roman" w:cs="Times New Roman"/>
          <w:sz w:val="24"/>
          <w:szCs w:val="24"/>
        </w:rPr>
        <w:tab/>
      </w:r>
      <w:r w:rsidR="00911FE9" w:rsidRPr="00911FE9">
        <w:rPr>
          <w:rFonts w:ascii="Times New Roman" w:hAnsi="Times New Roman" w:cs="Times New Roman"/>
          <w:sz w:val="24"/>
          <w:szCs w:val="24"/>
        </w:rPr>
        <w:tab/>
        <w:t xml:space="preserve"> Group             Group               Group            Group</w:t>
      </w:r>
    </w:p>
    <w:p w:rsidR="00724B78" w:rsidRPr="00911FE9" w:rsidRDefault="00724B78" w:rsidP="00724B78">
      <w:pPr>
        <w:spacing w:after="0" w:line="240" w:lineRule="auto"/>
        <w:rPr>
          <w:rFonts w:ascii="Times New Roman" w:hAnsi="Times New Roman" w:cs="Times New Roman"/>
          <w:sz w:val="24"/>
          <w:szCs w:val="24"/>
        </w:rPr>
      </w:pPr>
      <w:r w:rsidRPr="00724B78">
        <w:rPr>
          <w:rFonts w:ascii="Times New Roman" w:hAnsi="Times New Roman" w:cs="Times New Roman"/>
          <w:i/>
          <w:sz w:val="24"/>
          <w:szCs w:val="24"/>
        </w:rPr>
        <w:tab/>
      </w:r>
      <w:r w:rsidRPr="00724B78">
        <w:rPr>
          <w:rFonts w:ascii="Times New Roman" w:hAnsi="Times New Roman" w:cs="Times New Roman"/>
          <w:i/>
          <w:sz w:val="24"/>
          <w:szCs w:val="24"/>
        </w:rPr>
        <w:tab/>
      </w:r>
      <w:r w:rsidRPr="00724B78">
        <w:rPr>
          <w:rFonts w:ascii="Times New Roman" w:hAnsi="Times New Roman" w:cs="Times New Roman"/>
          <w:i/>
          <w:sz w:val="24"/>
          <w:szCs w:val="24"/>
        </w:rPr>
        <w:tab/>
      </w:r>
      <w:r w:rsidRPr="00724B78">
        <w:rPr>
          <w:rFonts w:ascii="Times New Roman" w:hAnsi="Times New Roman" w:cs="Times New Roman"/>
          <w:i/>
          <w:sz w:val="24"/>
          <w:szCs w:val="24"/>
        </w:rPr>
        <w:tab/>
      </w:r>
      <w:r w:rsidRPr="00911FE9">
        <w:rPr>
          <w:rFonts w:ascii="Times New Roman" w:hAnsi="Times New Roman" w:cs="Times New Roman"/>
          <w:sz w:val="24"/>
          <w:szCs w:val="24"/>
        </w:rPr>
        <w:t>(N=138)</w:t>
      </w:r>
      <w:r w:rsidRPr="00911FE9">
        <w:rPr>
          <w:rFonts w:ascii="Times New Roman" w:hAnsi="Times New Roman" w:cs="Times New Roman"/>
          <w:sz w:val="24"/>
          <w:szCs w:val="24"/>
        </w:rPr>
        <w:tab/>
        <w:t>(N=134)</w:t>
      </w:r>
      <w:r w:rsidRPr="00911FE9">
        <w:rPr>
          <w:rFonts w:ascii="Times New Roman" w:hAnsi="Times New Roman" w:cs="Times New Roman"/>
          <w:sz w:val="24"/>
          <w:szCs w:val="24"/>
        </w:rPr>
        <w:tab/>
        <w:t>(N=158)</w:t>
      </w:r>
      <w:r w:rsidRPr="00911FE9">
        <w:rPr>
          <w:rFonts w:ascii="Times New Roman" w:hAnsi="Times New Roman" w:cs="Times New Roman"/>
          <w:sz w:val="24"/>
          <w:szCs w:val="24"/>
        </w:rPr>
        <w:tab/>
        <w:t>(N=132)</w:t>
      </w:r>
    </w:p>
    <w:p w:rsidR="00724B78" w:rsidRPr="00724B78" w:rsidRDefault="00724B78" w:rsidP="00724B78">
      <w:pPr>
        <w:spacing w:after="0" w:line="240" w:lineRule="auto"/>
        <w:rPr>
          <w:rFonts w:ascii="Times New Roman" w:hAnsi="Times New Roman" w:cs="Times New Roman"/>
          <w:i/>
          <w:sz w:val="24"/>
          <w:szCs w:val="24"/>
        </w:rPr>
      </w:pPr>
      <w:r w:rsidRPr="00724B78">
        <w:rPr>
          <w:rFonts w:ascii="Times New Roman" w:hAnsi="Times New Roman" w:cs="Times New Roman"/>
          <w:i/>
          <w:sz w:val="24"/>
          <w:szCs w:val="24"/>
        </w:rPr>
        <w:t>_____________________________________________________</w:t>
      </w:r>
      <w:r w:rsidR="00AA7850">
        <w:rPr>
          <w:rFonts w:ascii="Times New Roman" w:hAnsi="Times New Roman" w:cs="Times New Roman"/>
          <w:i/>
          <w:sz w:val="24"/>
          <w:szCs w:val="24"/>
        </w:rPr>
        <w:t>_________________________</w:t>
      </w:r>
    </w:p>
    <w:p w:rsidR="00724B78" w:rsidRPr="00724B78" w:rsidRDefault="00911FE9" w:rsidP="00724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24B78" w:rsidRPr="00724B78">
        <w:rPr>
          <w:rFonts w:ascii="Times New Roman" w:hAnsi="Times New Roman" w:cs="Times New Roman"/>
          <w:sz w:val="24"/>
          <w:szCs w:val="24"/>
        </w:rPr>
        <w:t>Guns/gun control</w:t>
      </w:r>
      <w:r w:rsidR="00724B78" w:rsidRPr="00724B78">
        <w:rPr>
          <w:rFonts w:ascii="Times New Roman" w:hAnsi="Times New Roman" w:cs="Times New Roman"/>
          <w:sz w:val="24"/>
          <w:szCs w:val="24"/>
        </w:rPr>
        <w:tab/>
      </w:r>
      <w:r w:rsidR="00724B78" w:rsidRPr="00724B78">
        <w:rPr>
          <w:rFonts w:ascii="Times New Roman" w:hAnsi="Times New Roman" w:cs="Times New Roman"/>
          <w:sz w:val="24"/>
          <w:szCs w:val="24"/>
        </w:rPr>
        <w:tab/>
        <w:t>17 (12.3%)</w:t>
      </w:r>
      <w:r w:rsidR="00724B78" w:rsidRPr="00724B78">
        <w:rPr>
          <w:rFonts w:ascii="Times New Roman" w:hAnsi="Times New Roman" w:cs="Times New Roman"/>
          <w:sz w:val="24"/>
          <w:szCs w:val="24"/>
        </w:rPr>
        <w:tab/>
        <w:t>19 (14.2%)</w:t>
      </w:r>
      <w:r w:rsidR="00724B78" w:rsidRPr="00724B78">
        <w:rPr>
          <w:rFonts w:ascii="Times New Roman" w:hAnsi="Times New Roman" w:cs="Times New Roman"/>
          <w:sz w:val="24"/>
          <w:szCs w:val="24"/>
        </w:rPr>
        <w:tab/>
        <w:t>12 (7.6%)</w:t>
      </w:r>
      <w:r w:rsidR="00724B78" w:rsidRPr="00724B78">
        <w:rPr>
          <w:rFonts w:ascii="Times New Roman" w:hAnsi="Times New Roman" w:cs="Times New Roman"/>
          <w:sz w:val="24"/>
          <w:szCs w:val="24"/>
        </w:rPr>
        <w:tab/>
        <w:t>14 (10.6%)</w:t>
      </w:r>
    </w:p>
    <w:p w:rsidR="00724B78" w:rsidRPr="00724B78" w:rsidRDefault="00911FE9" w:rsidP="00724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724B78" w:rsidRPr="00724B78">
        <w:rPr>
          <w:rFonts w:ascii="Times New Roman" w:hAnsi="Times New Roman" w:cs="Times New Roman"/>
          <w:sz w:val="24"/>
          <w:szCs w:val="24"/>
        </w:rPr>
        <w:t>Health care</w:t>
      </w:r>
      <w:r w:rsidR="00724B78" w:rsidRPr="00724B78">
        <w:rPr>
          <w:rFonts w:ascii="Times New Roman" w:hAnsi="Times New Roman" w:cs="Times New Roman"/>
          <w:sz w:val="24"/>
          <w:szCs w:val="24"/>
        </w:rPr>
        <w:tab/>
      </w:r>
      <w:r w:rsidR="00724B78" w:rsidRPr="00724B78">
        <w:rPr>
          <w:rFonts w:ascii="Times New Roman" w:hAnsi="Times New Roman" w:cs="Times New Roman"/>
          <w:sz w:val="24"/>
          <w:szCs w:val="24"/>
        </w:rPr>
        <w:tab/>
      </w:r>
      <w:r w:rsidR="00724B78" w:rsidRPr="00724B78">
        <w:rPr>
          <w:rFonts w:ascii="Times New Roman" w:hAnsi="Times New Roman" w:cs="Times New Roman"/>
          <w:sz w:val="24"/>
          <w:szCs w:val="24"/>
        </w:rPr>
        <w:tab/>
        <w:t>10 (7.2%)</w:t>
      </w:r>
      <w:r w:rsidR="00724B78" w:rsidRPr="00724B78">
        <w:rPr>
          <w:rFonts w:ascii="Times New Roman" w:hAnsi="Times New Roman" w:cs="Times New Roman"/>
          <w:sz w:val="24"/>
          <w:szCs w:val="24"/>
        </w:rPr>
        <w:tab/>
        <w:t>15 (11.2%)</w:t>
      </w:r>
      <w:r w:rsidR="00724B78" w:rsidRPr="00724B78">
        <w:rPr>
          <w:rFonts w:ascii="Times New Roman" w:hAnsi="Times New Roman" w:cs="Times New Roman"/>
          <w:sz w:val="24"/>
          <w:szCs w:val="24"/>
        </w:rPr>
        <w:tab/>
        <w:t>26 (16.5%)</w:t>
      </w:r>
      <w:r w:rsidR="00724B78" w:rsidRPr="00724B78">
        <w:rPr>
          <w:rFonts w:ascii="Times New Roman" w:hAnsi="Times New Roman" w:cs="Times New Roman"/>
          <w:sz w:val="24"/>
          <w:szCs w:val="24"/>
        </w:rPr>
        <w:tab/>
        <w:t xml:space="preserve"> 3  (2.3%)</w:t>
      </w:r>
    </w:p>
    <w:p w:rsidR="00724B78" w:rsidRPr="00724B78" w:rsidRDefault="00911FE9" w:rsidP="00724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724B78" w:rsidRPr="00724B78">
        <w:rPr>
          <w:rFonts w:ascii="Times New Roman" w:hAnsi="Times New Roman" w:cs="Times New Roman"/>
          <w:sz w:val="24"/>
          <w:szCs w:val="24"/>
        </w:rPr>
        <w:t>Political polarization</w:t>
      </w:r>
      <w:r w:rsidR="00724B78" w:rsidRPr="00724B78">
        <w:rPr>
          <w:rFonts w:ascii="Times New Roman" w:hAnsi="Times New Roman" w:cs="Times New Roman"/>
          <w:sz w:val="24"/>
          <w:szCs w:val="24"/>
        </w:rPr>
        <w:tab/>
        <w:t>19 (7.2%)</w:t>
      </w:r>
      <w:r w:rsidR="00724B78" w:rsidRPr="00724B78">
        <w:rPr>
          <w:rFonts w:ascii="Times New Roman" w:hAnsi="Times New Roman" w:cs="Times New Roman"/>
          <w:sz w:val="24"/>
          <w:szCs w:val="24"/>
        </w:rPr>
        <w:tab/>
        <w:t>10 (7.5%)</w:t>
      </w:r>
      <w:r w:rsidR="00724B78" w:rsidRPr="00724B78">
        <w:rPr>
          <w:rFonts w:ascii="Times New Roman" w:hAnsi="Times New Roman" w:cs="Times New Roman"/>
          <w:sz w:val="24"/>
          <w:szCs w:val="24"/>
        </w:rPr>
        <w:tab/>
        <w:t>17 (10.8%)</w:t>
      </w:r>
      <w:r w:rsidR="00724B78" w:rsidRPr="00724B78">
        <w:rPr>
          <w:rFonts w:ascii="Times New Roman" w:hAnsi="Times New Roman" w:cs="Times New Roman"/>
          <w:sz w:val="24"/>
          <w:szCs w:val="24"/>
        </w:rPr>
        <w:tab/>
        <w:t>14 (10.6%)</w:t>
      </w:r>
    </w:p>
    <w:p w:rsidR="00724B78" w:rsidRPr="00724B78" w:rsidRDefault="00911FE9" w:rsidP="00724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724B78" w:rsidRPr="00724B78">
        <w:rPr>
          <w:rFonts w:ascii="Times New Roman" w:hAnsi="Times New Roman" w:cs="Times New Roman"/>
          <w:sz w:val="24"/>
          <w:szCs w:val="24"/>
        </w:rPr>
        <w:t>Immigration</w:t>
      </w:r>
      <w:r w:rsidR="00724B78" w:rsidRPr="00724B78">
        <w:rPr>
          <w:rFonts w:ascii="Times New Roman" w:hAnsi="Times New Roman" w:cs="Times New Roman"/>
          <w:sz w:val="24"/>
          <w:szCs w:val="24"/>
        </w:rPr>
        <w:tab/>
      </w:r>
      <w:r w:rsidR="00724B78" w:rsidRPr="00724B78">
        <w:rPr>
          <w:rFonts w:ascii="Times New Roman" w:hAnsi="Times New Roman" w:cs="Times New Roman"/>
          <w:sz w:val="24"/>
          <w:szCs w:val="24"/>
        </w:rPr>
        <w:tab/>
      </w:r>
      <w:r w:rsidR="00724B78" w:rsidRPr="00724B78">
        <w:rPr>
          <w:rFonts w:ascii="Times New Roman" w:hAnsi="Times New Roman" w:cs="Times New Roman"/>
          <w:sz w:val="24"/>
          <w:szCs w:val="24"/>
        </w:rPr>
        <w:tab/>
        <w:t>11 (8%)</w:t>
      </w:r>
      <w:r w:rsidR="00724B78" w:rsidRPr="00724B78">
        <w:rPr>
          <w:rFonts w:ascii="Times New Roman" w:hAnsi="Times New Roman" w:cs="Times New Roman"/>
          <w:sz w:val="24"/>
          <w:szCs w:val="24"/>
        </w:rPr>
        <w:tab/>
        <w:t>10 (7.5%)</w:t>
      </w:r>
      <w:r w:rsidR="00724B78" w:rsidRPr="00724B78">
        <w:rPr>
          <w:rFonts w:ascii="Times New Roman" w:hAnsi="Times New Roman" w:cs="Times New Roman"/>
          <w:sz w:val="24"/>
          <w:szCs w:val="24"/>
        </w:rPr>
        <w:tab/>
        <w:t>11 (7%)</w:t>
      </w:r>
      <w:r w:rsidR="00724B78" w:rsidRPr="00724B78">
        <w:rPr>
          <w:rFonts w:ascii="Times New Roman" w:hAnsi="Times New Roman" w:cs="Times New Roman"/>
          <w:sz w:val="24"/>
          <w:szCs w:val="24"/>
        </w:rPr>
        <w:tab/>
        <w:t xml:space="preserve"> 9 (6.8%)</w:t>
      </w:r>
    </w:p>
    <w:p w:rsidR="00724B78" w:rsidRPr="00724B78" w:rsidRDefault="00911FE9" w:rsidP="00724B78">
      <w:pPr>
        <w:pBdr>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724B78" w:rsidRPr="00724B78">
        <w:rPr>
          <w:rFonts w:ascii="Times New Roman" w:hAnsi="Times New Roman" w:cs="Times New Roman"/>
          <w:sz w:val="24"/>
          <w:szCs w:val="24"/>
        </w:rPr>
        <w:t>Civil rights</w:t>
      </w:r>
      <w:r w:rsidR="00724B78" w:rsidRPr="00724B78">
        <w:rPr>
          <w:rFonts w:ascii="Times New Roman" w:hAnsi="Times New Roman" w:cs="Times New Roman"/>
          <w:sz w:val="24"/>
          <w:szCs w:val="24"/>
        </w:rPr>
        <w:tab/>
      </w:r>
      <w:r w:rsidR="00724B78" w:rsidRPr="00724B78">
        <w:rPr>
          <w:rFonts w:ascii="Times New Roman" w:hAnsi="Times New Roman" w:cs="Times New Roman"/>
          <w:sz w:val="24"/>
          <w:szCs w:val="24"/>
        </w:rPr>
        <w:tab/>
      </w:r>
      <w:r w:rsidR="00724B78" w:rsidRPr="00724B78">
        <w:rPr>
          <w:rFonts w:ascii="Times New Roman" w:hAnsi="Times New Roman" w:cs="Times New Roman"/>
          <w:sz w:val="24"/>
          <w:szCs w:val="24"/>
        </w:rPr>
        <w:tab/>
        <w:t xml:space="preserve"> 7  (5.1%)</w:t>
      </w:r>
      <w:r w:rsidR="00724B78" w:rsidRPr="00724B78">
        <w:rPr>
          <w:rFonts w:ascii="Times New Roman" w:hAnsi="Times New Roman" w:cs="Times New Roman"/>
          <w:sz w:val="24"/>
          <w:szCs w:val="24"/>
        </w:rPr>
        <w:tab/>
        <w:t>14 (10.4%)</w:t>
      </w:r>
      <w:r w:rsidR="00724B78" w:rsidRPr="00724B78">
        <w:rPr>
          <w:rFonts w:ascii="Times New Roman" w:hAnsi="Times New Roman" w:cs="Times New Roman"/>
          <w:sz w:val="24"/>
          <w:szCs w:val="24"/>
        </w:rPr>
        <w:tab/>
        <w:t xml:space="preserve"> 7  (4.4%)</w:t>
      </w:r>
      <w:r w:rsidR="00724B78" w:rsidRPr="00724B78">
        <w:rPr>
          <w:rFonts w:ascii="Times New Roman" w:hAnsi="Times New Roman" w:cs="Times New Roman"/>
          <w:sz w:val="24"/>
          <w:szCs w:val="24"/>
        </w:rPr>
        <w:tab/>
        <w:t xml:space="preserve"> 8 (6.1%)</w:t>
      </w:r>
    </w:p>
    <w:p w:rsidR="00724B78" w:rsidRPr="00724B78" w:rsidRDefault="00724B78" w:rsidP="00724B78">
      <w:pPr>
        <w:spacing w:after="0" w:line="240" w:lineRule="auto"/>
        <w:rPr>
          <w:rFonts w:ascii="Times New Roman" w:hAnsi="Times New Roman" w:cs="Times New Roman"/>
          <w:sz w:val="24"/>
          <w:szCs w:val="24"/>
        </w:rPr>
      </w:pPr>
      <w:r w:rsidRPr="00724B78">
        <w:rPr>
          <w:rFonts w:ascii="Times New Roman" w:hAnsi="Times New Roman" w:cs="Times New Roman"/>
          <w:i/>
          <w:sz w:val="24"/>
          <w:szCs w:val="24"/>
        </w:rPr>
        <w:t>Source</w:t>
      </w:r>
      <w:r w:rsidRPr="00724B78">
        <w:rPr>
          <w:rFonts w:ascii="Times New Roman" w:hAnsi="Times New Roman" w:cs="Times New Roman"/>
          <w:sz w:val="24"/>
          <w:szCs w:val="24"/>
        </w:rPr>
        <w:t xml:space="preserve">: Author’s data. </w:t>
      </w:r>
      <w:r w:rsidR="00AA7850" w:rsidRPr="00AA7850">
        <w:rPr>
          <w:rFonts w:ascii="Times New Roman" w:hAnsi="Times New Roman" w:cs="Times New Roman"/>
          <w:i/>
          <w:sz w:val="24"/>
          <w:szCs w:val="24"/>
        </w:rPr>
        <w:t>Note</w:t>
      </w:r>
      <w:r w:rsidR="00AA7850">
        <w:rPr>
          <w:rFonts w:ascii="Times New Roman" w:hAnsi="Times New Roman" w:cs="Times New Roman"/>
          <w:i/>
          <w:sz w:val="24"/>
          <w:szCs w:val="24"/>
        </w:rPr>
        <w:t>s</w:t>
      </w:r>
      <w:r w:rsidR="00AA7850">
        <w:rPr>
          <w:rFonts w:ascii="Times New Roman" w:hAnsi="Times New Roman" w:cs="Times New Roman"/>
          <w:sz w:val="24"/>
          <w:szCs w:val="24"/>
        </w:rPr>
        <w:t>: (1) The column number indicates the number of respondents in the column category who cited the row issue as the most important issue facing the country. The column number in parentheses indicates the percentage of respondents in the column category who cited the row issue as the most important issue facing the country. (2) This table contains statistics only on the five issues mentioned most by respondents.</w:t>
      </w:r>
    </w:p>
    <w:p w:rsidR="00724B78" w:rsidRDefault="00724B78" w:rsidP="00724B78">
      <w:pPr>
        <w:pStyle w:val="EndnoteText"/>
        <w:rPr>
          <w:rFonts w:ascii="Times New Roman" w:hAnsi="Times New Roman" w:cs="Times New Roman"/>
          <w:sz w:val="24"/>
          <w:szCs w:val="24"/>
        </w:rPr>
      </w:pPr>
    </w:p>
    <w:p w:rsidR="00AA7850" w:rsidRDefault="00AA7850" w:rsidP="00724B78">
      <w:pPr>
        <w:pStyle w:val="EndnoteText"/>
        <w:rPr>
          <w:rFonts w:ascii="Times New Roman" w:hAnsi="Times New Roman" w:cs="Times New Roman"/>
          <w:sz w:val="24"/>
          <w:szCs w:val="24"/>
        </w:rPr>
      </w:pPr>
    </w:p>
    <w:p w:rsidR="00AA7850" w:rsidRDefault="00AA7850" w:rsidP="00724B78">
      <w:pPr>
        <w:pStyle w:val="EndnoteText"/>
        <w:rPr>
          <w:rFonts w:ascii="Times New Roman" w:hAnsi="Times New Roman" w:cs="Times New Roman"/>
          <w:sz w:val="24"/>
          <w:szCs w:val="24"/>
        </w:rPr>
      </w:pPr>
    </w:p>
    <w:p w:rsidR="00AA7850" w:rsidRDefault="00AA7850" w:rsidP="00724B78">
      <w:pPr>
        <w:pStyle w:val="EndnoteText"/>
        <w:rPr>
          <w:rFonts w:ascii="Times New Roman" w:hAnsi="Times New Roman" w:cs="Times New Roman"/>
          <w:sz w:val="24"/>
          <w:szCs w:val="24"/>
        </w:rPr>
      </w:pPr>
    </w:p>
    <w:p w:rsidR="00AA7850" w:rsidRDefault="00AA7850" w:rsidP="00724B78">
      <w:pPr>
        <w:pStyle w:val="EndnoteText"/>
        <w:rPr>
          <w:rFonts w:ascii="Times New Roman" w:hAnsi="Times New Roman" w:cs="Times New Roman"/>
          <w:sz w:val="24"/>
          <w:szCs w:val="24"/>
        </w:rPr>
      </w:pPr>
    </w:p>
    <w:p w:rsidR="00AA7850" w:rsidRDefault="00AA7850" w:rsidP="00724B78">
      <w:pPr>
        <w:pStyle w:val="EndnoteText"/>
        <w:rPr>
          <w:rFonts w:ascii="Times New Roman" w:hAnsi="Times New Roman" w:cs="Times New Roman"/>
          <w:sz w:val="24"/>
          <w:szCs w:val="24"/>
        </w:rPr>
      </w:pPr>
    </w:p>
    <w:p w:rsidR="00AA7850" w:rsidRDefault="00AA7850" w:rsidP="00724B78">
      <w:pPr>
        <w:pStyle w:val="EndnoteText"/>
        <w:rPr>
          <w:rFonts w:ascii="Times New Roman" w:hAnsi="Times New Roman" w:cs="Times New Roman"/>
          <w:sz w:val="24"/>
          <w:szCs w:val="24"/>
        </w:rPr>
      </w:pPr>
    </w:p>
    <w:p w:rsidR="00AA7850" w:rsidRDefault="00AA7850"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Pr="00724B78" w:rsidRDefault="00911FE9" w:rsidP="00724B78">
      <w:pPr>
        <w:pStyle w:val="EndnoteText"/>
        <w:rPr>
          <w:rFonts w:ascii="Times New Roman" w:hAnsi="Times New Roman" w:cs="Times New Roman"/>
          <w:sz w:val="24"/>
          <w:szCs w:val="24"/>
        </w:rPr>
      </w:pPr>
    </w:p>
    <w:p w:rsidR="00724B78" w:rsidRPr="00724B78" w:rsidRDefault="00724B78" w:rsidP="00911FE9">
      <w:pPr>
        <w:pBdr>
          <w:bottom w:val="single" w:sz="12" w:space="1" w:color="auto"/>
        </w:pBdr>
        <w:jc w:val="center"/>
        <w:rPr>
          <w:rFonts w:ascii="Times New Roman" w:hAnsi="Times New Roman" w:cs="Times New Roman"/>
          <w:b/>
          <w:sz w:val="24"/>
          <w:szCs w:val="24"/>
        </w:rPr>
      </w:pPr>
      <w:r w:rsidRPr="00724B78">
        <w:rPr>
          <w:rFonts w:ascii="Times New Roman" w:hAnsi="Times New Roman" w:cs="Times New Roman"/>
          <w:b/>
          <w:sz w:val="24"/>
          <w:szCs w:val="24"/>
        </w:rPr>
        <w:lastRenderedPageBreak/>
        <w:t>Table 2. Logistic Regression Results: “Health Care is the Most Important Problem Facing Our Country”</w:t>
      </w:r>
    </w:p>
    <w:tbl>
      <w:tblPr>
        <w:tblStyle w:val="TableGrid"/>
        <w:tblW w:w="9355" w:type="dxa"/>
        <w:tblLook w:val="04A0" w:firstRow="1" w:lastRow="0" w:firstColumn="1" w:lastColumn="0" w:noHBand="0" w:noVBand="1"/>
      </w:tblPr>
      <w:tblGrid>
        <w:gridCol w:w="3245"/>
        <w:gridCol w:w="1160"/>
        <w:gridCol w:w="728"/>
        <w:gridCol w:w="1060"/>
        <w:gridCol w:w="268"/>
        <w:gridCol w:w="872"/>
        <w:gridCol w:w="879"/>
        <w:gridCol w:w="1143"/>
      </w:tblGrid>
      <w:tr w:rsidR="00724B78" w:rsidRPr="00724B78" w:rsidTr="00724B78">
        <w:tc>
          <w:tcPr>
            <w:tcW w:w="3245" w:type="dxa"/>
            <w:shd w:val="clear" w:color="auto" w:fill="E7E6E6" w:themeFill="background2"/>
          </w:tcPr>
          <w:p w:rsidR="00724B78" w:rsidRPr="00724B78" w:rsidRDefault="00724B78" w:rsidP="00724B78">
            <w:pPr>
              <w:jc w:val="center"/>
              <w:rPr>
                <w:rFonts w:ascii="Times New Roman" w:hAnsi="Times New Roman" w:cs="Times New Roman"/>
                <w:b/>
                <w:i/>
                <w:sz w:val="24"/>
                <w:szCs w:val="24"/>
              </w:rPr>
            </w:pPr>
            <w:r w:rsidRPr="00724B78">
              <w:rPr>
                <w:rFonts w:ascii="Times New Roman" w:hAnsi="Times New Roman" w:cs="Times New Roman"/>
                <w:b/>
                <w:i/>
                <w:sz w:val="24"/>
                <w:szCs w:val="24"/>
              </w:rPr>
              <w:t>Independent variable</w:t>
            </w:r>
          </w:p>
        </w:tc>
        <w:tc>
          <w:tcPr>
            <w:tcW w:w="2948" w:type="dxa"/>
            <w:gridSpan w:val="3"/>
            <w:shd w:val="clear" w:color="auto" w:fill="E7E6E6" w:themeFill="background2"/>
          </w:tcPr>
          <w:p w:rsidR="00724B78" w:rsidRPr="00724B78" w:rsidRDefault="00724B78" w:rsidP="00724B78">
            <w:pPr>
              <w:jc w:val="center"/>
              <w:rPr>
                <w:rFonts w:ascii="Times New Roman" w:hAnsi="Times New Roman" w:cs="Times New Roman"/>
                <w:b/>
                <w:sz w:val="24"/>
                <w:szCs w:val="24"/>
              </w:rPr>
            </w:pPr>
            <w:r w:rsidRPr="00724B78">
              <w:rPr>
                <w:rFonts w:ascii="Times New Roman" w:hAnsi="Times New Roman" w:cs="Times New Roman"/>
                <w:b/>
                <w:sz w:val="24"/>
                <w:szCs w:val="24"/>
              </w:rPr>
              <w:t>Model 1</w:t>
            </w:r>
          </w:p>
        </w:tc>
        <w:tc>
          <w:tcPr>
            <w:tcW w:w="3162" w:type="dxa"/>
            <w:gridSpan w:val="4"/>
            <w:shd w:val="clear" w:color="auto" w:fill="E7E6E6" w:themeFill="background2"/>
          </w:tcPr>
          <w:p w:rsidR="00724B78" w:rsidRPr="00724B78" w:rsidRDefault="00724B78" w:rsidP="00724B78">
            <w:pPr>
              <w:jc w:val="center"/>
              <w:rPr>
                <w:rFonts w:ascii="Times New Roman" w:hAnsi="Times New Roman" w:cs="Times New Roman"/>
                <w:b/>
                <w:sz w:val="24"/>
                <w:szCs w:val="24"/>
              </w:rPr>
            </w:pPr>
            <w:r w:rsidRPr="00724B78">
              <w:rPr>
                <w:rFonts w:ascii="Times New Roman" w:hAnsi="Times New Roman" w:cs="Times New Roman"/>
                <w:b/>
                <w:sz w:val="24"/>
                <w:szCs w:val="24"/>
              </w:rPr>
              <w:t>Model 2</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p>
        </w:tc>
        <w:tc>
          <w:tcPr>
            <w:tcW w:w="1160" w:type="dxa"/>
          </w:tcPr>
          <w:p w:rsidR="00724B78" w:rsidRPr="00724B78" w:rsidRDefault="00724B78" w:rsidP="00724B78">
            <w:pPr>
              <w:jc w:val="center"/>
              <w:rPr>
                <w:rFonts w:ascii="Times New Roman" w:hAnsi="Times New Roman" w:cs="Times New Roman"/>
                <w:i/>
                <w:sz w:val="24"/>
                <w:szCs w:val="24"/>
              </w:rPr>
            </w:pPr>
            <w:r w:rsidRPr="00724B78">
              <w:rPr>
                <w:rFonts w:ascii="Times New Roman" w:hAnsi="Times New Roman" w:cs="Times New Roman"/>
                <w:i/>
                <w:sz w:val="24"/>
                <w:szCs w:val="24"/>
              </w:rPr>
              <w:t>b</w:t>
            </w:r>
          </w:p>
        </w:tc>
        <w:tc>
          <w:tcPr>
            <w:tcW w:w="728" w:type="dxa"/>
          </w:tcPr>
          <w:p w:rsidR="00724B78" w:rsidRPr="00724B78" w:rsidRDefault="00724B78" w:rsidP="00724B78">
            <w:pPr>
              <w:jc w:val="center"/>
              <w:rPr>
                <w:rFonts w:ascii="Times New Roman" w:hAnsi="Times New Roman" w:cs="Times New Roman"/>
                <w:i/>
                <w:sz w:val="24"/>
                <w:szCs w:val="24"/>
              </w:rPr>
            </w:pPr>
            <w:r w:rsidRPr="00724B78">
              <w:rPr>
                <w:rFonts w:ascii="Times New Roman" w:hAnsi="Times New Roman" w:cs="Times New Roman"/>
                <w:i/>
                <w:sz w:val="24"/>
                <w:szCs w:val="24"/>
              </w:rPr>
              <w:t>s.e.</w:t>
            </w:r>
          </w:p>
        </w:tc>
        <w:tc>
          <w:tcPr>
            <w:tcW w:w="1060" w:type="dxa"/>
          </w:tcPr>
          <w:p w:rsidR="00724B78" w:rsidRPr="00724B78" w:rsidRDefault="00724B78" w:rsidP="00724B78">
            <w:pPr>
              <w:jc w:val="center"/>
              <w:rPr>
                <w:rFonts w:ascii="Times New Roman" w:hAnsi="Times New Roman" w:cs="Times New Roman"/>
                <w:i/>
                <w:sz w:val="24"/>
                <w:szCs w:val="24"/>
              </w:rPr>
            </w:pPr>
            <w:r w:rsidRPr="00724B78">
              <w:rPr>
                <w:rFonts w:ascii="Times New Roman" w:hAnsi="Times New Roman" w:cs="Times New Roman"/>
                <w:i/>
                <w:sz w:val="24"/>
                <w:szCs w:val="24"/>
              </w:rPr>
              <w:t>Sig.</w:t>
            </w:r>
          </w:p>
        </w:tc>
        <w:tc>
          <w:tcPr>
            <w:tcW w:w="268" w:type="dxa"/>
            <w:shd w:val="clear" w:color="auto" w:fill="7F7F7F" w:themeFill="text1" w:themeFillTint="80"/>
          </w:tcPr>
          <w:p w:rsidR="00724B78" w:rsidRPr="00724B78" w:rsidRDefault="00724B78" w:rsidP="00724B78">
            <w:pPr>
              <w:jc w:val="center"/>
              <w:rPr>
                <w:rFonts w:ascii="Times New Roman" w:hAnsi="Times New Roman" w:cs="Times New Roman"/>
                <w:i/>
                <w:sz w:val="24"/>
                <w:szCs w:val="24"/>
              </w:rPr>
            </w:pPr>
          </w:p>
        </w:tc>
        <w:tc>
          <w:tcPr>
            <w:tcW w:w="872" w:type="dxa"/>
          </w:tcPr>
          <w:p w:rsidR="00724B78" w:rsidRPr="00724B78" w:rsidRDefault="00724B78" w:rsidP="00724B78">
            <w:pPr>
              <w:jc w:val="center"/>
              <w:rPr>
                <w:rFonts w:ascii="Times New Roman" w:hAnsi="Times New Roman" w:cs="Times New Roman"/>
                <w:i/>
                <w:sz w:val="24"/>
                <w:szCs w:val="24"/>
              </w:rPr>
            </w:pPr>
            <w:r w:rsidRPr="00724B78">
              <w:rPr>
                <w:rFonts w:ascii="Times New Roman" w:hAnsi="Times New Roman" w:cs="Times New Roman"/>
                <w:i/>
                <w:sz w:val="24"/>
                <w:szCs w:val="24"/>
              </w:rPr>
              <w:t>b</w:t>
            </w:r>
          </w:p>
        </w:tc>
        <w:tc>
          <w:tcPr>
            <w:tcW w:w="879" w:type="dxa"/>
          </w:tcPr>
          <w:p w:rsidR="00724B78" w:rsidRPr="00724B78" w:rsidRDefault="00724B78" w:rsidP="00724B78">
            <w:pPr>
              <w:jc w:val="center"/>
              <w:rPr>
                <w:rFonts w:ascii="Times New Roman" w:hAnsi="Times New Roman" w:cs="Times New Roman"/>
                <w:i/>
                <w:sz w:val="24"/>
                <w:szCs w:val="24"/>
              </w:rPr>
            </w:pPr>
            <w:r w:rsidRPr="00724B78">
              <w:rPr>
                <w:rFonts w:ascii="Times New Roman" w:hAnsi="Times New Roman" w:cs="Times New Roman"/>
                <w:i/>
                <w:sz w:val="24"/>
                <w:szCs w:val="24"/>
              </w:rPr>
              <w:t>s.e</w:t>
            </w:r>
          </w:p>
        </w:tc>
        <w:tc>
          <w:tcPr>
            <w:tcW w:w="1143" w:type="dxa"/>
          </w:tcPr>
          <w:p w:rsidR="00724B78" w:rsidRPr="00724B78" w:rsidRDefault="00724B78" w:rsidP="00724B78">
            <w:pPr>
              <w:jc w:val="center"/>
              <w:rPr>
                <w:rFonts w:ascii="Times New Roman" w:hAnsi="Times New Roman" w:cs="Times New Roman"/>
                <w:i/>
                <w:sz w:val="24"/>
                <w:szCs w:val="24"/>
              </w:rPr>
            </w:pPr>
            <w:r w:rsidRPr="00724B78">
              <w:rPr>
                <w:rFonts w:ascii="Times New Roman" w:hAnsi="Times New Roman" w:cs="Times New Roman"/>
                <w:i/>
                <w:sz w:val="24"/>
                <w:szCs w:val="24"/>
              </w:rPr>
              <w:t>Sig.</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Constant</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-2.35</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.331</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.000</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-3.87</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1.00</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.021</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xml:space="preserve">Celebrity treatment </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.789</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.395</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.046</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.844</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.444</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.057</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xml:space="preserve">Media treatment </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.359</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.430</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.404</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.509</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.469</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.278</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xml:space="preserve">Puzzle treatment </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-1.21</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.673</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.071</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-.980</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.698</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.160</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Age</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.037</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.030</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.220</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Democrat</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728" w:type="dxa"/>
          </w:tcPr>
          <w:p w:rsidR="00724B78" w:rsidRPr="00724B78" w:rsidRDefault="00724B78" w:rsidP="00724B78">
            <w:pPr>
              <w:jc w:val="center"/>
              <w:rPr>
                <w:rFonts w:ascii="Times New Roman" w:hAnsi="Times New Roman" w:cs="Times New Roman"/>
                <w:sz w:val="24"/>
                <w:szCs w:val="24"/>
              </w:rPr>
            </w:pPr>
          </w:p>
        </w:tc>
        <w:tc>
          <w:tcPr>
            <w:tcW w:w="1060" w:type="dxa"/>
          </w:tcPr>
          <w:p w:rsidR="00724B78" w:rsidRPr="00724B78" w:rsidRDefault="00724B78" w:rsidP="00724B78">
            <w:pPr>
              <w:jc w:val="center"/>
              <w:rPr>
                <w:rFonts w:ascii="Times New Roman" w:hAnsi="Times New Roman" w:cs="Times New Roman"/>
                <w:sz w:val="24"/>
                <w:szCs w:val="24"/>
              </w:rPr>
            </w:pP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.803</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.459</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.080</w:t>
            </w:r>
          </w:p>
        </w:tc>
      </w:tr>
      <w:tr w:rsidR="00724B78" w:rsidRPr="00724B78" w:rsidTr="00724B78">
        <w:tc>
          <w:tcPr>
            <w:tcW w:w="3245" w:type="dxa"/>
          </w:tcPr>
          <w:p w:rsidR="00724B78" w:rsidRPr="00724B78" w:rsidRDefault="00911FE9" w:rsidP="00724B78">
            <w:pPr>
              <w:rPr>
                <w:rFonts w:ascii="Times New Roman" w:hAnsi="Times New Roman" w:cs="Times New Roman"/>
                <w:sz w:val="24"/>
                <w:szCs w:val="24"/>
              </w:rPr>
            </w:pPr>
            <w:r>
              <w:rPr>
                <w:rFonts w:ascii="Times New Roman" w:hAnsi="Times New Roman" w:cs="Times New Roman"/>
                <w:sz w:val="24"/>
                <w:szCs w:val="24"/>
              </w:rPr>
              <w:t>Follow</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.286</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.321</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.373</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Income</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.005</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.143</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.970</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Liberal</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.126</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.464</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.786</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xml:space="preserve">     Nagelkerke R</w:t>
            </w:r>
            <w:r w:rsidRPr="00724B78">
              <w:rPr>
                <w:rFonts w:ascii="Times New Roman" w:hAnsi="Times New Roman" w:cs="Times New Roman"/>
                <w:sz w:val="24"/>
                <w:szCs w:val="24"/>
                <w:vertAlign w:val="superscript"/>
              </w:rPr>
              <w:t>2</w:t>
            </w:r>
          </w:p>
        </w:tc>
        <w:tc>
          <w:tcPr>
            <w:tcW w:w="2948" w:type="dxa"/>
            <w:gridSpan w:val="3"/>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.066</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2894" w:type="dxa"/>
            <w:gridSpan w:val="3"/>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.111</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xml:space="preserve">     -2 Log likelihood</w:t>
            </w:r>
          </w:p>
        </w:tc>
        <w:tc>
          <w:tcPr>
            <w:tcW w:w="2948" w:type="dxa"/>
            <w:gridSpan w:val="3"/>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325.495</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2894" w:type="dxa"/>
            <w:gridSpan w:val="3"/>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291.758</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xml:space="preserve">     N</w:t>
            </w:r>
          </w:p>
        </w:tc>
        <w:tc>
          <w:tcPr>
            <w:tcW w:w="2948" w:type="dxa"/>
            <w:gridSpan w:val="3"/>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499</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2894" w:type="dxa"/>
            <w:gridSpan w:val="3"/>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468</w:t>
            </w:r>
          </w:p>
        </w:tc>
      </w:tr>
    </w:tbl>
    <w:p w:rsidR="00724B78" w:rsidRDefault="00724B78" w:rsidP="00724B78">
      <w:pPr>
        <w:rPr>
          <w:rFonts w:ascii="Times New Roman" w:hAnsi="Times New Roman" w:cs="Times New Roman"/>
          <w:sz w:val="24"/>
          <w:szCs w:val="24"/>
        </w:rPr>
      </w:pPr>
      <w:r w:rsidRPr="00724B78">
        <w:rPr>
          <w:rFonts w:ascii="Times New Roman" w:hAnsi="Times New Roman" w:cs="Times New Roman"/>
          <w:i/>
          <w:sz w:val="24"/>
          <w:szCs w:val="24"/>
        </w:rPr>
        <w:t>Source</w:t>
      </w:r>
      <w:r w:rsidRPr="00724B78">
        <w:rPr>
          <w:rFonts w:ascii="Times New Roman" w:hAnsi="Times New Roman" w:cs="Times New Roman"/>
          <w:sz w:val="24"/>
          <w:szCs w:val="24"/>
        </w:rPr>
        <w:t xml:space="preserve">: Author’s data. </w:t>
      </w:r>
      <w:r w:rsidRPr="00724B78">
        <w:rPr>
          <w:rFonts w:ascii="Times New Roman" w:hAnsi="Times New Roman" w:cs="Times New Roman"/>
          <w:i/>
          <w:sz w:val="24"/>
          <w:szCs w:val="24"/>
        </w:rPr>
        <w:t>Note</w:t>
      </w:r>
      <w:r w:rsidRPr="00724B78">
        <w:rPr>
          <w:rFonts w:ascii="Times New Roman" w:hAnsi="Times New Roman" w:cs="Times New Roman"/>
          <w:sz w:val="24"/>
          <w:szCs w:val="24"/>
        </w:rPr>
        <w:t xml:space="preserve">: Dependent variable is </w:t>
      </w:r>
      <w:r w:rsidRPr="00724B78">
        <w:rPr>
          <w:rFonts w:ascii="Times New Roman" w:hAnsi="Times New Roman" w:cs="Times New Roman"/>
          <w:i/>
          <w:sz w:val="24"/>
          <w:szCs w:val="24"/>
        </w:rPr>
        <w:t>HCMI</w:t>
      </w:r>
      <w:r w:rsidRPr="00724B78">
        <w:rPr>
          <w:rFonts w:ascii="Times New Roman" w:hAnsi="Times New Roman" w:cs="Times New Roman"/>
          <w:sz w:val="24"/>
          <w:szCs w:val="24"/>
        </w:rPr>
        <w:t xml:space="preserve"> (1 = “health care is the most important policy issue facing the country”).</w:t>
      </w: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911FE9" w:rsidRPr="00724B78" w:rsidRDefault="00911FE9" w:rsidP="00724B78">
      <w:pPr>
        <w:rPr>
          <w:rFonts w:ascii="Times New Roman" w:hAnsi="Times New Roman" w:cs="Times New Roman"/>
          <w:sz w:val="24"/>
          <w:szCs w:val="24"/>
        </w:rPr>
      </w:pPr>
    </w:p>
    <w:p w:rsidR="00724B78" w:rsidRPr="00724B78" w:rsidRDefault="00724B78" w:rsidP="00911FE9">
      <w:pPr>
        <w:pBdr>
          <w:bottom w:val="single" w:sz="12" w:space="1" w:color="auto"/>
        </w:pBdr>
        <w:jc w:val="center"/>
        <w:rPr>
          <w:rFonts w:ascii="Times New Roman" w:hAnsi="Times New Roman" w:cs="Times New Roman"/>
          <w:b/>
          <w:sz w:val="24"/>
          <w:szCs w:val="24"/>
        </w:rPr>
      </w:pPr>
      <w:r w:rsidRPr="00724B78">
        <w:rPr>
          <w:rFonts w:ascii="Times New Roman" w:hAnsi="Times New Roman" w:cs="Times New Roman"/>
          <w:b/>
          <w:sz w:val="24"/>
          <w:szCs w:val="24"/>
        </w:rPr>
        <w:lastRenderedPageBreak/>
        <w:t>Table 3. Characteristics of Respondents by Experimental Group</w:t>
      </w:r>
    </w:p>
    <w:tbl>
      <w:tblPr>
        <w:tblStyle w:val="TableGrid"/>
        <w:tblW w:w="0" w:type="auto"/>
        <w:tblLook w:val="04A0" w:firstRow="1" w:lastRow="0" w:firstColumn="1" w:lastColumn="0" w:noHBand="0" w:noVBand="1"/>
      </w:tblPr>
      <w:tblGrid>
        <w:gridCol w:w="1865"/>
        <w:gridCol w:w="2075"/>
        <w:gridCol w:w="1962"/>
        <w:gridCol w:w="1962"/>
        <w:gridCol w:w="1486"/>
      </w:tblGrid>
      <w:tr w:rsidR="00724B78" w:rsidRPr="00724B78" w:rsidTr="00724B78">
        <w:tc>
          <w:tcPr>
            <w:tcW w:w="1865" w:type="dxa"/>
            <w:shd w:val="clear" w:color="auto" w:fill="E7E6E6" w:themeFill="background2"/>
          </w:tcPr>
          <w:p w:rsidR="00724B78" w:rsidRPr="00724B78" w:rsidRDefault="00724B78" w:rsidP="00724B78">
            <w:pPr>
              <w:rPr>
                <w:rFonts w:ascii="Times New Roman" w:hAnsi="Times New Roman" w:cs="Times New Roman"/>
                <w:b/>
                <w:i/>
                <w:sz w:val="24"/>
                <w:szCs w:val="24"/>
              </w:rPr>
            </w:pPr>
            <w:r w:rsidRPr="00724B78">
              <w:rPr>
                <w:rFonts w:ascii="Times New Roman" w:hAnsi="Times New Roman" w:cs="Times New Roman"/>
                <w:b/>
                <w:i/>
                <w:sz w:val="24"/>
                <w:szCs w:val="24"/>
              </w:rPr>
              <w:t>Characteristic</w:t>
            </w:r>
          </w:p>
        </w:tc>
        <w:tc>
          <w:tcPr>
            <w:tcW w:w="2075" w:type="dxa"/>
            <w:shd w:val="clear" w:color="auto" w:fill="E7E6E6" w:themeFill="background2"/>
          </w:tcPr>
          <w:p w:rsidR="00724B78" w:rsidRPr="00911FE9" w:rsidRDefault="00724B78" w:rsidP="00724B78">
            <w:pPr>
              <w:jc w:val="center"/>
              <w:rPr>
                <w:rFonts w:ascii="Times New Roman" w:hAnsi="Times New Roman" w:cs="Times New Roman"/>
                <w:b/>
                <w:sz w:val="24"/>
                <w:szCs w:val="24"/>
              </w:rPr>
            </w:pPr>
            <w:r w:rsidRPr="00911FE9">
              <w:rPr>
                <w:rFonts w:ascii="Times New Roman" w:hAnsi="Times New Roman" w:cs="Times New Roman"/>
                <w:b/>
                <w:sz w:val="24"/>
                <w:szCs w:val="24"/>
              </w:rPr>
              <w:t>Control Group</w:t>
            </w:r>
          </w:p>
        </w:tc>
        <w:tc>
          <w:tcPr>
            <w:tcW w:w="1962" w:type="dxa"/>
            <w:shd w:val="clear" w:color="auto" w:fill="E7E6E6" w:themeFill="background2"/>
          </w:tcPr>
          <w:p w:rsidR="00724B78" w:rsidRPr="00911FE9" w:rsidRDefault="00724B78" w:rsidP="00724B78">
            <w:pPr>
              <w:jc w:val="center"/>
              <w:rPr>
                <w:rFonts w:ascii="Times New Roman" w:hAnsi="Times New Roman" w:cs="Times New Roman"/>
                <w:b/>
                <w:sz w:val="24"/>
                <w:szCs w:val="24"/>
              </w:rPr>
            </w:pPr>
            <w:r w:rsidRPr="00911FE9">
              <w:rPr>
                <w:rFonts w:ascii="Times New Roman" w:hAnsi="Times New Roman" w:cs="Times New Roman"/>
                <w:b/>
                <w:sz w:val="24"/>
                <w:szCs w:val="24"/>
              </w:rPr>
              <w:t>Celebrity Treatment Group</w:t>
            </w:r>
          </w:p>
        </w:tc>
        <w:tc>
          <w:tcPr>
            <w:tcW w:w="1962" w:type="dxa"/>
            <w:shd w:val="clear" w:color="auto" w:fill="E7E6E6" w:themeFill="background2"/>
          </w:tcPr>
          <w:p w:rsidR="00724B78" w:rsidRPr="00911FE9" w:rsidRDefault="00724B78" w:rsidP="00724B78">
            <w:pPr>
              <w:jc w:val="center"/>
              <w:rPr>
                <w:rFonts w:ascii="Times New Roman" w:hAnsi="Times New Roman" w:cs="Times New Roman"/>
                <w:b/>
                <w:sz w:val="24"/>
                <w:szCs w:val="24"/>
              </w:rPr>
            </w:pPr>
            <w:r w:rsidRPr="00911FE9">
              <w:rPr>
                <w:rFonts w:ascii="Times New Roman" w:hAnsi="Times New Roman" w:cs="Times New Roman"/>
                <w:b/>
                <w:sz w:val="24"/>
                <w:szCs w:val="24"/>
              </w:rPr>
              <w:t>Media Treatment Group</w:t>
            </w:r>
          </w:p>
        </w:tc>
        <w:tc>
          <w:tcPr>
            <w:tcW w:w="1486" w:type="dxa"/>
            <w:shd w:val="clear" w:color="auto" w:fill="E7E6E6" w:themeFill="background2"/>
          </w:tcPr>
          <w:p w:rsidR="00724B78" w:rsidRPr="00911FE9" w:rsidRDefault="00724B78" w:rsidP="00724B78">
            <w:pPr>
              <w:jc w:val="center"/>
              <w:rPr>
                <w:rFonts w:ascii="Times New Roman" w:hAnsi="Times New Roman" w:cs="Times New Roman"/>
                <w:b/>
                <w:sz w:val="24"/>
                <w:szCs w:val="24"/>
              </w:rPr>
            </w:pPr>
            <w:r w:rsidRPr="00911FE9">
              <w:rPr>
                <w:rFonts w:ascii="Times New Roman" w:hAnsi="Times New Roman" w:cs="Times New Roman"/>
                <w:b/>
                <w:sz w:val="24"/>
                <w:szCs w:val="24"/>
              </w:rPr>
              <w:t>Puzzle Treatment Group</w:t>
            </w:r>
          </w:p>
        </w:tc>
      </w:tr>
      <w:tr w:rsidR="00724B78" w:rsidRPr="00724B78" w:rsidTr="00724B78">
        <w:tc>
          <w:tcPr>
            <w:tcW w:w="186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Mean age</w:t>
            </w:r>
          </w:p>
        </w:tc>
        <w:tc>
          <w:tcPr>
            <w:tcW w:w="2075"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20.39</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22.29</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21.9</w:t>
            </w:r>
          </w:p>
        </w:tc>
        <w:tc>
          <w:tcPr>
            <w:tcW w:w="1486"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19.38</w:t>
            </w:r>
          </w:p>
        </w:tc>
      </w:tr>
      <w:tr w:rsidR="00724B78" w:rsidRPr="00724B78" w:rsidTr="00724B78">
        <w:tc>
          <w:tcPr>
            <w:tcW w:w="186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Democrat</w:t>
            </w:r>
          </w:p>
        </w:tc>
        <w:tc>
          <w:tcPr>
            <w:tcW w:w="2075"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36.1</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33.8</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37.7</w:t>
            </w:r>
          </w:p>
        </w:tc>
        <w:tc>
          <w:tcPr>
            <w:tcW w:w="1486"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36.9</w:t>
            </w:r>
          </w:p>
        </w:tc>
      </w:tr>
      <w:tr w:rsidR="00724B78" w:rsidRPr="00724B78" w:rsidTr="00724B78">
        <w:tc>
          <w:tcPr>
            <w:tcW w:w="186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Follow politics “Most of the time”</w:t>
            </w:r>
          </w:p>
        </w:tc>
        <w:tc>
          <w:tcPr>
            <w:tcW w:w="2075"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43.2</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58.6</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40.9</w:t>
            </w:r>
          </w:p>
          <w:p w:rsidR="00724B78" w:rsidRPr="00724B78" w:rsidRDefault="00724B78" w:rsidP="00724B78">
            <w:pPr>
              <w:jc w:val="center"/>
              <w:rPr>
                <w:rFonts w:ascii="Times New Roman" w:hAnsi="Times New Roman" w:cs="Times New Roman"/>
                <w:sz w:val="24"/>
                <w:szCs w:val="24"/>
              </w:rPr>
            </w:pPr>
          </w:p>
        </w:tc>
        <w:tc>
          <w:tcPr>
            <w:tcW w:w="1486"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44</w:t>
            </w:r>
          </w:p>
        </w:tc>
      </w:tr>
      <w:tr w:rsidR="00724B78" w:rsidRPr="00724B78" w:rsidTr="00724B78">
        <w:tc>
          <w:tcPr>
            <w:tcW w:w="186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xml:space="preserve">Mean on </w:t>
            </w:r>
            <w:r w:rsidRPr="00724B78">
              <w:rPr>
                <w:rFonts w:ascii="Times New Roman" w:hAnsi="Times New Roman" w:cs="Times New Roman"/>
                <w:i/>
                <w:sz w:val="24"/>
                <w:szCs w:val="24"/>
              </w:rPr>
              <w:t>Income scale</w:t>
            </w:r>
          </w:p>
        </w:tc>
        <w:tc>
          <w:tcPr>
            <w:tcW w:w="2075"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4.03</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3.97</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3.84</w:t>
            </w:r>
          </w:p>
        </w:tc>
        <w:tc>
          <w:tcPr>
            <w:tcW w:w="1486"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3.99</w:t>
            </w:r>
          </w:p>
        </w:tc>
      </w:tr>
      <w:tr w:rsidR="00724B78" w:rsidRPr="00724B78" w:rsidTr="00724B78">
        <w:tc>
          <w:tcPr>
            <w:tcW w:w="186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Liberal</w:t>
            </w:r>
          </w:p>
        </w:tc>
        <w:tc>
          <w:tcPr>
            <w:tcW w:w="2075"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27.9</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31.6</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27.1</w:t>
            </w:r>
          </w:p>
        </w:tc>
        <w:tc>
          <w:tcPr>
            <w:tcW w:w="1486"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23.3</w:t>
            </w:r>
          </w:p>
        </w:tc>
      </w:tr>
      <w:tr w:rsidR="00724B78" w:rsidRPr="00724B78" w:rsidTr="00724B78">
        <w:tc>
          <w:tcPr>
            <w:tcW w:w="186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Non-white</w:t>
            </w:r>
          </w:p>
        </w:tc>
        <w:tc>
          <w:tcPr>
            <w:tcW w:w="2075"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18.2</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19.1</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16.7</w:t>
            </w:r>
          </w:p>
        </w:tc>
        <w:tc>
          <w:tcPr>
            <w:tcW w:w="1486"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16.8</w:t>
            </w:r>
          </w:p>
        </w:tc>
      </w:tr>
      <w:tr w:rsidR="00724B78" w:rsidRPr="00724B78" w:rsidTr="00724B78">
        <w:tc>
          <w:tcPr>
            <w:tcW w:w="186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xml:space="preserve">Mean on </w:t>
            </w:r>
            <w:r w:rsidRPr="00724B78">
              <w:rPr>
                <w:rFonts w:ascii="Times New Roman" w:hAnsi="Times New Roman" w:cs="Times New Roman"/>
                <w:i/>
                <w:sz w:val="24"/>
                <w:szCs w:val="24"/>
              </w:rPr>
              <w:t>Political knowledge</w:t>
            </w:r>
          </w:p>
        </w:tc>
        <w:tc>
          <w:tcPr>
            <w:tcW w:w="2075"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4.30</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4.82</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4.58</w:t>
            </w:r>
          </w:p>
        </w:tc>
        <w:tc>
          <w:tcPr>
            <w:tcW w:w="1486"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4.58</w:t>
            </w:r>
          </w:p>
        </w:tc>
      </w:tr>
      <w:tr w:rsidR="00724B78" w:rsidRPr="00724B78" w:rsidTr="00724B78">
        <w:tc>
          <w:tcPr>
            <w:tcW w:w="186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from state of Tennessee</w:t>
            </w:r>
          </w:p>
        </w:tc>
        <w:tc>
          <w:tcPr>
            <w:tcW w:w="2075"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65.2</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80.4</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76.1</w:t>
            </w:r>
          </w:p>
        </w:tc>
        <w:tc>
          <w:tcPr>
            <w:tcW w:w="1486"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66.7</w:t>
            </w:r>
          </w:p>
        </w:tc>
      </w:tr>
      <w:tr w:rsidR="00724B78" w:rsidRPr="00724B78" w:rsidTr="00724B78">
        <w:tc>
          <w:tcPr>
            <w:tcW w:w="186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Women</w:t>
            </w:r>
          </w:p>
        </w:tc>
        <w:tc>
          <w:tcPr>
            <w:tcW w:w="2075"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55.1</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60.1</w:t>
            </w:r>
          </w:p>
        </w:tc>
        <w:tc>
          <w:tcPr>
            <w:tcW w:w="196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62.7</w:t>
            </w:r>
          </w:p>
        </w:tc>
        <w:tc>
          <w:tcPr>
            <w:tcW w:w="1486"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53</w:t>
            </w:r>
          </w:p>
        </w:tc>
      </w:tr>
    </w:tbl>
    <w:p w:rsidR="00724B78" w:rsidRDefault="00724B78" w:rsidP="00724B78">
      <w:pPr>
        <w:rPr>
          <w:rFonts w:ascii="Times New Roman" w:hAnsi="Times New Roman" w:cs="Times New Roman"/>
          <w:sz w:val="24"/>
          <w:szCs w:val="24"/>
        </w:rPr>
      </w:pPr>
      <w:r w:rsidRPr="00724B78">
        <w:rPr>
          <w:rFonts w:ascii="Times New Roman" w:hAnsi="Times New Roman" w:cs="Times New Roman"/>
          <w:i/>
          <w:sz w:val="24"/>
          <w:szCs w:val="24"/>
        </w:rPr>
        <w:t>Source</w:t>
      </w:r>
      <w:r w:rsidRPr="00724B78">
        <w:rPr>
          <w:rFonts w:ascii="Times New Roman" w:hAnsi="Times New Roman" w:cs="Times New Roman"/>
          <w:sz w:val="24"/>
          <w:szCs w:val="24"/>
        </w:rPr>
        <w:t xml:space="preserve">: Author’s data. </w:t>
      </w:r>
      <w:r w:rsidRPr="00911FE9">
        <w:rPr>
          <w:rFonts w:ascii="Times New Roman" w:hAnsi="Times New Roman" w:cs="Times New Roman"/>
          <w:i/>
          <w:sz w:val="24"/>
          <w:szCs w:val="24"/>
        </w:rPr>
        <w:t>Notes</w:t>
      </w:r>
      <w:r w:rsidRPr="00724B78">
        <w:rPr>
          <w:rFonts w:ascii="Times New Roman" w:hAnsi="Times New Roman" w:cs="Times New Roman"/>
          <w:sz w:val="24"/>
          <w:szCs w:val="24"/>
        </w:rPr>
        <w:t>: (1) Control Group N=120, Celebrity Treatment Group N=153, Media Treatment Group N=130, Puzzle Treatment Group N=115. (2) Ns may vary across survey items.</w:t>
      </w: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Default="00D12999" w:rsidP="00724B78">
      <w:pPr>
        <w:rPr>
          <w:rFonts w:ascii="Times New Roman" w:hAnsi="Times New Roman" w:cs="Times New Roman"/>
          <w:sz w:val="24"/>
          <w:szCs w:val="24"/>
        </w:rPr>
      </w:pPr>
    </w:p>
    <w:p w:rsidR="00D12999" w:rsidRPr="00724B78" w:rsidRDefault="00D12999" w:rsidP="00724B78">
      <w:pPr>
        <w:rPr>
          <w:rFonts w:ascii="Times New Roman" w:hAnsi="Times New Roman" w:cs="Times New Roman"/>
          <w:sz w:val="24"/>
          <w:szCs w:val="24"/>
        </w:rPr>
      </w:pPr>
    </w:p>
    <w:p w:rsidR="00724B78" w:rsidRPr="00724B78" w:rsidRDefault="00724B78" w:rsidP="00724B78">
      <w:pPr>
        <w:pStyle w:val="EndnoteText"/>
        <w:rPr>
          <w:rFonts w:ascii="Times New Roman" w:hAnsi="Times New Roman" w:cs="Times New Roman"/>
          <w:sz w:val="24"/>
          <w:szCs w:val="24"/>
        </w:rPr>
      </w:pPr>
    </w:p>
    <w:p w:rsidR="00724B78" w:rsidRPr="00724B78" w:rsidRDefault="00724B78" w:rsidP="00724B78">
      <w:pPr>
        <w:pStyle w:val="EndnoteText"/>
        <w:rPr>
          <w:rFonts w:ascii="Times New Roman" w:hAnsi="Times New Roman" w:cs="Times New Roman"/>
          <w:sz w:val="24"/>
          <w:szCs w:val="24"/>
        </w:rPr>
      </w:pPr>
      <w:r w:rsidRPr="00724B78">
        <w:rPr>
          <w:rFonts w:ascii="Times New Roman" w:hAnsi="Times New Roman" w:cs="Times New Roman"/>
          <w:noProof/>
          <w:sz w:val="24"/>
          <w:szCs w:val="24"/>
        </w:rPr>
        <w:lastRenderedPageBreak/>
        <w:drawing>
          <wp:inline distT="0" distB="0" distL="0" distR="0" wp14:anchorId="62DE2046" wp14:editId="7E890D25">
            <wp:extent cx="5486400" cy="292735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2999" w:rsidRPr="00724B78" w:rsidRDefault="00D12999" w:rsidP="00911FE9">
      <w:pPr>
        <w:spacing w:line="240" w:lineRule="auto"/>
        <w:rPr>
          <w:rFonts w:ascii="Times New Roman" w:hAnsi="Times New Roman" w:cs="Times New Roman"/>
          <w:sz w:val="24"/>
          <w:szCs w:val="24"/>
        </w:rPr>
      </w:pPr>
      <w:r w:rsidRPr="00724B78">
        <w:rPr>
          <w:rFonts w:ascii="Times New Roman" w:hAnsi="Times New Roman" w:cs="Times New Roman"/>
          <w:i/>
          <w:sz w:val="24"/>
          <w:szCs w:val="24"/>
        </w:rPr>
        <w:t>Source</w:t>
      </w:r>
      <w:r w:rsidRPr="00724B78">
        <w:rPr>
          <w:rFonts w:ascii="Times New Roman" w:hAnsi="Times New Roman" w:cs="Times New Roman"/>
          <w:sz w:val="24"/>
          <w:szCs w:val="24"/>
        </w:rPr>
        <w:t xml:space="preserve">: Author’s data. </w:t>
      </w:r>
      <w:r w:rsidRPr="00724B78">
        <w:rPr>
          <w:rFonts w:ascii="Times New Roman" w:hAnsi="Times New Roman" w:cs="Times New Roman"/>
          <w:i/>
          <w:sz w:val="24"/>
          <w:szCs w:val="24"/>
        </w:rPr>
        <w:t>Notes</w:t>
      </w:r>
      <w:r w:rsidRPr="00724B78">
        <w:rPr>
          <w:rFonts w:ascii="Times New Roman" w:hAnsi="Times New Roman" w:cs="Times New Roman"/>
          <w:sz w:val="24"/>
          <w:szCs w:val="24"/>
        </w:rPr>
        <w:t xml:space="preserve">: (1) Control Group N=120, Celebrity Group N=153, Media Group N=130, Puzzle </w:t>
      </w:r>
      <w:r w:rsidR="00911FE9">
        <w:rPr>
          <w:rFonts w:ascii="Times New Roman" w:hAnsi="Times New Roman" w:cs="Times New Roman"/>
          <w:sz w:val="24"/>
          <w:szCs w:val="24"/>
        </w:rPr>
        <w:t>Group N=115.</w:t>
      </w:r>
    </w:p>
    <w:p w:rsidR="00724B78" w:rsidRPr="00724B78" w:rsidRDefault="00724B78" w:rsidP="00724B78">
      <w:pPr>
        <w:pStyle w:val="EndnoteText"/>
        <w:rPr>
          <w:rFonts w:ascii="Times New Roman" w:hAnsi="Times New Roman" w:cs="Times New Roman"/>
          <w:sz w:val="24"/>
          <w:szCs w:val="24"/>
        </w:rPr>
      </w:pPr>
    </w:p>
    <w:p w:rsidR="00724B78" w:rsidRPr="00724B78" w:rsidRDefault="00724B78" w:rsidP="00724B78">
      <w:pPr>
        <w:pStyle w:val="EndnoteText"/>
        <w:rPr>
          <w:rFonts w:ascii="Times New Roman" w:hAnsi="Times New Roman" w:cs="Times New Roman"/>
          <w:sz w:val="24"/>
          <w:szCs w:val="24"/>
        </w:rPr>
      </w:pPr>
    </w:p>
    <w:p w:rsidR="00724B78" w:rsidRPr="00724B78" w:rsidRDefault="00724B78" w:rsidP="00724B78">
      <w:pPr>
        <w:pStyle w:val="EndnoteText"/>
        <w:rPr>
          <w:rFonts w:ascii="Times New Roman" w:hAnsi="Times New Roman" w:cs="Times New Roman"/>
          <w:sz w:val="24"/>
          <w:szCs w:val="24"/>
        </w:rPr>
      </w:pPr>
    </w:p>
    <w:p w:rsidR="00724B78" w:rsidRPr="00724B78" w:rsidRDefault="00724B78" w:rsidP="00724B78">
      <w:pPr>
        <w:pStyle w:val="EndnoteText"/>
        <w:rPr>
          <w:rFonts w:ascii="Times New Roman" w:hAnsi="Times New Roman" w:cs="Times New Roman"/>
          <w:sz w:val="24"/>
          <w:szCs w:val="24"/>
        </w:rPr>
      </w:pPr>
    </w:p>
    <w:p w:rsidR="00724B78" w:rsidRPr="00724B78" w:rsidRDefault="00724B78" w:rsidP="00724B78">
      <w:pPr>
        <w:pStyle w:val="EndnoteText"/>
        <w:rPr>
          <w:rFonts w:ascii="Times New Roman" w:hAnsi="Times New Roman" w:cs="Times New Roman"/>
          <w:sz w:val="24"/>
          <w:szCs w:val="24"/>
        </w:rPr>
      </w:pPr>
    </w:p>
    <w:p w:rsidR="00724B78" w:rsidRPr="00724B78" w:rsidRDefault="00724B78" w:rsidP="00724B78">
      <w:pPr>
        <w:pStyle w:val="EndnoteText"/>
        <w:rPr>
          <w:rFonts w:ascii="Times New Roman" w:hAnsi="Times New Roman" w:cs="Times New Roman"/>
          <w:sz w:val="24"/>
          <w:szCs w:val="24"/>
        </w:rPr>
      </w:pPr>
    </w:p>
    <w:p w:rsidR="00724B78" w:rsidRPr="00724B78" w:rsidRDefault="00724B78" w:rsidP="00724B78">
      <w:pPr>
        <w:pStyle w:val="EndnoteText"/>
        <w:rPr>
          <w:rFonts w:ascii="Times New Roman" w:hAnsi="Times New Roman" w:cs="Times New Roman"/>
          <w:sz w:val="24"/>
          <w:szCs w:val="24"/>
        </w:rPr>
      </w:pPr>
    </w:p>
    <w:p w:rsidR="00724B78" w:rsidRDefault="00724B78"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Default="00911FE9" w:rsidP="00724B78">
      <w:pPr>
        <w:pStyle w:val="EndnoteText"/>
        <w:rPr>
          <w:rFonts w:ascii="Times New Roman" w:hAnsi="Times New Roman" w:cs="Times New Roman"/>
          <w:sz w:val="24"/>
          <w:szCs w:val="24"/>
        </w:rPr>
      </w:pPr>
    </w:p>
    <w:p w:rsidR="00911FE9" w:rsidRPr="00724B78" w:rsidRDefault="00911FE9" w:rsidP="00724B78">
      <w:pPr>
        <w:pStyle w:val="EndnoteText"/>
        <w:rPr>
          <w:rFonts w:ascii="Times New Roman" w:hAnsi="Times New Roman" w:cs="Times New Roman"/>
          <w:sz w:val="24"/>
          <w:szCs w:val="24"/>
        </w:rPr>
      </w:pPr>
    </w:p>
    <w:p w:rsidR="00724B78" w:rsidRPr="00724B78" w:rsidRDefault="00724B78" w:rsidP="00724B78">
      <w:pPr>
        <w:pStyle w:val="EndnoteText"/>
        <w:rPr>
          <w:rFonts w:ascii="Times New Roman" w:hAnsi="Times New Roman" w:cs="Times New Roman"/>
          <w:sz w:val="24"/>
          <w:szCs w:val="24"/>
        </w:rPr>
      </w:pPr>
    </w:p>
    <w:p w:rsidR="00724B78" w:rsidRPr="00724B78" w:rsidRDefault="00D12999" w:rsidP="00911FE9">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724B78" w:rsidRPr="00724B78">
        <w:rPr>
          <w:rFonts w:ascii="Times New Roman" w:hAnsi="Times New Roman" w:cs="Times New Roman"/>
          <w:b/>
          <w:sz w:val="24"/>
          <w:szCs w:val="24"/>
        </w:rPr>
        <w:t xml:space="preserve">. OLS Regression Results: </w:t>
      </w:r>
      <w:r w:rsidR="00911FE9">
        <w:rPr>
          <w:rFonts w:ascii="Times New Roman" w:hAnsi="Times New Roman" w:cs="Times New Roman"/>
          <w:b/>
          <w:sz w:val="24"/>
          <w:szCs w:val="24"/>
        </w:rPr>
        <w:t>“</w:t>
      </w:r>
      <w:r w:rsidR="00724B78" w:rsidRPr="00724B78">
        <w:rPr>
          <w:rFonts w:ascii="Times New Roman" w:hAnsi="Times New Roman" w:cs="Times New Roman"/>
          <w:b/>
          <w:sz w:val="24"/>
          <w:szCs w:val="24"/>
        </w:rPr>
        <w:t>How Important is Health Care as a Policy Issue?</w:t>
      </w:r>
      <w:r w:rsidR="00911FE9">
        <w:rPr>
          <w:rFonts w:ascii="Times New Roman" w:hAnsi="Times New Roman" w:cs="Times New Roman"/>
          <w:b/>
          <w:sz w:val="24"/>
          <w:szCs w:val="24"/>
        </w:rPr>
        <w:t>”</w:t>
      </w:r>
    </w:p>
    <w:tbl>
      <w:tblPr>
        <w:tblStyle w:val="TableGrid"/>
        <w:tblW w:w="9355" w:type="dxa"/>
        <w:tblLook w:val="04A0" w:firstRow="1" w:lastRow="0" w:firstColumn="1" w:lastColumn="0" w:noHBand="0" w:noVBand="1"/>
      </w:tblPr>
      <w:tblGrid>
        <w:gridCol w:w="3245"/>
        <w:gridCol w:w="1160"/>
        <w:gridCol w:w="728"/>
        <w:gridCol w:w="1060"/>
        <w:gridCol w:w="268"/>
        <w:gridCol w:w="872"/>
        <w:gridCol w:w="879"/>
        <w:gridCol w:w="1143"/>
      </w:tblGrid>
      <w:tr w:rsidR="00724B78" w:rsidRPr="00724B78" w:rsidTr="00724B78">
        <w:tc>
          <w:tcPr>
            <w:tcW w:w="3245" w:type="dxa"/>
            <w:shd w:val="clear" w:color="auto" w:fill="E7E6E6" w:themeFill="background2"/>
          </w:tcPr>
          <w:p w:rsidR="00724B78" w:rsidRPr="00724B78" w:rsidRDefault="00724B78" w:rsidP="00724B78">
            <w:pPr>
              <w:jc w:val="center"/>
              <w:rPr>
                <w:rFonts w:ascii="Times New Roman" w:hAnsi="Times New Roman" w:cs="Times New Roman"/>
                <w:b/>
                <w:i/>
                <w:sz w:val="24"/>
                <w:szCs w:val="24"/>
              </w:rPr>
            </w:pPr>
            <w:r w:rsidRPr="00724B78">
              <w:rPr>
                <w:rFonts w:ascii="Times New Roman" w:hAnsi="Times New Roman" w:cs="Times New Roman"/>
                <w:b/>
                <w:i/>
                <w:sz w:val="24"/>
                <w:szCs w:val="24"/>
              </w:rPr>
              <w:t>Independent variable</w:t>
            </w:r>
          </w:p>
        </w:tc>
        <w:tc>
          <w:tcPr>
            <w:tcW w:w="2948" w:type="dxa"/>
            <w:gridSpan w:val="3"/>
            <w:shd w:val="clear" w:color="auto" w:fill="E7E6E6" w:themeFill="background2"/>
          </w:tcPr>
          <w:p w:rsidR="00724B78" w:rsidRPr="00724B78" w:rsidRDefault="00724B78" w:rsidP="00724B78">
            <w:pPr>
              <w:jc w:val="center"/>
              <w:rPr>
                <w:rFonts w:ascii="Times New Roman" w:hAnsi="Times New Roman" w:cs="Times New Roman"/>
                <w:b/>
                <w:sz w:val="24"/>
                <w:szCs w:val="24"/>
              </w:rPr>
            </w:pPr>
            <w:r w:rsidRPr="00724B78">
              <w:rPr>
                <w:rFonts w:ascii="Times New Roman" w:hAnsi="Times New Roman" w:cs="Times New Roman"/>
                <w:b/>
                <w:sz w:val="24"/>
                <w:szCs w:val="24"/>
              </w:rPr>
              <w:t>Model 1</w:t>
            </w:r>
          </w:p>
        </w:tc>
        <w:tc>
          <w:tcPr>
            <w:tcW w:w="3162" w:type="dxa"/>
            <w:gridSpan w:val="4"/>
            <w:shd w:val="clear" w:color="auto" w:fill="E7E6E6" w:themeFill="background2"/>
          </w:tcPr>
          <w:p w:rsidR="00724B78" w:rsidRPr="00724B78" w:rsidRDefault="00724B78" w:rsidP="00724B78">
            <w:pPr>
              <w:jc w:val="center"/>
              <w:rPr>
                <w:rFonts w:ascii="Times New Roman" w:hAnsi="Times New Roman" w:cs="Times New Roman"/>
                <w:b/>
                <w:sz w:val="24"/>
                <w:szCs w:val="24"/>
              </w:rPr>
            </w:pPr>
            <w:r w:rsidRPr="00724B78">
              <w:rPr>
                <w:rFonts w:ascii="Times New Roman" w:hAnsi="Times New Roman" w:cs="Times New Roman"/>
                <w:b/>
                <w:sz w:val="24"/>
                <w:szCs w:val="24"/>
              </w:rPr>
              <w:t>Model 2</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p>
        </w:tc>
        <w:tc>
          <w:tcPr>
            <w:tcW w:w="1160" w:type="dxa"/>
          </w:tcPr>
          <w:p w:rsidR="00724B78" w:rsidRPr="00724B78" w:rsidRDefault="00724B78" w:rsidP="00724B78">
            <w:pPr>
              <w:jc w:val="center"/>
              <w:rPr>
                <w:rFonts w:ascii="Times New Roman" w:hAnsi="Times New Roman" w:cs="Times New Roman"/>
                <w:i/>
                <w:sz w:val="24"/>
                <w:szCs w:val="24"/>
              </w:rPr>
            </w:pPr>
            <w:r w:rsidRPr="00724B78">
              <w:rPr>
                <w:rFonts w:ascii="Times New Roman" w:hAnsi="Times New Roman" w:cs="Times New Roman"/>
                <w:i/>
                <w:sz w:val="24"/>
                <w:szCs w:val="24"/>
              </w:rPr>
              <w:t>b</w:t>
            </w:r>
          </w:p>
        </w:tc>
        <w:tc>
          <w:tcPr>
            <w:tcW w:w="728" w:type="dxa"/>
          </w:tcPr>
          <w:p w:rsidR="00724B78" w:rsidRPr="00724B78" w:rsidRDefault="00724B78" w:rsidP="00724B78">
            <w:pPr>
              <w:jc w:val="center"/>
              <w:rPr>
                <w:rFonts w:ascii="Times New Roman" w:hAnsi="Times New Roman" w:cs="Times New Roman"/>
                <w:i/>
                <w:sz w:val="24"/>
                <w:szCs w:val="24"/>
              </w:rPr>
            </w:pPr>
            <w:r w:rsidRPr="00724B78">
              <w:rPr>
                <w:rFonts w:ascii="Times New Roman" w:hAnsi="Times New Roman" w:cs="Times New Roman"/>
                <w:i/>
                <w:sz w:val="24"/>
                <w:szCs w:val="24"/>
              </w:rPr>
              <w:t>s.e.</w:t>
            </w:r>
          </w:p>
        </w:tc>
        <w:tc>
          <w:tcPr>
            <w:tcW w:w="1060" w:type="dxa"/>
          </w:tcPr>
          <w:p w:rsidR="00724B78" w:rsidRPr="00724B78" w:rsidRDefault="00724B78" w:rsidP="00724B78">
            <w:pPr>
              <w:jc w:val="center"/>
              <w:rPr>
                <w:rFonts w:ascii="Times New Roman" w:hAnsi="Times New Roman" w:cs="Times New Roman"/>
                <w:i/>
                <w:sz w:val="24"/>
                <w:szCs w:val="24"/>
              </w:rPr>
            </w:pPr>
            <w:r w:rsidRPr="00724B78">
              <w:rPr>
                <w:rFonts w:ascii="Times New Roman" w:hAnsi="Times New Roman" w:cs="Times New Roman"/>
                <w:i/>
                <w:sz w:val="24"/>
                <w:szCs w:val="24"/>
              </w:rPr>
              <w:t>Sig.</w:t>
            </w:r>
          </w:p>
        </w:tc>
        <w:tc>
          <w:tcPr>
            <w:tcW w:w="268" w:type="dxa"/>
            <w:shd w:val="clear" w:color="auto" w:fill="7F7F7F" w:themeFill="text1" w:themeFillTint="80"/>
          </w:tcPr>
          <w:p w:rsidR="00724B78" w:rsidRPr="00724B78" w:rsidRDefault="00724B78" w:rsidP="00724B78">
            <w:pPr>
              <w:jc w:val="center"/>
              <w:rPr>
                <w:rFonts w:ascii="Times New Roman" w:hAnsi="Times New Roman" w:cs="Times New Roman"/>
                <w:i/>
                <w:sz w:val="24"/>
                <w:szCs w:val="24"/>
              </w:rPr>
            </w:pPr>
          </w:p>
        </w:tc>
        <w:tc>
          <w:tcPr>
            <w:tcW w:w="872" w:type="dxa"/>
          </w:tcPr>
          <w:p w:rsidR="00724B78" w:rsidRPr="00724B78" w:rsidRDefault="00724B78" w:rsidP="00724B78">
            <w:pPr>
              <w:jc w:val="center"/>
              <w:rPr>
                <w:rFonts w:ascii="Times New Roman" w:hAnsi="Times New Roman" w:cs="Times New Roman"/>
                <w:i/>
                <w:sz w:val="24"/>
                <w:szCs w:val="24"/>
              </w:rPr>
            </w:pPr>
            <w:r w:rsidRPr="00724B78">
              <w:rPr>
                <w:rFonts w:ascii="Times New Roman" w:hAnsi="Times New Roman" w:cs="Times New Roman"/>
                <w:i/>
                <w:sz w:val="24"/>
                <w:szCs w:val="24"/>
              </w:rPr>
              <w:t>b</w:t>
            </w:r>
          </w:p>
        </w:tc>
        <w:tc>
          <w:tcPr>
            <w:tcW w:w="879" w:type="dxa"/>
          </w:tcPr>
          <w:p w:rsidR="00724B78" w:rsidRPr="00724B78" w:rsidRDefault="00724B78" w:rsidP="00724B78">
            <w:pPr>
              <w:jc w:val="center"/>
              <w:rPr>
                <w:rFonts w:ascii="Times New Roman" w:hAnsi="Times New Roman" w:cs="Times New Roman"/>
                <w:i/>
                <w:sz w:val="24"/>
                <w:szCs w:val="24"/>
              </w:rPr>
            </w:pPr>
            <w:r w:rsidRPr="00724B78">
              <w:rPr>
                <w:rFonts w:ascii="Times New Roman" w:hAnsi="Times New Roman" w:cs="Times New Roman"/>
                <w:i/>
                <w:sz w:val="24"/>
                <w:szCs w:val="24"/>
              </w:rPr>
              <w:t>s.e</w:t>
            </w:r>
          </w:p>
        </w:tc>
        <w:tc>
          <w:tcPr>
            <w:tcW w:w="1143" w:type="dxa"/>
          </w:tcPr>
          <w:p w:rsidR="00724B78" w:rsidRPr="00724B78" w:rsidRDefault="00724B78" w:rsidP="00724B78">
            <w:pPr>
              <w:jc w:val="center"/>
              <w:rPr>
                <w:rFonts w:ascii="Times New Roman" w:hAnsi="Times New Roman" w:cs="Times New Roman"/>
                <w:i/>
                <w:sz w:val="24"/>
                <w:szCs w:val="24"/>
              </w:rPr>
            </w:pPr>
            <w:r w:rsidRPr="00724B78">
              <w:rPr>
                <w:rFonts w:ascii="Times New Roman" w:hAnsi="Times New Roman" w:cs="Times New Roman"/>
                <w:i/>
                <w:sz w:val="24"/>
                <w:szCs w:val="24"/>
              </w:rPr>
              <w:t>Sig.</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Constant</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2.58</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.055</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.000</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2.52</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.194</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.000</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xml:space="preserve">Celebrity treatment </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.149</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.073</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.042</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.136</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.074</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.066</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xml:space="preserve">Media treatment </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.063</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.076</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.407</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.045</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.076</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.551</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xml:space="preserve">Puzzle treatment </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.034</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.078</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.663</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.059</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.079</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.453</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Age</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.006</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.007</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.372</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Democrat PID</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.197</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.078</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.012</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Follow politics most of the time</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.030</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.053</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.574</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Income</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-.060</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.024</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.015</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Liberal ideology</w:t>
            </w:r>
          </w:p>
        </w:tc>
        <w:tc>
          <w:tcPr>
            <w:tcW w:w="11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728"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1060"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872"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.172</w:t>
            </w:r>
          </w:p>
        </w:tc>
        <w:tc>
          <w:tcPr>
            <w:tcW w:w="879"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.076</w:t>
            </w:r>
          </w:p>
        </w:tc>
        <w:tc>
          <w:tcPr>
            <w:tcW w:w="1143" w:type="dxa"/>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.024</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xml:space="preserve">     R</w:t>
            </w:r>
            <w:r w:rsidRPr="00724B78">
              <w:rPr>
                <w:rFonts w:ascii="Times New Roman" w:hAnsi="Times New Roman" w:cs="Times New Roman"/>
                <w:sz w:val="24"/>
                <w:szCs w:val="24"/>
                <w:vertAlign w:val="superscript"/>
              </w:rPr>
              <w:t>2</w:t>
            </w:r>
          </w:p>
        </w:tc>
        <w:tc>
          <w:tcPr>
            <w:tcW w:w="2948" w:type="dxa"/>
            <w:gridSpan w:val="3"/>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.01</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2894" w:type="dxa"/>
            <w:gridSpan w:val="3"/>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.113</w:t>
            </w:r>
          </w:p>
        </w:tc>
      </w:tr>
      <w:tr w:rsidR="00724B78" w:rsidRPr="00724B78" w:rsidTr="00724B78">
        <w:tc>
          <w:tcPr>
            <w:tcW w:w="3245" w:type="dxa"/>
          </w:tcPr>
          <w:p w:rsidR="00724B78" w:rsidRPr="00724B78" w:rsidRDefault="00724B78" w:rsidP="00724B78">
            <w:pPr>
              <w:rPr>
                <w:rFonts w:ascii="Times New Roman" w:hAnsi="Times New Roman" w:cs="Times New Roman"/>
                <w:sz w:val="24"/>
                <w:szCs w:val="24"/>
              </w:rPr>
            </w:pPr>
            <w:r w:rsidRPr="00724B78">
              <w:rPr>
                <w:rFonts w:ascii="Times New Roman" w:hAnsi="Times New Roman" w:cs="Times New Roman"/>
                <w:sz w:val="24"/>
                <w:szCs w:val="24"/>
              </w:rPr>
              <w:t xml:space="preserve">     N</w:t>
            </w:r>
          </w:p>
        </w:tc>
        <w:tc>
          <w:tcPr>
            <w:tcW w:w="2948" w:type="dxa"/>
            <w:gridSpan w:val="3"/>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518</w:t>
            </w:r>
          </w:p>
        </w:tc>
        <w:tc>
          <w:tcPr>
            <w:tcW w:w="268" w:type="dxa"/>
            <w:shd w:val="clear" w:color="auto" w:fill="7F7F7F" w:themeFill="text1" w:themeFillTint="80"/>
          </w:tcPr>
          <w:p w:rsidR="00724B78" w:rsidRPr="00724B78" w:rsidRDefault="00724B78" w:rsidP="00724B78">
            <w:pPr>
              <w:rPr>
                <w:rFonts w:ascii="Times New Roman" w:hAnsi="Times New Roman" w:cs="Times New Roman"/>
                <w:sz w:val="24"/>
                <w:szCs w:val="24"/>
              </w:rPr>
            </w:pPr>
          </w:p>
        </w:tc>
        <w:tc>
          <w:tcPr>
            <w:tcW w:w="2894" w:type="dxa"/>
            <w:gridSpan w:val="3"/>
          </w:tcPr>
          <w:p w:rsidR="00724B78" w:rsidRPr="00724B78" w:rsidRDefault="00724B78" w:rsidP="00724B78">
            <w:pPr>
              <w:jc w:val="center"/>
              <w:rPr>
                <w:rFonts w:ascii="Times New Roman" w:hAnsi="Times New Roman" w:cs="Times New Roman"/>
                <w:sz w:val="24"/>
                <w:szCs w:val="24"/>
              </w:rPr>
            </w:pPr>
            <w:r w:rsidRPr="00724B78">
              <w:rPr>
                <w:rFonts w:ascii="Times New Roman" w:hAnsi="Times New Roman" w:cs="Times New Roman"/>
                <w:sz w:val="24"/>
                <w:szCs w:val="24"/>
              </w:rPr>
              <w:t>484</w:t>
            </w:r>
          </w:p>
        </w:tc>
      </w:tr>
    </w:tbl>
    <w:p w:rsidR="00911FE9" w:rsidRDefault="00724B78" w:rsidP="00911FE9">
      <w:pPr>
        <w:rPr>
          <w:rFonts w:ascii="Times New Roman" w:hAnsi="Times New Roman" w:cs="Times New Roman"/>
          <w:sz w:val="24"/>
          <w:szCs w:val="24"/>
        </w:rPr>
      </w:pPr>
      <w:r w:rsidRPr="00724B78">
        <w:rPr>
          <w:rFonts w:ascii="Times New Roman" w:hAnsi="Times New Roman" w:cs="Times New Roman"/>
          <w:i/>
          <w:sz w:val="24"/>
          <w:szCs w:val="24"/>
        </w:rPr>
        <w:t>Source</w:t>
      </w:r>
      <w:r w:rsidRPr="00724B78">
        <w:rPr>
          <w:rFonts w:ascii="Times New Roman" w:hAnsi="Times New Roman" w:cs="Times New Roman"/>
          <w:sz w:val="24"/>
          <w:szCs w:val="24"/>
        </w:rPr>
        <w:t xml:space="preserve">: Author’s data. </w:t>
      </w:r>
      <w:r w:rsidR="00911FE9" w:rsidRPr="00724B78">
        <w:rPr>
          <w:rFonts w:ascii="Times New Roman" w:hAnsi="Times New Roman" w:cs="Times New Roman"/>
          <w:i/>
          <w:sz w:val="24"/>
          <w:szCs w:val="24"/>
        </w:rPr>
        <w:t>Note</w:t>
      </w:r>
      <w:r w:rsidR="00911FE9" w:rsidRPr="00724B78">
        <w:rPr>
          <w:rFonts w:ascii="Times New Roman" w:hAnsi="Times New Roman" w:cs="Times New Roman"/>
          <w:sz w:val="24"/>
          <w:szCs w:val="24"/>
        </w:rPr>
        <w:t xml:space="preserve">: Dependent variable is </w:t>
      </w:r>
      <w:r w:rsidR="00911FE9">
        <w:rPr>
          <w:rFonts w:ascii="Times New Roman" w:hAnsi="Times New Roman" w:cs="Times New Roman"/>
          <w:i/>
          <w:sz w:val="24"/>
          <w:szCs w:val="24"/>
        </w:rPr>
        <w:t>HCI</w:t>
      </w:r>
      <w:r w:rsidR="00AC16D7">
        <w:rPr>
          <w:rFonts w:ascii="Times New Roman" w:hAnsi="Times New Roman" w:cs="Times New Roman"/>
          <w:sz w:val="24"/>
          <w:szCs w:val="24"/>
        </w:rPr>
        <w:t xml:space="preserve"> (described in text</w:t>
      </w:r>
      <w:r w:rsidR="00911FE9" w:rsidRPr="00724B78">
        <w:rPr>
          <w:rFonts w:ascii="Times New Roman" w:hAnsi="Times New Roman" w:cs="Times New Roman"/>
          <w:sz w:val="24"/>
          <w:szCs w:val="24"/>
        </w:rPr>
        <w:t>).</w:t>
      </w:r>
    </w:p>
    <w:p w:rsidR="00724B78" w:rsidRPr="00724B78" w:rsidRDefault="00724B78" w:rsidP="00724B78">
      <w:pPr>
        <w:rPr>
          <w:rFonts w:ascii="Times New Roman" w:hAnsi="Times New Roman" w:cs="Times New Roman"/>
          <w:sz w:val="24"/>
          <w:szCs w:val="24"/>
        </w:rPr>
      </w:pPr>
    </w:p>
    <w:p w:rsidR="008348C0" w:rsidRPr="00724B78" w:rsidRDefault="008348C0" w:rsidP="004E2D36">
      <w:pPr>
        <w:rPr>
          <w:rFonts w:ascii="Times New Roman" w:hAnsi="Times New Roman" w:cs="Times New Roman"/>
          <w:sz w:val="24"/>
          <w:szCs w:val="24"/>
        </w:rPr>
      </w:pPr>
    </w:p>
    <w:p w:rsidR="008348C0" w:rsidRDefault="008348C0" w:rsidP="004E2D36">
      <w:pPr>
        <w:rPr>
          <w:rFonts w:ascii="Times New Roman" w:hAnsi="Times New Roman" w:cs="Times New Roman"/>
          <w:sz w:val="24"/>
          <w:szCs w:val="24"/>
        </w:rPr>
      </w:pPr>
    </w:p>
    <w:p w:rsidR="00AC16D7" w:rsidRDefault="00AC16D7" w:rsidP="004E2D36">
      <w:pPr>
        <w:rPr>
          <w:rFonts w:ascii="Times New Roman" w:hAnsi="Times New Roman" w:cs="Times New Roman"/>
          <w:sz w:val="24"/>
          <w:szCs w:val="24"/>
        </w:rPr>
      </w:pPr>
    </w:p>
    <w:p w:rsidR="00AC16D7" w:rsidRDefault="00AC16D7" w:rsidP="004E2D36">
      <w:pPr>
        <w:rPr>
          <w:rFonts w:ascii="Times New Roman" w:hAnsi="Times New Roman" w:cs="Times New Roman"/>
          <w:sz w:val="24"/>
          <w:szCs w:val="24"/>
        </w:rPr>
      </w:pPr>
    </w:p>
    <w:p w:rsidR="00AC16D7" w:rsidRDefault="00AC16D7" w:rsidP="004E2D36">
      <w:pPr>
        <w:rPr>
          <w:rFonts w:ascii="Times New Roman" w:hAnsi="Times New Roman" w:cs="Times New Roman"/>
          <w:sz w:val="24"/>
          <w:szCs w:val="24"/>
        </w:rPr>
      </w:pPr>
    </w:p>
    <w:p w:rsidR="00AC16D7" w:rsidRDefault="00AC16D7" w:rsidP="004E2D36">
      <w:pPr>
        <w:rPr>
          <w:rFonts w:ascii="Times New Roman" w:hAnsi="Times New Roman" w:cs="Times New Roman"/>
          <w:sz w:val="24"/>
          <w:szCs w:val="24"/>
        </w:rPr>
      </w:pPr>
    </w:p>
    <w:p w:rsidR="00AC16D7" w:rsidRDefault="00AC16D7" w:rsidP="004E2D36">
      <w:pPr>
        <w:rPr>
          <w:rFonts w:ascii="Times New Roman" w:hAnsi="Times New Roman" w:cs="Times New Roman"/>
          <w:sz w:val="24"/>
          <w:szCs w:val="24"/>
        </w:rPr>
      </w:pPr>
    </w:p>
    <w:p w:rsidR="00AC16D7" w:rsidRDefault="00AC16D7" w:rsidP="004E2D36">
      <w:pPr>
        <w:rPr>
          <w:rFonts w:ascii="Times New Roman" w:hAnsi="Times New Roman" w:cs="Times New Roman"/>
          <w:sz w:val="24"/>
          <w:szCs w:val="24"/>
        </w:rPr>
      </w:pPr>
    </w:p>
    <w:p w:rsidR="00AC16D7" w:rsidRDefault="00AC16D7" w:rsidP="004E2D36">
      <w:pPr>
        <w:rPr>
          <w:rFonts w:ascii="Times New Roman" w:hAnsi="Times New Roman" w:cs="Times New Roman"/>
          <w:sz w:val="24"/>
          <w:szCs w:val="24"/>
        </w:rPr>
      </w:pPr>
    </w:p>
    <w:p w:rsidR="00AC16D7" w:rsidRDefault="00AC16D7" w:rsidP="004E2D36">
      <w:pPr>
        <w:rPr>
          <w:rFonts w:ascii="Times New Roman" w:hAnsi="Times New Roman" w:cs="Times New Roman"/>
          <w:sz w:val="24"/>
          <w:szCs w:val="24"/>
        </w:rPr>
      </w:pPr>
    </w:p>
    <w:p w:rsidR="00AC16D7" w:rsidRDefault="00AC16D7" w:rsidP="004E2D36">
      <w:pPr>
        <w:rPr>
          <w:rFonts w:ascii="Times New Roman" w:hAnsi="Times New Roman" w:cs="Times New Roman"/>
          <w:sz w:val="24"/>
          <w:szCs w:val="24"/>
        </w:rPr>
      </w:pPr>
    </w:p>
    <w:p w:rsidR="00AC16D7" w:rsidRDefault="00AC16D7" w:rsidP="004E2D36">
      <w:pPr>
        <w:rPr>
          <w:rFonts w:ascii="Times New Roman" w:hAnsi="Times New Roman" w:cs="Times New Roman"/>
          <w:sz w:val="24"/>
          <w:szCs w:val="24"/>
        </w:rPr>
      </w:pPr>
    </w:p>
    <w:p w:rsidR="00AC16D7" w:rsidRDefault="00AC16D7" w:rsidP="004E2D36">
      <w:pPr>
        <w:rPr>
          <w:rFonts w:ascii="Times New Roman" w:hAnsi="Times New Roman" w:cs="Times New Roman"/>
          <w:sz w:val="24"/>
          <w:szCs w:val="24"/>
        </w:rPr>
      </w:pPr>
    </w:p>
    <w:p w:rsidR="00AC16D7" w:rsidRDefault="00AC16D7" w:rsidP="004E2D36">
      <w:pPr>
        <w:rPr>
          <w:rFonts w:ascii="Times New Roman" w:hAnsi="Times New Roman" w:cs="Times New Roman"/>
          <w:sz w:val="24"/>
          <w:szCs w:val="24"/>
        </w:rPr>
      </w:pPr>
    </w:p>
    <w:p w:rsidR="00AC16D7" w:rsidRDefault="00AC16D7" w:rsidP="004E2D36">
      <w:pPr>
        <w:rPr>
          <w:rFonts w:ascii="Times New Roman" w:hAnsi="Times New Roman" w:cs="Times New Roman"/>
          <w:sz w:val="24"/>
          <w:szCs w:val="24"/>
        </w:rPr>
      </w:pPr>
    </w:p>
    <w:p w:rsidR="00CA19E7" w:rsidRDefault="00CA19E7" w:rsidP="004E2D36">
      <w:pPr>
        <w:rPr>
          <w:rFonts w:ascii="Times New Roman" w:hAnsi="Times New Roman" w:cs="Times New Roman"/>
          <w:b/>
          <w:sz w:val="24"/>
          <w:szCs w:val="24"/>
        </w:rPr>
      </w:pPr>
    </w:p>
    <w:sectPr w:rsidR="00CA19E7" w:rsidSect="00AC6757">
      <w:footerReference w:type="default" r:id="rId10"/>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62A" w:rsidRDefault="0018562A" w:rsidP="008561EC">
      <w:pPr>
        <w:spacing w:after="0" w:line="240" w:lineRule="auto"/>
      </w:pPr>
    </w:p>
  </w:endnote>
  <w:endnote w:type="continuationSeparator" w:id="0">
    <w:p w:rsidR="0018562A" w:rsidRDefault="0018562A" w:rsidP="008561EC">
      <w:pPr>
        <w:spacing w:after="0" w:line="240" w:lineRule="auto"/>
      </w:pPr>
    </w:p>
  </w:endnote>
  <w:endnote w:type="continuationNotice" w:id="1">
    <w:p w:rsidR="0018562A" w:rsidRDefault="0018562A">
      <w:pPr>
        <w:spacing w:after="0" w:line="240" w:lineRule="auto"/>
      </w:pPr>
    </w:p>
  </w:endnote>
  <w:endnote w:id="2">
    <w:p w:rsidR="006A137F" w:rsidRPr="006A137F" w:rsidRDefault="006A137F" w:rsidP="00CA19E7">
      <w:pPr>
        <w:pStyle w:val="EndnoteText"/>
        <w:spacing w:line="480" w:lineRule="auto"/>
        <w:rPr>
          <w:rFonts w:ascii="Times New Roman" w:hAnsi="Times New Roman" w:cs="Times New Roman"/>
          <w:b/>
          <w:sz w:val="24"/>
          <w:szCs w:val="24"/>
        </w:rPr>
      </w:pPr>
      <w:r w:rsidRPr="006A137F">
        <w:rPr>
          <w:rFonts w:ascii="Times New Roman" w:hAnsi="Times New Roman" w:cs="Times New Roman"/>
          <w:b/>
          <w:sz w:val="24"/>
          <w:szCs w:val="24"/>
        </w:rPr>
        <w:t>Notes</w:t>
      </w:r>
    </w:p>
    <w:p w:rsidR="00724B78" w:rsidRPr="00CA19E7" w:rsidRDefault="00724B78" w:rsidP="00CA19E7">
      <w:pPr>
        <w:pStyle w:val="EndnoteText"/>
        <w:spacing w:line="480" w:lineRule="auto"/>
        <w:rPr>
          <w:rFonts w:ascii="Times New Roman" w:hAnsi="Times New Roman" w:cs="Times New Roman"/>
          <w:sz w:val="24"/>
          <w:szCs w:val="24"/>
        </w:rPr>
      </w:pPr>
      <w:r w:rsidRPr="00CA19E7">
        <w:rPr>
          <w:rStyle w:val="EndnoteReference"/>
          <w:rFonts w:ascii="Times New Roman" w:hAnsi="Times New Roman" w:cs="Times New Roman"/>
          <w:sz w:val="24"/>
          <w:szCs w:val="24"/>
        </w:rPr>
        <w:endnoteRef/>
      </w:r>
      <w:r w:rsidRPr="00CA19E7">
        <w:rPr>
          <w:rFonts w:ascii="Times New Roman" w:hAnsi="Times New Roman" w:cs="Times New Roman"/>
          <w:sz w:val="24"/>
          <w:szCs w:val="24"/>
        </w:rPr>
        <w:t xml:space="preserve"> I coded this variable very conservatively. Only the following responses to the second question were coded “1”: “health care,” “health care reform,” “lack of health care,” “providing health care,” “affordable hea</w:t>
      </w:r>
      <w:r w:rsidR="006A137F">
        <w:rPr>
          <w:rFonts w:ascii="Times New Roman" w:hAnsi="Times New Roman" w:cs="Times New Roman"/>
          <w:sz w:val="24"/>
          <w:szCs w:val="24"/>
        </w:rPr>
        <w:t>lth care,” “health care costs.”</w:t>
      </w:r>
    </w:p>
  </w:endnote>
  <w:endnote w:id="3">
    <w:p w:rsidR="00724B78" w:rsidRPr="00CA19E7" w:rsidRDefault="00724B78" w:rsidP="00CA19E7">
      <w:pPr>
        <w:pStyle w:val="EndnoteText"/>
        <w:spacing w:line="480" w:lineRule="auto"/>
        <w:rPr>
          <w:rFonts w:ascii="Times New Roman" w:hAnsi="Times New Roman" w:cs="Times New Roman"/>
          <w:sz w:val="24"/>
          <w:szCs w:val="24"/>
        </w:rPr>
      </w:pPr>
      <w:r w:rsidRPr="00CA19E7">
        <w:rPr>
          <w:rStyle w:val="EndnoteReference"/>
          <w:rFonts w:ascii="Times New Roman" w:hAnsi="Times New Roman" w:cs="Times New Roman"/>
          <w:sz w:val="24"/>
          <w:szCs w:val="24"/>
        </w:rPr>
        <w:endnoteRef/>
      </w:r>
      <w:r w:rsidRPr="00CA19E7">
        <w:rPr>
          <w:rFonts w:ascii="Times New Roman" w:hAnsi="Times New Roman" w:cs="Times New Roman"/>
          <w:sz w:val="24"/>
          <w:szCs w:val="24"/>
        </w:rPr>
        <w:t xml:space="preserve"> To create this variable, I relied upon answers to this question: “What is the year of your birth?”</w:t>
      </w:r>
    </w:p>
  </w:endnote>
  <w:endnote w:id="4">
    <w:p w:rsidR="00724B78" w:rsidRPr="00CA19E7" w:rsidRDefault="00724B78" w:rsidP="00CA19E7">
      <w:pPr>
        <w:pStyle w:val="EndnoteText"/>
        <w:spacing w:line="480" w:lineRule="auto"/>
        <w:rPr>
          <w:rFonts w:ascii="Times New Roman" w:hAnsi="Times New Roman" w:cs="Times New Roman"/>
          <w:sz w:val="24"/>
          <w:szCs w:val="24"/>
        </w:rPr>
      </w:pPr>
      <w:r w:rsidRPr="00CA19E7">
        <w:rPr>
          <w:rStyle w:val="EndnoteReference"/>
          <w:rFonts w:ascii="Times New Roman" w:hAnsi="Times New Roman" w:cs="Times New Roman"/>
          <w:sz w:val="24"/>
          <w:szCs w:val="24"/>
        </w:rPr>
        <w:endnoteRef/>
      </w:r>
      <w:r w:rsidRPr="00CA19E7">
        <w:rPr>
          <w:rFonts w:ascii="Times New Roman" w:hAnsi="Times New Roman" w:cs="Times New Roman"/>
          <w:sz w:val="24"/>
          <w:szCs w:val="24"/>
        </w:rPr>
        <w:t xml:space="preserve"> To create this variable, I relied upon answers to this question: “Some people seem to follow what’s going on in government and public affairs most of the time, whether there’s an election going on or not. Others aren’t that interested. Would you say you follow what’s going on in government and public affairs most of the time, some of the time, only now and then, or hardly at all?”</w:t>
      </w:r>
    </w:p>
  </w:endnote>
  <w:endnote w:id="5">
    <w:p w:rsidR="00724B78" w:rsidRPr="00CA19E7" w:rsidRDefault="00724B78" w:rsidP="00CA19E7">
      <w:pPr>
        <w:pStyle w:val="EndnoteText"/>
        <w:spacing w:line="480" w:lineRule="auto"/>
        <w:rPr>
          <w:rFonts w:ascii="Times New Roman" w:hAnsi="Times New Roman" w:cs="Times New Roman"/>
          <w:sz w:val="24"/>
          <w:szCs w:val="24"/>
        </w:rPr>
      </w:pPr>
      <w:r w:rsidRPr="00CA19E7">
        <w:rPr>
          <w:rStyle w:val="EndnoteReference"/>
          <w:rFonts w:ascii="Times New Roman" w:hAnsi="Times New Roman" w:cs="Times New Roman"/>
          <w:sz w:val="24"/>
          <w:szCs w:val="24"/>
        </w:rPr>
        <w:endnoteRef/>
      </w:r>
      <w:r w:rsidRPr="00CA19E7">
        <w:rPr>
          <w:rFonts w:ascii="Times New Roman" w:hAnsi="Times New Roman" w:cs="Times New Roman"/>
          <w:sz w:val="24"/>
          <w:szCs w:val="24"/>
        </w:rPr>
        <w:t xml:space="preserve"> To create this variable, I relied upon answers to this question: “Below is a list of income categories. Please choose the income group that includes the yearly income of your parent(s) or guardian(s) (those with whom you live[d]). This figure should include salaries, wages, pensions, dividends, interest, and all other income. If you are not certain, please make your best guess.”</w:t>
      </w:r>
      <w:r w:rsidR="00E6678C">
        <w:rPr>
          <w:rFonts w:ascii="Times New Roman" w:hAnsi="Times New Roman" w:cs="Times New Roman"/>
          <w:sz w:val="24"/>
          <w:szCs w:val="24"/>
        </w:rPr>
        <w:t xml:space="preserve"> The responses were: “None-$14,999,” $15,000-$34,999,” “</w:t>
      </w:r>
      <w:r w:rsidR="00415660">
        <w:rPr>
          <w:rFonts w:ascii="Times New Roman" w:hAnsi="Times New Roman" w:cs="Times New Roman"/>
          <w:sz w:val="24"/>
          <w:szCs w:val="24"/>
        </w:rPr>
        <w:t>35,000-$64,999,” “$65,000-$124,999,” and “$125,000 and above.”</w:t>
      </w:r>
    </w:p>
  </w:endnote>
  <w:endnote w:id="6">
    <w:p w:rsidR="00724B78" w:rsidRPr="00CA19E7" w:rsidRDefault="00724B78" w:rsidP="00CA19E7">
      <w:pPr>
        <w:pStyle w:val="EndnoteText"/>
        <w:spacing w:line="480" w:lineRule="auto"/>
        <w:rPr>
          <w:rFonts w:ascii="Times New Roman" w:hAnsi="Times New Roman" w:cs="Times New Roman"/>
          <w:sz w:val="24"/>
          <w:szCs w:val="24"/>
        </w:rPr>
      </w:pPr>
      <w:r w:rsidRPr="00CA19E7">
        <w:rPr>
          <w:rStyle w:val="EndnoteReference"/>
          <w:rFonts w:ascii="Times New Roman" w:hAnsi="Times New Roman" w:cs="Times New Roman"/>
          <w:sz w:val="24"/>
          <w:szCs w:val="24"/>
        </w:rPr>
        <w:endnoteRef/>
      </w:r>
      <w:r w:rsidRPr="00CA19E7">
        <w:rPr>
          <w:rFonts w:ascii="Times New Roman" w:hAnsi="Times New Roman" w:cs="Times New Roman"/>
          <w:sz w:val="24"/>
          <w:szCs w:val="24"/>
        </w:rPr>
        <w:t xml:space="preserve"> To create this variable, I relied upon answers to this question: “Generally speaking, do you usually think of yourself as a Republican, a Democrat, an Independent, o</w:t>
      </w:r>
      <w:r w:rsidR="006A137F">
        <w:rPr>
          <w:rFonts w:ascii="Times New Roman" w:hAnsi="Times New Roman" w:cs="Times New Roman"/>
          <w:sz w:val="24"/>
          <w:szCs w:val="24"/>
        </w:rPr>
        <w:t>r what?” Respondents who answered</w:t>
      </w:r>
      <w:r w:rsidRPr="00CA19E7">
        <w:rPr>
          <w:rFonts w:ascii="Times New Roman" w:hAnsi="Times New Roman" w:cs="Times New Roman"/>
          <w:sz w:val="24"/>
          <w:szCs w:val="24"/>
        </w:rPr>
        <w:t xml:space="preserve"> a follow-up question with “strong Democrat,” “not so strong Democrat,” or “closer” to the Democratic Party </w:t>
      </w:r>
      <w:r w:rsidR="00415660">
        <w:rPr>
          <w:rFonts w:ascii="Times New Roman" w:hAnsi="Times New Roman" w:cs="Times New Roman"/>
          <w:sz w:val="24"/>
          <w:szCs w:val="24"/>
        </w:rPr>
        <w:t xml:space="preserve">(if they chose “Independent”) </w:t>
      </w:r>
      <w:r w:rsidRPr="00CA19E7">
        <w:rPr>
          <w:rFonts w:ascii="Times New Roman" w:hAnsi="Times New Roman" w:cs="Times New Roman"/>
          <w:sz w:val="24"/>
          <w:szCs w:val="24"/>
        </w:rPr>
        <w:t>were coded 1 on this variable.</w:t>
      </w:r>
    </w:p>
  </w:endnote>
  <w:endnote w:id="7">
    <w:p w:rsidR="00724B78" w:rsidRPr="00CA19E7" w:rsidRDefault="00724B78" w:rsidP="00CA19E7">
      <w:pPr>
        <w:pStyle w:val="EndnoteText"/>
        <w:spacing w:line="480" w:lineRule="auto"/>
        <w:rPr>
          <w:rFonts w:ascii="Times New Roman" w:hAnsi="Times New Roman" w:cs="Times New Roman"/>
          <w:sz w:val="24"/>
          <w:szCs w:val="24"/>
        </w:rPr>
      </w:pPr>
      <w:r w:rsidRPr="00CA19E7">
        <w:rPr>
          <w:rStyle w:val="EndnoteReference"/>
          <w:rFonts w:ascii="Times New Roman" w:hAnsi="Times New Roman" w:cs="Times New Roman"/>
          <w:sz w:val="24"/>
          <w:szCs w:val="24"/>
        </w:rPr>
        <w:endnoteRef/>
      </w:r>
      <w:r w:rsidRPr="00CA19E7">
        <w:rPr>
          <w:rFonts w:ascii="Times New Roman" w:hAnsi="Times New Roman" w:cs="Times New Roman"/>
          <w:sz w:val="24"/>
          <w:szCs w:val="24"/>
        </w:rPr>
        <w:t xml:space="preserve"> To create this variable, I relied upon answers to this question: “We hear a lot of talk these days about liberals and conservatives. Here is a 7-point scale on which the political views that people might hold are arranged from extremely liberal to extremely conservative. Where would you place yourself on this scale, or haven’t you thought much about this? If you haven’t thought much about this, please leave this question blank.” Possible responses were “extremely liberal,” “liberal,” “slightly liberal,” “moderate/middle of the road,” “slightly conservative,” “conservative,” and “extremely conservative.” Responses who chose any of the first three responses were coded 1 on this variable.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325287"/>
      <w:docPartObj>
        <w:docPartGallery w:val="Page Numbers (Bottom of Page)"/>
        <w:docPartUnique/>
      </w:docPartObj>
    </w:sdtPr>
    <w:sdtEndPr>
      <w:rPr>
        <w:noProof/>
      </w:rPr>
    </w:sdtEndPr>
    <w:sdtContent>
      <w:p w:rsidR="00724B78" w:rsidRDefault="00724B78">
        <w:pPr>
          <w:pStyle w:val="Footer"/>
          <w:jc w:val="center"/>
        </w:pPr>
        <w:r>
          <w:fldChar w:fldCharType="begin"/>
        </w:r>
        <w:r>
          <w:instrText xml:space="preserve"> PAGE   \* MERGEFORMAT </w:instrText>
        </w:r>
        <w:r>
          <w:fldChar w:fldCharType="separate"/>
        </w:r>
        <w:r w:rsidR="00912E0E">
          <w:rPr>
            <w:noProof/>
          </w:rPr>
          <w:t>1</w:t>
        </w:r>
        <w:r>
          <w:rPr>
            <w:noProof/>
          </w:rPr>
          <w:fldChar w:fldCharType="end"/>
        </w:r>
      </w:p>
    </w:sdtContent>
  </w:sdt>
  <w:p w:rsidR="00724B78" w:rsidRDefault="00724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62A" w:rsidRDefault="0018562A" w:rsidP="008561EC">
      <w:pPr>
        <w:spacing w:after="0" w:line="240" w:lineRule="auto"/>
      </w:pPr>
      <w:r>
        <w:separator/>
      </w:r>
    </w:p>
  </w:footnote>
  <w:footnote w:type="continuationSeparator" w:id="0">
    <w:p w:rsidR="0018562A" w:rsidRDefault="0018562A" w:rsidP="008561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B21"/>
    <w:multiLevelType w:val="hybridMultilevel"/>
    <w:tmpl w:val="C5EEB094"/>
    <w:lvl w:ilvl="0" w:tplc="A0BCD91C">
      <w:start w:val="1"/>
      <w:numFmt w:val="decimal"/>
      <w:lvlText w:val="%1."/>
      <w:lvlJc w:val="left"/>
      <w:pPr>
        <w:ind w:left="720" w:hanging="360"/>
      </w:pPr>
      <w:rPr>
        <w:rFonts w:ascii="Century Schoolbook" w:hAnsi="Century Schoolboo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E395D"/>
    <w:multiLevelType w:val="hybridMultilevel"/>
    <w:tmpl w:val="CBF2BD3E"/>
    <w:lvl w:ilvl="0" w:tplc="A7CCCDA2">
      <w:start w:val="1"/>
      <w:numFmt w:val="decimal"/>
      <w:lvlText w:val="%1."/>
      <w:lvlJc w:val="left"/>
      <w:pPr>
        <w:ind w:left="720" w:hanging="360"/>
      </w:pPr>
      <w:rPr>
        <w:rFonts w:ascii="Century Schoolbook" w:hAnsi="Century Schoolboo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30"/>
    <w:rsid w:val="00011FCA"/>
    <w:rsid w:val="00020476"/>
    <w:rsid w:val="00027E16"/>
    <w:rsid w:val="00033CF6"/>
    <w:rsid w:val="000351CA"/>
    <w:rsid w:val="00041F2A"/>
    <w:rsid w:val="0004744B"/>
    <w:rsid w:val="00053932"/>
    <w:rsid w:val="00057185"/>
    <w:rsid w:val="00081BD7"/>
    <w:rsid w:val="00095DCB"/>
    <w:rsid w:val="000A0A4C"/>
    <w:rsid w:val="000A2DC2"/>
    <w:rsid w:val="000A7B96"/>
    <w:rsid w:val="000B28BA"/>
    <w:rsid w:val="000B36E4"/>
    <w:rsid w:val="000B60BC"/>
    <w:rsid w:val="000C15AA"/>
    <w:rsid w:val="00101899"/>
    <w:rsid w:val="00101D13"/>
    <w:rsid w:val="001115C8"/>
    <w:rsid w:val="00120528"/>
    <w:rsid w:val="001250C2"/>
    <w:rsid w:val="00150D84"/>
    <w:rsid w:val="00154559"/>
    <w:rsid w:val="0018562A"/>
    <w:rsid w:val="00196937"/>
    <w:rsid w:val="00197D07"/>
    <w:rsid w:val="001A45D8"/>
    <w:rsid w:val="001D192C"/>
    <w:rsid w:val="001D6FE7"/>
    <w:rsid w:val="001E64BF"/>
    <w:rsid w:val="00200D03"/>
    <w:rsid w:val="00251F02"/>
    <w:rsid w:val="0026279B"/>
    <w:rsid w:val="002653EC"/>
    <w:rsid w:val="00277EB6"/>
    <w:rsid w:val="002824C8"/>
    <w:rsid w:val="00290A8A"/>
    <w:rsid w:val="00296F04"/>
    <w:rsid w:val="002A76DA"/>
    <w:rsid w:val="002B4CAB"/>
    <w:rsid w:val="002B7379"/>
    <w:rsid w:val="002D38C9"/>
    <w:rsid w:val="002E18DF"/>
    <w:rsid w:val="002E63EB"/>
    <w:rsid w:val="00321D53"/>
    <w:rsid w:val="00323301"/>
    <w:rsid w:val="0033649B"/>
    <w:rsid w:val="003375AF"/>
    <w:rsid w:val="0035346C"/>
    <w:rsid w:val="00356CC8"/>
    <w:rsid w:val="00373452"/>
    <w:rsid w:val="00394DD3"/>
    <w:rsid w:val="003A4D9E"/>
    <w:rsid w:val="00407A28"/>
    <w:rsid w:val="00415660"/>
    <w:rsid w:val="00431A9D"/>
    <w:rsid w:val="00441339"/>
    <w:rsid w:val="00445E0E"/>
    <w:rsid w:val="00452A56"/>
    <w:rsid w:val="004A0299"/>
    <w:rsid w:val="004A5180"/>
    <w:rsid w:val="004D4DCB"/>
    <w:rsid w:val="004E2D36"/>
    <w:rsid w:val="004F0FB3"/>
    <w:rsid w:val="004F6193"/>
    <w:rsid w:val="00537DC6"/>
    <w:rsid w:val="00543960"/>
    <w:rsid w:val="00547A30"/>
    <w:rsid w:val="00552636"/>
    <w:rsid w:val="00556458"/>
    <w:rsid w:val="005619A6"/>
    <w:rsid w:val="00584DA9"/>
    <w:rsid w:val="005B14AA"/>
    <w:rsid w:val="005C49C2"/>
    <w:rsid w:val="005E3B90"/>
    <w:rsid w:val="005E55F1"/>
    <w:rsid w:val="005F4F3C"/>
    <w:rsid w:val="00601BFF"/>
    <w:rsid w:val="00603B5F"/>
    <w:rsid w:val="0060503B"/>
    <w:rsid w:val="00607FBC"/>
    <w:rsid w:val="0063190C"/>
    <w:rsid w:val="006340C2"/>
    <w:rsid w:val="0064086F"/>
    <w:rsid w:val="006424BA"/>
    <w:rsid w:val="006573B1"/>
    <w:rsid w:val="00673B03"/>
    <w:rsid w:val="006A137F"/>
    <w:rsid w:val="006B779E"/>
    <w:rsid w:val="00701030"/>
    <w:rsid w:val="00714928"/>
    <w:rsid w:val="00724B78"/>
    <w:rsid w:val="00725221"/>
    <w:rsid w:val="0072529B"/>
    <w:rsid w:val="00732826"/>
    <w:rsid w:val="007635FC"/>
    <w:rsid w:val="007765D1"/>
    <w:rsid w:val="00786499"/>
    <w:rsid w:val="007B3CC7"/>
    <w:rsid w:val="007B41B9"/>
    <w:rsid w:val="007C1B25"/>
    <w:rsid w:val="007C29FD"/>
    <w:rsid w:val="007F4891"/>
    <w:rsid w:val="00804641"/>
    <w:rsid w:val="00806078"/>
    <w:rsid w:val="008348C0"/>
    <w:rsid w:val="00842BA9"/>
    <w:rsid w:val="00851413"/>
    <w:rsid w:val="008561EC"/>
    <w:rsid w:val="00856BAF"/>
    <w:rsid w:val="008A64B4"/>
    <w:rsid w:val="008A676E"/>
    <w:rsid w:val="008B680D"/>
    <w:rsid w:val="008D183B"/>
    <w:rsid w:val="008D4500"/>
    <w:rsid w:val="008E6410"/>
    <w:rsid w:val="008F53A4"/>
    <w:rsid w:val="00911FE9"/>
    <w:rsid w:val="00912E0E"/>
    <w:rsid w:val="009332B8"/>
    <w:rsid w:val="00970CD6"/>
    <w:rsid w:val="009C6F49"/>
    <w:rsid w:val="009F6A72"/>
    <w:rsid w:val="00A43423"/>
    <w:rsid w:val="00A63088"/>
    <w:rsid w:val="00A650C5"/>
    <w:rsid w:val="00A766D7"/>
    <w:rsid w:val="00A776EF"/>
    <w:rsid w:val="00A9048A"/>
    <w:rsid w:val="00A95E37"/>
    <w:rsid w:val="00AA40E8"/>
    <w:rsid w:val="00AA7850"/>
    <w:rsid w:val="00AB155F"/>
    <w:rsid w:val="00AC16D7"/>
    <w:rsid w:val="00AC2B86"/>
    <w:rsid w:val="00AC4FAB"/>
    <w:rsid w:val="00AC6757"/>
    <w:rsid w:val="00AE6954"/>
    <w:rsid w:val="00B204E9"/>
    <w:rsid w:val="00B276A0"/>
    <w:rsid w:val="00B376DA"/>
    <w:rsid w:val="00B46EBF"/>
    <w:rsid w:val="00B604D2"/>
    <w:rsid w:val="00B62374"/>
    <w:rsid w:val="00B7069A"/>
    <w:rsid w:val="00B72BD4"/>
    <w:rsid w:val="00B74D2F"/>
    <w:rsid w:val="00B824B2"/>
    <w:rsid w:val="00B92587"/>
    <w:rsid w:val="00B94CB3"/>
    <w:rsid w:val="00BE3874"/>
    <w:rsid w:val="00C14542"/>
    <w:rsid w:val="00C640FB"/>
    <w:rsid w:val="00C728B4"/>
    <w:rsid w:val="00C852CB"/>
    <w:rsid w:val="00C9194C"/>
    <w:rsid w:val="00C93C1E"/>
    <w:rsid w:val="00CA19E7"/>
    <w:rsid w:val="00CB70CF"/>
    <w:rsid w:val="00CC0165"/>
    <w:rsid w:val="00CE1285"/>
    <w:rsid w:val="00CF160B"/>
    <w:rsid w:val="00CF3C6B"/>
    <w:rsid w:val="00CF551A"/>
    <w:rsid w:val="00D019F8"/>
    <w:rsid w:val="00D04C14"/>
    <w:rsid w:val="00D07915"/>
    <w:rsid w:val="00D10494"/>
    <w:rsid w:val="00D11869"/>
    <w:rsid w:val="00D12999"/>
    <w:rsid w:val="00D12E17"/>
    <w:rsid w:val="00D17468"/>
    <w:rsid w:val="00D32AAB"/>
    <w:rsid w:val="00D35F40"/>
    <w:rsid w:val="00D82E71"/>
    <w:rsid w:val="00D86A92"/>
    <w:rsid w:val="00D914B8"/>
    <w:rsid w:val="00D9461B"/>
    <w:rsid w:val="00DA562A"/>
    <w:rsid w:val="00DA755E"/>
    <w:rsid w:val="00DB3F35"/>
    <w:rsid w:val="00DB4D22"/>
    <w:rsid w:val="00DE5EE3"/>
    <w:rsid w:val="00DE7DFD"/>
    <w:rsid w:val="00DF0F11"/>
    <w:rsid w:val="00DF3CE0"/>
    <w:rsid w:val="00E113A9"/>
    <w:rsid w:val="00E24E7B"/>
    <w:rsid w:val="00E30E44"/>
    <w:rsid w:val="00E44768"/>
    <w:rsid w:val="00E6678C"/>
    <w:rsid w:val="00E8313B"/>
    <w:rsid w:val="00EB690F"/>
    <w:rsid w:val="00EC4EC8"/>
    <w:rsid w:val="00EF3CC0"/>
    <w:rsid w:val="00F368A8"/>
    <w:rsid w:val="00F43B48"/>
    <w:rsid w:val="00F64734"/>
    <w:rsid w:val="00F65456"/>
    <w:rsid w:val="00F9117C"/>
    <w:rsid w:val="00F95096"/>
    <w:rsid w:val="00FB42DB"/>
    <w:rsid w:val="00FC458F"/>
    <w:rsid w:val="00FD070B"/>
    <w:rsid w:val="00FF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24E6B-4304-4A32-999E-72DBF602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6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1EC"/>
  </w:style>
  <w:style w:type="paragraph" w:styleId="Footer">
    <w:name w:val="footer"/>
    <w:basedOn w:val="Normal"/>
    <w:link w:val="FooterChar"/>
    <w:uiPriority w:val="99"/>
    <w:unhideWhenUsed/>
    <w:rsid w:val="00856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EC"/>
  </w:style>
  <w:style w:type="character" w:styleId="Strong">
    <w:name w:val="Strong"/>
    <w:basedOn w:val="DefaultParagraphFont"/>
    <w:uiPriority w:val="22"/>
    <w:qFormat/>
    <w:rsid w:val="007F4891"/>
    <w:rPr>
      <w:b/>
      <w:bCs/>
    </w:rPr>
  </w:style>
  <w:style w:type="paragraph" w:styleId="ListParagraph">
    <w:name w:val="List Paragraph"/>
    <w:basedOn w:val="Normal"/>
    <w:uiPriority w:val="34"/>
    <w:qFormat/>
    <w:rsid w:val="005E3B90"/>
    <w:pPr>
      <w:ind w:left="720"/>
      <w:contextualSpacing/>
    </w:pPr>
  </w:style>
  <w:style w:type="paragraph" w:styleId="EndnoteText">
    <w:name w:val="endnote text"/>
    <w:basedOn w:val="Normal"/>
    <w:link w:val="EndnoteTextChar"/>
    <w:uiPriority w:val="99"/>
    <w:semiHidden/>
    <w:unhideWhenUsed/>
    <w:rsid w:val="00CF55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551A"/>
    <w:rPr>
      <w:sz w:val="20"/>
      <w:szCs w:val="20"/>
    </w:rPr>
  </w:style>
  <w:style w:type="character" w:styleId="EndnoteReference">
    <w:name w:val="endnote reference"/>
    <w:basedOn w:val="DefaultParagraphFont"/>
    <w:uiPriority w:val="99"/>
    <w:semiHidden/>
    <w:unhideWhenUsed/>
    <w:rsid w:val="00CF551A"/>
    <w:rPr>
      <w:vertAlign w:val="superscript"/>
    </w:rPr>
  </w:style>
  <w:style w:type="character" w:styleId="Hyperlink">
    <w:name w:val="Hyperlink"/>
    <w:basedOn w:val="DefaultParagraphFont"/>
    <w:uiPriority w:val="99"/>
    <w:unhideWhenUsed/>
    <w:rsid w:val="00603B5F"/>
    <w:rPr>
      <w:color w:val="0563C1" w:themeColor="hyperlink"/>
      <w:u w:val="single"/>
    </w:rPr>
  </w:style>
  <w:style w:type="character" w:customStyle="1" w:styleId="ds-dccontributorauthor-authority">
    <w:name w:val="ds-dc_contributor_author-authority"/>
    <w:basedOn w:val="DefaultParagraphFont"/>
    <w:rsid w:val="009332B8"/>
  </w:style>
  <w:style w:type="character" w:styleId="Emphasis">
    <w:name w:val="Emphasis"/>
    <w:basedOn w:val="DefaultParagraphFont"/>
    <w:uiPriority w:val="20"/>
    <w:qFormat/>
    <w:rsid w:val="005B14AA"/>
    <w:rPr>
      <w:i/>
      <w:iCs/>
    </w:rPr>
  </w:style>
  <w:style w:type="character" w:customStyle="1" w:styleId="hlfld-contribauthor">
    <w:name w:val="hlfld-contribauthor"/>
    <w:basedOn w:val="DefaultParagraphFont"/>
    <w:rsid w:val="000A2DC2"/>
  </w:style>
  <w:style w:type="character" w:customStyle="1" w:styleId="nlmgiven-names">
    <w:name w:val="nlm_given-names"/>
    <w:basedOn w:val="DefaultParagraphFont"/>
    <w:rsid w:val="000A2DC2"/>
  </w:style>
  <w:style w:type="character" w:customStyle="1" w:styleId="nlmyear">
    <w:name w:val="nlm_year"/>
    <w:basedOn w:val="DefaultParagraphFont"/>
    <w:rsid w:val="000A2DC2"/>
  </w:style>
  <w:style w:type="character" w:customStyle="1" w:styleId="nlmarticle-title">
    <w:name w:val="nlm_article-title"/>
    <w:basedOn w:val="DefaultParagraphFont"/>
    <w:rsid w:val="000A2DC2"/>
  </w:style>
  <w:style w:type="character" w:customStyle="1" w:styleId="nlmfpage">
    <w:name w:val="nlm_fpage"/>
    <w:basedOn w:val="DefaultParagraphFont"/>
    <w:rsid w:val="000A2DC2"/>
  </w:style>
  <w:style w:type="character" w:customStyle="1" w:styleId="nlmlpage">
    <w:name w:val="nlm_lpage"/>
    <w:basedOn w:val="DefaultParagraphFont"/>
    <w:rsid w:val="000A2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3616">
      <w:bodyDiv w:val="1"/>
      <w:marLeft w:val="0"/>
      <w:marRight w:val="0"/>
      <w:marTop w:val="0"/>
      <w:marBottom w:val="0"/>
      <w:divBdr>
        <w:top w:val="none" w:sz="0" w:space="0" w:color="auto"/>
        <w:left w:val="none" w:sz="0" w:space="0" w:color="auto"/>
        <w:bottom w:val="none" w:sz="0" w:space="0" w:color="auto"/>
        <w:right w:val="none" w:sz="0" w:space="0" w:color="auto"/>
      </w:divBdr>
    </w:div>
    <w:div w:id="1474133904">
      <w:bodyDiv w:val="1"/>
      <w:marLeft w:val="0"/>
      <w:marRight w:val="0"/>
      <w:marTop w:val="0"/>
      <w:marBottom w:val="0"/>
      <w:divBdr>
        <w:top w:val="none" w:sz="0" w:space="0" w:color="auto"/>
        <w:left w:val="none" w:sz="0" w:space="0" w:color="auto"/>
        <w:bottom w:val="none" w:sz="0" w:space="0" w:color="auto"/>
        <w:right w:val="none" w:sz="0" w:space="0" w:color="auto"/>
      </w:divBdr>
      <w:divsChild>
        <w:div w:id="584920873">
          <w:marLeft w:val="0"/>
          <w:marRight w:val="0"/>
          <w:marTop w:val="0"/>
          <w:marBottom w:val="0"/>
          <w:divBdr>
            <w:top w:val="none" w:sz="0" w:space="0" w:color="auto"/>
            <w:left w:val="none" w:sz="0" w:space="0" w:color="auto"/>
            <w:bottom w:val="none" w:sz="0" w:space="0" w:color="auto"/>
            <w:right w:val="none" w:sz="0" w:space="0" w:color="auto"/>
          </w:divBdr>
        </w:div>
      </w:divsChild>
    </w:div>
    <w:div w:id="1613366514">
      <w:bodyDiv w:val="1"/>
      <w:marLeft w:val="0"/>
      <w:marRight w:val="0"/>
      <w:marTop w:val="0"/>
      <w:marBottom w:val="0"/>
      <w:divBdr>
        <w:top w:val="none" w:sz="0" w:space="0" w:color="auto"/>
        <w:left w:val="none" w:sz="0" w:space="0" w:color="auto"/>
        <w:bottom w:val="none" w:sz="0" w:space="0" w:color="auto"/>
        <w:right w:val="none" w:sz="0" w:space="0" w:color="auto"/>
      </w:divBdr>
    </w:div>
    <w:div w:id="1929583856">
      <w:bodyDiv w:val="1"/>
      <w:marLeft w:val="0"/>
      <w:marRight w:val="0"/>
      <w:marTop w:val="0"/>
      <w:marBottom w:val="0"/>
      <w:divBdr>
        <w:top w:val="none" w:sz="0" w:space="0" w:color="auto"/>
        <w:left w:val="none" w:sz="0" w:space="0" w:color="auto"/>
        <w:bottom w:val="none" w:sz="0" w:space="0" w:color="auto"/>
        <w:right w:val="none" w:sz="0" w:space="0" w:color="auto"/>
      </w:divBdr>
      <w:divsChild>
        <w:div w:id="1800564607">
          <w:marLeft w:val="0"/>
          <w:marRight w:val="0"/>
          <w:marTop w:val="0"/>
          <w:marBottom w:val="0"/>
          <w:divBdr>
            <w:top w:val="none" w:sz="0" w:space="0" w:color="auto"/>
            <w:left w:val="none" w:sz="0" w:space="0" w:color="auto"/>
            <w:bottom w:val="none" w:sz="0" w:space="0" w:color="auto"/>
            <w:right w:val="none" w:sz="0" w:space="0" w:color="auto"/>
          </w:divBdr>
        </w:div>
        <w:div w:id="1915357119">
          <w:marLeft w:val="0"/>
          <w:marRight w:val="0"/>
          <w:marTop w:val="0"/>
          <w:marBottom w:val="0"/>
          <w:divBdr>
            <w:top w:val="none" w:sz="0" w:space="0" w:color="auto"/>
            <w:left w:val="none" w:sz="0" w:space="0" w:color="auto"/>
            <w:bottom w:val="none" w:sz="0" w:space="0" w:color="auto"/>
            <w:right w:val="none" w:sz="0" w:space="0" w:color="auto"/>
          </w:divBdr>
        </w:div>
        <w:div w:id="775029340">
          <w:marLeft w:val="0"/>
          <w:marRight w:val="0"/>
          <w:marTop w:val="0"/>
          <w:marBottom w:val="0"/>
          <w:divBdr>
            <w:top w:val="none" w:sz="0" w:space="0" w:color="auto"/>
            <w:left w:val="none" w:sz="0" w:space="0" w:color="auto"/>
            <w:bottom w:val="none" w:sz="0" w:space="0" w:color="auto"/>
            <w:right w:val="none" w:sz="0" w:space="0" w:color="auto"/>
          </w:divBdr>
        </w:div>
        <w:div w:id="179197657">
          <w:marLeft w:val="0"/>
          <w:marRight w:val="0"/>
          <w:marTop w:val="0"/>
          <w:marBottom w:val="0"/>
          <w:divBdr>
            <w:top w:val="none" w:sz="0" w:space="0" w:color="auto"/>
            <w:left w:val="none" w:sz="0" w:space="0" w:color="auto"/>
            <w:bottom w:val="none" w:sz="0" w:space="0" w:color="auto"/>
            <w:right w:val="none" w:sz="0" w:space="0" w:color="auto"/>
          </w:divBdr>
        </w:div>
        <w:div w:id="1693993051">
          <w:marLeft w:val="0"/>
          <w:marRight w:val="0"/>
          <w:marTop w:val="0"/>
          <w:marBottom w:val="0"/>
          <w:divBdr>
            <w:top w:val="none" w:sz="0" w:space="0" w:color="auto"/>
            <w:left w:val="none" w:sz="0" w:space="0" w:color="auto"/>
            <w:bottom w:val="none" w:sz="0" w:space="0" w:color="auto"/>
            <w:right w:val="none" w:sz="0" w:space="0" w:color="auto"/>
          </w:divBdr>
        </w:div>
        <w:div w:id="1583635774">
          <w:marLeft w:val="0"/>
          <w:marRight w:val="0"/>
          <w:marTop w:val="0"/>
          <w:marBottom w:val="0"/>
          <w:divBdr>
            <w:top w:val="none" w:sz="0" w:space="0" w:color="auto"/>
            <w:left w:val="none" w:sz="0" w:space="0" w:color="auto"/>
            <w:bottom w:val="none" w:sz="0" w:space="0" w:color="auto"/>
            <w:right w:val="none" w:sz="0" w:space="0" w:color="auto"/>
          </w:divBdr>
        </w:div>
        <w:div w:id="1181041320">
          <w:marLeft w:val="0"/>
          <w:marRight w:val="0"/>
          <w:marTop w:val="0"/>
          <w:marBottom w:val="0"/>
          <w:divBdr>
            <w:top w:val="none" w:sz="0" w:space="0" w:color="auto"/>
            <w:left w:val="none" w:sz="0" w:space="0" w:color="auto"/>
            <w:bottom w:val="none" w:sz="0" w:space="0" w:color="auto"/>
            <w:right w:val="none" w:sz="0" w:space="0" w:color="auto"/>
          </w:divBdr>
        </w:div>
        <w:div w:id="1164904657">
          <w:marLeft w:val="0"/>
          <w:marRight w:val="0"/>
          <w:marTop w:val="0"/>
          <w:marBottom w:val="0"/>
          <w:divBdr>
            <w:top w:val="none" w:sz="0" w:space="0" w:color="auto"/>
            <w:left w:val="none" w:sz="0" w:space="0" w:color="auto"/>
            <w:bottom w:val="none" w:sz="0" w:space="0" w:color="auto"/>
            <w:right w:val="none" w:sz="0" w:space="0" w:color="auto"/>
          </w:divBdr>
        </w:div>
        <w:div w:id="1074595059">
          <w:marLeft w:val="0"/>
          <w:marRight w:val="0"/>
          <w:marTop w:val="0"/>
          <w:marBottom w:val="0"/>
          <w:divBdr>
            <w:top w:val="none" w:sz="0" w:space="0" w:color="auto"/>
            <w:left w:val="none" w:sz="0" w:space="0" w:color="auto"/>
            <w:bottom w:val="none" w:sz="0" w:space="0" w:color="auto"/>
            <w:right w:val="none" w:sz="0" w:space="0" w:color="auto"/>
          </w:divBdr>
        </w:div>
        <w:div w:id="1657340376">
          <w:marLeft w:val="0"/>
          <w:marRight w:val="0"/>
          <w:marTop w:val="0"/>
          <w:marBottom w:val="0"/>
          <w:divBdr>
            <w:top w:val="none" w:sz="0" w:space="0" w:color="auto"/>
            <w:left w:val="none" w:sz="0" w:space="0" w:color="auto"/>
            <w:bottom w:val="none" w:sz="0" w:space="0" w:color="auto"/>
            <w:right w:val="none" w:sz="0" w:space="0" w:color="auto"/>
          </w:divBdr>
        </w:div>
        <w:div w:id="902909796">
          <w:marLeft w:val="0"/>
          <w:marRight w:val="0"/>
          <w:marTop w:val="0"/>
          <w:marBottom w:val="0"/>
          <w:divBdr>
            <w:top w:val="none" w:sz="0" w:space="0" w:color="auto"/>
            <w:left w:val="none" w:sz="0" w:space="0" w:color="auto"/>
            <w:bottom w:val="none" w:sz="0" w:space="0" w:color="auto"/>
            <w:right w:val="none" w:sz="0" w:space="0" w:color="auto"/>
          </w:divBdr>
        </w:div>
        <w:div w:id="1098134700">
          <w:marLeft w:val="0"/>
          <w:marRight w:val="0"/>
          <w:marTop w:val="0"/>
          <w:marBottom w:val="0"/>
          <w:divBdr>
            <w:top w:val="none" w:sz="0" w:space="0" w:color="auto"/>
            <w:left w:val="none" w:sz="0" w:space="0" w:color="auto"/>
            <w:bottom w:val="none" w:sz="0" w:space="0" w:color="auto"/>
            <w:right w:val="none" w:sz="0" w:space="0" w:color="auto"/>
          </w:divBdr>
        </w:div>
        <w:div w:id="1372997215">
          <w:marLeft w:val="0"/>
          <w:marRight w:val="0"/>
          <w:marTop w:val="0"/>
          <w:marBottom w:val="0"/>
          <w:divBdr>
            <w:top w:val="none" w:sz="0" w:space="0" w:color="auto"/>
            <w:left w:val="none" w:sz="0" w:space="0" w:color="auto"/>
            <w:bottom w:val="none" w:sz="0" w:space="0" w:color="auto"/>
            <w:right w:val="none" w:sz="0" w:space="0" w:color="auto"/>
          </w:divBdr>
        </w:div>
        <w:div w:id="1294412064">
          <w:marLeft w:val="0"/>
          <w:marRight w:val="0"/>
          <w:marTop w:val="0"/>
          <w:marBottom w:val="0"/>
          <w:divBdr>
            <w:top w:val="none" w:sz="0" w:space="0" w:color="auto"/>
            <w:left w:val="none" w:sz="0" w:space="0" w:color="auto"/>
            <w:bottom w:val="none" w:sz="0" w:space="0" w:color="auto"/>
            <w:right w:val="none" w:sz="0" w:space="0" w:color="auto"/>
          </w:divBdr>
        </w:div>
        <w:div w:id="1117531252">
          <w:marLeft w:val="0"/>
          <w:marRight w:val="0"/>
          <w:marTop w:val="0"/>
          <w:marBottom w:val="0"/>
          <w:divBdr>
            <w:top w:val="none" w:sz="0" w:space="0" w:color="auto"/>
            <w:left w:val="none" w:sz="0" w:space="0" w:color="auto"/>
            <w:bottom w:val="none" w:sz="0" w:space="0" w:color="auto"/>
            <w:right w:val="none" w:sz="0" w:space="0" w:color="auto"/>
          </w:divBdr>
        </w:div>
        <w:div w:id="1670019921">
          <w:marLeft w:val="0"/>
          <w:marRight w:val="0"/>
          <w:marTop w:val="0"/>
          <w:marBottom w:val="0"/>
          <w:divBdr>
            <w:top w:val="none" w:sz="0" w:space="0" w:color="auto"/>
            <w:left w:val="none" w:sz="0" w:space="0" w:color="auto"/>
            <w:bottom w:val="none" w:sz="0" w:space="0" w:color="auto"/>
            <w:right w:val="none" w:sz="0" w:space="0" w:color="auto"/>
          </w:divBdr>
        </w:div>
      </w:divsChild>
    </w:div>
    <w:div w:id="2059666675">
      <w:bodyDiv w:val="1"/>
      <w:marLeft w:val="0"/>
      <w:marRight w:val="0"/>
      <w:marTop w:val="0"/>
      <w:marBottom w:val="0"/>
      <w:divBdr>
        <w:top w:val="none" w:sz="0" w:space="0" w:color="auto"/>
        <w:left w:val="none" w:sz="0" w:space="0" w:color="auto"/>
        <w:bottom w:val="none" w:sz="0" w:space="0" w:color="auto"/>
        <w:right w:val="none" w:sz="0" w:space="0" w:color="auto"/>
      </w:divBdr>
      <w:divsChild>
        <w:div w:id="263880619">
          <w:marLeft w:val="0"/>
          <w:marRight w:val="0"/>
          <w:marTop w:val="0"/>
          <w:marBottom w:val="0"/>
          <w:divBdr>
            <w:top w:val="none" w:sz="0" w:space="0" w:color="auto"/>
            <w:left w:val="none" w:sz="0" w:space="0" w:color="auto"/>
            <w:bottom w:val="none" w:sz="0" w:space="0" w:color="auto"/>
            <w:right w:val="none" w:sz="0" w:space="0" w:color="auto"/>
          </w:divBdr>
        </w:div>
        <w:div w:id="847058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wnes@utk.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1">
                <a:latin typeface="Century Schoolbook" panose="02040604050505020304" pitchFamily="18" charset="0"/>
              </a:rPr>
              <a:t>Figure</a:t>
            </a:r>
            <a:r>
              <a:rPr lang="en-US" sz="1100" b="1" baseline="0">
                <a:latin typeface="Century Schoolbook" panose="02040604050505020304" pitchFamily="18" charset="0"/>
              </a:rPr>
              <a:t> 1: Mean Score on </a:t>
            </a:r>
            <a:r>
              <a:rPr lang="en-US" sz="1100" b="1" i="1" baseline="0">
                <a:latin typeface="Century Schoolbook" panose="02040604050505020304" pitchFamily="18" charset="0"/>
              </a:rPr>
              <a:t>Importance of Health Care as a Policy Issue </a:t>
            </a:r>
            <a:r>
              <a:rPr lang="en-US" sz="1100" b="1" i="0" baseline="0">
                <a:latin typeface="Century Schoolbook" panose="02040604050505020304" pitchFamily="18" charset="0"/>
              </a:rPr>
              <a:t>by Experimental Group</a:t>
            </a:r>
            <a:endParaRPr lang="en-US" sz="1100" b="1" i="0">
              <a:latin typeface="Century Schoolbook" panose="020406040505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Control Group</c:v>
                </c:pt>
              </c:strCache>
            </c:strRef>
          </c:tx>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Century Schoolbook" panose="02040604050505020304" pitchFamily="18" charset="0"/>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Schoolbook" panose="020406040505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Mean</c:v>
                </c:pt>
              </c:strCache>
            </c:strRef>
          </c:cat>
          <c:val>
            <c:numRef>
              <c:f>Sheet1!$B$2</c:f>
              <c:numCache>
                <c:formatCode>General</c:formatCode>
                <c:ptCount val="1"/>
                <c:pt idx="0">
                  <c:v>2.58</c:v>
                </c:pt>
              </c:numCache>
            </c:numRef>
          </c:val>
        </c:ser>
        <c:ser>
          <c:idx val="1"/>
          <c:order val="1"/>
          <c:tx>
            <c:strRef>
              <c:f>Sheet1!$C$1</c:f>
              <c:strCache>
                <c:ptCount val="1"/>
                <c:pt idx="0">
                  <c:v>Celebrity Treatment Group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Century Schoolbook" panose="020406040505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Mean</c:v>
                </c:pt>
              </c:strCache>
            </c:strRef>
          </c:cat>
          <c:val>
            <c:numRef>
              <c:f>Sheet1!$C$2</c:f>
              <c:numCache>
                <c:formatCode>General</c:formatCode>
                <c:ptCount val="1"/>
                <c:pt idx="0">
                  <c:v>2.73</c:v>
                </c:pt>
              </c:numCache>
            </c:numRef>
          </c:val>
        </c:ser>
        <c:ser>
          <c:idx val="2"/>
          <c:order val="2"/>
          <c:tx>
            <c:strRef>
              <c:f>Sheet1!$D$1</c:f>
              <c:strCache>
                <c:ptCount val="1"/>
                <c:pt idx="0">
                  <c:v>Media Treatment Group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Century Schoolbook" panose="020406040505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Mean</c:v>
                </c:pt>
              </c:strCache>
            </c:strRef>
          </c:cat>
          <c:val>
            <c:numRef>
              <c:f>Sheet1!$D$2</c:f>
              <c:numCache>
                <c:formatCode>General</c:formatCode>
                <c:ptCount val="1"/>
                <c:pt idx="0">
                  <c:v>2.65</c:v>
                </c:pt>
              </c:numCache>
            </c:numRef>
          </c:val>
        </c:ser>
        <c:ser>
          <c:idx val="3"/>
          <c:order val="3"/>
          <c:tx>
            <c:strRef>
              <c:f>Sheet1!$E$1</c:f>
              <c:strCache>
                <c:ptCount val="1"/>
                <c:pt idx="0">
                  <c:v>Puzzle Treatment Group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Century Schoolbook" panose="020406040505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Mean</c:v>
                </c:pt>
              </c:strCache>
            </c:strRef>
          </c:cat>
          <c:val>
            <c:numRef>
              <c:f>Sheet1!$E$2</c:f>
              <c:numCache>
                <c:formatCode>General</c:formatCode>
                <c:ptCount val="1"/>
                <c:pt idx="0">
                  <c:v>2.62</c:v>
                </c:pt>
              </c:numCache>
            </c:numRef>
          </c:val>
        </c:ser>
        <c:dLbls>
          <c:showLegendKey val="0"/>
          <c:showVal val="0"/>
          <c:showCatName val="0"/>
          <c:showSerName val="0"/>
          <c:showPercent val="0"/>
          <c:showBubbleSize val="0"/>
        </c:dLbls>
        <c:gapWidth val="219"/>
        <c:overlap val="-27"/>
        <c:axId val="743987304"/>
        <c:axId val="743986912"/>
      </c:barChart>
      <c:catAx>
        <c:axId val="743987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Century Schoolbook" panose="02040604050505020304" pitchFamily="18" charset="0"/>
                <a:ea typeface="+mn-ea"/>
                <a:cs typeface="+mn-cs"/>
              </a:defRPr>
            </a:pPr>
            <a:endParaRPr lang="en-US"/>
          </a:p>
        </c:txPr>
        <c:crossAx val="743986912"/>
        <c:crosses val="autoZero"/>
        <c:auto val="1"/>
        <c:lblAlgn val="ctr"/>
        <c:lblOffset val="100"/>
        <c:noMultiLvlLbl val="0"/>
      </c:catAx>
      <c:valAx>
        <c:axId val="743986912"/>
        <c:scaling>
          <c:orientation val="minMax"/>
          <c:max val="3"/>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987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Century Schoolbook" panose="020406040505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1F7E6-E07B-4251-8D91-1FBA81B72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8073</Words>
  <Characters>46018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Nownes, Anthony J</dc:creator>
  <cp:keywords/>
  <dc:description/>
  <cp:lastModifiedBy>Nownes, Anthony J</cp:lastModifiedBy>
  <cp:revision>2</cp:revision>
  <cp:lastPrinted>2019-02-14T16:44:00Z</cp:lastPrinted>
  <dcterms:created xsi:type="dcterms:W3CDTF">2019-04-10T16:04:00Z</dcterms:created>
  <dcterms:modified xsi:type="dcterms:W3CDTF">2019-04-10T16:04:00Z</dcterms:modified>
</cp:coreProperties>
</file>