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4D" w:rsidRDefault="0094624D" w:rsidP="000D736A">
      <w:pPr>
        <w:spacing w:before="100" w:beforeAutospacing="1" w:after="0" w:line="240" w:lineRule="auto"/>
        <w:jc w:val="center"/>
        <w:rPr>
          <w:rFonts w:eastAsia="Times New Roman"/>
          <w:b/>
          <w:bCs/>
          <w:iCs/>
          <w:szCs w:val="24"/>
          <w:u w:val="single"/>
          <w:lang w:eastAsia="en-CA"/>
        </w:rPr>
      </w:pPr>
      <w:r>
        <w:rPr>
          <w:rFonts w:eastAsia="Times New Roman"/>
          <w:b/>
          <w:bCs/>
          <w:iCs/>
          <w:szCs w:val="24"/>
          <w:u w:val="single"/>
          <w:lang w:eastAsia="en-CA"/>
        </w:rPr>
        <w:t>D</w:t>
      </w:r>
      <w:r w:rsidR="00266E43">
        <w:rPr>
          <w:rFonts w:eastAsia="Times New Roman"/>
          <w:b/>
          <w:bCs/>
          <w:iCs/>
          <w:szCs w:val="24"/>
          <w:u w:val="single"/>
          <w:lang w:eastAsia="en-CA"/>
        </w:rPr>
        <w:t xml:space="preserve">RAFT: DO NOT CITE </w:t>
      </w:r>
      <w:r w:rsidR="00A85EB8">
        <w:rPr>
          <w:rFonts w:eastAsia="Times New Roman"/>
          <w:b/>
          <w:bCs/>
          <w:iCs/>
          <w:szCs w:val="24"/>
          <w:u w:val="single"/>
          <w:lang w:eastAsia="en-CA"/>
        </w:rPr>
        <w:t xml:space="preserve">OR CIRCULATE </w:t>
      </w:r>
      <w:r w:rsidR="00266E43">
        <w:rPr>
          <w:rFonts w:eastAsia="Times New Roman"/>
          <w:b/>
          <w:bCs/>
          <w:iCs/>
          <w:szCs w:val="24"/>
          <w:u w:val="single"/>
          <w:lang w:eastAsia="en-CA"/>
        </w:rPr>
        <w:t xml:space="preserve">WITHOUT </w:t>
      </w:r>
      <w:r>
        <w:rPr>
          <w:rFonts w:eastAsia="Times New Roman"/>
          <w:b/>
          <w:bCs/>
          <w:iCs/>
          <w:szCs w:val="24"/>
          <w:u w:val="single"/>
          <w:lang w:eastAsia="en-CA"/>
        </w:rPr>
        <w:t>PERMISSION</w:t>
      </w:r>
    </w:p>
    <w:p w:rsidR="00266E43" w:rsidRPr="00266E43" w:rsidRDefault="00266E43" w:rsidP="00266E43">
      <w:pPr>
        <w:spacing w:before="100" w:beforeAutospacing="1" w:after="0" w:line="240" w:lineRule="auto"/>
        <w:jc w:val="center"/>
        <w:rPr>
          <w:rFonts w:eastAsia="Times New Roman"/>
          <w:bCs/>
          <w:iCs/>
          <w:szCs w:val="24"/>
          <w:lang w:eastAsia="en-CA"/>
        </w:rPr>
      </w:pPr>
      <w:r w:rsidRPr="00266E43">
        <w:rPr>
          <w:rFonts w:eastAsia="Times New Roman"/>
          <w:bCs/>
          <w:iCs/>
          <w:szCs w:val="24"/>
          <w:lang w:eastAsia="en-CA"/>
        </w:rPr>
        <w:t>Frédérick Armstrong</w:t>
      </w:r>
    </w:p>
    <w:p w:rsidR="00266E43" w:rsidRPr="00266E43" w:rsidRDefault="00266E43" w:rsidP="00266E43">
      <w:pPr>
        <w:spacing w:before="100" w:beforeAutospacing="1" w:after="0" w:line="240" w:lineRule="auto"/>
        <w:jc w:val="center"/>
        <w:rPr>
          <w:rFonts w:eastAsia="Times New Roman"/>
          <w:bCs/>
          <w:iCs/>
          <w:szCs w:val="24"/>
          <w:lang w:eastAsia="en-CA"/>
        </w:rPr>
      </w:pPr>
      <w:r w:rsidRPr="00266E43">
        <w:rPr>
          <w:rFonts w:eastAsia="Times New Roman"/>
          <w:bCs/>
          <w:iCs/>
          <w:szCs w:val="24"/>
          <w:lang w:eastAsia="en-CA"/>
        </w:rPr>
        <w:t>McGill University</w:t>
      </w:r>
    </w:p>
    <w:p w:rsidR="00266E43" w:rsidRPr="00266E43" w:rsidRDefault="00266E43" w:rsidP="00266E43">
      <w:pPr>
        <w:spacing w:before="100" w:beforeAutospacing="1" w:after="0" w:line="240" w:lineRule="auto"/>
        <w:jc w:val="center"/>
        <w:rPr>
          <w:rFonts w:eastAsia="Times New Roman"/>
          <w:bCs/>
          <w:iCs/>
          <w:szCs w:val="24"/>
          <w:lang w:eastAsia="en-CA"/>
        </w:rPr>
      </w:pPr>
      <w:r>
        <w:rPr>
          <w:rFonts w:eastAsia="Times New Roman"/>
          <w:bCs/>
          <w:iCs/>
          <w:szCs w:val="24"/>
          <w:lang w:eastAsia="en-CA"/>
        </w:rPr>
        <w:t>f</w:t>
      </w:r>
      <w:r w:rsidRPr="00266E43">
        <w:rPr>
          <w:rFonts w:eastAsia="Times New Roman"/>
          <w:bCs/>
          <w:iCs/>
          <w:szCs w:val="24"/>
          <w:lang w:eastAsia="en-CA"/>
        </w:rPr>
        <w:t>rederick.armstrong@mail.mcgill.ca</w:t>
      </w:r>
    </w:p>
    <w:p w:rsidR="00266E43" w:rsidRPr="00266E43" w:rsidRDefault="00266E43" w:rsidP="00266E43">
      <w:pPr>
        <w:spacing w:after="0" w:line="240" w:lineRule="auto"/>
        <w:ind w:firstLine="720"/>
        <w:jc w:val="center"/>
        <w:rPr>
          <w:b/>
          <w:bCs/>
          <w:u w:val="single"/>
        </w:rPr>
      </w:pPr>
    </w:p>
    <w:p w:rsidR="00266E43" w:rsidRPr="00266E43" w:rsidRDefault="00266E43" w:rsidP="00266E43">
      <w:pPr>
        <w:spacing w:after="0" w:line="240" w:lineRule="auto"/>
        <w:jc w:val="center"/>
        <w:rPr>
          <w:b/>
          <w:bCs/>
          <w:u w:val="single"/>
        </w:rPr>
      </w:pPr>
      <w:r w:rsidRPr="00266E43">
        <w:rPr>
          <w:b/>
          <w:bCs/>
          <w:u w:val="single"/>
        </w:rPr>
        <w:t>Minoritization and Group-Based Injustice:</w:t>
      </w:r>
    </w:p>
    <w:p w:rsidR="00266E43" w:rsidRPr="00266E43" w:rsidRDefault="00266E43" w:rsidP="00266E43">
      <w:pPr>
        <w:spacing w:after="0" w:line="240" w:lineRule="auto"/>
        <w:jc w:val="center"/>
        <w:rPr>
          <w:b/>
          <w:bCs/>
          <w:u w:val="single"/>
        </w:rPr>
      </w:pPr>
      <w:r w:rsidRPr="00266E43">
        <w:rPr>
          <w:b/>
          <w:bCs/>
          <w:u w:val="single"/>
        </w:rPr>
        <w:t>Defending Cultural Pluralism Without Defending Cultures</w:t>
      </w:r>
    </w:p>
    <w:p w:rsidR="0002144E" w:rsidRDefault="000D736A" w:rsidP="000D736A">
      <w:pPr>
        <w:spacing w:before="100" w:beforeAutospacing="1" w:after="119" w:line="480" w:lineRule="auto"/>
        <w:ind w:firstLine="720"/>
        <w:jc w:val="both"/>
        <w:rPr>
          <w:rFonts w:eastAsia="Times New Roman"/>
          <w:szCs w:val="24"/>
          <w:lang w:eastAsia="en-CA"/>
        </w:rPr>
      </w:pPr>
      <w:r w:rsidRPr="000D736A">
        <w:rPr>
          <w:rFonts w:eastAsia="Times New Roman"/>
          <w:szCs w:val="24"/>
          <w:lang w:eastAsia="en-CA"/>
        </w:rPr>
        <w:t xml:space="preserve">The way we talk about “minority groups”, collectively, suggests that these groups have </w:t>
      </w:r>
      <w:r w:rsidR="008E25A9">
        <w:rPr>
          <w:rFonts w:eastAsia="Times New Roman"/>
          <w:szCs w:val="24"/>
          <w:lang w:eastAsia="en-CA"/>
        </w:rPr>
        <w:t>something in common. W</w:t>
      </w:r>
      <w:r w:rsidR="008B5629">
        <w:rPr>
          <w:rFonts w:eastAsia="Times New Roman"/>
          <w:szCs w:val="24"/>
          <w:lang w:eastAsia="en-CA"/>
        </w:rPr>
        <w:t>hile this ph</w:t>
      </w:r>
      <w:r w:rsidRPr="000D736A">
        <w:rPr>
          <w:rFonts w:eastAsia="Times New Roman"/>
          <w:szCs w:val="24"/>
          <w:lang w:eastAsia="en-CA"/>
        </w:rPr>
        <w:t>rase is mostly used to refer to “cultural” and “ethnic” groups tha</w:t>
      </w:r>
      <w:r w:rsidR="0002144E">
        <w:rPr>
          <w:rFonts w:eastAsia="Times New Roman"/>
          <w:szCs w:val="24"/>
          <w:lang w:eastAsia="en-CA"/>
        </w:rPr>
        <w:t>t are relatively fewer than</w:t>
      </w:r>
      <w:r w:rsidRPr="000D736A">
        <w:rPr>
          <w:rFonts w:eastAsia="Times New Roman"/>
          <w:szCs w:val="24"/>
          <w:lang w:eastAsia="en-CA"/>
        </w:rPr>
        <w:t xml:space="preserve"> </w:t>
      </w:r>
      <w:r w:rsidR="0002144E">
        <w:rPr>
          <w:rFonts w:eastAsia="Times New Roman"/>
          <w:szCs w:val="24"/>
          <w:lang w:eastAsia="en-CA"/>
        </w:rPr>
        <w:t>the so-called majority</w:t>
      </w:r>
      <w:r w:rsidRPr="000D736A">
        <w:rPr>
          <w:rFonts w:eastAsia="Times New Roman"/>
          <w:szCs w:val="24"/>
          <w:lang w:eastAsia="en-CA"/>
        </w:rPr>
        <w:t>, it is not uncommon to talk of other kinds of groups as “minorities”. Members of LGBTQx are often grouped under the heading “sexual minorities</w:t>
      </w:r>
      <w:r w:rsidR="00BF153D">
        <w:rPr>
          <w:rFonts w:eastAsia="Times New Roman"/>
          <w:szCs w:val="24"/>
          <w:lang w:eastAsia="en-CA"/>
        </w:rPr>
        <w:t>”</w:t>
      </w:r>
      <w:r w:rsidRPr="000D736A">
        <w:rPr>
          <w:rFonts w:eastAsia="Times New Roman"/>
          <w:szCs w:val="24"/>
          <w:lang w:eastAsia="en-CA"/>
        </w:rPr>
        <w:t xml:space="preserve">. Smaller religious groups are also thought of as “minorities”. </w:t>
      </w:r>
      <w:r w:rsidR="003B4725">
        <w:rPr>
          <w:rFonts w:eastAsia="Times New Roman"/>
          <w:szCs w:val="24"/>
          <w:lang w:eastAsia="en-CA"/>
        </w:rPr>
        <w:t xml:space="preserve">Even </w:t>
      </w:r>
      <w:r w:rsidRPr="000D736A">
        <w:rPr>
          <w:rFonts w:eastAsia="Times New Roman"/>
          <w:szCs w:val="24"/>
          <w:lang w:eastAsia="en-CA"/>
        </w:rPr>
        <w:t>women can count as</w:t>
      </w:r>
      <w:r w:rsidR="00BF153D">
        <w:rPr>
          <w:rFonts w:eastAsia="Times New Roman"/>
          <w:szCs w:val="24"/>
          <w:lang w:eastAsia="en-CA"/>
        </w:rPr>
        <w:t xml:space="preserve"> a “minority group</w:t>
      </w:r>
      <w:r w:rsidRPr="000D736A">
        <w:rPr>
          <w:rFonts w:eastAsia="Times New Roman"/>
          <w:szCs w:val="24"/>
          <w:lang w:eastAsia="en-CA"/>
        </w:rPr>
        <w:t>”</w:t>
      </w:r>
      <w:r w:rsidR="003B4725">
        <w:rPr>
          <w:rFonts w:eastAsia="Times New Roman"/>
          <w:szCs w:val="24"/>
          <w:lang w:eastAsia="en-CA"/>
        </w:rPr>
        <w:t xml:space="preserve"> if we </w:t>
      </w:r>
      <w:r w:rsidR="00BF153D">
        <w:rPr>
          <w:rFonts w:eastAsia="Times New Roman"/>
          <w:szCs w:val="24"/>
          <w:lang w:eastAsia="en-CA"/>
        </w:rPr>
        <w:t>understand</w:t>
      </w:r>
      <w:r w:rsidR="003B4725">
        <w:rPr>
          <w:rFonts w:eastAsia="Times New Roman"/>
          <w:szCs w:val="24"/>
          <w:lang w:eastAsia="en-CA"/>
        </w:rPr>
        <w:t xml:space="preserve"> the term </w:t>
      </w:r>
      <w:r w:rsidR="00BF153D">
        <w:rPr>
          <w:rFonts w:eastAsia="Times New Roman"/>
          <w:szCs w:val="24"/>
          <w:lang w:eastAsia="en-CA"/>
        </w:rPr>
        <w:t xml:space="preserve">“minority” </w:t>
      </w:r>
      <w:r w:rsidR="003B4725">
        <w:rPr>
          <w:rFonts w:eastAsia="Times New Roman"/>
          <w:szCs w:val="24"/>
          <w:lang w:eastAsia="en-CA"/>
        </w:rPr>
        <w:t>as refer</w:t>
      </w:r>
      <w:bookmarkStart w:id="0" w:name="ZOTERO_BREF_uiPc0Xkxuayj"/>
      <w:r w:rsidR="003B4725">
        <w:rPr>
          <w:rFonts w:eastAsia="Times New Roman"/>
          <w:szCs w:val="24"/>
          <w:lang w:eastAsia="en-CA"/>
        </w:rPr>
        <w:t xml:space="preserve">ring to more than just numbers </w:t>
      </w:r>
      <w:r w:rsidR="003B4725" w:rsidRPr="003B4725">
        <w:t>(Hacker 1951)</w:t>
      </w:r>
      <w:bookmarkEnd w:id="0"/>
      <w:r w:rsidRPr="000D736A">
        <w:rPr>
          <w:rFonts w:eastAsia="Times New Roman"/>
          <w:szCs w:val="24"/>
          <w:lang w:eastAsia="en-CA"/>
        </w:rPr>
        <w:t xml:space="preserve">. Clearly, then, culture, ethnicity, perhaps even numbers, are not decisive factors in determining whether a social group counts as a “minority”. </w:t>
      </w:r>
    </w:p>
    <w:p w:rsidR="002C6D26" w:rsidRDefault="000D736A" w:rsidP="000D736A">
      <w:pPr>
        <w:spacing w:before="100" w:beforeAutospacing="1" w:after="119" w:line="480" w:lineRule="auto"/>
        <w:ind w:firstLine="720"/>
        <w:jc w:val="both"/>
        <w:rPr>
          <w:rFonts w:eastAsia="Times New Roman"/>
          <w:szCs w:val="24"/>
          <w:lang w:eastAsia="en-CA"/>
        </w:rPr>
      </w:pPr>
      <w:r w:rsidRPr="000D736A">
        <w:rPr>
          <w:rFonts w:eastAsia="Times New Roman"/>
          <w:szCs w:val="24"/>
          <w:lang w:eastAsia="en-CA"/>
        </w:rPr>
        <w:t xml:space="preserve">Despite this apparent diversity, philosophers and social scientists seem content to talk about “minority groups” collectively as if they shared something socially meaningful, whether this similitude be cashed out in terms of demographic make-up, common interests, behavioural patterns or based on some socio-economic indicators. </w:t>
      </w:r>
      <w:r w:rsidR="0002144E">
        <w:rPr>
          <w:rFonts w:eastAsia="Times New Roman"/>
          <w:szCs w:val="24"/>
          <w:lang w:eastAsia="en-CA"/>
        </w:rPr>
        <w:t xml:space="preserve">In other words, “minorities” or “minority groups” act as social categories that somehow help us describe and explain the social world. </w:t>
      </w:r>
      <w:r w:rsidRPr="000D736A">
        <w:rPr>
          <w:rFonts w:eastAsia="Times New Roman"/>
          <w:szCs w:val="24"/>
          <w:lang w:eastAsia="en-CA"/>
        </w:rPr>
        <w:t xml:space="preserve">Still, it is difficult to know just what makes a social group a “minority”. This difficulty becomes even more pressing when the fact of “minority” somehow carries normative weight. Indeed, the fact that phrases like “minority rights” are used in normative and political claims forces us to decide who </w:t>
      </w:r>
      <w:r w:rsidRPr="000D736A">
        <w:rPr>
          <w:rFonts w:eastAsia="Times New Roman"/>
          <w:szCs w:val="24"/>
          <w:lang w:eastAsia="en-CA"/>
        </w:rPr>
        <w:lastRenderedPageBreak/>
        <w:t>counts as a “minority” and who doesn</w:t>
      </w:r>
      <w:r w:rsidR="00BD680F">
        <w:rPr>
          <w:rFonts w:eastAsia="Times New Roman"/>
          <w:szCs w:val="24"/>
          <w:lang w:eastAsia="en-CA"/>
        </w:rPr>
        <w:t>’</w:t>
      </w:r>
      <w:r w:rsidRPr="000D736A">
        <w:rPr>
          <w:rFonts w:eastAsia="Times New Roman"/>
          <w:szCs w:val="24"/>
          <w:lang w:eastAsia="en-CA"/>
        </w:rPr>
        <w:t xml:space="preserve">t or, to put in another way, who counts as the </w:t>
      </w:r>
      <w:r w:rsidRPr="000D736A">
        <w:rPr>
          <w:rFonts w:eastAsia="Times New Roman"/>
          <w:i/>
          <w:iCs/>
          <w:szCs w:val="24"/>
          <w:lang w:eastAsia="en-CA"/>
        </w:rPr>
        <w:t>relevant kind</w:t>
      </w:r>
      <w:r w:rsidRPr="000D736A">
        <w:rPr>
          <w:rFonts w:eastAsia="Times New Roman"/>
          <w:szCs w:val="24"/>
          <w:lang w:eastAsia="en-CA"/>
        </w:rPr>
        <w:t xml:space="preserve"> of minority and who doesn</w:t>
      </w:r>
      <w:r w:rsidR="00BD680F">
        <w:rPr>
          <w:rFonts w:eastAsia="Times New Roman"/>
          <w:szCs w:val="24"/>
          <w:lang w:eastAsia="en-CA"/>
        </w:rPr>
        <w:t>’</w:t>
      </w:r>
      <w:r w:rsidRPr="000D736A">
        <w:rPr>
          <w:rFonts w:eastAsia="Times New Roman"/>
          <w:szCs w:val="24"/>
          <w:lang w:eastAsia="en-CA"/>
        </w:rPr>
        <w:t xml:space="preserve">t. </w:t>
      </w:r>
    </w:p>
    <w:p w:rsidR="0002144E" w:rsidRDefault="0002144E" w:rsidP="003A478E">
      <w:pPr>
        <w:spacing w:before="100" w:beforeAutospacing="1" w:after="119" w:line="480" w:lineRule="auto"/>
        <w:ind w:firstLine="720"/>
        <w:jc w:val="both"/>
        <w:rPr>
          <w:rFonts w:eastAsia="Times New Roman"/>
          <w:szCs w:val="24"/>
          <w:lang w:eastAsia="en-CA"/>
        </w:rPr>
      </w:pPr>
      <w:r>
        <w:rPr>
          <w:rFonts w:eastAsia="Times New Roman"/>
          <w:szCs w:val="24"/>
          <w:lang w:eastAsia="en-CA"/>
        </w:rPr>
        <w:t>My goal in this paper is</w:t>
      </w:r>
      <w:r w:rsidR="004525DF">
        <w:rPr>
          <w:rFonts w:eastAsia="Times New Roman"/>
          <w:szCs w:val="24"/>
          <w:lang w:eastAsia="en-CA"/>
        </w:rPr>
        <w:t xml:space="preserve"> to determine the</w:t>
      </w:r>
      <w:r w:rsidRPr="000D736A">
        <w:rPr>
          <w:rFonts w:eastAsia="Times New Roman"/>
          <w:szCs w:val="24"/>
          <w:lang w:eastAsia="en-CA"/>
        </w:rPr>
        <w:t xml:space="preserve"> normatively salient characteristics that make minorities part of a distinct kind of social group – a social group of social groups</w:t>
      </w:r>
      <w:r>
        <w:rPr>
          <w:rFonts w:eastAsia="Times New Roman"/>
          <w:szCs w:val="24"/>
          <w:lang w:eastAsia="en-CA"/>
        </w:rPr>
        <w:t xml:space="preserve"> – who is entitled to particular political concern, over and above the basic liberal rights</w:t>
      </w:r>
      <w:r w:rsidRPr="000D736A">
        <w:rPr>
          <w:rFonts w:eastAsia="Times New Roman"/>
          <w:szCs w:val="24"/>
          <w:lang w:eastAsia="en-CA"/>
        </w:rPr>
        <w:t xml:space="preserve">. </w:t>
      </w:r>
      <w:r>
        <w:rPr>
          <w:rFonts w:eastAsia="Times New Roman"/>
          <w:szCs w:val="24"/>
          <w:lang w:eastAsia="en-CA"/>
        </w:rPr>
        <w:t>In doing so, I explore potential traits that would allow us to treat minority groups as a distinct social group for the purposes of normative multiculturalism.</w:t>
      </w:r>
      <w:r>
        <w:rPr>
          <w:rStyle w:val="FootnoteReference"/>
          <w:rFonts w:eastAsia="Times New Roman"/>
          <w:szCs w:val="24"/>
          <w:lang w:eastAsia="en-CA"/>
        </w:rPr>
        <w:footnoteReference w:id="1"/>
      </w:r>
      <w:r>
        <w:rPr>
          <w:rFonts w:eastAsia="Times New Roman"/>
          <w:szCs w:val="24"/>
          <w:lang w:eastAsia="en-CA"/>
        </w:rPr>
        <w:t xml:space="preserve"> </w:t>
      </w:r>
      <w:r w:rsidRPr="000D736A">
        <w:rPr>
          <w:rFonts w:eastAsia="Times New Roman"/>
          <w:szCs w:val="24"/>
          <w:lang w:eastAsia="en-CA"/>
        </w:rPr>
        <w:t>The main contenders for these criteria are: (1) numbers; (2) institution</w:t>
      </w:r>
      <w:bookmarkStart w:id="1" w:name="sdfootnote2anc"/>
      <w:r w:rsidR="004E0677">
        <w:rPr>
          <w:rFonts w:eastAsia="Times New Roman"/>
          <w:szCs w:val="24"/>
          <w:lang w:eastAsia="en-CA"/>
        </w:rPr>
        <w:t>alized culture and ethnicity</w:t>
      </w:r>
      <w:r>
        <w:rPr>
          <w:rFonts w:eastAsia="Times New Roman"/>
          <w:szCs w:val="24"/>
          <w:lang w:eastAsia="en-CA"/>
        </w:rPr>
        <w:t xml:space="preserve"> broadly speaki</w:t>
      </w:r>
      <w:bookmarkEnd w:id="1"/>
      <w:r>
        <w:rPr>
          <w:rFonts w:eastAsia="Times New Roman"/>
          <w:szCs w:val="24"/>
          <w:lang w:eastAsia="en-CA"/>
        </w:rPr>
        <w:t>ng</w:t>
      </w:r>
      <w:r>
        <w:rPr>
          <w:rStyle w:val="FootnoteReference"/>
          <w:rFonts w:eastAsia="Times New Roman"/>
          <w:szCs w:val="24"/>
          <w:lang w:eastAsia="en-CA"/>
        </w:rPr>
        <w:footnoteReference w:id="2"/>
      </w:r>
      <w:r>
        <w:rPr>
          <w:rFonts w:eastAsia="Times New Roman"/>
          <w:szCs w:val="24"/>
          <w:lang w:eastAsia="en-CA"/>
        </w:rPr>
        <w:t xml:space="preserve">; and (3) being subjected to </w:t>
      </w:r>
      <w:r w:rsidRPr="000D736A">
        <w:rPr>
          <w:rFonts w:eastAsia="Times New Roman"/>
          <w:i/>
          <w:iCs/>
          <w:szCs w:val="24"/>
          <w:lang w:eastAsia="en-CA"/>
        </w:rPr>
        <w:t>minori</w:t>
      </w:r>
      <w:r>
        <w:rPr>
          <w:rFonts w:eastAsia="Times New Roman"/>
          <w:i/>
          <w:iCs/>
          <w:szCs w:val="24"/>
          <w:lang w:eastAsia="en-CA"/>
        </w:rPr>
        <w:t>ti</w:t>
      </w:r>
      <w:r w:rsidRPr="000D736A">
        <w:rPr>
          <w:rFonts w:eastAsia="Times New Roman"/>
          <w:i/>
          <w:iCs/>
          <w:szCs w:val="24"/>
          <w:lang w:eastAsia="en-CA"/>
        </w:rPr>
        <w:t>zation</w:t>
      </w:r>
      <w:r w:rsidRPr="000D736A">
        <w:rPr>
          <w:rFonts w:eastAsia="Times New Roman"/>
          <w:szCs w:val="24"/>
          <w:lang w:eastAsia="en-CA"/>
        </w:rPr>
        <w:t xml:space="preserve">. </w:t>
      </w:r>
      <w:r w:rsidR="003A478E">
        <w:rPr>
          <w:rFonts w:eastAsia="Times New Roman"/>
          <w:szCs w:val="24"/>
          <w:lang w:eastAsia="en-CA"/>
        </w:rPr>
        <w:t>M</w:t>
      </w:r>
      <w:r w:rsidR="003A478E" w:rsidRPr="000D736A">
        <w:rPr>
          <w:rFonts w:eastAsia="Times New Roman"/>
          <w:szCs w:val="24"/>
          <w:lang w:eastAsia="en-CA"/>
        </w:rPr>
        <w:t>y thesis, broadly stated, is that the usual criteria to decide who counts as a minority for the purposes of normative theories of</w:t>
      </w:r>
      <w:r w:rsidR="003A478E">
        <w:rPr>
          <w:rFonts w:eastAsia="Times New Roman"/>
          <w:szCs w:val="24"/>
          <w:lang w:eastAsia="en-CA"/>
        </w:rPr>
        <w:t xml:space="preserve"> multiculturalism –</w:t>
      </w:r>
      <w:r w:rsidR="003A478E" w:rsidRPr="000D736A">
        <w:rPr>
          <w:rFonts w:eastAsia="Times New Roman"/>
          <w:szCs w:val="24"/>
          <w:lang w:eastAsia="en-CA"/>
        </w:rPr>
        <w:t xml:space="preserve"> </w:t>
      </w:r>
      <w:r w:rsidR="003A478E">
        <w:rPr>
          <w:rFonts w:eastAsia="Times New Roman"/>
          <w:szCs w:val="24"/>
          <w:lang w:eastAsia="en-CA"/>
        </w:rPr>
        <w:t>numbers, culture, and ethnicity –</w:t>
      </w:r>
      <w:r w:rsidR="003A478E" w:rsidRPr="000D736A">
        <w:rPr>
          <w:rFonts w:eastAsia="Times New Roman"/>
          <w:szCs w:val="24"/>
          <w:lang w:eastAsia="en-CA"/>
        </w:rPr>
        <w:t xml:space="preserve"> </w:t>
      </w:r>
      <w:r w:rsidR="00486458">
        <w:rPr>
          <w:rFonts w:eastAsia="Times New Roman"/>
          <w:szCs w:val="24"/>
          <w:lang w:eastAsia="en-CA"/>
        </w:rPr>
        <w:t>do not accurately track the kind of social phenomena multiculturalists are opposed to, are not properly connected with</w:t>
      </w:r>
      <w:r w:rsidR="003A478E">
        <w:rPr>
          <w:rFonts w:eastAsia="Times New Roman"/>
          <w:szCs w:val="24"/>
          <w:lang w:eastAsia="en-CA"/>
        </w:rPr>
        <w:t xml:space="preserve"> our deepest normative commitments and</w:t>
      </w:r>
      <w:r w:rsidR="00486458">
        <w:rPr>
          <w:rFonts w:eastAsia="Times New Roman"/>
          <w:szCs w:val="24"/>
          <w:lang w:eastAsia="en-CA"/>
        </w:rPr>
        <w:t>, as such,</w:t>
      </w:r>
      <w:r w:rsidR="003A478E">
        <w:rPr>
          <w:rFonts w:eastAsia="Times New Roman"/>
          <w:szCs w:val="24"/>
          <w:lang w:eastAsia="en-CA"/>
        </w:rPr>
        <w:t xml:space="preserve"> do not help in the broader struggle for equality</w:t>
      </w:r>
      <w:r w:rsidR="003A478E" w:rsidRPr="000D736A">
        <w:rPr>
          <w:rFonts w:eastAsia="Times New Roman"/>
          <w:szCs w:val="24"/>
          <w:lang w:eastAsia="en-CA"/>
        </w:rPr>
        <w:t xml:space="preserve">. </w:t>
      </w:r>
      <w:r w:rsidR="003A478E">
        <w:rPr>
          <w:rFonts w:eastAsia="Times New Roman"/>
          <w:szCs w:val="24"/>
          <w:lang w:eastAsia="en-CA"/>
        </w:rPr>
        <w:t>Minority c</w:t>
      </w:r>
      <w:r w:rsidR="003A478E" w:rsidRPr="000D736A">
        <w:rPr>
          <w:rFonts w:eastAsia="Times New Roman"/>
          <w:szCs w:val="24"/>
          <w:lang w:eastAsia="en-CA"/>
        </w:rPr>
        <w:t>ultures, nations and ethnic groups are not the</w:t>
      </w:r>
      <w:r w:rsidR="003A478E">
        <w:rPr>
          <w:rFonts w:eastAsia="Times New Roman"/>
          <w:szCs w:val="24"/>
          <w:lang w:eastAsia="en-CA"/>
        </w:rPr>
        <w:t xml:space="preserve"> proper</w:t>
      </w:r>
      <w:r w:rsidR="003A478E" w:rsidRPr="000D736A">
        <w:rPr>
          <w:rFonts w:eastAsia="Times New Roman"/>
          <w:szCs w:val="24"/>
          <w:lang w:eastAsia="en-CA"/>
        </w:rPr>
        <w:t xml:space="preserve"> subject of multiculturalism</w:t>
      </w:r>
      <w:r w:rsidR="003A478E">
        <w:rPr>
          <w:rFonts w:eastAsia="Times New Roman"/>
          <w:szCs w:val="24"/>
          <w:lang w:eastAsia="en-CA"/>
        </w:rPr>
        <w:t xml:space="preserve"> </w:t>
      </w:r>
      <w:bookmarkStart w:id="2" w:name="ZOTERO_BREF_w7D1uVAupZcy"/>
      <w:r w:rsidR="003A478E" w:rsidRPr="003B4725">
        <w:t>(Song 2009)</w:t>
      </w:r>
      <w:bookmarkEnd w:id="2"/>
      <w:r w:rsidR="003A478E" w:rsidRPr="000D736A">
        <w:rPr>
          <w:rFonts w:eastAsia="Times New Roman"/>
          <w:szCs w:val="24"/>
          <w:lang w:eastAsia="en-CA"/>
        </w:rPr>
        <w:t>.</w:t>
      </w:r>
      <w:r w:rsidR="003A478E">
        <w:rPr>
          <w:rFonts w:eastAsia="Times New Roman"/>
          <w:szCs w:val="24"/>
          <w:lang w:eastAsia="en-CA"/>
        </w:rPr>
        <w:t xml:space="preserve"> This means that the goal of multiculturalism cannot be to protect cultures, as such. </w:t>
      </w:r>
    </w:p>
    <w:p w:rsidR="00B6689A" w:rsidRDefault="00B6689A" w:rsidP="00266E43">
      <w:pPr>
        <w:spacing w:before="100" w:beforeAutospacing="1" w:after="119" w:line="480" w:lineRule="auto"/>
        <w:ind w:firstLine="720"/>
        <w:jc w:val="both"/>
        <w:rPr>
          <w:rFonts w:eastAsia="Times New Roman"/>
          <w:szCs w:val="24"/>
          <w:lang w:eastAsia="en-CA"/>
        </w:rPr>
      </w:pPr>
      <w:r>
        <w:rPr>
          <w:rFonts w:eastAsia="Times New Roman"/>
          <w:szCs w:val="24"/>
          <w:lang w:eastAsia="en-CA"/>
        </w:rPr>
        <w:lastRenderedPageBreak/>
        <w:t>Following</w:t>
      </w:r>
      <w:r w:rsidRPr="000D736A">
        <w:rPr>
          <w:rFonts w:eastAsia="Times New Roman"/>
          <w:szCs w:val="24"/>
          <w:lang w:eastAsia="en-CA"/>
        </w:rPr>
        <w:t xml:space="preserve"> Sally Haslanger, </w:t>
      </w:r>
      <w:r>
        <w:rPr>
          <w:rFonts w:eastAsia="Times New Roman"/>
          <w:szCs w:val="24"/>
          <w:lang w:eastAsia="en-CA"/>
        </w:rPr>
        <w:t xml:space="preserve">I argue that when we ask the question “What is a minority group?”, we should “consid[er] more fully the pragmatics our talk employing the ter[m] in </w:t>
      </w:r>
      <w:bookmarkStart w:id="3" w:name="ZOTERO_BREF_jEHw9pkLCNwk"/>
      <w:r>
        <w:rPr>
          <w:rFonts w:eastAsia="Times New Roman"/>
          <w:szCs w:val="24"/>
          <w:lang w:eastAsia="en-CA"/>
        </w:rPr>
        <w:t>question”</w:t>
      </w:r>
      <w:r w:rsidRPr="00486458">
        <w:t xml:space="preserve"> (Haslanger 2000, 33)</w:t>
      </w:r>
      <w:bookmarkEnd w:id="3"/>
      <w:r>
        <w:t xml:space="preserve">. </w:t>
      </w:r>
      <w:r w:rsidR="004E0677">
        <w:t>Thus,</w:t>
      </w:r>
      <w:r>
        <w:t xml:space="preserve"> </w:t>
      </w:r>
      <w:r w:rsidR="004E0677">
        <w:t xml:space="preserve">the </w:t>
      </w:r>
      <w:r>
        <w:t>question is not only “What do we mean when we say “minority group”?” We also have to ask the following questions: What do we want to concept to track? What normative work do we want the concept to do?</w:t>
      </w:r>
      <w:r w:rsidR="004E0677">
        <w:t xml:space="preserve"> and</w:t>
      </w:r>
      <w:r>
        <w:t xml:space="preserve"> What </w:t>
      </w:r>
      <w:r w:rsidR="00266E43">
        <w:t xml:space="preserve">political </w:t>
      </w:r>
      <w:r>
        <w:t>purpose do we want it to serve?</w:t>
      </w:r>
      <w:r>
        <w:rPr>
          <w:rFonts w:eastAsia="Times New Roman"/>
          <w:szCs w:val="24"/>
          <w:lang w:eastAsia="en-CA"/>
        </w:rPr>
        <w:t xml:space="preserve"> </w:t>
      </w:r>
      <w:r w:rsidRPr="000D736A">
        <w:rPr>
          <w:rFonts w:eastAsia="Times New Roman"/>
          <w:szCs w:val="24"/>
          <w:lang w:eastAsia="en-CA"/>
        </w:rPr>
        <w:t xml:space="preserve"> </w:t>
      </w:r>
      <w:bookmarkStart w:id="4" w:name="ZOTERO_BREF_7GfuBEjbGMF8"/>
      <w:r>
        <w:rPr>
          <w:rFonts w:eastAsia="Times New Roman"/>
          <w:szCs w:val="24"/>
          <w:lang w:eastAsia="en-CA"/>
        </w:rPr>
        <w:t xml:space="preserve">In the spirit of Haslanger, I argue that our concept of “minority group” should track what is wrong with our world and should help us achieve justice </w:t>
      </w:r>
      <w:r w:rsidR="00266E43">
        <w:rPr>
          <w:rFonts w:eastAsia="Times New Roman"/>
          <w:szCs w:val="24"/>
          <w:lang w:eastAsia="en-CA"/>
        </w:rPr>
        <w:t xml:space="preserve">and political equality </w:t>
      </w:r>
      <w:r w:rsidRPr="002C6D26">
        <w:t>(Haslanger 2000; Haslanger 2012)</w:t>
      </w:r>
      <w:bookmarkEnd w:id="4"/>
      <w:r w:rsidR="00266E43">
        <w:rPr>
          <w:rFonts w:eastAsia="Times New Roman"/>
          <w:szCs w:val="24"/>
          <w:lang w:eastAsia="en-CA"/>
        </w:rPr>
        <w:t>.</w:t>
      </w:r>
    </w:p>
    <w:p w:rsidR="001D42C7" w:rsidRDefault="000858BD" w:rsidP="00A3319B">
      <w:pPr>
        <w:spacing w:before="100" w:beforeAutospacing="1" w:after="119" w:line="480" w:lineRule="auto"/>
        <w:ind w:firstLine="720"/>
        <w:jc w:val="both"/>
        <w:rPr>
          <w:rFonts w:eastAsia="Times New Roman"/>
          <w:szCs w:val="24"/>
          <w:lang w:eastAsia="en-CA"/>
        </w:rPr>
      </w:pPr>
      <w:r>
        <w:rPr>
          <w:rFonts w:eastAsia="Times New Roman"/>
          <w:szCs w:val="24"/>
          <w:lang w:eastAsia="en-CA"/>
        </w:rPr>
        <w:t xml:space="preserve">My view is that multiculturalism and multicultural policies (MCPs) should not be understood as instantiations of </w:t>
      </w:r>
      <w:r w:rsidR="00266E43">
        <w:rPr>
          <w:rFonts w:eastAsia="Times New Roman"/>
          <w:szCs w:val="24"/>
          <w:lang w:eastAsia="en-CA"/>
        </w:rPr>
        <w:t xml:space="preserve">the </w:t>
      </w:r>
      <w:r>
        <w:rPr>
          <w:rFonts w:eastAsia="Times New Roman"/>
          <w:szCs w:val="24"/>
          <w:lang w:eastAsia="en-CA"/>
        </w:rPr>
        <w:t>ideal</w:t>
      </w:r>
      <w:r w:rsidR="00266E43">
        <w:rPr>
          <w:rFonts w:eastAsia="Times New Roman"/>
          <w:szCs w:val="24"/>
          <w:lang w:eastAsia="en-CA"/>
        </w:rPr>
        <w:t>s of</w:t>
      </w:r>
      <w:r>
        <w:rPr>
          <w:rFonts w:eastAsia="Times New Roman"/>
          <w:szCs w:val="24"/>
          <w:lang w:eastAsia="en-CA"/>
        </w:rPr>
        <w:t xml:space="preserve"> liberal justice. They should be conceived as</w:t>
      </w:r>
      <w:r w:rsidR="00854321">
        <w:rPr>
          <w:rFonts w:eastAsia="Times New Roman"/>
          <w:szCs w:val="24"/>
          <w:lang w:eastAsia="en-CA"/>
        </w:rPr>
        <w:t xml:space="preserve"> responses to</w:t>
      </w:r>
      <w:r>
        <w:rPr>
          <w:rFonts w:eastAsia="Times New Roman"/>
          <w:szCs w:val="24"/>
          <w:lang w:eastAsia="en-CA"/>
        </w:rPr>
        <w:t xml:space="preserve"> actual problems of non-ideal politics. </w:t>
      </w:r>
      <w:r w:rsidR="00A3319B">
        <w:rPr>
          <w:rFonts w:eastAsia="Times New Roman"/>
          <w:szCs w:val="24"/>
          <w:lang w:eastAsia="en-CA"/>
        </w:rPr>
        <w:t>This methodological commitment may not be shared by most multiculturalists, but still</w:t>
      </w:r>
      <w:r w:rsidR="00266E43">
        <w:rPr>
          <w:rFonts w:eastAsia="Times New Roman"/>
          <w:szCs w:val="24"/>
          <w:lang w:eastAsia="en-CA"/>
        </w:rPr>
        <w:t>,</w:t>
      </w:r>
      <w:r w:rsidR="00A3319B">
        <w:rPr>
          <w:rFonts w:eastAsia="Times New Roman"/>
          <w:szCs w:val="24"/>
          <w:lang w:eastAsia="en-CA"/>
        </w:rPr>
        <w:t xml:space="preserve"> those</w:t>
      </w:r>
      <w:r w:rsidR="00B46D78">
        <w:rPr>
          <w:rFonts w:eastAsia="Times New Roman"/>
          <w:szCs w:val="24"/>
          <w:lang w:eastAsia="en-CA"/>
        </w:rPr>
        <w:t xml:space="preserve"> who see their theory as part of a broader struggle for equality – Kymlicka and Patten are certainly part of this group – </w:t>
      </w:r>
      <w:r w:rsidR="00A3319B">
        <w:rPr>
          <w:rFonts w:eastAsia="Times New Roman"/>
          <w:szCs w:val="24"/>
          <w:lang w:eastAsia="en-CA"/>
        </w:rPr>
        <w:t xml:space="preserve">should </w:t>
      </w:r>
      <w:r w:rsidR="00B46D78">
        <w:rPr>
          <w:rFonts w:eastAsia="Times New Roman"/>
          <w:szCs w:val="24"/>
          <w:lang w:eastAsia="en-CA"/>
        </w:rPr>
        <w:t xml:space="preserve">care deeply about the kind of injustice people suffer as “minorities”. </w:t>
      </w:r>
      <w:r w:rsidR="00A3319B">
        <w:rPr>
          <w:rFonts w:eastAsia="Times New Roman"/>
          <w:szCs w:val="24"/>
          <w:lang w:eastAsia="en-CA"/>
        </w:rPr>
        <w:t>W</w:t>
      </w:r>
      <w:r>
        <w:rPr>
          <w:rFonts w:eastAsia="Times New Roman"/>
          <w:szCs w:val="24"/>
          <w:lang w:eastAsia="en-CA"/>
        </w:rPr>
        <w:t>hen political actors, social scientists and political philosopher use the concept of “minority group”, they aim to track a certain kind of social reality. This reality is one in which certain people are oppressed, exploited, dominated or simply marginalized because they are members of particular groups.</w:t>
      </w:r>
      <w:r w:rsidR="00854321">
        <w:rPr>
          <w:rFonts w:eastAsia="Times New Roman"/>
          <w:szCs w:val="24"/>
          <w:lang w:eastAsia="en-CA"/>
        </w:rPr>
        <w:t xml:space="preserve"> Most multiculturalists</w:t>
      </w:r>
      <w:r w:rsidR="00A3319B">
        <w:rPr>
          <w:rFonts w:eastAsia="Times New Roman"/>
          <w:szCs w:val="24"/>
          <w:lang w:eastAsia="en-CA"/>
        </w:rPr>
        <w:t xml:space="preserve"> like Kymlicka and Patten</w:t>
      </w:r>
      <w:r w:rsidR="00854321">
        <w:rPr>
          <w:rFonts w:eastAsia="Times New Roman"/>
          <w:szCs w:val="24"/>
          <w:lang w:eastAsia="en-CA"/>
        </w:rPr>
        <w:t xml:space="preserve"> focus on oppressed national minorities, dominated indigenous groups, and marginalized immigrants</w:t>
      </w:r>
      <w:r w:rsidR="00A3319B">
        <w:rPr>
          <w:rFonts w:eastAsia="Times New Roman"/>
          <w:szCs w:val="24"/>
          <w:lang w:eastAsia="en-CA"/>
        </w:rPr>
        <w:t>; their theory is designed to respond only to these particular injustices</w:t>
      </w:r>
      <w:r w:rsidR="00266E43">
        <w:rPr>
          <w:rFonts w:eastAsia="Times New Roman"/>
          <w:szCs w:val="24"/>
          <w:lang w:eastAsia="en-CA"/>
        </w:rPr>
        <w:t xml:space="preserve"> or at least to help design institutions that will not foster these injustices</w:t>
      </w:r>
      <w:r w:rsidR="00854321">
        <w:rPr>
          <w:rFonts w:eastAsia="Times New Roman"/>
          <w:szCs w:val="24"/>
          <w:lang w:eastAsia="en-CA"/>
        </w:rPr>
        <w:t>. However, as</w:t>
      </w:r>
      <w:r>
        <w:rPr>
          <w:rFonts w:eastAsia="Times New Roman"/>
          <w:szCs w:val="24"/>
          <w:lang w:eastAsia="en-CA"/>
        </w:rPr>
        <w:t xml:space="preserve"> the examples of women and sexual minorities show, </w:t>
      </w:r>
      <w:r w:rsidR="001D42C7">
        <w:rPr>
          <w:rFonts w:eastAsia="Times New Roman"/>
          <w:szCs w:val="24"/>
          <w:lang w:eastAsia="en-CA"/>
        </w:rPr>
        <w:t>this kind of social phenomena</w:t>
      </w:r>
      <w:r>
        <w:rPr>
          <w:rFonts w:eastAsia="Times New Roman"/>
          <w:szCs w:val="24"/>
          <w:lang w:eastAsia="en-CA"/>
        </w:rPr>
        <w:t xml:space="preserve"> encompasses more than cultural and ethnic diversity.</w:t>
      </w:r>
      <w:r w:rsidR="00A3319B">
        <w:rPr>
          <w:rFonts w:eastAsia="Times New Roman"/>
          <w:szCs w:val="24"/>
          <w:lang w:eastAsia="en-CA"/>
        </w:rPr>
        <w:t xml:space="preserve"> Moreover, there seems to be some groups who would qualify as cultural “minorities” – e.g. American immigrants to Sweden, Anglophones in Québec –, but who do not suffer injustice </w:t>
      </w:r>
      <w:r w:rsidR="00A3319B">
        <w:rPr>
          <w:rFonts w:eastAsia="Times New Roman"/>
          <w:i/>
          <w:szCs w:val="24"/>
          <w:lang w:eastAsia="en-CA"/>
        </w:rPr>
        <w:lastRenderedPageBreak/>
        <w:t>as</w:t>
      </w:r>
      <w:r w:rsidR="00A3319B">
        <w:rPr>
          <w:rFonts w:eastAsia="Times New Roman"/>
          <w:szCs w:val="24"/>
          <w:lang w:eastAsia="en-CA"/>
        </w:rPr>
        <w:t xml:space="preserve"> minorities.</w:t>
      </w:r>
      <w:r>
        <w:rPr>
          <w:rFonts w:eastAsia="Times New Roman"/>
          <w:szCs w:val="24"/>
          <w:lang w:eastAsia="en-CA"/>
        </w:rPr>
        <w:t xml:space="preserve"> </w:t>
      </w:r>
      <w:r w:rsidR="00854321">
        <w:rPr>
          <w:rFonts w:eastAsia="Times New Roman"/>
          <w:szCs w:val="24"/>
          <w:lang w:eastAsia="en-CA"/>
        </w:rPr>
        <w:t>T</w:t>
      </w:r>
      <w:r>
        <w:rPr>
          <w:rFonts w:eastAsia="Times New Roman"/>
          <w:szCs w:val="24"/>
          <w:lang w:eastAsia="en-CA"/>
        </w:rPr>
        <w:t>he</w:t>
      </w:r>
      <w:r w:rsidR="00854321">
        <w:rPr>
          <w:rFonts w:eastAsia="Times New Roman"/>
          <w:szCs w:val="24"/>
          <w:lang w:eastAsia="en-CA"/>
        </w:rPr>
        <w:t>refore,</w:t>
      </w:r>
      <w:r>
        <w:rPr>
          <w:rFonts w:eastAsia="Times New Roman"/>
          <w:szCs w:val="24"/>
          <w:lang w:eastAsia="en-CA"/>
        </w:rPr>
        <w:t xml:space="preserve"> </w:t>
      </w:r>
      <w:r w:rsidR="00854321">
        <w:rPr>
          <w:rFonts w:eastAsia="Times New Roman"/>
          <w:szCs w:val="24"/>
          <w:lang w:eastAsia="en-CA"/>
        </w:rPr>
        <w:t xml:space="preserve">the </w:t>
      </w:r>
      <w:r>
        <w:rPr>
          <w:rFonts w:eastAsia="Times New Roman"/>
          <w:szCs w:val="24"/>
          <w:lang w:eastAsia="en-CA"/>
        </w:rPr>
        <w:t xml:space="preserve">problem with </w:t>
      </w:r>
      <w:r w:rsidR="00B46D78">
        <w:rPr>
          <w:rFonts w:eastAsia="Times New Roman"/>
          <w:szCs w:val="24"/>
          <w:lang w:eastAsia="en-CA"/>
        </w:rPr>
        <w:t>a concept of “minority” defined in terms of number and culture only is that it</w:t>
      </w:r>
      <w:r>
        <w:rPr>
          <w:rFonts w:eastAsia="Times New Roman"/>
          <w:szCs w:val="24"/>
          <w:lang w:eastAsia="en-CA"/>
        </w:rPr>
        <w:t xml:space="preserve"> do</w:t>
      </w:r>
      <w:r w:rsidR="00B46D78">
        <w:rPr>
          <w:rFonts w:eastAsia="Times New Roman"/>
          <w:szCs w:val="24"/>
          <w:lang w:eastAsia="en-CA"/>
        </w:rPr>
        <w:t>es</w:t>
      </w:r>
      <w:r>
        <w:rPr>
          <w:rFonts w:eastAsia="Times New Roman"/>
          <w:szCs w:val="24"/>
          <w:lang w:eastAsia="en-CA"/>
        </w:rPr>
        <w:t xml:space="preserve"> not accurately track the kind of social realities </w:t>
      </w:r>
      <w:r w:rsidR="00B46D78">
        <w:rPr>
          <w:rFonts w:eastAsia="Times New Roman"/>
          <w:szCs w:val="24"/>
          <w:lang w:eastAsia="en-CA"/>
        </w:rPr>
        <w:t>egalitarian</w:t>
      </w:r>
      <w:r w:rsidR="00A3319B">
        <w:rPr>
          <w:rFonts w:eastAsia="Times New Roman"/>
          <w:szCs w:val="24"/>
          <w:lang w:eastAsia="en-CA"/>
        </w:rPr>
        <w:t xml:space="preserve"> multiculturalists</w:t>
      </w:r>
      <w:r>
        <w:rPr>
          <w:rFonts w:eastAsia="Times New Roman"/>
          <w:szCs w:val="24"/>
          <w:lang w:eastAsia="en-CA"/>
        </w:rPr>
        <w:t xml:space="preserve"> should care about. </w:t>
      </w:r>
    </w:p>
    <w:p w:rsidR="000858BD" w:rsidRDefault="00A3319B" w:rsidP="00A3319B">
      <w:pPr>
        <w:spacing w:before="100" w:beforeAutospacing="1" w:after="119" w:line="480" w:lineRule="auto"/>
        <w:ind w:firstLine="720"/>
        <w:jc w:val="both"/>
        <w:rPr>
          <w:rFonts w:eastAsia="Times New Roman"/>
          <w:szCs w:val="24"/>
          <w:lang w:eastAsia="en-CA"/>
        </w:rPr>
      </w:pPr>
      <w:r>
        <w:rPr>
          <w:rFonts w:eastAsia="Times New Roman"/>
          <w:szCs w:val="24"/>
          <w:lang w:eastAsia="en-CA"/>
        </w:rPr>
        <w:t xml:space="preserve">My </w:t>
      </w:r>
      <w:r w:rsidR="00266E43">
        <w:rPr>
          <w:rFonts w:eastAsia="Times New Roman"/>
          <w:szCs w:val="24"/>
          <w:lang w:eastAsia="en-CA"/>
        </w:rPr>
        <w:t>contention</w:t>
      </w:r>
      <w:r>
        <w:rPr>
          <w:rFonts w:eastAsia="Times New Roman"/>
          <w:szCs w:val="24"/>
          <w:lang w:eastAsia="en-CA"/>
        </w:rPr>
        <w:t xml:space="preserve"> is</w:t>
      </w:r>
      <w:r w:rsidR="000858BD">
        <w:rPr>
          <w:rFonts w:eastAsia="Times New Roman"/>
          <w:szCs w:val="24"/>
          <w:lang w:eastAsia="en-CA"/>
        </w:rPr>
        <w:t xml:space="preserve"> that a concept of “minority group” reduced to cultural and ethnic groups does not help us achieve the goal of multicultural</w:t>
      </w:r>
      <w:r>
        <w:rPr>
          <w:rFonts w:eastAsia="Times New Roman"/>
          <w:szCs w:val="24"/>
          <w:lang w:eastAsia="en-CA"/>
        </w:rPr>
        <w:t xml:space="preserve"> egalitarian</w:t>
      </w:r>
      <w:r w:rsidR="000858BD">
        <w:rPr>
          <w:rFonts w:eastAsia="Times New Roman"/>
          <w:szCs w:val="24"/>
          <w:lang w:eastAsia="en-CA"/>
        </w:rPr>
        <w:t xml:space="preserve"> justice. Thus, following Haslanger, I argue we should work with a concept of minority that is directly related to a broad normative commitment against group-based injustice.</w:t>
      </w:r>
      <w:r w:rsidR="000858BD" w:rsidRPr="000D736A">
        <w:rPr>
          <w:rFonts w:eastAsia="Times New Roman"/>
          <w:szCs w:val="24"/>
          <w:lang w:eastAsia="en-CA"/>
        </w:rPr>
        <w:t xml:space="preserve"> As such, the proper subjects of mul</w:t>
      </w:r>
      <w:r w:rsidR="000858BD">
        <w:rPr>
          <w:rFonts w:eastAsia="Times New Roman"/>
          <w:szCs w:val="24"/>
          <w:lang w:eastAsia="en-CA"/>
        </w:rPr>
        <w:t>ticulturalism, “minorities”, are</w:t>
      </w:r>
      <w:r w:rsidR="000858BD" w:rsidRPr="000D736A">
        <w:rPr>
          <w:rFonts w:eastAsia="Times New Roman"/>
          <w:szCs w:val="24"/>
          <w:lang w:eastAsia="en-CA"/>
        </w:rPr>
        <w:t xml:space="preserve"> </w:t>
      </w:r>
      <w:r w:rsidR="000858BD" w:rsidRPr="00266E43">
        <w:rPr>
          <w:rFonts w:eastAsia="Times New Roman"/>
          <w:szCs w:val="24"/>
          <w:lang w:eastAsia="en-CA"/>
        </w:rPr>
        <w:t>just those</w:t>
      </w:r>
      <w:r w:rsidR="000858BD" w:rsidRPr="000D736A">
        <w:rPr>
          <w:rFonts w:eastAsia="Times New Roman"/>
          <w:szCs w:val="24"/>
          <w:lang w:eastAsia="en-CA"/>
        </w:rPr>
        <w:t xml:space="preserve"> groups that are pushed and/or maintained in what I call situations of minoritization. </w:t>
      </w:r>
    </w:p>
    <w:p w:rsidR="005F5A59" w:rsidRDefault="000858BD" w:rsidP="000858BD">
      <w:pPr>
        <w:spacing w:before="100" w:beforeAutospacing="1" w:after="119" w:line="480" w:lineRule="auto"/>
        <w:ind w:firstLine="720"/>
        <w:jc w:val="both"/>
        <w:rPr>
          <w:rFonts w:eastAsia="Times New Roman"/>
          <w:szCs w:val="24"/>
          <w:lang w:eastAsia="en-CA"/>
        </w:rPr>
      </w:pPr>
      <w:r>
        <w:rPr>
          <w:rFonts w:eastAsia="Times New Roman"/>
          <w:szCs w:val="24"/>
          <w:lang w:eastAsia="en-CA"/>
        </w:rPr>
        <w:t>In sum, my position is that “minorities”</w:t>
      </w:r>
      <w:r w:rsidRPr="000D736A">
        <w:rPr>
          <w:rFonts w:eastAsia="Times New Roman"/>
          <w:szCs w:val="24"/>
          <w:lang w:eastAsia="en-CA"/>
        </w:rPr>
        <w:t xml:space="preserve"> </w:t>
      </w:r>
      <w:r>
        <w:rPr>
          <w:rFonts w:eastAsia="Times New Roman"/>
          <w:szCs w:val="24"/>
          <w:lang w:eastAsia="en-CA"/>
        </w:rPr>
        <w:t xml:space="preserve">do, in fact, </w:t>
      </w:r>
      <w:r w:rsidRPr="000D736A">
        <w:rPr>
          <w:rFonts w:eastAsia="Times New Roman"/>
          <w:szCs w:val="24"/>
          <w:lang w:eastAsia="en-CA"/>
        </w:rPr>
        <w:t xml:space="preserve">share enough of </w:t>
      </w:r>
      <w:r w:rsidRPr="000D736A">
        <w:rPr>
          <w:rFonts w:eastAsia="Times New Roman"/>
          <w:i/>
          <w:iCs/>
          <w:szCs w:val="24"/>
          <w:lang w:eastAsia="en-CA"/>
        </w:rPr>
        <w:t>something</w:t>
      </w:r>
      <w:r w:rsidRPr="000D736A">
        <w:rPr>
          <w:rFonts w:eastAsia="Times New Roman"/>
          <w:szCs w:val="24"/>
          <w:lang w:eastAsia="en-CA"/>
        </w:rPr>
        <w:t xml:space="preserve"> to</w:t>
      </w:r>
      <w:r>
        <w:rPr>
          <w:rFonts w:eastAsia="Times New Roman"/>
          <w:szCs w:val="24"/>
          <w:lang w:eastAsia="en-CA"/>
        </w:rPr>
        <w:t xml:space="preserve"> count as a particular kind of social group. This similarity is what allows us to</w:t>
      </w:r>
      <w:r w:rsidRPr="000D736A">
        <w:rPr>
          <w:rFonts w:eastAsia="Times New Roman"/>
          <w:szCs w:val="24"/>
          <w:lang w:eastAsia="en-CA"/>
        </w:rPr>
        <w:t xml:space="preserve"> view their specific rights as a special case for theories of justice. </w:t>
      </w:r>
      <w:r>
        <w:rPr>
          <w:rFonts w:eastAsia="Times New Roman"/>
          <w:szCs w:val="24"/>
          <w:lang w:eastAsia="en-CA"/>
        </w:rPr>
        <w:t xml:space="preserve">In other words, we use the concepts of </w:t>
      </w:r>
      <w:r w:rsidRPr="000D736A">
        <w:rPr>
          <w:rFonts w:eastAsia="Times New Roman"/>
          <w:szCs w:val="24"/>
          <w:lang w:eastAsia="en-CA"/>
        </w:rPr>
        <w:t>“mino</w:t>
      </w:r>
      <w:r>
        <w:rPr>
          <w:rFonts w:eastAsia="Times New Roman"/>
          <w:szCs w:val="24"/>
          <w:lang w:eastAsia="en-CA"/>
        </w:rPr>
        <w:t>rities” or “minority groups” as</w:t>
      </w:r>
      <w:r w:rsidRPr="000D736A">
        <w:rPr>
          <w:rFonts w:eastAsia="Times New Roman"/>
          <w:szCs w:val="24"/>
          <w:lang w:eastAsia="en-CA"/>
        </w:rPr>
        <w:t xml:space="preserve"> normat</w:t>
      </w:r>
      <w:r>
        <w:rPr>
          <w:rFonts w:eastAsia="Times New Roman"/>
          <w:szCs w:val="24"/>
          <w:lang w:eastAsia="en-CA"/>
        </w:rPr>
        <w:t>ively salient social categories for the political project behind liberal multiculturalism.</w:t>
      </w:r>
      <w:r w:rsidRPr="000D736A">
        <w:rPr>
          <w:rFonts w:eastAsia="Times New Roman"/>
          <w:szCs w:val="24"/>
          <w:lang w:eastAsia="en-CA"/>
        </w:rPr>
        <w:t xml:space="preserve"> </w:t>
      </w:r>
      <w:r>
        <w:rPr>
          <w:rFonts w:eastAsia="Times New Roman"/>
          <w:szCs w:val="24"/>
          <w:lang w:eastAsia="en-CA"/>
        </w:rPr>
        <w:t xml:space="preserve">What they have in common, however, is not the fact of being culturally or ethnically defined. The common feature of “minority groups” is that they are or have been </w:t>
      </w:r>
      <w:r w:rsidRPr="00A3319B">
        <w:rPr>
          <w:rFonts w:eastAsia="Times New Roman"/>
          <w:i/>
          <w:szCs w:val="24"/>
          <w:lang w:eastAsia="en-CA"/>
        </w:rPr>
        <w:t>minoritized</w:t>
      </w:r>
      <w:r>
        <w:rPr>
          <w:rFonts w:eastAsia="Times New Roman"/>
          <w:szCs w:val="24"/>
          <w:lang w:eastAsia="en-CA"/>
        </w:rPr>
        <w:t xml:space="preserve">. </w:t>
      </w:r>
    </w:p>
    <w:p w:rsidR="00F8701C" w:rsidRPr="00266E43" w:rsidRDefault="000858BD" w:rsidP="00266E43">
      <w:pPr>
        <w:spacing w:before="100" w:beforeAutospacing="1" w:after="119" w:line="480" w:lineRule="auto"/>
        <w:ind w:firstLine="720"/>
        <w:jc w:val="both"/>
        <w:rPr>
          <w:rFonts w:eastAsia="Times New Roman"/>
          <w:szCs w:val="24"/>
          <w:lang w:eastAsia="en-CA"/>
        </w:rPr>
      </w:pPr>
      <w:r>
        <w:rPr>
          <w:rFonts w:eastAsia="Times New Roman"/>
          <w:szCs w:val="24"/>
          <w:lang w:eastAsia="en-CA"/>
        </w:rPr>
        <w:t>I recognize that t</w:t>
      </w:r>
      <w:r w:rsidRPr="000D736A">
        <w:rPr>
          <w:rFonts w:eastAsia="Times New Roman"/>
          <w:szCs w:val="24"/>
          <w:lang w:eastAsia="en-CA"/>
        </w:rPr>
        <w:t xml:space="preserve">hese </w:t>
      </w:r>
      <w:r>
        <w:rPr>
          <w:rFonts w:eastAsia="Times New Roman"/>
          <w:szCs w:val="24"/>
          <w:lang w:eastAsia="en-CA"/>
        </w:rPr>
        <w:t xml:space="preserve">minoritized </w:t>
      </w:r>
      <w:r w:rsidRPr="000D736A">
        <w:rPr>
          <w:rFonts w:eastAsia="Times New Roman"/>
          <w:szCs w:val="24"/>
          <w:lang w:eastAsia="en-CA"/>
        </w:rPr>
        <w:t>groups</w:t>
      </w:r>
      <w:r>
        <w:rPr>
          <w:rFonts w:eastAsia="Times New Roman"/>
          <w:szCs w:val="24"/>
          <w:lang w:eastAsia="en-CA"/>
        </w:rPr>
        <w:t xml:space="preserve"> may include minority cultural groups, but I argue they</w:t>
      </w:r>
      <w:r w:rsidRPr="000D736A">
        <w:rPr>
          <w:rFonts w:eastAsia="Times New Roman"/>
          <w:szCs w:val="24"/>
          <w:lang w:eastAsia="en-CA"/>
        </w:rPr>
        <w:t xml:space="preserve"> do not reduce to </w:t>
      </w:r>
      <w:r>
        <w:rPr>
          <w:rFonts w:eastAsia="Times New Roman"/>
          <w:szCs w:val="24"/>
          <w:lang w:eastAsia="en-CA"/>
        </w:rPr>
        <w:t>them</w:t>
      </w:r>
      <w:r w:rsidRPr="000D736A">
        <w:rPr>
          <w:rFonts w:eastAsia="Times New Roman"/>
          <w:szCs w:val="24"/>
          <w:lang w:eastAsia="en-CA"/>
        </w:rPr>
        <w:t>.</w:t>
      </w:r>
      <w:r w:rsidR="00F51F29">
        <w:rPr>
          <w:rFonts w:eastAsia="Times New Roman"/>
          <w:szCs w:val="24"/>
          <w:lang w:eastAsia="en-CA"/>
        </w:rPr>
        <w:t xml:space="preserve"> </w:t>
      </w:r>
      <w:r>
        <w:rPr>
          <w:rFonts w:eastAsia="Times New Roman"/>
          <w:szCs w:val="24"/>
          <w:lang w:eastAsia="en-CA"/>
        </w:rPr>
        <w:t>Indeed, there are many more kinds of social groups that suffer injustice because they are identified as “outsiders”. All of these groups share with “minorities” the fact of being singled out for unfair treatment.</w:t>
      </w:r>
      <w:r w:rsidR="00F51F29">
        <w:rPr>
          <w:rFonts w:eastAsia="Times New Roman"/>
          <w:szCs w:val="24"/>
          <w:lang w:eastAsia="en-CA"/>
        </w:rPr>
        <w:t xml:space="preserve"> Culture remains relevant to multiculturalism</w:t>
      </w:r>
      <w:r w:rsidR="00ED1D21">
        <w:rPr>
          <w:rFonts w:eastAsia="Times New Roman"/>
          <w:szCs w:val="24"/>
          <w:lang w:eastAsia="en-CA"/>
        </w:rPr>
        <w:t xml:space="preserve">. Indeed, reducing injustices lived </w:t>
      </w:r>
      <w:r w:rsidR="00ED1D21">
        <w:rPr>
          <w:rFonts w:eastAsia="Times New Roman"/>
          <w:i/>
          <w:szCs w:val="24"/>
          <w:lang w:eastAsia="en-CA"/>
        </w:rPr>
        <w:t>qua</w:t>
      </w:r>
      <w:r w:rsidR="00ED1D21">
        <w:rPr>
          <w:rFonts w:eastAsia="Times New Roman"/>
          <w:szCs w:val="24"/>
          <w:lang w:eastAsia="en-CA"/>
        </w:rPr>
        <w:t xml:space="preserve"> member of a culture requires that policy-makers be sensible to cultural claims. These policies will be different from those designed to reduce injustices lived </w:t>
      </w:r>
      <w:r w:rsidR="00ED1D21">
        <w:rPr>
          <w:rFonts w:eastAsia="Times New Roman"/>
          <w:i/>
          <w:szCs w:val="24"/>
          <w:lang w:eastAsia="en-CA"/>
        </w:rPr>
        <w:t xml:space="preserve">qua </w:t>
      </w:r>
      <w:r w:rsidR="00ED1D21">
        <w:rPr>
          <w:rFonts w:eastAsia="Times New Roman"/>
          <w:szCs w:val="24"/>
          <w:lang w:eastAsia="en-CA"/>
        </w:rPr>
        <w:lastRenderedPageBreak/>
        <w:t>women or disabled person</w:t>
      </w:r>
      <w:r w:rsidR="00F51F29">
        <w:rPr>
          <w:rFonts w:eastAsia="Times New Roman"/>
          <w:szCs w:val="24"/>
          <w:lang w:eastAsia="en-CA"/>
        </w:rPr>
        <w:t>.</w:t>
      </w:r>
      <w:r w:rsidR="00ED1D21">
        <w:rPr>
          <w:rFonts w:eastAsia="Times New Roman"/>
          <w:szCs w:val="24"/>
          <w:lang w:eastAsia="en-CA"/>
        </w:rPr>
        <w:t xml:space="preserve"> Nonetheless, in both cases, the justification for implementing specific policies stems from the fact of minoritization and not directly from the fact of culture.</w:t>
      </w:r>
      <w:r>
        <w:rPr>
          <w:rFonts w:eastAsia="Times New Roman"/>
          <w:szCs w:val="24"/>
          <w:lang w:eastAsia="en-CA"/>
        </w:rPr>
        <w:t xml:space="preserve"> </w:t>
      </w:r>
      <w:r w:rsidR="005F5A59">
        <w:rPr>
          <w:rFonts w:eastAsia="Times New Roman"/>
          <w:szCs w:val="24"/>
          <w:lang w:eastAsia="en-CA"/>
        </w:rPr>
        <w:t xml:space="preserve">I also recognize that this might push certain “minority groups” </w:t>
      </w:r>
      <w:r w:rsidR="00ED1D21">
        <w:rPr>
          <w:rFonts w:eastAsia="Times New Roman"/>
          <w:szCs w:val="24"/>
          <w:lang w:eastAsia="en-CA"/>
        </w:rPr>
        <w:t xml:space="preserve">like certain religious groups </w:t>
      </w:r>
      <w:r w:rsidR="005F5A59">
        <w:rPr>
          <w:rFonts w:eastAsia="Times New Roman"/>
          <w:szCs w:val="24"/>
          <w:lang w:eastAsia="en-CA"/>
        </w:rPr>
        <w:t xml:space="preserve">outside the purview of multiculturalism; this is a bullet I am ready to bite in the name of normative consistency. </w:t>
      </w:r>
    </w:p>
    <w:p w:rsidR="00DB73EB" w:rsidRPr="000D736A" w:rsidRDefault="00021D51" w:rsidP="00DB73EB">
      <w:pPr>
        <w:spacing w:before="100" w:beforeAutospacing="1" w:after="119" w:line="480" w:lineRule="auto"/>
        <w:jc w:val="both"/>
        <w:rPr>
          <w:rFonts w:eastAsia="Times New Roman"/>
          <w:szCs w:val="24"/>
          <w:lang w:eastAsia="en-CA"/>
        </w:rPr>
      </w:pPr>
      <w:r>
        <w:rPr>
          <w:rFonts w:eastAsia="Times New Roman"/>
          <w:b/>
          <w:bCs/>
          <w:szCs w:val="24"/>
          <w:u w:val="single"/>
          <w:lang w:eastAsia="en-CA"/>
        </w:rPr>
        <w:t>What is a Minority?</w:t>
      </w:r>
    </w:p>
    <w:p w:rsidR="00DB73EB" w:rsidRPr="000D736A" w:rsidRDefault="00DB73EB" w:rsidP="00DB73EB">
      <w:pPr>
        <w:spacing w:before="100" w:beforeAutospacing="1" w:after="119" w:line="480" w:lineRule="auto"/>
        <w:ind w:firstLine="720"/>
        <w:jc w:val="both"/>
        <w:rPr>
          <w:rFonts w:eastAsia="Times New Roman"/>
          <w:szCs w:val="24"/>
          <w:lang w:eastAsia="en-CA"/>
        </w:rPr>
      </w:pPr>
      <w:r w:rsidRPr="000D736A">
        <w:rPr>
          <w:rFonts w:eastAsia="Times New Roman"/>
          <w:szCs w:val="24"/>
          <w:lang w:eastAsia="en-CA"/>
        </w:rPr>
        <w:t xml:space="preserve">The way we categorize social groups matters for multiculturalism. If </w:t>
      </w:r>
      <w:r>
        <w:rPr>
          <w:rFonts w:eastAsia="Times New Roman"/>
          <w:szCs w:val="24"/>
          <w:lang w:eastAsia="en-CA"/>
        </w:rPr>
        <w:t>‘</w:t>
      </w:r>
      <w:r w:rsidRPr="000D736A">
        <w:rPr>
          <w:rFonts w:eastAsia="Times New Roman"/>
          <w:szCs w:val="24"/>
          <w:lang w:eastAsia="en-CA"/>
        </w:rPr>
        <w:t>minorities</w:t>
      </w:r>
      <w:r>
        <w:rPr>
          <w:rFonts w:eastAsia="Times New Roman"/>
          <w:szCs w:val="24"/>
          <w:lang w:eastAsia="en-CA"/>
        </w:rPr>
        <w:t>’</w:t>
      </w:r>
      <w:r w:rsidRPr="000D736A">
        <w:rPr>
          <w:rFonts w:eastAsia="Times New Roman"/>
          <w:szCs w:val="24"/>
          <w:lang w:eastAsia="en-CA"/>
        </w:rPr>
        <w:t xml:space="preserve"> are understood to be the proper subject of multiculturalism</w:t>
      </w:r>
      <w:r>
        <w:rPr>
          <w:rFonts w:eastAsia="Times New Roman"/>
          <w:szCs w:val="24"/>
          <w:lang w:eastAsia="en-CA"/>
        </w:rPr>
        <w:t>,</w:t>
      </w:r>
      <w:r w:rsidRPr="000D736A">
        <w:rPr>
          <w:rFonts w:eastAsia="Times New Roman"/>
          <w:szCs w:val="24"/>
          <w:lang w:eastAsia="en-CA"/>
        </w:rPr>
        <w:t xml:space="preserve"> </w:t>
      </w:r>
      <w:r>
        <w:rPr>
          <w:rFonts w:eastAsia="Times New Roman"/>
          <w:szCs w:val="24"/>
          <w:lang w:eastAsia="en-CA"/>
        </w:rPr>
        <w:t>we need</w:t>
      </w:r>
      <w:r w:rsidRPr="000D736A">
        <w:rPr>
          <w:rFonts w:eastAsia="Times New Roman"/>
          <w:szCs w:val="24"/>
          <w:lang w:eastAsia="en-CA"/>
        </w:rPr>
        <w:t xml:space="preserve"> to establish how we can categorize a set of people as a </w:t>
      </w:r>
      <w:r>
        <w:rPr>
          <w:rFonts w:eastAsia="Times New Roman"/>
          <w:szCs w:val="24"/>
          <w:lang w:eastAsia="en-CA"/>
        </w:rPr>
        <w:t>‘</w:t>
      </w:r>
      <w:r w:rsidRPr="000D736A">
        <w:rPr>
          <w:rFonts w:eastAsia="Times New Roman"/>
          <w:szCs w:val="24"/>
          <w:lang w:eastAsia="en-CA"/>
        </w:rPr>
        <w:t>minority group</w:t>
      </w:r>
      <w:r>
        <w:rPr>
          <w:rFonts w:eastAsia="Times New Roman"/>
          <w:szCs w:val="24"/>
          <w:lang w:eastAsia="en-CA"/>
        </w:rPr>
        <w:t>’</w:t>
      </w:r>
      <w:r w:rsidRPr="000D736A">
        <w:rPr>
          <w:rFonts w:eastAsia="Times New Roman"/>
          <w:szCs w:val="24"/>
          <w:lang w:eastAsia="en-CA"/>
        </w:rPr>
        <w:t>. It matters especially in a context where minority groups, understood collectively, are viewed as deserving some form of specif</w:t>
      </w:r>
      <w:r>
        <w:rPr>
          <w:rFonts w:eastAsia="Times New Roman"/>
          <w:szCs w:val="24"/>
          <w:lang w:eastAsia="en-CA"/>
        </w:rPr>
        <w:t>ic political attention. When a s</w:t>
      </w:r>
      <w:r w:rsidRPr="000D736A">
        <w:rPr>
          <w:rFonts w:eastAsia="Times New Roman"/>
          <w:szCs w:val="24"/>
          <w:lang w:eastAsia="en-CA"/>
        </w:rPr>
        <w:t xml:space="preserve">tate aims to make its public policy amenable to the claims of minorities, it must be careful about what it calls a </w:t>
      </w:r>
      <w:r>
        <w:rPr>
          <w:rFonts w:eastAsia="Times New Roman"/>
          <w:szCs w:val="24"/>
          <w:lang w:eastAsia="en-CA"/>
        </w:rPr>
        <w:t>‘</w:t>
      </w:r>
      <w:r w:rsidRPr="000D736A">
        <w:rPr>
          <w:rFonts w:eastAsia="Times New Roman"/>
          <w:szCs w:val="24"/>
          <w:lang w:eastAsia="en-CA"/>
        </w:rPr>
        <w:t>minority</w:t>
      </w:r>
      <w:r>
        <w:rPr>
          <w:rFonts w:eastAsia="Times New Roman"/>
          <w:szCs w:val="24"/>
          <w:lang w:eastAsia="en-CA"/>
        </w:rPr>
        <w:t>’</w:t>
      </w:r>
      <w:r w:rsidRPr="000D736A">
        <w:rPr>
          <w:rFonts w:eastAsia="Times New Roman"/>
          <w:szCs w:val="24"/>
          <w:lang w:eastAsia="en-CA"/>
        </w:rPr>
        <w:t xml:space="preserve">. Indeed, if classifying a social group as a minority group grants it some claim to special recognition, it is crucial for philosophers to know what justified this classification in the first place. </w:t>
      </w:r>
    </w:p>
    <w:p w:rsidR="00DB73EB" w:rsidRPr="000D736A" w:rsidRDefault="00DB73EB" w:rsidP="00DB73EB">
      <w:pPr>
        <w:spacing w:before="100" w:beforeAutospacing="1" w:after="119" w:line="480" w:lineRule="auto"/>
        <w:ind w:firstLine="720"/>
        <w:jc w:val="both"/>
        <w:rPr>
          <w:rFonts w:eastAsia="Times New Roman"/>
          <w:szCs w:val="24"/>
          <w:lang w:eastAsia="en-CA"/>
        </w:rPr>
      </w:pPr>
      <w:r w:rsidRPr="000D736A">
        <w:rPr>
          <w:rFonts w:eastAsia="Times New Roman"/>
          <w:szCs w:val="24"/>
          <w:lang w:eastAsia="en-CA"/>
        </w:rPr>
        <w:t xml:space="preserve">In the opening lines of this chapter, we saw that people commonly think of </w:t>
      </w:r>
      <w:r>
        <w:rPr>
          <w:rFonts w:eastAsia="Times New Roman"/>
          <w:szCs w:val="24"/>
          <w:lang w:eastAsia="en-CA"/>
        </w:rPr>
        <w:t>‘</w:t>
      </w:r>
      <w:r w:rsidRPr="000D736A">
        <w:rPr>
          <w:rFonts w:eastAsia="Times New Roman"/>
          <w:szCs w:val="24"/>
          <w:lang w:eastAsia="en-CA"/>
        </w:rPr>
        <w:t>minorities</w:t>
      </w:r>
      <w:r>
        <w:rPr>
          <w:rFonts w:eastAsia="Times New Roman"/>
          <w:szCs w:val="24"/>
          <w:lang w:eastAsia="en-CA"/>
        </w:rPr>
        <w:t>’</w:t>
      </w:r>
      <w:r w:rsidRPr="000D736A">
        <w:rPr>
          <w:rFonts w:eastAsia="Times New Roman"/>
          <w:szCs w:val="24"/>
          <w:lang w:eastAsia="en-CA"/>
        </w:rPr>
        <w:t xml:space="preserve"> collectively as a specific kind of social group, but it is not clear what justifies this. Thus, a discussion on the reasons for which </w:t>
      </w:r>
      <w:r>
        <w:rPr>
          <w:rFonts w:eastAsia="Times New Roman"/>
          <w:szCs w:val="24"/>
          <w:lang w:eastAsia="en-CA"/>
        </w:rPr>
        <w:t>‘</w:t>
      </w:r>
      <w:r w:rsidRPr="000D736A">
        <w:rPr>
          <w:rFonts w:eastAsia="Times New Roman"/>
          <w:szCs w:val="24"/>
          <w:lang w:eastAsia="en-CA"/>
        </w:rPr>
        <w:t>minorities</w:t>
      </w:r>
      <w:r>
        <w:rPr>
          <w:rFonts w:eastAsia="Times New Roman"/>
          <w:szCs w:val="24"/>
          <w:lang w:eastAsia="en-CA"/>
        </w:rPr>
        <w:t>’</w:t>
      </w:r>
      <w:r w:rsidRPr="000D736A">
        <w:rPr>
          <w:rFonts w:eastAsia="Times New Roman"/>
          <w:szCs w:val="24"/>
          <w:lang w:eastAsia="en-CA"/>
        </w:rPr>
        <w:t xml:space="preserve"> can be viewed as social group, by my definition, is in order. We will see that it is not always obvious which criteria people refer to when they group together different social groups as </w:t>
      </w:r>
      <w:r>
        <w:rPr>
          <w:rFonts w:eastAsia="Times New Roman"/>
          <w:szCs w:val="24"/>
          <w:lang w:eastAsia="en-CA"/>
        </w:rPr>
        <w:t>‘</w:t>
      </w:r>
      <w:r w:rsidRPr="000D736A">
        <w:rPr>
          <w:rFonts w:eastAsia="Times New Roman"/>
          <w:szCs w:val="24"/>
          <w:lang w:eastAsia="en-CA"/>
        </w:rPr>
        <w:t>minority groups</w:t>
      </w:r>
      <w:r>
        <w:rPr>
          <w:rFonts w:eastAsia="Times New Roman"/>
          <w:szCs w:val="24"/>
          <w:lang w:eastAsia="en-CA"/>
        </w:rPr>
        <w:t>’</w:t>
      </w:r>
      <w:r w:rsidRPr="000D736A">
        <w:rPr>
          <w:rFonts w:eastAsia="Times New Roman"/>
          <w:szCs w:val="24"/>
          <w:lang w:eastAsia="en-CA"/>
        </w:rPr>
        <w:t>.</w:t>
      </w:r>
    </w:p>
    <w:p w:rsidR="007E1CEA" w:rsidRDefault="007E1CEA" w:rsidP="00DB73EB">
      <w:pPr>
        <w:spacing w:before="100" w:beforeAutospacing="1" w:after="119" w:line="480" w:lineRule="auto"/>
        <w:jc w:val="both"/>
        <w:rPr>
          <w:rFonts w:eastAsia="Times New Roman"/>
          <w:b/>
          <w:bCs/>
          <w:szCs w:val="24"/>
          <w:u w:val="single"/>
          <w:lang w:eastAsia="en-CA"/>
        </w:rPr>
      </w:pPr>
    </w:p>
    <w:p w:rsidR="007E1CEA" w:rsidRDefault="007E1CEA" w:rsidP="00DB73EB">
      <w:pPr>
        <w:spacing w:before="100" w:beforeAutospacing="1" w:after="119" w:line="480" w:lineRule="auto"/>
        <w:jc w:val="both"/>
        <w:rPr>
          <w:rFonts w:eastAsia="Times New Roman"/>
          <w:b/>
          <w:bCs/>
          <w:szCs w:val="24"/>
          <w:u w:val="single"/>
          <w:lang w:eastAsia="en-CA"/>
        </w:rPr>
      </w:pPr>
    </w:p>
    <w:p w:rsidR="00DB73EB" w:rsidRPr="000D736A" w:rsidRDefault="00DB73EB" w:rsidP="00DB73EB">
      <w:pPr>
        <w:spacing w:before="100" w:beforeAutospacing="1" w:after="119" w:line="480" w:lineRule="auto"/>
        <w:jc w:val="both"/>
        <w:rPr>
          <w:rFonts w:eastAsia="Times New Roman"/>
          <w:szCs w:val="24"/>
          <w:lang w:eastAsia="en-CA"/>
        </w:rPr>
      </w:pPr>
      <w:r w:rsidRPr="000D736A">
        <w:rPr>
          <w:rFonts w:eastAsia="Times New Roman"/>
          <w:b/>
          <w:bCs/>
          <w:szCs w:val="24"/>
          <w:u w:val="single"/>
          <w:lang w:eastAsia="en-CA"/>
        </w:rPr>
        <w:lastRenderedPageBreak/>
        <w:t>A quantitative categorization?</w:t>
      </w:r>
    </w:p>
    <w:p w:rsidR="00DB73EB" w:rsidRPr="000D736A" w:rsidRDefault="00DB73EB" w:rsidP="00DB73EB">
      <w:pPr>
        <w:spacing w:before="100" w:beforeAutospacing="1" w:after="119" w:line="480" w:lineRule="auto"/>
        <w:ind w:firstLine="720"/>
        <w:jc w:val="both"/>
        <w:rPr>
          <w:rFonts w:eastAsia="Times New Roman"/>
          <w:szCs w:val="24"/>
          <w:lang w:eastAsia="en-CA"/>
        </w:rPr>
      </w:pPr>
      <w:r w:rsidRPr="000D736A">
        <w:rPr>
          <w:rFonts w:eastAsia="Times New Roman"/>
          <w:szCs w:val="24"/>
          <w:lang w:eastAsia="en-CA"/>
        </w:rPr>
        <w:t xml:space="preserve">One of the first thing that comes to mind when we think of </w:t>
      </w:r>
      <w:r>
        <w:rPr>
          <w:rFonts w:eastAsia="Times New Roman"/>
          <w:szCs w:val="24"/>
          <w:lang w:eastAsia="en-CA"/>
        </w:rPr>
        <w:t>‘</w:t>
      </w:r>
      <w:r w:rsidRPr="000D736A">
        <w:rPr>
          <w:rFonts w:eastAsia="Times New Roman"/>
          <w:szCs w:val="24"/>
          <w:lang w:eastAsia="en-CA"/>
        </w:rPr>
        <w:t>minorities</w:t>
      </w:r>
      <w:r>
        <w:rPr>
          <w:rFonts w:eastAsia="Times New Roman"/>
          <w:szCs w:val="24"/>
          <w:lang w:eastAsia="en-CA"/>
        </w:rPr>
        <w:t>’</w:t>
      </w:r>
      <w:r w:rsidRPr="000D736A">
        <w:rPr>
          <w:rFonts w:eastAsia="Times New Roman"/>
          <w:szCs w:val="24"/>
          <w:lang w:eastAsia="en-CA"/>
        </w:rPr>
        <w:t xml:space="preserve"> is numbers. The term minority, after all, is a quantitative term and this is what the articles I cited insisted on. The Québécois, African-Americans, Canadian Muslims, Romas and most indigenous groups are all numerical </w:t>
      </w:r>
      <w:r>
        <w:rPr>
          <w:rFonts w:eastAsia="Times New Roman"/>
          <w:szCs w:val="24"/>
          <w:lang w:eastAsia="en-CA"/>
        </w:rPr>
        <w:t>‘</w:t>
      </w:r>
      <w:r w:rsidRPr="000D736A">
        <w:rPr>
          <w:rFonts w:eastAsia="Times New Roman"/>
          <w:szCs w:val="24"/>
          <w:lang w:eastAsia="en-CA"/>
        </w:rPr>
        <w:t>minorities</w:t>
      </w:r>
      <w:r>
        <w:rPr>
          <w:rFonts w:eastAsia="Times New Roman"/>
          <w:szCs w:val="24"/>
          <w:lang w:eastAsia="en-CA"/>
        </w:rPr>
        <w:t>’</w:t>
      </w:r>
      <w:r w:rsidRPr="000D736A">
        <w:rPr>
          <w:rFonts w:eastAsia="Times New Roman"/>
          <w:szCs w:val="24"/>
          <w:lang w:eastAsia="en-CA"/>
        </w:rPr>
        <w:t>. Could minorities simply be social groups that are smaller than at least on</w:t>
      </w:r>
      <w:r>
        <w:rPr>
          <w:rFonts w:eastAsia="Times New Roman"/>
          <w:szCs w:val="24"/>
          <w:lang w:eastAsia="en-CA"/>
        </w:rPr>
        <w:t xml:space="preserve">e majority group? Being fewer may </w:t>
      </w:r>
      <w:r w:rsidRPr="000D736A">
        <w:rPr>
          <w:rFonts w:eastAsia="Times New Roman"/>
          <w:szCs w:val="24"/>
          <w:lang w:eastAsia="en-CA"/>
        </w:rPr>
        <w:t>not</w:t>
      </w:r>
      <w:r>
        <w:rPr>
          <w:rFonts w:eastAsia="Times New Roman"/>
          <w:szCs w:val="24"/>
          <w:lang w:eastAsia="en-CA"/>
        </w:rPr>
        <w:t xml:space="preserve"> be</w:t>
      </w:r>
      <w:r w:rsidRPr="000D736A">
        <w:rPr>
          <w:rFonts w:eastAsia="Times New Roman"/>
          <w:szCs w:val="24"/>
          <w:lang w:eastAsia="en-CA"/>
        </w:rPr>
        <w:t xml:space="preserve"> sufficient to count as a minority, but at the very least, the term </w:t>
      </w:r>
      <w:r>
        <w:rPr>
          <w:rFonts w:eastAsia="Times New Roman"/>
          <w:szCs w:val="24"/>
          <w:lang w:eastAsia="en-CA"/>
        </w:rPr>
        <w:t>‘</w:t>
      </w:r>
      <w:r w:rsidRPr="000D736A">
        <w:rPr>
          <w:rFonts w:eastAsia="Times New Roman"/>
          <w:szCs w:val="24"/>
          <w:lang w:eastAsia="en-CA"/>
        </w:rPr>
        <w:t>minority</w:t>
      </w:r>
      <w:r>
        <w:rPr>
          <w:rFonts w:eastAsia="Times New Roman"/>
          <w:szCs w:val="24"/>
          <w:lang w:eastAsia="en-CA"/>
        </w:rPr>
        <w:t>’</w:t>
      </w:r>
      <w:r w:rsidRPr="000D736A">
        <w:rPr>
          <w:rFonts w:eastAsia="Times New Roman"/>
          <w:szCs w:val="24"/>
          <w:lang w:eastAsia="en-CA"/>
        </w:rPr>
        <w:t xml:space="preserve"> as it is used in ordinary language </w:t>
      </w:r>
      <w:r w:rsidRPr="000D736A">
        <w:rPr>
          <w:rFonts w:eastAsia="Times New Roman"/>
          <w:i/>
          <w:iCs/>
          <w:szCs w:val="24"/>
          <w:lang w:eastAsia="en-CA"/>
        </w:rPr>
        <w:t>necessarily</w:t>
      </w:r>
      <w:r w:rsidRPr="000D736A">
        <w:rPr>
          <w:rFonts w:eastAsia="Times New Roman"/>
          <w:szCs w:val="24"/>
          <w:lang w:eastAsia="en-CA"/>
        </w:rPr>
        <w:t xml:space="preserve"> refers to a quantitative component. </w:t>
      </w:r>
      <w:r>
        <w:rPr>
          <w:rFonts w:eastAsia="Times New Roman"/>
          <w:szCs w:val="24"/>
          <w:lang w:eastAsia="en-CA"/>
        </w:rPr>
        <w:t>As we will see, this is not obvious.</w:t>
      </w:r>
    </w:p>
    <w:p w:rsidR="00DB73EB" w:rsidRPr="00DC5F47" w:rsidRDefault="00DB73EB" w:rsidP="00DB73EB">
      <w:pPr>
        <w:spacing w:before="100" w:beforeAutospacing="1" w:after="119" w:line="480" w:lineRule="auto"/>
        <w:ind w:firstLine="720"/>
        <w:jc w:val="both"/>
        <w:rPr>
          <w:rFonts w:eastAsia="Times New Roman"/>
          <w:szCs w:val="24"/>
          <w:lang w:eastAsia="en-CA"/>
        </w:rPr>
      </w:pPr>
      <w:r>
        <w:rPr>
          <w:rFonts w:eastAsia="Times New Roman"/>
          <w:szCs w:val="24"/>
          <w:lang w:eastAsia="en-CA"/>
        </w:rPr>
        <w:t>If numbers were necessary and sufficient to count as</w:t>
      </w:r>
      <w:r w:rsidRPr="000D736A">
        <w:rPr>
          <w:rFonts w:eastAsia="Times New Roman"/>
          <w:szCs w:val="24"/>
          <w:lang w:eastAsia="en-CA"/>
        </w:rPr>
        <w:t xml:space="preserve"> </w:t>
      </w:r>
      <w:r>
        <w:rPr>
          <w:rFonts w:eastAsia="Times New Roman"/>
          <w:szCs w:val="24"/>
          <w:lang w:eastAsia="en-CA"/>
        </w:rPr>
        <w:t>a</w:t>
      </w:r>
      <w:r w:rsidRPr="000D736A">
        <w:rPr>
          <w:rFonts w:eastAsia="Times New Roman"/>
          <w:szCs w:val="24"/>
          <w:lang w:eastAsia="en-CA"/>
        </w:rPr>
        <w:t xml:space="preserve"> </w:t>
      </w:r>
      <w:r>
        <w:rPr>
          <w:rFonts w:eastAsia="Times New Roman"/>
          <w:szCs w:val="24"/>
          <w:lang w:eastAsia="en-CA"/>
        </w:rPr>
        <w:t>‘minority’</w:t>
      </w:r>
      <w:r w:rsidRPr="000D736A">
        <w:rPr>
          <w:rFonts w:eastAsia="Times New Roman"/>
          <w:szCs w:val="24"/>
          <w:lang w:eastAsia="en-CA"/>
        </w:rPr>
        <w:t xml:space="preserve"> everything and anything</w:t>
      </w:r>
      <w:r>
        <w:rPr>
          <w:rFonts w:eastAsia="Times New Roman"/>
          <w:szCs w:val="24"/>
          <w:lang w:eastAsia="en-CA"/>
        </w:rPr>
        <w:t xml:space="preserve"> would be included in this category</w:t>
      </w:r>
      <w:r w:rsidRPr="000D736A">
        <w:rPr>
          <w:rFonts w:eastAsia="Times New Roman"/>
          <w:szCs w:val="24"/>
          <w:lang w:eastAsia="en-CA"/>
        </w:rPr>
        <w:t xml:space="preserve">. </w:t>
      </w:r>
      <w:r>
        <w:rPr>
          <w:rFonts w:eastAsia="Times New Roman"/>
          <w:szCs w:val="24"/>
          <w:lang w:eastAsia="en-CA"/>
        </w:rPr>
        <w:t>Many of these social groups would not</w:t>
      </w:r>
      <w:r w:rsidRPr="000D736A">
        <w:rPr>
          <w:rFonts w:eastAsia="Times New Roman"/>
          <w:szCs w:val="24"/>
          <w:lang w:eastAsia="en-CA"/>
        </w:rPr>
        <w:t xml:space="preserve"> </w:t>
      </w:r>
      <w:r>
        <w:rPr>
          <w:rFonts w:eastAsia="Times New Roman"/>
          <w:szCs w:val="24"/>
          <w:lang w:eastAsia="en-CA"/>
        </w:rPr>
        <w:t>be</w:t>
      </w:r>
      <w:r w:rsidRPr="000D736A">
        <w:rPr>
          <w:rFonts w:eastAsia="Times New Roman"/>
          <w:szCs w:val="24"/>
          <w:lang w:eastAsia="en-CA"/>
        </w:rPr>
        <w:t xml:space="preserve"> </w:t>
      </w:r>
      <w:r>
        <w:rPr>
          <w:rFonts w:eastAsia="Times New Roman"/>
          <w:szCs w:val="24"/>
          <w:lang w:eastAsia="en-CA"/>
        </w:rPr>
        <w:t xml:space="preserve">particularly </w:t>
      </w:r>
      <w:r w:rsidRPr="000D736A">
        <w:rPr>
          <w:rFonts w:eastAsia="Times New Roman"/>
          <w:szCs w:val="24"/>
          <w:lang w:eastAsia="en-CA"/>
        </w:rPr>
        <w:t>social</w:t>
      </w:r>
      <w:r>
        <w:rPr>
          <w:rFonts w:eastAsia="Times New Roman"/>
          <w:szCs w:val="24"/>
          <w:lang w:eastAsia="en-CA"/>
        </w:rPr>
        <w:t>ly meaningfulness. For example, people with blonde hair are a minority, but this social group is not particularly meaningful. Indeed, b</w:t>
      </w:r>
      <w:r w:rsidRPr="000D736A">
        <w:rPr>
          <w:rFonts w:eastAsia="Times New Roman"/>
          <w:szCs w:val="24"/>
          <w:lang w:eastAsia="en-CA"/>
        </w:rPr>
        <w:t>eing fewer in numbers does not, on its own, create similar behavioral patterns, lived experiences, or social relations</w:t>
      </w:r>
      <w:r>
        <w:rPr>
          <w:rFonts w:eastAsia="Times New Roman"/>
          <w:szCs w:val="24"/>
          <w:lang w:eastAsia="en-CA"/>
        </w:rPr>
        <w:t>. Numbers are not</w:t>
      </w:r>
      <w:r w:rsidRPr="000D736A">
        <w:rPr>
          <w:rFonts w:eastAsia="Times New Roman"/>
          <w:szCs w:val="24"/>
          <w:lang w:eastAsia="en-CA"/>
        </w:rPr>
        <w:t xml:space="preserve"> </w:t>
      </w:r>
      <w:r>
        <w:rPr>
          <w:rFonts w:eastAsia="Times New Roman"/>
          <w:szCs w:val="24"/>
          <w:lang w:eastAsia="en-CA"/>
        </w:rPr>
        <w:t>always socially trivial. For example,</w:t>
      </w:r>
      <w:r w:rsidRPr="000D736A">
        <w:rPr>
          <w:rFonts w:eastAsia="Times New Roman"/>
          <w:szCs w:val="24"/>
          <w:lang w:eastAsia="en-CA"/>
        </w:rPr>
        <w:t xml:space="preserve"> </w:t>
      </w:r>
      <w:r>
        <w:rPr>
          <w:rFonts w:eastAsia="Times New Roman"/>
          <w:szCs w:val="24"/>
          <w:lang w:eastAsia="en-CA"/>
        </w:rPr>
        <w:t xml:space="preserve">numbers matter in </w:t>
      </w:r>
      <w:r w:rsidRPr="000D736A">
        <w:rPr>
          <w:rFonts w:eastAsia="Times New Roman"/>
          <w:szCs w:val="24"/>
          <w:lang w:eastAsia="en-CA"/>
        </w:rPr>
        <w:t xml:space="preserve">democratic settings. But despite this, quantification only </w:t>
      </w:r>
      <w:r w:rsidRPr="00DC5F47">
        <w:rPr>
          <w:rFonts w:eastAsia="Times New Roman"/>
          <w:iCs/>
          <w:szCs w:val="24"/>
          <w:lang w:eastAsia="en-CA"/>
        </w:rPr>
        <w:t>is not</w:t>
      </w:r>
      <w:r w:rsidRPr="000D736A">
        <w:rPr>
          <w:rFonts w:eastAsia="Times New Roman"/>
          <w:szCs w:val="24"/>
          <w:lang w:eastAsia="en-CA"/>
        </w:rPr>
        <w:t xml:space="preserve"> </w:t>
      </w:r>
      <w:r>
        <w:rPr>
          <w:rFonts w:eastAsia="Times New Roman"/>
          <w:szCs w:val="24"/>
          <w:lang w:eastAsia="en-CA"/>
        </w:rPr>
        <w:t xml:space="preserve">the only thing people have in mind </w:t>
      </w:r>
      <w:r w:rsidRPr="000D736A">
        <w:rPr>
          <w:rFonts w:eastAsia="Times New Roman"/>
          <w:szCs w:val="24"/>
          <w:lang w:eastAsia="en-CA"/>
        </w:rPr>
        <w:t xml:space="preserve">when they talk about </w:t>
      </w:r>
      <w:r>
        <w:rPr>
          <w:rFonts w:eastAsia="Times New Roman"/>
          <w:szCs w:val="24"/>
          <w:lang w:eastAsia="en-CA"/>
        </w:rPr>
        <w:t>‘</w:t>
      </w:r>
      <w:r w:rsidRPr="000D736A">
        <w:rPr>
          <w:rFonts w:eastAsia="Times New Roman"/>
          <w:szCs w:val="24"/>
          <w:lang w:eastAsia="en-CA"/>
        </w:rPr>
        <w:t>minorities</w:t>
      </w:r>
      <w:r>
        <w:rPr>
          <w:rFonts w:eastAsia="Times New Roman"/>
          <w:szCs w:val="24"/>
          <w:lang w:eastAsia="en-CA"/>
        </w:rPr>
        <w:t>’. Libertarians may be an electoral minority in the United States, but they are</w:t>
      </w:r>
      <w:r w:rsidR="007E1CEA">
        <w:rPr>
          <w:rFonts w:eastAsia="Times New Roman"/>
          <w:szCs w:val="24"/>
          <w:lang w:eastAsia="en-CA"/>
        </w:rPr>
        <w:t xml:space="preserve"> certainly</w:t>
      </w:r>
      <w:r>
        <w:rPr>
          <w:rFonts w:eastAsia="Times New Roman"/>
          <w:szCs w:val="24"/>
          <w:lang w:eastAsia="en-CA"/>
        </w:rPr>
        <w:t xml:space="preserve"> not ‘minorities’ in the usual sense.</w:t>
      </w:r>
    </w:p>
    <w:p w:rsidR="00DB73EB" w:rsidRPr="00F8701C" w:rsidRDefault="00DB73EB" w:rsidP="00DB73EB">
      <w:pPr>
        <w:spacing w:before="100" w:beforeAutospacing="1" w:after="119" w:line="480" w:lineRule="auto"/>
        <w:jc w:val="both"/>
        <w:rPr>
          <w:rFonts w:eastAsia="Times New Roman"/>
          <w:szCs w:val="24"/>
          <w:u w:val="single"/>
          <w:lang w:eastAsia="en-CA"/>
        </w:rPr>
      </w:pPr>
      <w:r w:rsidRPr="00F8701C">
        <w:rPr>
          <w:rFonts w:eastAsia="Times New Roman"/>
          <w:b/>
          <w:bCs/>
          <w:szCs w:val="24"/>
          <w:u w:val="single"/>
          <w:lang w:eastAsia="en-CA"/>
        </w:rPr>
        <w:t xml:space="preserve">Minority as a </w:t>
      </w:r>
      <w:r w:rsidRPr="00F8701C">
        <w:rPr>
          <w:rFonts w:eastAsia="Times New Roman"/>
          <w:b/>
          <w:bCs/>
          <w:i/>
          <w:iCs/>
          <w:szCs w:val="24"/>
          <w:u w:val="single"/>
          <w:lang w:eastAsia="en-CA"/>
        </w:rPr>
        <w:t>Social Status</w:t>
      </w:r>
    </w:p>
    <w:p w:rsidR="00DB73EB" w:rsidRPr="000D736A" w:rsidRDefault="00DB73EB" w:rsidP="00DB73EB">
      <w:pPr>
        <w:spacing w:before="100" w:beforeAutospacing="1" w:after="0" w:line="480" w:lineRule="auto"/>
        <w:ind w:firstLine="403"/>
        <w:jc w:val="both"/>
        <w:rPr>
          <w:rFonts w:eastAsia="Times New Roman"/>
          <w:szCs w:val="24"/>
          <w:lang w:eastAsia="en-CA"/>
        </w:rPr>
      </w:pPr>
      <w:r>
        <w:rPr>
          <w:rFonts w:eastAsia="Times New Roman"/>
          <w:szCs w:val="24"/>
          <w:lang w:eastAsia="en-CA"/>
        </w:rPr>
        <w:t>The term</w:t>
      </w:r>
      <w:r w:rsidRPr="000D736A">
        <w:rPr>
          <w:rFonts w:eastAsia="Times New Roman"/>
          <w:szCs w:val="24"/>
          <w:lang w:eastAsia="en-CA"/>
        </w:rPr>
        <w:t xml:space="preserve"> </w:t>
      </w:r>
      <w:r>
        <w:rPr>
          <w:rFonts w:eastAsia="Times New Roman"/>
          <w:szCs w:val="24"/>
          <w:lang w:eastAsia="en-CA"/>
        </w:rPr>
        <w:t>‘</w:t>
      </w:r>
      <w:r w:rsidRPr="000D736A">
        <w:rPr>
          <w:rFonts w:eastAsia="Times New Roman"/>
          <w:szCs w:val="24"/>
          <w:lang w:eastAsia="en-CA"/>
        </w:rPr>
        <w:t>minority</w:t>
      </w:r>
      <w:r>
        <w:rPr>
          <w:rFonts w:eastAsia="Times New Roman"/>
          <w:szCs w:val="24"/>
          <w:lang w:eastAsia="en-CA"/>
        </w:rPr>
        <w:t>’</w:t>
      </w:r>
      <w:r w:rsidRPr="000D736A">
        <w:rPr>
          <w:rFonts w:eastAsia="Times New Roman"/>
          <w:szCs w:val="24"/>
          <w:lang w:eastAsia="en-CA"/>
        </w:rPr>
        <w:t xml:space="preserve"> is</w:t>
      </w:r>
      <w:r>
        <w:rPr>
          <w:rFonts w:eastAsia="Times New Roman"/>
          <w:szCs w:val="24"/>
          <w:lang w:eastAsia="en-CA"/>
        </w:rPr>
        <w:t xml:space="preserve"> often used to refer to a group’s status</w:t>
      </w:r>
      <w:r w:rsidRPr="000D736A">
        <w:rPr>
          <w:rFonts w:eastAsia="Times New Roman"/>
          <w:szCs w:val="24"/>
          <w:lang w:eastAsia="en-CA"/>
        </w:rPr>
        <w:t>. On this understanding, all groups whose members share some non-trivial and objective characteristic and who occupy</w:t>
      </w:r>
      <w:r>
        <w:rPr>
          <w:rFonts w:eastAsia="Times New Roman"/>
          <w:szCs w:val="24"/>
          <w:lang w:eastAsia="en-CA"/>
        </w:rPr>
        <w:t xml:space="preserve"> a lower status in a society potentially count as</w:t>
      </w:r>
      <w:r w:rsidRPr="000D736A">
        <w:rPr>
          <w:rFonts w:eastAsia="Times New Roman"/>
          <w:szCs w:val="24"/>
          <w:lang w:eastAsia="en-CA"/>
        </w:rPr>
        <w:t xml:space="preserve"> </w:t>
      </w:r>
      <w:r>
        <w:rPr>
          <w:rFonts w:eastAsia="Times New Roman"/>
          <w:szCs w:val="24"/>
          <w:lang w:eastAsia="en-CA"/>
        </w:rPr>
        <w:t>‘</w:t>
      </w:r>
      <w:r w:rsidRPr="000D736A">
        <w:rPr>
          <w:rFonts w:eastAsia="Times New Roman"/>
          <w:szCs w:val="24"/>
          <w:lang w:eastAsia="en-CA"/>
        </w:rPr>
        <w:t>minorities</w:t>
      </w:r>
      <w:r>
        <w:rPr>
          <w:rFonts w:eastAsia="Times New Roman"/>
          <w:szCs w:val="24"/>
          <w:lang w:eastAsia="en-CA"/>
        </w:rPr>
        <w:t>’</w:t>
      </w:r>
      <w:r w:rsidRPr="000D736A">
        <w:rPr>
          <w:rFonts w:eastAsia="Times New Roman"/>
          <w:szCs w:val="24"/>
          <w:lang w:eastAsia="en-CA"/>
        </w:rPr>
        <w:t>. A</w:t>
      </w:r>
      <w:r w:rsidR="007E1CEA">
        <w:rPr>
          <w:rFonts w:eastAsia="Times New Roman"/>
          <w:szCs w:val="24"/>
          <w:lang w:eastAsia="en-CA"/>
        </w:rPr>
        <w:t>n early</w:t>
      </w:r>
      <w:r w:rsidRPr="000D736A">
        <w:rPr>
          <w:rFonts w:eastAsia="Times New Roman"/>
          <w:szCs w:val="24"/>
          <w:lang w:eastAsia="en-CA"/>
        </w:rPr>
        <w:t xml:space="preserve"> example of this position comes from sociologist Louis Wirth, who writes that:</w:t>
      </w:r>
    </w:p>
    <w:p w:rsidR="00DB73EB" w:rsidRPr="000D736A" w:rsidRDefault="00DB73EB" w:rsidP="00DB73EB">
      <w:pPr>
        <w:spacing w:before="100" w:beforeAutospacing="1" w:after="142" w:line="240" w:lineRule="auto"/>
        <w:ind w:left="403" w:right="403"/>
        <w:jc w:val="both"/>
        <w:rPr>
          <w:rFonts w:eastAsia="Times New Roman"/>
          <w:szCs w:val="24"/>
          <w:lang w:eastAsia="en-CA"/>
        </w:rPr>
      </w:pPr>
      <w:r w:rsidRPr="000D736A">
        <w:rPr>
          <w:rFonts w:eastAsia="Times New Roman"/>
          <w:szCs w:val="24"/>
          <w:lang w:eastAsia="en-CA"/>
        </w:rPr>
        <w:lastRenderedPageBreak/>
        <w:t xml:space="preserve">a minority group is any group of people who, because of their physical or cultural characteristics, are singled out from the others in the society in which they live for differential and unequal treatment, and who therefore regard themselves as objects of collective discrimination </w:t>
      </w:r>
      <w:bookmarkStart w:id="5" w:name="ZOTERO_BREF_FRutliRPHDqY"/>
      <w:r w:rsidRPr="00706F15">
        <w:t>(Wirth 1945, 347)</w:t>
      </w:r>
      <w:bookmarkEnd w:id="5"/>
      <w:r w:rsidRPr="000D736A">
        <w:rPr>
          <w:rFonts w:eastAsia="Times New Roman"/>
          <w:szCs w:val="24"/>
          <w:lang w:eastAsia="en-CA"/>
        </w:rPr>
        <w:t>.</w:t>
      </w:r>
    </w:p>
    <w:p w:rsidR="00DB73EB" w:rsidRPr="000D736A" w:rsidRDefault="00DB73EB" w:rsidP="00DB73EB">
      <w:pPr>
        <w:spacing w:before="100" w:beforeAutospacing="1" w:after="119" w:line="480" w:lineRule="auto"/>
        <w:jc w:val="both"/>
        <w:rPr>
          <w:rFonts w:eastAsia="Times New Roman"/>
          <w:szCs w:val="24"/>
          <w:lang w:eastAsia="en-CA"/>
        </w:rPr>
      </w:pPr>
      <w:r w:rsidRPr="000D736A">
        <w:rPr>
          <w:rFonts w:eastAsia="Times New Roman"/>
          <w:szCs w:val="24"/>
          <w:lang w:eastAsia="en-CA"/>
        </w:rPr>
        <w:t xml:space="preserve">Notice that this definition does not treat the quantitative criterion as a necessary and sufficient condition to treat a group as a </w:t>
      </w:r>
      <w:r>
        <w:rPr>
          <w:rFonts w:eastAsia="Times New Roman"/>
          <w:szCs w:val="24"/>
          <w:lang w:eastAsia="en-CA"/>
        </w:rPr>
        <w:t>‘</w:t>
      </w:r>
      <w:r w:rsidRPr="000D736A">
        <w:rPr>
          <w:rFonts w:eastAsia="Times New Roman"/>
          <w:szCs w:val="24"/>
          <w:lang w:eastAsia="en-CA"/>
        </w:rPr>
        <w:t>minority group</w:t>
      </w:r>
      <w:r>
        <w:rPr>
          <w:rFonts w:eastAsia="Times New Roman"/>
          <w:szCs w:val="24"/>
          <w:lang w:eastAsia="en-CA"/>
        </w:rPr>
        <w:t>’</w:t>
      </w:r>
      <w:r w:rsidRPr="000D736A">
        <w:rPr>
          <w:rFonts w:eastAsia="Times New Roman"/>
          <w:szCs w:val="24"/>
          <w:lang w:eastAsia="en-CA"/>
        </w:rPr>
        <w:t>. As we will see, this definition entails that the quantitative criterion is not even necessary. But first, let us see why Wirth</w:t>
      </w:r>
      <w:r>
        <w:rPr>
          <w:rFonts w:eastAsia="Times New Roman"/>
          <w:szCs w:val="24"/>
          <w:lang w:eastAsia="en-CA"/>
        </w:rPr>
        <w:t>’</w:t>
      </w:r>
      <w:r w:rsidRPr="000D736A">
        <w:rPr>
          <w:rFonts w:eastAsia="Times New Roman"/>
          <w:szCs w:val="24"/>
          <w:lang w:eastAsia="en-CA"/>
        </w:rPr>
        <w:t xml:space="preserve">s definition is useful for social science and political philosophy. </w:t>
      </w:r>
    </w:p>
    <w:p w:rsidR="00DB73EB" w:rsidRDefault="00DB73EB" w:rsidP="00DB73EB">
      <w:pPr>
        <w:spacing w:before="100" w:beforeAutospacing="1" w:after="119" w:line="480" w:lineRule="auto"/>
        <w:ind w:firstLine="720"/>
        <w:jc w:val="both"/>
        <w:rPr>
          <w:rFonts w:eastAsia="Times New Roman"/>
          <w:szCs w:val="24"/>
          <w:lang w:eastAsia="en-CA"/>
        </w:rPr>
      </w:pPr>
      <w:r w:rsidRPr="000D736A">
        <w:rPr>
          <w:rFonts w:eastAsia="Times New Roman"/>
          <w:szCs w:val="24"/>
          <w:lang w:eastAsia="en-CA"/>
        </w:rPr>
        <w:t>Wirth</w:t>
      </w:r>
      <w:r>
        <w:rPr>
          <w:rFonts w:eastAsia="Times New Roman"/>
          <w:szCs w:val="24"/>
          <w:lang w:eastAsia="en-CA"/>
        </w:rPr>
        <w:t>’</w:t>
      </w:r>
      <w:r w:rsidRPr="000D736A">
        <w:rPr>
          <w:rFonts w:eastAsia="Times New Roman"/>
          <w:szCs w:val="24"/>
          <w:lang w:eastAsia="en-CA"/>
        </w:rPr>
        <w:t xml:space="preserve">s </w:t>
      </w:r>
      <w:r>
        <w:rPr>
          <w:rFonts w:eastAsia="Times New Roman"/>
          <w:szCs w:val="24"/>
          <w:lang w:eastAsia="en-CA"/>
        </w:rPr>
        <w:t>‘</w:t>
      </w:r>
      <w:r w:rsidRPr="000D736A">
        <w:rPr>
          <w:rFonts w:eastAsia="Times New Roman"/>
          <w:szCs w:val="24"/>
          <w:lang w:eastAsia="en-CA"/>
        </w:rPr>
        <w:t>minority groups</w:t>
      </w:r>
      <w:r>
        <w:rPr>
          <w:rFonts w:eastAsia="Times New Roman"/>
          <w:szCs w:val="24"/>
          <w:lang w:eastAsia="en-CA"/>
        </w:rPr>
        <w:t>’</w:t>
      </w:r>
      <w:r w:rsidRPr="000D736A">
        <w:rPr>
          <w:rFonts w:eastAsia="Times New Roman"/>
          <w:szCs w:val="24"/>
          <w:lang w:eastAsia="en-CA"/>
        </w:rPr>
        <w:t xml:space="preserve"> are, first and foremost, defined with reference to shared experiences that are fundamentally social, historical, and relational. A person is not part of a minority simply because she has certain physical or cultural characteristics. One is a part of minority group – whether she wants it or not – if she finds herself in specific kinds of social relations that are causally related to her group belongings. </w:t>
      </w:r>
    </w:p>
    <w:p w:rsidR="00DB73EB" w:rsidRPr="000D736A" w:rsidRDefault="00DB73EB" w:rsidP="00DB73EB">
      <w:pPr>
        <w:spacing w:before="100" w:beforeAutospacing="1" w:after="119" w:line="480" w:lineRule="auto"/>
        <w:ind w:firstLine="720"/>
        <w:jc w:val="both"/>
        <w:rPr>
          <w:rFonts w:eastAsia="Times New Roman"/>
          <w:szCs w:val="24"/>
          <w:lang w:eastAsia="en-CA"/>
        </w:rPr>
      </w:pPr>
      <w:r>
        <w:rPr>
          <w:rFonts w:eastAsia="Times New Roman"/>
          <w:szCs w:val="24"/>
          <w:lang w:eastAsia="en-CA"/>
        </w:rPr>
        <w:t>Following Wirth,</w:t>
      </w:r>
      <w:r w:rsidRPr="000D736A">
        <w:rPr>
          <w:rFonts w:eastAsia="Times New Roman"/>
          <w:szCs w:val="24"/>
          <w:lang w:eastAsia="en-CA"/>
        </w:rPr>
        <w:t xml:space="preserve"> Helen Hacker argues that women, who generally form a little more than half of any given population, should be understood as a minority group. Women indeed suffer “differential and unequal treatment” because they have some shared “physical (...) </w:t>
      </w:r>
      <w:bookmarkStart w:id="6" w:name="ZOTERO_BREF_gQbvTXlS6kPu"/>
      <w:r>
        <w:rPr>
          <w:rFonts w:eastAsia="Times New Roman"/>
          <w:szCs w:val="24"/>
          <w:lang w:eastAsia="en-CA"/>
        </w:rPr>
        <w:t xml:space="preserve">characteristics” </w:t>
      </w:r>
      <w:r w:rsidRPr="00706F15">
        <w:t>(Hacker 1951)</w:t>
      </w:r>
      <w:bookmarkEnd w:id="6"/>
      <w:r>
        <w:t>.</w:t>
      </w:r>
      <w:r>
        <w:rPr>
          <w:rFonts w:eastAsia="Times New Roman"/>
          <w:szCs w:val="24"/>
          <w:lang w:eastAsia="en-CA"/>
        </w:rPr>
        <w:t xml:space="preserve"> However, in terms of number, women are not in minority.</w:t>
      </w:r>
      <w:r w:rsidRPr="000D736A">
        <w:rPr>
          <w:rFonts w:eastAsia="Times New Roman"/>
          <w:szCs w:val="24"/>
          <w:lang w:eastAsia="en-CA"/>
        </w:rPr>
        <w:t xml:space="preserve"> This problem is not as damning as it may seem. As I have argued social groups are theoretical constructs. The concept of minority we are working with can very well be a stipulative use of the term </w:t>
      </w:r>
      <w:r>
        <w:rPr>
          <w:rFonts w:eastAsia="Times New Roman"/>
          <w:szCs w:val="24"/>
          <w:lang w:eastAsia="en-CA"/>
        </w:rPr>
        <w:t>‘</w:t>
      </w:r>
      <w:r w:rsidRPr="000D736A">
        <w:rPr>
          <w:rFonts w:eastAsia="Times New Roman"/>
          <w:szCs w:val="24"/>
          <w:lang w:eastAsia="en-CA"/>
        </w:rPr>
        <w:t>minority</w:t>
      </w:r>
      <w:r>
        <w:rPr>
          <w:rFonts w:eastAsia="Times New Roman"/>
          <w:szCs w:val="24"/>
          <w:lang w:eastAsia="en-CA"/>
        </w:rPr>
        <w:t>’</w:t>
      </w:r>
      <w:r w:rsidRPr="000D736A">
        <w:rPr>
          <w:rFonts w:eastAsia="Times New Roman"/>
          <w:szCs w:val="24"/>
          <w:lang w:eastAsia="en-CA"/>
        </w:rPr>
        <w:t xml:space="preserve"> which often</w:t>
      </w:r>
      <w:r>
        <w:rPr>
          <w:rFonts w:eastAsia="Times New Roman"/>
          <w:szCs w:val="24"/>
          <w:lang w:eastAsia="en-CA"/>
        </w:rPr>
        <w:t>,</w:t>
      </w:r>
      <w:r w:rsidRPr="000D736A">
        <w:rPr>
          <w:rFonts w:eastAsia="Times New Roman"/>
          <w:szCs w:val="24"/>
          <w:lang w:eastAsia="en-CA"/>
        </w:rPr>
        <w:t xml:space="preserve"> but not always</w:t>
      </w:r>
      <w:r>
        <w:rPr>
          <w:rFonts w:eastAsia="Times New Roman"/>
          <w:szCs w:val="24"/>
          <w:lang w:eastAsia="en-CA"/>
        </w:rPr>
        <w:t>,</w:t>
      </w:r>
      <w:r w:rsidRPr="000D736A">
        <w:rPr>
          <w:rFonts w:eastAsia="Times New Roman"/>
          <w:szCs w:val="24"/>
          <w:lang w:eastAsia="en-CA"/>
        </w:rPr>
        <w:t xml:space="preserve"> coincides with numerical minority. Moreover, women historically have been and are still a statistical minority in the political and public realm. If </w:t>
      </w:r>
      <w:r>
        <w:rPr>
          <w:rFonts w:eastAsia="Times New Roman"/>
          <w:szCs w:val="24"/>
          <w:lang w:eastAsia="en-CA"/>
        </w:rPr>
        <w:t>‘</w:t>
      </w:r>
      <w:r w:rsidRPr="000D736A">
        <w:rPr>
          <w:rFonts w:eastAsia="Times New Roman"/>
          <w:szCs w:val="24"/>
          <w:lang w:eastAsia="en-CA"/>
        </w:rPr>
        <w:t>minorities</w:t>
      </w:r>
      <w:r>
        <w:rPr>
          <w:rFonts w:eastAsia="Times New Roman"/>
          <w:szCs w:val="24"/>
          <w:lang w:eastAsia="en-CA"/>
        </w:rPr>
        <w:t>’</w:t>
      </w:r>
      <w:r w:rsidRPr="000D736A">
        <w:rPr>
          <w:rFonts w:eastAsia="Times New Roman"/>
          <w:szCs w:val="24"/>
          <w:lang w:eastAsia="en-CA"/>
        </w:rPr>
        <w:t xml:space="preserve"> are so because they are “intractable democratic minorities”, then saying that women are </w:t>
      </w:r>
      <w:r>
        <w:rPr>
          <w:rFonts w:eastAsia="Times New Roman"/>
          <w:szCs w:val="24"/>
          <w:lang w:eastAsia="en-CA"/>
        </w:rPr>
        <w:t>‘</w:t>
      </w:r>
      <w:r w:rsidRPr="000D736A">
        <w:rPr>
          <w:rFonts w:eastAsia="Times New Roman"/>
          <w:szCs w:val="24"/>
          <w:lang w:eastAsia="en-CA"/>
        </w:rPr>
        <w:t>minorities</w:t>
      </w:r>
      <w:r>
        <w:rPr>
          <w:rFonts w:eastAsia="Times New Roman"/>
          <w:szCs w:val="24"/>
          <w:lang w:eastAsia="en-CA"/>
        </w:rPr>
        <w:t>’</w:t>
      </w:r>
      <w:r w:rsidRPr="000D736A">
        <w:rPr>
          <w:rFonts w:eastAsia="Times New Roman"/>
          <w:szCs w:val="24"/>
          <w:lang w:eastAsia="en-CA"/>
        </w:rPr>
        <w:t xml:space="preserve"> is so not so far from being a numerical minority in this problematic sense.</w:t>
      </w:r>
    </w:p>
    <w:p w:rsidR="00DB73EB" w:rsidRDefault="00DB73EB" w:rsidP="00DB73EB">
      <w:pPr>
        <w:spacing w:before="100" w:beforeAutospacing="1" w:after="119" w:line="480" w:lineRule="auto"/>
        <w:ind w:firstLine="720"/>
        <w:jc w:val="both"/>
        <w:rPr>
          <w:rFonts w:eastAsia="Times New Roman"/>
          <w:szCs w:val="24"/>
          <w:lang w:eastAsia="en-CA"/>
        </w:rPr>
      </w:pPr>
      <w:r>
        <w:rPr>
          <w:rFonts w:eastAsia="Times New Roman"/>
          <w:szCs w:val="24"/>
          <w:lang w:eastAsia="en-CA"/>
        </w:rPr>
        <w:lastRenderedPageBreak/>
        <w:t>We should not</w:t>
      </w:r>
      <w:r w:rsidRPr="000D736A">
        <w:rPr>
          <w:rFonts w:eastAsia="Times New Roman"/>
          <w:szCs w:val="24"/>
          <w:lang w:eastAsia="en-CA"/>
        </w:rPr>
        <w:t xml:space="preserve"> Wirth</w:t>
      </w:r>
      <w:r>
        <w:rPr>
          <w:rFonts w:eastAsia="Times New Roman"/>
          <w:szCs w:val="24"/>
          <w:lang w:eastAsia="en-CA"/>
        </w:rPr>
        <w:t>’s definition implies</w:t>
      </w:r>
      <w:r w:rsidRPr="000D736A">
        <w:rPr>
          <w:rFonts w:eastAsia="Times New Roman"/>
          <w:szCs w:val="24"/>
          <w:lang w:eastAsia="en-CA"/>
        </w:rPr>
        <w:t xml:space="preserve"> </w:t>
      </w:r>
      <w:r>
        <w:rPr>
          <w:rFonts w:eastAsia="Times New Roman"/>
          <w:szCs w:val="24"/>
          <w:lang w:eastAsia="en-CA"/>
        </w:rPr>
        <w:t>that</w:t>
      </w:r>
      <w:r w:rsidRPr="000D736A">
        <w:rPr>
          <w:rFonts w:eastAsia="Times New Roman"/>
          <w:szCs w:val="24"/>
          <w:lang w:eastAsia="en-CA"/>
        </w:rPr>
        <w:t xml:space="preserve"> self-categorization</w:t>
      </w:r>
      <w:r>
        <w:rPr>
          <w:rFonts w:eastAsia="Times New Roman"/>
          <w:szCs w:val="24"/>
          <w:lang w:eastAsia="en-CA"/>
        </w:rPr>
        <w:t xml:space="preserve"> is necessary</w:t>
      </w:r>
      <w:r w:rsidRPr="000D736A">
        <w:rPr>
          <w:rFonts w:eastAsia="Times New Roman"/>
          <w:szCs w:val="24"/>
          <w:lang w:eastAsia="en-CA"/>
        </w:rPr>
        <w:t xml:space="preserve">. What if most women do not view themselves as “objects of collective discrimination” (Hacker 1951, 62)? The same could be said about any group. Should we force the category of </w:t>
      </w:r>
      <w:r>
        <w:rPr>
          <w:rFonts w:eastAsia="Times New Roman"/>
          <w:szCs w:val="24"/>
          <w:lang w:eastAsia="en-CA"/>
        </w:rPr>
        <w:t>‘</w:t>
      </w:r>
      <w:r w:rsidRPr="000D736A">
        <w:rPr>
          <w:rFonts w:eastAsia="Times New Roman"/>
          <w:szCs w:val="24"/>
          <w:lang w:eastAsia="en-CA"/>
        </w:rPr>
        <w:t>minority</w:t>
      </w:r>
      <w:r>
        <w:rPr>
          <w:rFonts w:eastAsia="Times New Roman"/>
          <w:szCs w:val="24"/>
          <w:lang w:eastAsia="en-CA"/>
        </w:rPr>
        <w:t>’</w:t>
      </w:r>
      <w:r w:rsidRPr="000D736A">
        <w:rPr>
          <w:rFonts w:eastAsia="Times New Roman"/>
          <w:szCs w:val="24"/>
          <w:lang w:eastAsia="en-CA"/>
        </w:rPr>
        <w:t xml:space="preserve"> upon people who do not identify with it? Should we </w:t>
      </w:r>
      <w:r w:rsidRPr="00B7401C">
        <w:rPr>
          <w:rFonts w:eastAsia="Times New Roman"/>
          <w:iCs/>
          <w:szCs w:val="24"/>
          <w:lang w:eastAsia="en-CA"/>
        </w:rPr>
        <w:t>treat</w:t>
      </w:r>
      <w:r w:rsidRPr="000D736A">
        <w:rPr>
          <w:rFonts w:eastAsia="Times New Roman"/>
          <w:szCs w:val="24"/>
          <w:lang w:eastAsia="en-CA"/>
        </w:rPr>
        <w:t xml:space="preserve"> women</w:t>
      </w:r>
      <w:r>
        <w:rPr>
          <w:rFonts w:eastAsia="Times New Roman"/>
          <w:szCs w:val="24"/>
          <w:lang w:eastAsia="en-CA"/>
        </w:rPr>
        <w:t xml:space="preserve"> as minorities,</w:t>
      </w:r>
      <w:r w:rsidRPr="000D736A">
        <w:rPr>
          <w:rFonts w:eastAsia="Times New Roman"/>
          <w:szCs w:val="24"/>
          <w:lang w:eastAsia="en-CA"/>
        </w:rPr>
        <w:t xml:space="preserve"> against their will? And thus looms the dangers of reification, of creating social categories by theoretical fi</w:t>
      </w:r>
      <w:r>
        <w:rPr>
          <w:rFonts w:eastAsia="Times New Roman"/>
          <w:szCs w:val="24"/>
          <w:lang w:eastAsia="en-CA"/>
        </w:rPr>
        <w:t>at...</w:t>
      </w:r>
      <w:r w:rsidRPr="000D736A">
        <w:rPr>
          <w:rFonts w:eastAsia="Times New Roman"/>
          <w:szCs w:val="24"/>
          <w:lang w:eastAsia="en-CA"/>
        </w:rPr>
        <w:t xml:space="preserve"> </w:t>
      </w:r>
    </w:p>
    <w:p w:rsidR="00DB73EB" w:rsidRPr="000D736A" w:rsidRDefault="00DB73EB" w:rsidP="00DB73EB">
      <w:pPr>
        <w:spacing w:before="100" w:beforeAutospacing="1" w:after="119" w:line="480" w:lineRule="auto"/>
        <w:ind w:firstLine="720"/>
        <w:jc w:val="both"/>
        <w:rPr>
          <w:rFonts w:eastAsia="Times New Roman"/>
          <w:szCs w:val="24"/>
          <w:lang w:eastAsia="en-CA"/>
        </w:rPr>
      </w:pPr>
      <w:r>
        <w:rPr>
          <w:rFonts w:eastAsia="Times New Roman"/>
          <w:szCs w:val="24"/>
          <w:lang w:eastAsia="en-CA"/>
        </w:rPr>
        <w:t>O</w:t>
      </w:r>
      <w:r w:rsidRPr="000D736A">
        <w:rPr>
          <w:rFonts w:eastAsia="Times New Roman"/>
          <w:szCs w:val="24"/>
          <w:lang w:eastAsia="en-CA"/>
        </w:rPr>
        <w:t xml:space="preserve">nce again, we can rely on the stipulative and analytical nature of the concept of social group. Since I do not rely only on self-categorization to identify social groups, I can simply say that data suggest that women have similar life experiences, behavioural patterns and socio-political relations. Of course, I could be wrong, but this is largely an empirical matter and it does not commit me to the existence of some kind of essence that would cause women to be constituted into a social group. </w:t>
      </w:r>
    </w:p>
    <w:p w:rsidR="00DB73EB" w:rsidRDefault="00DB73EB" w:rsidP="00DB73EB">
      <w:pPr>
        <w:spacing w:before="100" w:beforeAutospacing="1" w:after="119" w:line="480" w:lineRule="auto"/>
        <w:ind w:firstLine="720"/>
        <w:jc w:val="both"/>
        <w:rPr>
          <w:rFonts w:eastAsia="Times New Roman"/>
          <w:szCs w:val="24"/>
          <w:lang w:eastAsia="en-CA"/>
        </w:rPr>
      </w:pPr>
      <w:r w:rsidRPr="000D736A">
        <w:rPr>
          <w:rFonts w:eastAsia="Times New Roman"/>
          <w:szCs w:val="24"/>
          <w:lang w:eastAsia="en-CA"/>
        </w:rPr>
        <w:t xml:space="preserve">The last </w:t>
      </w:r>
      <w:r>
        <w:rPr>
          <w:rFonts w:eastAsia="Times New Roman"/>
          <w:szCs w:val="24"/>
          <w:lang w:eastAsia="en-CA"/>
        </w:rPr>
        <w:t>issue some people may have</w:t>
      </w:r>
      <w:r w:rsidRPr="000D736A">
        <w:rPr>
          <w:rFonts w:eastAsia="Times New Roman"/>
          <w:szCs w:val="24"/>
          <w:lang w:eastAsia="en-CA"/>
        </w:rPr>
        <w:t xml:space="preserve"> with Wirth</w:t>
      </w:r>
      <w:r>
        <w:rPr>
          <w:rFonts w:eastAsia="Times New Roman"/>
          <w:szCs w:val="24"/>
          <w:lang w:eastAsia="en-CA"/>
        </w:rPr>
        <w:t>’</w:t>
      </w:r>
      <w:r w:rsidRPr="000D736A">
        <w:rPr>
          <w:rFonts w:eastAsia="Times New Roman"/>
          <w:szCs w:val="24"/>
          <w:lang w:eastAsia="en-CA"/>
        </w:rPr>
        <w:t xml:space="preserve">s definition is more closely connected with the theory of multiculturalism. Once you understand the concept of </w:t>
      </w:r>
      <w:r>
        <w:rPr>
          <w:rFonts w:eastAsia="Times New Roman"/>
          <w:szCs w:val="24"/>
          <w:lang w:eastAsia="en-CA"/>
        </w:rPr>
        <w:t>‘</w:t>
      </w:r>
      <w:r w:rsidRPr="000D736A">
        <w:rPr>
          <w:rFonts w:eastAsia="Times New Roman"/>
          <w:szCs w:val="24"/>
          <w:lang w:eastAsia="en-CA"/>
        </w:rPr>
        <w:t>minority groups</w:t>
      </w:r>
      <w:r>
        <w:rPr>
          <w:rFonts w:eastAsia="Times New Roman"/>
          <w:szCs w:val="24"/>
          <w:lang w:eastAsia="en-CA"/>
        </w:rPr>
        <w:t>’</w:t>
      </w:r>
      <w:r w:rsidRPr="000D736A">
        <w:rPr>
          <w:rFonts w:eastAsia="Times New Roman"/>
          <w:szCs w:val="24"/>
          <w:lang w:eastAsia="en-CA"/>
        </w:rPr>
        <w:t xml:space="preserve"> as reflecting social status and social relations, as opposed to some intrinsi</w:t>
      </w:r>
      <w:r>
        <w:rPr>
          <w:rFonts w:eastAsia="Times New Roman"/>
          <w:szCs w:val="24"/>
          <w:lang w:eastAsia="en-CA"/>
        </w:rPr>
        <w:t xml:space="preserve">c features of said groups, </w:t>
      </w:r>
      <w:r w:rsidRPr="000D736A">
        <w:rPr>
          <w:rFonts w:eastAsia="Times New Roman"/>
          <w:szCs w:val="24"/>
          <w:lang w:eastAsia="en-CA"/>
        </w:rPr>
        <w:t>it seems reasonable to assume that the discussion of minority rights should include many other groups that do not immediately come to mind when one thinks of multiculturalism (</w:t>
      </w:r>
      <w:r w:rsidRPr="000D736A">
        <w:rPr>
          <w:rFonts w:eastAsia="Times New Roman"/>
          <w:i/>
          <w:iCs/>
          <w:szCs w:val="24"/>
          <w:lang w:eastAsia="en-CA"/>
        </w:rPr>
        <w:t>e</w:t>
      </w:r>
      <w:r w:rsidRPr="000D736A">
        <w:rPr>
          <w:rFonts w:eastAsia="Times New Roman"/>
          <w:szCs w:val="24"/>
          <w:lang w:eastAsia="en-CA"/>
        </w:rPr>
        <w:t>.</w:t>
      </w:r>
      <w:r w:rsidRPr="000D736A">
        <w:rPr>
          <w:rFonts w:eastAsia="Times New Roman"/>
          <w:i/>
          <w:iCs/>
          <w:szCs w:val="24"/>
          <w:lang w:eastAsia="en-CA"/>
        </w:rPr>
        <w:t>g</w:t>
      </w:r>
      <w:r w:rsidRPr="000D736A">
        <w:rPr>
          <w:rFonts w:eastAsia="Times New Roman"/>
          <w:szCs w:val="24"/>
          <w:lang w:eastAsia="en-CA"/>
        </w:rPr>
        <w:t xml:space="preserve">. the Deaf, LGBTs, </w:t>
      </w:r>
      <w:bookmarkStart w:id="7" w:name="sdfootnote14anc"/>
      <w:r>
        <w:rPr>
          <w:rFonts w:eastAsia="Times New Roman"/>
          <w:szCs w:val="24"/>
          <w:lang w:eastAsia="en-CA"/>
        </w:rPr>
        <w:t>people with disabilities, etc.</w:t>
      </w:r>
      <w:bookmarkEnd w:id="7"/>
      <w:r>
        <w:rPr>
          <w:rFonts w:eastAsia="Times New Roman"/>
          <w:szCs w:val="24"/>
          <w:lang w:eastAsia="en-CA"/>
        </w:rPr>
        <w:t>).</w:t>
      </w:r>
      <w:r>
        <w:rPr>
          <w:rStyle w:val="FootnoteReference"/>
          <w:rFonts w:eastAsia="Times New Roman"/>
          <w:szCs w:val="24"/>
          <w:lang w:eastAsia="en-CA"/>
        </w:rPr>
        <w:footnoteReference w:id="3"/>
      </w:r>
      <w:r>
        <w:rPr>
          <w:rFonts w:eastAsia="Times New Roman"/>
          <w:szCs w:val="24"/>
          <w:lang w:eastAsia="en-CA"/>
        </w:rPr>
        <w:t xml:space="preserve"> This, I argue, is not a problem</w:t>
      </w:r>
      <w:r w:rsidRPr="000D736A">
        <w:rPr>
          <w:rFonts w:eastAsia="Times New Roman"/>
          <w:szCs w:val="24"/>
          <w:lang w:eastAsia="en-CA"/>
        </w:rPr>
        <w:t xml:space="preserve">. </w:t>
      </w:r>
    </w:p>
    <w:p w:rsidR="00266E43" w:rsidRDefault="00DB73EB" w:rsidP="00266E43">
      <w:pPr>
        <w:spacing w:before="100" w:beforeAutospacing="1" w:after="119" w:line="480" w:lineRule="auto"/>
        <w:ind w:firstLine="720"/>
        <w:jc w:val="both"/>
        <w:rPr>
          <w:rFonts w:eastAsia="Times New Roman"/>
          <w:szCs w:val="24"/>
          <w:lang w:eastAsia="en-CA"/>
        </w:rPr>
      </w:pPr>
      <w:r w:rsidRPr="000D736A">
        <w:rPr>
          <w:rFonts w:eastAsia="Times New Roman"/>
          <w:szCs w:val="24"/>
          <w:lang w:eastAsia="en-CA"/>
        </w:rPr>
        <w:t>Multiculturalism has long been conceived as applying to all cases where people</w:t>
      </w:r>
      <w:r>
        <w:rPr>
          <w:rFonts w:eastAsia="Times New Roman"/>
          <w:szCs w:val="24"/>
          <w:lang w:eastAsia="en-CA"/>
        </w:rPr>
        <w:t>’</w:t>
      </w:r>
      <w:r w:rsidRPr="000D736A">
        <w:rPr>
          <w:rFonts w:eastAsia="Times New Roman"/>
          <w:szCs w:val="24"/>
          <w:lang w:eastAsia="en-CA"/>
        </w:rPr>
        <w:t>s “cultural identity” in the broad sense of the term is at issue. As Kymlicka notes in his introduction to contemporary political philosophy, “</w:t>
      </w:r>
      <w:r>
        <w:rPr>
          <w:rFonts w:eastAsia="Times New Roman"/>
          <w:szCs w:val="24"/>
          <w:lang w:eastAsia="en-CA"/>
        </w:rPr>
        <w:t>‘</w:t>
      </w:r>
      <w:r w:rsidRPr="000D736A">
        <w:rPr>
          <w:rFonts w:eastAsia="Times New Roman"/>
          <w:szCs w:val="24"/>
          <w:lang w:eastAsia="en-CA"/>
        </w:rPr>
        <w:t>multiculturalism</w:t>
      </w:r>
      <w:r>
        <w:rPr>
          <w:rFonts w:eastAsia="Times New Roman"/>
          <w:szCs w:val="24"/>
          <w:lang w:eastAsia="en-CA"/>
        </w:rPr>
        <w:t>’</w:t>
      </w:r>
      <w:r w:rsidRPr="000D736A">
        <w:rPr>
          <w:rFonts w:eastAsia="Times New Roman"/>
          <w:szCs w:val="24"/>
          <w:lang w:eastAsia="en-CA"/>
        </w:rPr>
        <w:t xml:space="preserve"> is often used to refer to all forms of </w:t>
      </w:r>
      <w:r>
        <w:rPr>
          <w:rFonts w:eastAsia="Times New Roman"/>
          <w:szCs w:val="24"/>
          <w:lang w:eastAsia="en-CA"/>
        </w:rPr>
        <w:lastRenderedPageBreak/>
        <w:t>‘</w:t>
      </w:r>
      <w:r w:rsidRPr="000D736A">
        <w:rPr>
          <w:rFonts w:eastAsia="Times New Roman"/>
          <w:szCs w:val="24"/>
          <w:lang w:eastAsia="en-CA"/>
        </w:rPr>
        <w:t>identity politics</w:t>
      </w:r>
      <w:r>
        <w:rPr>
          <w:rFonts w:eastAsia="Times New Roman"/>
          <w:szCs w:val="24"/>
          <w:lang w:eastAsia="en-CA"/>
        </w:rPr>
        <w:t>’</w:t>
      </w:r>
      <w:r w:rsidRPr="000D736A">
        <w:rPr>
          <w:rFonts w:eastAsia="Times New Roman"/>
          <w:szCs w:val="24"/>
          <w:lang w:eastAsia="en-CA"/>
        </w:rPr>
        <w:t>, including not only ethnocultural groups, but also women, gays and lesbians, people with disabilities, and so on” (Kymlicka 2002, 373, n.8). Given the intuitive appeal of Wirth</w:t>
      </w:r>
      <w:r>
        <w:rPr>
          <w:rFonts w:eastAsia="Times New Roman"/>
          <w:szCs w:val="24"/>
          <w:lang w:eastAsia="en-CA"/>
        </w:rPr>
        <w:t>’</w:t>
      </w:r>
      <w:r w:rsidRPr="000D736A">
        <w:rPr>
          <w:rFonts w:eastAsia="Times New Roman"/>
          <w:szCs w:val="24"/>
          <w:lang w:eastAsia="en-CA"/>
        </w:rPr>
        <w:t xml:space="preserve">s definition, it is not surprising that those who fought the rights of </w:t>
      </w:r>
      <w:r>
        <w:rPr>
          <w:rFonts w:eastAsia="Times New Roman"/>
          <w:szCs w:val="24"/>
          <w:lang w:eastAsia="en-CA"/>
        </w:rPr>
        <w:t>‘</w:t>
      </w:r>
      <w:r w:rsidRPr="000D736A">
        <w:rPr>
          <w:rFonts w:eastAsia="Times New Roman"/>
          <w:szCs w:val="24"/>
          <w:lang w:eastAsia="en-CA"/>
        </w:rPr>
        <w:t>minorities</w:t>
      </w:r>
      <w:r>
        <w:rPr>
          <w:rFonts w:eastAsia="Times New Roman"/>
          <w:szCs w:val="24"/>
          <w:lang w:eastAsia="en-CA"/>
        </w:rPr>
        <w:t>’</w:t>
      </w:r>
      <w:r w:rsidRPr="000D736A">
        <w:rPr>
          <w:rFonts w:eastAsia="Times New Roman"/>
          <w:szCs w:val="24"/>
          <w:lang w:eastAsia="en-CA"/>
        </w:rPr>
        <w:t xml:space="preserve"> came to view multiculturalism as applying to more than just ethnocultural groups. </w:t>
      </w:r>
    </w:p>
    <w:p w:rsidR="00DB73EB" w:rsidRPr="00DB73EB" w:rsidRDefault="00DB73EB" w:rsidP="00266E43">
      <w:pPr>
        <w:spacing w:before="100" w:beforeAutospacing="1" w:after="119" w:line="480" w:lineRule="auto"/>
        <w:ind w:firstLine="720"/>
        <w:jc w:val="both"/>
        <w:rPr>
          <w:rFonts w:eastAsia="Times New Roman"/>
          <w:szCs w:val="24"/>
          <w:lang w:eastAsia="en-CA"/>
        </w:rPr>
      </w:pPr>
      <w:r>
        <w:rPr>
          <w:rFonts w:eastAsia="Times New Roman"/>
          <w:szCs w:val="24"/>
          <w:lang w:eastAsia="en-CA"/>
        </w:rPr>
        <w:t>However, during the last 25 years or so, m</w:t>
      </w:r>
      <w:r w:rsidRPr="000D736A">
        <w:rPr>
          <w:rFonts w:eastAsia="Times New Roman"/>
          <w:szCs w:val="24"/>
          <w:lang w:eastAsia="en-CA"/>
        </w:rPr>
        <w:t xml:space="preserve">ulticulturalists </w:t>
      </w:r>
      <w:r>
        <w:rPr>
          <w:rFonts w:eastAsia="Times New Roman"/>
          <w:szCs w:val="24"/>
          <w:lang w:eastAsia="en-CA"/>
        </w:rPr>
        <w:t xml:space="preserve">argued their views applied only </w:t>
      </w:r>
      <w:r w:rsidRPr="000D736A">
        <w:rPr>
          <w:rFonts w:eastAsia="Times New Roman"/>
          <w:szCs w:val="24"/>
          <w:lang w:eastAsia="en-CA"/>
        </w:rPr>
        <w:t xml:space="preserve">specific kind of social injustice for which culture </w:t>
      </w:r>
      <w:r w:rsidRPr="000D736A">
        <w:rPr>
          <w:rFonts w:eastAsia="Times New Roman"/>
          <w:i/>
          <w:iCs/>
          <w:szCs w:val="24"/>
          <w:lang w:eastAsia="en-CA"/>
        </w:rPr>
        <w:t>and</w:t>
      </w:r>
      <w:r w:rsidRPr="000D736A">
        <w:rPr>
          <w:rFonts w:eastAsia="Times New Roman"/>
          <w:szCs w:val="24"/>
          <w:lang w:eastAsia="en-CA"/>
        </w:rPr>
        <w:t xml:space="preserve"> numb</w:t>
      </w:r>
      <w:r>
        <w:rPr>
          <w:rFonts w:eastAsia="Times New Roman"/>
          <w:szCs w:val="24"/>
          <w:lang w:eastAsia="en-CA"/>
        </w:rPr>
        <w:t>ers are normatively significant: national minorities and ethnic groups.</w:t>
      </w:r>
      <w:r w:rsidRPr="000D736A">
        <w:rPr>
          <w:rFonts w:eastAsia="Times New Roman"/>
          <w:szCs w:val="24"/>
          <w:lang w:eastAsia="en-CA"/>
        </w:rPr>
        <w:t xml:space="preserve"> </w:t>
      </w:r>
      <w:r>
        <w:rPr>
          <w:rFonts w:eastAsia="Times New Roman"/>
          <w:szCs w:val="24"/>
          <w:lang w:eastAsia="en-CA"/>
        </w:rPr>
        <w:t xml:space="preserve">Only those groups are covered by mainstream multiculturalism. In the following I argue that this way of thinking about the subject of multiculturalism is misguided. </w:t>
      </w:r>
      <w:r w:rsidRPr="000D736A">
        <w:rPr>
          <w:rFonts w:eastAsia="Times New Roman"/>
          <w:szCs w:val="24"/>
          <w:lang w:eastAsia="en-CA"/>
        </w:rPr>
        <w:t>Those groups that are relevant for multiculturali</w:t>
      </w:r>
      <w:r>
        <w:rPr>
          <w:rFonts w:eastAsia="Times New Roman"/>
          <w:szCs w:val="24"/>
          <w:lang w:eastAsia="en-CA"/>
        </w:rPr>
        <w:t>sm, I argue, have something other than culture</w:t>
      </w:r>
      <w:r w:rsidRPr="000D736A">
        <w:rPr>
          <w:rFonts w:eastAsia="Times New Roman"/>
          <w:szCs w:val="24"/>
          <w:lang w:eastAsia="en-CA"/>
        </w:rPr>
        <w:t xml:space="preserve"> in common, something that puts the emphasis on another normatively salient feature that is not necessarily linked the cultural character of a group. This feature is minori</w:t>
      </w:r>
      <w:r>
        <w:rPr>
          <w:rFonts w:eastAsia="Times New Roman"/>
          <w:szCs w:val="24"/>
          <w:lang w:eastAsia="en-CA"/>
        </w:rPr>
        <w:t>ti</w:t>
      </w:r>
      <w:r w:rsidRPr="000D736A">
        <w:rPr>
          <w:rFonts w:eastAsia="Times New Roman"/>
          <w:szCs w:val="24"/>
          <w:lang w:eastAsia="en-CA"/>
        </w:rPr>
        <w:t xml:space="preserve">zation. But first let us see how mainstream multiculturalist think we should define </w:t>
      </w:r>
      <w:r>
        <w:rPr>
          <w:rFonts w:eastAsia="Times New Roman"/>
          <w:szCs w:val="24"/>
          <w:lang w:eastAsia="en-CA"/>
        </w:rPr>
        <w:t>‘</w:t>
      </w:r>
      <w:r w:rsidRPr="000D736A">
        <w:rPr>
          <w:rFonts w:eastAsia="Times New Roman"/>
          <w:szCs w:val="24"/>
          <w:lang w:eastAsia="en-CA"/>
        </w:rPr>
        <w:t>minorities</w:t>
      </w:r>
      <w:r>
        <w:rPr>
          <w:rFonts w:eastAsia="Times New Roman"/>
          <w:szCs w:val="24"/>
          <w:lang w:eastAsia="en-CA"/>
        </w:rPr>
        <w:t>’</w:t>
      </w:r>
      <w:r w:rsidRPr="000D736A">
        <w:rPr>
          <w:rFonts w:eastAsia="Times New Roman"/>
          <w:szCs w:val="24"/>
          <w:lang w:eastAsia="en-CA"/>
        </w:rPr>
        <w:t xml:space="preserve"> for the</w:t>
      </w:r>
      <w:r>
        <w:rPr>
          <w:rFonts w:eastAsia="Times New Roman"/>
          <w:szCs w:val="24"/>
          <w:lang w:eastAsia="en-CA"/>
        </w:rPr>
        <w:t xml:space="preserve"> purposes of multiculturalism. </w:t>
      </w:r>
    </w:p>
    <w:p w:rsidR="00E82EA8" w:rsidRDefault="00E82EA8" w:rsidP="00E82EA8">
      <w:pPr>
        <w:spacing w:before="100" w:beforeAutospacing="1" w:after="119" w:line="480" w:lineRule="auto"/>
        <w:jc w:val="both"/>
        <w:rPr>
          <w:rFonts w:eastAsia="Times New Roman"/>
          <w:szCs w:val="24"/>
          <w:lang w:eastAsia="en-CA"/>
        </w:rPr>
      </w:pPr>
      <w:r w:rsidRPr="000D736A">
        <w:rPr>
          <w:rFonts w:eastAsia="Times New Roman"/>
          <w:b/>
          <w:bCs/>
          <w:szCs w:val="24"/>
          <w:u w:val="single"/>
          <w:lang w:eastAsia="en-CA"/>
        </w:rPr>
        <w:t>Multiculturalism</w:t>
      </w:r>
      <w:r>
        <w:rPr>
          <w:rFonts w:eastAsia="Times New Roman"/>
          <w:b/>
          <w:bCs/>
          <w:szCs w:val="24"/>
          <w:u w:val="single"/>
          <w:lang w:eastAsia="en-CA"/>
        </w:rPr>
        <w:t>’</w:t>
      </w:r>
      <w:r w:rsidRPr="000D736A">
        <w:rPr>
          <w:rFonts w:eastAsia="Times New Roman"/>
          <w:b/>
          <w:bCs/>
          <w:szCs w:val="24"/>
          <w:u w:val="single"/>
          <w:lang w:eastAsia="en-CA"/>
        </w:rPr>
        <w:t>s “minorities”</w:t>
      </w:r>
    </w:p>
    <w:p w:rsidR="00E82EA8" w:rsidRPr="000D736A" w:rsidRDefault="00E82EA8" w:rsidP="00E82EA8">
      <w:pPr>
        <w:spacing w:before="100" w:beforeAutospacing="1" w:after="119" w:line="480" w:lineRule="auto"/>
        <w:ind w:firstLine="720"/>
        <w:jc w:val="both"/>
        <w:rPr>
          <w:rFonts w:eastAsia="Times New Roman"/>
          <w:szCs w:val="24"/>
          <w:lang w:eastAsia="en-CA"/>
        </w:rPr>
      </w:pPr>
      <w:r w:rsidRPr="000D736A">
        <w:rPr>
          <w:rFonts w:eastAsia="Times New Roman"/>
          <w:szCs w:val="24"/>
          <w:lang w:eastAsia="en-CA"/>
        </w:rPr>
        <w:t xml:space="preserve">I suggested that if multiculturalism wants to continue to talk about the rights of minority groups, it should operate with a precise definition of what it means to be a minority. We saw that the quantitative criterion is </w:t>
      </w:r>
      <w:r>
        <w:rPr>
          <w:rFonts w:eastAsia="Times New Roman"/>
          <w:szCs w:val="24"/>
          <w:lang w:eastAsia="en-CA"/>
        </w:rPr>
        <w:t>insufficient</w:t>
      </w:r>
      <w:r w:rsidRPr="000D736A">
        <w:rPr>
          <w:rFonts w:eastAsia="Times New Roman"/>
          <w:szCs w:val="24"/>
          <w:lang w:eastAsia="en-CA"/>
        </w:rPr>
        <w:t>. Faced with this problem, many multiculturalists would argue</w:t>
      </w:r>
      <w:r>
        <w:rPr>
          <w:rFonts w:eastAsia="Times New Roman"/>
          <w:szCs w:val="24"/>
          <w:lang w:eastAsia="en-CA"/>
        </w:rPr>
        <w:t xml:space="preserve"> that, in order to</w:t>
      </w:r>
      <w:r w:rsidRPr="000D736A">
        <w:rPr>
          <w:rFonts w:eastAsia="Times New Roman"/>
          <w:szCs w:val="24"/>
          <w:lang w:eastAsia="en-CA"/>
        </w:rPr>
        <w:t xml:space="preserve"> count as a minority, a group must be socially identifiable as a distinct cultural, religious, linguistic, ethnic, national, or racial group</w:t>
      </w:r>
      <w:r>
        <w:rPr>
          <w:rFonts w:eastAsia="Times New Roman"/>
          <w:szCs w:val="24"/>
          <w:lang w:eastAsia="en-CA"/>
        </w:rPr>
        <w:t xml:space="preserve"> </w:t>
      </w:r>
      <w:bookmarkStart w:id="8" w:name="ZOTERO_BREF_52yrK4GgH6we"/>
      <w:r w:rsidRPr="008A6ACF">
        <w:t>(Song 2009)</w:t>
      </w:r>
      <w:bookmarkEnd w:id="8"/>
      <w:r w:rsidRPr="000D736A">
        <w:rPr>
          <w:rFonts w:eastAsia="Times New Roman"/>
          <w:szCs w:val="24"/>
          <w:lang w:eastAsia="en-CA"/>
        </w:rPr>
        <w:t xml:space="preserve">. </w:t>
      </w:r>
    </w:p>
    <w:p w:rsidR="00E82EA8" w:rsidRDefault="00E82EA8" w:rsidP="00E82EA8">
      <w:pPr>
        <w:spacing w:before="100" w:beforeAutospacing="1" w:after="119" w:line="480" w:lineRule="auto"/>
        <w:ind w:firstLine="720"/>
        <w:jc w:val="both"/>
      </w:pPr>
      <w:r w:rsidRPr="000D736A">
        <w:rPr>
          <w:rFonts w:eastAsia="Times New Roman"/>
          <w:szCs w:val="24"/>
          <w:lang w:eastAsia="en-CA"/>
        </w:rPr>
        <w:t xml:space="preserve">As we said, one strategy for coping with the ambiguity of the term </w:t>
      </w:r>
      <w:r>
        <w:rPr>
          <w:rFonts w:eastAsia="Times New Roman"/>
          <w:szCs w:val="24"/>
          <w:lang w:eastAsia="en-CA"/>
        </w:rPr>
        <w:t>‘</w:t>
      </w:r>
      <w:r w:rsidRPr="000D736A">
        <w:rPr>
          <w:rFonts w:eastAsia="Times New Roman"/>
          <w:szCs w:val="24"/>
          <w:lang w:eastAsia="en-CA"/>
        </w:rPr>
        <w:t>minority</w:t>
      </w:r>
      <w:r>
        <w:rPr>
          <w:rFonts w:eastAsia="Times New Roman"/>
          <w:szCs w:val="24"/>
          <w:lang w:eastAsia="en-CA"/>
        </w:rPr>
        <w:t>’</w:t>
      </w:r>
      <w:r w:rsidRPr="000D736A">
        <w:rPr>
          <w:rFonts w:eastAsia="Times New Roman"/>
          <w:szCs w:val="24"/>
          <w:lang w:eastAsia="en-CA"/>
        </w:rPr>
        <w:t xml:space="preserve"> is to work with a stipulative definition. For Kymlicka, </w:t>
      </w:r>
      <w:r>
        <w:rPr>
          <w:rFonts w:eastAsia="Times New Roman"/>
          <w:szCs w:val="24"/>
          <w:lang w:eastAsia="en-CA"/>
        </w:rPr>
        <w:t>only</w:t>
      </w:r>
      <w:r w:rsidRPr="000D736A">
        <w:rPr>
          <w:rFonts w:eastAsia="Times New Roman"/>
          <w:szCs w:val="24"/>
          <w:lang w:eastAsia="en-CA"/>
        </w:rPr>
        <w:t xml:space="preserve"> ethnic and national minorities</w:t>
      </w:r>
      <w:r>
        <w:rPr>
          <w:rFonts w:eastAsia="Times New Roman"/>
          <w:szCs w:val="24"/>
          <w:lang w:eastAsia="en-CA"/>
        </w:rPr>
        <w:t xml:space="preserve"> count as minorities </w:t>
      </w:r>
      <w:r>
        <w:rPr>
          <w:rFonts w:eastAsia="Times New Roman"/>
          <w:szCs w:val="24"/>
          <w:lang w:eastAsia="en-CA"/>
        </w:rPr>
        <w:lastRenderedPageBreak/>
        <w:t>for the purposes of multiculturalism</w:t>
      </w:r>
      <w:r w:rsidRPr="000D736A">
        <w:rPr>
          <w:rFonts w:eastAsia="Times New Roman"/>
          <w:szCs w:val="24"/>
          <w:lang w:eastAsia="en-CA"/>
        </w:rPr>
        <w:t>. This means that “minority rights” effectively stand as a shorthand for “the claims of the members of ethnic and national groups for group</w:t>
      </w:r>
      <w:r w:rsidRPr="000D736A">
        <w:rPr>
          <w:rFonts w:ascii="Cambria Math" w:eastAsia="Times New Roman" w:hAnsi="Cambria Math" w:cs="Cambria Math"/>
          <w:szCs w:val="24"/>
          <w:lang w:eastAsia="en-CA"/>
        </w:rPr>
        <w:t>‐</w:t>
      </w:r>
      <w:r w:rsidRPr="000D736A">
        <w:rPr>
          <w:rFonts w:eastAsia="Times New Roman"/>
          <w:szCs w:val="24"/>
          <w:lang w:eastAsia="en-CA"/>
        </w:rPr>
        <w:t xml:space="preserve">differentiated rights, powers, status or immunities, beyond the common rights of citizenship” (Kymlicka 1995, 206, n.19). Will Kymlicka is careful to point out that his theory is designed to include only issues that pertain to “national and ethnic differences” (Kymlicka 1995, 18). Multiculturalism, at least as defined and defended in </w:t>
      </w:r>
      <w:r w:rsidRPr="000D736A">
        <w:rPr>
          <w:rFonts w:eastAsia="Times New Roman"/>
          <w:i/>
          <w:iCs/>
          <w:szCs w:val="24"/>
          <w:lang w:eastAsia="en-CA"/>
        </w:rPr>
        <w:t>Multicultural Citizenship</w:t>
      </w:r>
      <w:r w:rsidRPr="000D736A">
        <w:rPr>
          <w:rFonts w:eastAsia="Times New Roman"/>
          <w:szCs w:val="24"/>
          <w:lang w:eastAsia="en-CA"/>
        </w:rPr>
        <w:t xml:space="preserve">, is not to be understood as an “umbrella term for every group-related difference in moral perspective or personal identity” (Kymlicka 1995, 19). </w:t>
      </w:r>
      <w:r>
        <w:rPr>
          <w:rFonts w:eastAsia="Times New Roman"/>
          <w:szCs w:val="24"/>
          <w:lang w:eastAsia="en-CA"/>
        </w:rPr>
        <w:t xml:space="preserve">The multiculturalist challenge, then, is to show that minority cultures are entitled to more than the basic liberal rights required by justice </w:t>
      </w:r>
      <w:bookmarkStart w:id="9" w:name="ZOTERO_BREF_9xq7KrOqUaUy"/>
      <w:r w:rsidRPr="008A6ACF">
        <w:t>(Patten 2014, 10)</w:t>
      </w:r>
      <w:bookmarkEnd w:id="9"/>
      <w:r>
        <w:t>.</w:t>
      </w:r>
    </w:p>
    <w:p w:rsidR="00F8701C" w:rsidRPr="000D736A" w:rsidRDefault="00F8701C" w:rsidP="00FF6E33">
      <w:pPr>
        <w:spacing w:before="100" w:beforeAutospacing="1" w:after="119" w:line="480" w:lineRule="auto"/>
        <w:ind w:firstLine="720"/>
        <w:jc w:val="both"/>
        <w:rPr>
          <w:rFonts w:eastAsia="Times New Roman"/>
          <w:szCs w:val="24"/>
          <w:lang w:eastAsia="en-CA"/>
        </w:rPr>
      </w:pPr>
      <w:r w:rsidRPr="000D736A">
        <w:rPr>
          <w:rFonts w:eastAsia="Times New Roman"/>
          <w:szCs w:val="24"/>
          <w:lang w:eastAsia="en-CA"/>
        </w:rPr>
        <w:t>Will Kym</w:t>
      </w:r>
      <w:r>
        <w:rPr>
          <w:rFonts w:eastAsia="Times New Roman"/>
          <w:szCs w:val="24"/>
          <w:lang w:eastAsia="en-CA"/>
        </w:rPr>
        <w:t xml:space="preserve">licka’s multiculturalism stresses that </w:t>
      </w:r>
      <w:r w:rsidRPr="000D736A">
        <w:rPr>
          <w:rFonts w:eastAsia="Times New Roman"/>
          <w:szCs w:val="24"/>
          <w:lang w:eastAsia="en-CA"/>
        </w:rPr>
        <w:t>the value of cultural membership</w:t>
      </w:r>
      <w:r w:rsidR="00FF6E33">
        <w:rPr>
          <w:rFonts w:eastAsia="Times New Roman"/>
          <w:szCs w:val="24"/>
          <w:lang w:eastAsia="en-CA"/>
        </w:rPr>
        <w:t xml:space="preserve"> for individuals</w:t>
      </w:r>
      <w:r w:rsidRPr="000D736A">
        <w:rPr>
          <w:rFonts w:eastAsia="Times New Roman"/>
          <w:szCs w:val="24"/>
          <w:lang w:eastAsia="en-CA"/>
        </w:rPr>
        <w:t xml:space="preserve"> justifies treating “cultural groups” as a specific kind of </w:t>
      </w:r>
      <w:r>
        <w:rPr>
          <w:rFonts w:eastAsia="Times New Roman"/>
          <w:szCs w:val="24"/>
          <w:lang w:eastAsia="en-CA"/>
        </w:rPr>
        <w:t>‘</w:t>
      </w:r>
      <w:r w:rsidRPr="000D736A">
        <w:rPr>
          <w:rFonts w:eastAsia="Times New Roman"/>
          <w:szCs w:val="24"/>
          <w:lang w:eastAsia="en-CA"/>
        </w:rPr>
        <w:t>minority</w:t>
      </w:r>
      <w:r>
        <w:rPr>
          <w:rFonts w:eastAsia="Times New Roman"/>
          <w:szCs w:val="24"/>
          <w:lang w:eastAsia="en-CA"/>
        </w:rPr>
        <w:t>’</w:t>
      </w:r>
      <w:r w:rsidRPr="000D736A">
        <w:rPr>
          <w:rFonts w:eastAsia="Times New Roman"/>
          <w:szCs w:val="24"/>
          <w:lang w:eastAsia="en-CA"/>
        </w:rPr>
        <w:t xml:space="preserve"> that requires a distinct kind of normative attention</w:t>
      </w:r>
      <w:bookmarkStart w:id="10" w:name="ZOTERO_BREF_eBL5Pm1doMqy"/>
      <w:r>
        <w:rPr>
          <w:rFonts w:eastAsia="Times New Roman"/>
          <w:szCs w:val="24"/>
          <w:lang w:eastAsia="en-CA"/>
        </w:rPr>
        <w:t xml:space="preserve"> </w:t>
      </w:r>
      <w:r w:rsidRPr="00D12707">
        <w:rPr>
          <w:szCs w:val="24"/>
        </w:rPr>
        <w:t>(Kymlicka 1995, 84–93, 199, n.10)</w:t>
      </w:r>
      <w:bookmarkEnd w:id="10"/>
      <w:r w:rsidRPr="000D736A">
        <w:rPr>
          <w:rFonts w:eastAsia="Times New Roman"/>
          <w:szCs w:val="24"/>
          <w:lang w:eastAsia="en-CA"/>
        </w:rPr>
        <w:t xml:space="preserve">. </w:t>
      </w:r>
      <w:r>
        <w:rPr>
          <w:rFonts w:eastAsia="Times New Roman"/>
          <w:szCs w:val="24"/>
          <w:lang w:eastAsia="en-CA"/>
        </w:rPr>
        <w:t>H</w:t>
      </w:r>
      <w:r w:rsidRPr="000D736A">
        <w:rPr>
          <w:rFonts w:eastAsia="Times New Roman"/>
          <w:szCs w:val="24"/>
          <w:lang w:eastAsia="en-CA"/>
        </w:rPr>
        <w:t>e also</w:t>
      </w:r>
      <w:r>
        <w:rPr>
          <w:rFonts w:eastAsia="Times New Roman"/>
          <w:szCs w:val="24"/>
          <w:lang w:eastAsia="en-CA"/>
        </w:rPr>
        <w:t xml:space="preserve"> recently argued that the focus of multicultural theory should be on the relationships operating between “</w:t>
      </w:r>
      <w:r w:rsidRPr="00FF6E33">
        <w:rPr>
          <w:rFonts w:eastAsia="Times New Roman"/>
          <w:i/>
          <w:szCs w:val="24"/>
          <w:lang w:eastAsia="en-CA"/>
        </w:rPr>
        <w:t>minority</w:t>
      </w:r>
      <w:r>
        <w:rPr>
          <w:rFonts w:eastAsia="Times New Roman"/>
          <w:szCs w:val="24"/>
          <w:lang w:eastAsia="en-CA"/>
        </w:rPr>
        <w:t xml:space="preserve"> cultures” and States. In other words, multicultural policies should be “crafted to remedy the chronic risks that modern nation-states grounded in popular sovereignty pose to each of these minorities [who are not seen as belonging to the nation]” </w:t>
      </w:r>
      <w:bookmarkStart w:id="11" w:name="ZOTERO_BREF_g3X8jcdjaCnv"/>
      <w:r w:rsidRPr="00714B96">
        <w:t>(Kymlicka 2017)</w:t>
      </w:r>
      <w:bookmarkEnd w:id="11"/>
      <w:r>
        <w:t xml:space="preserve">. So, for Kymlicka, there are at least two requirements to count as a minority. First, a social group must be a cultural group different from the one making up the majority in a nation-state and it must be susceptible to this chronic risk of cultural and political oppression. </w:t>
      </w:r>
      <w:r w:rsidR="00E82EA8">
        <w:rPr>
          <w:rFonts w:eastAsia="Times New Roman"/>
          <w:szCs w:val="24"/>
          <w:lang w:eastAsia="en-CA"/>
        </w:rPr>
        <w:t>A</w:t>
      </w:r>
      <w:r w:rsidR="00E82EA8" w:rsidRPr="000D736A">
        <w:rPr>
          <w:rFonts w:eastAsia="Times New Roman"/>
          <w:szCs w:val="24"/>
          <w:lang w:eastAsia="en-CA"/>
        </w:rPr>
        <w:t xml:space="preserve">ttending to </w:t>
      </w:r>
      <w:r w:rsidR="00E82EA8" w:rsidRPr="000D736A">
        <w:rPr>
          <w:rFonts w:eastAsia="Times New Roman"/>
          <w:i/>
          <w:iCs/>
          <w:szCs w:val="24"/>
          <w:lang w:eastAsia="en-CA"/>
        </w:rPr>
        <w:t>cultural</w:t>
      </w:r>
      <w:r w:rsidR="00E82EA8" w:rsidRPr="000D736A">
        <w:rPr>
          <w:rFonts w:eastAsia="Times New Roman"/>
          <w:szCs w:val="24"/>
          <w:lang w:eastAsia="en-CA"/>
        </w:rPr>
        <w:t xml:space="preserve"> minorities</w:t>
      </w:r>
      <w:r w:rsidR="00FF6E33">
        <w:rPr>
          <w:rFonts w:eastAsia="Times New Roman"/>
          <w:szCs w:val="24"/>
          <w:lang w:eastAsia="en-CA"/>
        </w:rPr>
        <w:t xml:space="preserve">, in this sense, </w:t>
      </w:r>
      <w:r w:rsidR="00E82EA8" w:rsidRPr="000D736A">
        <w:rPr>
          <w:rFonts w:eastAsia="Times New Roman"/>
          <w:szCs w:val="24"/>
          <w:lang w:eastAsia="en-CA"/>
        </w:rPr>
        <w:t>is the heart of the</w:t>
      </w:r>
      <w:r w:rsidR="00E82EA8">
        <w:rPr>
          <w:rFonts w:eastAsia="Times New Roman"/>
          <w:szCs w:val="24"/>
          <w:lang w:eastAsia="en-CA"/>
        </w:rPr>
        <w:t xml:space="preserve"> contemporary</w:t>
      </w:r>
      <w:r w:rsidR="00E82EA8" w:rsidRPr="000D736A">
        <w:rPr>
          <w:rFonts w:eastAsia="Times New Roman"/>
          <w:szCs w:val="24"/>
          <w:lang w:eastAsia="en-CA"/>
        </w:rPr>
        <w:t xml:space="preserve"> multicultur</w:t>
      </w:r>
      <w:r w:rsidR="00E82EA8">
        <w:rPr>
          <w:rFonts w:eastAsia="Times New Roman"/>
          <w:szCs w:val="24"/>
          <w:lang w:eastAsia="en-CA"/>
        </w:rPr>
        <w:t>al project. For</w:t>
      </w:r>
      <w:r w:rsidR="00E82EA8" w:rsidRPr="000D736A">
        <w:rPr>
          <w:rFonts w:eastAsia="Times New Roman"/>
          <w:szCs w:val="24"/>
          <w:lang w:eastAsia="en-CA"/>
        </w:rPr>
        <w:t xml:space="preserve"> multiculturalists, cultures are valuable because </w:t>
      </w:r>
      <w:r w:rsidR="00E82EA8">
        <w:rPr>
          <w:rFonts w:eastAsia="Times New Roman"/>
          <w:szCs w:val="24"/>
          <w:lang w:eastAsia="en-CA"/>
        </w:rPr>
        <w:t xml:space="preserve">they </w:t>
      </w:r>
      <w:r w:rsidR="00E82EA8" w:rsidRPr="000D736A">
        <w:rPr>
          <w:rFonts w:eastAsia="Times New Roman"/>
          <w:szCs w:val="24"/>
          <w:lang w:eastAsia="en-CA"/>
        </w:rPr>
        <w:t xml:space="preserve">provide their members with a “meaningful context of choice” or because they are “consequential for the options that individuals have at their disposal” (Kymlicka 1995, 82-84; Patten 2015, 65). If a culture is unable to provide such a context of choice or meaningful options </w:t>
      </w:r>
      <w:r w:rsidR="00E82EA8" w:rsidRPr="000D736A">
        <w:rPr>
          <w:rFonts w:eastAsia="Times New Roman"/>
          <w:szCs w:val="24"/>
          <w:lang w:eastAsia="en-CA"/>
        </w:rPr>
        <w:lastRenderedPageBreak/>
        <w:t>because of external pressures, then it must be protected and ac</w:t>
      </w:r>
      <w:r w:rsidR="00E82EA8">
        <w:rPr>
          <w:rFonts w:eastAsia="Times New Roman"/>
          <w:szCs w:val="24"/>
          <w:lang w:eastAsia="en-CA"/>
        </w:rPr>
        <w:t>commodated or equally recognize</w:t>
      </w:r>
      <w:r w:rsidR="00E82EA8" w:rsidRPr="000D736A">
        <w:rPr>
          <w:rFonts w:eastAsia="Times New Roman"/>
          <w:szCs w:val="24"/>
          <w:lang w:eastAsia="en-CA"/>
        </w:rPr>
        <w:t xml:space="preserve"> (Kymlicka 19</w:t>
      </w:r>
      <w:r>
        <w:rPr>
          <w:rFonts w:eastAsia="Times New Roman"/>
          <w:szCs w:val="24"/>
          <w:lang w:eastAsia="en-CA"/>
        </w:rPr>
        <w:t>95, 35-44; Patten 2014, ch. 5).</w:t>
      </w:r>
    </w:p>
    <w:p w:rsidR="00E82EA8" w:rsidRPr="000D736A" w:rsidRDefault="00E82EA8" w:rsidP="00E82EA8">
      <w:pPr>
        <w:spacing w:before="100" w:beforeAutospacing="1" w:after="119" w:line="480" w:lineRule="auto"/>
        <w:ind w:firstLine="720"/>
        <w:jc w:val="both"/>
        <w:rPr>
          <w:rFonts w:eastAsia="Times New Roman"/>
          <w:szCs w:val="24"/>
          <w:lang w:eastAsia="en-CA"/>
        </w:rPr>
      </w:pPr>
      <w:r w:rsidRPr="000D736A">
        <w:rPr>
          <w:rFonts w:eastAsia="Times New Roman"/>
          <w:szCs w:val="24"/>
          <w:lang w:eastAsia="en-CA"/>
        </w:rPr>
        <w:t xml:space="preserve">In spite of this, it is not clear that the cultural criterion is sufficient </w:t>
      </w:r>
      <w:r>
        <w:rPr>
          <w:rFonts w:eastAsia="Times New Roman"/>
          <w:szCs w:val="24"/>
          <w:lang w:eastAsia="en-CA"/>
        </w:rPr>
        <w:t>for a specific group to count as a ‘minority’</w:t>
      </w:r>
      <w:r w:rsidRPr="000D736A">
        <w:rPr>
          <w:rFonts w:eastAsia="Times New Roman"/>
          <w:szCs w:val="24"/>
          <w:lang w:eastAsia="en-CA"/>
        </w:rPr>
        <w:t>. There are privileged cultural (statistical) minorities and other small cultural groups that are not particularly at risk of being subordin</w:t>
      </w:r>
      <w:r>
        <w:rPr>
          <w:rFonts w:eastAsia="Times New Roman"/>
          <w:szCs w:val="24"/>
          <w:lang w:eastAsia="en-CA"/>
        </w:rPr>
        <w:t>ated to a majority group.</w:t>
      </w:r>
      <w:r w:rsidRPr="000D736A">
        <w:rPr>
          <w:rFonts w:eastAsia="Times New Roman"/>
          <w:szCs w:val="24"/>
          <w:lang w:eastAsia="en-CA"/>
        </w:rPr>
        <w:t xml:space="preserve"> Anglophones in Québec were once clearly privileged and they are not currently at risk of being subordinated to the Francophone majority.</w:t>
      </w:r>
      <w:r>
        <w:rPr>
          <w:rStyle w:val="FootnoteReference"/>
          <w:rFonts w:eastAsia="Times New Roman"/>
          <w:szCs w:val="24"/>
          <w:lang w:eastAsia="en-CA"/>
        </w:rPr>
        <w:footnoteReference w:id="4"/>
      </w:r>
      <w:r>
        <w:rPr>
          <w:rFonts w:eastAsia="Times New Roman"/>
          <w:szCs w:val="24"/>
          <w:lang w:eastAsia="en-CA"/>
        </w:rPr>
        <w:t xml:space="preserve"> Afrikaans constitute a minority national group in South Africa, but it’s not clear that their situation is analogous to national minorities who count as such. It is not clear either if privileged voluntary immigrants, like say American immigrants to Sweden, should be thought of as minorities. All of these groups seem able to</w:t>
      </w:r>
      <w:r w:rsidRPr="000D736A">
        <w:rPr>
          <w:rFonts w:eastAsia="Times New Roman"/>
          <w:szCs w:val="24"/>
          <w:lang w:eastAsia="en-CA"/>
        </w:rPr>
        <w:t xml:space="preserve"> resist external pressures and </w:t>
      </w:r>
      <w:r>
        <w:rPr>
          <w:rFonts w:eastAsia="Times New Roman"/>
          <w:szCs w:val="24"/>
          <w:lang w:eastAsia="en-CA"/>
        </w:rPr>
        <w:t xml:space="preserve">do not seem to suffer particular injustices that MCPs would compensate. </w:t>
      </w:r>
      <w:r w:rsidRPr="000D736A">
        <w:rPr>
          <w:rFonts w:eastAsia="Times New Roman"/>
          <w:szCs w:val="24"/>
          <w:lang w:eastAsia="en-CA"/>
        </w:rPr>
        <w:t>We could say that these so-called “privileged minorities” a</w:t>
      </w:r>
      <w:r>
        <w:rPr>
          <w:rFonts w:eastAsia="Times New Roman"/>
          <w:szCs w:val="24"/>
          <w:lang w:eastAsia="en-CA"/>
        </w:rPr>
        <w:t>re rare and grant that Kymlicka’</w:t>
      </w:r>
      <w:r w:rsidRPr="000D736A">
        <w:rPr>
          <w:rFonts w:eastAsia="Times New Roman"/>
          <w:szCs w:val="24"/>
          <w:lang w:eastAsia="en-CA"/>
        </w:rPr>
        <w:t xml:space="preserve">s goal is to found principled arguments to defend minority rights. If his approach does not apply to all cases, this may not discredit the whole enterprise. </w:t>
      </w:r>
    </w:p>
    <w:p w:rsidR="00FF6E33" w:rsidRDefault="00E82EA8" w:rsidP="00266E43">
      <w:pPr>
        <w:spacing w:before="100" w:beforeAutospacing="1" w:after="119" w:line="480" w:lineRule="auto"/>
        <w:ind w:firstLine="720"/>
        <w:jc w:val="both"/>
        <w:rPr>
          <w:rFonts w:eastAsia="Times New Roman"/>
          <w:szCs w:val="24"/>
          <w:lang w:eastAsia="en-CA"/>
        </w:rPr>
      </w:pPr>
      <w:r>
        <w:rPr>
          <w:rFonts w:eastAsia="Times New Roman"/>
          <w:szCs w:val="24"/>
          <w:lang w:eastAsia="en-CA"/>
        </w:rPr>
        <w:t>Kymlicka and Patten pay some attention</w:t>
      </w:r>
      <w:r w:rsidRPr="000D736A">
        <w:rPr>
          <w:rFonts w:eastAsia="Times New Roman"/>
          <w:szCs w:val="24"/>
          <w:lang w:eastAsia="en-CA"/>
        </w:rPr>
        <w:t xml:space="preserve"> </w:t>
      </w:r>
      <w:r>
        <w:rPr>
          <w:rFonts w:eastAsia="Times New Roman"/>
          <w:szCs w:val="24"/>
          <w:lang w:eastAsia="en-CA"/>
        </w:rPr>
        <w:t>to actual circumstances that</w:t>
      </w:r>
      <w:r w:rsidRPr="000D736A">
        <w:rPr>
          <w:rFonts w:eastAsia="Times New Roman"/>
          <w:szCs w:val="24"/>
          <w:lang w:eastAsia="en-CA"/>
        </w:rPr>
        <w:t xml:space="preserve"> make certain MCPs impracticable or temporarily unjust – immigrants are not, in principle, forbidden to view themselves as national minorities, but, in practice, they lack the resources to sustain national institutions (Kymlicka 1995, 15); White South-Africans would unfairly benefit from a veto power (Kymlicka 1995, 110); etc.. But </w:t>
      </w:r>
      <w:r w:rsidR="00FF6E33">
        <w:rPr>
          <w:rFonts w:eastAsia="Times New Roman"/>
          <w:szCs w:val="24"/>
          <w:lang w:eastAsia="en-CA"/>
        </w:rPr>
        <w:t>Kymlicka and Patten</w:t>
      </w:r>
      <w:r>
        <w:rPr>
          <w:rFonts w:eastAsia="Times New Roman"/>
          <w:szCs w:val="24"/>
          <w:lang w:eastAsia="en-CA"/>
        </w:rPr>
        <w:t xml:space="preserve"> focus on the legitimacy of MCPs</w:t>
      </w:r>
      <w:r w:rsidRPr="000D736A">
        <w:rPr>
          <w:rFonts w:eastAsia="Times New Roman"/>
          <w:szCs w:val="24"/>
          <w:lang w:eastAsia="en-CA"/>
        </w:rPr>
        <w:t xml:space="preserve"> “ethnocultural groups” – immigrants and national minorities</w:t>
      </w:r>
      <w:r>
        <w:rPr>
          <w:rFonts w:eastAsia="Times New Roman"/>
          <w:szCs w:val="24"/>
          <w:lang w:eastAsia="en-CA"/>
        </w:rPr>
        <w:t xml:space="preserve"> – independently of the injustice they might suffer</w:t>
      </w:r>
      <w:r w:rsidRPr="000D736A">
        <w:rPr>
          <w:rFonts w:eastAsia="Times New Roman"/>
          <w:szCs w:val="24"/>
          <w:lang w:eastAsia="en-CA"/>
        </w:rPr>
        <w:t xml:space="preserve">. </w:t>
      </w:r>
      <w:r w:rsidR="00FF6E33">
        <w:rPr>
          <w:rFonts w:eastAsia="Times New Roman"/>
          <w:szCs w:val="24"/>
          <w:lang w:eastAsia="en-CA"/>
        </w:rPr>
        <w:t>In other words, their theories are ideal theories of multicultural justice. The</w:t>
      </w:r>
      <w:r w:rsidRPr="000D736A">
        <w:rPr>
          <w:rFonts w:eastAsia="Times New Roman"/>
          <w:szCs w:val="24"/>
          <w:lang w:eastAsia="en-CA"/>
        </w:rPr>
        <w:t xml:space="preserve"> cases</w:t>
      </w:r>
      <w:r w:rsidR="00FF6E33">
        <w:rPr>
          <w:rFonts w:eastAsia="Times New Roman"/>
          <w:szCs w:val="24"/>
          <w:lang w:eastAsia="en-CA"/>
        </w:rPr>
        <w:t xml:space="preserve"> </w:t>
      </w:r>
      <w:r w:rsidR="00FF6E33">
        <w:rPr>
          <w:rFonts w:eastAsia="Times New Roman"/>
          <w:szCs w:val="24"/>
          <w:lang w:eastAsia="en-CA"/>
        </w:rPr>
        <w:lastRenderedPageBreak/>
        <w:t>they focus on</w:t>
      </w:r>
      <w:r w:rsidRPr="000D736A">
        <w:rPr>
          <w:rFonts w:eastAsia="Times New Roman"/>
          <w:szCs w:val="24"/>
          <w:lang w:eastAsia="en-CA"/>
        </w:rPr>
        <w:t xml:space="preserve"> are arguably the “most common, the most successful, and the most relevant for future-oriented decisions” (Kymlicka 1997, 80). However, they are certainly not the </w:t>
      </w:r>
      <w:r w:rsidRPr="000D736A">
        <w:rPr>
          <w:rFonts w:eastAsia="Times New Roman"/>
          <w:i/>
          <w:iCs/>
          <w:szCs w:val="24"/>
          <w:lang w:eastAsia="en-CA"/>
        </w:rPr>
        <w:t>only</w:t>
      </w:r>
      <w:r w:rsidRPr="000D736A">
        <w:rPr>
          <w:rFonts w:eastAsia="Times New Roman"/>
          <w:szCs w:val="24"/>
          <w:lang w:eastAsia="en-CA"/>
        </w:rPr>
        <w:t xml:space="preserve"> cases in which people suffer injustice because they belong to a socially identifiable group. Kymlicka</w:t>
      </w:r>
      <w:r>
        <w:rPr>
          <w:rFonts w:eastAsia="Times New Roman"/>
          <w:szCs w:val="24"/>
          <w:lang w:eastAsia="en-CA"/>
        </w:rPr>
        <w:t>’</w:t>
      </w:r>
      <w:r w:rsidRPr="000D736A">
        <w:rPr>
          <w:rFonts w:eastAsia="Times New Roman"/>
          <w:szCs w:val="24"/>
          <w:lang w:eastAsia="en-CA"/>
        </w:rPr>
        <w:t xml:space="preserve">s definition of institutionalized culture is unnecessarily restrictive. </w:t>
      </w:r>
    </w:p>
    <w:p w:rsidR="00FF6E33" w:rsidRDefault="00FF6E33" w:rsidP="00FF6E33">
      <w:pPr>
        <w:spacing w:before="100" w:beforeAutospacing="1" w:after="119" w:line="480" w:lineRule="auto"/>
        <w:jc w:val="both"/>
        <w:rPr>
          <w:rFonts w:eastAsia="Times New Roman"/>
          <w:szCs w:val="24"/>
          <w:lang w:eastAsia="en-CA"/>
        </w:rPr>
      </w:pPr>
      <w:r>
        <w:rPr>
          <w:rFonts w:eastAsia="Times New Roman"/>
          <w:b/>
          <w:bCs/>
          <w:szCs w:val="24"/>
          <w:u w:val="single"/>
          <w:lang w:eastAsia="en-CA"/>
        </w:rPr>
        <w:t>Problems with the cultural criterion</w:t>
      </w:r>
    </w:p>
    <w:p w:rsidR="00E82EA8" w:rsidRPr="000D736A" w:rsidRDefault="00E82EA8" w:rsidP="00E82EA8">
      <w:pPr>
        <w:spacing w:before="100" w:beforeAutospacing="1" w:after="119" w:line="480" w:lineRule="auto"/>
        <w:ind w:firstLine="720"/>
        <w:jc w:val="both"/>
        <w:rPr>
          <w:rFonts w:eastAsia="Times New Roman"/>
          <w:szCs w:val="24"/>
          <w:lang w:eastAsia="en-CA"/>
        </w:rPr>
      </w:pPr>
      <w:r>
        <w:rPr>
          <w:rFonts w:eastAsia="Times New Roman"/>
          <w:szCs w:val="24"/>
          <w:lang w:eastAsia="en-CA"/>
        </w:rPr>
        <w:t>I</w:t>
      </w:r>
      <w:r w:rsidRPr="000D736A">
        <w:rPr>
          <w:rFonts w:eastAsia="Times New Roman"/>
          <w:szCs w:val="24"/>
          <w:lang w:eastAsia="en-CA"/>
        </w:rPr>
        <w:t xml:space="preserve"> admit the cultural criterion is important for multiculturalism,</w:t>
      </w:r>
      <w:r>
        <w:rPr>
          <w:rFonts w:eastAsia="Times New Roman"/>
          <w:szCs w:val="24"/>
          <w:lang w:eastAsia="en-CA"/>
        </w:rPr>
        <w:t xml:space="preserve"> but</w:t>
      </w:r>
      <w:r w:rsidRPr="000D736A">
        <w:rPr>
          <w:rFonts w:eastAsia="Times New Roman"/>
          <w:szCs w:val="24"/>
          <w:lang w:eastAsia="en-CA"/>
        </w:rPr>
        <w:t xml:space="preserve"> I contend this is not because, as most people assume, the goal of multicultura</w:t>
      </w:r>
      <w:r>
        <w:rPr>
          <w:rFonts w:eastAsia="Times New Roman"/>
          <w:szCs w:val="24"/>
          <w:lang w:eastAsia="en-CA"/>
        </w:rPr>
        <w:t>lism is to protect and promote ‘minority’</w:t>
      </w:r>
      <w:r w:rsidRPr="000D736A">
        <w:rPr>
          <w:rFonts w:eastAsia="Times New Roman"/>
          <w:szCs w:val="24"/>
          <w:lang w:eastAsia="en-CA"/>
        </w:rPr>
        <w:t xml:space="preserve"> </w:t>
      </w:r>
      <w:r w:rsidRPr="000D736A">
        <w:rPr>
          <w:rFonts w:eastAsia="Times New Roman"/>
          <w:i/>
          <w:iCs/>
          <w:szCs w:val="24"/>
          <w:lang w:eastAsia="en-CA"/>
        </w:rPr>
        <w:t xml:space="preserve">cultures </w:t>
      </w:r>
      <w:r w:rsidRPr="000D736A">
        <w:rPr>
          <w:rFonts w:eastAsia="Times New Roman"/>
          <w:szCs w:val="24"/>
          <w:lang w:eastAsia="en-CA"/>
        </w:rPr>
        <w:t>(Song 2009, 177). In fact, as we will see, I do not think the cultural criterion is necessary to achieve the normative desiderata of multiculturalism. Protection of culture is important, because members of</w:t>
      </w:r>
      <w:r>
        <w:rPr>
          <w:rFonts w:eastAsia="Times New Roman"/>
          <w:szCs w:val="24"/>
          <w:lang w:eastAsia="en-CA"/>
        </w:rPr>
        <w:t xml:space="preserve"> cultures often see themselves </w:t>
      </w:r>
      <w:r w:rsidRPr="000D736A">
        <w:rPr>
          <w:rFonts w:eastAsia="Times New Roman"/>
          <w:szCs w:val="24"/>
          <w:lang w:eastAsia="en-CA"/>
        </w:rPr>
        <w:t>(rightly or wrongly)</w:t>
      </w:r>
      <w:r>
        <w:rPr>
          <w:rFonts w:eastAsia="Times New Roman"/>
          <w:szCs w:val="24"/>
          <w:lang w:eastAsia="en-CA"/>
        </w:rPr>
        <w:t xml:space="preserve"> as</w:t>
      </w:r>
      <w:r w:rsidRPr="000D736A">
        <w:rPr>
          <w:rFonts w:eastAsia="Times New Roman"/>
          <w:szCs w:val="24"/>
          <w:lang w:eastAsia="en-CA"/>
        </w:rPr>
        <w:t xml:space="preserve"> </w:t>
      </w:r>
      <w:r w:rsidRPr="000D736A">
        <w:rPr>
          <w:rFonts w:eastAsia="Times New Roman"/>
          <w:i/>
          <w:iCs/>
          <w:szCs w:val="24"/>
          <w:lang w:eastAsia="en-CA"/>
        </w:rPr>
        <w:t>minori</w:t>
      </w:r>
      <w:r>
        <w:rPr>
          <w:rFonts w:eastAsia="Times New Roman"/>
          <w:i/>
          <w:iCs/>
          <w:szCs w:val="24"/>
          <w:lang w:eastAsia="en-CA"/>
        </w:rPr>
        <w:t>ti</w:t>
      </w:r>
      <w:r w:rsidRPr="000D736A">
        <w:rPr>
          <w:rFonts w:eastAsia="Times New Roman"/>
          <w:i/>
          <w:iCs/>
          <w:szCs w:val="24"/>
          <w:lang w:eastAsia="en-CA"/>
        </w:rPr>
        <w:t>zed</w:t>
      </w:r>
      <w:r>
        <w:rPr>
          <w:rFonts w:eastAsia="Times New Roman"/>
          <w:szCs w:val="24"/>
          <w:lang w:eastAsia="en-CA"/>
        </w:rPr>
        <w:t>, as experiencing</w:t>
      </w:r>
      <w:r w:rsidRPr="000D736A">
        <w:rPr>
          <w:rFonts w:eastAsia="Times New Roman"/>
          <w:szCs w:val="24"/>
          <w:lang w:eastAsia="en-CA"/>
        </w:rPr>
        <w:t xml:space="preserve"> injustice </w:t>
      </w:r>
      <w:r w:rsidRPr="000D736A">
        <w:rPr>
          <w:rFonts w:eastAsia="Times New Roman"/>
          <w:i/>
          <w:iCs/>
          <w:szCs w:val="24"/>
          <w:lang w:eastAsia="en-CA"/>
        </w:rPr>
        <w:t xml:space="preserve">because </w:t>
      </w:r>
      <w:r w:rsidRPr="000D736A">
        <w:rPr>
          <w:rFonts w:eastAsia="Times New Roman"/>
          <w:szCs w:val="24"/>
          <w:lang w:eastAsia="en-CA"/>
        </w:rPr>
        <w:t xml:space="preserve">of their culture. They also see their culture wane </w:t>
      </w:r>
      <w:r w:rsidRPr="000D736A">
        <w:rPr>
          <w:rFonts w:eastAsia="Times New Roman"/>
          <w:i/>
          <w:iCs/>
          <w:szCs w:val="24"/>
          <w:lang w:eastAsia="en-CA"/>
        </w:rPr>
        <w:t xml:space="preserve">as the result of injustice </w:t>
      </w:r>
      <w:r w:rsidRPr="000D736A">
        <w:rPr>
          <w:rFonts w:eastAsia="Times New Roman"/>
          <w:szCs w:val="24"/>
          <w:lang w:eastAsia="en-CA"/>
        </w:rPr>
        <w:t>– they may seek to protect their cultures, but the real issue is the history of injustice that explains their culture</w:t>
      </w:r>
      <w:r>
        <w:rPr>
          <w:rFonts w:eastAsia="Times New Roman"/>
          <w:szCs w:val="24"/>
          <w:lang w:eastAsia="en-CA"/>
        </w:rPr>
        <w:t>’</w:t>
      </w:r>
      <w:r w:rsidRPr="000D736A">
        <w:rPr>
          <w:rFonts w:eastAsia="Times New Roman"/>
          <w:szCs w:val="24"/>
          <w:lang w:eastAsia="en-CA"/>
        </w:rPr>
        <w:t>s endangerment. Culture is therefore relevant at some point,</w:t>
      </w:r>
      <w:r>
        <w:rPr>
          <w:rFonts w:eastAsia="Times New Roman"/>
          <w:szCs w:val="24"/>
          <w:lang w:eastAsia="en-CA"/>
        </w:rPr>
        <w:t xml:space="preserve"> but it does not have to play the crucial foundational normative role it plays</w:t>
      </w:r>
      <w:r w:rsidRPr="000D736A">
        <w:rPr>
          <w:rFonts w:eastAsia="Times New Roman"/>
          <w:szCs w:val="24"/>
          <w:lang w:eastAsia="en-CA"/>
        </w:rPr>
        <w:t xml:space="preserve"> in mainstream multiculturalism.</w:t>
      </w:r>
    </w:p>
    <w:p w:rsidR="00E82EA8" w:rsidRPr="000D736A" w:rsidRDefault="00E82EA8" w:rsidP="00E82EA8">
      <w:pPr>
        <w:spacing w:before="100" w:beforeAutospacing="1" w:after="119" w:line="480" w:lineRule="auto"/>
        <w:ind w:firstLine="720"/>
        <w:jc w:val="both"/>
        <w:rPr>
          <w:rFonts w:eastAsia="Times New Roman"/>
          <w:szCs w:val="24"/>
          <w:lang w:eastAsia="en-CA"/>
        </w:rPr>
      </w:pPr>
      <w:r w:rsidRPr="000D736A">
        <w:rPr>
          <w:rFonts w:eastAsia="Times New Roman"/>
          <w:szCs w:val="24"/>
          <w:lang w:eastAsia="en-CA"/>
        </w:rPr>
        <w:t>The main problem with the cultural criterion is that even if multiculturalists had principled arguments to support the claim that culture is only a necessary, though insufficient criterion</w:t>
      </w:r>
      <w:r w:rsidR="00DB73EB">
        <w:rPr>
          <w:rFonts w:eastAsia="Times New Roman"/>
          <w:szCs w:val="24"/>
          <w:lang w:eastAsia="en-CA"/>
        </w:rPr>
        <w:t xml:space="preserve"> to count as a minority for the purposes of multiculturalism</w:t>
      </w:r>
      <w:r>
        <w:rPr>
          <w:rStyle w:val="FootnoteReference"/>
          <w:rFonts w:eastAsia="Times New Roman"/>
          <w:szCs w:val="24"/>
          <w:lang w:eastAsia="en-CA"/>
        </w:rPr>
        <w:footnoteReference w:id="5"/>
      </w:r>
      <w:r w:rsidRPr="000D736A">
        <w:rPr>
          <w:rFonts w:eastAsia="Times New Roman"/>
          <w:szCs w:val="24"/>
          <w:lang w:eastAsia="en-CA"/>
        </w:rPr>
        <w:t>, many people w</w:t>
      </w:r>
      <w:r w:rsidR="00DB73EB">
        <w:rPr>
          <w:rFonts w:eastAsia="Times New Roman"/>
          <w:szCs w:val="24"/>
          <w:lang w:eastAsia="en-CA"/>
        </w:rPr>
        <w:t>orry about the implications of making culture</w:t>
      </w:r>
      <w:r w:rsidRPr="000D736A">
        <w:rPr>
          <w:rFonts w:eastAsia="Times New Roman"/>
          <w:szCs w:val="24"/>
          <w:lang w:eastAsia="en-CA"/>
        </w:rPr>
        <w:t xml:space="preserve"> </w:t>
      </w:r>
      <w:r w:rsidR="00DB73EB">
        <w:rPr>
          <w:rFonts w:eastAsia="Times New Roman"/>
          <w:szCs w:val="24"/>
          <w:lang w:eastAsia="en-CA"/>
        </w:rPr>
        <w:t>morally significant</w:t>
      </w:r>
      <w:r w:rsidRPr="000D736A">
        <w:rPr>
          <w:rFonts w:eastAsia="Times New Roman"/>
          <w:szCs w:val="24"/>
          <w:lang w:eastAsia="en-CA"/>
        </w:rPr>
        <w:t xml:space="preserve">. Notably, the focus on the cultural criterion has </w:t>
      </w:r>
      <w:r w:rsidRPr="000D736A">
        <w:rPr>
          <w:rFonts w:eastAsia="Times New Roman"/>
          <w:szCs w:val="24"/>
          <w:lang w:eastAsia="en-CA"/>
        </w:rPr>
        <w:lastRenderedPageBreak/>
        <w:t xml:space="preserve">opened multiculturalism to </w:t>
      </w:r>
      <w:r>
        <w:rPr>
          <w:rFonts w:eastAsia="Times New Roman"/>
          <w:szCs w:val="24"/>
          <w:lang w:eastAsia="en-CA"/>
        </w:rPr>
        <w:t>accusations of</w:t>
      </w:r>
      <w:r w:rsidRPr="000D736A">
        <w:rPr>
          <w:rFonts w:eastAsia="Times New Roman"/>
          <w:szCs w:val="24"/>
          <w:lang w:eastAsia="en-CA"/>
        </w:rPr>
        <w:t xml:space="preserve"> cultural essentialism</w:t>
      </w:r>
      <w:r w:rsidR="00DB73EB">
        <w:rPr>
          <w:rFonts w:eastAsia="Times New Roman"/>
          <w:szCs w:val="24"/>
          <w:lang w:eastAsia="en-CA"/>
        </w:rPr>
        <w:t xml:space="preserve"> </w:t>
      </w:r>
      <w:bookmarkStart w:id="12" w:name="ZOTERO_BREF_I5RQuj7ZxhBN"/>
      <w:r w:rsidR="008174C1" w:rsidRPr="008174C1">
        <w:rPr>
          <w:szCs w:val="24"/>
        </w:rPr>
        <w:t xml:space="preserve">(Appiah 2005, 110, 151–52; </w:t>
      </w:r>
      <w:proofErr w:type="spellStart"/>
      <w:r w:rsidR="008174C1" w:rsidRPr="008174C1">
        <w:rPr>
          <w:szCs w:val="24"/>
        </w:rPr>
        <w:t>Benhabib</w:t>
      </w:r>
      <w:proofErr w:type="spellEnd"/>
      <w:r w:rsidR="008174C1" w:rsidRPr="008174C1">
        <w:rPr>
          <w:szCs w:val="24"/>
        </w:rPr>
        <w:t xml:space="preserve"> 2002, 4, 68; Fraser 2001; Kymlicka 2015; Patten 2014, chap. 2; Phillips 2009)</w:t>
      </w:r>
      <w:bookmarkEnd w:id="12"/>
      <w:r>
        <w:rPr>
          <w:rFonts w:eastAsia="Times New Roman"/>
          <w:szCs w:val="24"/>
          <w:lang w:eastAsia="en-CA"/>
        </w:rPr>
        <w:t>.</w:t>
      </w:r>
      <w:r>
        <w:rPr>
          <w:rStyle w:val="FootnoteReference"/>
          <w:rFonts w:eastAsia="Times New Roman"/>
          <w:szCs w:val="24"/>
          <w:lang w:eastAsia="en-CA"/>
        </w:rPr>
        <w:footnoteReference w:id="6"/>
      </w:r>
      <w:r w:rsidRPr="000D736A">
        <w:rPr>
          <w:rFonts w:eastAsia="Times New Roman"/>
          <w:szCs w:val="24"/>
          <w:lang w:eastAsia="en-CA"/>
        </w:rPr>
        <w:t xml:space="preserve"> </w:t>
      </w:r>
    </w:p>
    <w:p w:rsidR="00E82EA8" w:rsidRPr="000D736A" w:rsidRDefault="00E82EA8" w:rsidP="00E82EA8">
      <w:pPr>
        <w:spacing w:before="100" w:beforeAutospacing="1" w:after="119" w:line="480" w:lineRule="auto"/>
        <w:ind w:firstLine="720"/>
        <w:jc w:val="both"/>
        <w:rPr>
          <w:rFonts w:eastAsia="Times New Roman"/>
          <w:szCs w:val="24"/>
          <w:lang w:eastAsia="en-CA"/>
        </w:rPr>
      </w:pPr>
      <w:r w:rsidRPr="000D736A">
        <w:rPr>
          <w:rFonts w:eastAsia="Times New Roman"/>
          <w:szCs w:val="24"/>
          <w:lang w:eastAsia="en-CA"/>
        </w:rPr>
        <w:t xml:space="preserve">The suggestion that the cultural criterion could be a necessary and sufficient condition </w:t>
      </w:r>
      <w:r>
        <w:rPr>
          <w:rFonts w:eastAsia="Times New Roman"/>
          <w:szCs w:val="24"/>
          <w:lang w:eastAsia="en-CA"/>
        </w:rPr>
        <w:t>for a group to count as a minority is problematic</w:t>
      </w:r>
      <w:r w:rsidR="00DB73EB">
        <w:rPr>
          <w:rFonts w:eastAsia="Times New Roman"/>
          <w:szCs w:val="24"/>
          <w:lang w:eastAsia="en-CA"/>
        </w:rPr>
        <w:t xml:space="preserve"> mainly</w:t>
      </w:r>
      <w:r>
        <w:rPr>
          <w:rFonts w:eastAsia="Times New Roman"/>
          <w:szCs w:val="24"/>
          <w:lang w:eastAsia="en-CA"/>
        </w:rPr>
        <w:t xml:space="preserve"> because culture</w:t>
      </w:r>
      <w:r w:rsidRPr="000D736A">
        <w:rPr>
          <w:rFonts w:eastAsia="Times New Roman"/>
          <w:szCs w:val="24"/>
          <w:lang w:eastAsia="en-CA"/>
        </w:rPr>
        <w:t xml:space="preserve"> is an extremely difficult reality to circumscribe</w:t>
      </w:r>
      <w:r>
        <w:rPr>
          <w:rFonts w:eastAsia="Times New Roman"/>
          <w:szCs w:val="24"/>
          <w:lang w:eastAsia="en-CA"/>
        </w:rPr>
        <w:t>.</w:t>
      </w:r>
      <w:r w:rsidRPr="000D736A">
        <w:rPr>
          <w:rFonts w:eastAsia="Times New Roman"/>
          <w:szCs w:val="24"/>
          <w:lang w:eastAsia="en-CA"/>
        </w:rPr>
        <w:t xml:space="preserve"> </w:t>
      </w:r>
      <w:r>
        <w:rPr>
          <w:rFonts w:eastAsia="Times New Roman"/>
          <w:szCs w:val="24"/>
          <w:lang w:eastAsia="en-CA"/>
        </w:rPr>
        <w:t>I</w:t>
      </w:r>
      <w:r w:rsidRPr="000D736A">
        <w:rPr>
          <w:rFonts w:eastAsia="Times New Roman"/>
          <w:szCs w:val="24"/>
          <w:lang w:eastAsia="en-CA"/>
        </w:rPr>
        <w:t>t is</w:t>
      </w:r>
      <w:r>
        <w:rPr>
          <w:rFonts w:eastAsia="Times New Roman"/>
          <w:szCs w:val="24"/>
          <w:lang w:eastAsia="en-CA"/>
        </w:rPr>
        <w:t xml:space="preserve"> also</w:t>
      </w:r>
      <w:r w:rsidRPr="000D736A">
        <w:rPr>
          <w:rFonts w:eastAsia="Times New Roman"/>
          <w:szCs w:val="24"/>
          <w:lang w:eastAsia="en-CA"/>
        </w:rPr>
        <w:t xml:space="preserve"> hard to see what is so special about culture </w:t>
      </w:r>
      <w:r>
        <w:rPr>
          <w:rFonts w:eastAsia="Times New Roman"/>
          <w:szCs w:val="24"/>
          <w:lang w:eastAsia="en-CA"/>
        </w:rPr>
        <w:t>if</w:t>
      </w:r>
      <w:r w:rsidRPr="000D736A">
        <w:rPr>
          <w:rFonts w:eastAsia="Times New Roman"/>
          <w:szCs w:val="24"/>
          <w:lang w:eastAsia="en-CA"/>
        </w:rPr>
        <w:t xml:space="preserve"> </w:t>
      </w:r>
      <w:r>
        <w:rPr>
          <w:rFonts w:eastAsia="Times New Roman"/>
          <w:szCs w:val="24"/>
          <w:lang w:eastAsia="en-CA"/>
        </w:rPr>
        <w:t>we</w:t>
      </w:r>
      <w:r w:rsidRPr="000D736A">
        <w:rPr>
          <w:rFonts w:eastAsia="Times New Roman"/>
          <w:szCs w:val="24"/>
          <w:lang w:eastAsia="en-CA"/>
        </w:rPr>
        <w:t xml:space="preserve"> do not know what a culture really is. Seyla Benhabib calls Kymlicka</w:t>
      </w:r>
      <w:r>
        <w:rPr>
          <w:rFonts w:eastAsia="Times New Roman"/>
          <w:szCs w:val="24"/>
          <w:lang w:eastAsia="en-CA"/>
        </w:rPr>
        <w:t>’</w:t>
      </w:r>
      <w:r w:rsidRPr="000D736A">
        <w:rPr>
          <w:rFonts w:eastAsia="Times New Roman"/>
          <w:szCs w:val="24"/>
          <w:lang w:eastAsia="en-CA"/>
        </w:rPr>
        <w:t>s conception of culture “sociologicall</w:t>
      </w:r>
      <w:r>
        <w:rPr>
          <w:rFonts w:eastAsia="Times New Roman"/>
          <w:szCs w:val="24"/>
          <w:lang w:eastAsia="en-CA"/>
        </w:rPr>
        <w:t>y naïve” – the things he calls ‘culture’</w:t>
      </w:r>
      <w:r w:rsidRPr="000D736A">
        <w:rPr>
          <w:rFonts w:eastAsia="Times New Roman"/>
          <w:szCs w:val="24"/>
          <w:lang w:eastAsia="en-CA"/>
        </w:rPr>
        <w:t xml:space="preserve"> do not exist as such and, thus, cannot sustain multiculturalism</w:t>
      </w:r>
      <w:r>
        <w:rPr>
          <w:rFonts w:eastAsia="Times New Roman"/>
          <w:szCs w:val="24"/>
          <w:lang w:eastAsia="en-CA"/>
        </w:rPr>
        <w:t>’</w:t>
      </w:r>
      <w:r w:rsidRPr="000D736A">
        <w:rPr>
          <w:rFonts w:eastAsia="Times New Roman"/>
          <w:szCs w:val="24"/>
          <w:lang w:eastAsia="en-CA"/>
        </w:rPr>
        <w:t>s normative commitments (Benhabib 2002, 67-68). Brian Barry claims that most serious injustices faced by so-called minorities are in fact socio-economic – “</w:t>
      </w:r>
      <w:r>
        <w:rPr>
          <w:rFonts w:eastAsia="Times New Roman"/>
          <w:szCs w:val="24"/>
          <w:lang w:eastAsia="en-CA"/>
        </w:rPr>
        <w:t>‘</w:t>
      </w:r>
      <w:r w:rsidRPr="000D736A">
        <w:rPr>
          <w:rFonts w:eastAsia="Times New Roman"/>
          <w:szCs w:val="24"/>
          <w:lang w:eastAsia="en-CA"/>
        </w:rPr>
        <w:t>culture is not the problem and culture is not the solution</w:t>
      </w:r>
      <w:r>
        <w:rPr>
          <w:rFonts w:eastAsia="Times New Roman"/>
          <w:szCs w:val="24"/>
          <w:lang w:eastAsia="en-CA"/>
        </w:rPr>
        <w:t>’</w:t>
      </w:r>
      <w:r w:rsidRPr="000D736A">
        <w:rPr>
          <w:rFonts w:eastAsia="Times New Roman"/>
          <w:szCs w:val="24"/>
          <w:lang w:eastAsia="en-CA"/>
        </w:rPr>
        <w:t>”</w:t>
      </w:r>
      <w:r w:rsidR="008174C1">
        <w:rPr>
          <w:rFonts w:eastAsia="Times New Roman"/>
          <w:szCs w:val="24"/>
          <w:lang w:eastAsia="en-CA"/>
        </w:rPr>
        <w:t xml:space="preserve"> </w:t>
      </w:r>
      <w:bookmarkStart w:id="13" w:name="ZOTERO_BREF_d4BJsUVkuO1b"/>
      <w:r w:rsidR="008174C1" w:rsidRPr="008174C1">
        <w:t>(Barry 2002, 317)</w:t>
      </w:r>
      <w:bookmarkEnd w:id="13"/>
      <w:r w:rsidRPr="000D736A">
        <w:rPr>
          <w:rFonts w:eastAsia="Times New Roman"/>
          <w:szCs w:val="24"/>
          <w:lang w:eastAsia="en-CA"/>
        </w:rPr>
        <w:t xml:space="preserve">. If being a “cultural”, “racial” or “religious” group is sufficient to claim minority rights, then it seems to make most of the common objections to multiculturalism </w:t>
      </w:r>
      <w:r>
        <w:rPr>
          <w:rFonts w:eastAsia="Times New Roman"/>
          <w:szCs w:val="24"/>
          <w:lang w:eastAsia="en-CA"/>
        </w:rPr>
        <w:t>much</w:t>
      </w:r>
      <w:r w:rsidRPr="000D736A">
        <w:rPr>
          <w:rFonts w:eastAsia="Times New Roman"/>
          <w:szCs w:val="24"/>
          <w:lang w:eastAsia="en-CA"/>
        </w:rPr>
        <w:t xml:space="preserve"> stronger (</w:t>
      </w:r>
      <w:r w:rsidRPr="000D736A">
        <w:rPr>
          <w:rFonts w:eastAsia="Times New Roman"/>
          <w:i/>
          <w:iCs/>
          <w:szCs w:val="24"/>
          <w:lang w:eastAsia="en-CA"/>
        </w:rPr>
        <w:t>e</w:t>
      </w:r>
      <w:r w:rsidRPr="000D736A">
        <w:rPr>
          <w:rFonts w:eastAsia="Times New Roman"/>
          <w:szCs w:val="24"/>
          <w:lang w:eastAsia="en-CA"/>
        </w:rPr>
        <w:t>.</w:t>
      </w:r>
      <w:r w:rsidRPr="000D736A">
        <w:rPr>
          <w:rFonts w:eastAsia="Times New Roman"/>
          <w:i/>
          <w:iCs/>
          <w:szCs w:val="24"/>
          <w:lang w:eastAsia="en-CA"/>
        </w:rPr>
        <w:t>g</w:t>
      </w:r>
      <w:r w:rsidRPr="000D736A">
        <w:rPr>
          <w:rFonts w:eastAsia="Times New Roman"/>
          <w:szCs w:val="24"/>
          <w:lang w:eastAsia="en-CA"/>
        </w:rPr>
        <w:t xml:space="preserve">. it allows ethnic </w:t>
      </w:r>
      <w:r>
        <w:rPr>
          <w:rFonts w:eastAsia="Times New Roman"/>
          <w:szCs w:val="24"/>
          <w:lang w:eastAsia="en-CA"/>
        </w:rPr>
        <w:t>‘</w:t>
      </w:r>
      <w:r w:rsidRPr="000D736A">
        <w:rPr>
          <w:rFonts w:eastAsia="Times New Roman"/>
          <w:szCs w:val="24"/>
          <w:lang w:eastAsia="en-CA"/>
        </w:rPr>
        <w:t>entrepreneurs</w:t>
      </w:r>
      <w:r>
        <w:rPr>
          <w:rFonts w:eastAsia="Times New Roman"/>
          <w:szCs w:val="24"/>
          <w:lang w:eastAsia="en-CA"/>
        </w:rPr>
        <w:t>’</w:t>
      </w:r>
      <w:r w:rsidRPr="000D736A">
        <w:rPr>
          <w:rFonts w:eastAsia="Times New Roman"/>
          <w:szCs w:val="24"/>
          <w:lang w:eastAsia="en-CA"/>
        </w:rPr>
        <w:t xml:space="preserve"> to illegitimately benefit from public funds dedicated to “ethnic” activities (Barry 2001); it is d</w:t>
      </w:r>
      <w:r>
        <w:rPr>
          <w:rFonts w:eastAsia="Times New Roman"/>
          <w:szCs w:val="24"/>
          <w:lang w:eastAsia="en-CA"/>
        </w:rPr>
        <w:t>ivisive</w:t>
      </w:r>
      <w:bookmarkStart w:id="14" w:name="ZOTERO_BREF_WRlVg8RGtZjj"/>
      <w:r w:rsidR="008174C1">
        <w:rPr>
          <w:rFonts w:eastAsia="Times New Roman"/>
          <w:szCs w:val="24"/>
          <w:lang w:eastAsia="en-CA"/>
        </w:rPr>
        <w:t xml:space="preserve"> </w:t>
      </w:r>
      <w:proofErr w:type="spellStart"/>
      <w:r w:rsidRPr="005909EC">
        <w:t>Gitlin</w:t>
      </w:r>
      <w:proofErr w:type="spellEnd"/>
      <w:r w:rsidRPr="005909EC">
        <w:t xml:space="preserve"> 1995)</w:t>
      </w:r>
      <w:bookmarkEnd w:id="14"/>
      <w:r w:rsidRPr="000D736A">
        <w:rPr>
          <w:rFonts w:eastAsia="Times New Roman"/>
          <w:szCs w:val="24"/>
          <w:lang w:eastAsia="en-CA"/>
        </w:rPr>
        <w:t>, it</w:t>
      </w:r>
      <w:r>
        <w:rPr>
          <w:rFonts w:eastAsia="Times New Roman"/>
          <w:szCs w:val="24"/>
          <w:lang w:eastAsia="en-CA"/>
        </w:rPr>
        <w:t xml:space="preserve"> erodes the Welfare state </w:t>
      </w:r>
      <w:bookmarkStart w:id="15" w:name="ZOTERO_BREF_8bJqNXqzOK9X"/>
      <w:r w:rsidR="008174C1" w:rsidRPr="008174C1">
        <w:t xml:space="preserve">(Wolfe and </w:t>
      </w:r>
      <w:proofErr w:type="spellStart"/>
      <w:r w:rsidR="008174C1" w:rsidRPr="008174C1">
        <w:t>Klausen</w:t>
      </w:r>
      <w:proofErr w:type="spellEnd"/>
      <w:r w:rsidR="008174C1" w:rsidRPr="008174C1">
        <w:t xml:space="preserve"> 1997)</w:t>
      </w:r>
      <w:bookmarkEnd w:id="15"/>
      <w:r w:rsidRPr="000D736A">
        <w:rPr>
          <w:rFonts w:eastAsia="Times New Roman"/>
          <w:szCs w:val="24"/>
          <w:lang w:eastAsia="en-CA"/>
        </w:rPr>
        <w:t xml:space="preserve">, etc.). </w:t>
      </w:r>
    </w:p>
    <w:p w:rsidR="00E82EA8" w:rsidRPr="000D736A" w:rsidRDefault="00E82EA8" w:rsidP="00E82EA8">
      <w:pPr>
        <w:spacing w:before="100" w:beforeAutospacing="1" w:after="119" w:line="480" w:lineRule="auto"/>
        <w:ind w:firstLine="403"/>
        <w:jc w:val="both"/>
        <w:rPr>
          <w:rFonts w:eastAsia="Times New Roman"/>
          <w:szCs w:val="24"/>
          <w:lang w:eastAsia="en-CA"/>
        </w:rPr>
      </w:pPr>
      <w:r w:rsidRPr="000D736A">
        <w:rPr>
          <w:rFonts w:eastAsia="Times New Roman"/>
          <w:szCs w:val="24"/>
          <w:lang w:eastAsia="en-CA"/>
        </w:rPr>
        <w:t>But even if we assume that cultur</w:t>
      </w:r>
      <w:r w:rsidR="00DB73EB">
        <w:rPr>
          <w:rFonts w:eastAsia="Times New Roman"/>
          <w:szCs w:val="24"/>
          <w:lang w:eastAsia="en-CA"/>
        </w:rPr>
        <w:t>es are identifiable</w:t>
      </w:r>
      <w:r w:rsidRPr="000D736A">
        <w:rPr>
          <w:rFonts w:eastAsia="Times New Roman"/>
          <w:szCs w:val="24"/>
          <w:lang w:eastAsia="en-CA"/>
        </w:rPr>
        <w:t>, there may be problems with the very idea of</w:t>
      </w:r>
      <w:r>
        <w:rPr>
          <w:rFonts w:eastAsia="Times New Roman"/>
          <w:szCs w:val="24"/>
          <w:lang w:eastAsia="en-CA"/>
        </w:rPr>
        <w:t xml:space="preserve"> a</w:t>
      </w:r>
      <w:r w:rsidRPr="000D736A">
        <w:rPr>
          <w:rFonts w:eastAsia="Times New Roman"/>
          <w:szCs w:val="24"/>
          <w:lang w:eastAsia="en-CA"/>
        </w:rPr>
        <w:t xml:space="preserve"> </w:t>
      </w:r>
      <w:r>
        <w:rPr>
          <w:rFonts w:eastAsia="Times New Roman"/>
          <w:szCs w:val="24"/>
          <w:lang w:eastAsia="en-CA"/>
        </w:rPr>
        <w:t>‘</w:t>
      </w:r>
      <w:r w:rsidRPr="000D736A">
        <w:rPr>
          <w:rFonts w:eastAsia="Times New Roman"/>
          <w:szCs w:val="24"/>
          <w:lang w:eastAsia="en-CA"/>
        </w:rPr>
        <w:t>cultural</w:t>
      </w:r>
      <w:r>
        <w:rPr>
          <w:rFonts w:eastAsia="Times New Roman"/>
          <w:szCs w:val="24"/>
          <w:lang w:eastAsia="en-CA"/>
        </w:rPr>
        <w:t>’ right</w:t>
      </w:r>
      <w:r w:rsidRPr="000D736A">
        <w:rPr>
          <w:rFonts w:eastAsia="Times New Roman"/>
          <w:szCs w:val="24"/>
          <w:lang w:eastAsia="en-CA"/>
        </w:rPr>
        <w:t>. Anne Phillips, Seyla Benhabib, and Nancy Fraser, whom Kymlicka calls “post-multiculturalists” (Kymlicka 2015b)</w:t>
      </w:r>
      <w:r>
        <w:rPr>
          <w:rStyle w:val="FootnoteReference"/>
          <w:rFonts w:eastAsia="Times New Roman"/>
          <w:szCs w:val="24"/>
          <w:lang w:eastAsia="en-CA"/>
        </w:rPr>
        <w:footnoteReference w:id="7"/>
      </w:r>
      <w:r w:rsidRPr="000D736A">
        <w:rPr>
          <w:rFonts w:eastAsia="Times New Roman"/>
          <w:szCs w:val="24"/>
          <w:lang w:eastAsia="en-CA"/>
        </w:rPr>
        <w:t xml:space="preserve">, all argue that multiculturalism promotes, in one way on another, cultural/religious/racial/linguistic essentialism by focusing only on “culturally” defined groups. Essentially, by defining the subjects of multiculturalism </w:t>
      </w:r>
      <w:r w:rsidRPr="000D736A">
        <w:rPr>
          <w:rFonts w:eastAsia="Times New Roman"/>
          <w:i/>
          <w:iCs/>
          <w:szCs w:val="24"/>
          <w:lang w:eastAsia="en-CA"/>
        </w:rPr>
        <w:t>qua</w:t>
      </w:r>
      <w:r w:rsidRPr="000D736A">
        <w:rPr>
          <w:rFonts w:eastAsia="Times New Roman"/>
          <w:szCs w:val="24"/>
          <w:lang w:eastAsia="en-CA"/>
        </w:rPr>
        <w:t xml:space="preserve"> culturally, racially, ethnically, linguistically, or religiously defined groups, liberal multiculturalism</w:t>
      </w:r>
    </w:p>
    <w:p w:rsidR="00E82EA8" w:rsidRPr="000D736A" w:rsidRDefault="00E82EA8" w:rsidP="00E82EA8">
      <w:pPr>
        <w:spacing w:before="100" w:beforeAutospacing="1" w:after="119" w:line="240" w:lineRule="auto"/>
        <w:ind w:left="403" w:right="403"/>
        <w:jc w:val="both"/>
        <w:rPr>
          <w:rFonts w:eastAsia="Times New Roman"/>
          <w:szCs w:val="24"/>
          <w:lang w:eastAsia="en-CA"/>
        </w:rPr>
      </w:pPr>
      <w:r w:rsidRPr="000D736A">
        <w:rPr>
          <w:rFonts w:eastAsia="Times New Roman"/>
          <w:szCs w:val="24"/>
          <w:lang w:eastAsia="en-CA"/>
        </w:rPr>
        <w:lastRenderedPageBreak/>
        <w:t>exaggerates the internal unity of cultures, solidifies differences that are currently more fluid, and makes people from other cultures seem more exotic and distinct than they really are. Multiculturalism then appears not as a cultural liberator but as a cultural straitjacket, forcing those described as members of a minority cultural group into a regime of authenticity, denying them the chance to cross cultural borders, borrow cultural influences, define and redefine themselves. (Phillips 2009, 14)</w:t>
      </w:r>
    </w:p>
    <w:p w:rsidR="00E82EA8" w:rsidRDefault="00E82EA8" w:rsidP="00DB73EB">
      <w:pPr>
        <w:spacing w:before="100" w:beforeAutospacing="1" w:after="119" w:line="480" w:lineRule="auto"/>
        <w:ind w:firstLine="403"/>
        <w:jc w:val="both"/>
        <w:rPr>
          <w:rFonts w:eastAsia="Times New Roman"/>
          <w:szCs w:val="24"/>
          <w:lang w:eastAsia="en-CA"/>
        </w:rPr>
      </w:pPr>
      <w:r w:rsidRPr="000D736A">
        <w:rPr>
          <w:rFonts w:eastAsia="Times New Roman"/>
          <w:szCs w:val="24"/>
          <w:lang w:eastAsia="en-CA"/>
        </w:rPr>
        <w:t>The essentialism problem is a serious one. Essentialist conceptions of race, nation, and culture have long been used to foster and justify domination and oppression. Some peoples were said to be meant, in their essence, to be dominated and others to be dominator.</w:t>
      </w:r>
      <w:r>
        <w:rPr>
          <w:rFonts w:eastAsia="Times New Roman"/>
          <w:szCs w:val="24"/>
          <w:lang w:eastAsia="en-CA"/>
        </w:rPr>
        <w:t xml:space="preserve"> Essentialism actually contributed to what Kymlicka calls the “chro</w:t>
      </w:r>
      <w:r w:rsidR="00DB73EB">
        <w:rPr>
          <w:rFonts w:eastAsia="Times New Roman"/>
          <w:szCs w:val="24"/>
          <w:lang w:eastAsia="en-CA"/>
        </w:rPr>
        <w:t>nic risks” faced by minorities in</w:t>
      </w:r>
      <w:r>
        <w:rPr>
          <w:rFonts w:eastAsia="Times New Roman"/>
          <w:szCs w:val="24"/>
          <w:lang w:eastAsia="en-CA"/>
        </w:rPr>
        <w:t xml:space="preserve"> the modern nation-state </w:t>
      </w:r>
      <w:bookmarkStart w:id="16" w:name="ZOTERO_BREF_PyDPcSiLjaSJ"/>
      <w:r w:rsidRPr="00382A97">
        <w:t>(Kymlicka 2017)</w:t>
      </w:r>
      <w:bookmarkEnd w:id="16"/>
      <w:r>
        <w:rPr>
          <w:rFonts w:eastAsia="Times New Roman"/>
          <w:szCs w:val="24"/>
          <w:lang w:eastAsia="en-CA"/>
        </w:rPr>
        <w:t>.</w:t>
      </w:r>
      <w:r w:rsidRPr="000D736A">
        <w:rPr>
          <w:rFonts w:eastAsia="Times New Roman"/>
          <w:szCs w:val="24"/>
          <w:lang w:eastAsia="en-CA"/>
        </w:rPr>
        <w:t xml:space="preserve"> </w:t>
      </w:r>
      <w:r w:rsidR="00DB73EB" w:rsidRPr="000D736A">
        <w:rPr>
          <w:rFonts w:eastAsia="Times New Roman"/>
          <w:szCs w:val="24"/>
          <w:lang w:eastAsia="en-CA"/>
        </w:rPr>
        <w:t xml:space="preserve">Moreover, the multicultural framework should not force individuals to voice their claims in ways that misrepresent their experiences and identities by attributing legitimacy only to claims that are deemed authentic according to a naïve conception of culture. Cultures are internally heterogeneous, and identifying specific features or practices that require protection is at the very least practically infeasible and at worst conducive to the reproduction of unfair power dynamics </w:t>
      </w:r>
      <w:r w:rsidR="00DB73EB" w:rsidRPr="000D736A">
        <w:rPr>
          <w:rFonts w:eastAsia="Times New Roman"/>
          <w:i/>
          <w:iCs/>
          <w:szCs w:val="24"/>
          <w:lang w:eastAsia="en-CA"/>
        </w:rPr>
        <w:t>within</w:t>
      </w:r>
      <w:r w:rsidR="00DB73EB" w:rsidRPr="000D736A">
        <w:rPr>
          <w:rFonts w:eastAsia="Times New Roman"/>
          <w:szCs w:val="24"/>
          <w:lang w:eastAsia="en-CA"/>
        </w:rPr>
        <w:t xml:space="preserve"> groups</w:t>
      </w:r>
      <w:r w:rsidR="00DB73EB">
        <w:rPr>
          <w:rFonts w:eastAsia="Times New Roman"/>
          <w:szCs w:val="24"/>
          <w:lang w:eastAsia="en-CA"/>
        </w:rPr>
        <w:t xml:space="preserve"> </w:t>
      </w:r>
      <w:bookmarkStart w:id="17" w:name="ZOTERO_BREF_kdTY9jJWgJx8"/>
      <w:r w:rsidR="00DB73EB" w:rsidRPr="005909EC">
        <w:t>(Shachar 2001; Eisenberg and Spinner-Halev 2005)</w:t>
      </w:r>
      <w:bookmarkEnd w:id="17"/>
      <w:r w:rsidR="00DB73EB">
        <w:t xml:space="preserve">. </w:t>
      </w:r>
      <w:r w:rsidRPr="000D736A">
        <w:rPr>
          <w:rFonts w:eastAsia="Times New Roman"/>
          <w:szCs w:val="24"/>
          <w:lang w:eastAsia="en-CA"/>
        </w:rPr>
        <w:t>If multiculturalism operates with a naïve</w:t>
      </w:r>
      <w:r w:rsidR="00DB73EB">
        <w:rPr>
          <w:rFonts w:eastAsia="Times New Roman"/>
          <w:szCs w:val="24"/>
          <w:lang w:eastAsia="en-CA"/>
        </w:rPr>
        <w:t xml:space="preserve"> conception of culture and forces cultures to adopt these conceptions to make valid political claims,</w:t>
      </w:r>
      <w:r w:rsidRPr="000D736A">
        <w:rPr>
          <w:rFonts w:eastAsia="Times New Roman"/>
          <w:szCs w:val="24"/>
          <w:lang w:eastAsia="en-CA"/>
        </w:rPr>
        <w:t xml:space="preserve"> it is doubtful that the normative commitments it elaborates will be sound. </w:t>
      </w:r>
    </w:p>
    <w:p w:rsidR="00C541C5" w:rsidRDefault="00E82EA8" w:rsidP="00E82EA8">
      <w:pPr>
        <w:spacing w:before="100" w:beforeAutospacing="1" w:after="0" w:line="480" w:lineRule="auto"/>
        <w:ind w:firstLine="403"/>
        <w:jc w:val="both"/>
      </w:pPr>
      <w:r w:rsidRPr="000D736A">
        <w:rPr>
          <w:rFonts w:eastAsia="Times New Roman"/>
          <w:szCs w:val="24"/>
          <w:lang w:eastAsia="en-CA"/>
        </w:rPr>
        <w:t>Kymlicka thinks that post-multiculturalists have “misidentified the nature and goals of multiculturalism, and hence misdiagnosed the challenges we face, and prematurely closed off theoretical and practical options that deserve attention”</w:t>
      </w:r>
      <w:r>
        <w:rPr>
          <w:rFonts w:eastAsia="Times New Roman"/>
          <w:szCs w:val="24"/>
          <w:lang w:eastAsia="en-CA"/>
        </w:rPr>
        <w:t xml:space="preserve"> </w:t>
      </w:r>
      <w:bookmarkStart w:id="18" w:name="ZOTERO_BREF_S1HgO6gObNBd"/>
      <w:r w:rsidR="00C541C5" w:rsidRPr="00C541C5">
        <w:t>(Kymlicka 2015, 244)</w:t>
      </w:r>
      <w:bookmarkEnd w:id="18"/>
      <w:r w:rsidR="00C541C5">
        <w:t>. Ultimately, Kymlicka does not make much of the anti-essentialist argument, because he does not think these critiques successfully show that multiculturalism’s “emancipatory impulse” is actually subverted by its alleged essentialist tendencies</w:t>
      </w:r>
      <w:bookmarkStart w:id="19" w:name="ZOTERO_BREF_AHvnAJRk04m7"/>
      <w:r w:rsidR="00C541C5">
        <w:t xml:space="preserve"> </w:t>
      </w:r>
      <w:r w:rsidR="00C541C5" w:rsidRPr="00C541C5">
        <w:t>(Kymlicka 2015, 219)</w:t>
      </w:r>
      <w:bookmarkEnd w:id="19"/>
      <w:r w:rsidR="00C541C5">
        <w:t xml:space="preserve">. This argumentative strategy is </w:t>
      </w:r>
      <w:r w:rsidR="00C541C5">
        <w:lastRenderedPageBreak/>
        <w:t xml:space="preserve">important because it shows Kymlicka thinks the emancipatory impulse behind multiculturalism is what really counts. </w:t>
      </w:r>
      <w:r w:rsidR="00036EEF">
        <w:t>His point is that defending culture does not necessarily subvert this goal.</w:t>
      </w:r>
    </w:p>
    <w:p w:rsidR="00E82EA8" w:rsidRPr="000D736A" w:rsidRDefault="00E82EA8" w:rsidP="00E82EA8">
      <w:pPr>
        <w:spacing w:before="100" w:beforeAutospacing="1" w:after="0" w:line="480" w:lineRule="auto"/>
        <w:ind w:firstLine="403"/>
        <w:jc w:val="both"/>
        <w:rPr>
          <w:rFonts w:eastAsia="Times New Roman"/>
          <w:szCs w:val="24"/>
          <w:lang w:eastAsia="en-CA"/>
        </w:rPr>
      </w:pPr>
      <w:r w:rsidRPr="000D736A">
        <w:rPr>
          <w:rFonts w:eastAsia="Times New Roman"/>
          <w:szCs w:val="24"/>
          <w:lang w:eastAsia="en-CA"/>
        </w:rPr>
        <w:t>Alan Patten</w:t>
      </w:r>
      <w:r w:rsidR="00C541C5">
        <w:rPr>
          <w:rFonts w:eastAsia="Times New Roman"/>
          <w:szCs w:val="24"/>
          <w:lang w:eastAsia="en-CA"/>
        </w:rPr>
        <w:t>, however,</w:t>
      </w:r>
      <w:r w:rsidR="007A7F03">
        <w:rPr>
          <w:rFonts w:eastAsia="Times New Roman"/>
          <w:szCs w:val="24"/>
          <w:lang w:eastAsia="en-CA"/>
        </w:rPr>
        <w:t xml:space="preserve"> seems more interested in showing that liberals should value culture as such, over and above basic principles of liberal justice. He does, however, take the problem of essentialism seriously. Thus, he</w:t>
      </w:r>
      <w:r w:rsidRPr="000D736A">
        <w:rPr>
          <w:rFonts w:eastAsia="Times New Roman"/>
          <w:szCs w:val="24"/>
          <w:lang w:eastAsia="en-CA"/>
        </w:rPr>
        <w:t xml:space="preserve"> is at pains to show that we can protect cultures </w:t>
      </w:r>
      <w:r w:rsidRPr="000D736A">
        <w:rPr>
          <w:rFonts w:eastAsia="Times New Roman"/>
          <w:i/>
          <w:iCs/>
          <w:szCs w:val="24"/>
          <w:lang w:eastAsia="en-CA"/>
        </w:rPr>
        <w:t>as such</w:t>
      </w:r>
      <w:r w:rsidRPr="000D736A">
        <w:rPr>
          <w:rFonts w:eastAsia="Times New Roman"/>
          <w:szCs w:val="24"/>
          <w:lang w:eastAsia="en-CA"/>
        </w:rPr>
        <w:t xml:space="preserve"> without falling into the essentialist trap. The dilemma, according to him, is as follows:</w:t>
      </w:r>
    </w:p>
    <w:p w:rsidR="00E82EA8" w:rsidRPr="000D736A" w:rsidRDefault="00E82EA8" w:rsidP="00E82EA8">
      <w:pPr>
        <w:spacing w:before="100" w:beforeAutospacing="1" w:after="119" w:line="240" w:lineRule="auto"/>
        <w:ind w:left="403" w:right="403"/>
        <w:jc w:val="both"/>
        <w:rPr>
          <w:rFonts w:eastAsia="Times New Roman"/>
          <w:szCs w:val="24"/>
          <w:lang w:eastAsia="en-CA"/>
        </w:rPr>
      </w:pPr>
      <w:r w:rsidRPr="000D736A">
        <w:rPr>
          <w:rFonts w:eastAsia="Times New Roman"/>
          <w:i/>
          <w:iCs/>
          <w:szCs w:val="24"/>
          <w:lang w:eastAsia="en-CA"/>
        </w:rPr>
        <w:t xml:space="preserve">either </w:t>
      </w:r>
      <w:r w:rsidRPr="000D736A">
        <w:rPr>
          <w:rFonts w:eastAsia="Times New Roman"/>
          <w:szCs w:val="24"/>
          <w:lang w:eastAsia="en-CA"/>
        </w:rPr>
        <w:t xml:space="preserve">culture is understood in an </w:t>
      </w:r>
      <w:r>
        <w:rPr>
          <w:rFonts w:eastAsia="Times New Roman"/>
          <w:szCs w:val="24"/>
          <w:lang w:eastAsia="en-CA"/>
        </w:rPr>
        <w:t>‘</w:t>
      </w:r>
      <w:r w:rsidRPr="000D736A">
        <w:rPr>
          <w:rFonts w:eastAsia="Times New Roman"/>
          <w:szCs w:val="24"/>
          <w:lang w:eastAsia="en-CA"/>
        </w:rPr>
        <w:t>essentialist</w:t>
      </w:r>
      <w:r>
        <w:rPr>
          <w:rFonts w:eastAsia="Times New Roman"/>
          <w:szCs w:val="24"/>
          <w:lang w:eastAsia="en-CA"/>
        </w:rPr>
        <w:t>’</w:t>
      </w:r>
      <w:r w:rsidRPr="000D736A">
        <w:rPr>
          <w:rFonts w:eastAsia="Times New Roman"/>
          <w:szCs w:val="24"/>
          <w:lang w:eastAsia="en-CA"/>
        </w:rPr>
        <w:t xml:space="preserve"> way, in which case multiculturalism is empirically and morally flawed; </w:t>
      </w:r>
      <w:r w:rsidRPr="000D736A">
        <w:rPr>
          <w:rFonts w:eastAsia="Times New Roman"/>
          <w:i/>
          <w:iCs/>
          <w:szCs w:val="24"/>
          <w:lang w:eastAsia="en-CA"/>
        </w:rPr>
        <w:t>or</w:t>
      </w:r>
      <w:r w:rsidRPr="000D736A">
        <w:rPr>
          <w:rFonts w:eastAsia="Times New Roman"/>
          <w:szCs w:val="24"/>
          <w:lang w:eastAsia="en-CA"/>
        </w:rPr>
        <w:t xml:space="preserve"> culture is understood in a nonessentialist way, but then the concept no longer supplies multiculturalism with the means of making empirical judgments and normative claims that matter to it. (Patten 2014, 39)</w:t>
      </w:r>
    </w:p>
    <w:p w:rsidR="00E82EA8" w:rsidRPr="000D736A" w:rsidRDefault="00E82EA8" w:rsidP="00E82EA8">
      <w:pPr>
        <w:spacing w:before="100" w:beforeAutospacing="1" w:after="119" w:line="480" w:lineRule="auto"/>
        <w:ind w:firstLine="403"/>
        <w:jc w:val="both"/>
        <w:rPr>
          <w:rFonts w:eastAsia="Times New Roman"/>
          <w:szCs w:val="24"/>
          <w:lang w:eastAsia="en-CA"/>
        </w:rPr>
      </w:pPr>
      <w:r w:rsidRPr="000D736A">
        <w:rPr>
          <w:rFonts w:eastAsia="Times New Roman"/>
          <w:szCs w:val="24"/>
          <w:lang w:eastAsia="en-CA"/>
        </w:rPr>
        <w:t xml:space="preserve">Patten claims that his “social lineage account” of culture provides a concept of culture that picks out the kinds of groups multiculturalists have in mind when they make their normative claims and which helps us to see why culture is important for people (Patten 2014, 39). The </w:t>
      </w:r>
      <w:r>
        <w:rPr>
          <w:rFonts w:eastAsia="Times New Roman"/>
          <w:szCs w:val="24"/>
          <w:lang w:eastAsia="en-CA"/>
        </w:rPr>
        <w:t>‘</w:t>
      </w:r>
      <w:r w:rsidRPr="000D736A">
        <w:rPr>
          <w:rFonts w:eastAsia="Times New Roman"/>
          <w:szCs w:val="24"/>
          <w:lang w:eastAsia="en-CA"/>
        </w:rPr>
        <w:t>social lineage account</w:t>
      </w:r>
      <w:r>
        <w:rPr>
          <w:rFonts w:eastAsia="Times New Roman"/>
          <w:szCs w:val="24"/>
          <w:lang w:eastAsia="en-CA"/>
        </w:rPr>
        <w:t>’</w:t>
      </w:r>
      <w:r w:rsidRPr="000D736A">
        <w:rPr>
          <w:rFonts w:eastAsia="Times New Roman"/>
          <w:szCs w:val="24"/>
          <w:lang w:eastAsia="en-CA"/>
        </w:rPr>
        <w:t xml:space="preserve"> defines culture a “</w:t>
      </w:r>
      <w:r w:rsidRPr="000D736A">
        <w:rPr>
          <w:rFonts w:eastAsia="Times New Roman"/>
          <w:i/>
          <w:iCs/>
          <w:szCs w:val="24"/>
          <w:lang w:eastAsia="en-CA"/>
        </w:rPr>
        <w:t>the relation that people share when, and to the extent that they have shared with one another subjection to a set of formative conditions that are distinct from the formative conditions that are imposed on others</w:t>
      </w:r>
      <w:r w:rsidRPr="000D736A">
        <w:rPr>
          <w:rFonts w:eastAsia="Times New Roman"/>
          <w:szCs w:val="24"/>
          <w:lang w:eastAsia="en-CA"/>
        </w:rPr>
        <w:t>” (Patter 2014, 51. Emphasis in the original). Patten puts the emphasis on formative institutions and conditions; members of a single culture will be subjected to “</w:t>
      </w:r>
      <w:r w:rsidRPr="000D736A">
        <w:rPr>
          <w:rFonts w:eastAsia="Times New Roman"/>
          <w:i/>
          <w:iCs/>
          <w:szCs w:val="24"/>
          <w:lang w:eastAsia="en-CA"/>
        </w:rPr>
        <w:t>enough</w:t>
      </w:r>
      <w:r w:rsidRPr="000D736A">
        <w:rPr>
          <w:rFonts w:eastAsia="Times New Roman"/>
          <w:szCs w:val="24"/>
          <w:lang w:eastAsia="en-CA"/>
        </w:rPr>
        <w:t xml:space="preserve">” similar – not necessarily </w:t>
      </w:r>
      <w:r w:rsidRPr="000D736A">
        <w:rPr>
          <w:rFonts w:eastAsia="Times New Roman"/>
          <w:i/>
          <w:iCs/>
          <w:szCs w:val="24"/>
          <w:lang w:eastAsia="en-CA"/>
        </w:rPr>
        <w:t>identical</w:t>
      </w:r>
      <w:r w:rsidRPr="000D736A">
        <w:rPr>
          <w:rFonts w:eastAsia="Times New Roman"/>
          <w:szCs w:val="24"/>
          <w:lang w:eastAsia="en-CA"/>
        </w:rPr>
        <w:t xml:space="preserve"> – formative processes to count as such (Patten 2014, 56). </w:t>
      </w:r>
    </w:p>
    <w:p w:rsidR="00E82EA8" w:rsidRPr="000D736A" w:rsidRDefault="00E82EA8" w:rsidP="00E82EA8">
      <w:pPr>
        <w:spacing w:before="100" w:beforeAutospacing="1" w:after="119" w:line="480" w:lineRule="auto"/>
        <w:ind w:firstLine="403"/>
        <w:jc w:val="both"/>
        <w:rPr>
          <w:rFonts w:eastAsia="Times New Roman"/>
          <w:szCs w:val="24"/>
          <w:lang w:eastAsia="en-CA"/>
        </w:rPr>
      </w:pPr>
      <w:r w:rsidRPr="000D736A">
        <w:rPr>
          <w:rFonts w:eastAsia="Times New Roman"/>
          <w:szCs w:val="24"/>
          <w:lang w:eastAsia="en-CA"/>
        </w:rPr>
        <w:t>Patten</w:t>
      </w:r>
      <w:r>
        <w:rPr>
          <w:rFonts w:eastAsia="Times New Roman"/>
          <w:szCs w:val="24"/>
          <w:lang w:eastAsia="en-CA"/>
        </w:rPr>
        <w:t>’</w:t>
      </w:r>
      <w:r w:rsidRPr="000D736A">
        <w:rPr>
          <w:rFonts w:eastAsia="Times New Roman"/>
          <w:szCs w:val="24"/>
          <w:lang w:eastAsia="en-CA"/>
        </w:rPr>
        <w:t xml:space="preserve">s definition of culture is not susceptible to the anti-essentialist challenge. It </w:t>
      </w:r>
      <w:r>
        <w:rPr>
          <w:rFonts w:eastAsia="Times New Roman"/>
          <w:szCs w:val="24"/>
          <w:lang w:eastAsia="en-CA"/>
        </w:rPr>
        <w:t>admits of</w:t>
      </w:r>
      <w:r w:rsidRPr="000D736A">
        <w:rPr>
          <w:rFonts w:eastAsia="Times New Roman"/>
          <w:szCs w:val="24"/>
          <w:lang w:eastAsia="en-CA"/>
        </w:rPr>
        <w:t xml:space="preserve"> internal heterogeneity and external overlap, where people are influenced in different ways by a single culture and influenced by more than their own culture (Patten 2014, 53). Patten focuses on </w:t>
      </w:r>
      <w:r w:rsidRPr="000D736A">
        <w:rPr>
          <w:rFonts w:eastAsia="Times New Roman"/>
          <w:szCs w:val="24"/>
          <w:lang w:eastAsia="en-CA"/>
        </w:rPr>
        <w:lastRenderedPageBreak/>
        <w:t>“shared socialization experiences”</w:t>
      </w:r>
      <w:r>
        <w:rPr>
          <w:rFonts w:eastAsia="Times New Roman"/>
          <w:szCs w:val="24"/>
          <w:lang w:eastAsia="en-CA"/>
        </w:rPr>
        <w:t xml:space="preserve"> </w:t>
      </w:r>
      <w:r w:rsidRPr="000D736A">
        <w:rPr>
          <w:rFonts w:eastAsia="Times New Roman"/>
          <w:szCs w:val="24"/>
          <w:lang w:eastAsia="en-CA"/>
        </w:rPr>
        <w:t>(Patten 2014, 53). But there is an important gap in Patten</w:t>
      </w:r>
      <w:r>
        <w:rPr>
          <w:rFonts w:eastAsia="Times New Roman"/>
          <w:szCs w:val="24"/>
          <w:lang w:eastAsia="en-CA"/>
        </w:rPr>
        <w:t>’</w:t>
      </w:r>
      <w:r w:rsidRPr="000D736A">
        <w:rPr>
          <w:rFonts w:eastAsia="Times New Roman"/>
          <w:szCs w:val="24"/>
          <w:lang w:eastAsia="en-CA"/>
        </w:rPr>
        <w:t xml:space="preserve">s argument. </w:t>
      </w:r>
    </w:p>
    <w:p w:rsidR="007A7F03" w:rsidRDefault="00E82EA8" w:rsidP="00E82EA8">
      <w:pPr>
        <w:spacing w:before="100" w:beforeAutospacing="1" w:after="119" w:line="480" w:lineRule="auto"/>
        <w:ind w:firstLine="403"/>
        <w:jc w:val="both"/>
        <w:rPr>
          <w:rFonts w:eastAsia="Times New Roman"/>
          <w:szCs w:val="24"/>
          <w:lang w:eastAsia="en-CA"/>
        </w:rPr>
      </w:pPr>
      <w:r w:rsidRPr="000D736A">
        <w:rPr>
          <w:rFonts w:eastAsia="Times New Roman"/>
          <w:szCs w:val="24"/>
          <w:lang w:eastAsia="en-CA"/>
        </w:rPr>
        <w:t xml:space="preserve">Patten claims that “cultures matter normatively to their members because they are consequential for the option that individuals have at their disposal.” (Patten 2014, 65). </w:t>
      </w:r>
      <w:r w:rsidR="007A7F03">
        <w:rPr>
          <w:rFonts w:eastAsia="Times New Roman"/>
          <w:szCs w:val="24"/>
          <w:lang w:eastAsia="en-CA"/>
        </w:rPr>
        <w:t>But, obviously, cultures are not the only kind of social groups that are consequential for the options of their members.</w:t>
      </w:r>
      <w:r>
        <w:rPr>
          <w:rFonts w:eastAsia="Times New Roman"/>
          <w:szCs w:val="24"/>
          <w:lang w:eastAsia="en-CA"/>
        </w:rPr>
        <w:t xml:space="preserve"> The social group ‘women’</w:t>
      </w:r>
      <w:r w:rsidRPr="000D736A">
        <w:rPr>
          <w:rFonts w:eastAsia="Times New Roman"/>
          <w:szCs w:val="24"/>
          <w:lang w:eastAsia="en-CA"/>
        </w:rPr>
        <w:t xml:space="preserve"> matters normatively, not</w:t>
      </w:r>
      <w:r w:rsidR="007A7F03">
        <w:rPr>
          <w:rFonts w:eastAsia="Times New Roman"/>
          <w:szCs w:val="24"/>
          <w:lang w:eastAsia="en-CA"/>
        </w:rPr>
        <w:t xml:space="preserve"> necessarily</w:t>
      </w:r>
      <w:r w:rsidRPr="000D736A">
        <w:rPr>
          <w:rFonts w:eastAsia="Times New Roman"/>
          <w:szCs w:val="24"/>
          <w:lang w:eastAsia="en-CA"/>
        </w:rPr>
        <w:t xml:space="preserve"> because belonging to this group is important </w:t>
      </w:r>
      <w:r w:rsidRPr="000D736A">
        <w:rPr>
          <w:rFonts w:eastAsia="Times New Roman"/>
          <w:i/>
          <w:iCs/>
          <w:szCs w:val="24"/>
          <w:lang w:eastAsia="en-CA"/>
        </w:rPr>
        <w:t>for women</w:t>
      </w:r>
      <w:r w:rsidRPr="000D736A">
        <w:rPr>
          <w:rFonts w:eastAsia="Times New Roman"/>
          <w:szCs w:val="24"/>
          <w:lang w:eastAsia="en-CA"/>
        </w:rPr>
        <w:t>, but because members of that group have unequal options in many contexts</w:t>
      </w:r>
      <w:r>
        <w:rPr>
          <w:rFonts w:eastAsia="Times New Roman"/>
          <w:szCs w:val="24"/>
          <w:lang w:eastAsia="en-CA"/>
        </w:rPr>
        <w:t xml:space="preserve"> and because members share experiences of oppression</w:t>
      </w:r>
      <w:r w:rsidRPr="000D736A">
        <w:rPr>
          <w:rFonts w:eastAsia="Times New Roman"/>
          <w:szCs w:val="24"/>
          <w:lang w:eastAsia="en-CA"/>
        </w:rPr>
        <w:t xml:space="preserve">; the social </w:t>
      </w:r>
      <w:r>
        <w:rPr>
          <w:rFonts w:eastAsia="Times New Roman"/>
          <w:szCs w:val="24"/>
          <w:lang w:eastAsia="en-CA"/>
        </w:rPr>
        <w:t>group ‘Black Americans’</w:t>
      </w:r>
      <w:r w:rsidRPr="000D736A">
        <w:rPr>
          <w:rFonts w:eastAsia="Times New Roman"/>
          <w:szCs w:val="24"/>
          <w:lang w:eastAsia="en-CA"/>
        </w:rPr>
        <w:t xml:space="preserve"> matters for the same reason. Yet, Patten </w:t>
      </w:r>
      <w:r w:rsidR="007A7F03">
        <w:rPr>
          <w:rFonts w:eastAsia="Times New Roman"/>
          <w:szCs w:val="24"/>
          <w:lang w:eastAsia="en-CA"/>
        </w:rPr>
        <w:t>would mark</w:t>
      </w:r>
      <w:r w:rsidRPr="000D736A">
        <w:rPr>
          <w:rFonts w:eastAsia="Times New Roman"/>
          <w:szCs w:val="24"/>
          <w:lang w:eastAsia="en-CA"/>
        </w:rPr>
        <w:t xml:space="preserve"> a distinction between these two social</w:t>
      </w:r>
      <w:r w:rsidR="007A7F03">
        <w:rPr>
          <w:rFonts w:eastAsia="Times New Roman"/>
          <w:szCs w:val="24"/>
          <w:lang w:eastAsia="en-CA"/>
        </w:rPr>
        <w:t xml:space="preserve"> groups and cultural groups, but I do not think he is justified in doing so</w:t>
      </w:r>
      <w:r w:rsidRPr="000D736A">
        <w:rPr>
          <w:rFonts w:eastAsia="Times New Roman"/>
          <w:szCs w:val="24"/>
          <w:lang w:eastAsia="en-CA"/>
        </w:rPr>
        <w:t xml:space="preserve">. </w:t>
      </w:r>
    </w:p>
    <w:p w:rsidR="00E82EA8" w:rsidRPr="000D736A" w:rsidRDefault="00E82EA8" w:rsidP="00E82EA8">
      <w:pPr>
        <w:spacing w:before="100" w:beforeAutospacing="1" w:after="119" w:line="480" w:lineRule="auto"/>
        <w:ind w:firstLine="403"/>
        <w:jc w:val="both"/>
        <w:rPr>
          <w:rFonts w:eastAsia="Times New Roman"/>
          <w:szCs w:val="24"/>
          <w:lang w:eastAsia="en-CA"/>
        </w:rPr>
      </w:pPr>
      <w:r w:rsidRPr="000D736A">
        <w:rPr>
          <w:rFonts w:eastAsia="Times New Roman"/>
          <w:szCs w:val="24"/>
          <w:lang w:eastAsia="en-CA"/>
        </w:rPr>
        <w:t>According to Patten there is a distinction between two formative processes by which different people can “end up receiving distinct forms of so</w:t>
      </w:r>
      <w:r>
        <w:rPr>
          <w:rFonts w:eastAsia="Times New Roman"/>
          <w:szCs w:val="24"/>
          <w:lang w:eastAsia="en-CA"/>
        </w:rPr>
        <w:t>cialization.” (Patten 2014, 57). Here it is worth quoting him at length.</w:t>
      </w:r>
    </w:p>
    <w:p w:rsidR="00E82EA8" w:rsidRPr="000D736A" w:rsidRDefault="00E82EA8" w:rsidP="00E82EA8">
      <w:pPr>
        <w:spacing w:before="100" w:beforeAutospacing="1" w:after="119" w:line="240" w:lineRule="auto"/>
        <w:ind w:left="403" w:right="403"/>
        <w:jc w:val="both"/>
        <w:rPr>
          <w:rFonts w:eastAsia="Times New Roman"/>
          <w:szCs w:val="24"/>
          <w:lang w:eastAsia="en-CA"/>
        </w:rPr>
      </w:pPr>
      <w:r w:rsidRPr="000D736A">
        <w:rPr>
          <w:rFonts w:eastAsia="Times New Roman"/>
          <w:szCs w:val="24"/>
          <w:lang w:eastAsia="en-CA"/>
        </w:rPr>
        <w:t>It may be that they</w:t>
      </w:r>
      <w:r>
        <w:rPr>
          <w:rFonts w:eastAsia="Times New Roman"/>
          <w:szCs w:val="24"/>
          <w:lang w:eastAsia="en-CA"/>
        </w:rPr>
        <w:t xml:space="preserve"> [individuals]</w:t>
      </w:r>
      <w:r w:rsidRPr="000D736A">
        <w:rPr>
          <w:rFonts w:eastAsia="Times New Roman"/>
          <w:szCs w:val="24"/>
          <w:lang w:eastAsia="en-CA"/>
        </w:rPr>
        <w:t xml:space="preserve"> participate in different practices and institutions and thus receive a socialization that is colored by those practices and institutions and by the participants in them. Or it may be that they participate in a common set of practices and institutions, but those practices and institutions socialize their participants in a differentiated manner. It may be integral to the beliefs, values, and norms that are encouraged by a given set of practices and institutions that persons with different ascriptive characteristics are assigned to different roles or treated in different ways. In the social lineage account, only the first of these mechanisms implies the division of people into multiple cultures. The second mechanism is compatible with the generation of a single (gendered, racialized) culture. (Patten 2014, 57)</w:t>
      </w:r>
    </w:p>
    <w:p w:rsidR="00E82EA8" w:rsidRPr="000D736A" w:rsidRDefault="00E82EA8" w:rsidP="00E82EA8">
      <w:pPr>
        <w:spacing w:before="100" w:beforeAutospacing="1" w:after="119" w:line="480" w:lineRule="auto"/>
        <w:ind w:firstLine="403"/>
        <w:jc w:val="both"/>
        <w:rPr>
          <w:rFonts w:eastAsia="Times New Roman"/>
          <w:szCs w:val="24"/>
          <w:lang w:eastAsia="en-CA"/>
        </w:rPr>
      </w:pPr>
      <w:r w:rsidRPr="000D736A">
        <w:rPr>
          <w:rFonts w:eastAsia="Times New Roman"/>
          <w:szCs w:val="24"/>
          <w:lang w:eastAsia="en-CA"/>
        </w:rPr>
        <w:t>The gist of this quote, as I understand it, is that men and women</w:t>
      </w:r>
      <w:r w:rsidR="007A7F03">
        <w:rPr>
          <w:rFonts w:eastAsia="Times New Roman"/>
          <w:szCs w:val="24"/>
          <w:lang w:eastAsia="en-CA"/>
        </w:rPr>
        <w:t>, Whites and Blacks,</w:t>
      </w:r>
      <w:r w:rsidRPr="000D736A">
        <w:rPr>
          <w:rFonts w:eastAsia="Times New Roman"/>
          <w:szCs w:val="24"/>
          <w:lang w:eastAsia="en-CA"/>
        </w:rPr>
        <w:t xml:space="preserve"> can be socializ</w:t>
      </w:r>
      <w:r w:rsidR="00266E43">
        <w:rPr>
          <w:rFonts w:eastAsia="Times New Roman"/>
          <w:szCs w:val="24"/>
          <w:lang w:eastAsia="en-CA"/>
        </w:rPr>
        <w:t xml:space="preserve">ed differently within the same </w:t>
      </w:r>
      <w:r w:rsidRPr="000D736A">
        <w:rPr>
          <w:rFonts w:eastAsia="Times New Roman"/>
          <w:szCs w:val="24"/>
          <w:lang w:eastAsia="en-CA"/>
        </w:rPr>
        <w:t>culture</w:t>
      </w:r>
      <w:r>
        <w:rPr>
          <w:rFonts w:eastAsia="Times New Roman"/>
          <w:szCs w:val="24"/>
          <w:lang w:eastAsia="en-CA"/>
        </w:rPr>
        <w:t>.</w:t>
      </w:r>
      <w:r w:rsidRPr="000D736A">
        <w:rPr>
          <w:rFonts w:eastAsia="Times New Roman"/>
          <w:szCs w:val="24"/>
          <w:lang w:eastAsia="en-CA"/>
        </w:rPr>
        <w:t xml:space="preserve"> </w:t>
      </w:r>
      <w:r w:rsidR="00266E43">
        <w:rPr>
          <w:rFonts w:eastAsia="Times New Roman"/>
          <w:szCs w:val="24"/>
          <w:lang w:eastAsia="en-CA"/>
        </w:rPr>
        <w:t>It is easy to see that m</w:t>
      </w:r>
      <w:r w:rsidRPr="000D736A">
        <w:rPr>
          <w:rFonts w:eastAsia="Times New Roman"/>
          <w:szCs w:val="24"/>
          <w:lang w:eastAsia="en-CA"/>
        </w:rPr>
        <w:t xml:space="preserve">embers of two different cultures are socialized differently because they are members of </w:t>
      </w:r>
      <w:r w:rsidRPr="00382A97">
        <w:rPr>
          <w:rFonts w:eastAsia="Times New Roman"/>
          <w:i/>
          <w:szCs w:val="24"/>
          <w:lang w:eastAsia="en-CA"/>
        </w:rPr>
        <w:t>different cultures</w:t>
      </w:r>
      <w:r w:rsidRPr="000D736A">
        <w:rPr>
          <w:rFonts w:eastAsia="Times New Roman"/>
          <w:szCs w:val="24"/>
          <w:lang w:eastAsia="en-CA"/>
        </w:rPr>
        <w:t xml:space="preserve">. </w:t>
      </w:r>
      <w:r>
        <w:rPr>
          <w:rFonts w:eastAsia="Times New Roman"/>
          <w:szCs w:val="24"/>
          <w:lang w:eastAsia="en-CA"/>
        </w:rPr>
        <w:t>However,</w:t>
      </w:r>
      <w:r w:rsidRPr="000D736A">
        <w:rPr>
          <w:rFonts w:eastAsia="Times New Roman"/>
          <w:szCs w:val="24"/>
          <w:lang w:eastAsia="en-CA"/>
        </w:rPr>
        <w:t xml:space="preserve"> Patten </w:t>
      </w:r>
      <w:r w:rsidRPr="000D736A">
        <w:rPr>
          <w:rFonts w:eastAsia="Times New Roman"/>
          <w:szCs w:val="24"/>
          <w:lang w:eastAsia="en-CA"/>
        </w:rPr>
        <w:lastRenderedPageBreak/>
        <w:t>gives us no reaso</w:t>
      </w:r>
      <w:r w:rsidR="007A7F03">
        <w:rPr>
          <w:rFonts w:eastAsia="Times New Roman"/>
          <w:szCs w:val="24"/>
          <w:lang w:eastAsia="en-CA"/>
        </w:rPr>
        <w:t>ns to believe that</w:t>
      </w:r>
      <w:r w:rsidRPr="000D736A">
        <w:rPr>
          <w:rFonts w:eastAsia="Times New Roman"/>
          <w:szCs w:val="24"/>
          <w:lang w:eastAsia="en-CA"/>
        </w:rPr>
        <w:t xml:space="preserve"> gendered</w:t>
      </w:r>
      <w:r w:rsidR="007A7F03">
        <w:rPr>
          <w:rFonts w:eastAsia="Times New Roman"/>
          <w:szCs w:val="24"/>
          <w:lang w:eastAsia="en-CA"/>
        </w:rPr>
        <w:t xml:space="preserve"> and racialized</w:t>
      </w:r>
      <w:r w:rsidRPr="000D736A">
        <w:rPr>
          <w:rFonts w:eastAsia="Times New Roman"/>
          <w:szCs w:val="24"/>
          <w:lang w:eastAsia="en-CA"/>
        </w:rPr>
        <w:t xml:space="preserve"> formative processes that apply to all members of a culture result in more normatively important social groupings than the specific formative processes that result in gendered social groups. If formative condition</w:t>
      </w:r>
      <w:r>
        <w:rPr>
          <w:rFonts w:eastAsia="Times New Roman"/>
          <w:szCs w:val="24"/>
          <w:lang w:eastAsia="en-CA"/>
        </w:rPr>
        <w:t>s and processes are what makes ‘culture’</w:t>
      </w:r>
      <w:r w:rsidRPr="000D736A">
        <w:rPr>
          <w:rFonts w:eastAsia="Times New Roman"/>
          <w:szCs w:val="24"/>
          <w:lang w:eastAsia="en-CA"/>
        </w:rPr>
        <w:t xml:space="preserve"> a special kind of social group, then gendered and racialized formative conditions </w:t>
      </w:r>
      <w:r w:rsidRPr="00382A97">
        <w:rPr>
          <w:rFonts w:eastAsia="Times New Roman"/>
          <w:i/>
          <w:szCs w:val="24"/>
          <w:lang w:eastAsia="en-CA"/>
        </w:rPr>
        <w:t>also</w:t>
      </w:r>
      <w:r w:rsidRPr="000D736A">
        <w:rPr>
          <w:rFonts w:eastAsia="Times New Roman"/>
          <w:szCs w:val="24"/>
          <w:lang w:eastAsia="en-CA"/>
        </w:rPr>
        <w:t xml:space="preserve"> make women and racialized individuals part of a special kind of social group. If this special kind of social group matter normatively because they are linked to their members</w:t>
      </w:r>
      <w:r>
        <w:rPr>
          <w:rFonts w:eastAsia="Times New Roman"/>
          <w:szCs w:val="24"/>
          <w:lang w:eastAsia="en-CA"/>
        </w:rPr>
        <w:t>’</w:t>
      </w:r>
      <w:r w:rsidRPr="000D736A">
        <w:rPr>
          <w:rFonts w:eastAsia="Times New Roman"/>
          <w:szCs w:val="24"/>
          <w:lang w:eastAsia="en-CA"/>
        </w:rPr>
        <w:t xml:space="preserve"> options, then the social groups </w:t>
      </w:r>
      <w:r>
        <w:rPr>
          <w:rFonts w:eastAsia="Times New Roman"/>
          <w:szCs w:val="24"/>
          <w:lang w:eastAsia="en-CA"/>
        </w:rPr>
        <w:t>‘</w:t>
      </w:r>
      <w:r w:rsidRPr="000D736A">
        <w:rPr>
          <w:rFonts w:eastAsia="Times New Roman"/>
          <w:szCs w:val="24"/>
          <w:lang w:eastAsia="en-CA"/>
        </w:rPr>
        <w:t>women</w:t>
      </w:r>
      <w:r>
        <w:rPr>
          <w:rFonts w:eastAsia="Times New Roman"/>
          <w:szCs w:val="24"/>
          <w:lang w:eastAsia="en-CA"/>
        </w:rPr>
        <w:t>’</w:t>
      </w:r>
      <w:r w:rsidRPr="000D736A">
        <w:rPr>
          <w:rFonts w:eastAsia="Times New Roman"/>
          <w:szCs w:val="24"/>
          <w:lang w:eastAsia="en-CA"/>
        </w:rPr>
        <w:t xml:space="preserve">, </w:t>
      </w:r>
      <w:r>
        <w:rPr>
          <w:rFonts w:eastAsia="Times New Roman"/>
          <w:szCs w:val="24"/>
          <w:lang w:eastAsia="en-CA"/>
        </w:rPr>
        <w:t>‘</w:t>
      </w:r>
      <w:r w:rsidRPr="000D736A">
        <w:rPr>
          <w:rFonts w:eastAsia="Times New Roman"/>
          <w:szCs w:val="24"/>
          <w:lang w:eastAsia="en-CA"/>
        </w:rPr>
        <w:t>Blacks</w:t>
      </w:r>
      <w:r>
        <w:rPr>
          <w:rFonts w:eastAsia="Times New Roman"/>
          <w:szCs w:val="24"/>
          <w:lang w:eastAsia="en-CA"/>
        </w:rPr>
        <w:t>’</w:t>
      </w:r>
      <w:r w:rsidRPr="000D736A">
        <w:rPr>
          <w:rFonts w:eastAsia="Times New Roman"/>
          <w:szCs w:val="24"/>
          <w:lang w:eastAsia="en-CA"/>
        </w:rPr>
        <w:t xml:space="preserve">, </w:t>
      </w:r>
      <w:r>
        <w:rPr>
          <w:rFonts w:eastAsia="Times New Roman"/>
          <w:szCs w:val="24"/>
          <w:lang w:eastAsia="en-CA"/>
        </w:rPr>
        <w:t>‘</w:t>
      </w:r>
      <w:r w:rsidRPr="000D736A">
        <w:rPr>
          <w:rFonts w:eastAsia="Times New Roman"/>
          <w:szCs w:val="24"/>
          <w:lang w:eastAsia="en-CA"/>
        </w:rPr>
        <w:t>sexual minorities</w:t>
      </w:r>
      <w:r>
        <w:rPr>
          <w:rFonts w:eastAsia="Times New Roman"/>
          <w:szCs w:val="24"/>
          <w:lang w:eastAsia="en-CA"/>
        </w:rPr>
        <w:t>’</w:t>
      </w:r>
      <w:r w:rsidRPr="000D736A">
        <w:rPr>
          <w:rFonts w:eastAsia="Times New Roman"/>
          <w:szCs w:val="24"/>
          <w:lang w:eastAsia="en-CA"/>
        </w:rPr>
        <w:t xml:space="preserve">, etc., </w:t>
      </w:r>
      <w:r>
        <w:rPr>
          <w:rFonts w:eastAsia="Times New Roman"/>
          <w:szCs w:val="24"/>
          <w:lang w:eastAsia="en-CA"/>
        </w:rPr>
        <w:t xml:space="preserve">also </w:t>
      </w:r>
      <w:r w:rsidRPr="000D736A">
        <w:rPr>
          <w:rFonts w:eastAsia="Times New Roman"/>
          <w:szCs w:val="24"/>
          <w:lang w:eastAsia="en-CA"/>
        </w:rPr>
        <w:t xml:space="preserve">matter normatively. </w:t>
      </w:r>
    </w:p>
    <w:p w:rsidR="00E82EA8" w:rsidRPr="000D736A" w:rsidRDefault="00E82EA8" w:rsidP="00E82EA8">
      <w:pPr>
        <w:spacing w:before="100" w:beforeAutospacing="1" w:after="119" w:line="480" w:lineRule="auto"/>
        <w:ind w:firstLine="403"/>
        <w:jc w:val="both"/>
        <w:rPr>
          <w:rFonts w:eastAsia="Times New Roman"/>
          <w:szCs w:val="24"/>
          <w:lang w:eastAsia="en-CA"/>
        </w:rPr>
      </w:pPr>
      <w:r w:rsidRPr="000D736A">
        <w:rPr>
          <w:rFonts w:eastAsia="Times New Roman"/>
          <w:szCs w:val="24"/>
          <w:lang w:eastAsia="en-CA"/>
        </w:rPr>
        <w:t>Patten</w:t>
      </w:r>
      <w:r>
        <w:rPr>
          <w:rFonts w:eastAsia="Times New Roman"/>
          <w:szCs w:val="24"/>
          <w:lang w:eastAsia="en-CA"/>
        </w:rPr>
        <w:t>’</w:t>
      </w:r>
      <w:r w:rsidRPr="000D736A">
        <w:rPr>
          <w:rFonts w:eastAsia="Times New Roman"/>
          <w:szCs w:val="24"/>
          <w:lang w:eastAsia="en-CA"/>
        </w:rPr>
        <w:t xml:space="preserve">s normative project is not to respond to differentiated formative processes that have adverse effects on individual members of specific social groups. His goal is to find </w:t>
      </w:r>
      <w:r w:rsidRPr="000D736A">
        <w:rPr>
          <w:rFonts w:eastAsia="Times New Roman"/>
          <w:i/>
          <w:iCs/>
          <w:szCs w:val="24"/>
          <w:lang w:eastAsia="en-CA"/>
        </w:rPr>
        <w:t>principled</w:t>
      </w:r>
      <w:r w:rsidRPr="000D736A">
        <w:rPr>
          <w:rFonts w:eastAsia="Times New Roman"/>
          <w:szCs w:val="24"/>
          <w:lang w:eastAsia="en-CA"/>
        </w:rPr>
        <w:t xml:space="preserve"> </w:t>
      </w:r>
      <w:r w:rsidRPr="000D736A">
        <w:rPr>
          <w:rFonts w:eastAsia="Times New Roman"/>
          <w:i/>
          <w:iCs/>
          <w:szCs w:val="24"/>
          <w:lang w:eastAsia="en-CA"/>
        </w:rPr>
        <w:t>basic</w:t>
      </w:r>
      <w:r w:rsidRPr="000D736A">
        <w:rPr>
          <w:rFonts w:eastAsia="Times New Roman"/>
          <w:szCs w:val="24"/>
          <w:lang w:eastAsia="en-CA"/>
        </w:rPr>
        <w:t xml:space="preserve"> </w:t>
      </w:r>
      <w:r w:rsidRPr="000D736A">
        <w:rPr>
          <w:rFonts w:eastAsia="Times New Roman"/>
          <w:i/>
          <w:iCs/>
          <w:szCs w:val="24"/>
          <w:lang w:eastAsia="en-CA"/>
        </w:rPr>
        <w:t>rights</w:t>
      </w:r>
      <w:r w:rsidRPr="000D736A">
        <w:rPr>
          <w:rFonts w:eastAsia="Times New Roman"/>
          <w:szCs w:val="24"/>
          <w:lang w:eastAsia="en-CA"/>
        </w:rPr>
        <w:t xml:space="preserve"> for cultural minorities </w:t>
      </w:r>
      <w:r w:rsidRPr="000D736A">
        <w:rPr>
          <w:rFonts w:eastAsia="Times New Roman"/>
          <w:i/>
          <w:iCs/>
          <w:szCs w:val="24"/>
          <w:lang w:eastAsia="en-CA"/>
        </w:rPr>
        <w:t xml:space="preserve">as such </w:t>
      </w:r>
      <w:r w:rsidRPr="000D736A">
        <w:rPr>
          <w:rFonts w:eastAsia="Times New Roman"/>
          <w:szCs w:val="24"/>
          <w:lang w:eastAsia="en-CA"/>
        </w:rPr>
        <w:t xml:space="preserve">(Patten 2014, 11). To do so, he is forced to rely on the concept of culture. For him, the main task is to present a definition of culture that is not essentialist, that is open to internal heterogeneity and that properly targets </w:t>
      </w:r>
      <w:r w:rsidRPr="000D736A">
        <w:rPr>
          <w:rFonts w:eastAsia="Times New Roman"/>
          <w:i/>
          <w:iCs/>
          <w:szCs w:val="24"/>
          <w:lang w:eastAsia="en-CA"/>
        </w:rPr>
        <w:t>those groups</w:t>
      </w:r>
      <w:r w:rsidRPr="000D736A">
        <w:rPr>
          <w:rFonts w:eastAsia="Times New Roman"/>
          <w:szCs w:val="24"/>
          <w:lang w:eastAsia="en-CA"/>
        </w:rPr>
        <w:t xml:space="preserve"> that “multiculturalists have in mind” (Patten 2014, 39) – I think he is generally successful in doing so. However, relying on the concept of culture and determined to limit his account to groups “multiculturalists have in mind”, he is forced to protect his account </w:t>
      </w:r>
      <w:r>
        <w:rPr>
          <w:rFonts w:eastAsia="Times New Roman"/>
          <w:szCs w:val="24"/>
          <w:lang w:eastAsia="en-CA"/>
        </w:rPr>
        <w:t>from a problem of proliferation. I</w:t>
      </w:r>
      <w:r w:rsidRPr="000D736A">
        <w:rPr>
          <w:rFonts w:eastAsia="Times New Roman"/>
          <w:szCs w:val="24"/>
          <w:lang w:eastAsia="en-CA"/>
        </w:rPr>
        <w:t>t is crucial for him that his account does not “identify too many</w:t>
      </w:r>
      <w:r w:rsidRPr="000D736A">
        <w:rPr>
          <w:rFonts w:eastAsia="Times New Roman"/>
          <w:i/>
          <w:iCs/>
          <w:szCs w:val="24"/>
          <w:lang w:eastAsia="en-CA"/>
        </w:rPr>
        <w:t xml:space="preserve"> </w:t>
      </w:r>
      <w:r w:rsidRPr="000D736A">
        <w:rPr>
          <w:rFonts w:eastAsia="Times New Roman"/>
          <w:szCs w:val="24"/>
          <w:lang w:eastAsia="en-CA"/>
        </w:rPr>
        <w:t>cultures</w:t>
      </w:r>
      <w:r w:rsidRPr="000D736A">
        <w:rPr>
          <w:rFonts w:eastAsia="Times New Roman"/>
          <w:i/>
          <w:iCs/>
          <w:szCs w:val="24"/>
          <w:lang w:eastAsia="en-CA"/>
        </w:rPr>
        <w:t>.</w:t>
      </w:r>
      <w:r w:rsidRPr="000D736A">
        <w:rPr>
          <w:rFonts w:eastAsia="Times New Roman"/>
          <w:szCs w:val="24"/>
          <w:lang w:eastAsia="en-CA"/>
        </w:rPr>
        <w:t xml:space="preserve">” (Patten 2014, 56). And to do so he has to make a normatively significant distinction between those formative processes associated with cultures and those that only affect specific social groups within a culture. </w:t>
      </w:r>
    </w:p>
    <w:p w:rsidR="00DB73EB" w:rsidRPr="000D736A" w:rsidRDefault="00E82EA8" w:rsidP="009F6C21">
      <w:pPr>
        <w:spacing w:before="100" w:beforeAutospacing="1" w:after="119" w:line="480" w:lineRule="auto"/>
        <w:ind w:firstLine="403"/>
        <w:jc w:val="both"/>
        <w:rPr>
          <w:rFonts w:eastAsia="Times New Roman"/>
          <w:szCs w:val="24"/>
          <w:lang w:eastAsia="en-CA"/>
        </w:rPr>
      </w:pPr>
      <w:r w:rsidRPr="000D736A">
        <w:rPr>
          <w:rFonts w:eastAsia="Times New Roman"/>
          <w:szCs w:val="24"/>
          <w:lang w:eastAsia="en-CA"/>
        </w:rPr>
        <w:t xml:space="preserve">I contend it is the project of protecting cultures </w:t>
      </w:r>
      <w:r w:rsidRPr="000D736A">
        <w:rPr>
          <w:rFonts w:eastAsia="Times New Roman"/>
          <w:i/>
          <w:iCs/>
          <w:szCs w:val="24"/>
          <w:lang w:eastAsia="en-CA"/>
        </w:rPr>
        <w:t>as such</w:t>
      </w:r>
      <w:r w:rsidRPr="000D736A">
        <w:rPr>
          <w:rFonts w:eastAsia="Times New Roman"/>
          <w:szCs w:val="24"/>
          <w:lang w:eastAsia="en-CA"/>
        </w:rPr>
        <w:t xml:space="preserve"> that forces Patten to deal with the problem of essentialism. If you want to protect cultures as such, you are forced to justify the special status that cultures confer on practices or ways of life. </w:t>
      </w:r>
      <w:r>
        <w:rPr>
          <w:rFonts w:eastAsia="Times New Roman"/>
          <w:szCs w:val="24"/>
          <w:lang w:eastAsia="en-CA"/>
        </w:rPr>
        <w:t>T</w:t>
      </w:r>
      <w:r w:rsidRPr="000D736A">
        <w:rPr>
          <w:rFonts w:eastAsia="Times New Roman"/>
          <w:szCs w:val="24"/>
          <w:lang w:eastAsia="en-CA"/>
        </w:rPr>
        <w:t xml:space="preserve">his poses the difficult question of exactly </w:t>
      </w:r>
      <w:r w:rsidRPr="000D736A">
        <w:rPr>
          <w:rFonts w:eastAsia="Times New Roman"/>
          <w:i/>
          <w:iCs/>
          <w:szCs w:val="24"/>
          <w:lang w:eastAsia="en-CA"/>
        </w:rPr>
        <w:lastRenderedPageBreak/>
        <w:t>what</w:t>
      </w:r>
      <w:r w:rsidRPr="000D736A">
        <w:rPr>
          <w:rFonts w:eastAsia="Times New Roman"/>
          <w:szCs w:val="24"/>
          <w:lang w:eastAsia="en-CA"/>
        </w:rPr>
        <w:t xml:space="preserve"> is the culture worthy of protection and, perhaps more important, </w:t>
      </w:r>
      <w:r w:rsidRPr="000D736A">
        <w:rPr>
          <w:rFonts w:eastAsia="Times New Roman"/>
          <w:i/>
          <w:iCs/>
          <w:szCs w:val="24"/>
          <w:lang w:eastAsia="en-CA"/>
        </w:rPr>
        <w:t>who</w:t>
      </w:r>
      <w:r w:rsidRPr="000D736A">
        <w:rPr>
          <w:rFonts w:eastAsia="Times New Roman"/>
          <w:szCs w:val="24"/>
          <w:lang w:eastAsia="en-CA"/>
        </w:rPr>
        <w:t xml:space="preserve"> is to say which practice is necessary for </w:t>
      </w:r>
      <w:r w:rsidR="00DB73EB">
        <w:rPr>
          <w:rFonts w:eastAsia="Times New Roman"/>
          <w:szCs w:val="24"/>
          <w:lang w:eastAsia="en-CA"/>
        </w:rPr>
        <w:t>a given culture. However, if we</w:t>
      </w:r>
      <w:r w:rsidRPr="000D736A">
        <w:rPr>
          <w:rFonts w:eastAsia="Times New Roman"/>
          <w:szCs w:val="24"/>
          <w:lang w:eastAsia="en-CA"/>
        </w:rPr>
        <w:t xml:space="preserve"> focus on differences in options and other</w:t>
      </w:r>
      <w:r w:rsidR="00DB73EB">
        <w:rPr>
          <w:rFonts w:eastAsia="Times New Roman"/>
          <w:szCs w:val="24"/>
          <w:lang w:eastAsia="en-CA"/>
        </w:rPr>
        <w:t xml:space="preserve"> inequalities between groups we</w:t>
      </w:r>
      <w:r w:rsidRPr="000D736A">
        <w:rPr>
          <w:rFonts w:eastAsia="Times New Roman"/>
          <w:szCs w:val="24"/>
          <w:lang w:eastAsia="en-CA"/>
        </w:rPr>
        <w:t xml:space="preserve"> </w:t>
      </w:r>
      <w:r w:rsidR="00DB73EB">
        <w:rPr>
          <w:rFonts w:eastAsia="Times New Roman"/>
          <w:szCs w:val="24"/>
          <w:lang w:eastAsia="en-CA"/>
        </w:rPr>
        <w:t>avoid</w:t>
      </w:r>
      <w:r w:rsidRPr="000D736A">
        <w:rPr>
          <w:rFonts w:eastAsia="Times New Roman"/>
          <w:szCs w:val="24"/>
          <w:lang w:eastAsia="en-CA"/>
        </w:rPr>
        <w:t xml:space="preserve"> this problem. This may indeed extend the scope of multiculturalism to groups that are not obviously </w:t>
      </w:r>
      <w:r w:rsidRPr="000D736A">
        <w:rPr>
          <w:rFonts w:eastAsia="Times New Roman"/>
          <w:i/>
          <w:iCs/>
          <w:szCs w:val="24"/>
          <w:lang w:eastAsia="en-CA"/>
        </w:rPr>
        <w:t>cultures</w:t>
      </w:r>
      <w:r w:rsidRPr="000D736A">
        <w:rPr>
          <w:rFonts w:eastAsia="Times New Roman"/>
          <w:szCs w:val="24"/>
          <w:lang w:eastAsia="en-CA"/>
        </w:rPr>
        <w:t xml:space="preserve">, but we can still identify something in common with those groups </w:t>
      </w:r>
      <w:r w:rsidR="00DB73EB">
        <w:rPr>
          <w:rFonts w:eastAsia="Times New Roman"/>
          <w:szCs w:val="24"/>
          <w:lang w:eastAsia="en-CA"/>
        </w:rPr>
        <w:t xml:space="preserve">who count as minorities for the purposes of multiculturalism </w:t>
      </w:r>
      <w:r w:rsidRPr="000D736A">
        <w:rPr>
          <w:rFonts w:eastAsia="Times New Roman"/>
          <w:szCs w:val="24"/>
          <w:lang w:eastAsia="en-CA"/>
        </w:rPr>
        <w:t>that would make the whole multicultural edifice more coherent.</w:t>
      </w:r>
      <w:r w:rsidR="00DB73EB">
        <w:rPr>
          <w:rFonts w:eastAsia="Times New Roman"/>
          <w:szCs w:val="24"/>
          <w:lang w:eastAsia="en-CA"/>
        </w:rPr>
        <w:t xml:space="preserve"> Before I show what these minorities have in common, I need to say a few things about the notion of social groups.</w:t>
      </w:r>
    </w:p>
    <w:p w:rsidR="000D736A" w:rsidRPr="000D736A" w:rsidRDefault="00BD680F" w:rsidP="000D736A">
      <w:pPr>
        <w:spacing w:before="100" w:beforeAutospacing="1" w:after="119" w:line="480" w:lineRule="auto"/>
        <w:jc w:val="both"/>
        <w:rPr>
          <w:rFonts w:eastAsia="Times New Roman"/>
          <w:szCs w:val="24"/>
          <w:lang w:eastAsia="en-CA"/>
        </w:rPr>
      </w:pPr>
      <w:r>
        <w:rPr>
          <w:rFonts w:eastAsia="Times New Roman"/>
          <w:b/>
          <w:bCs/>
          <w:szCs w:val="24"/>
          <w:u w:val="single"/>
          <w:lang w:eastAsia="en-CA"/>
        </w:rPr>
        <w:t>‘</w:t>
      </w:r>
      <w:r w:rsidR="000D736A" w:rsidRPr="000D736A">
        <w:rPr>
          <w:rFonts w:eastAsia="Times New Roman"/>
          <w:b/>
          <w:bCs/>
          <w:szCs w:val="24"/>
          <w:u w:val="single"/>
          <w:lang w:eastAsia="en-CA"/>
        </w:rPr>
        <w:t>Minorities</w:t>
      </w:r>
      <w:r>
        <w:rPr>
          <w:rFonts w:eastAsia="Times New Roman"/>
          <w:b/>
          <w:bCs/>
          <w:szCs w:val="24"/>
          <w:u w:val="single"/>
          <w:lang w:eastAsia="en-CA"/>
        </w:rPr>
        <w:t>’</w:t>
      </w:r>
      <w:r w:rsidR="000D736A" w:rsidRPr="000D736A">
        <w:rPr>
          <w:rFonts w:eastAsia="Times New Roman"/>
          <w:b/>
          <w:bCs/>
          <w:szCs w:val="24"/>
          <w:u w:val="single"/>
          <w:lang w:eastAsia="en-CA"/>
        </w:rPr>
        <w:t xml:space="preserve"> as social groups</w:t>
      </w:r>
    </w:p>
    <w:p w:rsidR="000D736A" w:rsidRPr="000D736A" w:rsidRDefault="005B1A10" w:rsidP="005B1A10">
      <w:pPr>
        <w:spacing w:before="100" w:beforeAutospacing="1" w:after="119" w:line="480" w:lineRule="auto"/>
        <w:ind w:firstLine="720"/>
        <w:jc w:val="both"/>
        <w:rPr>
          <w:rFonts w:eastAsia="Times New Roman"/>
          <w:szCs w:val="24"/>
          <w:lang w:eastAsia="en-CA"/>
        </w:rPr>
      </w:pPr>
      <w:r>
        <w:rPr>
          <w:rFonts w:eastAsia="Times New Roman"/>
          <w:szCs w:val="24"/>
          <w:lang w:eastAsia="en-CA"/>
        </w:rPr>
        <w:t xml:space="preserve">I opened this paper with the hypothesis according to which a </w:t>
      </w:r>
      <w:r w:rsidR="00BD680F">
        <w:rPr>
          <w:rFonts w:eastAsia="Times New Roman"/>
          <w:szCs w:val="24"/>
          <w:lang w:eastAsia="en-CA"/>
        </w:rPr>
        <w:t>‘</w:t>
      </w:r>
      <w:r>
        <w:rPr>
          <w:rFonts w:eastAsia="Times New Roman"/>
          <w:szCs w:val="24"/>
          <w:lang w:eastAsia="en-CA"/>
        </w:rPr>
        <w:t>minority group</w:t>
      </w:r>
      <w:r w:rsidR="00BD680F">
        <w:rPr>
          <w:rFonts w:eastAsia="Times New Roman"/>
          <w:szCs w:val="24"/>
          <w:lang w:eastAsia="en-CA"/>
        </w:rPr>
        <w:t>’</w:t>
      </w:r>
      <w:r w:rsidR="000D736A" w:rsidRPr="000D736A">
        <w:rPr>
          <w:rFonts w:eastAsia="Times New Roman"/>
          <w:szCs w:val="24"/>
          <w:lang w:eastAsia="en-CA"/>
        </w:rPr>
        <w:t xml:space="preserve"> </w:t>
      </w:r>
      <w:r>
        <w:rPr>
          <w:rFonts w:eastAsia="Times New Roman"/>
          <w:szCs w:val="24"/>
          <w:lang w:eastAsia="en-CA"/>
        </w:rPr>
        <w:t>is constituted of individuals who share</w:t>
      </w:r>
      <w:r w:rsidR="000D736A" w:rsidRPr="000D736A">
        <w:rPr>
          <w:rFonts w:eastAsia="Times New Roman"/>
          <w:szCs w:val="24"/>
          <w:lang w:eastAsia="en-CA"/>
        </w:rPr>
        <w:t xml:space="preserve"> </w:t>
      </w:r>
      <w:r w:rsidR="000D736A" w:rsidRPr="000D736A">
        <w:rPr>
          <w:rFonts w:eastAsia="Times New Roman"/>
          <w:i/>
          <w:iCs/>
          <w:szCs w:val="24"/>
          <w:lang w:eastAsia="en-CA"/>
        </w:rPr>
        <w:t>something</w:t>
      </w:r>
      <w:r w:rsidR="000D736A" w:rsidRPr="000D736A">
        <w:rPr>
          <w:rFonts w:eastAsia="Times New Roman"/>
          <w:szCs w:val="24"/>
          <w:lang w:eastAsia="en-CA"/>
        </w:rPr>
        <w:t xml:space="preserve"> </w:t>
      </w:r>
      <w:r>
        <w:rPr>
          <w:rFonts w:eastAsia="Times New Roman"/>
          <w:szCs w:val="24"/>
          <w:lang w:eastAsia="en-CA"/>
        </w:rPr>
        <w:t>meaningful</w:t>
      </w:r>
      <w:r w:rsidR="000D736A" w:rsidRPr="000D736A">
        <w:rPr>
          <w:rFonts w:eastAsia="Times New Roman"/>
          <w:szCs w:val="24"/>
          <w:lang w:eastAsia="en-CA"/>
        </w:rPr>
        <w:t>.</w:t>
      </w:r>
      <w:r>
        <w:rPr>
          <w:rFonts w:eastAsia="Times New Roman"/>
          <w:szCs w:val="24"/>
          <w:lang w:eastAsia="en-CA"/>
        </w:rPr>
        <w:t xml:space="preserve"> As such, </w:t>
      </w:r>
      <w:r w:rsidR="00BD680F">
        <w:rPr>
          <w:rFonts w:eastAsia="Times New Roman"/>
          <w:szCs w:val="24"/>
          <w:lang w:eastAsia="en-CA"/>
        </w:rPr>
        <w:t>‘</w:t>
      </w:r>
      <w:r>
        <w:rPr>
          <w:rFonts w:eastAsia="Times New Roman"/>
          <w:szCs w:val="24"/>
          <w:lang w:eastAsia="en-CA"/>
        </w:rPr>
        <w:t>minority groups</w:t>
      </w:r>
      <w:r w:rsidR="00BD680F">
        <w:rPr>
          <w:rFonts w:eastAsia="Times New Roman"/>
          <w:szCs w:val="24"/>
          <w:lang w:eastAsia="en-CA"/>
        </w:rPr>
        <w:t>’</w:t>
      </w:r>
      <w:r>
        <w:rPr>
          <w:rFonts w:eastAsia="Times New Roman"/>
          <w:szCs w:val="24"/>
          <w:lang w:eastAsia="en-CA"/>
        </w:rPr>
        <w:t xml:space="preserve"> count as social groups. However, it also seems that </w:t>
      </w:r>
      <w:r w:rsidR="00BD680F">
        <w:rPr>
          <w:rFonts w:eastAsia="Times New Roman"/>
          <w:szCs w:val="24"/>
          <w:lang w:eastAsia="en-CA"/>
        </w:rPr>
        <w:t>‘</w:t>
      </w:r>
      <w:r>
        <w:rPr>
          <w:rFonts w:eastAsia="Times New Roman"/>
          <w:szCs w:val="24"/>
          <w:lang w:eastAsia="en-CA"/>
        </w:rPr>
        <w:t>minority groups</w:t>
      </w:r>
      <w:r w:rsidR="00BD680F">
        <w:rPr>
          <w:rFonts w:eastAsia="Times New Roman"/>
          <w:szCs w:val="24"/>
          <w:lang w:eastAsia="en-CA"/>
        </w:rPr>
        <w:t>’</w:t>
      </w:r>
      <w:r w:rsidR="00867C38">
        <w:rPr>
          <w:rFonts w:eastAsia="Times New Roman"/>
          <w:szCs w:val="24"/>
          <w:lang w:eastAsia="en-CA"/>
        </w:rPr>
        <w:t xml:space="preserve"> share something, </w:t>
      </w:r>
      <w:r w:rsidR="00867C38" w:rsidRPr="00867C38">
        <w:rPr>
          <w:rFonts w:eastAsia="Times New Roman"/>
          <w:i/>
          <w:szCs w:val="24"/>
          <w:lang w:eastAsia="en-CA"/>
        </w:rPr>
        <w:t>qua</w:t>
      </w:r>
      <w:r w:rsidR="00867C38">
        <w:rPr>
          <w:rFonts w:eastAsia="Times New Roman"/>
          <w:szCs w:val="24"/>
          <w:lang w:eastAsia="en-CA"/>
        </w:rPr>
        <w:t xml:space="preserve"> </w:t>
      </w:r>
      <w:r w:rsidR="00867C38" w:rsidRPr="00867C38">
        <w:rPr>
          <w:rFonts w:eastAsia="Times New Roman"/>
          <w:szCs w:val="24"/>
          <w:lang w:eastAsia="en-CA"/>
        </w:rPr>
        <w:t>social</w:t>
      </w:r>
      <w:r w:rsidRPr="00867C38">
        <w:rPr>
          <w:rFonts w:eastAsia="Times New Roman"/>
          <w:szCs w:val="24"/>
          <w:lang w:eastAsia="en-CA"/>
        </w:rPr>
        <w:t xml:space="preserve"> groups</w:t>
      </w:r>
      <w:r>
        <w:rPr>
          <w:rFonts w:eastAsia="Times New Roman"/>
          <w:szCs w:val="24"/>
          <w:lang w:eastAsia="en-CA"/>
        </w:rPr>
        <w:t>.</w:t>
      </w:r>
      <w:r w:rsidR="00867C38">
        <w:rPr>
          <w:rFonts w:eastAsia="Times New Roman"/>
          <w:szCs w:val="24"/>
          <w:lang w:eastAsia="en-CA"/>
        </w:rPr>
        <w:t xml:space="preserve"> </w:t>
      </w:r>
      <w:r w:rsidR="000D736A" w:rsidRPr="000D736A">
        <w:rPr>
          <w:rFonts w:eastAsia="Times New Roman"/>
          <w:szCs w:val="24"/>
          <w:lang w:eastAsia="en-CA"/>
        </w:rPr>
        <w:t>This something, I</w:t>
      </w:r>
      <w:r>
        <w:rPr>
          <w:rFonts w:eastAsia="Times New Roman"/>
          <w:szCs w:val="24"/>
          <w:lang w:eastAsia="en-CA"/>
        </w:rPr>
        <w:t xml:space="preserve"> assume, is what makes talk of </w:t>
      </w:r>
      <w:r w:rsidR="00BD680F">
        <w:rPr>
          <w:rFonts w:eastAsia="Times New Roman"/>
          <w:szCs w:val="24"/>
          <w:lang w:eastAsia="en-CA"/>
        </w:rPr>
        <w:t>‘</w:t>
      </w:r>
      <w:r>
        <w:rPr>
          <w:rFonts w:eastAsia="Times New Roman"/>
          <w:szCs w:val="24"/>
          <w:lang w:eastAsia="en-CA"/>
        </w:rPr>
        <w:t>minority rights</w:t>
      </w:r>
      <w:r w:rsidR="00BD680F">
        <w:rPr>
          <w:rFonts w:eastAsia="Times New Roman"/>
          <w:szCs w:val="24"/>
          <w:lang w:eastAsia="en-CA"/>
        </w:rPr>
        <w:t>’</w:t>
      </w:r>
      <w:r w:rsidR="000D736A" w:rsidRPr="000D736A">
        <w:rPr>
          <w:rFonts w:eastAsia="Times New Roman"/>
          <w:szCs w:val="24"/>
          <w:lang w:eastAsia="en-CA"/>
        </w:rPr>
        <w:t xml:space="preserve"> </w:t>
      </w:r>
      <w:r w:rsidR="000D736A" w:rsidRPr="000D736A">
        <w:rPr>
          <w:rFonts w:eastAsia="Times New Roman"/>
          <w:i/>
          <w:iCs/>
          <w:szCs w:val="24"/>
          <w:lang w:eastAsia="en-CA"/>
        </w:rPr>
        <w:t>prima facie</w:t>
      </w:r>
      <w:r w:rsidR="000D736A" w:rsidRPr="000D736A">
        <w:rPr>
          <w:rFonts w:eastAsia="Times New Roman"/>
          <w:szCs w:val="24"/>
          <w:lang w:eastAsia="en-CA"/>
        </w:rPr>
        <w:t xml:space="preserve"> meaningful. </w:t>
      </w:r>
      <w:r>
        <w:rPr>
          <w:rFonts w:eastAsia="Times New Roman"/>
          <w:szCs w:val="24"/>
          <w:lang w:eastAsia="en-CA"/>
        </w:rPr>
        <w:t>B</w:t>
      </w:r>
      <w:r w:rsidR="000D736A" w:rsidRPr="000D736A">
        <w:rPr>
          <w:rFonts w:eastAsia="Times New Roman"/>
          <w:szCs w:val="24"/>
          <w:lang w:eastAsia="en-CA"/>
        </w:rPr>
        <w:t xml:space="preserve">efore </w:t>
      </w:r>
      <w:r>
        <w:rPr>
          <w:rFonts w:eastAsia="Times New Roman"/>
          <w:szCs w:val="24"/>
          <w:lang w:eastAsia="en-CA"/>
        </w:rPr>
        <w:t>I show how</w:t>
      </w:r>
      <w:r w:rsidR="000D736A" w:rsidRPr="000D736A">
        <w:rPr>
          <w:rFonts w:eastAsia="Times New Roman"/>
          <w:szCs w:val="24"/>
          <w:lang w:eastAsia="en-CA"/>
        </w:rPr>
        <w:t xml:space="preserve"> </w:t>
      </w:r>
      <w:r w:rsidR="00BD680F">
        <w:rPr>
          <w:rFonts w:eastAsia="Times New Roman"/>
          <w:szCs w:val="24"/>
          <w:lang w:eastAsia="en-CA"/>
        </w:rPr>
        <w:t>‘</w:t>
      </w:r>
      <w:r w:rsidR="000D736A" w:rsidRPr="000D736A">
        <w:rPr>
          <w:rFonts w:eastAsia="Times New Roman"/>
          <w:szCs w:val="24"/>
          <w:lang w:eastAsia="en-CA"/>
        </w:rPr>
        <w:t>minorities</w:t>
      </w:r>
      <w:r w:rsidR="00BD680F">
        <w:rPr>
          <w:rFonts w:eastAsia="Times New Roman"/>
          <w:szCs w:val="24"/>
          <w:lang w:eastAsia="en-CA"/>
        </w:rPr>
        <w:t>’</w:t>
      </w:r>
      <w:r w:rsidR="000D736A" w:rsidRPr="000D736A">
        <w:rPr>
          <w:rFonts w:eastAsia="Times New Roman"/>
          <w:szCs w:val="24"/>
          <w:lang w:eastAsia="en-CA"/>
        </w:rPr>
        <w:t xml:space="preserve"> form a d</w:t>
      </w:r>
      <w:r w:rsidR="000055E0">
        <w:rPr>
          <w:rFonts w:eastAsia="Times New Roman"/>
          <w:szCs w:val="24"/>
          <w:lang w:eastAsia="en-CA"/>
        </w:rPr>
        <w:t>istinct social group, we must</w:t>
      </w:r>
      <w:r w:rsidR="000D736A" w:rsidRPr="000D736A">
        <w:rPr>
          <w:rFonts w:eastAsia="Times New Roman"/>
          <w:szCs w:val="24"/>
          <w:lang w:eastAsia="en-CA"/>
        </w:rPr>
        <w:t xml:space="preserve"> deter</w:t>
      </w:r>
      <w:r>
        <w:rPr>
          <w:rFonts w:eastAsia="Times New Roman"/>
          <w:szCs w:val="24"/>
          <w:lang w:eastAsia="en-CA"/>
        </w:rPr>
        <w:t xml:space="preserve">mine whether a single </w:t>
      </w:r>
      <w:r w:rsidR="00BD680F">
        <w:rPr>
          <w:rFonts w:eastAsia="Times New Roman"/>
          <w:szCs w:val="24"/>
          <w:lang w:eastAsia="en-CA"/>
        </w:rPr>
        <w:t>‘</w:t>
      </w:r>
      <w:r>
        <w:rPr>
          <w:rFonts w:eastAsia="Times New Roman"/>
          <w:szCs w:val="24"/>
          <w:lang w:eastAsia="en-CA"/>
        </w:rPr>
        <w:t>minority</w:t>
      </w:r>
      <w:r w:rsidR="00BD680F">
        <w:rPr>
          <w:rFonts w:eastAsia="Times New Roman"/>
          <w:szCs w:val="24"/>
          <w:lang w:eastAsia="en-CA"/>
        </w:rPr>
        <w:t>’</w:t>
      </w:r>
      <w:r w:rsidR="000D736A" w:rsidRPr="000D736A">
        <w:rPr>
          <w:rFonts w:eastAsia="Times New Roman"/>
          <w:szCs w:val="24"/>
          <w:lang w:eastAsia="en-CA"/>
        </w:rPr>
        <w:t xml:space="preserve"> constitutes a social group</w:t>
      </w:r>
      <w:r>
        <w:rPr>
          <w:rFonts w:eastAsia="Times New Roman"/>
          <w:szCs w:val="24"/>
          <w:lang w:eastAsia="en-CA"/>
        </w:rPr>
        <w:t xml:space="preserve"> under my account</w:t>
      </w:r>
      <w:r w:rsidR="000D736A" w:rsidRPr="000D736A">
        <w:rPr>
          <w:rFonts w:eastAsia="Times New Roman"/>
          <w:szCs w:val="24"/>
          <w:lang w:eastAsia="en-CA"/>
        </w:rPr>
        <w:t xml:space="preserve">. </w:t>
      </w:r>
    </w:p>
    <w:p w:rsidR="000D736A" w:rsidRPr="000D736A" w:rsidRDefault="007F7663" w:rsidP="005B1A10">
      <w:pPr>
        <w:spacing w:before="100" w:beforeAutospacing="1" w:after="119" w:line="480" w:lineRule="auto"/>
        <w:ind w:firstLine="720"/>
        <w:jc w:val="both"/>
        <w:rPr>
          <w:rFonts w:eastAsia="Times New Roman"/>
          <w:szCs w:val="24"/>
          <w:lang w:eastAsia="en-CA"/>
        </w:rPr>
      </w:pPr>
      <w:r>
        <w:rPr>
          <w:rFonts w:eastAsia="Times New Roman"/>
          <w:szCs w:val="24"/>
          <w:lang w:eastAsia="en-CA"/>
        </w:rPr>
        <w:t xml:space="preserve">Social groups are social categories that are supposed to track something in the real world. This categorization is useful to explain and describe the social world. </w:t>
      </w:r>
      <w:r w:rsidR="005B1A10">
        <w:rPr>
          <w:rFonts w:eastAsia="Times New Roman"/>
          <w:szCs w:val="24"/>
          <w:lang w:eastAsia="en-CA"/>
        </w:rPr>
        <w:t>M</w:t>
      </w:r>
      <w:r w:rsidR="000D736A" w:rsidRPr="000D736A">
        <w:rPr>
          <w:rFonts w:eastAsia="Times New Roman"/>
          <w:szCs w:val="24"/>
          <w:lang w:eastAsia="en-CA"/>
        </w:rPr>
        <w:t xml:space="preserve">any people have worries </w:t>
      </w:r>
      <w:r w:rsidR="005B1A10">
        <w:rPr>
          <w:rFonts w:eastAsia="Times New Roman"/>
          <w:szCs w:val="24"/>
          <w:lang w:eastAsia="en-CA"/>
        </w:rPr>
        <w:t xml:space="preserve">about the reifying power of social </w:t>
      </w:r>
      <w:r w:rsidR="000D736A" w:rsidRPr="000D736A">
        <w:rPr>
          <w:rFonts w:eastAsia="Times New Roman"/>
          <w:szCs w:val="24"/>
          <w:lang w:eastAsia="en-CA"/>
        </w:rPr>
        <w:t>categorizations. These people would claim that we should be wary of categorizations that assumes too much homogeneity in collectivities, especially in culturally defined collectivities.</w:t>
      </w:r>
      <w:r w:rsidR="002C69ED">
        <w:rPr>
          <w:rFonts w:eastAsia="Times New Roman"/>
          <w:szCs w:val="24"/>
          <w:lang w:eastAsia="en-CA"/>
        </w:rPr>
        <w:t xml:space="preserve"> </w:t>
      </w:r>
      <w:r w:rsidR="00867C38">
        <w:rPr>
          <w:rFonts w:eastAsia="Times New Roman"/>
          <w:szCs w:val="24"/>
          <w:lang w:eastAsia="en-CA"/>
        </w:rPr>
        <w:t>As we saw,</w:t>
      </w:r>
      <w:r w:rsidR="002C69ED">
        <w:rPr>
          <w:rFonts w:eastAsia="Times New Roman"/>
          <w:szCs w:val="24"/>
          <w:lang w:eastAsia="en-CA"/>
        </w:rPr>
        <w:t xml:space="preserve"> talking of “cultures” as discrete entities is rife with problematic </w:t>
      </w:r>
      <w:r w:rsidR="000055E0">
        <w:rPr>
          <w:rFonts w:eastAsia="Times New Roman"/>
          <w:szCs w:val="24"/>
          <w:lang w:eastAsia="en-CA"/>
        </w:rPr>
        <w:t>essentialist assumptions</w:t>
      </w:r>
      <w:r w:rsidR="002C69ED">
        <w:rPr>
          <w:rFonts w:eastAsia="Times New Roman"/>
          <w:szCs w:val="24"/>
          <w:lang w:eastAsia="en-CA"/>
        </w:rPr>
        <w:t xml:space="preserve"> </w:t>
      </w:r>
      <w:bookmarkStart w:id="20" w:name="ZOTERO_BREF_E5OhyI86WuiC"/>
      <w:r w:rsidR="002C69ED" w:rsidRPr="002C69ED">
        <w:t>(Benhabib 2002; Phillips 2009)</w:t>
      </w:r>
      <w:bookmarkEnd w:id="20"/>
      <w:r w:rsidR="002C69ED">
        <w:rPr>
          <w:rFonts w:eastAsia="Times New Roman"/>
          <w:szCs w:val="24"/>
          <w:lang w:eastAsia="en-CA"/>
        </w:rPr>
        <w:t>.</w:t>
      </w:r>
      <w:r w:rsidR="000D736A" w:rsidRPr="000D736A">
        <w:rPr>
          <w:rFonts w:eastAsia="Times New Roman"/>
          <w:szCs w:val="24"/>
          <w:lang w:eastAsia="en-CA"/>
        </w:rPr>
        <w:t xml:space="preserve"> Minorities, they would say, are too internally diverse to count as a </w:t>
      </w:r>
      <w:r w:rsidR="005B1A10">
        <w:rPr>
          <w:rFonts w:eastAsia="Times New Roman"/>
          <w:szCs w:val="24"/>
          <w:lang w:eastAsia="en-CA"/>
        </w:rPr>
        <w:t>distinct social group.</w:t>
      </w:r>
      <w:r>
        <w:rPr>
          <w:rFonts w:eastAsia="Times New Roman"/>
          <w:szCs w:val="24"/>
          <w:lang w:eastAsia="en-CA"/>
        </w:rPr>
        <w:t xml:space="preserve"> Similarly, we should talk of women as a group encompassing all women because are too different within cultures and between cultures.</w:t>
      </w:r>
    </w:p>
    <w:p w:rsidR="000D736A" w:rsidRDefault="000D736A" w:rsidP="007F7663">
      <w:pPr>
        <w:spacing w:before="100" w:beforeAutospacing="1" w:after="119" w:line="480" w:lineRule="auto"/>
        <w:ind w:firstLine="720"/>
        <w:jc w:val="both"/>
        <w:rPr>
          <w:rFonts w:eastAsia="Times New Roman"/>
          <w:szCs w:val="24"/>
          <w:lang w:eastAsia="en-CA"/>
        </w:rPr>
      </w:pPr>
      <w:r w:rsidRPr="000D736A">
        <w:rPr>
          <w:rFonts w:eastAsia="Times New Roman"/>
          <w:szCs w:val="24"/>
          <w:lang w:eastAsia="en-CA"/>
        </w:rPr>
        <w:lastRenderedPageBreak/>
        <w:t>While I understand these worries, I think they overstate the issue. Saying that “race”, “ethnicity”, “language” and “religion”, “culture” exist in the social world and constitute useful social categorization does not necessarily entail ontological reification and it</w:t>
      </w:r>
      <w:r w:rsidR="00867C38">
        <w:rPr>
          <w:rFonts w:eastAsia="Times New Roman"/>
          <w:szCs w:val="24"/>
          <w:lang w:eastAsia="en-CA"/>
        </w:rPr>
        <w:t xml:space="preserve"> certainly</w:t>
      </w:r>
      <w:r w:rsidRPr="000D736A">
        <w:rPr>
          <w:rFonts w:eastAsia="Times New Roman"/>
          <w:szCs w:val="24"/>
          <w:lang w:eastAsia="en-CA"/>
        </w:rPr>
        <w:t xml:space="preserve"> does not mean that we do not acknowledged internal diversity. Social groups, as Young aptly puts it, are real “not as substances, but as forms of social relations” (Young 2011, 44). These social relations tell us something about the world and to understand them we must work with constructed social categories like </w:t>
      </w:r>
      <w:r w:rsidR="00BD680F">
        <w:rPr>
          <w:rFonts w:eastAsia="Times New Roman"/>
          <w:szCs w:val="24"/>
          <w:lang w:eastAsia="en-CA"/>
        </w:rPr>
        <w:t>‘</w:t>
      </w:r>
      <w:r w:rsidRPr="000D736A">
        <w:rPr>
          <w:rFonts w:eastAsia="Times New Roman"/>
          <w:szCs w:val="24"/>
          <w:lang w:eastAsia="en-CA"/>
        </w:rPr>
        <w:t>minority groups</w:t>
      </w:r>
      <w:r w:rsidR="00BD680F">
        <w:rPr>
          <w:rFonts w:eastAsia="Times New Roman"/>
          <w:szCs w:val="24"/>
          <w:lang w:eastAsia="en-CA"/>
        </w:rPr>
        <w:t>’</w:t>
      </w:r>
      <w:r w:rsidRPr="000D736A">
        <w:rPr>
          <w:rFonts w:eastAsia="Times New Roman"/>
          <w:szCs w:val="24"/>
          <w:lang w:eastAsia="en-CA"/>
        </w:rPr>
        <w:t xml:space="preserve">. To understand group-based prejudice, for example, it is necessary to know the kind of features people identify (wrongly or rightly) with certain </w:t>
      </w:r>
      <w:r w:rsidR="00BD680F">
        <w:rPr>
          <w:rFonts w:eastAsia="Times New Roman"/>
          <w:szCs w:val="24"/>
          <w:lang w:eastAsia="en-CA"/>
        </w:rPr>
        <w:t>‘</w:t>
      </w:r>
      <w:r w:rsidRPr="000D736A">
        <w:rPr>
          <w:rFonts w:eastAsia="Times New Roman"/>
          <w:szCs w:val="24"/>
          <w:lang w:eastAsia="en-CA"/>
        </w:rPr>
        <w:t>minority groups</w:t>
      </w:r>
      <w:r w:rsidR="00BD680F">
        <w:rPr>
          <w:rFonts w:eastAsia="Times New Roman"/>
          <w:szCs w:val="24"/>
          <w:lang w:eastAsia="en-CA"/>
        </w:rPr>
        <w:t>’</w:t>
      </w:r>
      <w:r w:rsidRPr="000D736A">
        <w:rPr>
          <w:rFonts w:eastAsia="Times New Roman"/>
          <w:szCs w:val="24"/>
          <w:lang w:eastAsia="en-CA"/>
        </w:rPr>
        <w:t xml:space="preserve">. There may be limit cases where the line between a socially inert aggregate of ethnoculturally similar people and a socially meaningful minority group is hard to draw. My goal is not to draw this line. For now, then, I am just going to </w:t>
      </w:r>
      <w:r w:rsidR="005B1A10">
        <w:rPr>
          <w:rFonts w:eastAsia="Times New Roman"/>
          <w:szCs w:val="24"/>
          <w:lang w:eastAsia="en-CA"/>
        </w:rPr>
        <w:t>stipulate</w:t>
      </w:r>
      <w:r w:rsidRPr="000D736A">
        <w:rPr>
          <w:rFonts w:eastAsia="Times New Roman"/>
          <w:szCs w:val="24"/>
          <w:lang w:eastAsia="en-CA"/>
        </w:rPr>
        <w:t xml:space="preserve"> that each individual </w:t>
      </w:r>
      <w:r w:rsidR="00BD680F">
        <w:rPr>
          <w:rFonts w:eastAsia="Times New Roman"/>
          <w:szCs w:val="24"/>
          <w:lang w:eastAsia="en-CA"/>
        </w:rPr>
        <w:t>‘</w:t>
      </w:r>
      <w:r w:rsidRPr="000D736A">
        <w:rPr>
          <w:rFonts w:eastAsia="Times New Roman"/>
          <w:szCs w:val="24"/>
          <w:lang w:eastAsia="en-CA"/>
        </w:rPr>
        <w:t>minority group</w:t>
      </w:r>
      <w:r w:rsidR="00BD680F">
        <w:rPr>
          <w:rFonts w:eastAsia="Times New Roman"/>
          <w:szCs w:val="24"/>
          <w:lang w:eastAsia="en-CA"/>
        </w:rPr>
        <w:t>’</w:t>
      </w:r>
      <w:r w:rsidRPr="000D736A">
        <w:rPr>
          <w:rFonts w:eastAsia="Times New Roman"/>
          <w:szCs w:val="24"/>
          <w:lang w:eastAsia="en-CA"/>
        </w:rPr>
        <w:t xml:space="preserve"> is </w:t>
      </w:r>
      <w:r w:rsidR="005B1A10">
        <w:rPr>
          <w:rFonts w:eastAsia="Times New Roman"/>
          <w:szCs w:val="24"/>
          <w:lang w:eastAsia="en-CA"/>
        </w:rPr>
        <w:t>a socially meaningful category.</w:t>
      </w:r>
    </w:p>
    <w:p w:rsidR="00867C38" w:rsidRPr="00266E43" w:rsidRDefault="00867C38" w:rsidP="00867C38">
      <w:pPr>
        <w:spacing w:before="100" w:beforeAutospacing="1" w:after="119" w:line="480" w:lineRule="auto"/>
        <w:jc w:val="both"/>
        <w:rPr>
          <w:rFonts w:eastAsia="Times New Roman"/>
          <w:b/>
          <w:szCs w:val="24"/>
          <w:u w:val="single"/>
          <w:lang w:eastAsia="en-CA"/>
        </w:rPr>
      </w:pPr>
      <w:r w:rsidRPr="00266E43">
        <w:rPr>
          <w:rFonts w:eastAsia="Times New Roman"/>
          <w:b/>
          <w:szCs w:val="24"/>
          <w:u w:val="single"/>
          <w:lang w:eastAsia="en-CA"/>
        </w:rPr>
        <w:t>Social Group</w:t>
      </w:r>
      <w:r w:rsidR="007F7663" w:rsidRPr="00266E43">
        <w:rPr>
          <w:rFonts w:eastAsia="Times New Roman"/>
          <w:b/>
          <w:szCs w:val="24"/>
          <w:u w:val="single"/>
          <w:lang w:eastAsia="en-CA"/>
        </w:rPr>
        <w:t>s</w:t>
      </w:r>
      <w:r w:rsidRPr="00266E43">
        <w:rPr>
          <w:rFonts w:eastAsia="Times New Roman"/>
          <w:b/>
          <w:szCs w:val="24"/>
          <w:u w:val="single"/>
          <w:lang w:eastAsia="en-CA"/>
        </w:rPr>
        <w:t>, not</w:t>
      </w:r>
      <w:r w:rsidR="00266E43">
        <w:rPr>
          <w:rFonts w:eastAsia="Times New Roman"/>
          <w:b/>
          <w:szCs w:val="24"/>
          <w:u w:val="single"/>
          <w:lang w:eastAsia="en-CA"/>
        </w:rPr>
        <w:t xml:space="preserve"> Necessarily</w:t>
      </w:r>
      <w:r w:rsidRPr="00266E43">
        <w:rPr>
          <w:rFonts w:eastAsia="Times New Roman"/>
          <w:b/>
          <w:szCs w:val="24"/>
          <w:u w:val="single"/>
          <w:lang w:eastAsia="en-CA"/>
        </w:rPr>
        <w:t xml:space="preserve"> Identity Groups</w:t>
      </w:r>
    </w:p>
    <w:p w:rsidR="00867C38" w:rsidRPr="000D736A" w:rsidRDefault="007F7663" w:rsidP="00867C38">
      <w:pPr>
        <w:spacing w:before="100" w:beforeAutospacing="1" w:after="119" w:line="480" w:lineRule="auto"/>
        <w:ind w:firstLine="720"/>
        <w:jc w:val="both"/>
        <w:rPr>
          <w:rFonts w:eastAsia="Times New Roman"/>
          <w:szCs w:val="24"/>
          <w:lang w:eastAsia="en-CA"/>
        </w:rPr>
      </w:pPr>
      <w:r>
        <w:rPr>
          <w:rFonts w:eastAsia="Times New Roman"/>
          <w:szCs w:val="24"/>
          <w:lang w:eastAsia="en-CA"/>
        </w:rPr>
        <w:t>Iris Marion Young defines oppression</w:t>
      </w:r>
      <w:r w:rsidR="00867C38">
        <w:rPr>
          <w:rFonts w:eastAsia="Times New Roman"/>
          <w:szCs w:val="24"/>
          <w:lang w:eastAsia="en-CA"/>
        </w:rPr>
        <w:t xml:space="preserve"> as “structural phenomena that immobilize or diminish a group” </w:t>
      </w:r>
      <w:bookmarkStart w:id="21" w:name="ZOTERO_BREF_xrDN6YMdR58I"/>
      <w:r w:rsidR="00867C38" w:rsidRPr="00BF1A26">
        <w:t>(Young 2011, 42)</w:t>
      </w:r>
      <w:bookmarkEnd w:id="21"/>
      <w:r w:rsidR="00867C38">
        <w:t>.</w:t>
      </w:r>
      <w:r w:rsidR="00867C38">
        <w:rPr>
          <w:rFonts w:eastAsia="Times New Roman"/>
          <w:szCs w:val="24"/>
          <w:lang w:eastAsia="en-CA"/>
        </w:rPr>
        <w:t xml:space="preserve"> The fact oppression affects social groups is important for Young because social groups constitute individuals </w:t>
      </w:r>
      <w:bookmarkStart w:id="22" w:name="ZOTERO_BREF_psMkh23rBpgc"/>
      <w:r w:rsidR="00867C38" w:rsidRPr="00656CEF">
        <w:t>(Young 2011, 45)</w:t>
      </w:r>
      <w:bookmarkEnd w:id="22"/>
      <w:r w:rsidR="00867C38">
        <w:t>.</w:t>
      </w:r>
      <w:r w:rsidR="00867C38">
        <w:rPr>
          <w:rFonts w:eastAsia="Times New Roman"/>
          <w:szCs w:val="24"/>
          <w:lang w:eastAsia="en-CA"/>
        </w:rPr>
        <w:t xml:space="preserve"> </w:t>
      </w:r>
      <w:r w:rsidR="00867C38" w:rsidRPr="000D736A">
        <w:rPr>
          <w:rFonts w:eastAsia="Times New Roman"/>
          <w:szCs w:val="24"/>
          <w:lang w:eastAsia="en-CA"/>
        </w:rPr>
        <w:t xml:space="preserve">Black Americans, for example, form a social group, </w:t>
      </w:r>
      <w:r w:rsidR="00867C38">
        <w:rPr>
          <w:rFonts w:eastAsia="Times New Roman"/>
          <w:szCs w:val="24"/>
          <w:lang w:eastAsia="en-CA"/>
        </w:rPr>
        <w:t>not so much because they share</w:t>
      </w:r>
      <w:r w:rsidR="00867C38" w:rsidRPr="000D736A">
        <w:rPr>
          <w:rFonts w:eastAsia="Times New Roman"/>
          <w:szCs w:val="24"/>
          <w:lang w:eastAsia="en-CA"/>
        </w:rPr>
        <w:t xml:space="preserve"> goal</w:t>
      </w:r>
      <w:r w:rsidR="00867C38">
        <w:rPr>
          <w:rFonts w:eastAsia="Times New Roman"/>
          <w:szCs w:val="24"/>
          <w:lang w:eastAsia="en-CA"/>
        </w:rPr>
        <w:t>s</w:t>
      </w:r>
      <w:r w:rsidR="00867C38" w:rsidRPr="000D736A">
        <w:rPr>
          <w:rFonts w:eastAsia="Times New Roman"/>
          <w:szCs w:val="24"/>
          <w:lang w:eastAsia="en-CA"/>
        </w:rPr>
        <w:t xml:space="preserve"> or certain objective features, but because they share a common identity and common life experiences of oppression and racial prejudice. </w:t>
      </w:r>
      <w:r w:rsidR="00867C38">
        <w:rPr>
          <w:rFonts w:eastAsia="Times New Roman"/>
          <w:szCs w:val="24"/>
          <w:lang w:eastAsia="en-CA"/>
        </w:rPr>
        <w:t>Young thus focuses on ‘</w:t>
      </w:r>
      <w:r w:rsidR="00867C38" w:rsidRPr="000D736A">
        <w:rPr>
          <w:rFonts w:eastAsia="Times New Roman"/>
          <w:szCs w:val="24"/>
          <w:lang w:eastAsia="en-CA"/>
        </w:rPr>
        <w:t>identity groups</w:t>
      </w:r>
      <w:r w:rsidR="00867C38">
        <w:rPr>
          <w:rFonts w:eastAsia="Times New Roman"/>
          <w:szCs w:val="24"/>
          <w:lang w:eastAsia="en-CA"/>
        </w:rPr>
        <w:t>’</w:t>
      </w:r>
      <w:r w:rsidR="00867C38" w:rsidRPr="000D736A">
        <w:rPr>
          <w:rFonts w:eastAsia="Times New Roman"/>
          <w:szCs w:val="24"/>
          <w:lang w:eastAsia="en-CA"/>
        </w:rPr>
        <w:t>, groups that may or may not present objective attributes, but which play a constitutive role in their members</w:t>
      </w:r>
      <w:r w:rsidR="00867C38">
        <w:rPr>
          <w:rFonts w:eastAsia="Times New Roman"/>
          <w:szCs w:val="24"/>
          <w:lang w:eastAsia="en-CA"/>
        </w:rPr>
        <w:t>’</w:t>
      </w:r>
      <w:r w:rsidR="00867C38" w:rsidRPr="000D736A">
        <w:rPr>
          <w:rFonts w:eastAsia="Times New Roman"/>
          <w:szCs w:val="24"/>
          <w:lang w:eastAsia="en-CA"/>
        </w:rPr>
        <w:t xml:space="preserve"> self-identification and identity (Young 2011, 44-45). These collectives are not arbitrary since they represent subjective self-categorizations that represent observable, albeit socially constructed, social relations. </w:t>
      </w:r>
    </w:p>
    <w:p w:rsidR="00867C38" w:rsidRPr="000D736A" w:rsidRDefault="00266E43" w:rsidP="00867C38">
      <w:pPr>
        <w:spacing w:before="100" w:beforeAutospacing="1" w:after="119" w:line="480" w:lineRule="auto"/>
        <w:ind w:firstLine="720"/>
        <w:jc w:val="both"/>
        <w:rPr>
          <w:rFonts w:eastAsia="Times New Roman"/>
          <w:szCs w:val="24"/>
          <w:lang w:eastAsia="en-CA"/>
        </w:rPr>
      </w:pPr>
      <w:r>
        <w:rPr>
          <w:rFonts w:eastAsia="Times New Roman"/>
          <w:szCs w:val="24"/>
          <w:lang w:eastAsia="en-CA"/>
        </w:rPr>
        <w:lastRenderedPageBreak/>
        <w:t>I am</w:t>
      </w:r>
      <w:r w:rsidR="00867C38" w:rsidRPr="000D736A">
        <w:rPr>
          <w:rFonts w:eastAsia="Times New Roman"/>
          <w:szCs w:val="24"/>
          <w:lang w:eastAsia="en-CA"/>
        </w:rPr>
        <w:t xml:space="preserve"> sympathetic to Young</w:t>
      </w:r>
      <w:r w:rsidR="00867C38">
        <w:rPr>
          <w:rFonts w:eastAsia="Times New Roman"/>
          <w:szCs w:val="24"/>
          <w:lang w:eastAsia="en-CA"/>
        </w:rPr>
        <w:t>’</w:t>
      </w:r>
      <w:r w:rsidR="00867C38" w:rsidRPr="000D736A">
        <w:rPr>
          <w:rFonts w:eastAsia="Times New Roman"/>
          <w:szCs w:val="24"/>
          <w:lang w:eastAsia="en-CA"/>
        </w:rPr>
        <w:t>s work in general and I see why she would focus on identity groups for her purposes – identity groups may indeed suffer the brunt of group-based injustices and politics designed to recognize and include oppressed social groups in deliberative should pay attention to people</w:t>
      </w:r>
      <w:r w:rsidR="00867C38">
        <w:rPr>
          <w:rFonts w:eastAsia="Times New Roman"/>
          <w:szCs w:val="24"/>
          <w:lang w:eastAsia="en-CA"/>
        </w:rPr>
        <w:t>’</w:t>
      </w:r>
      <w:r w:rsidR="00867C38" w:rsidRPr="000D736A">
        <w:rPr>
          <w:rFonts w:eastAsia="Times New Roman"/>
          <w:szCs w:val="24"/>
          <w:lang w:eastAsia="en-CA"/>
        </w:rPr>
        <w:t>s identities. I also agree with her response to people who focus only on associations</w:t>
      </w:r>
      <w:r w:rsidR="00867C38">
        <w:rPr>
          <w:rFonts w:eastAsia="Times New Roman"/>
          <w:szCs w:val="24"/>
          <w:lang w:eastAsia="en-CA"/>
        </w:rPr>
        <w:t xml:space="preserve"> that can be thought of as “social agents”</w:t>
      </w:r>
      <w:r w:rsidR="00867C38" w:rsidRPr="000D736A">
        <w:rPr>
          <w:rFonts w:eastAsia="Times New Roman"/>
          <w:szCs w:val="24"/>
          <w:lang w:eastAsia="en-CA"/>
        </w:rPr>
        <w:t xml:space="preserve">. </w:t>
      </w:r>
      <w:r w:rsidR="00867C38">
        <w:rPr>
          <w:rFonts w:eastAsia="Times New Roman"/>
          <w:szCs w:val="24"/>
          <w:lang w:eastAsia="en-CA"/>
        </w:rPr>
        <w:t>Like her, I believe belonging to a group sometimes “</w:t>
      </w:r>
      <w:r w:rsidR="00867C38" w:rsidRPr="000055E0">
        <w:rPr>
          <w:rFonts w:eastAsia="Times New Roman"/>
          <w:iCs/>
          <w:szCs w:val="24"/>
          <w:lang w:eastAsia="en-CA"/>
        </w:rPr>
        <w:t>constitute</w:t>
      </w:r>
      <w:r w:rsidR="00867C38" w:rsidRPr="000055E0">
        <w:rPr>
          <w:rFonts w:eastAsia="Times New Roman"/>
          <w:szCs w:val="24"/>
          <w:lang w:eastAsia="en-CA"/>
        </w:rPr>
        <w:t xml:space="preserve"> </w:t>
      </w:r>
      <w:r w:rsidR="00867C38">
        <w:rPr>
          <w:rFonts w:eastAsia="Times New Roman"/>
          <w:szCs w:val="24"/>
          <w:lang w:eastAsia="en-CA"/>
        </w:rPr>
        <w:t>individuals” (Young 2011, 44-45</w:t>
      </w:r>
      <w:r w:rsidR="00867C38" w:rsidRPr="000D736A">
        <w:rPr>
          <w:rFonts w:eastAsia="Times New Roman"/>
          <w:szCs w:val="24"/>
          <w:lang w:eastAsia="en-CA"/>
        </w:rPr>
        <w:t>)</w:t>
      </w:r>
      <w:r w:rsidR="00867C38">
        <w:rPr>
          <w:rFonts w:eastAsia="Times New Roman"/>
          <w:szCs w:val="24"/>
          <w:lang w:eastAsia="en-CA"/>
        </w:rPr>
        <w:t>. I also think this matters</w:t>
      </w:r>
      <w:r w:rsidR="00867C38" w:rsidRPr="000D736A">
        <w:rPr>
          <w:rFonts w:eastAsia="Times New Roman"/>
          <w:szCs w:val="24"/>
          <w:lang w:eastAsia="en-CA"/>
        </w:rPr>
        <w:t xml:space="preserve">. </w:t>
      </w:r>
      <w:r w:rsidR="00867C38">
        <w:rPr>
          <w:rFonts w:eastAsia="Times New Roman"/>
          <w:szCs w:val="24"/>
          <w:lang w:eastAsia="en-CA"/>
        </w:rPr>
        <w:t xml:space="preserve">Indeed, </w:t>
      </w:r>
      <w:r w:rsidR="00867C38" w:rsidRPr="000D736A">
        <w:rPr>
          <w:rFonts w:eastAsia="Times New Roman"/>
          <w:szCs w:val="24"/>
          <w:lang w:eastAsia="en-CA"/>
        </w:rPr>
        <w:t xml:space="preserve">including </w:t>
      </w:r>
      <w:r w:rsidR="00867C38">
        <w:rPr>
          <w:rFonts w:eastAsia="Times New Roman"/>
          <w:szCs w:val="24"/>
          <w:lang w:eastAsia="en-CA"/>
        </w:rPr>
        <w:t>‘</w:t>
      </w:r>
      <w:r w:rsidR="00867C38" w:rsidRPr="000D736A">
        <w:rPr>
          <w:rFonts w:eastAsia="Times New Roman"/>
          <w:szCs w:val="24"/>
          <w:lang w:eastAsia="en-CA"/>
        </w:rPr>
        <w:t>social groups</w:t>
      </w:r>
      <w:r w:rsidR="00867C38">
        <w:rPr>
          <w:rFonts w:eastAsia="Times New Roman"/>
          <w:szCs w:val="24"/>
          <w:lang w:eastAsia="en-CA"/>
        </w:rPr>
        <w:t>’</w:t>
      </w:r>
      <w:r w:rsidR="00867C38" w:rsidRPr="000D736A">
        <w:rPr>
          <w:rFonts w:eastAsia="Times New Roman"/>
          <w:szCs w:val="24"/>
          <w:lang w:eastAsia="en-CA"/>
        </w:rPr>
        <w:t xml:space="preserve"> in our analysis of social justice </w:t>
      </w:r>
      <w:r w:rsidR="00867C38">
        <w:rPr>
          <w:rFonts w:eastAsia="Times New Roman"/>
          <w:szCs w:val="24"/>
          <w:lang w:eastAsia="en-CA"/>
        </w:rPr>
        <w:t>is necessary</w:t>
      </w:r>
      <w:r w:rsidR="00867C38" w:rsidRPr="000D736A">
        <w:rPr>
          <w:rFonts w:eastAsia="Times New Roman"/>
          <w:szCs w:val="24"/>
          <w:lang w:eastAsia="en-CA"/>
        </w:rPr>
        <w:t xml:space="preserve"> properly identify systemic and structural inequalities (Young 2001). </w:t>
      </w:r>
    </w:p>
    <w:p w:rsidR="00867C38" w:rsidRDefault="00867C38" w:rsidP="00867C38">
      <w:pPr>
        <w:spacing w:before="100" w:beforeAutospacing="1" w:after="119" w:line="480" w:lineRule="auto"/>
        <w:ind w:firstLine="720"/>
        <w:jc w:val="both"/>
        <w:rPr>
          <w:rFonts w:eastAsia="Times New Roman"/>
          <w:szCs w:val="24"/>
          <w:lang w:eastAsia="en-CA"/>
        </w:rPr>
      </w:pPr>
      <w:r>
        <w:rPr>
          <w:rFonts w:eastAsia="Times New Roman"/>
          <w:szCs w:val="24"/>
          <w:lang w:eastAsia="en-CA"/>
        </w:rPr>
        <w:t>However, I resist reducing</w:t>
      </w:r>
      <w:r w:rsidRPr="000D736A">
        <w:rPr>
          <w:rFonts w:eastAsia="Times New Roman"/>
          <w:szCs w:val="24"/>
          <w:lang w:eastAsia="en-CA"/>
        </w:rPr>
        <w:t xml:space="preserve"> social groups to groups to which individuals can and do “self-identify” and to groups in which members “have a specific affinity with one another” </w:t>
      </w:r>
      <w:r w:rsidR="007F7663">
        <w:rPr>
          <w:rFonts w:eastAsia="Times New Roman"/>
          <w:szCs w:val="24"/>
          <w:lang w:eastAsia="en-CA"/>
        </w:rPr>
        <w:t xml:space="preserve">(Young 2011, 43). A first issue I have with this approach </w:t>
      </w:r>
      <w:r w:rsidRPr="000D736A">
        <w:rPr>
          <w:rFonts w:eastAsia="Times New Roman"/>
          <w:szCs w:val="24"/>
          <w:lang w:eastAsia="en-CA"/>
        </w:rPr>
        <w:t xml:space="preserve">is that many </w:t>
      </w:r>
      <w:r>
        <w:rPr>
          <w:rFonts w:eastAsia="Times New Roman"/>
          <w:szCs w:val="24"/>
          <w:lang w:eastAsia="en-CA"/>
        </w:rPr>
        <w:t>‘</w:t>
      </w:r>
      <w:r w:rsidRPr="000D736A">
        <w:rPr>
          <w:rFonts w:eastAsia="Times New Roman"/>
          <w:szCs w:val="24"/>
          <w:lang w:eastAsia="en-CA"/>
        </w:rPr>
        <w:t>social groups</w:t>
      </w:r>
      <w:r>
        <w:rPr>
          <w:rFonts w:eastAsia="Times New Roman"/>
          <w:szCs w:val="24"/>
          <w:lang w:eastAsia="en-CA"/>
        </w:rPr>
        <w:t>’</w:t>
      </w:r>
      <w:r w:rsidRPr="000D736A">
        <w:rPr>
          <w:rFonts w:eastAsia="Times New Roman"/>
          <w:szCs w:val="24"/>
          <w:lang w:eastAsia="en-CA"/>
        </w:rPr>
        <w:t xml:space="preserve"> include individuals who do not self-identify as members</w:t>
      </w:r>
      <w:r>
        <w:rPr>
          <w:rFonts w:eastAsia="Times New Roman"/>
          <w:szCs w:val="24"/>
          <w:lang w:eastAsia="en-CA"/>
        </w:rPr>
        <w:t>,</w:t>
      </w:r>
      <w:r w:rsidR="007F7663">
        <w:rPr>
          <w:rFonts w:eastAsia="Times New Roman"/>
          <w:szCs w:val="24"/>
          <w:lang w:eastAsia="en-CA"/>
        </w:rPr>
        <w:t xml:space="preserve"> who</w:t>
      </w:r>
      <w:r w:rsidRPr="000D736A">
        <w:rPr>
          <w:rFonts w:eastAsia="Times New Roman"/>
          <w:szCs w:val="24"/>
          <w:lang w:eastAsia="en-CA"/>
        </w:rPr>
        <w:t xml:space="preserve"> do not have this “special affinity”</w:t>
      </w:r>
      <w:r>
        <w:rPr>
          <w:rFonts w:eastAsia="Times New Roman"/>
          <w:szCs w:val="24"/>
          <w:lang w:eastAsia="en-CA"/>
        </w:rPr>
        <w:t xml:space="preserve"> and, yet, still suffer </w:t>
      </w:r>
      <w:r>
        <w:rPr>
          <w:rFonts w:eastAsia="Times New Roman"/>
          <w:i/>
          <w:szCs w:val="24"/>
          <w:lang w:eastAsia="en-CA"/>
        </w:rPr>
        <w:t>qua</w:t>
      </w:r>
      <w:r>
        <w:rPr>
          <w:rFonts w:eastAsia="Times New Roman"/>
          <w:szCs w:val="24"/>
          <w:lang w:eastAsia="en-CA"/>
        </w:rPr>
        <w:t xml:space="preserve"> members of that group</w:t>
      </w:r>
      <w:r w:rsidRPr="000D736A">
        <w:rPr>
          <w:rFonts w:eastAsia="Times New Roman"/>
          <w:szCs w:val="24"/>
          <w:lang w:eastAsia="en-CA"/>
        </w:rPr>
        <w:t>. For example, it is not at all clear that all women self-identify as members of the same</w:t>
      </w:r>
      <w:r w:rsidRPr="000D736A">
        <w:rPr>
          <w:rFonts w:eastAsia="Times New Roman"/>
          <w:i/>
          <w:iCs/>
          <w:szCs w:val="24"/>
          <w:lang w:eastAsia="en-CA"/>
        </w:rPr>
        <w:t xml:space="preserve"> </w:t>
      </w:r>
      <w:r w:rsidRPr="000D736A">
        <w:rPr>
          <w:rFonts w:eastAsia="Times New Roman"/>
          <w:szCs w:val="24"/>
          <w:lang w:eastAsia="en-CA"/>
        </w:rPr>
        <w:t xml:space="preserve">social group </w:t>
      </w:r>
      <w:r>
        <w:rPr>
          <w:rFonts w:eastAsia="Times New Roman"/>
          <w:szCs w:val="24"/>
          <w:lang w:eastAsia="en-CA"/>
        </w:rPr>
        <w:t>‘</w:t>
      </w:r>
      <w:r w:rsidRPr="000D736A">
        <w:rPr>
          <w:rFonts w:eastAsia="Times New Roman"/>
          <w:szCs w:val="24"/>
          <w:lang w:eastAsia="en-CA"/>
        </w:rPr>
        <w:t>Women</w:t>
      </w:r>
      <w:r>
        <w:rPr>
          <w:rFonts w:eastAsia="Times New Roman"/>
          <w:szCs w:val="24"/>
          <w:lang w:eastAsia="en-CA"/>
        </w:rPr>
        <w:t>’</w:t>
      </w:r>
      <w:r w:rsidRPr="000D736A">
        <w:rPr>
          <w:rFonts w:eastAsia="Times New Roman"/>
          <w:szCs w:val="24"/>
          <w:lang w:eastAsia="en-CA"/>
        </w:rPr>
        <w:t xml:space="preserve">, even if they objectively have similar life experiences. It does not mean, however, that </w:t>
      </w:r>
      <w:r>
        <w:rPr>
          <w:rFonts w:eastAsia="Times New Roman"/>
          <w:szCs w:val="24"/>
          <w:lang w:eastAsia="en-CA"/>
        </w:rPr>
        <w:t>‘</w:t>
      </w:r>
      <w:r w:rsidRPr="000D736A">
        <w:rPr>
          <w:rFonts w:eastAsia="Times New Roman"/>
          <w:szCs w:val="24"/>
          <w:lang w:eastAsia="en-CA"/>
        </w:rPr>
        <w:t>Women</w:t>
      </w:r>
      <w:r>
        <w:rPr>
          <w:rFonts w:eastAsia="Times New Roman"/>
          <w:szCs w:val="24"/>
          <w:lang w:eastAsia="en-CA"/>
        </w:rPr>
        <w:t>’</w:t>
      </w:r>
      <w:r w:rsidRPr="000D736A">
        <w:rPr>
          <w:rFonts w:eastAsia="Times New Roman"/>
          <w:szCs w:val="24"/>
          <w:lang w:eastAsia="en-CA"/>
        </w:rPr>
        <w:t xml:space="preserve"> does not constitute a useful category to explain and describe </w:t>
      </w:r>
      <w:r>
        <w:rPr>
          <w:rFonts w:eastAsia="Times New Roman"/>
          <w:szCs w:val="24"/>
          <w:lang w:eastAsia="en-CA"/>
        </w:rPr>
        <w:t>their</w:t>
      </w:r>
      <w:r w:rsidRPr="000D736A">
        <w:rPr>
          <w:rFonts w:eastAsia="Times New Roman"/>
          <w:szCs w:val="24"/>
          <w:lang w:eastAsia="en-CA"/>
        </w:rPr>
        <w:t xml:space="preserve"> reality. </w:t>
      </w:r>
      <w:r>
        <w:rPr>
          <w:rFonts w:eastAsia="Times New Roman"/>
          <w:szCs w:val="24"/>
          <w:lang w:eastAsia="en-CA"/>
        </w:rPr>
        <w:t>Another concern if that the</w:t>
      </w:r>
      <w:r w:rsidRPr="000D736A">
        <w:rPr>
          <w:rFonts w:eastAsia="Times New Roman"/>
          <w:szCs w:val="24"/>
          <w:lang w:eastAsia="en-CA"/>
        </w:rPr>
        <w:t xml:space="preserve"> language of </w:t>
      </w:r>
      <w:r>
        <w:rPr>
          <w:rFonts w:eastAsia="Times New Roman"/>
          <w:szCs w:val="24"/>
          <w:lang w:eastAsia="en-CA"/>
        </w:rPr>
        <w:t>‘</w:t>
      </w:r>
      <w:r w:rsidRPr="000D736A">
        <w:rPr>
          <w:rFonts w:eastAsia="Times New Roman"/>
          <w:szCs w:val="24"/>
          <w:lang w:eastAsia="en-CA"/>
        </w:rPr>
        <w:t>identity</w:t>
      </w:r>
      <w:r>
        <w:rPr>
          <w:rFonts w:eastAsia="Times New Roman"/>
          <w:szCs w:val="24"/>
          <w:lang w:eastAsia="en-CA"/>
        </w:rPr>
        <w:t>’ is</w:t>
      </w:r>
      <w:r w:rsidRPr="000D736A">
        <w:rPr>
          <w:rFonts w:eastAsia="Times New Roman"/>
          <w:szCs w:val="24"/>
          <w:lang w:eastAsia="en-CA"/>
        </w:rPr>
        <w:t xml:space="preserve"> slippery </w:t>
      </w:r>
      <w:r>
        <w:rPr>
          <w:rFonts w:eastAsia="Times New Roman"/>
          <w:szCs w:val="24"/>
          <w:lang w:eastAsia="en-CA"/>
        </w:rPr>
        <w:t>and sensitive</w:t>
      </w:r>
      <w:r w:rsidRPr="000D736A">
        <w:rPr>
          <w:rFonts w:eastAsia="Times New Roman"/>
          <w:szCs w:val="24"/>
          <w:lang w:eastAsia="en-CA"/>
        </w:rPr>
        <w:t xml:space="preserve"> (Brubaker and </w:t>
      </w:r>
      <w:r>
        <w:rPr>
          <w:rFonts w:eastAsia="Times New Roman"/>
          <w:szCs w:val="24"/>
          <w:lang w:eastAsia="en-CA"/>
        </w:rPr>
        <w:t>Cooper 2000). ‘Identity’ is</w:t>
      </w:r>
      <w:r w:rsidRPr="000D736A">
        <w:rPr>
          <w:rFonts w:eastAsia="Times New Roman"/>
          <w:szCs w:val="24"/>
          <w:lang w:eastAsia="en-CA"/>
        </w:rPr>
        <w:t xml:space="preserve"> associated with the much maligned </w:t>
      </w:r>
      <w:r>
        <w:rPr>
          <w:rFonts w:eastAsia="Times New Roman"/>
          <w:szCs w:val="24"/>
          <w:lang w:eastAsia="en-CA"/>
        </w:rPr>
        <w:t>‘</w:t>
      </w:r>
      <w:r w:rsidRPr="000D736A">
        <w:rPr>
          <w:rFonts w:eastAsia="Times New Roman"/>
          <w:szCs w:val="24"/>
          <w:lang w:eastAsia="en-CA"/>
        </w:rPr>
        <w:t>identity politics</w:t>
      </w:r>
      <w:r>
        <w:rPr>
          <w:rFonts w:eastAsia="Times New Roman"/>
          <w:szCs w:val="24"/>
          <w:lang w:eastAsia="en-CA"/>
        </w:rPr>
        <w:t>’</w:t>
      </w:r>
      <w:r w:rsidRPr="000D736A">
        <w:rPr>
          <w:rFonts w:eastAsia="Times New Roman"/>
          <w:szCs w:val="24"/>
          <w:lang w:eastAsia="en-CA"/>
        </w:rPr>
        <w:t xml:space="preserve"> where, too often, </w:t>
      </w:r>
      <w:r>
        <w:rPr>
          <w:rFonts w:eastAsia="Times New Roman"/>
          <w:szCs w:val="24"/>
          <w:lang w:eastAsia="en-CA"/>
        </w:rPr>
        <w:t>‘</w:t>
      </w:r>
      <w:r w:rsidRPr="000D736A">
        <w:rPr>
          <w:rFonts w:eastAsia="Times New Roman"/>
          <w:szCs w:val="24"/>
          <w:lang w:eastAsia="en-CA"/>
        </w:rPr>
        <w:t>identity</w:t>
      </w:r>
      <w:r>
        <w:rPr>
          <w:rFonts w:eastAsia="Times New Roman"/>
          <w:szCs w:val="24"/>
          <w:lang w:eastAsia="en-CA"/>
        </w:rPr>
        <w:t>’</w:t>
      </w:r>
      <w:r w:rsidRPr="000D736A">
        <w:rPr>
          <w:rFonts w:eastAsia="Times New Roman"/>
          <w:szCs w:val="24"/>
          <w:lang w:eastAsia="en-CA"/>
        </w:rPr>
        <w:t xml:space="preserve"> takes the form of a non-negotiable feature in political claims. Too often, people seek to justify their demands simply on the basis of their </w:t>
      </w:r>
      <w:r>
        <w:rPr>
          <w:rFonts w:eastAsia="Times New Roman"/>
          <w:szCs w:val="24"/>
          <w:lang w:eastAsia="en-CA"/>
        </w:rPr>
        <w:t>‘</w:t>
      </w:r>
      <w:r w:rsidRPr="000D736A">
        <w:rPr>
          <w:rFonts w:eastAsia="Times New Roman"/>
          <w:szCs w:val="24"/>
          <w:lang w:eastAsia="en-CA"/>
        </w:rPr>
        <w:t>identity</w:t>
      </w:r>
      <w:r>
        <w:rPr>
          <w:rFonts w:eastAsia="Times New Roman"/>
          <w:szCs w:val="24"/>
          <w:lang w:eastAsia="en-CA"/>
        </w:rPr>
        <w:t>’</w:t>
      </w:r>
      <w:r w:rsidRPr="000D736A">
        <w:rPr>
          <w:rFonts w:eastAsia="Times New Roman"/>
          <w:szCs w:val="24"/>
          <w:lang w:eastAsia="en-CA"/>
        </w:rPr>
        <w:t xml:space="preserve"> – </w:t>
      </w:r>
      <w:r>
        <w:rPr>
          <w:rFonts w:eastAsia="Times New Roman"/>
          <w:szCs w:val="24"/>
          <w:lang w:eastAsia="en-CA"/>
        </w:rPr>
        <w:t>‘</w:t>
      </w:r>
      <w:r w:rsidRPr="000D736A">
        <w:rPr>
          <w:rFonts w:eastAsia="Times New Roman"/>
          <w:szCs w:val="24"/>
          <w:lang w:eastAsia="en-CA"/>
        </w:rPr>
        <w:t>It is a question</w:t>
      </w:r>
      <w:r>
        <w:rPr>
          <w:rFonts w:eastAsia="Times New Roman"/>
          <w:szCs w:val="24"/>
          <w:lang w:eastAsia="en-CA"/>
        </w:rPr>
        <w:t xml:space="preserve"> of identity!’ </w:t>
      </w:r>
      <w:bookmarkStart w:id="23" w:name="ZOTERO_BREF_f1W9Gr8qBDOJ"/>
      <w:r w:rsidR="00CB3C58" w:rsidRPr="00CB3C58">
        <w:t>(Weinstock 2006)</w:t>
      </w:r>
      <w:bookmarkEnd w:id="23"/>
      <w:r>
        <w:rPr>
          <w:rStyle w:val="FootnoteReference"/>
          <w:rFonts w:eastAsia="Times New Roman"/>
          <w:szCs w:val="24"/>
          <w:lang w:eastAsia="en-CA"/>
        </w:rPr>
        <w:footnoteReference w:id="8"/>
      </w:r>
      <w:r w:rsidRPr="000D736A">
        <w:rPr>
          <w:rFonts w:eastAsia="Times New Roman"/>
          <w:szCs w:val="24"/>
          <w:lang w:eastAsia="en-CA"/>
        </w:rPr>
        <w:t xml:space="preserve"> In a democratic context where compromises must be made, making such a vague notion trump all other considerations is rife with conflict. </w:t>
      </w:r>
    </w:p>
    <w:p w:rsidR="00867C38" w:rsidRPr="000D736A" w:rsidRDefault="00867C38" w:rsidP="00867C38">
      <w:pPr>
        <w:spacing w:before="100" w:beforeAutospacing="1" w:after="119" w:line="480" w:lineRule="auto"/>
        <w:ind w:firstLine="720"/>
        <w:jc w:val="both"/>
        <w:rPr>
          <w:rFonts w:eastAsia="Times New Roman"/>
          <w:szCs w:val="24"/>
          <w:lang w:eastAsia="en-CA"/>
        </w:rPr>
      </w:pPr>
      <w:r>
        <w:rPr>
          <w:rFonts w:eastAsia="Times New Roman"/>
          <w:szCs w:val="24"/>
          <w:lang w:eastAsia="en-CA"/>
        </w:rPr>
        <w:lastRenderedPageBreak/>
        <w:t>W</w:t>
      </w:r>
      <w:r w:rsidRPr="000D736A">
        <w:rPr>
          <w:rFonts w:eastAsia="Times New Roman"/>
          <w:szCs w:val="24"/>
          <w:lang w:eastAsia="en-CA"/>
        </w:rPr>
        <w:t>here Young puts the emphasis on</w:t>
      </w:r>
      <w:r w:rsidR="007F7663">
        <w:rPr>
          <w:rFonts w:eastAsia="Times New Roman"/>
          <w:szCs w:val="24"/>
          <w:lang w:eastAsia="en-CA"/>
        </w:rPr>
        <w:t xml:space="preserve"> a</w:t>
      </w:r>
      <w:r w:rsidRPr="000D736A">
        <w:rPr>
          <w:rFonts w:eastAsia="Times New Roman"/>
          <w:szCs w:val="24"/>
          <w:lang w:eastAsia="en-CA"/>
        </w:rPr>
        <w:t xml:space="preserve"> sense of identity, special affinity and common lived experience, I put the focus on the broader social significance of social groups. I am not saying that identity groups are not socially meaningful – far from it. But I want my work to be protected from the charges laid out against </w:t>
      </w:r>
      <w:r>
        <w:rPr>
          <w:rFonts w:eastAsia="Times New Roman"/>
          <w:szCs w:val="24"/>
          <w:lang w:eastAsia="en-CA"/>
        </w:rPr>
        <w:t>‘</w:t>
      </w:r>
      <w:r w:rsidRPr="000D736A">
        <w:rPr>
          <w:rFonts w:eastAsia="Times New Roman"/>
          <w:szCs w:val="24"/>
          <w:lang w:eastAsia="en-CA"/>
        </w:rPr>
        <w:t>identity politics</w:t>
      </w:r>
      <w:r>
        <w:rPr>
          <w:rFonts w:eastAsia="Times New Roman"/>
          <w:szCs w:val="24"/>
          <w:lang w:eastAsia="en-CA"/>
        </w:rPr>
        <w:t>’</w:t>
      </w:r>
      <w:r w:rsidRPr="000D736A">
        <w:rPr>
          <w:rFonts w:eastAsia="Times New Roman"/>
          <w:szCs w:val="24"/>
          <w:lang w:eastAsia="en-CA"/>
        </w:rPr>
        <w:t xml:space="preserve">. It is for these reasons that I relinquish, for now at least, the language of </w:t>
      </w:r>
      <w:r>
        <w:rPr>
          <w:rFonts w:eastAsia="Times New Roman"/>
          <w:szCs w:val="24"/>
          <w:lang w:eastAsia="en-CA"/>
        </w:rPr>
        <w:t>‘</w:t>
      </w:r>
      <w:r w:rsidRPr="000D736A">
        <w:rPr>
          <w:rFonts w:eastAsia="Times New Roman"/>
          <w:szCs w:val="24"/>
          <w:lang w:eastAsia="en-CA"/>
        </w:rPr>
        <w:t>identity</w:t>
      </w:r>
      <w:r>
        <w:rPr>
          <w:rFonts w:eastAsia="Times New Roman"/>
          <w:szCs w:val="24"/>
          <w:lang w:eastAsia="en-CA"/>
        </w:rPr>
        <w:t>’</w:t>
      </w:r>
      <w:r w:rsidRPr="000D736A">
        <w:rPr>
          <w:rFonts w:eastAsia="Times New Roman"/>
          <w:szCs w:val="24"/>
          <w:lang w:eastAsia="en-CA"/>
        </w:rPr>
        <w:t xml:space="preserve"> in favour of the more neutral </w:t>
      </w:r>
      <w:r>
        <w:rPr>
          <w:rFonts w:eastAsia="Times New Roman"/>
          <w:szCs w:val="24"/>
          <w:lang w:eastAsia="en-CA"/>
        </w:rPr>
        <w:t>‘</w:t>
      </w:r>
      <w:r w:rsidRPr="000D736A">
        <w:rPr>
          <w:rFonts w:eastAsia="Times New Roman"/>
          <w:szCs w:val="24"/>
          <w:lang w:eastAsia="en-CA"/>
        </w:rPr>
        <w:t>social group</w:t>
      </w:r>
      <w:r>
        <w:rPr>
          <w:rFonts w:eastAsia="Times New Roman"/>
          <w:szCs w:val="24"/>
          <w:lang w:eastAsia="en-CA"/>
        </w:rPr>
        <w:t>’</w:t>
      </w:r>
      <w:r w:rsidRPr="000D736A">
        <w:rPr>
          <w:rFonts w:eastAsia="Times New Roman"/>
          <w:szCs w:val="24"/>
          <w:lang w:eastAsia="en-CA"/>
        </w:rPr>
        <w:t>. The main criterion to identify a group of individuals as a group is thus the more neutral social meaningfulness of the category.</w:t>
      </w:r>
      <w:r>
        <w:rPr>
          <w:rFonts w:eastAsia="Times New Roman"/>
          <w:szCs w:val="24"/>
          <w:lang w:eastAsia="en-CA"/>
        </w:rPr>
        <w:t xml:space="preserve"> </w:t>
      </w:r>
    </w:p>
    <w:p w:rsidR="000D736A" w:rsidRPr="000D736A" w:rsidRDefault="000D736A" w:rsidP="000D736A">
      <w:pPr>
        <w:spacing w:before="100" w:beforeAutospacing="1" w:after="119" w:line="480" w:lineRule="auto"/>
        <w:jc w:val="both"/>
        <w:rPr>
          <w:rFonts w:eastAsia="Times New Roman"/>
          <w:szCs w:val="24"/>
          <w:lang w:eastAsia="en-CA"/>
        </w:rPr>
      </w:pPr>
      <w:r w:rsidRPr="000D736A">
        <w:rPr>
          <w:rFonts w:eastAsia="Times New Roman"/>
          <w:b/>
          <w:bCs/>
          <w:szCs w:val="24"/>
          <w:u w:val="single"/>
          <w:lang w:eastAsia="en-CA"/>
        </w:rPr>
        <w:t>Minori</w:t>
      </w:r>
      <w:r w:rsidR="00382A97">
        <w:rPr>
          <w:rFonts w:eastAsia="Times New Roman"/>
          <w:b/>
          <w:bCs/>
          <w:szCs w:val="24"/>
          <w:u w:val="single"/>
          <w:lang w:eastAsia="en-CA"/>
        </w:rPr>
        <w:t>ti</w:t>
      </w:r>
      <w:r w:rsidRPr="000D736A">
        <w:rPr>
          <w:rFonts w:eastAsia="Times New Roman"/>
          <w:b/>
          <w:bCs/>
          <w:szCs w:val="24"/>
          <w:u w:val="single"/>
          <w:lang w:eastAsia="en-CA"/>
        </w:rPr>
        <w:t>zation</w:t>
      </w:r>
    </w:p>
    <w:p w:rsidR="000D736A" w:rsidRPr="000D736A" w:rsidRDefault="00867C38" w:rsidP="00382A97">
      <w:pPr>
        <w:spacing w:before="100" w:beforeAutospacing="1" w:after="119" w:line="480" w:lineRule="auto"/>
        <w:ind w:firstLine="720"/>
        <w:jc w:val="both"/>
        <w:rPr>
          <w:rFonts w:eastAsia="Times New Roman"/>
          <w:szCs w:val="24"/>
          <w:lang w:eastAsia="en-CA"/>
        </w:rPr>
      </w:pPr>
      <w:r>
        <w:rPr>
          <w:rFonts w:eastAsia="Times New Roman"/>
          <w:szCs w:val="24"/>
          <w:lang w:eastAsia="en-CA"/>
        </w:rPr>
        <w:t>I the remainder of this paper I argue</w:t>
      </w:r>
      <w:r w:rsidR="000D736A" w:rsidRPr="000D736A">
        <w:rPr>
          <w:rFonts w:eastAsia="Times New Roman"/>
          <w:szCs w:val="24"/>
          <w:lang w:eastAsia="en-CA"/>
        </w:rPr>
        <w:t xml:space="preserve"> we can circumvent the anti-essentialist criticisms</w:t>
      </w:r>
      <w:r w:rsidR="007F7663">
        <w:rPr>
          <w:rFonts w:eastAsia="Times New Roman"/>
          <w:szCs w:val="24"/>
          <w:lang w:eastAsia="en-CA"/>
        </w:rPr>
        <w:t xml:space="preserve"> entirely</w:t>
      </w:r>
      <w:r w:rsidR="000D736A" w:rsidRPr="000D736A">
        <w:rPr>
          <w:rFonts w:eastAsia="Times New Roman"/>
          <w:szCs w:val="24"/>
          <w:lang w:eastAsia="en-CA"/>
        </w:rPr>
        <w:t xml:space="preserve"> and provide a solid basis for multicultural claims by centering our normative and empiri</w:t>
      </w:r>
      <w:r w:rsidR="00BD680F">
        <w:rPr>
          <w:rFonts w:eastAsia="Times New Roman"/>
          <w:szCs w:val="24"/>
          <w:lang w:eastAsia="en-CA"/>
        </w:rPr>
        <w:t>cal analysis on groups who are ‘minorities’</w:t>
      </w:r>
      <w:r w:rsidR="000D736A" w:rsidRPr="000D736A">
        <w:rPr>
          <w:rFonts w:eastAsia="Times New Roman"/>
          <w:szCs w:val="24"/>
          <w:lang w:eastAsia="en-CA"/>
        </w:rPr>
        <w:t xml:space="preserve"> in </w:t>
      </w:r>
      <w:r w:rsidR="00BD680F">
        <w:rPr>
          <w:rFonts w:eastAsia="Times New Roman"/>
          <w:szCs w:val="24"/>
          <w:lang w:eastAsia="en-CA"/>
        </w:rPr>
        <w:t>different</w:t>
      </w:r>
      <w:r w:rsidR="000D736A" w:rsidRPr="000D736A">
        <w:rPr>
          <w:rFonts w:eastAsia="Times New Roman"/>
          <w:szCs w:val="24"/>
          <w:lang w:eastAsia="en-CA"/>
        </w:rPr>
        <w:t xml:space="preserve"> qualitative sense. A sense for which culture does not play a significant role, </w:t>
      </w:r>
      <w:r w:rsidR="000D736A" w:rsidRPr="000D736A">
        <w:rPr>
          <w:rFonts w:eastAsia="Times New Roman"/>
          <w:i/>
          <w:iCs/>
          <w:szCs w:val="24"/>
          <w:lang w:eastAsia="en-CA"/>
        </w:rPr>
        <w:t>a priori</w:t>
      </w:r>
      <w:r w:rsidR="000D736A" w:rsidRPr="000D736A">
        <w:rPr>
          <w:rFonts w:eastAsia="Times New Roman"/>
          <w:szCs w:val="24"/>
          <w:lang w:eastAsia="en-CA"/>
        </w:rPr>
        <w:t xml:space="preserve">. </w:t>
      </w:r>
      <w:r w:rsidR="007F7663">
        <w:rPr>
          <w:rFonts w:eastAsia="Times New Roman"/>
          <w:szCs w:val="24"/>
          <w:lang w:eastAsia="en-CA"/>
        </w:rPr>
        <w:t>This qualitative criterion to count as a ‘minority’ is what I call minoritization.</w:t>
      </w:r>
      <w:r w:rsidR="000D736A" w:rsidRPr="000D736A">
        <w:rPr>
          <w:rFonts w:eastAsia="Times New Roman"/>
          <w:szCs w:val="24"/>
          <w:lang w:eastAsia="en-CA"/>
        </w:rPr>
        <w:t xml:space="preserve"> </w:t>
      </w:r>
    </w:p>
    <w:p w:rsidR="00750C89" w:rsidRDefault="000D736A" w:rsidP="00BD680F">
      <w:pPr>
        <w:spacing w:before="100" w:beforeAutospacing="1" w:after="119" w:line="480" w:lineRule="auto"/>
        <w:ind w:firstLine="720"/>
        <w:jc w:val="both"/>
        <w:rPr>
          <w:rFonts w:eastAsia="Times New Roman"/>
          <w:szCs w:val="24"/>
          <w:lang w:eastAsia="en-CA"/>
        </w:rPr>
      </w:pPr>
      <w:r w:rsidRPr="000D736A">
        <w:rPr>
          <w:rFonts w:eastAsia="Times New Roman"/>
          <w:szCs w:val="24"/>
          <w:lang w:eastAsia="en-CA"/>
        </w:rPr>
        <w:t xml:space="preserve">The concept of </w:t>
      </w:r>
      <w:r w:rsidR="00BD680F">
        <w:rPr>
          <w:rFonts w:eastAsia="Times New Roman"/>
          <w:szCs w:val="24"/>
          <w:lang w:eastAsia="en-CA"/>
        </w:rPr>
        <w:t>minoritization</w:t>
      </w:r>
      <w:r w:rsidRPr="000D736A">
        <w:rPr>
          <w:rFonts w:eastAsia="Times New Roman"/>
          <w:szCs w:val="24"/>
          <w:lang w:eastAsia="en-CA"/>
        </w:rPr>
        <w:t xml:space="preserve"> is often used in social science, especially in socio-linguistics, but it has never caught the attention of philosophers and theoris</w:t>
      </w:r>
      <w:r w:rsidR="00BD680F">
        <w:rPr>
          <w:rFonts w:eastAsia="Times New Roman"/>
          <w:szCs w:val="24"/>
          <w:lang w:eastAsia="en-CA"/>
        </w:rPr>
        <w:t>ts working on multiculturalism. Minoritization’</w:t>
      </w:r>
      <w:r w:rsidRPr="000D736A">
        <w:rPr>
          <w:rFonts w:eastAsia="Times New Roman"/>
          <w:szCs w:val="24"/>
          <w:lang w:eastAsia="en-CA"/>
        </w:rPr>
        <w:t xml:space="preserve">s reference is simple enough. It suggests a process that somehow makes something or someone </w:t>
      </w:r>
      <w:r w:rsidR="007F7663">
        <w:rPr>
          <w:rFonts w:eastAsia="Times New Roman"/>
          <w:szCs w:val="24"/>
          <w:lang w:eastAsia="en-CA"/>
        </w:rPr>
        <w:t>a ‘minority’ – it minoritizes</w:t>
      </w:r>
      <w:r w:rsidRPr="000D736A">
        <w:rPr>
          <w:rFonts w:eastAsia="Times New Roman"/>
          <w:szCs w:val="24"/>
          <w:lang w:eastAsia="en-CA"/>
        </w:rPr>
        <w:t xml:space="preserve">. But this is not saying much if we </w:t>
      </w:r>
      <w:r w:rsidR="00BD680F">
        <w:rPr>
          <w:rFonts w:eastAsia="Times New Roman"/>
          <w:szCs w:val="24"/>
          <w:lang w:eastAsia="en-CA"/>
        </w:rPr>
        <w:t>are unsure about what ‘minority’</w:t>
      </w:r>
      <w:r w:rsidRPr="000D736A">
        <w:rPr>
          <w:rFonts w:eastAsia="Times New Roman"/>
          <w:szCs w:val="24"/>
          <w:lang w:eastAsia="en-CA"/>
        </w:rPr>
        <w:t xml:space="preserve"> means. Unfortunately, the concept of </w:t>
      </w:r>
      <w:r w:rsidR="00BD680F">
        <w:rPr>
          <w:rFonts w:eastAsia="Times New Roman"/>
          <w:szCs w:val="24"/>
          <w:lang w:eastAsia="en-CA"/>
        </w:rPr>
        <w:t>minoritization</w:t>
      </w:r>
      <w:r w:rsidRPr="000D736A">
        <w:rPr>
          <w:rFonts w:eastAsia="Times New Roman"/>
          <w:szCs w:val="24"/>
          <w:lang w:eastAsia="en-CA"/>
        </w:rPr>
        <w:t xml:space="preserve">, as it is discussed in the literature, suffers from the same equivocations we have been discussing throughout this </w:t>
      </w:r>
      <w:r w:rsidR="00BD680F">
        <w:rPr>
          <w:rFonts w:eastAsia="Times New Roman"/>
          <w:szCs w:val="24"/>
          <w:lang w:eastAsia="en-CA"/>
        </w:rPr>
        <w:t>paper</w:t>
      </w:r>
      <w:r w:rsidRPr="000D736A">
        <w:rPr>
          <w:rFonts w:eastAsia="Times New Roman"/>
          <w:szCs w:val="24"/>
          <w:lang w:eastAsia="en-CA"/>
        </w:rPr>
        <w:t xml:space="preserve">. </w:t>
      </w:r>
      <w:r w:rsidR="00BD680F">
        <w:rPr>
          <w:rFonts w:eastAsia="Times New Roman"/>
          <w:szCs w:val="24"/>
          <w:lang w:eastAsia="en-CA"/>
        </w:rPr>
        <w:t>Minoritization</w:t>
      </w:r>
      <w:r w:rsidRPr="000D736A">
        <w:rPr>
          <w:rFonts w:eastAsia="Times New Roman"/>
          <w:szCs w:val="24"/>
          <w:lang w:eastAsia="en-CA"/>
        </w:rPr>
        <w:t xml:space="preserve"> has quantitative </w:t>
      </w:r>
      <w:r w:rsidRPr="000D736A">
        <w:rPr>
          <w:rFonts w:eastAsia="Times New Roman"/>
          <w:i/>
          <w:iCs/>
          <w:szCs w:val="24"/>
          <w:lang w:eastAsia="en-CA"/>
        </w:rPr>
        <w:t>and</w:t>
      </w:r>
      <w:r w:rsidR="00BD680F">
        <w:rPr>
          <w:rFonts w:eastAsia="Times New Roman"/>
          <w:szCs w:val="24"/>
          <w:lang w:eastAsia="en-CA"/>
        </w:rPr>
        <w:t xml:space="preserve"> qualitative dimensions. The literature is particularly messy as people use “minorization”, “minoritization”, and even “minoration” to refer to similar, yet different phenomena.</w:t>
      </w:r>
      <w:r w:rsidRPr="000D736A">
        <w:rPr>
          <w:rFonts w:eastAsia="Times New Roman"/>
          <w:szCs w:val="24"/>
          <w:lang w:eastAsia="en-CA"/>
        </w:rPr>
        <w:t xml:space="preserve"> </w:t>
      </w:r>
      <w:r w:rsidR="00BD680F">
        <w:rPr>
          <w:rFonts w:eastAsia="Times New Roman"/>
          <w:szCs w:val="24"/>
          <w:lang w:eastAsia="en-CA"/>
        </w:rPr>
        <w:t xml:space="preserve">For example, </w:t>
      </w:r>
      <w:r w:rsidRPr="000D736A">
        <w:rPr>
          <w:rFonts w:eastAsia="Times New Roman"/>
          <w:szCs w:val="24"/>
          <w:lang w:eastAsia="en-CA"/>
        </w:rPr>
        <w:t xml:space="preserve">it is not clear whether we should use the word </w:t>
      </w:r>
      <w:r w:rsidR="00BD680F">
        <w:rPr>
          <w:rFonts w:eastAsia="Times New Roman"/>
          <w:szCs w:val="24"/>
          <w:lang w:eastAsia="en-CA"/>
        </w:rPr>
        <w:t>minoritization</w:t>
      </w:r>
      <w:r w:rsidRPr="000D736A">
        <w:rPr>
          <w:rFonts w:eastAsia="Times New Roman"/>
          <w:szCs w:val="24"/>
          <w:lang w:eastAsia="en-CA"/>
        </w:rPr>
        <w:t xml:space="preserve"> to refer to </w:t>
      </w:r>
      <w:r w:rsidRPr="000D736A">
        <w:rPr>
          <w:rFonts w:eastAsia="Times New Roman"/>
          <w:szCs w:val="24"/>
          <w:lang w:eastAsia="en-CA"/>
        </w:rPr>
        <w:lastRenderedPageBreak/>
        <w:t>processes by which a group acquires a lower social status, to processes that allow the emergence of a collective identity akin</w:t>
      </w:r>
      <w:r w:rsidR="00BD680F">
        <w:rPr>
          <w:rFonts w:eastAsia="Times New Roman"/>
          <w:szCs w:val="24"/>
          <w:lang w:eastAsia="en-CA"/>
        </w:rPr>
        <w:t xml:space="preserve"> to a cultural identity, or</w:t>
      </w:r>
      <w:r w:rsidRPr="000D736A">
        <w:rPr>
          <w:rFonts w:eastAsia="Times New Roman"/>
          <w:szCs w:val="24"/>
          <w:lang w:eastAsia="en-CA"/>
        </w:rPr>
        <w:t xml:space="preserve"> to situations where a group</w:t>
      </w:r>
      <w:r w:rsidR="00BD680F">
        <w:rPr>
          <w:rFonts w:eastAsia="Times New Roman"/>
          <w:szCs w:val="24"/>
          <w:lang w:eastAsia="en-CA"/>
        </w:rPr>
        <w:t>’</w:t>
      </w:r>
      <w:r w:rsidRPr="000D736A">
        <w:rPr>
          <w:rFonts w:eastAsia="Times New Roman"/>
          <w:szCs w:val="24"/>
          <w:lang w:eastAsia="en-CA"/>
        </w:rPr>
        <w:t xml:space="preserve">s numbers </w:t>
      </w:r>
      <w:r w:rsidR="009E3AD6">
        <w:rPr>
          <w:rFonts w:eastAsia="Times New Roman"/>
          <w:szCs w:val="24"/>
          <w:lang w:eastAsia="en-CA"/>
        </w:rPr>
        <w:t>decrease</w:t>
      </w:r>
      <w:r w:rsidRPr="000D736A">
        <w:rPr>
          <w:rFonts w:eastAsia="Times New Roman"/>
          <w:szCs w:val="24"/>
          <w:lang w:eastAsia="en-CA"/>
        </w:rPr>
        <w:t xml:space="preserve"> </w:t>
      </w:r>
      <w:bookmarkStart w:id="24" w:name="ZOTERO_BREF_XNwQXKMkLDws"/>
      <w:r w:rsidR="00CB3C58" w:rsidRPr="00CB3C58">
        <w:t>(Blanchet 2005)</w:t>
      </w:r>
      <w:bookmarkEnd w:id="24"/>
      <w:r w:rsidRPr="000D736A">
        <w:rPr>
          <w:rFonts w:eastAsia="Times New Roman"/>
          <w:szCs w:val="24"/>
          <w:lang w:eastAsia="en-CA"/>
        </w:rPr>
        <w:t>.</w:t>
      </w:r>
      <w:r w:rsidR="00BD680F">
        <w:rPr>
          <w:rStyle w:val="FootnoteReference"/>
          <w:rFonts w:eastAsia="Times New Roman"/>
          <w:szCs w:val="24"/>
          <w:lang w:eastAsia="en-CA"/>
        </w:rPr>
        <w:footnoteReference w:id="9"/>
      </w:r>
      <w:r w:rsidRPr="000D736A">
        <w:rPr>
          <w:rFonts w:eastAsia="Times New Roman"/>
          <w:szCs w:val="24"/>
          <w:lang w:eastAsia="en-CA"/>
        </w:rPr>
        <w:t xml:space="preserve"> Furthermore, it is not clear whether </w:t>
      </w:r>
      <w:r w:rsidR="00BD680F">
        <w:rPr>
          <w:rFonts w:eastAsia="Times New Roman"/>
          <w:szCs w:val="24"/>
          <w:lang w:eastAsia="en-CA"/>
        </w:rPr>
        <w:t>minoritization</w:t>
      </w:r>
      <w:r w:rsidRPr="000D736A">
        <w:rPr>
          <w:rFonts w:eastAsia="Times New Roman"/>
          <w:szCs w:val="24"/>
          <w:lang w:eastAsia="en-CA"/>
        </w:rPr>
        <w:t xml:space="preserve"> affects currently existing social groups </w:t>
      </w:r>
      <w:r w:rsidR="007F7663">
        <w:rPr>
          <w:rFonts w:eastAsia="Times New Roman"/>
          <w:szCs w:val="24"/>
          <w:lang w:eastAsia="en-CA"/>
        </w:rPr>
        <w:t xml:space="preserve">insofar as </w:t>
      </w:r>
      <w:r w:rsidRPr="000D736A">
        <w:rPr>
          <w:rFonts w:eastAsia="Times New Roman"/>
          <w:szCs w:val="24"/>
          <w:lang w:eastAsia="en-CA"/>
        </w:rPr>
        <w:t xml:space="preserve">that see their status change or whether it can directly contribute to the constitution of </w:t>
      </w:r>
      <w:r w:rsidR="00BD680F">
        <w:rPr>
          <w:rFonts w:eastAsia="Times New Roman"/>
          <w:szCs w:val="24"/>
          <w:lang w:eastAsia="en-CA"/>
        </w:rPr>
        <w:t>specific social groups we call ‘minority groups’</w:t>
      </w:r>
      <w:r w:rsidRPr="000D736A">
        <w:rPr>
          <w:rFonts w:eastAsia="Times New Roman"/>
          <w:szCs w:val="24"/>
          <w:lang w:eastAsia="en-CA"/>
        </w:rPr>
        <w:t xml:space="preserve">. Both processes have a </w:t>
      </w:r>
      <w:r w:rsidR="00BD680F">
        <w:rPr>
          <w:rFonts w:eastAsia="Times New Roman"/>
          <w:szCs w:val="24"/>
          <w:lang w:eastAsia="en-CA"/>
        </w:rPr>
        <w:t>‘</w:t>
      </w:r>
      <w:r w:rsidRPr="000D736A">
        <w:rPr>
          <w:rFonts w:eastAsia="Times New Roman"/>
          <w:szCs w:val="24"/>
          <w:lang w:eastAsia="en-CA"/>
        </w:rPr>
        <w:t>minority group</w:t>
      </w:r>
      <w:r w:rsidR="00BD680F">
        <w:rPr>
          <w:rFonts w:eastAsia="Times New Roman"/>
          <w:szCs w:val="24"/>
          <w:lang w:eastAsia="en-CA"/>
        </w:rPr>
        <w:t>’</w:t>
      </w:r>
      <w:r w:rsidRPr="000D736A">
        <w:rPr>
          <w:rFonts w:eastAsia="Times New Roman"/>
          <w:szCs w:val="24"/>
          <w:lang w:eastAsia="en-CA"/>
        </w:rPr>
        <w:t xml:space="preserve"> as their end result, but they seem to relate to different kinds of </w:t>
      </w:r>
      <w:r w:rsidR="00BD680F">
        <w:rPr>
          <w:rFonts w:eastAsia="Times New Roman"/>
          <w:szCs w:val="24"/>
          <w:lang w:eastAsia="en-CA"/>
        </w:rPr>
        <w:t>‘</w:t>
      </w:r>
      <w:r w:rsidRPr="000D736A">
        <w:rPr>
          <w:rFonts w:eastAsia="Times New Roman"/>
          <w:szCs w:val="24"/>
          <w:lang w:eastAsia="en-CA"/>
        </w:rPr>
        <w:t>minorities</w:t>
      </w:r>
      <w:r w:rsidR="00BD680F">
        <w:rPr>
          <w:rFonts w:eastAsia="Times New Roman"/>
          <w:szCs w:val="24"/>
          <w:lang w:eastAsia="en-CA"/>
        </w:rPr>
        <w:t xml:space="preserve">’. </w:t>
      </w:r>
    </w:p>
    <w:p w:rsidR="000D736A" w:rsidRPr="000D736A" w:rsidRDefault="00E03F24" w:rsidP="00BD680F">
      <w:pPr>
        <w:spacing w:before="100" w:beforeAutospacing="1" w:after="119" w:line="480" w:lineRule="auto"/>
        <w:ind w:firstLine="720"/>
        <w:jc w:val="both"/>
        <w:rPr>
          <w:rFonts w:eastAsia="Times New Roman"/>
          <w:szCs w:val="24"/>
          <w:lang w:eastAsia="en-CA"/>
        </w:rPr>
      </w:pPr>
      <w:r>
        <w:rPr>
          <w:rFonts w:eastAsia="Times New Roman"/>
          <w:szCs w:val="24"/>
          <w:lang w:eastAsia="en-CA"/>
        </w:rPr>
        <w:t xml:space="preserve">For my purposes, I will </w:t>
      </w:r>
      <w:r w:rsidR="00750C89">
        <w:rPr>
          <w:rFonts w:eastAsia="Times New Roman"/>
          <w:szCs w:val="24"/>
          <w:lang w:eastAsia="en-CA"/>
        </w:rPr>
        <w:t>use the word minoritization only to refer</w:t>
      </w:r>
      <w:r>
        <w:rPr>
          <w:rFonts w:eastAsia="Times New Roman"/>
          <w:szCs w:val="24"/>
          <w:lang w:eastAsia="en-CA"/>
        </w:rPr>
        <w:t xml:space="preserve"> </w:t>
      </w:r>
      <w:r w:rsidR="00750C89">
        <w:rPr>
          <w:rFonts w:eastAsia="Times New Roman"/>
          <w:szCs w:val="24"/>
          <w:lang w:eastAsia="en-CA"/>
        </w:rPr>
        <w:t xml:space="preserve">to </w:t>
      </w:r>
      <w:r>
        <w:rPr>
          <w:rFonts w:eastAsia="Times New Roman"/>
          <w:szCs w:val="24"/>
          <w:lang w:eastAsia="en-CA"/>
        </w:rPr>
        <w:t xml:space="preserve">the phenomena that sees a group acquiring an inferior status in a given historical and political context. </w:t>
      </w:r>
      <w:r w:rsidR="007F7663">
        <w:rPr>
          <w:rFonts w:eastAsia="Times New Roman"/>
          <w:szCs w:val="24"/>
          <w:lang w:eastAsia="en-CA"/>
        </w:rPr>
        <w:t xml:space="preserve">As such, the group of individuals can exist prior to minoritization, but it will become a “minority group” only </w:t>
      </w:r>
      <w:r w:rsidR="003276B9">
        <w:rPr>
          <w:rFonts w:eastAsia="Times New Roman"/>
          <w:szCs w:val="24"/>
          <w:lang w:eastAsia="en-CA"/>
        </w:rPr>
        <w:t>after being</w:t>
      </w:r>
      <w:r w:rsidR="007F7663">
        <w:rPr>
          <w:rFonts w:eastAsia="Times New Roman"/>
          <w:szCs w:val="24"/>
          <w:lang w:eastAsia="en-CA"/>
        </w:rPr>
        <w:t xml:space="preserve"> minoritized. The group’s internal constitution may not differ, only its meaning</w:t>
      </w:r>
      <w:r w:rsidR="007F7663" w:rsidRPr="007F7663">
        <w:rPr>
          <w:rFonts w:eastAsia="Times New Roman"/>
          <w:i/>
          <w:szCs w:val="24"/>
          <w:lang w:eastAsia="en-CA"/>
        </w:rPr>
        <w:t xml:space="preserve"> qua</w:t>
      </w:r>
      <w:r w:rsidR="007F7663">
        <w:rPr>
          <w:rFonts w:eastAsia="Times New Roman"/>
          <w:szCs w:val="24"/>
          <w:lang w:eastAsia="en-CA"/>
        </w:rPr>
        <w:t xml:space="preserve"> category.</w:t>
      </w:r>
      <w:r w:rsidR="003276B9">
        <w:rPr>
          <w:rFonts w:eastAsia="Times New Roman"/>
          <w:szCs w:val="24"/>
          <w:lang w:eastAsia="en-CA"/>
        </w:rPr>
        <w:t xml:space="preserve"> The converse can also be true. We could say that certain groups that were “minorities” </w:t>
      </w:r>
      <w:r w:rsidR="003276B9" w:rsidRPr="003276B9">
        <w:rPr>
          <w:rFonts w:eastAsia="Times New Roman"/>
          <w:i/>
          <w:szCs w:val="24"/>
          <w:lang w:eastAsia="en-CA"/>
        </w:rPr>
        <w:t>acquired</w:t>
      </w:r>
      <w:r w:rsidR="003276B9">
        <w:rPr>
          <w:rFonts w:eastAsia="Times New Roman"/>
          <w:szCs w:val="24"/>
          <w:lang w:eastAsia="en-CA"/>
        </w:rPr>
        <w:t xml:space="preserve"> equal status or at least became indistinguishable from the majority. Examples of such groups are the Irish in the U.S. and, to some extent, the Catholics.</w:t>
      </w:r>
      <w:r w:rsidR="007F7663">
        <w:rPr>
          <w:rFonts w:eastAsia="Times New Roman"/>
          <w:szCs w:val="24"/>
          <w:lang w:eastAsia="en-CA"/>
        </w:rPr>
        <w:t xml:space="preserve"> </w:t>
      </w:r>
      <w:r w:rsidR="003276B9">
        <w:rPr>
          <w:rFonts w:eastAsia="Times New Roman"/>
          <w:szCs w:val="24"/>
          <w:lang w:eastAsia="en-CA"/>
        </w:rPr>
        <w:t xml:space="preserve">What </w:t>
      </w:r>
      <w:r w:rsidR="007F7663">
        <w:rPr>
          <w:rFonts w:eastAsia="Times New Roman"/>
          <w:szCs w:val="24"/>
          <w:lang w:eastAsia="en-CA"/>
        </w:rPr>
        <w:t>I am saying</w:t>
      </w:r>
      <w:r w:rsidR="003276B9">
        <w:rPr>
          <w:rFonts w:eastAsia="Times New Roman"/>
          <w:szCs w:val="24"/>
          <w:lang w:eastAsia="en-CA"/>
        </w:rPr>
        <w:t xml:space="preserve"> is that</w:t>
      </w:r>
      <w:r w:rsidR="007F7663">
        <w:rPr>
          <w:rFonts w:eastAsia="Times New Roman"/>
          <w:szCs w:val="24"/>
          <w:lang w:eastAsia="en-CA"/>
        </w:rPr>
        <w:t xml:space="preserve"> minoritization “creates” minority groups. T</w:t>
      </w:r>
      <w:r w:rsidRPr="007F7663">
        <w:rPr>
          <w:rFonts w:eastAsia="Times New Roman"/>
          <w:szCs w:val="24"/>
          <w:lang w:eastAsia="en-CA"/>
        </w:rPr>
        <w:t>he</w:t>
      </w:r>
      <w:r>
        <w:rPr>
          <w:rFonts w:eastAsia="Times New Roman"/>
          <w:szCs w:val="24"/>
          <w:lang w:eastAsia="en-CA"/>
        </w:rPr>
        <w:t xml:space="preserve"> fact that a group diminishes in number – either through extermination, deportation, or “natural” demographic decline – may contribute to this change in status, but</w:t>
      </w:r>
      <w:r w:rsidR="00750C89">
        <w:rPr>
          <w:rFonts w:eastAsia="Times New Roman"/>
          <w:szCs w:val="24"/>
          <w:lang w:eastAsia="en-CA"/>
        </w:rPr>
        <w:t xml:space="preserve"> a</w:t>
      </w:r>
      <w:r>
        <w:rPr>
          <w:rFonts w:eastAsia="Times New Roman"/>
          <w:szCs w:val="24"/>
          <w:lang w:eastAsia="en-CA"/>
        </w:rPr>
        <w:t xml:space="preserve"> </w:t>
      </w:r>
      <w:r w:rsidR="00750C89">
        <w:rPr>
          <w:rFonts w:eastAsia="Times New Roman"/>
          <w:szCs w:val="24"/>
          <w:lang w:eastAsia="en-CA"/>
        </w:rPr>
        <w:t>decreasing population is not necessary nor sufficient to count as being minoritized</w:t>
      </w:r>
      <w:r w:rsidR="007F7663">
        <w:rPr>
          <w:rFonts w:eastAsia="Times New Roman"/>
          <w:szCs w:val="24"/>
          <w:lang w:eastAsia="en-CA"/>
        </w:rPr>
        <w:t>.</w:t>
      </w:r>
      <w:r w:rsidR="007558BA">
        <w:rPr>
          <w:rFonts w:eastAsia="Times New Roman"/>
          <w:szCs w:val="24"/>
          <w:lang w:eastAsia="en-CA"/>
        </w:rPr>
        <w:t xml:space="preserve"> Minoritization is thus, first and foremost, a question of status.</w:t>
      </w:r>
    </w:p>
    <w:p w:rsidR="000D736A" w:rsidRPr="000D736A" w:rsidRDefault="00BD680F" w:rsidP="000D736A">
      <w:pPr>
        <w:spacing w:before="100" w:beforeAutospacing="1" w:after="119" w:line="480" w:lineRule="auto"/>
        <w:jc w:val="both"/>
        <w:rPr>
          <w:rFonts w:eastAsia="Times New Roman"/>
          <w:szCs w:val="24"/>
          <w:lang w:eastAsia="en-CA"/>
        </w:rPr>
      </w:pPr>
      <w:r>
        <w:rPr>
          <w:rFonts w:eastAsia="Times New Roman"/>
          <w:b/>
          <w:bCs/>
          <w:szCs w:val="24"/>
          <w:u w:val="single"/>
          <w:lang w:eastAsia="en-CA"/>
        </w:rPr>
        <w:t>Minoritization</w:t>
      </w:r>
      <w:r w:rsidR="00266E43">
        <w:rPr>
          <w:rFonts w:eastAsia="Times New Roman"/>
          <w:b/>
          <w:bCs/>
          <w:szCs w:val="24"/>
          <w:u w:val="single"/>
          <w:lang w:eastAsia="en-CA"/>
        </w:rPr>
        <w:t xml:space="preserve"> and Minori</w:t>
      </w:r>
      <w:r w:rsidR="000D736A" w:rsidRPr="000D736A">
        <w:rPr>
          <w:rFonts w:eastAsia="Times New Roman"/>
          <w:b/>
          <w:bCs/>
          <w:szCs w:val="24"/>
          <w:u w:val="single"/>
          <w:lang w:eastAsia="en-CA"/>
        </w:rPr>
        <w:t>zation</w:t>
      </w:r>
      <w:r w:rsidR="00266E43">
        <w:rPr>
          <w:rFonts w:eastAsia="Times New Roman"/>
          <w:b/>
          <w:bCs/>
          <w:szCs w:val="24"/>
          <w:u w:val="single"/>
          <w:lang w:eastAsia="en-CA"/>
        </w:rPr>
        <w:t>?</w:t>
      </w:r>
    </w:p>
    <w:p w:rsidR="00715E4B" w:rsidRDefault="000D736A" w:rsidP="00715E4B">
      <w:pPr>
        <w:spacing w:before="100" w:beforeAutospacing="1" w:after="119" w:line="480" w:lineRule="auto"/>
        <w:ind w:firstLine="720"/>
        <w:jc w:val="both"/>
        <w:rPr>
          <w:rFonts w:eastAsia="Times New Roman"/>
          <w:szCs w:val="24"/>
          <w:lang w:eastAsia="en-CA"/>
        </w:rPr>
      </w:pPr>
      <w:r w:rsidRPr="000D736A">
        <w:rPr>
          <w:rFonts w:eastAsia="Times New Roman"/>
          <w:szCs w:val="24"/>
          <w:lang w:eastAsia="en-CA"/>
        </w:rPr>
        <w:t>A good portion of the literature that uses and discusses the concepts of minori(ti)zation is found in the field of socio-linguistics and sociology of language</w:t>
      </w:r>
      <w:r w:rsidR="00CB3C58">
        <w:rPr>
          <w:rFonts w:eastAsia="Times New Roman"/>
          <w:szCs w:val="24"/>
          <w:lang w:eastAsia="en-CA"/>
        </w:rPr>
        <w:t xml:space="preserve"> </w:t>
      </w:r>
      <w:bookmarkStart w:id="25" w:name="ZOTERO_BREF_GdZFRcp8UG7i"/>
      <w:r w:rsidR="00CB3C58" w:rsidRPr="00CB3C58">
        <w:rPr>
          <w:szCs w:val="24"/>
        </w:rPr>
        <w:t xml:space="preserve">(Atkinson 2000; </w:t>
      </w:r>
      <w:proofErr w:type="spellStart"/>
      <w:r w:rsidR="00CB3C58" w:rsidRPr="00CB3C58">
        <w:rPr>
          <w:szCs w:val="24"/>
        </w:rPr>
        <w:t>Duquette</w:t>
      </w:r>
      <w:proofErr w:type="spellEnd"/>
      <w:r w:rsidR="00CB3C58" w:rsidRPr="00CB3C58">
        <w:rPr>
          <w:szCs w:val="24"/>
        </w:rPr>
        <w:t xml:space="preserve"> and </w:t>
      </w:r>
      <w:r w:rsidR="00CB3C58" w:rsidRPr="00CB3C58">
        <w:rPr>
          <w:szCs w:val="24"/>
        </w:rPr>
        <w:lastRenderedPageBreak/>
        <w:t xml:space="preserve">Morin 2003; </w:t>
      </w:r>
      <w:proofErr w:type="spellStart"/>
      <w:r w:rsidR="00CB3C58" w:rsidRPr="00CB3C58">
        <w:rPr>
          <w:szCs w:val="24"/>
        </w:rPr>
        <w:t>Hambye</w:t>
      </w:r>
      <w:proofErr w:type="spellEnd"/>
      <w:r w:rsidR="00CB3C58" w:rsidRPr="00CB3C58">
        <w:rPr>
          <w:szCs w:val="24"/>
        </w:rPr>
        <w:t xml:space="preserve"> 2009; </w:t>
      </w:r>
      <w:proofErr w:type="spellStart"/>
      <w:r w:rsidR="00CB3C58" w:rsidRPr="00CB3C58">
        <w:rPr>
          <w:szCs w:val="24"/>
        </w:rPr>
        <w:t>Léglise</w:t>
      </w:r>
      <w:proofErr w:type="spellEnd"/>
      <w:r w:rsidR="00CB3C58" w:rsidRPr="00CB3C58">
        <w:rPr>
          <w:szCs w:val="24"/>
        </w:rPr>
        <w:t xml:space="preserve"> and Alby 2006; Patrick 2010)</w:t>
      </w:r>
      <w:bookmarkEnd w:id="25"/>
      <w:r w:rsidRPr="000D736A">
        <w:rPr>
          <w:rFonts w:eastAsia="Times New Roman"/>
          <w:szCs w:val="24"/>
          <w:lang w:eastAsia="en-CA"/>
        </w:rPr>
        <w:t>. The concept is often discussed in parallel with the notion of “language dominance”</w:t>
      </w:r>
      <w:r w:rsidR="00CB3C58">
        <w:rPr>
          <w:rFonts w:eastAsia="Times New Roman"/>
          <w:szCs w:val="24"/>
          <w:lang w:eastAsia="en-CA"/>
        </w:rPr>
        <w:t xml:space="preserve"> </w:t>
      </w:r>
      <w:bookmarkStart w:id="26" w:name="ZOTERO_BREF_FJXFaxS5vwN4"/>
      <w:r w:rsidR="00CB3C58" w:rsidRPr="00CB3C58">
        <w:t xml:space="preserve">(Grillo 1989; Gal 1989; </w:t>
      </w:r>
      <w:proofErr w:type="spellStart"/>
      <w:r w:rsidR="00CB3C58" w:rsidRPr="00CB3C58">
        <w:t>Woolard</w:t>
      </w:r>
      <w:proofErr w:type="spellEnd"/>
      <w:r w:rsidR="00CB3C58" w:rsidRPr="00CB3C58">
        <w:t xml:space="preserve"> and </w:t>
      </w:r>
      <w:proofErr w:type="spellStart"/>
      <w:r w:rsidR="00CB3C58" w:rsidRPr="00CB3C58">
        <w:t>Schieffelin</w:t>
      </w:r>
      <w:proofErr w:type="spellEnd"/>
      <w:r w:rsidR="00CB3C58" w:rsidRPr="00CB3C58">
        <w:t xml:space="preserve"> 1994)</w:t>
      </w:r>
      <w:bookmarkEnd w:id="26"/>
      <w:r w:rsidRPr="000D736A">
        <w:rPr>
          <w:rFonts w:eastAsia="Times New Roman"/>
          <w:szCs w:val="24"/>
          <w:lang w:eastAsia="en-CA"/>
        </w:rPr>
        <w:t xml:space="preserve">. According to many socio-linguists, the dominance of a language confers power and prestige to its speakers. A language becomes dominant as a result of social, political, economic and ideological processes that create a hierarchy on top of which stands a </w:t>
      </w:r>
      <w:r w:rsidR="00BD680F">
        <w:rPr>
          <w:rFonts w:eastAsia="Times New Roman"/>
          <w:szCs w:val="24"/>
          <w:lang w:eastAsia="en-CA"/>
        </w:rPr>
        <w:t>‘</w:t>
      </w:r>
      <w:r w:rsidRPr="000D736A">
        <w:rPr>
          <w:rFonts w:eastAsia="Times New Roman"/>
          <w:szCs w:val="24"/>
          <w:lang w:eastAsia="en-CA"/>
        </w:rPr>
        <w:t>majority</w:t>
      </w:r>
      <w:r w:rsidR="00BD680F">
        <w:rPr>
          <w:rFonts w:eastAsia="Times New Roman"/>
          <w:szCs w:val="24"/>
          <w:lang w:eastAsia="en-CA"/>
        </w:rPr>
        <w:t>’</w:t>
      </w:r>
      <w:r w:rsidRPr="000D736A">
        <w:rPr>
          <w:rFonts w:eastAsia="Times New Roman"/>
          <w:szCs w:val="24"/>
          <w:lang w:eastAsia="en-CA"/>
        </w:rPr>
        <w:t xml:space="preserve"> (those that speak the dominant language) and at the bottom of which stand </w:t>
      </w:r>
      <w:r w:rsidR="00BD680F">
        <w:rPr>
          <w:rFonts w:eastAsia="Times New Roman"/>
          <w:szCs w:val="24"/>
          <w:lang w:eastAsia="en-CA"/>
        </w:rPr>
        <w:t>‘</w:t>
      </w:r>
      <w:r w:rsidRPr="000D736A">
        <w:rPr>
          <w:rFonts w:eastAsia="Times New Roman"/>
          <w:szCs w:val="24"/>
          <w:lang w:eastAsia="en-CA"/>
        </w:rPr>
        <w:t>minorities</w:t>
      </w:r>
      <w:r w:rsidR="00BD680F">
        <w:rPr>
          <w:rFonts w:eastAsia="Times New Roman"/>
          <w:szCs w:val="24"/>
          <w:lang w:eastAsia="en-CA"/>
        </w:rPr>
        <w:t>’</w:t>
      </w:r>
      <w:r w:rsidRPr="000D736A">
        <w:rPr>
          <w:rFonts w:eastAsia="Times New Roman"/>
          <w:szCs w:val="24"/>
          <w:lang w:eastAsia="en-CA"/>
        </w:rPr>
        <w:t xml:space="preserve">, who speak </w:t>
      </w:r>
      <w:r w:rsidR="00BD680F">
        <w:rPr>
          <w:rFonts w:eastAsia="Times New Roman"/>
          <w:szCs w:val="24"/>
          <w:lang w:eastAsia="en-CA"/>
        </w:rPr>
        <w:t>‘</w:t>
      </w:r>
      <w:r w:rsidRPr="000D736A">
        <w:rPr>
          <w:rFonts w:eastAsia="Times New Roman"/>
          <w:szCs w:val="24"/>
          <w:lang w:eastAsia="en-CA"/>
        </w:rPr>
        <w:t>minority languages</w:t>
      </w:r>
      <w:r w:rsidR="00BD680F">
        <w:rPr>
          <w:rFonts w:eastAsia="Times New Roman"/>
          <w:szCs w:val="24"/>
          <w:lang w:eastAsia="en-CA"/>
        </w:rPr>
        <w:t>’</w:t>
      </w:r>
      <w:r w:rsidRPr="000D736A">
        <w:rPr>
          <w:rFonts w:eastAsia="Times New Roman"/>
          <w:szCs w:val="24"/>
          <w:lang w:eastAsia="en-CA"/>
        </w:rPr>
        <w:t xml:space="preserve">. </w:t>
      </w:r>
    </w:p>
    <w:p w:rsidR="000D736A" w:rsidRPr="000D736A" w:rsidRDefault="000D736A" w:rsidP="00715E4B">
      <w:pPr>
        <w:spacing w:before="100" w:beforeAutospacing="1" w:after="119" w:line="480" w:lineRule="auto"/>
        <w:ind w:firstLine="720"/>
        <w:jc w:val="both"/>
        <w:rPr>
          <w:rFonts w:eastAsia="Times New Roman"/>
          <w:szCs w:val="24"/>
          <w:lang w:eastAsia="en-CA"/>
        </w:rPr>
      </w:pPr>
      <w:r w:rsidRPr="000D736A">
        <w:rPr>
          <w:rFonts w:eastAsia="Times New Roman"/>
          <w:szCs w:val="24"/>
          <w:lang w:eastAsia="en-CA"/>
        </w:rPr>
        <w:t xml:space="preserve">This phenomenon can happen on various scales, in different settings, and a language can be dominant in one context and minori(ti)zed in another. It is also a matter of degree (Atkinson 2000, 191). For example, English is globally dominant, but its dominance is felt more strongly in places like Québec where it is seen as the language of the conqueror. French, on the other hand, was and still is a dominant language in many African countries, but it is a minority language in North America. Other cases like the relationship between </w:t>
      </w:r>
      <w:r w:rsidRPr="000D736A">
        <w:rPr>
          <w:rFonts w:eastAsia="Times New Roman"/>
          <w:i/>
          <w:iCs/>
          <w:szCs w:val="24"/>
          <w:lang w:eastAsia="en-CA"/>
        </w:rPr>
        <w:t xml:space="preserve">castellano </w:t>
      </w:r>
      <w:r w:rsidRPr="000D736A">
        <w:rPr>
          <w:rFonts w:eastAsia="Times New Roman"/>
          <w:szCs w:val="24"/>
          <w:lang w:eastAsia="en-CA"/>
        </w:rPr>
        <w:t xml:space="preserve">and </w:t>
      </w:r>
      <w:r w:rsidRPr="000D736A">
        <w:rPr>
          <w:rFonts w:eastAsia="Times New Roman"/>
          <w:i/>
          <w:iCs/>
          <w:szCs w:val="24"/>
          <w:lang w:eastAsia="en-CA"/>
        </w:rPr>
        <w:t>català</w:t>
      </w:r>
      <w:r w:rsidRPr="000D736A">
        <w:rPr>
          <w:rFonts w:eastAsia="Times New Roman"/>
          <w:szCs w:val="24"/>
          <w:lang w:eastAsia="en-CA"/>
        </w:rPr>
        <w:t xml:space="preserve"> in Catalonia are harder to assess – it is not clear which language</w:t>
      </w:r>
      <w:r w:rsidR="00715E4B">
        <w:rPr>
          <w:rFonts w:eastAsia="Times New Roman"/>
          <w:szCs w:val="24"/>
          <w:lang w:eastAsia="en-CA"/>
        </w:rPr>
        <w:t xml:space="preserve"> community</w:t>
      </w:r>
      <w:r w:rsidRPr="000D736A">
        <w:rPr>
          <w:rFonts w:eastAsia="Times New Roman"/>
          <w:szCs w:val="24"/>
          <w:lang w:eastAsia="en-CA"/>
        </w:rPr>
        <w:t xml:space="preserve"> is minori(ti)zed; it depends on what basis you evaluate this phenomena</w:t>
      </w:r>
      <w:r w:rsidR="0075680E">
        <w:rPr>
          <w:rFonts w:eastAsia="Times New Roman"/>
          <w:szCs w:val="24"/>
          <w:lang w:eastAsia="en-CA"/>
        </w:rPr>
        <w:t xml:space="preserve"> </w:t>
      </w:r>
      <w:bookmarkStart w:id="27" w:name="ZOTERO_BREF_d0IfLa64fvFu"/>
      <w:r w:rsidR="0075680E" w:rsidRPr="0075680E">
        <w:t>(Atkinson 2000)</w:t>
      </w:r>
      <w:bookmarkEnd w:id="27"/>
      <w:r w:rsidRPr="000D736A">
        <w:rPr>
          <w:rFonts w:eastAsia="Times New Roman"/>
          <w:szCs w:val="24"/>
          <w:lang w:eastAsia="en-CA"/>
        </w:rPr>
        <w:t xml:space="preserve">. Minori(ti)zation more generally can thus be understood as a process, mirroring language dominance, that “constructs minority groups with less political, economic, and social power than some dominant group.” </w:t>
      </w:r>
      <w:r w:rsidRPr="000D736A">
        <w:rPr>
          <w:rFonts w:eastAsia="Times New Roman"/>
          <w:szCs w:val="24"/>
          <w:lang w:val="fr-CA" w:eastAsia="en-CA"/>
        </w:rPr>
        <w:t>(Patrick 2010, 176). These processes are often, but need not be, part of a voluntary and active “</w:t>
      </w:r>
      <w:r w:rsidRPr="000D736A">
        <w:rPr>
          <w:rFonts w:eastAsia="Times New Roman"/>
          <w:i/>
          <w:iCs/>
          <w:szCs w:val="24"/>
          <w:lang w:val="fr-CA" w:eastAsia="en-CA"/>
        </w:rPr>
        <w:t>tentative de subordination de la part d</w:t>
      </w:r>
      <w:r w:rsidR="00BD680F">
        <w:rPr>
          <w:rFonts w:eastAsia="Times New Roman"/>
          <w:i/>
          <w:iCs/>
          <w:szCs w:val="24"/>
          <w:lang w:val="fr-CA" w:eastAsia="en-CA"/>
        </w:rPr>
        <w:t>’</w:t>
      </w:r>
      <w:r w:rsidRPr="000D736A">
        <w:rPr>
          <w:rFonts w:eastAsia="Times New Roman"/>
          <w:i/>
          <w:iCs/>
          <w:szCs w:val="24"/>
          <w:lang w:val="fr-CA" w:eastAsia="en-CA"/>
        </w:rPr>
        <w:t>un groupe social qui tente d</w:t>
      </w:r>
      <w:r w:rsidR="00BD680F">
        <w:rPr>
          <w:rFonts w:eastAsia="Times New Roman"/>
          <w:i/>
          <w:iCs/>
          <w:szCs w:val="24"/>
          <w:lang w:val="fr-CA" w:eastAsia="en-CA"/>
        </w:rPr>
        <w:t>’</w:t>
      </w:r>
      <w:r w:rsidRPr="000D736A">
        <w:rPr>
          <w:rFonts w:eastAsia="Times New Roman"/>
          <w:i/>
          <w:iCs/>
          <w:szCs w:val="24"/>
          <w:lang w:val="fr-CA" w:eastAsia="en-CA"/>
        </w:rPr>
        <w:t>exercer une forme de contrôle social sur les locuteurs d</w:t>
      </w:r>
      <w:r w:rsidR="00BD680F">
        <w:rPr>
          <w:rFonts w:eastAsia="Times New Roman"/>
          <w:i/>
          <w:iCs/>
          <w:szCs w:val="24"/>
          <w:lang w:val="fr-CA" w:eastAsia="en-CA"/>
        </w:rPr>
        <w:t>’</w:t>
      </w:r>
      <w:r w:rsidRPr="000D736A">
        <w:rPr>
          <w:rFonts w:eastAsia="Times New Roman"/>
          <w:i/>
          <w:iCs/>
          <w:szCs w:val="24"/>
          <w:lang w:val="fr-CA" w:eastAsia="en-CA"/>
        </w:rPr>
        <w:t>une variété linguistique</w:t>
      </w:r>
      <w:r w:rsidRPr="000D736A">
        <w:rPr>
          <w:rFonts w:eastAsia="Times New Roman"/>
          <w:szCs w:val="24"/>
          <w:lang w:val="fr-CA" w:eastAsia="en-CA"/>
        </w:rPr>
        <w:t xml:space="preserve">.” </w:t>
      </w:r>
      <w:r w:rsidRPr="000D736A">
        <w:rPr>
          <w:rFonts w:eastAsia="Times New Roman"/>
          <w:szCs w:val="24"/>
          <w:lang w:eastAsia="en-CA"/>
        </w:rPr>
        <w:t>(Labrie 2002, 15).</w:t>
      </w:r>
      <w:r w:rsidR="00715E4B">
        <w:rPr>
          <w:rStyle w:val="FootnoteReference"/>
          <w:rFonts w:eastAsia="Times New Roman"/>
          <w:szCs w:val="24"/>
          <w:lang w:eastAsia="en-CA"/>
        </w:rPr>
        <w:footnoteReference w:id="10"/>
      </w:r>
    </w:p>
    <w:p w:rsidR="000D736A" w:rsidRPr="000D736A" w:rsidRDefault="000D736A" w:rsidP="00715E4B">
      <w:pPr>
        <w:spacing w:before="100" w:beforeAutospacing="1" w:after="119" w:line="480" w:lineRule="auto"/>
        <w:ind w:firstLine="720"/>
        <w:jc w:val="both"/>
        <w:rPr>
          <w:rFonts w:eastAsia="Times New Roman"/>
          <w:szCs w:val="24"/>
          <w:lang w:eastAsia="en-CA"/>
        </w:rPr>
      </w:pPr>
      <w:r w:rsidRPr="000D736A">
        <w:rPr>
          <w:rFonts w:eastAsia="Times New Roman"/>
          <w:szCs w:val="24"/>
          <w:lang w:eastAsia="en-CA"/>
        </w:rPr>
        <w:lastRenderedPageBreak/>
        <w:t xml:space="preserve">While socio-linguists and sociologists of language who talk about minori(ti)zation understandably focus on the minori(ti)zation of </w:t>
      </w:r>
      <w:r w:rsidRPr="000D736A">
        <w:rPr>
          <w:rFonts w:eastAsia="Times New Roman"/>
          <w:i/>
          <w:iCs/>
          <w:szCs w:val="24"/>
          <w:lang w:eastAsia="en-CA"/>
        </w:rPr>
        <w:t>languages</w:t>
      </w:r>
      <w:r w:rsidRPr="000D736A">
        <w:rPr>
          <w:rFonts w:eastAsia="Times New Roman"/>
          <w:szCs w:val="24"/>
          <w:lang w:eastAsia="en-CA"/>
        </w:rPr>
        <w:t xml:space="preserve"> (Atkinson 2000, 186), as opposed to say the minori(ti)zation of ethnic groups, the phenomena they highlight can easily be seen to “[involve] an intersection of social categories marking difference, including class, race, ethnicity, and gender” (Patrick 2010, 176). It is not surprising, then, that the concept(s) of minori(ti)zation is used in studies of social work</w:t>
      </w:r>
      <w:r w:rsidR="0075680E">
        <w:rPr>
          <w:rFonts w:eastAsia="Times New Roman"/>
          <w:szCs w:val="24"/>
          <w:lang w:eastAsia="en-CA"/>
        </w:rPr>
        <w:t xml:space="preserve"> </w:t>
      </w:r>
      <w:bookmarkStart w:id="28" w:name="ZOTERO_BREF_lhiFkIDyI7Mb"/>
      <w:r w:rsidR="0075680E" w:rsidRPr="0075680E">
        <w:t xml:space="preserve">(Chappell and </w:t>
      </w:r>
      <w:proofErr w:type="spellStart"/>
      <w:r w:rsidR="0075680E" w:rsidRPr="0075680E">
        <w:t>Cahnmann</w:t>
      </w:r>
      <w:proofErr w:type="spellEnd"/>
      <w:r w:rsidR="0075680E" w:rsidRPr="0075680E">
        <w:t xml:space="preserve">-Taylor 2013; de Finney et al. 2011; </w:t>
      </w:r>
      <w:proofErr w:type="spellStart"/>
      <w:r w:rsidR="0075680E" w:rsidRPr="0075680E">
        <w:t>Drolet</w:t>
      </w:r>
      <w:proofErr w:type="spellEnd"/>
      <w:r w:rsidR="0075680E" w:rsidRPr="0075680E">
        <w:t xml:space="preserve">, Garneau, and Dubois 2010; </w:t>
      </w:r>
      <w:proofErr w:type="spellStart"/>
      <w:r w:rsidR="0075680E" w:rsidRPr="0075680E">
        <w:t>Lucassen</w:t>
      </w:r>
      <w:proofErr w:type="spellEnd"/>
      <w:r w:rsidR="0075680E" w:rsidRPr="0075680E">
        <w:t xml:space="preserve"> 1991</w:t>
      </w:r>
      <w:bookmarkEnd w:id="28"/>
      <w:r w:rsidRPr="000D736A">
        <w:rPr>
          <w:rFonts w:eastAsia="Times New Roman"/>
          <w:szCs w:val="24"/>
          <w:lang w:eastAsia="en-CA"/>
        </w:rPr>
        <w:t>. These authors will often talk of double minori(ti)zation when individuals face two kinds of social pressures (e.g. living with a disability and being an immigrant</w:t>
      </w:r>
      <w:r w:rsidR="0075680E">
        <w:rPr>
          <w:rFonts w:eastAsia="Times New Roman"/>
          <w:szCs w:val="24"/>
          <w:lang w:eastAsia="en-CA"/>
        </w:rPr>
        <w:t xml:space="preserve"> </w:t>
      </w:r>
      <w:bookmarkStart w:id="29" w:name="ZOTERO_BREF_3nb5333whTvO"/>
      <w:r w:rsidR="0075680E" w:rsidRPr="0075680E">
        <w:t>(</w:t>
      </w:r>
      <w:proofErr w:type="spellStart"/>
      <w:r w:rsidR="0075680E" w:rsidRPr="0075680E">
        <w:t>Mahele-Nyota</w:t>
      </w:r>
      <w:proofErr w:type="spellEnd"/>
      <w:r w:rsidR="0075680E" w:rsidRPr="0075680E">
        <w:t xml:space="preserve"> 2010)</w:t>
      </w:r>
      <w:bookmarkEnd w:id="29"/>
      <w:r w:rsidRPr="000D736A">
        <w:rPr>
          <w:rFonts w:eastAsia="Times New Roman"/>
          <w:szCs w:val="24"/>
          <w:lang w:eastAsia="en-CA"/>
        </w:rPr>
        <w:t xml:space="preserve"> or being part of a minority within a larger immigrant minority like Algerian Berbers in Québec</w:t>
      </w:r>
      <w:r w:rsidR="0075680E">
        <w:rPr>
          <w:rFonts w:eastAsia="Times New Roman"/>
          <w:szCs w:val="24"/>
          <w:lang w:eastAsia="en-CA"/>
        </w:rPr>
        <w:t xml:space="preserve"> </w:t>
      </w:r>
      <w:bookmarkStart w:id="30" w:name="ZOTERO_BREF_OJvqNGj647YJ"/>
      <w:r w:rsidR="0075680E" w:rsidRPr="0075680E">
        <w:t>(Montgomery et al. 2010)</w:t>
      </w:r>
      <w:bookmarkEnd w:id="30"/>
      <w:r w:rsidR="0075680E">
        <w:t>.</w:t>
      </w:r>
      <w:r w:rsidRPr="000D736A">
        <w:rPr>
          <w:rFonts w:eastAsia="Times New Roman"/>
          <w:szCs w:val="24"/>
          <w:lang w:eastAsia="en-CA"/>
        </w:rPr>
        <w:t xml:space="preserve"> </w:t>
      </w:r>
    </w:p>
    <w:p w:rsidR="000D736A" w:rsidRPr="000D736A" w:rsidRDefault="000D736A" w:rsidP="00715E4B">
      <w:pPr>
        <w:spacing w:before="100" w:beforeAutospacing="1" w:after="119" w:line="480" w:lineRule="auto"/>
        <w:ind w:firstLine="720"/>
        <w:jc w:val="both"/>
        <w:rPr>
          <w:rFonts w:eastAsia="Times New Roman"/>
          <w:szCs w:val="24"/>
          <w:lang w:eastAsia="en-CA"/>
        </w:rPr>
      </w:pPr>
      <w:r w:rsidRPr="000D736A">
        <w:rPr>
          <w:rFonts w:eastAsia="Times New Roman"/>
          <w:szCs w:val="24"/>
          <w:lang w:eastAsia="en-CA"/>
        </w:rPr>
        <w:t xml:space="preserve">An important facet of this complex social phenomenon is that it may actually contribute to the construction of so-called minority groups. </w:t>
      </w:r>
      <w:r w:rsidR="007558BA">
        <w:rPr>
          <w:rFonts w:eastAsia="Times New Roman"/>
          <w:szCs w:val="24"/>
          <w:lang w:eastAsia="en-CA"/>
        </w:rPr>
        <w:t>This</w:t>
      </w:r>
      <w:r w:rsidR="00715E4B" w:rsidRPr="000D736A">
        <w:rPr>
          <w:rFonts w:eastAsia="Times New Roman"/>
          <w:szCs w:val="24"/>
          <w:lang w:eastAsia="en-CA"/>
        </w:rPr>
        <w:t xml:space="preserve"> phenomenon</w:t>
      </w:r>
      <w:r w:rsidRPr="000D736A">
        <w:rPr>
          <w:rFonts w:eastAsia="Times New Roman"/>
          <w:szCs w:val="24"/>
          <w:lang w:eastAsia="en-CA"/>
        </w:rPr>
        <w:t xml:space="preserve"> was already discussed by Leo Wirth in the 1950</w:t>
      </w:r>
      <w:r w:rsidR="00BD680F">
        <w:rPr>
          <w:rFonts w:eastAsia="Times New Roman"/>
          <w:szCs w:val="24"/>
          <w:lang w:eastAsia="en-CA"/>
        </w:rPr>
        <w:t>’</w:t>
      </w:r>
      <w:r w:rsidRPr="000D736A">
        <w:rPr>
          <w:rFonts w:eastAsia="Times New Roman"/>
          <w:szCs w:val="24"/>
          <w:lang w:eastAsia="en-CA"/>
        </w:rPr>
        <w:t xml:space="preserve">s. If a group is oppressed, it is likely that its members will see themselves as different from the majority. The processes of minori(ti)zation can thus play a significant role in the way </w:t>
      </w:r>
      <w:r w:rsidR="00715E4B">
        <w:rPr>
          <w:rFonts w:eastAsia="Times New Roman"/>
          <w:szCs w:val="24"/>
          <w:lang w:eastAsia="en-CA"/>
        </w:rPr>
        <w:t>individuals</w:t>
      </w:r>
      <w:r w:rsidRPr="000D736A">
        <w:rPr>
          <w:rFonts w:eastAsia="Times New Roman"/>
          <w:szCs w:val="24"/>
          <w:lang w:eastAsia="en-CA"/>
        </w:rPr>
        <w:t xml:space="preserve"> understand themselves. When individuals are constantly told that they are lesser for being a member of a certain group, belonging to this will become a crucial part of their identity. The boundaries of a group will also be drawn by this relationship of oppression and domination. Minori(ti)zation can also trigger acts of resistance, which can be expressed collectively or individually. These expressions of resistance can become part of a group identity (Wirth 1945, 348). In other words, various processes, including processes of </w:t>
      </w:r>
      <w:r w:rsidR="00BD680F">
        <w:rPr>
          <w:rFonts w:eastAsia="Times New Roman"/>
          <w:szCs w:val="24"/>
          <w:lang w:eastAsia="en-CA"/>
        </w:rPr>
        <w:t>minoritization</w:t>
      </w:r>
      <w:r w:rsidRPr="000D736A">
        <w:rPr>
          <w:rFonts w:eastAsia="Times New Roman"/>
          <w:szCs w:val="24"/>
          <w:lang w:eastAsia="en-CA"/>
        </w:rPr>
        <w:t xml:space="preserve">, can contribute to the construction of what people call “minority groups”. </w:t>
      </w:r>
    </w:p>
    <w:p w:rsidR="000D736A" w:rsidRPr="000D736A" w:rsidRDefault="000D736A" w:rsidP="00715E4B">
      <w:pPr>
        <w:spacing w:before="100" w:beforeAutospacing="1" w:after="119" w:line="480" w:lineRule="auto"/>
        <w:ind w:firstLine="720"/>
        <w:jc w:val="both"/>
        <w:rPr>
          <w:rFonts w:eastAsia="Times New Roman"/>
          <w:szCs w:val="24"/>
          <w:lang w:eastAsia="en-CA"/>
        </w:rPr>
      </w:pPr>
      <w:r w:rsidRPr="000D736A">
        <w:rPr>
          <w:rFonts w:eastAsia="Times New Roman"/>
          <w:szCs w:val="24"/>
          <w:lang w:eastAsia="en-CA"/>
        </w:rPr>
        <w:lastRenderedPageBreak/>
        <w:t xml:space="preserve">While most people who talk about minori(ti)zation understand the concept as applying to social groups that are already identifiable as such, at least some see </w:t>
      </w:r>
      <w:r w:rsidR="00BD680F">
        <w:rPr>
          <w:rFonts w:eastAsia="Times New Roman"/>
          <w:szCs w:val="24"/>
          <w:lang w:eastAsia="en-CA"/>
        </w:rPr>
        <w:t>‘</w:t>
      </w:r>
      <w:r w:rsidR="00715E4B">
        <w:rPr>
          <w:rFonts w:eastAsia="Times New Roman"/>
          <w:szCs w:val="24"/>
          <w:lang w:eastAsia="en-CA"/>
        </w:rPr>
        <w:t>minorization’ and</w:t>
      </w:r>
      <w:r w:rsidRPr="000D736A">
        <w:rPr>
          <w:rFonts w:eastAsia="Times New Roman"/>
          <w:szCs w:val="24"/>
          <w:lang w:eastAsia="en-CA"/>
        </w:rPr>
        <w:t xml:space="preserve"> </w:t>
      </w:r>
      <w:r w:rsidR="00715E4B">
        <w:rPr>
          <w:rFonts w:eastAsia="Times New Roman"/>
          <w:szCs w:val="24"/>
          <w:lang w:eastAsia="en-CA"/>
        </w:rPr>
        <w:t>‘</w:t>
      </w:r>
      <w:r w:rsidR="00BD680F">
        <w:rPr>
          <w:rFonts w:eastAsia="Times New Roman"/>
          <w:szCs w:val="24"/>
          <w:lang w:eastAsia="en-CA"/>
        </w:rPr>
        <w:t>minoritization’</w:t>
      </w:r>
      <w:r w:rsidRPr="000D736A">
        <w:rPr>
          <w:rFonts w:eastAsia="Times New Roman"/>
          <w:szCs w:val="24"/>
          <w:lang w:eastAsia="en-CA"/>
        </w:rPr>
        <w:t xml:space="preserve"> as the process through which an aggregate of individuals </w:t>
      </w:r>
      <w:r w:rsidRPr="000D736A">
        <w:rPr>
          <w:rFonts w:eastAsia="Times New Roman"/>
          <w:i/>
          <w:iCs/>
          <w:szCs w:val="24"/>
          <w:lang w:eastAsia="en-CA"/>
        </w:rPr>
        <w:t>becomes</w:t>
      </w:r>
      <w:r w:rsidRPr="000D736A">
        <w:rPr>
          <w:rFonts w:eastAsia="Times New Roman"/>
          <w:szCs w:val="24"/>
          <w:lang w:eastAsia="en-CA"/>
        </w:rPr>
        <w:t xml:space="preserve"> a </w:t>
      </w:r>
      <w:r w:rsidR="00BD680F">
        <w:rPr>
          <w:rFonts w:eastAsia="Times New Roman"/>
          <w:szCs w:val="24"/>
          <w:lang w:eastAsia="en-CA"/>
        </w:rPr>
        <w:t>‘</w:t>
      </w:r>
      <w:r w:rsidRPr="000D736A">
        <w:rPr>
          <w:rFonts w:eastAsia="Times New Roman"/>
          <w:szCs w:val="24"/>
          <w:lang w:eastAsia="en-CA"/>
        </w:rPr>
        <w:t>minority</w:t>
      </w:r>
      <w:r w:rsidR="00BD680F">
        <w:rPr>
          <w:rFonts w:eastAsia="Times New Roman"/>
          <w:szCs w:val="24"/>
          <w:lang w:eastAsia="en-CA"/>
        </w:rPr>
        <w:t>’</w:t>
      </w:r>
      <w:r w:rsidRPr="000D736A">
        <w:rPr>
          <w:rFonts w:eastAsia="Times New Roman"/>
          <w:szCs w:val="24"/>
          <w:lang w:eastAsia="en-CA"/>
        </w:rPr>
        <w:t xml:space="preserve"> </w:t>
      </w:r>
      <w:r w:rsidRPr="000D736A">
        <w:rPr>
          <w:rFonts w:eastAsia="Times New Roman"/>
          <w:i/>
          <w:iCs/>
          <w:szCs w:val="24"/>
          <w:lang w:eastAsia="en-CA"/>
        </w:rPr>
        <w:t xml:space="preserve">qua </w:t>
      </w:r>
      <w:r w:rsidRPr="000D736A">
        <w:rPr>
          <w:rFonts w:eastAsia="Times New Roman"/>
          <w:szCs w:val="24"/>
          <w:lang w:eastAsia="en-CA"/>
        </w:rPr>
        <w:t>social group</w:t>
      </w:r>
      <w:r w:rsidR="0075680E">
        <w:rPr>
          <w:rFonts w:eastAsia="Times New Roman"/>
          <w:szCs w:val="24"/>
          <w:lang w:eastAsia="en-CA"/>
        </w:rPr>
        <w:t xml:space="preserve"> </w:t>
      </w:r>
      <w:bookmarkStart w:id="31" w:name="ZOTERO_BREF_gPHL1HgOevfH"/>
      <w:r w:rsidR="0075680E" w:rsidRPr="0075680E">
        <w:t xml:space="preserve">(Chaudhuri 2012; Lee 2008; </w:t>
      </w:r>
      <w:proofErr w:type="spellStart"/>
      <w:r w:rsidR="0075680E" w:rsidRPr="0075680E">
        <w:t>Lucassen</w:t>
      </w:r>
      <w:proofErr w:type="spellEnd"/>
      <w:r w:rsidR="0075680E" w:rsidRPr="0075680E">
        <w:t xml:space="preserve"> 1991; </w:t>
      </w:r>
      <w:proofErr w:type="spellStart"/>
      <w:r w:rsidR="0075680E" w:rsidRPr="0075680E">
        <w:t>Petchesky</w:t>
      </w:r>
      <w:proofErr w:type="spellEnd"/>
      <w:r w:rsidR="0075680E" w:rsidRPr="0075680E">
        <w:t xml:space="preserve"> 2009)</w:t>
      </w:r>
      <w:bookmarkEnd w:id="31"/>
      <w:r w:rsidRPr="000D736A">
        <w:rPr>
          <w:rFonts w:eastAsia="Times New Roman"/>
          <w:szCs w:val="24"/>
          <w:lang w:eastAsia="en-CA"/>
        </w:rPr>
        <w:t>. For example</w:t>
      </w:r>
      <w:r w:rsidR="00715E4B">
        <w:rPr>
          <w:rFonts w:eastAsia="Times New Roman"/>
          <w:szCs w:val="24"/>
          <w:lang w:eastAsia="en-CA"/>
        </w:rPr>
        <w:t>, Leo Lucassen argues that the ‘Gypsy minority’</w:t>
      </w:r>
      <w:r w:rsidRPr="000D736A">
        <w:rPr>
          <w:rFonts w:eastAsia="Times New Roman"/>
          <w:szCs w:val="24"/>
          <w:lang w:eastAsia="en-CA"/>
        </w:rPr>
        <w:t xml:space="preserve"> found in the Netherlands was actually “constructed” by various processes of stigmatization and “labellization” throughout the 19</w:t>
      </w:r>
      <w:r w:rsidRPr="000D736A">
        <w:rPr>
          <w:rFonts w:eastAsia="Times New Roman"/>
          <w:szCs w:val="24"/>
          <w:vertAlign w:val="superscript"/>
          <w:lang w:eastAsia="en-CA"/>
        </w:rPr>
        <w:t>th</w:t>
      </w:r>
      <w:r w:rsidRPr="000D736A">
        <w:rPr>
          <w:rFonts w:eastAsia="Times New Roman"/>
          <w:szCs w:val="24"/>
          <w:lang w:eastAsia="en-CA"/>
        </w:rPr>
        <w:t xml:space="preserve"> century and in the beginning of the 20</w:t>
      </w:r>
      <w:r w:rsidRPr="000D736A">
        <w:rPr>
          <w:rFonts w:eastAsia="Times New Roman"/>
          <w:szCs w:val="24"/>
          <w:vertAlign w:val="superscript"/>
          <w:lang w:eastAsia="en-CA"/>
        </w:rPr>
        <w:t>th</w:t>
      </w:r>
      <w:r w:rsidRPr="000D736A">
        <w:rPr>
          <w:rFonts w:eastAsia="Times New Roman"/>
          <w:szCs w:val="24"/>
          <w:lang w:eastAsia="en-CA"/>
        </w:rPr>
        <w:t xml:space="preserve"> century. According to Lucassen, the so-called </w:t>
      </w:r>
      <w:r w:rsidR="00BD680F">
        <w:rPr>
          <w:rFonts w:eastAsia="Times New Roman"/>
          <w:szCs w:val="24"/>
          <w:lang w:eastAsia="en-CA"/>
        </w:rPr>
        <w:t>‘</w:t>
      </w:r>
      <w:r w:rsidRPr="000D736A">
        <w:rPr>
          <w:rFonts w:eastAsia="Times New Roman"/>
          <w:szCs w:val="24"/>
          <w:lang w:eastAsia="en-CA"/>
        </w:rPr>
        <w:t>Gypsy minority</w:t>
      </w:r>
      <w:r w:rsidR="00BD680F">
        <w:rPr>
          <w:rFonts w:eastAsia="Times New Roman"/>
          <w:szCs w:val="24"/>
          <w:lang w:eastAsia="en-CA"/>
        </w:rPr>
        <w:t>’</w:t>
      </w:r>
      <w:r w:rsidRPr="000D736A">
        <w:rPr>
          <w:rFonts w:eastAsia="Times New Roman"/>
          <w:szCs w:val="24"/>
          <w:lang w:eastAsia="en-CA"/>
        </w:rPr>
        <w:t xml:space="preserve"> was in fact constituted by at least five “gypsy groups” (Lucassen 1991, 89). Most, but not all, of these groups happened to share some characteristics like travelling in large groups, engaging in certain trades, dressing in certain ways, and originating from the same region (Lucassen</w:t>
      </w:r>
      <w:r w:rsidR="00715E4B">
        <w:rPr>
          <w:rFonts w:eastAsia="Times New Roman"/>
          <w:szCs w:val="24"/>
          <w:lang w:eastAsia="en-CA"/>
        </w:rPr>
        <w:t xml:space="preserve"> 1991, 85-86). However,</w:t>
      </w:r>
      <w:r w:rsidRPr="000D736A">
        <w:rPr>
          <w:rFonts w:eastAsia="Times New Roman"/>
          <w:szCs w:val="24"/>
          <w:lang w:eastAsia="en-CA"/>
        </w:rPr>
        <w:t xml:space="preserve"> prior to the processes of </w:t>
      </w:r>
      <w:r w:rsidR="00BD680F">
        <w:rPr>
          <w:rFonts w:eastAsia="Times New Roman"/>
          <w:szCs w:val="24"/>
          <w:lang w:eastAsia="en-CA"/>
        </w:rPr>
        <w:t>minoritization</w:t>
      </w:r>
      <w:r w:rsidRPr="000D736A">
        <w:rPr>
          <w:rFonts w:eastAsia="Times New Roman"/>
          <w:szCs w:val="24"/>
          <w:lang w:eastAsia="en-CA"/>
        </w:rPr>
        <w:t xml:space="preserve"> (stigmatization and </w:t>
      </w:r>
      <w:r w:rsidR="00BD680F">
        <w:rPr>
          <w:rFonts w:eastAsia="Times New Roman"/>
          <w:szCs w:val="24"/>
          <w:lang w:eastAsia="en-CA"/>
        </w:rPr>
        <w:t>‘</w:t>
      </w:r>
      <w:r w:rsidRPr="000D736A">
        <w:rPr>
          <w:rFonts w:eastAsia="Times New Roman"/>
          <w:szCs w:val="24"/>
          <w:lang w:eastAsia="en-CA"/>
        </w:rPr>
        <w:t>labellization</w:t>
      </w:r>
      <w:r w:rsidR="00BD680F">
        <w:rPr>
          <w:rFonts w:eastAsia="Times New Roman"/>
          <w:szCs w:val="24"/>
          <w:lang w:eastAsia="en-CA"/>
        </w:rPr>
        <w:t>’</w:t>
      </w:r>
      <w:r w:rsidRPr="000D736A">
        <w:rPr>
          <w:rFonts w:eastAsia="Times New Roman"/>
          <w:szCs w:val="24"/>
          <w:lang w:eastAsia="en-CA"/>
        </w:rPr>
        <w:t xml:space="preserve">), these groups did not see themselves as part of a larger social group and </w:t>
      </w:r>
      <w:r w:rsidR="00715E4B">
        <w:rPr>
          <w:rFonts w:eastAsia="Times New Roman"/>
          <w:szCs w:val="24"/>
          <w:lang w:eastAsia="en-CA"/>
        </w:rPr>
        <w:t>outsiders</w:t>
      </w:r>
      <w:r w:rsidRPr="000D736A">
        <w:rPr>
          <w:rFonts w:eastAsia="Times New Roman"/>
          <w:szCs w:val="24"/>
          <w:lang w:eastAsia="en-CA"/>
        </w:rPr>
        <w:t xml:space="preserve"> did not immediately group all members of </w:t>
      </w:r>
      <w:r w:rsidR="00BD680F">
        <w:rPr>
          <w:rFonts w:eastAsia="Times New Roman"/>
          <w:szCs w:val="24"/>
          <w:lang w:eastAsia="en-CA"/>
        </w:rPr>
        <w:t>‘</w:t>
      </w:r>
      <w:r w:rsidRPr="000D736A">
        <w:rPr>
          <w:rFonts w:eastAsia="Times New Roman"/>
          <w:szCs w:val="24"/>
          <w:lang w:eastAsia="en-CA"/>
        </w:rPr>
        <w:t>gypsy groups</w:t>
      </w:r>
      <w:r w:rsidR="00BD680F">
        <w:rPr>
          <w:rFonts w:eastAsia="Times New Roman"/>
          <w:szCs w:val="24"/>
          <w:lang w:eastAsia="en-CA"/>
        </w:rPr>
        <w:t>’</w:t>
      </w:r>
      <w:r w:rsidRPr="000D736A">
        <w:rPr>
          <w:rFonts w:eastAsia="Times New Roman"/>
          <w:szCs w:val="24"/>
          <w:lang w:eastAsia="en-CA"/>
        </w:rPr>
        <w:t xml:space="preserve"> as Gypsies</w:t>
      </w:r>
      <w:r w:rsidR="0075680E">
        <w:rPr>
          <w:rFonts w:eastAsia="Times New Roman"/>
          <w:szCs w:val="24"/>
          <w:lang w:eastAsia="en-CA"/>
        </w:rPr>
        <w:t xml:space="preserve"> </w:t>
      </w:r>
      <w:bookmarkStart w:id="32" w:name="ZOTERO_BREF_T1JSySb6cm4C"/>
      <w:r w:rsidR="0075680E" w:rsidRPr="0075680E">
        <w:t>(</w:t>
      </w:r>
      <w:proofErr w:type="spellStart"/>
      <w:r w:rsidR="0075680E" w:rsidRPr="0075680E">
        <w:t>Lucassen</w:t>
      </w:r>
      <w:proofErr w:type="spellEnd"/>
      <w:r w:rsidR="0075680E" w:rsidRPr="0075680E">
        <w:t xml:space="preserve"> 1991)</w:t>
      </w:r>
      <w:bookmarkEnd w:id="32"/>
      <w:r w:rsidRPr="000D736A">
        <w:rPr>
          <w:rFonts w:eastAsia="Times New Roman"/>
          <w:szCs w:val="24"/>
          <w:lang w:eastAsia="en-CA"/>
        </w:rPr>
        <w:t xml:space="preserve">. </w:t>
      </w:r>
      <w:r w:rsidR="00715E4B">
        <w:rPr>
          <w:rFonts w:eastAsia="Times New Roman"/>
          <w:szCs w:val="24"/>
          <w:lang w:eastAsia="en-CA"/>
        </w:rPr>
        <w:t xml:space="preserve">To use an expression used earlier, ‘Gypsies’ were not </w:t>
      </w:r>
      <w:r w:rsidR="00715E4B" w:rsidRPr="00715E4B">
        <w:rPr>
          <w:rFonts w:eastAsia="Times New Roman"/>
          <w:szCs w:val="24"/>
          <w:lang w:eastAsia="en-CA"/>
        </w:rPr>
        <w:t>identifiable</w:t>
      </w:r>
      <w:r w:rsidR="00715E4B">
        <w:rPr>
          <w:rFonts w:eastAsia="Times New Roman"/>
          <w:szCs w:val="24"/>
          <w:lang w:eastAsia="en-CA"/>
        </w:rPr>
        <w:t xml:space="preserve"> as such. According to Lucassen, the </w:t>
      </w:r>
      <w:r w:rsidR="00BD680F">
        <w:rPr>
          <w:rFonts w:eastAsia="Times New Roman"/>
          <w:szCs w:val="24"/>
          <w:lang w:eastAsia="en-CA"/>
        </w:rPr>
        <w:t>‘</w:t>
      </w:r>
      <w:r w:rsidRPr="000D736A">
        <w:rPr>
          <w:rFonts w:eastAsia="Times New Roman"/>
          <w:szCs w:val="24"/>
          <w:lang w:eastAsia="en-CA"/>
        </w:rPr>
        <w:t>Gypsy minority</w:t>
      </w:r>
      <w:r w:rsidR="00BD680F">
        <w:rPr>
          <w:rFonts w:eastAsia="Times New Roman"/>
          <w:szCs w:val="24"/>
          <w:lang w:eastAsia="en-CA"/>
        </w:rPr>
        <w:t>’</w:t>
      </w:r>
      <w:r w:rsidRPr="000D736A">
        <w:rPr>
          <w:rFonts w:eastAsia="Times New Roman"/>
          <w:szCs w:val="24"/>
          <w:lang w:eastAsia="en-CA"/>
        </w:rPr>
        <w:t xml:space="preserve"> therefore came about as the result of processes of </w:t>
      </w:r>
      <w:r w:rsidR="00BD680F">
        <w:rPr>
          <w:rFonts w:eastAsia="Times New Roman"/>
          <w:szCs w:val="24"/>
          <w:lang w:eastAsia="en-CA"/>
        </w:rPr>
        <w:t>minoritization</w:t>
      </w:r>
      <w:r w:rsidRPr="000D736A">
        <w:rPr>
          <w:rFonts w:eastAsia="Times New Roman"/>
          <w:szCs w:val="24"/>
          <w:lang w:eastAsia="en-CA"/>
        </w:rPr>
        <w:t xml:space="preserve">. </w:t>
      </w:r>
      <w:r w:rsidRPr="000D736A">
        <w:rPr>
          <w:rFonts w:eastAsia="Times New Roman"/>
          <w:szCs w:val="24"/>
          <w:lang w:val="fr-CA" w:eastAsia="en-CA"/>
        </w:rPr>
        <w:t xml:space="preserve">As Labrie argues </w:t>
      </w:r>
      <w:proofErr w:type="spellStart"/>
      <w:r w:rsidRPr="000D736A">
        <w:rPr>
          <w:rFonts w:eastAsia="Times New Roman"/>
          <w:szCs w:val="24"/>
          <w:lang w:val="fr-CA" w:eastAsia="en-CA"/>
        </w:rPr>
        <w:t>that</w:t>
      </w:r>
      <w:proofErr w:type="spellEnd"/>
      <w:r w:rsidRPr="000D736A">
        <w:rPr>
          <w:rFonts w:eastAsia="Times New Roman"/>
          <w:szCs w:val="24"/>
          <w:lang w:val="fr-CA" w:eastAsia="en-CA"/>
        </w:rPr>
        <w:t xml:space="preserve"> “[</w:t>
      </w:r>
      <w:r w:rsidRPr="000D736A">
        <w:rPr>
          <w:rFonts w:eastAsia="Times New Roman"/>
          <w:i/>
          <w:iCs/>
          <w:szCs w:val="24"/>
          <w:lang w:val="fr-CA" w:eastAsia="en-CA"/>
        </w:rPr>
        <w:t>la</w:t>
      </w:r>
      <w:r w:rsidRPr="000D736A">
        <w:rPr>
          <w:rFonts w:eastAsia="Times New Roman"/>
          <w:szCs w:val="24"/>
          <w:lang w:val="fr-CA" w:eastAsia="en-CA"/>
        </w:rPr>
        <w:t>]</w:t>
      </w:r>
      <w:r w:rsidRPr="000D736A">
        <w:rPr>
          <w:rFonts w:eastAsia="Times New Roman"/>
          <w:i/>
          <w:iCs/>
          <w:szCs w:val="24"/>
          <w:lang w:val="fr-CA" w:eastAsia="en-CA"/>
        </w:rPr>
        <w:t xml:space="preserve"> représentation collective de l</w:t>
      </w:r>
      <w:r w:rsidR="00BD680F">
        <w:rPr>
          <w:rFonts w:eastAsia="Times New Roman"/>
          <w:i/>
          <w:iCs/>
          <w:szCs w:val="24"/>
          <w:lang w:val="fr-CA" w:eastAsia="en-CA"/>
        </w:rPr>
        <w:t>’</w:t>
      </w:r>
      <w:r w:rsidRPr="000D736A">
        <w:rPr>
          <w:rFonts w:eastAsia="Times New Roman"/>
          <w:i/>
          <w:iCs/>
          <w:szCs w:val="24"/>
          <w:lang w:val="fr-CA" w:eastAsia="en-CA"/>
        </w:rPr>
        <w:t xml:space="preserve">existence de telles communautés linguistiques </w:t>
      </w:r>
      <w:r w:rsidRPr="000D736A">
        <w:rPr>
          <w:rFonts w:eastAsia="Times New Roman"/>
          <w:szCs w:val="24"/>
          <w:lang w:val="fr-CA" w:eastAsia="en-CA"/>
        </w:rPr>
        <w:t xml:space="preserve">[a </w:t>
      </w:r>
      <w:proofErr w:type="spellStart"/>
      <w:r w:rsidRPr="000D736A">
        <w:rPr>
          <w:rFonts w:eastAsia="Times New Roman"/>
          <w:szCs w:val="24"/>
          <w:lang w:val="fr-CA" w:eastAsia="en-CA"/>
        </w:rPr>
        <w:t>linguistic</w:t>
      </w:r>
      <w:proofErr w:type="spellEnd"/>
      <w:r w:rsidRPr="000D736A">
        <w:rPr>
          <w:rFonts w:eastAsia="Times New Roman"/>
          <w:szCs w:val="24"/>
          <w:lang w:val="fr-CA" w:eastAsia="en-CA"/>
        </w:rPr>
        <w:t xml:space="preserve"> </w:t>
      </w:r>
      <w:proofErr w:type="spellStart"/>
      <w:r w:rsidRPr="000D736A">
        <w:rPr>
          <w:rFonts w:eastAsia="Times New Roman"/>
          <w:szCs w:val="24"/>
          <w:lang w:val="fr-CA" w:eastAsia="en-CA"/>
        </w:rPr>
        <w:t>minority</w:t>
      </w:r>
      <w:proofErr w:type="spellEnd"/>
      <w:r w:rsidRPr="000D736A">
        <w:rPr>
          <w:rFonts w:eastAsia="Times New Roman"/>
          <w:szCs w:val="24"/>
          <w:lang w:val="fr-CA" w:eastAsia="en-CA"/>
        </w:rPr>
        <w:t>]</w:t>
      </w:r>
      <w:r w:rsidRPr="000D736A">
        <w:rPr>
          <w:rFonts w:eastAsia="Times New Roman"/>
          <w:i/>
          <w:iCs/>
          <w:szCs w:val="24"/>
          <w:lang w:val="fr-CA" w:eastAsia="en-CA"/>
        </w:rPr>
        <w:t xml:space="preserve"> émane soit du groupe social cherchant à exercer sa domination, soit des locuteurs de la langue minoritaire eux-mêmes en réaction à la marginalisation dont ils font l</w:t>
      </w:r>
      <w:r w:rsidR="00BD680F">
        <w:rPr>
          <w:rFonts w:eastAsia="Times New Roman"/>
          <w:i/>
          <w:iCs/>
          <w:szCs w:val="24"/>
          <w:lang w:val="fr-CA" w:eastAsia="en-CA"/>
        </w:rPr>
        <w:t>’</w:t>
      </w:r>
      <w:r w:rsidRPr="000D736A">
        <w:rPr>
          <w:rFonts w:eastAsia="Times New Roman"/>
          <w:i/>
          <w:iCs/>
          <w:szCs w:val="24"/>
          <w:lang w:val="fr-CA" w:eastAsia="en-CA"/>
        </w:rPr>
        <w:t>objet</w:t>
      </w:r>
      <w:r w:rsidRPr="000D736A">
        <w:rPr>
          <w:rFonts w:eastAsia="Times New Roman"/>
          <w:szCs w:val="24"/>
          <w:lang w:val="fr-CA" w:eastAsia="en-CA"/>
        </w:rPr>
        <w:t xml:space="preserve">” </w:t>
      </w:r>
      <w:bookmarkStart w:id="33" w:name="ZOTERO_BREF_GriFoY4yiPOO"/>
      <w:r w:rsidR="0075680E" w:rsidRPr="0075680E">
        <w:rPr>
          <w:lang w:val="fr-CA"/>
        </w:rPr>
        <w:t>(Labrie 2002)</w:t>
      </w:r>
      <w:bookmarkEnd w:id="33"/>
      <w:r w:rsidRPr="000D736A">
        <w:rPr>
          <w:rFonts w:eastAsia="Times New Roman"/>
          <w:szCs w:val="24"/>
          <w:lang w:val="fr-CA" w:eastAsia="en-CA"/>
        </w:rPr>
        <w:t xml:space="preserve">. </w:t>
      </w:r>
      <w:r w:rsidRPr="000D736A">
        <w:rPr>
          <w:rFonts w:eastAsia="Times New Roman"/>
          <w:szCs w:val="24"/>
          <w:lang w:eastAsia="en-CA"/>
        </w:rPr>
        <w:t xml:space="preserve">In other words, </w:t>
      </w:r>
      <w:r w:rsidR="00BD680F">
        <w:rPr>
          <w:rFonts w:eastAsia="Times New Roman"/>
          <w:szCs w:val="24"/>
          <w:lang w:eastAsia="en-CA"/>
        </w:rPr>
        <w:t>minoritization</w:t>
      </w:r>
      <w:r w:rsidRPr="000D736A">
        <w:rPr>
          <w:rFonts w:eastAsia="Times New Roman"/>
          <w:szCs w:val="24"/>
          <w:lang w:eastAsia="en-CA"/>
        </w:rPr>
        <w:t xml:space="preserve"> contributes to the definition of a group</w:t>
      </w:r>
      <w:r w:rsidR="00BD680F">
        <w:rPr>
          <w:rFonts w:eastAsia="Times New Roman"/>
          <w:szCs w:val="24"/>
          <w:lang w:eastAsia="en-CA"/>
        </w:rPr>
        <w:t>’</w:t>
      </w:r>
      <w:r w:rsidRPr="000D736A">
        <w:rPr>
          <w:rFonts w:eastAsia="Times New Roman"/>
          <w:szCs w:val="24"/>
          <w:lang w:eastAsia="en-CA"/>
        </w:rPr>
        <w:t xml:space="preserve">s identity in the eyes of both the majority and minority. Therefore, we could </w:t>
      </w:r>
      <w:r w:rsidR="00715E4B" w:rsidRPr="000D736A">
        <w:rPr>
          <w:rFonts w:eastAsia="Times New Roman"/>
          <w:szCs w:val="24"/>
          <w:lang w:eastAsia="en-CA"/>
        </w:rPr>
        <w:t>argue</w:t>
      </w:r>
      <w:r w:rsidRPr="000D736A">
        <w:rPr>
          <w:rFonts w:eastAsia="Times New Roman"/>
          <w:szCs w:val="24"/>
          <w:lang w:eastAsia="en-CA"/>
        </w:rPr>
        <w:t xml:space="preserve"> that </w:t>
      </w:r>
      <w:r w:rsidR="00BD680F">
        <w:rPr>
          <w:rFonts w:eastAsia="Times New Roman"/>
          <w:szCs w:val="24"/>
          <w:lang w:eastAsia="en-CA"/>
        </w:rPr>
        <w:t>minoritization</w:t>
      </w:r>
      <w:r w:rsidRPr="000D736A">
        <w:rPr>
          <w:rFonts w:eastAsia="Times New Roman"/>
          <w:szCs w:val="24"/>
          <w:lang w:eastAsia="en-CA"/>
        </w:rPr>
        <w:t xml:space="preserve"> </w:t>
      </w:r>
      <w:r w:rsidRPr="000D736A">
        <w:rPr>
          <w:rFonts w:eastAsia="Times New Roman"/>
          <w:i/>
          <w:iCs/>
          <w:szCs w:val="24"/>
          <w:lang w:eastAsia="en-CA"/>
        </w:rPr>
        <w:t>minoritizes</w:t>
      </w:r>
      <w:r w:rsidRPr="000D736A">
        <w:rPr>
          <w:rFonts w:eastAsia="Times New Roman"/>
          <w:szCs w:val="24"/>
          <w:lang w:eastAsia="en-CA"/>
        </w:rPr>
        <w:t xml:space="preserve"> social groups – prior to </w:t>
      </w:r>
      <w:r w:rsidR="00BD680F">
        <w:rPr>
          <w:rFonts w:eastAsia="Times New Roman"/>
          <w:szCs w:val="24"/>
          <w:lang w:eastAsia="en-CA"/>
        </w:rPr>
        <w:t>minoritization</w:t>
      </w:r>
      <w:r w:rsidRPr="000D736A">
        <w:rPr>
          <w:rFonts w:eastAsia="Times New Roman"/>
          <w:szCs w:val="24"/>
          <w:lang w:eastAsia="en-CA"/>
        </w:rPr>
        <w:t xml:space="preserve"> aggregates of people are simply not seen as a social group. </w:t>
      </w:r>
    </w:p>
    <w:p w:rsidR="005E233C" w:rsidRDefault="005E233C" w:rsidP="000D736A">
      <w:pPr>
        <w:spacing w:before="100" w:beforeAutospacing="1" w:after="119" w:line="480" w:lineRule="auto"/>
        <w:jc w:val="both"/>
        <w:rPr>
          <w:rFonts w:eastAsia="Times New Roman"/>
          <w:b/>
          <w:bCs/>
          <w:szCs w:val="24"/>
          <w:u w:val="single"/>
          <w:lang w:eastAsia="en-CA"/>
        </w:rPr>
      </w:pPr>
    </w:p>
    <w:p w:rsidR="000D736A" w:rsidRPr="000D736A" w:rsidRDefault="00715E4B" w:rsidP="000D736A">
      <w:pPr>
        <w:spacing w:before="100" w:beforeAutospacing="1" w:after="119" w:line="480" w:lineRule="auto"/>
        <w:jc w:val="both"/>
        <w:rPr>
          <w:rFonts w:eastAsia="Times New Roman"/>
          <w:szCs w:val="24"/>
          <w:lang w:eastAsia="en-CA"/>
        </w:rPr>
      </w:pPr>
      <w:r>
        <w:rPr>
          <w:rFonts w:eastAsia="Times New Roman"/>
          <w:b/>
          <w:bCs/>
          <w:szCs w:val="24"/>
          <w:u w:val="single"/>
          <w:lang w:eastAsia="en-CA"/>
        </w:rPr>
        <w:lastRenderedPageBreak/>
        <w:t>Minoritization for other kinds of social groups</w:t>
      </w:r>
    </w:p>
    <w:p w:rsidR="000D736A" w:rsidRPr="000D736A" w:rsidRDefault="000D736A" w:rsidP="00715E4B">
      <w:pPr>
        <w:spacing w:before="100" w:beforeAutospacing="1" w:after="119" w:line="480" w:lineRule="auto"/>
        <w:ind w:firstLine="720"/>
        <w:jc w:val="both"/>
        <w:rPr>
          <w:rFonts w:eastAsia="Times New Roman"/>
          <w:szCs w:val="24"/>
          <w:lang w:eastAsia="en-CA"/>
        </w:rPr>
      </w:pPr>
      <w:r w:rsidRPr="000D736A">
        <w:rPr>
          <w:rFonts w:eastAsia="Times New Roman"/>
          <w:szCs w:val="24"/>
          <w:lang w:eastAsia="en-CA"/>
        </w:rPr>
        <w:t xml:space="preserve">For my purposes, I extend the term </w:t>
      </w:r>
      <w:r w:rsidR="00BD680F">
        <w:rPr>
          <w:rFonts w:eastAsia="Times New Roman"/>
          <w:szCs w:val="24"/>
          <w:lang w:eastAsia="en-CA"/>
        </w:rPr>
        <w:t>‘minoritization’</w:t>
      </w:r>
      <w:r w:rsidRPr="000D736A">
        <w:rPr>
          <w:rFonts w:eastAsia="Times New Roman"/>
          <w:szCs w:val="24"/>
          <w:lang w:eastAsia="en-CA"/>
        </w:rPr>
        <w:t xml:space="preserve"> to more than just language. By </w:t>
      </w:r>
      <w:r w:rsidR="00BD680F">
        <w:rPr>
          <w:rFonts w:eastAsia="Times New Roman"/>
          <w:szCs w:val="24"/>
          <w:lang w:eastAsia="en-CA"/>
        </w:rPr>
        <w:t>minoritization</w:t>
      </w:r>
      <w:r w:rsidRPr="000D736A">
        <w:rPr>
          <w:rFonts w:eastAsia="Times New Roman"/>
          <w:szCs w:val="24"/>
          <w:lang w:eastAsia="en-CA"/>
        </w:rPr>
        <w:t xml:space="preserve"> I mean the various social processes by which a socially identifiable group is subordinated, marginalized and singled out for unfair and unjust treatment in a given society. This process is observable empirically and it has clear normative implications. </w:t>
      </w:r>
      <w:r w:rsidR="00715E4B">
        <w:rPr>
          <w:rFonts w:eastAsia="Times New Roman"/>
          <w:szCs w:val="24"/>
          <w:lang w:eastAsia="en-CA"/>
        </w:rPr>
        <w:t>Minoritized</w:t>
      </w:r>
      <w:r w:rsidRPr="000D736A">
        <w:rPr>
          <w:rFonts w:eastAsia="Times New Roman"/>
          <w:szCs w:val="24"/>
          <w:lang w:eastAsia="en-CA"/>
        </w:rPr>
        <w:t xml:space="preserve"> groups do worse economically, are marginalized, are discriminated against, etc.. There is also dimension of prestige and symbolism that should not be forgotten. A group is </w:t>
      </w:r>
      <w:r w:rsidR="00715E4B">
        <w:rPr>
          <w:rFonts w:eastAsia="Times New Roman"/>
          <w:szCs w:val="24"/>
          <w:lang w:eastAsia="en-CA"/>
        </w:rPr>
        <w:t>minoritized</w:t>
      </w:r>
      <w:r w:rsidRPr="000D736A">
        <w:rPr>
          <w:rFonts w:eastAsia="Times New Roman"/>
          <w:szCs w:val="24"/>
          <w:lang w:eastAsia="en-CA"/>
        </w:rPr>
        <w:t xml:space="preserve"> when the group as a whole or certain features associated with the group are under-valued by, or simply invisible to, the mainstream society. The latter dimension of </w:t>
      </w:r>
      <w:r w:rsidR="00BD680F">
        <w:rPr>
          <w:rFonts w:eastAsia="Times New Roman"/>
          <w:szCs w:val="24"/>
          <w:lang w:eastAsia="en-CA"/>
        </w:rPr>
        <w:t>minoritization</w:t>
      </w:r>
      <w:r w:rsidRPr="000D736A">
        <w:rPr>
          <w:rFonts w:eastAsia="Times New Roman"/>
          <w:szCs w:val="24"/>
          <w:lang w:eastAsia="en-CA"/>
        </w:rPr>
        <w:t xml:space="preserve"> is nicely captured by Iris Young</w:t>
      </w:r>
      <w:r w:rsidR="00BD680F">
        <w:rPr>
          <w:rFonts w:eastAsia="Times New Roman"/>
          <w:szCs w:val="24"/>
          <w:lang w:eastAsia="en-CA"/>
        </w:rPr>
        <w:t>’</w:t>
      </w:r>
      <w:r w:rsidRPr="000D736A">
        <w:rPr>
          <w:rFonts w:eastAsia="Times New Roman"/>
          <w:szCs w:val="24"/>
          <w:lang w:eastAsia="en-CA"/>
        </w:rPr>
        <w:t xml:space="preserve">s concept of </w:t>
      </w:r>
      <w:r w:rsidR="00BD680F">
        <w:rPr>
          <w:rFonts w:eastAsia="Times New Roman"/>
          <w:szCs w:val="24"/>
          <w:lang w:eastAsia="en-CA"/>
        </w:rPr>
        <w:t>‘</w:t>
      </w:r>
      <w:r w:rsidRPr="000D736A">
        <w:rPr>
          <w:rFonts w:eastAsia="Times New Roman"/>
          <w:szCs w:val="24"/>
          <w:lang w:eastAsia="en-CA"/>
        </w:rPr>
        <w:t>cultural imperialism</w:t>
      </w:r>
      <w:r w:rsidR="00BD680F">
        <w:rPr>
          <w:rFonts w:eastAsia="Times New Roman"/>
          <w:szCs w:val="24"/>
          <w:lang w:eastAsia="en-CA"/>
        </w:rPr>
        <w:t>’</w:t>
      </w:r>
      <w:r w:rsidRPr="000D736A">
        <w:rPr>
          <w:rFonts w:eastAsia="Times New Roman"/>
          <w:szCs w:val="24"/>
          <w:lang w:eastAsia="en-CA"/>
        </w:rPr>
        <w:t>. According to her, “[to] experience cultural imperialism means to experience how the dominant meanings of society render the particular perspective of one</w:t>
      </w:r>
      <w:r w:rsidR="00BD680F">
        <w:rPr>
          <w:rFonts w:eastAsia="Times New Roman"/>
          <w:szCs w:val="24"/>
          <w:lang w:eastAsia="en-CA"/>
        </w:rPr>
        <w:t>’</w:t>
      </w:r>
      <w:r w:rsidRPr="000D736A">
        <w:rPr>
          <w:rFonts w:eastAsia="Times New Roman"/>
          <w:szCs w:val="24"/>
          <w:lang w:eastAsia="en-CA"/>
        </w:rPr>
        <w:t>s own group invisible at the same time as they stereotype one</w:t>
      </w:r>
      <w:r w:rsidR="00BD680F">
        <w:rPr>
          <w:rFonts w:eastAsia="Times New Roman"/>
          <w:szCs w:val="24"/>
          <w:lang w:eastAsia="en-CA"/>
        </w:rPr>
        <w:t>’</w:t>
      </w:r>
      <w:r w:rsidRPr="000D736A">
        <w:rPr>
          <w:rFonts w:eastAsia="Times New Roman"/>
          <w:szCs w:val="24"/>
          <w:lang w:eastAsia="en-CA"/>
        </w:rPr>
        <w:t xml:space="preserve">s group and mark it out as the Other” (Young 2011, 58-59). </w:t>
      </w:r>
    </w:p>
    <w:p w:rsidR="007558BA" w:rsidRPr="005E233C" w:rsidRDefault="000D736A" w:rsidP="005E233C">
      <w:pPr>
        <w:spacing w:before="100" w:beforeAutospacing="1" w:after="119" w:line="480" w:lineRule="auto"/>
        <w:ind w:firstLine="720"/>
        <w:jc w:val="both"/>
        <w:rPr>
          <w:rFonts w:eastAsia="Times New Roman"/>
          <w:szCs w:val="24"/>
          <w:lang w:eastAsia="en-CA"/>
        </w:rPr>
      </w:pPr>
      <w:r w:rsidRPr="000D736A">
        <w:rPr>
          <w:rFonts w:eastAsia="Times New Roman"/>
          <w:szCs w:val="24"/>
          <w:lang w:eastAsia="en-CA"/>
        </w:rPr>
        <w:t xml:space="preserve">One need not </w:t>
      </w:r>
      <w:r w:rsidRPr="000D736A">
        <w:rPr>
          <w:rFonts w:eastAsia="Times New Roman"/>
          <w:i/>
          <w:iCs/>
          <w:szCs w:val="24"/>
          <w:lang w:eastAsia="en-CA"/>
        </w:rPr>
        <w:t>actually</w:t>
      </w:r>
      <w:r w:rsidRPr="000D736A">
        <w:rPr>
          <w:rFonts w:eastAsia="Times New Roman"/>
          <w:szCs w:val="24"/>
          <w:lang w:eastAsia="en-CA"/>
        </w:rPr>
        <w:t xml:space="preserve"> be treated unfairly to understand oneself as part of a </w:t>
      </w:r>
      <w:r w:rsidR="00715E4B">
        <w:rPr>
          <w:rFonts w:eastAsia="Times New Roman"/>
          <w:szCs w:val="24"/>
          <w:lang w:eastAsia="en-CA"/>
        </w:rPr>
        <w:t>minoritized</w:t>
      </w:r>
      <w:r w:rsidRPr="000D736A">
        <w:rPr>
          <w:rFonts w:eastAsia="Times New Roman"/>
          <w:szCs w:val="24"/>
          <w:lang w:eastAsia="en-CA"/>
        </w:rPr>
        <w:t xml:space="preserve"> group. One can even be, at least for some time, part of a group that is objectively well-off economically, but still feel insecure. On this topic, Philippe Hambye notes the strange fact that the Dutch-speaking majority in Belgium is much more insecure about immigration and linguistic assimilation, despite their emergence as the dominant political and economic linguistic group of Belgium. </w:t>
      </w:r>
      <w:r w:rsidRPr="000D736A">
        <w:rPr>
          <w:rFonts w:eastAsia="Times New Roman"/>
          <w:szCs w:val="24"/>
          <w:lang w:val="fr-CA" w:eastAsia="en-CA"/>
        </w:rPr>
        <w:t>To explain this, Hambye offers an interpretation according to which “[</w:t>
      </w:r>
      <w:r w:rsidRPr="000D736A">
        <w:rPr>
          <w:rFonts w:eastAsia="Times New Roman"/>
          <w:i/>
          <w:iCs/>
          <w:szCs w:val="24"/>
          <w:lang w:val="fr-CA" w:eastAsia="en-CA"/>
        </w:rPr>
        <w:t>c</w:t>
      </w:r>
      <w:r w:rsidRPr="000D736A">
        <w:rPr>
          <w:rFonts w:eastAsia="Times New Roman"/>
          <w:szCs w:val="24"/>
          <w:lang w:val="fr-CA" w:eastAsia="en-CA"/>
        </w:rPr>
        <w:t>]</w:t>
      </w:r>
      <w:r w:rsidRPr="000D736A">
        <w:rPr>
          <w:rFonts w:eastAsia="Times New Roman"/>
          <w:i/>
          <w:iCs/>
          <w:szCs w:val="24"/>
          <w:lang w:val="fr-CA" w:eastAsia="en-CA"/>
        </w:rPr>
        <w:t>e renversement de domination économique ne s</w:t>
      </w:r>
      <w:r w:rsidR="00BD680F">
        <w:rPr>
          <w:rFonts w:eastAsia="Times New Roman"/>
          <w:i/>
          <w:iCs/>
          <w:szCs w:val="24"/>
          <w:lang w:val="fr-CA" w:eastAsia="en-CA"/>
        </w:rPr>
        <w:t>’</w:t>
      </w:r>
      <w:r w:rsidRPr="000D736A">
        <w:rPr>
          <w:rFonts w:eastAsia="Times New Roman"/>
          <w:i/>
          <w:iCs/>
          <w:szCs w:val="24"/>
          <w:lang w:val="fr-CA" w:eastAsia="en-CA"/>
        </w:rPr>
        <w:t>accompagne pas d</w:t>
      </w:r>
      <w:r w:rsidR="00BD680F">
        <w:rPr>
          <w:rFonts w:eastAsia="Times New Roman"/>
          <w:i/>
          <w:iCs/>
          <w:szCs w:val="24"/>
          <w:lang w:val="fr-CA" w:eastAsia="en-CA"/>
        </w:rPr>
        <w:t>’</w:t>
      </w:r>
      <w:r w:rsidRPr="000D736A">
        <w:rPr>
          <w:rFonts w:eastAsia="Times New Roman"/>
          <w:i/>
          <w:iCs/>
          <w:szCs w:val="24"/>
          <w:lang w:val="fr-CA" w:eastAsia="en-CA"/>
        </w:rPr>
        <w:t xml:space="preserve">un renversement équivalent au niveau </w:t>
      </w:r>
      <w:r w:rsidRPr="000D736A">
        <w:rPr>
          <w:rFonts w:eastAsia="Times New Roman"/>
          <w:szCs w:val="24"/>
          <w:lang w:val="fr-CA" w:eastAsia="en-CA"/>
        </w:rPr>
        <w:t>symbolique</w:t>
      </w:r>
      <w:r w:rsidRPr="000D736A">
        <w:rPr>
          <w:rFonts w:eastAsia="Times New Roman"/>
          <w:i/>
          <w:iCs/>
          <w:szCs w:val="24"/>
          <w:lang w:val="fr-CA" w:eastAsia="en-CA"/>
        </w:rPr>
        <w:t xml:space="preserve">, </w:t>
      </w:r>
      <w:r w:rsidRPr="000D736A">
        <w:rPr>
          <w:rFonts w:eastAsia="Times New Roman"/>
          <w:szCs w:val="24"/>
          <w:lang w:val="fr-CA" w:eastAsia="en-CA"/>
        </w:rPr>
        <w:t xml:space="preserve">niveau où se joue sans doute ce qui fait le propre de la minorisation” (Hambye 2009, 43. </w:t>
      </w:r>
      <w:r w:rsidRPr="000D736A">
        <w:rPr>
          <w:rFonts w:eastAsia="Times New Roman"/>
          <w:szCs w:val="24"/>
          <w:lang w:eastAsia="en-CA"/>
        </w:rPr>
        <w:t xml:space="preserve">My emphasis.) The core of this definition is the notion of power differential and relations of </w:t>
      </w:r>
      <w:r w:rsidRPr="000D736A">
        <w:rPr>
          <w:rFonts w:eastAsia="Times New Roman"/>
          <w:szCs w:val="24"/>
          <w:lang w:eastAsia="en-CA"/>
        </w:rPr>
        <w:lastRenderedPageBreak/>
        <w:t xml:space="preserve">subordination and domination between dominant groups and </w:t>
      </w:r>
      <w:r w:rsidR="00715E4B">
        <w:rPr>
          <w:rFonts w:eastAsia="Times New Roman"/>
          <w:szCs w:val="24"/>
          <w:lang w:eastAsia="en-CA"/>
        </w:rPr>
        <w:t>minoritized</w:t>
      </w:r>
      <w:r w:rsidRPr="000D736A">
        <w:rPr>
          <w:rFonts w:eastAsia="Times New Roman"/>
          <w:szCs w:val="24"/>
          <w:lang w:eastAsia="en-CA"/>
        </w:rPr>
        <w:t xml:space="preserve"> groups, </w:t>
      </w:r>
      <w:r w:rsidRPr="000D736A">
        <w:rPr>
          <w:rFonts w:eastAsia="Times New Roman"/>
          <w:i/>
          <w:iCs/>
          <w:szCs w:val="24"/>
          <w:lang w:eastAsia="en-CA"/>
        </w:rPr>
        <w:t>not</w:t>
      </w:r>
      <w:r w:rsidRPr="000D736A">
        <w:rPr>
          <w:rFonts w:eastAsia="Times New Roman"/>
          <w:szCs w:val="24"/>
          <w:lang w:eastAsia="en-CA"/>
        </w:rPr>
        <w:t xml:space="preserve"> numerical weight. Patrick sums this point nicely: “Dominant or minority status is thus attributed not on the basis of numbers of speakers, but rather on the basis of the social positioning of particular social groups within hierarchical social structure.”</w:t>
      </w:r>
      <w:r w:rsidR="0075680E">
        <w:rPr>
          <w:rFonts w:eastAsia="Times New Roman"/>
          <w:szCs w:val="24"/>
          <w:lang w:eastAsia="en-CA"/>
        </w:rPr>
        <w:t xml:space="preserve"> </w:t>
      </w:r>
      <w:bookmarkStart w:id="34" w:name="ZOTERO_BREF_7DQFWTq0Yred"/>
      <w:r w:rsidR="0075680E" w:rsidRPr="0075680E">
        <w:t>(Patrick 2010, 176)</w:t>
      </w:r>
      <w:bookmarkEnd w:id="34"/>
      <w:r w:rsidRPr="000D736A">
        <w:rPr>
          <w:rFonts w:eastAsia="Times New Roman"/>
          <w:szCs w:val="24"/>
          <w:lang w:eastAsia="en-CA"/>
        </w:rPr>
        <w:t>.</w:t>
      </w:r>
    </w:p>
    <w:p w:rsidR="007558BA" w:rsidRDefault="007558BA" w:rsidP="007558BA">
      <w:pPr>
        <w:spacing w:before="100" w:beforeAutospacing="1" w:after="119" w:line="480" w:lineRule="auto"/>
        <w:jc w:val="both"/>
        <w:rPr>
          <w:rFonts w:eastAsia="Times New Roman"/>
          <w:b/>
          <w:bCs/>
          <w:szCs w:val="24"/>
          <w:u w:val="single"/>
          <w:lang w:eastAsia="en-CA"/>
        </w:rPr>
      </w:pPr>
      <w:r>
        <w:rPr>
          <w:rFonts w:eastAsia="Times New Roman"/>
          <w:b/>
          <w:bCs/>
          <w:szCs w:val="24"/>
          <w:u w:val="single"/>
          <w:lang w:eastAsia="en-CA"/>
        </w:rPr>
        <w:t>A Focus on Minoritization</w:t>
      </w:r>
    </w:p>
    <w:p w:rsidR="000D736A" w:rsidRPr="000D736A" w:rsidRDefault="00715E4B" w:rsidP="00715E4B">
      <w:pPr>
        <w:spacing w:before="100" w:beforeAutospacing="1" w:after="119" w:line="480" w:lineRule="auto"/>
        <w:ind w:firstLine="720"/>
        <w:jc w:val="both"/>
        <w:rPr>
          <w:rFonts w:eastAsia="Times New Roman"/>
          <w:szCs w:val="24"/>
          <w:lang w:eastAsia="en-CA"/>
        </w:rPr>
      </w:pPr>
      <w:r>
        <w:rPr>
          <w:rFonts w:eastAsia="Times New Roman"/>
          <w:szCs w:val="24"/>
          <w:lang w:eastAsia="en-CA"/>
        </w:rPr>
        <w:t>I argue t</w:t>
      </w:r>
      <w:r w:rsidR="000D736A" w:rsidRPr="000D736A">
        <w:rPr>
          <w:rFonts w:eastAsia="Times New Roman"/>
          <w:szCs w:val="24"/>
          <w:lang w:eastAsia="en-CA"/>
        </w:rPr>
        <w:t xml:space="preserve">he terms </w:t>
      </w:r>
      <w:r w:rsidR="00BD680F">
        <w:rPr>
          <w:rFonts w:eastAsia="Times New Roman"/>
          <w:szCs w:val="24"/>
          <w:lang w:eastAsia="en-CA"/>
        </w:rPr>
        <w:t>‘</w:t>
      </w:r>
      <w:r>
        <w:rPr>
          <w:rFonts w:eastAsia="Times New Roman"/>
          <w:szCs w:val="24"/>
          <w:lang w:eastAsia="en-CA"/>
        </w:rPr>
        <w:t>minoritized</w:t>
      </w:r>
      <w:r w:rsidR="00BD680F">
        <w:rPr>
          <w:rFonts w:eastAsia="Times New Roman"/>
          <w:szCs w:val="24"/>
          <w:lang w:eastAsia="en-CA"/>
        </w:rPr>
        <w:t>’</w:t>
      </w:r>
      <w:r w:rsidR="000D736A" w:rsidRPr="000D736A">
        <w:rPr>
          <w:rFonts w:eastAsia="Times New Roman"/>
          <w:szCs w:val="24"/>
          <w:lang w:eastAsia="en-CA"/>
        </w:rPr>
        <w:t xml:space="preserve"> and </w:t>
      </w:r>
      <w:r w:rsidR="00BD680F">
        <w:rPr>
          <w:rFonts w:eastAsia="Times New Roman"/>
          <w:szCs w:val="24"/>
          <w:lang w:eastAsia="en-CA"/>
        </w:rPr>
        <w:t>‘minoritization’</w:t>
      </w:r>
      <w:r w:rsidR="000D736A" w:rsidRPr="000D736A">
        <w:rPr>
          <w:rFonts w:eastAsia="Times New Roman"/>
          <w:szCs w:val="24"/>
          <w:lang w:eastAsia="en-CA"/>
        </w:rPr>
        <w:t xml:space="preserve"> provide us with a principled way to differentiate between those groups that require the succour of multicultural policies and those that do not require them or the cases in which multicultural policies would actually increase injustice. Of course, privileged cultural minorities are rare – Anglophone in Québec are probably an example and maybe the Belgian Francophones, though this is probably changing fast. Often the privilege of these cultural minorities </w:t>
      </w:r>
      <w:r w:rsidRPr="000D736A">
        <w:rPr>
          <w:rFonts w:eastAsia="Times New Roman"/>
          <w:szCs w:val="24"/>
          <w:lang w:eastAsia="en-CA"/>
        </w:rPr>
        <w:t>is</w:t>
      </w:r>
      <w:r w:rsidR="000D736A" w:rsidRPr="000D736A">
        <w:rPr>
          <w:rFonts w:eastAsia="Times New Roman"/>
          <w:szCs w:val="24"/>
          <w:lang w:eastAsia="en-CA"/>
        </w:rPr>
        <w:t xml:space="preserve"> the result of colonial efforts that are themselves unjust. But after a certain time, it might be the case that their culture will be at risk. </w:t>
      </w:r>
      <w:r w:rsidR="0050497B">
        <w:rPr>
          <w:rFonts w:eastAsia="Times New Roman"/>
          <w:szCs w:val="24"/>
          <w:lang w:eastAsia="en-CA"/>
        </w:rPr>
        <w:t>I claim that</w:t>
      </w:r>
      <w:r w:rsidR="000D736A" w:rsidRPr="000D736A">
        <w:rPr>
          <w:rFonts w:eastAsia="Times New Roman"/>
          <w:szCs w:val="24"/>
          <w:lang w:eastAsia="en-CA"/>
        </w:rPr>
        <w:t xml:space="preserve"> for the most part, people are convin</w:t>
      </w:r>
      <w:r w:rsidR="0050497B">
        <w:rPr>
          <w:rFonts w:eastAsia="Times New Roman"/>
          <w:szCs w:val="24"/>
          <w:lang w:eastAsia="en-CA"/>
        </w:rPr>
        <w:t>ced by multiculturalism</w:t>
      </w:r>
      <w:r w:rsidR="000D736A" w:rsidRPr="000D736A">
        <w:rPr>
          <w:rFonts w:eastAsia="Times New Roman"/>
          <w:szCs w:val="24"/>
          <w:lang w:eastAsia="en-CA"/>
        </w:rPr>
        <w:t xml:space="preserve"> because they see it as a solution to problems of justice that go beyond the fact of statistical or </w:t>
      </w:r>
      <w:r w:rsidR="00BD680F">
        <w:rPr>
          <w:rFonts w:eastAsia="Times New Roman"/>
          <w:szCs w:val="24"/>
          <w:lang w:eastAsia="en-CA"/>
        </w:rPr>
        <w:t>‘</w:t>
      </w:r>
      <w:r w:rsidR="000D736A" w:rsidRPr="000D736A">
        <w:rPr>
          <w:rFonts w:eastAsia="Times New Roman"/>
          <w:szCs w:val="24"/>
          <w:lang w:eastAsia="en-CA"/>
        </w:rPr>
        <w:t>cultural</w:t>
      </w:r>
      <w:r w:rsidR="00BD680F">
        <w:rPr>
          <w:rFonts w:eastAsia="Times New Roman"/>
          <w:szCs w:val="24"/>
          <w:lang w:eastAsia="en-CA"/>
        </w:rPr>
        <w:t>’</w:t>
      </w:r>
      <w:r w:rsidR="000D736A" w:rsidRPr="000D736A">
        <w:rPr>
          <w:rFonts w:eastAsia="Times New Roman"/>
          <w:szCs w:val="24"/>
          <w:lang w:eastAsia="en-CA"/>
        </w:rPr>
        <w:t xml:space="preserve"> minority. </w:t>
      </w:r>
    </w:p>
    <w:p w:rsidR="000D736A" w:rsidRPr="000D736A" w:rsidRDefault="000D736A" w:rsidP="0050497B">
      <w:pPr>
        <w:spacing w:before="100" w:beforeAutospacing="1" w:after="119" w:line="480" w:lineRule="auto"/>
        <w:ind w:firstLine="720"/>
        <w:jc w:val="both"/>
        <w:rPr>
          <w:rFonts w:eastAsia="Times New Roman"/>
          <w:szCs w:val="24"/>
          <w:lang w:eastAsia="en-CA"/>
        </w:rPr>
      </w:pPr>
      <w:r w:rsidRPr="000D736A">
        <w:rPr>
          <w:rFonts w:eastAsia="Times New Roman"/>
          <w:szCs w:val="24"/>
          <w:lang w:eastAsia="en-CA"/>
        </w:rPr>
        <w:t xml:space="preserve">Multiculturalism is about redressing wrongs, addressing injustice, promoting equality in a context where some groups are more equal than others. </w:t>
      </w:r>
      <w:r w:rsidR="00BD680F">
        <w:rPr>
          <w:rFonts w:eastAsia="Times New Roman"/>
          <w:szCs w:val="24"/>
          <w:lang w:eastAsia="en-CA"/>
        </w:rPr>
        <w:t>Minoritization</w:t>
      </w:r>
      <w:r w:rsidRPr="000D736A">
        <w:rPr>
          <w:rFonts w:eastAsia="Times New Roman"/>
          <w:szCs w:val="24"/>
          <w:lang w:eastAsia="en-CA"/>
        </w:rPr>
        <w:t xml:space="preserve"> emphasizes the relational and processual nature of the phenomenon of group inequalities. A group is not a </w:t>
      </w:r>
      <w:r w:rsidR="00BD680F">
        <w:rPr>
          <w:rFonts w:eastAsia="Times New Roman"/>
          <w:szCs w:val="24"/>
          <w:lang w:eastAsia="en-CA"/>
        </w:rPr>
        <w:t>‘</w:t>
      </w:r>
      <w:r w:rsidRPr="000D736A">
        <w:rPr>
          <w:rFonts w:eastAsia="Times New Roman"/>
          <w:szCs w:val="24"/>
          <w:lang w:eastAsia="en-CA"/>
        </w:rPr>
        <w:t>minority</w:t>
      </w:r>
      <w:r w:rsidR="00BD680F">
        <w:rPr>
          <w:rFonts w:eastAsia="Times New Roman"/>
          <w:szCs w:val="24"/>
          <w:lang w:eastAsia="en-CA"/>
        </w:rPr>
        <w:t>’</w:t>
      </w:r>
      <w:r w:rsidRPr="000D736A">
        <w:rPr>
          <w:rFonts w:eastAsia="Times New Roman"/>
          <w:szCs w:val="24"/>
          <w:lang w:eastAsia="en-CA"/>
        </w:rPr>
        <w:t xml:space="preserve"> only in virtue of some its characteristics (low numbers, inferior status, etc.); it </w:t>
      </w:r>
      <w:r w:rsidRPr="000D736A">
        <w:rPr>
          <w:rFonts w:eastAsia="Times New Roman"/>
          <w:i/>
          <w:iCs/>
          <w:szCs w:val="24"/>
          <w:lang w:eastAsia="en-CA"/>
        </w:rPr>
        <w:t>becomes</w:t>
      </w:r>
      <w:r w:rsidRPr="000D736A">
        <w:rPr>
          <w:rFonts w:eastAsia="Times New Roman"/>
          <w:szCs w:val="24"/>
          <w:lang w:eastAsia="en-CA"/>
        </w:rPr>
        <w:t xml:space="preserve"> a minority because of its historical and ongoing relation to a society</w:t>
      </w:r>
      <w:r w:rsidR="00BD680F">
        <w:rPr>
          <w:rFonts w:eastAsia="Times New Roman"/>
          <w:szCs w:val="24"/>
          <w:lang w:eastAsia="en-CA"/>
        </w:rPr>
        <w:t>’</w:t>
      </w:r>
      <w:r w:rsidRPr="000D736A">
        <w:rPr>
          <w:rFonts w:eastAsia="Times New Roman"/>
          <w:szCs w:val="24"/>
          <w:lang w:eastAsia="en-CA"/>
        </w:rPr>
        <w:t xml:space="preserve">s norm or “mainstream”. Groups </w:t>
      </w:r>
      <w:r w:rsidRPr="000D736A">
        <w:rPr>
          <w:rFonts w:eastAsia="Times New Roman"/>
          <w:i/>
          <w:iCs/>
          <w:szCs w:val="24"/>
          <w:lang w:eastAsia="en-CA"/>
        </w:rPr>
        <w:t>become</w:t>
      </w:r>
      <w:r w:rsidRPr="000D736A">
        <w:rPr>
          <w:rFonts w:eastAsia="Times New Roman"/>
          <w:szCs w:val="24"/>
          <w:lang w:eastAsia="en-CA"/>
        </w:rPr>
        <w:t xml:space="preserve"> </w:t>
      </w:r>
      <w:r w:rsidR="00BD680F">
        <w:rPr>
          <w:rFonts w:eastAsia="Times New Roman"/>
          <w:szCs w:val="24"/>
          <w:lang w:eastAsia="en-CA"/>
        </w:rPr>
        <w:t>‘</w:t>
      </w:r>
      <w:r w:rsidRPr="000D736A">
        <w:rPr>
          <w:rFonts w:eastAsia="Times New Roman"/>
          <w:szCs w:val="24"/>
          <w:lang w:eastAsia="en-CA"/>
        </w:rPr>
        <w:t>minorities</w:t>
      </w:r>
      <w:r w:rsidR="00BD680F">
        <w:rPr>
          <w:rFonts w:eastAsia="Times New Roman"/>
          <w:szCs w:val="24"/>
          <w:lang w:eastAsia="en-CA"/>
        </w:rPr>
        <w:t>’</w:t>
      </w:r>
      <w:r w:rsidRPr="000D736A">
        <w:rPr>
          <w:rFonts w:eastAsia="Times New Roman"/>
          <w:szCs w:val="24"/>
          <w:lang w:eastAsia="en-CA"/>
        </w:rPr>
        <w:t xml:space="preserve">, in the status-marker sense, because they are </w:t>
      </w:r>
      <w:r w:rsidR="00715E4B">
        <w:rPr>
          <w:rFonts w:eastAsia="Times New Roman"/>
          <w:i/>
          <w:iCs/>
          <w:szCs w:val="24"/>
          <w:lang w:eastAsia="en-CA"/>
        </w:rPr>
        <w:t>minoritized</w:t>
      </w:r>
      <w:r w:rsidRPr="000D736A">
        <w:rPr>
          <w:rFonts w:eastAsia="Times New Roman"/>
          <w:szCs w:val="24"/>
          <w:lang w:eastAsia="en-CA"/>
        </w:rPr>
        <w:t xml:space="preserve">. We could say, schematically, that what we call </w:t>
      </w:r>
      <w:r w:rsidR="00BD680F">
        <w:rPr>
          <w:rFonts w:eastAsia="Times New Roman"/>
          <w:szCs w:val="24"/>
          <w:lang w:eastAsia="en-CA"/>
        </w:rPr>
        <w:t>‘</w:t>
      </w:r>
      <w:r w:rsidRPr="000D736A">
        <w:rPr>
          <w:rFonts w:eastAsia="Times New Roman"/>
          <w:szCs w:val="24"/>
          <w:lang w:eastAsia="en-CA"/>
        </w:rPr>
        <w:t>minorities</w:t>
      </w:r>
      <w:r w:rsidR="00BD680F">
        <w:rPr>
          <w:rFonts w:eastAsia="Times New Roman"/>
          <w:szCs w:val="24"/>
          <w:lang w:eastAsia="en-CA"/>
        </w:rPr>
        <w:t>’</w:t>
      </w:r>
      <w:r w:rsidRPr="000D736A">
        <w:rPr>
          <w:rFonts w:eastAsia="Times New Roman"/>
          <w:szCs w:val="24"/>
          <w:lang w:eastAsia="en-CA"/>
        </w:rPr>
        <w:t xml:space="preserve"> are really the end-products of a process of </w:t>
      </w:r>
      <w:r w:rsidR="00BD680F">
        <w:rPr>
          <w:rFonts w:eastAsia="Times New Roman"/>
          <w:szCs w:val="24"/>
          <w:lang w:eastAsia="en-CA"/>
        </w:rPr>
        <w:t>minoritization</w:t>
      </w:r>
      <w:r w:rsidRPr="000D736A">
        <w:rPr>
          <w:rFonts w:eastAsia="Times New Roman"/>
          <w:szCs w:val="24"/>
          <w:lang w:eastAsia="en-CA"/>
        </w:rPr>
        <w:t xml:space="preserve">. These processes are historical, contextualized, and evolving. Multiculturalism has to account for this </w:t>
      </w:r>
      <w:r w:rsidRPr="000D736A">
        <w:rPr>
          <w:rFonts w:eastAsia="Times New Roman"/>
          <w:szCs w:val="24"/>
          <w:lang w:eastAsia="en-CA"/>
        </w:rPr>
        <w:lastRenderedPageBreak/>
        <w:t xml:space="preserve">history of </w:t>
      </w:r>
      <w:r w:rsidR="00BD680F">
        <w:rPr>
          <w:rFonts w:eastAsia="Times New Roman"/>
          <w:szCs w:val="24"/>
          <w:lang w:eastAsia="en-CA"/>
        </w:rPr>
        <w:t>minoritization</w:t>
      </w:r>
      <w:r w:rsidRPr="000D736A">
        <w:rPr>
          <w:rFonts w:eastAsia="Times New Roman"/>
          <w:szCs w:val="24"/>
          <w:lang w:eastAsia="en-CA"/>
        </w:rPr>
        <w:t xml:space="preserve"> and it cannot do so if it concentrates only on features like culture and numbers that get their normative weight from ideal theorization. </w:t>
      </w:r>
    </w:p>
    <w:p w:rsidR="000D736A" w:rsidRPr="000D736A" w:rsidRDefault="000D736A" w:rsidP="0050497B">
      <w:pPr>
        <w:spacing w:before="100" w:beforeAutospacing="1" w:after="119" w:line="480" w:lineRule="auto"/>
        <w:ind w:firstLine="720"/>
        <w:jc w:val="both"/>
        <w:rPr>
          <w:rFonts w:eastAsia="Times New Roman"/>
          <w:szCs w:val="24"/>
          <w:lang w:eastAsia="en-CA"/>
        </w:rPr>
      </w:pPr>
      <w:r w:rsidRPr="000D736A">
        <w:rPr>
          <w:rFonts w:eastAsia="Times New Roman"/>
          <w:szCs w:val="24"/>
          <w:lang w:eastAsia="en-CA"/>
        </w:rPr>
        <w:t xml:space="preserve">The term </w:t>
      </w:r>
      <w:r w:rsidR="00BD680F">
        <w:rPr>
          <w:rFonts w:eastAsia="Times New Roman"/>
          <w:szCs w:val="24"/>
          <w:lang w:eastAsia="en-CA"/>
        </w:rPr>
        <w:t>‘</w:t>
      </w:r>
      <w:r w:rsidR="00715E4B">
        <w:rPr>
          <w:rFonts w:eastAsia="Times New Roman"/>
          <w:szCs w:val="24"/>
          <w:lang w:eastAsia="en-CA"/>
        </w:rPr>
        <w:t>minoritized</w:t>
      </w:r>
      <w:r w:rsidR="00BD680F">
        <w:rPr>
          <w:rFonts w:eastAsia="Times New Roman"/>
          <w:szCs w:val="24"/>
          <w:lang w:eastAsia="en-CA"/>
        </w:rPr>
        <w:t>’</w:t>
      </w:r>
      <w:r w:rsidRPr="000D736A">
        <w:rPr>
          <w:rFonts w:eastAsia="Times New Roman"/>
          <w:szCs w:val="24"/>
          <w:lang w:eastAsia="en-CA"/>
        </w:rPr>
        <w:t xml:space="preserve"> </w:t>
      </w:r>
      <w:r w:rsidR="00AB63B2">
        <w:rPr>
          <w:rFonts w:eastAsia="Times New Roman"/>
          <w:szCs w:val="24"/>
          <w:lang w:eastAsia="en-CA"/>
        </w:rPr>
        <w:t>allows</w:t>
      </w:r>
      <w:r w:rsidRPr="000D736A">
        <w:rPr>
          <w:rFonts w:eastAsia="Times New Roman"/>
          <w:szCs w:val="24"/>
          <w:lang w:eastAsia="en-CA"/>
        </w:rPr>
        <w:t xml:space="preserve"> us to avoid the ambiguity associated with the concept of </w:t>
      </w:r>
      <w:r w:rsidR="00BD680F">
        <w:rPr>
          <w:rFonts w:eastAsia="Times New Roman"/>
          <w:szCs w:val="24"/>
          <w:lang w:eastAsia="en-CA"/>
        </w:rPr>
        <w:t>‘</w:t>
      </w:r>
      <w:r w:rsidRPr="000D736A">
        <w:rPr>
          <w:rFonts w:eastAsia="Times New Roman"/>
          <w:szCs w:val="24"/>
          <w:lang w:eastAsia="en-CA"/>
        </w:rPr>
        <w:t>minority</w:t>
      </w:r>
      <w:r w:rsidR="00BD680F">
        <w:rPr>
          <w:rFonts w:eastAsia="Times New Roman"/>
          <w:szCs w:val="24"/>
          <w:lang w:eastAsia="en-CA"/>
        </w:rPr>
        <w:t>’</w:t>
      </w:r>
      <w:r w:rsidRPr="000D736A">
        <w:rPr>
          <w:rFonts w:eastAsia="Times New Roman"/>
          <w:szCs w:val="24"/>
          <w:lang w:eastAsia="en-CA"/>
        </w:rPr>
        <w:t xml:space="preserve">. It also puts the finger directly on what is at stake in multiculturalism. In other words, it provides us with a social category that refers to something in the social world and it highlights why this social category is normatively significant. This may not make the identification of actually </w:t>
      </w:r>
      <w:r w:rsidR="00715E4B">
        <w:rPr>
          <w:rFonts w:eastAsia="Times New Roman"/>
          <w:szCs w:val="24"/>
          <w:lang w:eastAsia="en-CA"/>
        </w:rPr>
        <w:t>minoritized</w:t>
      </w:r>
      <w:r w:rsidRPr="000D736A">
        <w:rPr>
          <w:rFonts w:eastAsia="Times New Roman"/>
          <w:szCs w:val="24"/>
          <w:lang w:eastAsia="en-CA"/>
        </w:rPr>
        <w:t xml:space="preserve"> groups easier; this will always be a contentious issue. But, at least, the concept we would be working with would track what is at stake </w:t>
      </w:r>
      <w:r w:rsidR="0050497B" w:rsidRPr="000D736A">
        <w:rPr>
          <w:rFonts w:eastAsia="Times New Roman"/>
          <w:szCs w:val="24"/>
          <w:lang w:eastAsia="en-CA"/>
        </w:rPr>
        <w:t xml:space="preserve">more directly </w:t>
      </w:r>
      <w:r w:rsidRPr="000D736A">
        <w:rPr>
          <w:rFonts w:eastAsia="Times New Roman"/>
          <w:szCs w:val="24"/>
          <w:lang w:eastAsia="en-CA"/>
        </w:rPr>
        <w:t>by embedding power differentials between dominant groups and dominated groups within the concept that constitutes the subject of multiculturalism. Small population is only one of many factors that contribute to a group</w:t>
      </w:r>
      <w:r w:rsidR="00BD680F">
        <w:rPr>
          <w:rFonts w:eastAsia="Times New Roman"/>
          <w:szCs w:val="24"/>
          <w:lang w:eastAsia="en-CA"/>
        </w:rPr>
        <w:t>’</w:t>
      </w:r>
      <w:r w:rsidRPr="000D736A">
        <w:rPr>
          <w:rFonts w:eastAsia="Times New Roman"/>
          <w:szCs w:val="24"/>
          <w:lang w:eastAsia="en-CA"/>
        </w:rPr>
        <w:t xml:space="preserve">s </w:t>
      </w:r>
      <w:r w:rsidR="00BD680F">
        <w:rPr>
          <w:rFonts w:eastAsia="Times New Roman"/>
          <w:szCs w:val="24"/>
          <w:lang w:eastAsia="en-CA"/>
        </w:rPr>
        <w:t>minoritization</w:t>
      </w:r>
      <w:r w:rsidRPr="000D736A">
        <w:rPr>
          <w:rFonts w:eastAsia="Times New Roman"/>
          <w:szCs w:val="24"/>
          <w:lang w:eastAsia="en-CA"/>
        </w:rPr>
        <w:t xml:space="preserve">; it is a crucial factor in many cases, but it is not the only one and certainly not the most normatively weighty. Culture is also important, but it is only one way in which </w:t>
      </w:r>
      <w:r w:rsidR="00BD680F">
        <w:rPr>
          <w:rFonts w:eastAsia="Times New Roman"/>
          <w:szCs w:val="24"/>
          <w:lang w:eastAsia="en-CA"/>
        </w:rPr>
        <w:t>minoritization</w:t>
      </w:r>
      <w:r w:rsidRPr="000D736A">
        <w:rPr>
          <w:rFonts w:eastAsia="Times New Roman"/>
          <w:szCs w:val="24"/>
          <w:lang w:eastAsia="en-CA"/>
        </w:rPr>
        <w:t xml:space="preserve"> becomes manifest. In other words, the use of the term </w:t>
      </w:r>
      <w:r w:rsidR="00BD680F">
        <w:rPr>
          <w:rFonts w:eastAsia="Times New Roman"/>
          <w:szCs w:val="24"/>
          <w:lang w:eastAsia="en-CA"/>
        </w:rPr>
        <w:t>‘</w:t>
      </w:r>
      <w:r w:rsidR="00715E4B">
        <w:rPr>
          <w:rFonts w:eastAsia="Times New Roman"/>
          <w:szCs w:val="24"/>
          <w:lang w:eastAsia="en-CA"/>
        </w:rPr>
        <w:t>minoritized</w:t>
      </w:r>
      <w:r w:rsidR="00BD680F">
        <w:rPr>
          <w:rFonts w:eastAsia="Times New Roman"/>
          <w:szCs w:val="24"/>
          <w:lang w:eastAsia="en-CA"/>
        </w:rPr>
        <w:t>’</w:t>
      </w:r>
      <w:r w:rsidRPr="000D736A">
        <w:rPr>
          <w:rFonts w:eastAsia="Times New Roman"/>
          <w:szCs w:val="24"/>
          <w:lang w:eastAsia="en-CA"/>
        </w:rPr>
        <w:t xml:space="preserve"> instead of </w:t>
      </w:r>
      <w:r w:rsidR="00BD680F">
        <w:rPr>
          <w:rFonts w:eastAsia="Times New Roman"/>
          <w:szCs w:val="24"/>
          <w:lang w:eastAsia="en-CA"/>
        </w:rPr>
        <w:t>‘</w:t>
      </w:r>
      <w:r w:rsidRPr="000D736A">
        <w:rPr>
          <w:rFonts w:eastAsia="Times New Roman"/>
          <w:szCs w:val="24"/>
          <w:lang w:eastAsia="en-CA"/>
        </w:rPr>
        <w:t>minorities</w:t>
      </w:r>
      <w:r w:rsidR="00BD680F">
        <w:rPr>
          <w:rFonts w:eastAsia="Times New Roman"/>
          <w:szCs w:val="24"/>
          <w:lang w:eastAsia="en-CA"/>
        </w:rPr>
        <w:t>’</w:t>
      </w:r>
      <w:r w:rsidRPr="000D736A">
        <w:rPr>
          <w:rFonts w:eastAsia="Times New Roman"/>
          <w:szCs w:val="24"/>
          <w:lang w:eastAsia="en-CA"/>
        </w:rPr>
        <w:t xml:space="preserve"> highlights the fact that multiculturalism is and should be much more than a numbers game, even if, sometimes, numbers do make a difference in power relations.</w:t>
      </w:r>
    </w:p>
    <w:p w:rsidR="000D736A" w:rsidRPr="000D736A" w:rsidRDefault="000D736A" w:rsidP="0050497B">
      <w:pPr>
        <w:spacing w:before="100" w:beforeAutospacing="1" w:after="119" w:line="480" w:lineRule="auto"/>
        <w:ind w:firstLine="720"/>
        <w:jc w:val="both"/>
        <w:rPr>
          <w:rFonts w:eastAsia="Times New Roman"/>
          <w:szCs w:val="24"/>
          <w:lang w:eastAsia="en-CA"/>
        </w:rPr>
      </w:pPr>
      <w:r w:rsidRPr="000D736A">
        <w:rPr>
          <w:rFonts w:eastAsia="Times New Roman"/>
          <w:szCs w:val="24"/>
          <w:lang w:eastAsia="en-CA"/>
        </w:rPr>
        <w:t xml:space="preserve">The term </w:t>
      </w:r>
      <w:r w:rsidR="00BD680F">
        <w:rPr>
          <w:rFonts w:eastAsia="Times New Roman"/>
          <w:szCs w:val="24"/>
          <w:lang w:eastAsia="en-CA"/>
        </w:rPr>
        <w:t>minoritization</w:t>
      </w:r>
      <w:r w:rsidRPr="000D736A">
        <w:rPr>
          <w:rFonts w:eastAsia="Times New Roman"/>
          <w:szCs w:val="24"/>
          <w:lang w:eastAsia="en-CA"/>
        </w:rPr>
        <w:t>, though related to these other concepts, should not be assimilated to subordination, oppression</w:t>
      </w:r>
      <w:r w:rsidR="00AB63B2">
        <w:rPr>
          <w:rFonts w:eastAsia="Times New Roman"/>
          <w:szCs w:val="24"/>
          <w:lang w:eastAsia="en-CA"/>
        </w:rPr>
        <w:t>,</w:t>
      </w:r>
      <w:r w:rsidRPr="000D736A">
        <w:rPr>
          <w:rFonts w:eastAsia="Times New Roman"/>
          <w:szCs w:val="24"/>
          <w:lang w:eastAsia="en-CA"/>
        </w:rPr>
        <w:t xml:space="preserve"> </w:t>
      </w:r>
      <w:r w:rsidR="00AB63B2">
        <w:rPr>
          <w:rFonts w:eastAsia="Times New Roman"/>
          <w:szCs w:val="24"/>
          <w:lang w:eastAsia="en-CA"/>
        </w:rPr>
        <w:t>domination, or discrimination</w:t>
      </w:r>
      <w:r w:rsidRPr="000D736A">
        <w:rPr>
          <w:rFonts w:eastAsia="Times New Roman"/>
          <w:szCs w:val="24"/>
          <w:lang w:eastAsia="en-CA"/>
        </w:rPr>
        <w:t>. These concepts do not carry all the significance I think is necessary to properly highlight the specificity of multiculturalism. A social group does not need to be subordinated to another group in some of kind of hierarchical relationship to be treated unfairly. Sometimes, a social group can be marginalized, or simply invisible to members of the majority. As Young argues, a group</w:t>
      </w:r>
      <w:r w:rsidR="00BD680F">
        <w:rPr>
          <w:rFonts w:eastAsia="Times New Roman"/>
          <w:szCs w:val="24"/>
          <w:lang w:eastAsia="en-CA"/>
        </w:rPr>
        <w:t>’</w:t>
      </w:r>
      <w:r w:rsidRPr="000D736A">
        <w:rPr>
          <w:rFonts w:eastAsia="Times New Roman"/>
          <w:szCs w:val="24"/>
          <w:lang w:eastAsia="en-CA"/>
        </w:rPr>
        <w:t xml:space="preserve">s specific interests and particular outlook on the world is often invisible to members of the majority. Members of this group are only </w:t>
      </w:r>
      <w:r w:rsidRPr="000D736A">
        <w:rPr>
          <w:rFonts w:eastAsia="Times New Roman"/>
          <w:szCs w:val="24"/>
          <w:lang w:eastAsia="en-CA"/>
        </w:rPr>
        <w:lastRenderedPageBreak/>
        <w:t>rarely present in the public sphere; when they are present it is either as manifestation of stereotypes or as the exception that proves the rule. This phenomenon – non- and mis-recogn</w:t>
      </w:r>
      <w:r w:rsidR="0050497B">
        <w:rPr>
          <w:rFonts w:eastAsia="Times New Roman"/>
          <w:szCs w:val="24"/>
          <w:lang w:eastAsia="en-CA"/>
        </w:rPr>
        <w:t>i</w:t>
      </w:r>
      <w:r w:rsidRPr="000D736A">
        <w:rPr>
          <w:rFonts w:eastAsia="Times New Roman"/>
          <w:szCs w:val="24"/>
          <w:lang w:eastAsia="en-CA"/>
        </w:rPr>
        <w:t>tion – is also something multiculturalism should prevent.</w:t>
      </w:r>
    </w:p>
    <w:p w:rsidR="000D736A" w:rsidRPr="000D736A" w:rsidRDefault="000D736A" w:rsidP="0050497B">
      <w:pPr>
        <w:spacing w:before="100" w:beforeAutospacing="1" w:after="119" w:line="480" w:lineRule="auto"/>
        <w:ind w:firstLine="720"/>
        <w:jc w:val="both"/>
        <w:rPr>
          <w:rFonts w:eastAsia="Times New Roman"/>
          <w:szCs w:val="24"/>
          <w:lang w:eastAsia="en-CA"/>
        </w:rPr>
      </w:pPr>
      <w:r w:rsidRPr="000D736A">
        <w:rPr>
          <w:rFonts w:eastAsia="Times New Roman"/>
          <w:szCs w:val="24"/>
          <w:lang w:eastAsia="en-CA"/>
        </w:rPr>
        <w:t xml:space="preserve">By focusing on this alternative qualitative criterion to identify those groups that are entitled to be the subject of one or more multicultural policies we circumvent the essentialism problem. The real point of multiculturalism is no longer to protect cultures, but to foster economic and symbolic equality and reduce group-based injustice in culturally diverse societies. </w:t>
      </w:r>
      <w:r w:rsidR="00AB63B2">
        <w:rPr>
          <w:rFonts w:eastAsia="Times New Roman"/>
          <w:szCs w:val="24"/>
          <w:lang w:eastAsia="en-CA"/>
        </w:rPr>
        <w:t xml:space="preserve">It also </w:t>
      </w:r>
      <w:r w:rsidR="002F3759">
        <w:rPr>
          <w:rFonts w:eastAsia="Times New Roman"/>
          <w:szCs w:val="24"/>
          <w:lang w:eastAsia="en-CA"/>
        </w:rPr>
        <w:t>clearly establish</w:t>
      </w:r>
      <w:r w:rsidR="00AB63B2">
        <w:rPr>
          <w:rFonts w:eastAsia="Times New Roman"/>
          <w:szCs w:val="24"/>
          <w:lang w:eastAsia="en-CA"/>
        </w:rPr>
        <w:t>es</w:t>
      </w:r>
      <w:r w:rsidR="002F3759">
        <w:rPr>
          <w:rFonts w:eastAsia="Times New Roman"/>
          <w:szCs w:val="24"/>
          <w:lang w:eastAsia="en-CA"/>
        </w:rPr>
        <w:t xml:space="preserve"> multiculturalism as part of a broader struggle for equality </w:t>
      </w:r>
      <w:bookmarkStart w:id="35" w:name="ZOTERO_BREF_eEBsQfPngYs7"/>
      <w:r w:rsidR="003B4725" w:rsidRPr="003B4725">
        <w:t>(Song 2009)</w:t>
      </w:r>
      <w:bookmarkEnd w:id="35"/>
      <w:r w:rsidR="002F3759">
        <w:rPr>
          <w:rFonts w:eastAsia="Times New Roman"/>
          <w:szCs w:val="24"/>
          <w:lang w:eastAsia="en-CA"/>
        </w:rPr>
        <w:t xml:space="preserve">. </w:t>
      </w:r>
      <w:r w:rsidR="003B4725">
        <w:rPr>
          <w:rFonts w:eastAsia="Times New Roman"/>
          <w:szCs w:val="24"/>
          <w:lang w:eastAsia="en-CA"/>
        </w:rPr>
        <w:t>Because of this broader commitment against minoritization, t</w:t>
      </w:r>
      <w:r w:rsidRPr="000D736A">
        <w:rPr>
          <w:rFonts w:eastAsia="Times New Roman"/>
          <w:szCs w:val="24"/>
          <w:lang w:eastAsia="en-CA"/>
        </w:rPr>
        <w:t xml:space="preserve">hose groups that ought to be considered </w:t>
      </w:r>
      <w:r w:rsidR="00BD680F">
        <w:rPr>
          <w:rFonts w:eastAsia="Times New Roman"/>
          <w:szCs w:val="24"/>
          <w:lang w:eastAsia="en-CA"/>
        </w:rPr>
        <w:t>‘</w:t>
      </w:r>
      <w:r w:rsidRPr="000D736A">
        <w:rPr>
          <w:rFonts w:eastAsia="Times New Roman"/>
          <w:szCs w:val="24"/>
          <w:lang w:eastAsia="en-CA"/>
        </w:rPr>
        <w:t>minorities</w:t>
      </w:r>
      <w:r w:rsidR="00BD680F">
        <w:rPr>
          <w:rFonts w:eastAsia="Times New Roman"/>
          <w:szCs w:val="24"/>
          <w:lang w:eastAsia="en-CA"/>
        </w:rPr>
        <w:t>’</w:t>
      </w:r>
      <w:r w:rsidRPr="000D736A">
        <w:rPr>
          <w:rFonts w:eastAsia="Times New Roman"/>
          <w:szCs w:val="24"/>
          <w:lang w:eastAsia="en-CA"/>
        </w:rPr>
        <w:t xml:space="preserve"> for the purposes of multiculturalism are not </w:t>
      </w:r>
      <w:r w:rsidRPr="000D736A">
        <w:rPr>
          <w:rFonts w:eastAsia="Times New Roman"/>
          <w:i/>
          <w:iCs/>
          <w:szCs w:val="24"/>
          <w:lang w:eastAsia="en-CA"/>
        </w:rPr>
        <w:t>necessarily</w:t>
      </w:r>
      <w:r w:rsidRPr="000D736A">
        <w:rPr>
          <w:rFonts w:eastAsia="Times New Roman"/>
          <w:szCs w:val="24"/>
          <w:lang w:eastAsia="en-CA"/>
        </w:rPr>
        <w:t xml:space="preserve"> culturally </w:t>
      </w:r>
      <w:r w:rsidR="00AB63B2">
        <w:rPr>
          <w:rFonts w:eastAsia="Times New Roman"/>
          <w:szCs w:val="24"/>
          <w:lang w:eastAsia="en-CA"/>
        </w:rPr>
        <w:t>defined, or, more precisely</w:t>
      </w:r>
      <w:r w:rsidRPr="000D736A">
        <w:rPr>
          <w:rFonts w:eastAsia="Times New Roman"/>
          <w:szCs w:val="24"/>
          <w:lang w:eastAsia="en-CA"/>
        </w:rPr>
        <w:t xml:space="preserve"> the cultural element does not play a significant normative role in establishing the legitimacy of multicultural policies. What truly matters is that so-called </w:t>
      </w:r>
      <w:r w:rsidR="00BD680F">
        <w:rPr>
          <w:rFonts w:eastAsia="Times New Roman"/>
          <w:szCs w:val="24"/>
          <w:lang w:eastAsia="en-CA"/>
        </w:rPr>
        <w:t>‘</w:t>
      </w:r>
      <w:r w:rsidRPr="000D736A">
        <w:rPr>
          <w:rFonts w:eastAsia="Times New Roman"/>
          <w:szCs w:val="24"/>
          <w:lang w:eastAsia="en-CA"/>
        </w:rPr>
        <w:t>minorities</w:t>
      </w:r>
      <w:r w:rsidR="00BD680F">
        <w:rPr>
          <w:rFonts w:eastAsia="Times New Roman"/>
          <w:szCs w:val="24"/>
          <w:lang w:eastAsia="en-CA"/>
        </w:rPr>
        <w:t>’</w:t>
      </w:r>
      <w:r w:rsidRPr="000D736A">
        <w:rPr>
          <w:rFonts w:eastAsia="Times New Roman"/>
          <w:szCs w:val="24"/>
          <w:lang w:eastAsia="en-CA"/>
        </w:rPr>
        <w:t xml:space="preserve"> are, or have been, subject to historical processes of </w:t>
      </w:r>
      <w:r w:rsidR="00BD680F">
        <w:rPr>
          <w:rFonts w:eastAsia="Times New Roman"/>
          <w:i/>
          <w:iCs/>
          <w:szCs w:val="24"/>
          <w:lang w:eastAsia="en-CA"/>
        </w:rPr>
        <w:t>minoritization</w:t>
      </w:r>
      <w:r w:rsidRPr="000D736A">
        <w:rPr>
          <w:rFonts w:eastAsia="Times New Roman"/>
          <w:szCs w:val="24"/>
          <w:lang w:eastAsia="en-CA"/>
        </w:rPr>
        <w:t xml:space="preserve"> that contributed to their current unequal status and socio-economic situation. Groups relevant to the multicultural project are, for lack of a better word, </w:t>
      </w:r>
      <w:r w:rsidR="00715E4B">
        <w:rPr>
          <w:rFonts w:eastAsia="Times New Roman"/>
          <w:i/>
          <w:iCs/>
          <w:szCs w:val="24"/>
          <w:lang w:eastAsia="en-CA"/>
        </w:rPr>
        <w:t>minoritized</w:t>
      </w:r>
      <w:r w:rsidRPr="000D736A">
        <w:rPr>
          <w:rFonts w:eastAsia="Times New Roman"/>
          <w:szCs w:val="24"/>
          <w:lang w:eastAsia="en-CA"/>
        </w:rPr>
        <w:t xml:space="preserve"> groups and not merely small groups or cultural groups. </w:t>
      </w:r>
    </w:p>
    <w:p w:rsidR="0050497B" w:rsidRDefault="0050497B" w:rsidP="0050497B">
      <w:pPr>
        <w:spacing w:before="100" w:beforeAutospacing="1" w:after="119" w:line="480" w:lineRule="auto"/>
        <w:ind w:firstLine="720"/>
        <w:jc w:val="both"/>
        <w:rPr>
          <w:rFonts w:eastAsia="Times New Roman"/>
          <w:szCs w:val="24"/>
          <w:lang w:eastAsia="en-CA"/>
        </w:rPr>
      </w:pPr>
      <w:r>
        <w:rPr>
          <w:rFonts w:eastAsia="Times New Roman"/>
          <w:szCs w:val="24"/>
          <w:lang w:eastAsia="en-CA"/>
        </w:rPr>
        <w:t xml:space="preserve">It is true that cultural minorities </w:t>
      </w:r>
      <w:r w:rsidR="000D736A" w:rsidRPr="000D736A">
        <w:rPr>
          <w:rFonts w:eastAsia="Times New Roman"/>
          <w:szCs w:val="24"/>
          <w:lang w:eastAsia="en-CA"/>
        </w:rPr>
        <w:t>are indeed</w:t>
      </w:r>
      <w:r w:rsidR="000D736A" w:rsidRPr="000D736A">
        <w:rPr>
          <w:rFonts w:eastAsia="Times New Roman"/>
          <w:i/>
          <w:iCs/>
          <w:szCs w:val="24"/>
          <w:lang w:eastAsia="en-CA"/>
        </w:rPr>
        <w:t xml:space="preserve"> </w:t>
      </w:r>
      <w:r w:rsidR="000D736A" w:rsidRPr="000D736A">
        <w:rPr>
          <w:rFonts w:eastAsia="Times New Roman"/>
          <w:szCs w:val="24"/>
          <w:lang w:eastAsia="en-CA"/>
        </w:rPr>
        <w:t xml:space="preserve">paradigmatic cases of groups of individuals that are singled out for unfair treatment </w:t>
      </w:r>
      <w:r>
        <w:rPr>
          <w:rFonts w:eastAsia="Times New Roman"/>
          <w:szCs w:val="24"/>
          <w:lang w:eastAsia="en-CA"/>
        </w:rPr>
        <w:t>by nation-states</w:t>
      </w:r>
      <w:r w:rsidR="000D736A" w:rsidRPr="000D736A">
        <w:rPr>
          <w:rFonts w:eastAsia="Times New Roman"/>
          <w:szCs w:val="24"/>
          <w:lang w:eastAsia="en-CA"/>
        </w:rPr>
        <w:t xml:space="preserve">. I am not denying this. We live in deeply pluralistic societies and the public philosophy should be one in which individuals identified with any given culture can safely flourish without being singled out for unfair treatment. However, culture, or ethnicity, is not a necessary and sufficient reason to include a socially identifiable group in the purview of MCPs. This does not mean that we should eliminate culture from our analysis. However we look at it, “cultural minorities” broadly speaking are paradigmatic examples of groups </w:t>
      </w:r>
      <w:r w:rsidR="000D736A" w:rsidRPr="000D736A">
        <w:rPr>
          <w:rFonts w:eastAsia="Times New Roman"/>
          <w:szCs w:val="24"/>
          <w:lang w:eastAsia="en-CA"/>
        </w:rPr>
        <w:lastRenderedPageBreak/>
        <w:t xml:space="preserve">of individuals who are targeted for unequal and unjust treatments because of their group-belongings. </w:t>
      </w:r>
      <w:r>
        <w:rPr>
          <w:rFonts w:eastAsia="Times New Roman"/>
          <w:szCs w:val="24"/>
          <w:lang w:eastAsia="en-CA"/>
        </w:rPr>
        <w:t>But t</w:t>
      </w:r>
      <w:r w:rsidR="000D736A" w:rsidRPr="000D736A">
        <w:rPr>
          <w:rFonts w:eastAsia="Times New Roman"/>
          <w:szCs w:val="24"/>
          <w:lang w:eastAsia="en-CA"/>
        </w:rPr>
        <w:t>his is what is at stake</w:t>
      </w:r>
      <w:r>
        <w:rPr>
          <w:rFonts w:eastAsia="Times New Roman"/>
          <w:szCs w:val="24"/>
          <w:lang w:eastAsia="en-CA"/>
        </w:rPr>
        <w:t>, not culture</w:t>
      </w:r>
      <w:r w:rsidR="000D736A" w:rsidRPr="000D736A">
        <w:rPr>
          <w:rFonts w:eastAsia="Times New Roman"/>
          <w:szCs w:val="24"/>
          <w:lang w:eastAsia="en-CA"/>
        </w:rPr>
        <w:t xml:space="preserve">. </w:t>
      </w:r>
    </w:p>
    <w:p w:rsidR="0050497B" w:rsidRDefault="000D736A" w:rsidP="00865E00">
      <w:pPr>
        <w:spacing w:before="100" w:beforeAutospacing="1" w:after="119" w:line="480" w:lineRule="auto"/>
        <w:ind w:firstLine="720"/>
        <w:jc w:val="both"/>
        <w:rPr>
          <w:rFonts w:eastAsia="Times New Roman"/>
          <w:szCs w:val="24"/>
          <w:lang w:eastAsia="en-CA"/>
        </w:rPr>
      </w:pPr>
      <w:r w:rsidRPr="000D736A">
        <w:rPr>
          <w:rFonts w:eastAsia="Times New Roman"/>
          <w:szCs w:val="24"/>
          <w:lang w:eastAsia="en-CA"/>
        </w:rPr>
        <w:t>Multiculturalism protects culture only because cultures (whatever they are – my task as a political philosopher is not to define what cultures truly are) happen to matter to pe</w:t>
      </w:r>
      <w:r w:rsidR="0050497B">
        <w:rPr>
          <w:rFonts w:eastAsia="Times New Roman"/>
          <w:szCs w:val="24"/>
          <w:lang w:eastAsia="en-CA"/>
        </w:rPr>
        <w:t>ople and because individuals are</w:t>
      </w:r>
      <w:r w:rsidRPr="000D736A">
        <w:rPr>
          <w:rFonts w:eastAsia="Times New Roman"/>
          <w:szCs w:val="24"/>
          <w:lang w:eastAsia="en-CA"/>
        </w:rPr>
        <w:t xml:space="preserve"> dominated and oppressed because they belong to a particular cultural group. For important but contingent reasons, social conflicts affect statistical minorities disproportionately. For equally important and contingent reasons, these vulnerable minorities are often identifiable ethnocultural and/or religious minorities. But, while it is true that, in standard cases, cultural minorities take the brunt of group-based injustice, other groups, which are not cultural minorities or even, strictly speaking, minorities, are targeted for unequal treatment. </w:t>
      </w:r>
    </w:p>
    <w:p w:rsidR="000D736A" w:rsidRPr="00865E00" w:rsidRDefault="000D736A" w:rsidP="000D736A">
      <w:pPr>
        <w:spacing w:before="100" w:beforeAutospacing="1" w:after="119" w:line="480" w:lineRule="auto"/>
        <w:jc w:val="both"/>
        <w:rPr>
          <w:rFonts w:eastAsia="Times New Roman"/>
          <w:b/>
          <w:szCs w:val="24"/>
          <w:u w:val="single"/>
          <w:lang w:eastAsia="en-CA"/>
        </w:rPr>
      </w:pPr>
      <w:r w:rsidRPr="00865E00">
        <w:rPr>
          <w:rFonts w:eastAsia="Times New Roman"/>
          <w:b/>
          <w:szCs w:val="24"/>
          <w:u w:val="single"/>
          <w:lang w:eastAsia="en-CA"/>
        </w:rPr>
        <w:t>Conclusion</w:t>
      </w:r>
    </w:p>
    <w:p w:rsidR="000D736A" w:rsidRPr="000D736A" w:rsidRDefault="000D736A" w:rsidP="0050497B">
      <w:pPr>
        <w:spacing w:before="100" w:beforeAutospacing="1" w:after="119" w:line="480" w:lineRule="auto"/>
        <w:ind w:firstLine="720"/>
        <w:jc w:val="both"/>
        <w:rPr>
          <w:rFonts w:eastAsia="Times New Roman"/>
          <w:szCs w:val="24"/>
          <w:lang w:eastAsia="en-CA"/>
        </w:rPr>
      </w:pPr>
      <w:r w:rsidRPr="000D736A">
        <w:rPr>
          <w:rFonts w:eastAsia="Times New Roman"/>
          <w:szCs w:val="24"/>
          <w:lang w:eastAsia="en-CA"/>
        </w:rPr>
        <w:t>There has always been and there will always be diversity: of ways of life, of culture, of ethnicity, of religion, of opinion. Some of these various trends inevitably coalesce into what we call “social groups” – these groups are sometimes more “natural” than others (e.g. ethno-linguistic groups, clans, families, etc.) and other times it seems like they are socially “manufactured”, but here is not the place to have a debate on the exact processes which result in the concatenation of a series of individuals into “social groups”. This social reality, which we can call deep cultural pluralism, is often the theatre of severe conflicts between groups of different sizes and with different amounts of power and resources. These conflicts range from all-out civil war to benign prejudice, passing through ethnic cleansing, genocide, and assimilation policies.</w:t>
      </w:r>
    </w:p>
    <w:p w:rsidR="000D736A" w:rsidRPr="000D736A" w:rsidRDefault="000D736A" w:rsidP="0050497B">
      <w:pPr>
        <w:spacing w:before="100" w:beforeAutospacing="1" w:after="0" w:line="480" w:lineRule="auto"/>
        <w:ind w:firstLine="720"/>
        <w:jc w:val="both"/>
        <w:rPr>
          <w:rFonts w:eastAsia="Times New Roman"/>
          <w:szCs w:val="24"/>
          <w:lang w:eastAsia="en-CA"/>
        </w:rPr>
      </w:pPr>
      <w:r w:rsidRPr="000D736A">
        <w:rPr>
          <w:rFonts w:eastAsia="Times New Roman"/>
          <w:szCs w:val="24"/>
          <w:lang w:eastAsia="en-CA"/>
        </w:rPr>
        <w:lastRenderedPageBreak/>
        <w:t>The phenomena described here have always existed and, thus, saying “cultural diversity” is a new phenomenon is a misnomer. It is true, however, that philosophers</w:t>
      </w:r>
      <w:r w:rsidR="00BD680F">
        <w:rPr>
          <w:rFonts w:eastAsia="Times New Roman"/>
          <w:szCs w:val="24"/>
          <w:lang w:eastAsia="en-CA"/>
        </w:rPr>
        <w:t>’</w:t>
      </w:r>
      <w:r w:rsidRPr="000D736A">
        <w:rPr>
          <w:rFonts w:eastAsia="Times New Roman"/>
          <w:szCs w:val="24"/>
          <w:lang w:eastAsia="en-CA"/>
        </w:rPr>
        <w:t xml:space="preserve"> and politicians</w:t>
      </w:r>
      <w:r w:rsidR="00BD680F">
        <w:rPr>
          <w:rFonts w:eastAsia="Times New Roman"/>
          <w:szCs w:val="24"/>
          <w:lang w:eastAsia="en-CA"/>
        </w:rPr>
        <w:t>’</w:t>
      </w:r>
      <w:r w:rsidRPr="000D736A">
        <w:rPr>
          <w:rFonts w:eastAsia="Times New Roman"/>
          <w:szCs w:val="24"/>
          <w:lang w:eastAsia="en-CA"/>
        </w:rPr>
        <w:t xml:space="preserve"> views on diversity and cultural pluralism have changed in the last decades. Many of them came to think the best way to limit conflicts between cultures within a state, while protecting minority cultures, was to promote multiculturalism and minority rights. Many people defended this view by arguing that “cultures” are intrinsically valuable and that we need to protect them at all costs. But we saw that the cultural essentialism linked to this kind of argument should be avoided. </w:t>
      </w:r>
    </w:p>
    <w:p w:rsidR="000D736A" w:rsidRPr="000D736A" w:rsidRDefault="00BD680F" w:rsidP="0075680E">
      <w:pPr>
        <w:spacing w:before="100" w:beforeAutospacing="1" w:after="0" w:line="480" w:lineRule="auto"/>
        <w:ind w:firstLine="720"/>
        <w:jc w:val="both"/>
        <w:rPr>
          <w:rFonts w:eastAsia="Times New Roman"/>
          <w:szCs w:val="24"/>
          <w:lang w:eastAsia="en-CA"/>
        </w:rPr>
      </w:pPr>
      <w:r>
        <w:rPr>
          <w:rFonts w:eastAsia="Times New Roman"/>
          <w:szCs w:val="24"/>
          <w:lang w:eastAsia="en-CA"/>
        </w:rPr>
        <w:t>Minoritization</w:t>
      </w:r>
      <w:r w:rsidR="000D736A" w:rsidRPr="000D736A">
        <w:rPr>
          <w:rFonts w:eastAsia="Times New Roman"/>
          <w:szCs w:val="24"/>
          <w:lang w:eastAsia="en-CA"/>
        </w:rPr>
        <w:t xml:space="preserve"> helps us to steer multiculturalism away from cultural essentialism. Second-generations and First Nations </w:t>
      </w:r>
      <w:r w:rsidR="000D736A" w:rsidRPr="000D736A">
        <w:rPr>
          <w:rFonts w:eastAsia="Times New Roman"/>
          <w:i/>
          <w:iCs/>
          <w:szCs w:val="24"/>
          <w:lang w:eastAsia="en-CA"/>
        </w:rPr>
        <w:t>should</w:t>
      </w:r>
      <w:r w:rsidR="000D736A" w:rsidRPr="000D736A">
        <w:rPr>
          <w:rFonts w:eastAsia="Times New Roman"/>
          <w:szCs w:val="24"/>
          <w:lang w:eastAsia="en-CA"/>
        </w:rPr>
        <w:t xml:space="preserve"> be protected under regimes of multiculturalism, at least intuitively, not because they form distinct cultures, but because they suffer from the effects of </w:t>
      </w:r>
      <w:r>
        <w:rPr>
          <w:rFonts w:eastAsia="Times New Roman"/>
          <w:szCs w:val="24"/>
          <w:lang w:eastAsia="en-CA"/>
        </w:rPr>
        <w:t>minoritization</w:t>
      </w:r>
      <w:r w:rsidR="000D736A" w:rsidRPr="000D736A">
        <w:rPr>
          <w:rFonts w:eastAsia="Times New Roman"/>
          <w:szCs w:val="24"/>
          <w:lang w:eastAsia="en-CA"/>
        </w:rPr>
        <w:t xml:space="preserve">. Other groups, like African-Americans, who are even further from the standard “cultural” groups with which Kymlicka works could also be thought to deserve special attention in MCPs. The fact these groups do not have some of the standard characteristics of “cultural groups” should not undermine their claims. This is because these “standard characteristics” are contingent. Our non-ideal world is a world of social conflict between social classes, genders, ethnocultural groups and religious groups. It is a competition for prestige, resources, and, too often, survival. For important but </w:t>
      </w:r>
      <w:r w:rsidR="000D736A" w:rsidRPr="000D736A">
        <w:rPr>
          <w:rFonts w:eastAsia="Times New Roman"/>
          <w:i/>
          <w:iCs/>
          <w:szCs w:val="24"/>
          <w:lang w:eastAsia="en-CA"/>
        </w:rPr>
        <w:t>contingent</w:t>
      </w:r>
      <w:r w:rsidR="000D736A" w:rsidRPr="000D736A">
        <w:rPr>
          <w:rFonts w:eastAsia="Times New Roman"/>
          <w:szCs w:val="24"/>
          <w:lang w:eastAsia="en-CA"/>
        </w:rPr>
        <w:t xml:space="preserve"> reasons, social conflicts affect statistical minorities disproportionately. For equally important and </w:t>
      </w:r>
      <w:r w:rsidR="000D736A" w:rsidRPr="000D736A">
        <w:rPr>
          <w:rFonts w:eastAsia="Times New Roman"/>
          <w:i/>
          <w:iCs/>
          <w:szCs w:val="24"/>
          <w:lang w:eastAsia="en-CA"/>
        </w:rPr>
        <w:t>contingent</w:t>
      </w:r>
      <w:r w:rsidR="000D736A" w:rsidRPr="000D736A">
        <w:rPr>
          <w:rFonts w:eastAsia="Times New Roman"/>
          <w:szCs w:val="24"/>
          <w:lang w:eastAsia="en-CA"/>
        </w:rPr>
        <w:t xml:space="preserve"> reasons, </w:t>
      </w:r>
      <w:r w:rsidR="000D736A" w:rsidRPr="000D736A">
        <w:rPr>
          <w:rFonts w:eastAsia="Times New Roman"/>
          <w:i/>
          <w:iCs/>
          <w:szCs w:val="24"/>
          <w:lang w:eastAsia="en-CA"/>
        </w:rPr>
        <w:t>vulnerable</w:t>
      </w:r>
      <w:r w:rsidR="000D736A" w:rsidRPr="000D736A">
        <w:rPr>
          <w:rFonts w:eastAsia="Times New Roman"/>
          <w:szCs w:val="24"/>
          <w:lang w:eastAsia="en-CA"/>
        </w:rPr>
        <w:t xml:space="preserve"> statistical minorities are more often than not identifiable ethnocultural and/or religious minorities. But, while it is true that, in standard cases, cultural minorities take the brunt of group-based injustice, other groups, which are not cultural minorities or even, strictly speaking, minorities, are targeted for unequal and unjust treatments; women are probably the best example, but in many other contexts vulnerable groups which form the majority of a population are </w:t>
      </w:r>
      <w:r w:rsidR="00715E4B">
        <w:rPr>
          <w:rFonts w:eastAsia="Times New Roman"/>
          <w:i/>
          <w:iCs/>
          <w:szCs w:val="24"/>
          <w:lang w:eastAsia="en-CA"/>
        </w:rPr>
        <w:t>minoritized</w:t>
      </w:r>
      <w:r w:rsidR="000D736A" w:rsidRPr="000D736A">
        <w:rPr>
          <w:rFonts w:eastAsia="Times New Roman"/>
          <w:szCs w:val="24"/>
          <w:lang w:eastAsia="en-CA"/>
        </w:rPr>
        <w:t xml:space="preserve"> – they are treated like </w:t>
      </w:r>
      <w:r w:rsidR="000D736A" w:rsidRPr="000D736A">
        <w:rPr>
          <w:rFonts w:eastAsia="Times New Roman"/>
          <w:szCs w:val="24"/>
          <w:lang w:eastAsia="en-CA"/>
        </w:rPr>
        <w:lastRenderedPageBreak/>
        <w:t xml:space="preserve">“minorities”. What is at stake from the point of view of justice is not cultural diversity per se, but the processes of </w:t>
      </w:r>
      <w:r>
        <w:rPr>
          <w:rFonts w:eastAsia="Times New Roman"/>
          <w:szCs w:val="24"/>
          <w:lang w:eastAsia="en-CA"/>
        </w:rPr>
        <w:t>minoritization</w:t>
      </w:r>
      <w:r w:rsidR="000D736A" w:rsidRPr="000D736A">
        <w:rPr>
          <w:rFonts w:eastAsia="Times New Roman"/>
          <w:szCs w:val="24"/>
          <w:lang w:eastAsia="en-CA"/>
        </w:rPr>
        <w:t xml:space="preserve"> and the fact of vulnerability that put these groups of people in dire straits.</w:t>
      </w:r>
    </w:p>
    <w:p w:rsidR="00EC1739" w:rsidRDefault="000D736A" w:rsidP="0050497B">
      <w:pPr>
        <w:spacing w:before="100" w:beforeAutospacing="1" w:after="119" w:line="480" w:lineRule="auto"/>
        <w:ind w:firstLine="720"/>
        <w:jc w:val="both"/>
      </w:pPr>
      <w:r w:rsidRPr="000D736A">
        <w:rPr>
          <w:rFonts w:eastAsia="Times New Roman"/>
          <w:szCs w:val="24"/>
          <w:lang w:eastAsia="en-CA"/>
        </w:rPr>
        <w:t>The motivation for multiculturalism and minority rights should not be that ideal justice demands the protection of this or that cultural group</w:t>
      </w:r>
      <w:r w:rsidR="00BD680F">
        <w:rPr>
          <w:rFonts w:eastAsia="Times New Roman"/>
          <w:szCs w:val="24"/>
          <w:lang w:eastAsia="en-CA"/>
        </w:rPr>
        <w:t>’</w:t>
      </w:r>
      <w:r w:rsidRPr="000D736A">
        <w:rPr>
          <w:rFonts w:eastAsia="Times New Roman"/>
          <w:szCs w:val="24"/>
          <w:lang w:eastAsia="en-CA"/>
        </w:rPr>
        <w:t>s practices or certain important cultural institutions because these are deemed, in principle, essential for the existence of this or that cultural group which is itself deemed essential for personal autonomy. Of course, multiculturalism is about justice. But our main motivation should be that, in our non-ideal unjust world, members of certain groups are disproportionately the target of unjust practices simply because they belong to these groups. Of course, these unjust practices can indeed undermine personal autonomy by forcing vulnerable cultural groups in states of cultural decline. These situations do call for cultural rights. But multiculturalism should be thought beyond the mere attribution of specific cultural rights protecting access to culture. Tolerating or recognizing certain cultural practices, protecting cultural institutions, or recognizing a group</w:t>
      </w:r>
      <w:r w:rsidR="00BD680F">
        <w:rPr>
          <w:rFonts w:eastAsia="Times New Roman"/>
          <w:szCs w:val="24"/>
          <w:lang w:eastAsia="en-CA"/>
        </w:rPr>
        <w:t>’</w:t>
      </w:r>
      <w:r w:rsidRPr="000D736A">
        <w:rPr>
          <w:rFonts w:eastAsia="Times New Roman"/>
          <w:szCs w:val="24"/>
          <w:lang w:eastAsia="en-CA"/>
        </w:rPr>
        <w:t xml:space="preserve">s sovereignty on its traditional lands are simply the marks of the </w:t>
      </w:r>
      <w:r w:rsidRPr="000D736A">
        <w:rPr>
          <w:rFonts w:eastAsia="Times New Roman"/>
          <w:i/>
          <w:iCs/>
          <w:szCs w:val="24"/>
          <w:lang w:eastAsia="en-CA"/>
        </w:rPr>
        <w:t>equal respect</w:t>
      </w:r>
      <w:r w:rsidRPr="000D736A">
        <w:rPr>
          <w:rFonts w:eastAsia="Times New Roman"/>
          <w:szCs w:val="24"/>
          <w:lang w:eastAsia="en-CA"/>
        </w:rPr>
        <w:t xml:space="preserve"> due to all citizens regardless of their groups.</w:t>
      </w:r>
      <w:r w:rsidR="00715E4B">
        <w:t xml:space="preserve"> </w:t>
      </w:r>
    </w:p>
    <w:p w:rsidR="00774BDF" w:rsidRPr="00774BDF" w:rsidRDefault="00774BDF" w:rsidP="003A3C1A">
      <w:pPr>
        <w:pStyle w:val="Bibliography"/>
        <w:rPr>
          <w:b/>
        </w:rPr>
      </w:pPr>
      <w:bookmarkStart w:id="36" w:name="ZOTERO_BREF_oNWXz95YW1jw"/>
      <w:r w:rsidRPr="00774BDF">
        <w:rPr>
          <w:b/>
        </w:rPr>
        <w:t>Bibliography</w:t>
      </w:r>
    </w:p>
    <w:p w:rsidR="00774BDF" w:rsidRPr="00774BDF" w:rsidRDefault="00774BDF" w:rsidP="00774BDF"/>
    <w:p w:rsidR="003A3C1A" w:rsidRPr="003A3C1A" w:rsidRDefault="003A3C1A" w:rsidP="003A3C1A">
      <w:pPr>
        <w:pStyle w:val="Bibliography"/>
      </w:pPr>
      <w:r w:rsidRPr="003A3C1A">
        <w:t xml:space="preserve">Appiah, Anthony. 2005. </w:t>
      </w:r>
      <w:r w:rsidRPr="003A3C1A">
        <w:rPr>
          <w:i/>
          <w:iCs/>
        </w:rPr>
        <w:t>The Ethics of Identity</w:t>
      </w:r>
      <w:r w:rsidRPr="003A3C1A">
        <w:t>. Princeton, N.J.: Princeton University Press.</w:t>
      </w:r>
    </w:p>
    <w:p w:rsidR="003A3C1A" w:rsidRPr="003A3C1A" w:rsidRDefault="003A3C1A" w:rsidP="003A3C1A">
      <w:pPr>
        <w:pStyle w:val="Bibliography"/>
      </w:pPr>
      <w:r w:rsidRPr="003A3C1A">
        <w:t>Atkinson, David. 2000. “</w:t>
      </w:r>
      <w:proofErr w:type="spellStart"/>
      <w:r w:rsidRPr="003A3C1A">
        <w:t>Minoritisation</w:t>
      </w:r>
      <w:proofErr w:type="spellEnd"/>
      <w:r w:rsidRPr="003A3C1A">
        <w:t xml:space="preserve">, Identity and Ethnolinguistic Vitality in Catalonia.” </w:t>
      </w:r>
      <w:r w:rsidRPr="003A3C1A">
        <w:rPr>
          <w:i/>
          <w:iCs/>
        </w:rPr>
        <w:t>Journal of Multilingual and Multicultural Development</w:t>
      </w:r>
      <w:r w:rsidRPr="003A3C1A">
        <w:t xml:space="preserve"> 21 (3): 185–97. </w:t>
      </w:r>
    </w:p>
    <w:p w:rsidR="003A3C1A" w:rsidRPr="003A3C1A" w:rsidRDefault="003A3C1A" w:rsidP="003A3C1A">
      <w:pPr>
        <w:pStyle w:val="Bibliography"/>
      </w:pPr>
      <w:r w:rsidRPr="003A3C1A">
        <w:t xml:space="preserve">Barry, Brian. 2002. </w:t>
      </w:r>
      <w:r w:rsidRPr="003A3C1A">
        <w:rPr>
          <w:i/>
          <w:iCs/>
        </w:rPr>
        <w:t>Culture and Equality: An Egalitarian Critique of Multiculturalism</w:t>
      </w:r>
      <w:r w:rsidRPr="003A3C1A">
        <w:t>. Cambridge: Harvard University Press.</w:t>
      </w:r>
    </w:p>
    <w:p w:rsidR="003A3C1A" w:rsidRPr="003A3C1A" w:rsidRDefault="003A3C1A" w:rsidP="003A3C1A">
      <w:pPr>
        <w:pStyle w:val="Bibliography"/>
        <w:rPr>
          <w:lang w:val="fr-CA"/>
        </w:rPr>
      </w:pPr>
      <w:proofErr w:type="spellStart"/>
      <w:r w:rsidRPr="003A3C1A">
        <w:t>Benhabib</w:t>
      </w:r>
      <w:proofErr w:type="spellEnd"/>
      <w:r w:rsidRPr="003A3C1A">
        <w:t xml:space="preserve">, </w:t>
      </w:r>
      <w:proofErr w:type="spellStart"/>
      <w:r w:rsidRPr="003A3C1A">
        <w:t>Seyla</w:t>
      </w:r>
      <w:proofErr w:type="spellEnd"/>
      <w:r w:rsidRPr="003A3C1A">
        <w:t xml:space="preserve">. 2002. </w:t>
      </w:r>
      <w:r w:rsidRPr="003A3C1A">
        <w:rPr>
          <w:i/>
          <w:iCs/>
        </w:rPr>
        <w:t>The Claims of Culture: Equality and Diversity in the Global Era</w:t>
      </w:r>
      <w:r w:rsidRPr="003A3C1A">
        <w:t xml:space="preserve">. 1 edition. </w:t>
      </w:r>
      <w:r w:rsidRPr="003A3C1A">
        <w:rPr>
          <w:lang w:val="fr-CA"/>
        </w:rPr>
        <w:t xml:space="preserve">Princeton, N.J: Princeton </w:t>
      </w:r>
      <w:proofErr w:type="spellStart"/>
      <w:r w:rsidRPr="003A3C1A">
        <w:rPr>
          <w:lang w:val="fr-CA"/>
        </w:rPr>
        <w:t>University</w:t>
      </w:r>
      <w:proofErr w:type="spellEnd"/>
      <w:r w:rsidRPr="003A3C1A">
        <w:rPr>
          <w:lang w:val="fr-CA"/>
        </w:rPr>
        <w:t xml:space="preserve"> </w:t>
      </w:r>
      <w:proofErr w:type="spellStart"/>
      <w:r w:rsidRPr="003A3C1A">
        <w:rPr>
          <w:lang w:val="fr-CA"/>
        </w:rPr>
        <w:t>Press</w:t>
      </w:r>
      <w:proofErr w:type="spellEnd"/>
      <w:r w:rsidRPr="003A3C1A">
        <w:rPr>
          <w:lang w:val="fr-CA"/>
        </w:rPr>
        <w:t>.</w:t>
      </w:r>
    </w:p>
    <w:p w:rsidR="003A3C1A" w:rsidRPr="003A3C1A" w:rsidRDefault="003A3C1A" w:rsidP="003A3C1A">
      <w:pPr>
        <w:pStyle w:val="Bibliography"/>
        <w:rPr>
          <w:lang w:val="fr-CA"/>
        </w:rPr>
      </w:pPr>
      <w:r w:rsidRPr="003A3C1A">
        <w:rPr>
          <w:lang w:val="fr-CA"/>
        </w:rPr>
        <w:t xml:space="preserve">Blanchet, Philippe. 2005. “Essai de théorisation d’un processus complexe.” </w:t>
      </w:r>
      <w:r w:rsidRPr="003A3C1A">
        <w:rPr>
          <w:i/>
          <w:iCs/>
          <w:lang w:val="fr-CA"/>
        </w:rPr>
        <w:t>Cahiers de sociolinguistique</w:t>
      </w:r>
      <w:r w:rsidRPr="003A3C1A">
        <w:rPr>
          <w:lang w:val="fr-CA"/>
        </w:rPr>
        <w:t>, no. 10 (</w:t>
      </w:r>
      <w:proofErr w:type="spellStart"/>
      <w:r w:rsidRPr="003A3C1A">
        <w:rPr>
          <w:lang w:val="fr-CA"/>
        </w:rPr>
        <w:t>December</w:t>
      </w:r>
      <w:proofErr w:type="spellEnd"/>
      <w:r w:rsidRPr="003A3C1A">
        <w:rPr>
          <w:lang w:val="fr-CA"/>
        </w:rPr>
        <w:t>): 17–47.</w:t>
      </w:r>
    </w:p>
    <w:p w:rsidR="003A3C1A" w:rsidRPr="003A3C1A" w:rsidRDefault="003A3C1A" w:rsidP="003A3C1A">
      <w:pPr>
        <w:pStyle w:val="Bibliography"/>
      </w:pPr>
      <w:r w:rsidRPr="003A3C1A">
        <w:t xml:space="preserve">Chappell, Sharon Verner, and Melisa </w:t>
      </w:r>
      <w:proofErr w:type="spellStart"/>
      <w:r w:rsidRPr="003A3C1A">
        <w:t>Cahnmann</w:t>
      </w:r>
      <w:proofErr w:type="spellEnd"/>
      <w:r w:rsidRPr="003A3C1A">
        <w:t xml:space="preserve">-Taylor. 2013. “No Child Left With Crayons The Imperative of Arts-Based Education and Research With Language ‘Minority’ and Other Minoritized Communities.” </w:t>
      </w:r>
      <w:r w:rsidRPr="003A3C1A">
        <w:rPr>
          <w:i/>
          <w:iCs/>
        </w:rPr>
        <w:t>Review of Research in Education</w:t>
      </w:r>
      <w:r w:rsidRPr="003A3C1A">
        <w:t xml:space="preserve"> 37 (1): 243–68. </w:t>
      </w:r>
    </w:p>
    <w:p w:rsidR="003A3C1A" w:rsidRPr="003A3C1A" w:rsidRDefault="003A3C1A" w:rsidP="003A3C1A">
      <w:pPr>
        <w:pStyle w:val="Bibliography"/>
      </w:pPr>
      <w:r w:rsidRPr="003A3C1A">
        <w:lastRenderedPageBreak/>
        <w:t xml:space="preserve">Chaudhuri, </w:t>
      </w:r>
      <w:proofErr w:type="spellStart"/>
      <w:r w:rsidRPr="003A3C1A">
        <w:t>Arun</w:t>
      </w:r>
      <w:proofErr w:type="spellEnd"/>
      <w:r w:rsidRPr="003A3C1A">
        <w:t xml:space="preserve">. 2012. “Multiculturalism, Minoritization and the War on Terror: The Politicization of Hinduism in North America.” </w:t>
      </w:r>
      <w:r w:rsidRPr="003A3C1A">
        <w:rPr>
          <w:i/>
          <w:iCs/>
        </w:rPr>
        <w:t>Journal of Postcolonial Writing</w:t>
      </w:r>
      <w:r w:rsidRPr="003A3C1A">
        <w:t xml:space="preserve"> 48 (3): 252–64.</w:t>
      </w:r>
    </w:p>
    <w:p w:rsidR="003A3C1A" w:rsidRPr="003A3C1A" w:rsidRDefault="003A3C1A" w:rsidP="003A3C1A">
      <w:pPr>
        <w:pStyle w:val="Bibliography"/>
        <w:rPr>
          <w:lang w:val="fr-CA"/>
        </w:rPr>
      </w:pPr>
      <w:proofErr w:type="spellStart"/>
      <w:r w:rsidRPr="003A3C1A">
        <w:t>Drolet</w:t>
      </w:r>
      <w:proofErr w:type="spellEnd"/>
      <w:r w:rsidRPr="003A3C1A">
        <w:t xml:space="preserve">, Marie, </w:t>
      </w:r>
      <w:proofErr w:type="spellStart"/>
      <w:r w:rsidRPr="003A3C1A">
        <w:t>Stéphanie</w:t>
      </w:r>
      <w:proofErr w:type="spellEnd"/>
      <w:r w:rsidRPr="003A3C1A">
        <w:t xml:space="preserve"> Garneau, and Madeleine Dubois. </w:t>
      </w:r>
      <w:r w:rsidRPr="003A3C1A">
        <w:rPr>
          <w:lang w:val="fr-CA"/>
        </w:rPr>
        <w:t xml:space="preserve">2010. “L’intervention Sociale En Contextes Minoritaires : Penser La Complexité et La Multiplicité Des Processus de Minorisation.” </w:t>
      </w:r>
      <w:r w:rsidRPr="003A3C1A">
        <w:rPr>
          <w:i/>
          <w:iCs/>
          <w:lang w:val="fr-CA"/>
        </w:rPr>
        <w:t>Reflets: Revue D’intervention Sociale et Communautaire</w:t>
      </w:r>
      <w:r w:rsidRPr="003A3C1A">
        <w:rPr>
          <w:lang w:val="fr-CA"/>
        </w:rPr>
        <w:t xml:space="preserve"> 16 (2): 10–19.</w:t>
      </w:r>
    </w:p>
    <w:p w:rsidR="003A3C1A" w:rsidRPr="003A3C1A" w:rsidRDefault="003A3C1A" w:rsidP="003A3C1A">
      <w:pPr>
        <w:pStyle w:val="Bibliography"/>
        <w:rPr>
          <w:lang w:val="fr-CA"/>
        </w:rPr>
      </w:pPr>
      <w:r w:rsidRPr="003A3C1A">
        <w:rPr>
          <w:lang w:val="fr-CA"/>
        </w:rPr>
        <w:t xml:space="preserve">Duquette, Georges, and Yvan Morin. 2003. “Double Minorisation et Hégémonie Interne En Milieu Minoritaire: Le Cas Des Institutions Scolaires En Ontario Français.” </w:t>
      </w:r>
      <w:r w:rsidRPr="003A3C1A">
        <w:rPr>
          <w:i/>
          <w:iCs/>
          <w:lang w:val="fr-CA"/>
        </w:rPr>
        <w:t>Recherche En Éducation Francophone En Milieu Minoritaire: Regards Croisés Sur Une Réalité Mouvante, Winnipeg, Presses Universitaires de Saint-Boniface</w:t>
      </w:r>
      <w:r w:rsidRPr="003A3C1A">
        <w:rPr>
          <w:lang w:val="fr-CA"/>
        </w:rPr>
        <w:t>, 23–49.</w:t>
      </w:r>
    </w:p>
    <w:p w:rsidR="003A3C1A" w:rsidRPr="003A3C1A" w:rsidRDefault="003A3C1A" w:rsidP="003A3C1A">
      <w:pPr>
        <w:pStyle w:val="Bibliography"/>
      </w:pPr>
      <w:r w:rsidRPr="003A3C1A">
        <w:t xml:space="preserve">Eisenberg, </w:t>
      </w:r>
      <w:proofErr w:type="spellStart"/>
      <w:r w:rsidRPr="003A3C1A">
        <w:t>Avigail</w:t>
      </w:r>
      <w:proofErr w:type="spellEnd"/>
      <w:r w:rsidRPr="003A3C1A">
        <w:t>, and Jeff Spinner-</w:t>
      </w:r>
      <w:proofErr w:type="spellStart"/>
      <w:r w:rsidRPr="003A3C1A">
        <w:t>Halev</w:t>
      </w:r>
      <w:proofErr w:type="spellEnd"/>
      <w:r w:rsidRPr="003A3C1A">
        <w:t xml:space="preserve">, eds. 2005. </w:t>
      </w:r>
      <w:r w:rsidRPr="003A3C1A">
        <w:rPr>
          <w:i/>
          <w:iCs/>
        </w:rPr>
        <w:t>Minorities within Minorities: Equality, Rights and Diversity</w:t>
      </w:r>
      <w:r w:rsidRPr="003A3C1A">
        <w:t>. 1 edition. Cambridge ; New York: Cambridge University Press.</w:t>
      </w:r>
    </w:p>
    <w:p w:rsidR="003A3C1A" w:rsidRPr="003A3C1A" w:rsidRDefault="003A3C1A" w:rsidP="003A3C1A">
      <w:pPr>
        <w:pStyle w:val="Bibliography"/>
      </w:pPr>
      <w:r w:rsidRPr="003A3C1A">
        <w:t xml:space="preserve">Finney, </w:t>
      </w:r>
      <w:proofErr w:type="spellStart"/>
      <w:r w:rsidRPr="003A3C1A">
        <w:t>Sandrina</w:t>
      </w:r>
      <w:proofErr w:type="spellEnd"/>
      <w:r w:rsidRPr="003A3C1A">
        <w:t xml:space="preserve"> de, Mackenzie Dean, Elicia Loiselle, and Johanne </w:t>
      </w:r>
      <w:proofErr w:type="spellStart"/>
      <w:r w:rsidRPr="003A3C1A">
        <w:t>Saraceno</w:t>
      </w:r>
      <w:proofErr w:type="spellEnd"/>
      <w:r w:rsidRPr="003A3C1A">
        <w:t xml:space="preserve">. 2011. “All Children Are Equal, But Some Are More Equal than Others: Minoritization, Structural Inequities, and Social Justice Praxis in Residential Care.” </w:t>
      </w:r>
      <w:r w:rsidRPr="003A3C1A">
        <w:rPr>
          <w:i/>
          <w:iCs/>
        </w:rPr>
        <w:t>International Journal of Child, Youth &amp; Family Studies</w:t>
      </w:r>
      <w:r>
        <w:t xml:space="preserve"> 2 (3/4).</w:t>
      </w:r>
    </w:p>
    <w:p w:rsidR="003A3C1A" w:rsidRPr="003A3C1A" w:rsidRDefault="003A3C1A" w:rsidP="003A3C1A">
      <w:pPr>
        <w:pStyle w:val="Bibliography"/>
      </w:pPr>
      <w:r w:rsidRPr="003A3C1A">
        <w:t xml:space="preserve">Fraser, Nancy. 2001. “Recognition without Ethics?” </w:t>
      </w:r>
      <w:r w:rsidRPr="003A3C1A">
        <w:rPr>
          <w:i/>
          <w:iCs/>
        </w:rPr>
        <w:t>Theory, Culture &amp; Society</w:t>
      </w:r>
      <w:r w:rsidRPr="003A3C1A">
        <w:t xml:space="preserve"> 18 (2–3): 21–42. </w:t>
      </w:r>
    </w:p>
    <w:p w:rsidR="003A3C1A" w:rsidRPr="003A3C1A" w:rsidRDefault="003A3C1A" w:rsidP="003A3C1A">
      <w:pPr>
        <w:pStyle w:val="Bibliography"/>
      </w:pPr>
      <w:r w:rsidRPr="003A3C1A">
        <w:t xml:space="preserve">Gal, S. 1989. “Language and Political Economy.” </w:t>
      </w:r>
      <w:r w:rsidRPr="003A3C1A">
        <w:rPr>
          <w:i/>
          <w:iCs/>
        </w:rPr>
        <w:t>Annual Review of Anthropology</w:t>
      </w:r>
      <w:r w:rsidRPr="003A3C1A">
        <w:t xml:space="preserve"> 18: 345–67.</w:t>
      </w:r>
    </w:p>
    <w:p w:rsidR="003A3C1A" w:rsidRPr="003A3C1A" w:rsidRDefault="003A3C1A" w:rsidP="003A3C1A">
      <w:pPr>
        <w:pStyle w:val="Bibliography"/>
      </w:pPr>
      <w:proofErr w:type="spellStart"/>
      <w:r w:rsidRPr="003A3C1A">
        <w:t>Gitlin</w:t>
      </w:r>
      <w:proofErr w:type="spellEnd"/>
      <w:r w:rsidRPr="003A3C1A">
        <w:t xml:space="preserve">, Todd. 1995. </w:t>
      </w:r>
      <w:r w:rsidRPr="003A3C1A">
        <w:rPr>
          <w:i/>
          <w:iCs/>
        </w:rPr>
        <w:t>The Twilight of Common Dreams: Why America Is Wracked by Culture Wars</w:t>
      </w:r>
      <w:r w:rsidRPr="003A3C1A">
        <w:t>. 1st edition. New York: Henry Holt &amp; Co.</w:t>
      </w:r>
    </w:p>
    <w:p w:rsidR="003A3C1A" w:rsidRPr="003A3C1A" w:rsidRDefault="003A3C1A" w:rsidP="003A3C1A">
      <w:pPr>
        <w:pStyle w:val="Bibliography"/>
      </w:pPr>
      <w:r w:rsidRPr="003A3C1A">
        <w:t xml:space="preserve">Grillo, R. D. 1989. </w:t>
      </w:r>
      <w:r w:rsidRPr="003A3C1A">
        <w:rPr>
          <w:i/>
          <w:iCs/>
        </w:rPr>
        <w:t>Dominant Languages: Language and Hierarchy in Britain and France</w:t>
      </w:r>
      <w:r w:rsidRPr="003A3C1A">
        <w:t>. Cambridge; New York: Cambridge University Press.</w:t>
      </w:r>
    </w:p>
    <w:p w:rsidR="003A3C1A" w:rsidRPr="003A3C1A" w:rsidRDefault="003A3C1A" w:rsidP="003A3C1A">
      <w:pPr>
        <w:pStyle w:val="Bibliography"/>
        <w:rPr>
          <w:lang w:val="fr-CA"/>
        </w:rPr>
      </w:pPr>
      <w:r w:rsidRPr="003A3C1A">
        <w:t xml:space="preserve">Hacker, Helen Mayer. 1951. “Women as a Minority Group.” </w:t>
      </w:r>
      <w:r w:rsidRPr="003A3C1A">
        <w:rPr>
          <w:i/>
          <w:iCs/>
          <w:lang w:val="fr-CA"/>
        </w:rPr>
        <w:t>Social Forces</w:t>
      </w:r>
      <w:r w:rsidRPr="003A3C1A">
        <w:rPr>
          <w:lang w:val="fr-CA"/>
        </w:rPr>
        <w:t xml:space="preserve"> 30 (1): 60–69. </w:t>
      </w:r>
      <w:bookmarkStart w:id="37" w:name="_GoBack"/>
      <w:bookmarkEnd w:id="37"/>
    </w:p>
    <w:p w:rsidR="003A3C1A" w:rsidRPr="003A3C1A" w:rsidRDefault="003A3C1A" w:rsidP="003A3C1A">
      <w:pPr>
        <w:pStyle w:val="Bibliography"/>
      </w:pPr>
      <w:r w:rsidRPr="003A3C1A">
        <w:rPr>
          <w:lang w:val="fr-CA"/>
        </w:rPr>
        <w:t xml:space="preserve">Hambye, Philippe. 2009. “Plurilinguisme et minorisation en Belgique : d’étranges rapports aux langues ‘étrangères.’” </w:t>
      </w:r>
      <w:proofErr w:type="spellStart"/>
      <w:r w:rsidRPr="003A3C1A">
        <w:rPr>
          <w:i/>
          <w:iCs/>
        </w:rPr>
        <w:t>Langage</w:t>
      </w:r>
      <w:proofErr w:type="spellEnd"/>
      <w:r w:rsidRPr="003A3C1A">
        <w:rPr>
          <w:i/>
          <w:iCs/>
        </w:rPr>
        <w:t xml:space="preserve"> et </w:t>
      </w:r>
      <w:proofErr w:type="spellStart"/>
      <w:r w:rsidRPr="003A3C1A">
        <w:rPr>
          <w:i/>
          <w:iCs/>
        </w:rPr>
        <w:t>société</w:t>
      </w:r>
      <w:proofErr w:type="spellEnd"/>
      <w:r w:rsidRPr="003A3C1A">
        <w:t>, no. 129 (September): 29–46.</w:t>
      </w:r>
    </w:p>
    <w:p w:rsidR="003A3C1A" w:rsidRPr="003A3C1A" w:rsidRDefault="003A3C1A" w:rsidP="003A3C1A">
      <w:pPr>
        <w:pStyle w:val="Bibliography"/>
      </w:pPr>
      <w:proofErr w:type="spellStart"/>
      <w:r w:rsidRPr="003A3C1A">
        <w:t>Haslanger</w:t>
      </w:r>
      <w:proofErr w:type="spellEnd"/>
      <w:r w:rsidRPr="003A3C1A">
        <w:t xml:space="preserve">, Sally. 2000. “Gender and Race: (What) Are They? (What) Do We Want Them to Be?” </w:t>
      </w:r>
      <w:proofErr w:type="spellStart"/>
      <w:r w:rsidRPr="003A3C1A">
        <w:rPr>
          <w:i/>
          <w:iCs/>
        </w:rPr>
        <w:t>Noûs</w:t>
      </w:r>
      <w:proofErr w:type="spellEnd"/>
      <w:r w:rsidRPr="003A3C1A">
        <w:t xml:space="preserve"> 34 (1): 31–55.</w:t>
      </w:r>
    </w:p>
    <w:p w:rsidR="003A3C1A" w:rsidRPr="003A3C1A" w:rsidRDefault="003A3C1A" w:rsidP="003A3C1A">
      <w:pPr>
        <w:pStyle w:val="Bibliography"/>
      </w:pPr>
      <w:r w:rsidRPr="003A3C1A">
        <w:t xml:space="preserve">———. 2012. </w:t>
      </w:r>
      <w:r w:rsidRPr="003A3C1A">
        <w:rPr>
          <w:i/>
          <w:iCs/>
        </w:rPr>
        <w:t>Resisting Reality: Social Construction and Social Critique</w:t>
      </w:r>
      <w:r w:rsidRPr="003A3C1A">
        <w:t>. Oxford University Press.</w:t>
      </w:r>
    </w:p>
    <w:p w:rsidR="003A3C1A" w:rsidRPr="003A3C1A" w:rsidRDefault="003A3C1A" w:rsidP="003A3C1A">
      <w:pPr>
        <w:pStyle w:val="Bibliography"/>
      </w:pPr>
      <w:r w:rsidRPr="003A3C1A">
        <w:t xml:space="preserve">Kymlicka, Will. 1995. </w:t>
      </w:r>
      <w:r w:rsidRPr="003A3C1A">
        <w:rPr>
          <w:i/>
          <w:iCs/>
        </w:rPr>
        <w:t>Multicultural Citizenship: A Liberal Theory of Minority Rights</w:t>
      </w:r>
      <w:r w:rsidRPr="003A3C1A">
        <w:t>. Oxford: Clarendon Press.</w:t>
      </w:r>
    </w:p>
    <w:p w:rsidR="003A3C1A" w:rsidRPr="003A3C1A" w:rsidRDefault="003A3C1A" w:rsidP="003A3C1A">
      <w:pPr>
        <w:pStyle w:val="Bibliography"/>
      </w:pPr>
      <w:r w:rsidRPr="003A3C1A">
        <w:t xml:space="preserve">———. 2015. “The Essentialist Critique of Multiculturalism: Theory, Policies and Ethos.” In </w:t>
      </w:r>
      <w:r w:rsidRPr="003A3C1A">
        <w:rPr>
          <w:i/>
          <w:iCs/>
        </w:rPr>
        <w:t>Multiculturalism Rethought</w:t>
      </w:r>
      <w:r w:rsidRPr="003A3C1A">
        <w:t xml:space="preserve">, edited by Varun </w:t>
      </w:r>
      <w:proofErr w:type="spellStart"/>
      <w:r w:rsidRPr="003A3C1A">
        <w:t>Uberoi</w:t>
      </w:r>
      <w:proofErr w:type="spellEnd"/>
      <w:r w:rsidRPr="003A3C1A">
        <w:t xml:space="preserve"> and Tariq </w:t>
      </w:r>
      <w:proofErr w:type="spellStart"/>
      <w:r w:rsidRPr="003A3C1A">
        <w:t>Modood</w:t>
      </w:r>
      <w:proofErr w:type="spellEnd"/>
      <w:r w:rsidRPr="003A3C1A">
        <w:t>, 209–49. Edinburgh University Press.</w:t>
      </w:r>
    </w:p>
    <w:p w:rsidR="003A3C1A" w:rsidRPr="003A3C1A" w:rsidRDefault="003A3C1A" w:rsidP="003A3C1A">
      <w:pPr>
        <w:pStyle w:val="Bibliography"/>
      </w:pPr>
      <w:r w:rsidRPr="003A3C1A">
        <w:t>———. 2017. “Liberal Multiculturalism as a Political Theory of State-Minority Relations (2017).” Accessed March 22. https://www.academia.edu/31138581/Liberal_Multiculturalism_as_a_Political_Theory_of_State-Minority_Relations_2017_.</w:t>
      </w:r>
    </w:p>
    <w:p w:rsidR="003A3C1A" w:rsidRPr="003A3C1A" w:rsidRDefault="003A3C1A" w:rsidP="003A3C1A">
      <w:pPr>
        <w:pStyle w:val="Bibliography"/>
      </w:pPr>
      <w:r w:rsidRPr="003A3C1A">
        <w:rPr>
          <w:lang w:val="fr-CA"/>
        </w:rPr>
        <w:t xml:space="preserve">Labrie, Normand. 2002. “Stratégies Politiques de Reproduction Sociale Pour Les Communautés de Langues Minoritaires.” </w:t>
      </w:r>
      <w:proofErr w:type="spellStart"/>
      <w:r w:rsidRPr="003A3C1A">
        <w:rPr>
          <w:i/>
          <w:iCs/>
        </w:rPr>
        <w:t>Sociolinguistica</w:t>
      </w:r>
      <w:proofErr w:type="spellEnd"/>
      <w:r w:rsidRPr="003A3C1A">
        <w:t xml:space="preserve"> 16: 14–22.</w:t>
      </w:r>
    </w:p>
    <w:p w:rsidR="003A3C1A" w:rsidRPr="003A3C1A" w:rsidRDefault="003A3C1A" w:rsidP="003A3C1A">
      <w:pPr>
        <w:pStyle w:val="Bibliography"/>
      </w:pPr>
      <w:r w:rsidRPr="003A3C1A">
        <w:t xml:space="preserve">Lee, Sharon S. 2008. “De-Minoritization of Asian Americans: A Historical Examination of the Representations of Asian Americans in Affirmative Action Admissions Policies at the University of California, The.” </w:t>
      </w:r>
      <w:r w:rsidRPr="003A3C1A">
        <w:rPr>
          <w:i/>
          <w:iCs/>
        </w:rPr>
        <w:t>Asian American Law Journal</w:t>
      </w:r>
      <w:r w:rsidRPr="003A3C1A">
        <w:t xml:space="preserve"> 15: 129.</w:t>
      </w:r>
    </w:p>
    <w:p w:rsidR="003A3C1A" w:rsidRPr="003A3C1A" w:rsidRDefault="003A3C1A" w:rsidP="003A3C1A">
      <w:pPr>
        <w:pStyle w:val="Bibliography"/>
      </w:pPr>
      <w:proofErr w:type="spellStart"/>
      <w:r w:rsidRPr="003A3C1A">
        <w:t>Léglise</w:t>
      </w:r>
      <w:proofErr w:type="spellEnd"/>
      <w:r w:rsidRPr="003A3C1A">
        <w:t>, Isabelle, and Sophie Alby. 2006. “</w:t>
      </w:r>
      <w:proofErr w:type="spellStart"/>
      <w:r w:rsidRPr="003A3C1A">
        <w:t>Minorization</w:t>
      </w:r>
      <w:proofErr w:type="spellEnd"/>
      <w:r w:rsidRPr="003A3C1A">
        <w:t xml:space="preserve"> and the Process of (De)minoritization: The Case of </w:t>
      </w:r>
      <w:proofErr w:type="spellStart"/>
      <w:r w:rsidRPr="003A3C1A">
        <w:t>Kali’na</w:t>
      </w:r>
      <w:proofErr w:type="spellEnd"/>
      <w:r w:rsidRPr="003A3C1A">
        <w:t xml:space="preserve"> in French Guiana.” </w:t>
      </w:r>
      <w:r w:rsidRPr="003A3C1A">
        <w:rPr>
          <w:i/>
          <w:iCs/>
        </w:rPr>
        <w:t>International Journal of the Sociology of Language</w:t>
      </w:r>
      <w:r w:rsidRPr="003A3C1A">
        <w:t xml:space="preserve"> 2006 (182): 67–85.</w:t>
      </w:r>
    </w:p>
    <w:p w:rsidR="003A3C1A" w:rsidRPr="003A3C1A" w:rsidRDefault="003A3C1A" w:rsidP="003A3C1A">
      <w:pPr>
        <w:pStyle w:val="Bibliography"/>
        <w:rPr>
          <w:lang w:val="fr-CA"/>
        </w:rPr>
      </w:pPr>
      <w:proofErr w:type="spellStart"/>
      <w:r w:rsidRPr="003A3C1A">
        <w:lastRenderedPageBreak/>
        <w:t>Lucassen</w:t>
      </w:r>
      <w:proofErr w:type="spellEnd"/>
      <w:r w:rsidRPr="003A3C1A">
        <w:t xml:space="preserve">, Leo. 1991. “The Power of Definition. Stigmatisation, </w:t>
      </w:r>
      <w:proofErr w:type="spellStart"/>
      <w:r w:rsidRPr="003A3C1A">
        <w:t>Minoritisation</w:t>
      </w:r>
      <w:proofErr w:type="spellEnd"/>
      <w:r w:rsidRPr="003A3C1A">
        <w:t xml:space="preserve"> and Ethnicity Illustrated by the History of Gypsies in the Netherlands.” </w:t>
      </w:r>
      <w:r w:rsidRPr="003A3C1A">
        <w:rPr>
          <w:i/>
          <w:iCs/>
          <w:lang w:val="fr-CA"/>
        </w:rPr>
        <w:t xml:space="preserve">The </w:t>
      </w:r>
      <w:proofErr w:type="spellStart"/>
      <w:r w:rsidRPr="003A3C1A">
        <w:rPr>
          <w:i/>
          <w:iCs/>
          <w:lang w:val="fr-CA"/>
        </w:rPr>
        <w:t>Netherlands</w:t>
      </w:r>
      <w:proofErr w:type="spellEnd"/>
      <w:r w:rsidRPr="003A3C1A">
        <w:rPr>
          <w:i/>
          <w:iCs/>
          <w:lang w:val="fr-CA"/>
        </w:rPr>
        <w:t xml:space="preserve"> Journal of Social Sciences</w:t>
      </w:r>
      <w:r w:rsidRPr="003A3C1A">
        <w:rPr>
          <w:lang w:val="fr-CA"/>
        </w:rPr>
        <w:t xml:space="preserve"> 27: 80–91.</w:t>
      </w:r>
    </w:p>
    <w:p w:rsidR="003A3C1A" w:rsidRPr="003A3C1A" w:rsidRDefault="003A3C1A" w:rsidP="003A3C1A">
      <w:pPr>
        <w:pStyle w:val="Bibliography"/>
        <w:rPr>
          <w:lang w:val="fr-CA"/>
        </w:rPr>
      </w:pPr>
      <w:proofErr w:type="spellStart"/>
      <w:r w:rsidRPr="003A3C1A">
        <w:rPr>
          <w:lang w:val="fr-CA"/>
        </w:rPr>
        <w:t>Mahele-Nyota</w:t>
      </w:r>
      <w:proofErr w:type="spellEnd"/>
      <w:r w:rsidRPr="003A3C1A">
        <w:rPr>
          <w:lang w:val="fr-CA"/>
        </w:rPr>
        <w:t xml:space="preserve">, </w:t>
      </w:r>
      <w:proofErr w:type="spellStart"/>
      <w:r w:rsidRPr="003A3C1A">
        <w:rPr>
          <w:lang w:val="fr-CA"/>
        </w:rPr>
        <w:t>Jerryne</w:t>
      </w:r>
      <w:proofErr w:type="spellEnd"/>
      <w:r w:rsidRPr="003A3C1A">
        <w:rPr>
          <w:lang w:val="fr-CA"/>
        </w:rPr>
        <w:t xml:space="preserve">. 2010. “Familles immigrantes et handicap de développement : une double minorisation?” </w:t>
      </w:r>
      <w:r w:rsidRPr="003A3C1A">
        <w:rPr>
          <w:i/>
          <w:iCs/>
          <w:lang w:val="fr-CA"/>
        </w:rPr>
        <w:t>Reflets: Revue d’intervention sociale et communautaire</w:t>
      </w:r>
      <w:r w:rsidRPr="003A3C1A">
        <w:rPr>
          <w:lang w:val="fr-CA"/>
        </w:rPr>
        <w:t xml:space="preserve"> 16 (2): 214. </w:t>
      </w:r>
    </w:p>
    <w:p w:rsidR="003A3C1A" w:rsidRPr="003A3C1A" w:rsidRDefault="003A3C1A" w:rsidP="003A3C1A">
      <w:pPr>
        <w:pStyle w:val="Bibliography"/>
        <w:rPr>
          <w:lang w:val="fr-CA"/>
        </w:rPr>
      </w:pPr>
      <w:r w:rsidRPr="003A3C1A">
        <w:t xml:space="preserve">Montgomery, Catherine, </w:t>
      </w:r>
      <w:proofErr w:type="spellStart"/>
      <w:r w:rsidRPr="003A3C1A">
        <w:t>Amel</w:t>
      </w:r>
      <w:proofErr w:type="spellEnd"/>
      <w:r w:rsidRPr="003A3C1A">
        <w:t xml:space="preserve"> </w:t>
      </w:r>
      <w:proofErr w:type="spellStart"/>
      <w:r w:rsidRPr="003A3C1A">
        <w:t>Mahfoudh</w:t>
      </w:r>
      <w:proofErr w:type="spellEnd"/>
      <w:r w:rsidRPr="003A3C1A">
        <w:t xml:space="preserve">, </w:t>
      </w:r>
      <w:proofErr w:type="spellStart"/>
      <w:r w:rsidRPr="003A3C1A">
        <w:t>Lilyane</w:t>
      </w:r>
      <w:proofErr w:type="spellEnd"/>
      <w:r w:rsidRPr="003A3C1A">
        <w:t xml:space="preserve"> </w:t>
      </w:r>
      <w:proofErr w:type="spellStart"/>
      <w:r w:rsidRPr="003A3C1A">
        <w:t>Rachédi</w:t>
      </w:r>
      <w:proofErr w:type="spellEnd"/>
      <w:r w:rsidRPr="003A3C1A">
        <w:t xml:space="preserve">, and Nadia </w:t>
      </w:r>
      <w:proofErr w:type="spellStart"/>
      <w:r w:rsidRPr="003A3C1A">
        <w:t>Stoetzel</w:t>
      </w:r>
      <w:proofErr w:type="spellEnd"/>
      <w:r w:rsidRPr="003A3C1A">
        <w:t xml:space="preserve">. </w:t>
      </w:r>
      <w:r w:rsidRPr="003A3C1A">
        <w:rPr>
          <w:lang w:val="fr-CA"/>
        </w:rPr>
        <w:t>2010. “(</w:t>
      </w:r>
      <w:proofErr w:type="spellStart"/>
      <w:r w:rsidRPr="003A3C1A">
        <w:rPr>
          <w:lang w:val="fr-CA"/>
        </w:rPr>
        <w:t>Re</w:t>
      </w:r>
      <w:proofErr w:type="spellEnd"/>
      <w:r w:rsidRPr="003A3C1A">
        <w:rPr>
          <w:lang w:val="fr-CA"/>
        </w:rPr>
        <w:t xml:space="preserve">)négocier Les Statuts Minoritaires En Contexte D’immigration : Étude de Cas de Familles Berbères Vivant À Montréal.” </w:t>
      </w:r>
      <w:r w:rsidRPr="003A3C1A">
        <w:rPr>
          <w:i/>
          <w:iCs/>
          <w:lang w:val="fr-CA"/>
        </w:rPr>
        <w:t>Reflets: Revue D’intervention Sociale et Communautaire</w:t>
      </w:r>
      <w:r w:rsidRPr="003A3C1A">
        <w:rPr>
          <w:lang w:val="fr-CA"/>
        </w:rPr>
        <w:t xml:space="preserve"> 16 (2)</w:t>
      </w:r>
      <w:r>
        <w:rPr>
          <w:lang w:val="fr-CA"/>
        </w:rPr>
        <w:t>.</w:t>
      </w:r>
    </w:p>
    <w:p w:rsidR="003A3C1A" w:rsidRPr="003A3C1A" w:rsidRDefault="003A3C1A" w:rsidP="003A3C1A">
      <w:pPr>
        <w:pStyle w:val="Bibliography"/>
      </w:pPr>
      <w:r w:rsidRPr="003A3C1A">
        <w:rPr>
          <w:lang w:val="fr-CA"/>
        </w:rPr>
        <w:t xml:space="preserve">Patrick, Donna. </w:t>
      </w:r>
      <w:r w:rsidRPr="003A3C1A">
        <w:t xml:space="preserve">2010. “Language Dominance and </w:t>
      </w:r>
      <w:proofErr w:type="spellStart"/>
      <w:r w:rsidRPr="003A3C1A">
        <w:t>Minorization</w:t>
      </w:r>
      <w:proofErr w:type="spellEnd"/>
      <w:r w:rsidRPr="003A3C1A">
        <w:t xml:space="preserve">.” In </w:t>
      </w:r>
      <w:r w:rsidRPr="003A3C1A">
        <w:rPr>
          <w:i/>
          <w:iCs/>
        </w:rPr>
        <w:t>Handbook of Pragmatics Highlights</w:t>
      </w:r>
      <w:r w:rsidRPr="003A3C1A">
        <w:t xml:space="preserve">, edited by Jürgen Jaspers, Jan-Ola </w:t>
      </w:r>
      <w:proofErr w:type="spellStart"/>
      <w:r w:rsidRPr="003A3C1A">
        <w:t>Östman</w:t>
      </w:r>
      <w:proofErr w:type="spellEnd"/>
      <w:r w:rsidRPr="003A3C1A">
        <w:t xml:space="preserve">, and </w:t>
      </w:r>
      <w:proofErr w:type="spellStart"/>
      <w:r w:rsidRPr="003A3C1A">
        <w:t>Jef</w:t>
      </w:r>
      <w:proofErr w:type="spellEnd"/>
      <w:r w:rsidRPr="003A3C1A">
        <w:t xml:space="preserve"> </w:t>
      </w:r>
      <w:proofErr w:type="spellStart"/>
      <w:r w:rsidRPr="003A3C1A">
        <w:t>Verschueren</w:t>
      </w:r>
      <w:proofErr w:type="spellEnd"/>
      <w:r w:rsidRPr="003A3C1A">
        <w:t xml:space="preserve">, 7:176–91. Amsterdam: John </w:t>
      </w:r>
      <w:proofErr w:type="spellStart"/>
      <w:r w:rsidRPr="003A3C1A">
        <w:t>Benjamins</w:t>
      </w:r>
      <w:proofErr w:type="spellEnd"/>
      <w:r w:rsidRPr="003A3C1A">
        <w:t xml:space="preserve"> Publishing Company. https://benjamins.com/catalog/hoph.7.12pat.</w:t>
      </w:r>
    </w:p>
    <w:p w:rsidR="003A3C1A" w:rsidRPr="003A3C1A" w:rsidRDefault="003A3C1A" w:rsidP="003A3C1A">
      <w:pPr>
        <w:pStyle w:val="Bibliography"/>
      </w:pPr>
      <w:r w:rsidRPr="003A3C1A">
        <w:t xml:space="preserve">Patten, Alan. 2014. </w:t>
      </w:r>
      <w:r w:rsidRPr="003A3C1A">
        <w:rPr>
          <w:i/>
          <w:iCs/>
        </w:rPr>
        <w:t>Equal Recognition: The Moral Foundations of Minority Rights</w:t>
      </w:r>
      <w:r w:rsidRPr="003A3C1A">
        <w:t>. Princeton University Press.</w:t>
      </w:r>
    </w:p>
    <w:p w:rsidR="003A3C1A" w:rsidRPr="003A3C1A" w:rsidRDefault="003A3C1A" w:rsidP="003A3C1A">
      <w:pPr>
        <w:pStyle w:val="Bibliography"/>
      </w:pPr>
      <w:proofErr w:type="spellStart"/>
      <w:r w:rsidRPr="003A3C1A">
        <w:t>Petchesky</w:t>
      </w:r>
      <w:proofErr w:type="spellEnd"/>
      <w:r w:rsidRPr="003A3C1A">
        <w:t xml:space="preserve">, Rosalind P. 2009. “The Language of ‘sexual Minorities’ and the Politics of Identity: A Position Paper.” </w:t>
      </w:r>
      <w:r w:rsidRPr="003A3C1A">
        <w:rPr>
          <w:i/>
          <w:iCs/>
        </w:rPr>
        <w:t>Reproductive Health Matters</w:t>
      </w:r>
      <w:r w:rsidRPr="003A3C1A">
        <w:t xml:space="preserve"> 17 (33): 105–10. doi:10.1016/S0968-8080(09)33431-X.</w:t>
      </w:r>
    </w:p>
    <w:p w:rsidR="003A3C1A" w:rsidRPr="003A3C1A" w:rsidRDefault="003A3C1A" w:rsidP="003A3C1A">
      <w:pPr>
        <w:pStyle w:val="Bibliography"/>
      </w:pPr>
      <w:r w:rsidRPr="003A3C1A">
        <w:t xml:space="preserve">Phillips, Anne. 2009. </w:t>
      </w:r>
      <w:r w:rsidRPr="003A3C1A">
        <w:rPr>
          <w:i/>
          <w:iCs/>
        </w:rPr>
        <w:t>Multiculturalism without Culture</w:t>
      </w:r>
      <w:r w:rsidRPr="003A3C1A">
        <w:t>. Princeton: Princeton University Press.</w:t>
      </w:r>
    </w:p>
    <w:p w:rsidR="003A3C1A" w:rsidRPr="003A3C1A" w:rsidRDefault="003A3C1A" w:rsidP="003A3C1A">
      <w:pPr>
        <w:pStyle w:val="Bibliography"/>
      </w:pPr>
      <w:proofErr w:type="spellStart"/>
      <w:r w:rsidRPr="003A3C1A">
        <w:t>Shachar</w:t>
      </w:r>
      <w:proofErr w:type="spellEnd"/>
      <w:r w:rsidRPr="003A3C1A">
        <w:t xml:space="preserve">, </w:t>
      </w:r>
      <w:proofErr w:type="spellStart"/>
      <w:r w:rsidRPr="003A3C1A">
        <w:t>Ayelet</w:t>
      </w:r>
      <w:proofErr w:type="spellEnd"/>
      <w:r w:rsidRPr="003A3C1A">
        <w:t xml:space="preserve">. 2001. </w:t>
      </w:r>
      <w:r w:rsidRPr="003A3C1A">
        <w:rPr>
          <w:i/>
          <w:iCs/>
        </w:rPr>
        <w:t>Multicultural Jurisdictions Cultural Differences and Women’s Rights</w:t>
      </w:r>
      <w:r w:rsidRPr="003A3C1A">
        <w:t xml:space="preserve">. Cambridge, UK; New York: Cambridge University Press. </w:t>
      </w:r>
    </w:p>
    <w:p w:rsidR="003A3C1A" w:rsidRPr="003A3C1A" w:rsidRDefault="003A3C1A" w:rsidP="003A3C1A">
      <w:pPr>
        <w:pStyle w:val="Bibliography"/>
      </w:pPr>
      <w:r w:rsidRPr="003A3C1A">
        <w:t xml:space="preserve">Song, Sarah. 2009. “The Subject of Multiculturalism: Culture, Religion, Language, Ethnicity, Nationality, and Race?” In </w:t>
      </w:r>
      <w:r w:rsidRPr="003A3C1A">
        <w:rPr>
          <w:i/>
          <w:iCs/>
        </w:rPr>
        <w:t>New Waves in Political Philosophy</w:t>
      </w:r>
      <w:r w:rsidRPr="003A3C1A">
        <w:t xml:space="preserve">, edited by </w:t>
      </w:r>
      <w:proofErr w:type="spellStart"/>
      <w:r w:rsidRPr="003A3C1A">
        <w:t>Boudewijn</w:t>
      </w:r>
      <w:proofErr w:type="spellEnd"/>
      <w:r w:rsidRPr="003A3C1A">
        <w:t xml:space="preserve"> de Bruin and Christopher F. </w:t>
      </w:r>
      <w:proofErr w:type="spellStart"/>
      <w:r w:rsidRPr="003A3C1A">
        <w:t>Zurn</w:t>
      </w:r>
      <w:proofErr w:type="spellEnd"/>
      <w:r w:rsidRPr="003A3C1A">
        <w:t>, 177–97. New Waves in Philosophy. Palgrave Macmillan UK. doi:10.1057/9780230234994_10.</w:t>
      </w:r>
    </w:p>
    <w:p w:rsidR="003A3C1A" w:rsidRPr="003A3C1A" w:rsidRDefault="003A3C1A" w:rsidP="003A3C1A">
      <w:pPr>
        <w:pStyle w:val="Bibliography"/>
      </w:pPr>
      <w:r w:rsidRPr="003A3C1A">
        <w:t xml:space="preserve">Weinstock, Daniel. 2006. “Is’ Identity’ a Danger to Democracy?” In </w:t>
      </w:r>
      <w:r w:rsidRPr="003A3C1A">
        <w:rPr>
          <w:i/>
          <w:iCs/>
        </w:rPr>
        <w:t>Identity, Self-Determination and Secession</w:t>
      </w:r>
      <w:r w:rsidRPr="003A3C1A">
        <w:t xml:space="preserve">, edited by Igor </w:t>
      </w:r>
      <w:proofErr w:type="spellStart"/>
      <w:r w:rsidRPr="003A3C1A">
        <w:t>Primoratz</w:t>
      </w:r>
      <w:proofErr w:type="spellEnd"/>
      <w:r w:rsidRPr="003A3C1A">
        <w:t xml:space="preserve"> and Aleksandar </w:t>
      </w:r>
      <w:proofErr w:type="spellStart"/>
      <w:r w:rsidRPr="003A3C1A">
        <w:t>Pavković</w:t>
      </w:r>
      <w:proofErr w:type="spellEnd"/>
      <w:r w:rsidRPr="003A3C1A">
        <w:t xml:space="preserve">, 15–26. </w:t>
      </w:r>
      <w:proofErr w:type="spellStart"/>
      <w:r w:rsidRPr="003A3C1A">
        <w:t>Ashgate</w:t>
      </w:r>
      <w:proofErr w:type="spellEnd"/>
      <w:r w:rsidRPr="003A3C1A">
        <w:t>.</w:t>
      </w:r>
    </w:p>
    <w:p w:rsidR="003A3C1A" w:rsidRPr="003A3C1A" w:rsidRDefault="003A3C1A" w:rsidP="003A3C1A">
      <w:pPr>
        <w:pStyle w:val="Bibliography"/>
      </w:pPr>
      <w:r w:rsidRPr="003A3C1A">
        <w:t xml:space="preserve">Wirth, L. 1945. “The Problem of Minority Groups.” In </w:t>
      </w:r>
      <w:r w:rsidRPr="003A3C1A">
        <w:rPr>
          <w:i/>
          <w:iCs/>
        </w:rPr>
        <w:t>The Science Of Man In The World Crisis</w:t>
      </w:r>
      <w:r w:rsidRPr="003A3C1A">
        <w:t>, Columbia University Press, 347–72.</w:t>
      </w:r>
    </w:p>
    <w:p w:rsidR="003A3C1A" w:rsidRPr="003A3C1A" w:rsidRDefault="003A3C1A" w:rsidP="003A3C1A">
      <w:pPr>
        <w:pStyle w:val="Bibliography"/>
      </w:pPr>
      <w:r w:rsidRPr="003A3C1A">
        <w:t xml:space="preserve">Wolfe, Alan, and </w:t>
      </w:r>
      <w:proofErr w:type="spellStart"/>
      <w:r w:rsidRPr="003A3C1A">
        <w:t>Jytte</w:t>
      </w:r>
      <w:proofErr w:type="spellEnd"/>
      <w:r w:rsidRPr="003A3C1A">
        <w:t xml:space="preserve"> </w:t>
      </w:r>
      <w:proofErr w:type="spellStart"/>
      <w:r w:rsidRPr="003A3C1A">
        <w:t>Klausen</w:t>
      </w:r>
      <w:proofErr w:type="spellEnd"/>
      <w:r w:rsidRPr="003A3C1A">
        <w:t xml:space="preserve">. 1997. “Identity Politics and the Welfare State.” </w:t>
      </w:r>
      <w:r w:rsidRPr="003A3C1A">
        <w:rPr>
          <w:i/>
          <w:iCs/>
        </w:rPr>
        <w:t>Social Philosophy and Policy</w:t>
      </w:r>
      <w:r w:rsidRPr="003A3C1A">
        <w:t xml:space="preserve"> 14 (02): 231–255. doi:10.1017/S0265052500001898.</w:t>
      </w:r>
    </w:p>
    <w:p w:rsidR="003A3C1A" w:rsidRPr="003A3C1A" w:rsidRDefault="003A3C1A" w:rsidP="003A3C1A">
      <w:pPr>
        <w:pStyle w:val="Bibliography"/>
      </w:pPr>
      <w:proofErr w:type="spellStart"/>
      <w:r w:rsidRPr="003A3C1A">
        <w:t>Woolard</w:t>
      </w:r>
      <w:proofErr w:type="spellEnd"/>
      <w:r w:rsidRPr="003A3C1A">
        <w:t xml:space="preserve">, Kathryn A., and Bambi B. </w:t>
      </w:r>
      <w:proofErr w:type="spellStart"/>
      <w:r w:rsidRPr="003A3C1A">
        <w:t>Schieffelin</w:t>
      </w:r>
      <w:proofErr w:type="spellEnd"/>
      <w:r w:rsidRPr="003A3C1A">
        <w:t xml:space="preserve">. 1994. “Language Ideology.” </w:t>
      </w:r>
      <w:r w:rsidRPr="003A3C1A">
        <w:rPr>
          <w:i/>
          <w:iCs/>
        </w:rPr>
        <w:t>Annual Review of Anthropology</w:t>
      </w:r>
      <w:r w:rsidRPr="003A3C1A">
        <w:t xml:space="preserve"> 23: 55–82.</w:t>
      </w:r>
    </w:p>
    <w:p w:rsidR="003A3C1A" w:rsidRPr="003A3C1A" w:rsidRDefault="003A3C1A" w:rsidP="003A3C1A">
      <w:pPr>
        <w:pStyle w:val="Bibliography"/>
      </w:pPr>
      <w:r w:rsidRPr="003A3C1A">
        <w:t xml:space="preserve">Young, Iris Marion. 2011. </w:t>
      </w:r>
      <w:r w:rsidRPr="003A3C1A">
        <w:rPr>
          <w:i/>
          <w:iCs/>
        </w:rPr>
        <w:t>Justice and the Politics of Difference</w:t>
      </w:r>
      <w:r w:rsidRPr="003A3C1A">
        <w:t>. Princeton: Princeton University Press.</w:t>
      </w:r>
    </w:p>
    <w:bookmarkEnd w:id="36"/>
    <w:p w:rsidR="0075680E" w:rsidRDefault="0075680E" w:rsidP="0050497B">
      <w:pPr>
        <w:spacing w:before="100" w:beforeAutospacing="1" w:after="119" w:line="480" w:lineRule="auto"/>
        <w:ind w:firstLine="720"/>
        <w:jc w:val="both"/>
      </w:pPr>
    </w:p>
    <w:sectPr w:rsidR="0075680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26F" w:rsidRDefault="0096726F" w:rsidP="00DA2503">
      <w:pPr>
        <w:spacing w:after="0" w:line="240" w:lineRule="auto"/>
      </w:pPr>
      <w:r>
        <w:separator/>
      </w:r>
    </w:p>
  </w:endnote>
  <w:endnote w:type="continuationSeparator" w:id="0">
    <w:p w:rsidR="0096726F" w:rsidRDefault="0096726F" w:rsidP="00DA2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宋体">
    <w:charset w:val="00"/>
    <w:family w:val="auto"/>
    <w:pitch w:val="variable"/>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26F" w:rsidRDefault="0096726F" w:rsidP="00DA2503">
      <w:pPr>
        <w:spacing w:after="0" w:line="240" w:lineRule="auto"/>
      </w:pPr>
      <w:r>
        <w:separator/>
      </w:r>
    </w:p>
  </w:footnote>
  <w:footnote w:type="continuationSeparator" w:id="0">
    <w:p w:rsidR="0096726F" w:rsidRDefault="0096726F" w:rsidP="00DA2503">
      <w:pPr>
        <w:spacing w:after="0" w:line="240" w:lineRule="auto"/>
      </w:pPr>
      <w:r>
        <w:continuationSeparator/>
      </w:r>
    </w:p>
  </w:footnote>
  <w:footnote w:id="1">
    <w:p w:rsidR="0002144E" w:rsidRDefault="0002144E" w:rsidP="0002144E">
      <w:pPr>
        <w:pStyle w:val="Footnote"/>
      </w:pPr>
      <w:r>
        <w:rPr>
          <w:rStyle w:val="FootnoteReference"/>
        </w:rPr>
        <w:footnoteRef/>
      </w:r>
      <w:r>
        <w:t xml:space="preserve"> </w:t>
      </w:r>
      <w:r w:rsidRPr="001D196A">
        <w:t>For the remainder of the paper, whenever I use the phrase “to count as a ‘minority’” it should be read as “to count as a ‘minority’ for the purposes of normative multiculturalism” (i.e. as a proper subject of multiculturalism).</w:t>
      </w:r>
      <w:r>
        <w:t xml:space="preserve"> By multiculturalism I mean a normative theory which tells us how societies should deal with the fact of deep cultural pluralism. For reasons that will be clearer soon, my account of multiculturalism is much broader than current “mainstream” multiculturalists.</w:t>
      </w:r>
    </w:p>
  </w:footnote>
  <w:footnote w:id="2">
    <w:p w:rsidR="0002144E" w:rsidRDefault="0002144E" w:rsidP="0002144E">
      <w:pPr>
        <w:pStyle w:val="Footnote"/>
      </w:pPr>
      <w:r>
        <w:rPr>
          <w:rStyle w:val="FootnoteReference"/>
        </w:rPr>
        <w:footnoteRef/>
      </w:r>
      <w:r>
        <w:t xml:space="preserve"> </w:t>
      </w:r>
      <w:r w:rsidRPr="000D736A">
        <w:rPr>
          <w:rFonts w:eastAsia="Times New Roman"/>
          <w:lang w:eastAsia="en-CA"/>
        </w:rPr>
        <w:t>I use institutionalized culture here as a short-hand for group affiliations, communities, and identities that can be described as cultural, ethnocultural, religious, national. I add “institutionalized” to focus on groups that are sufficiently institutionalized to have a broad impact on people's lived experiences and identities (Christman 2009; Schechtman 2007; Taylor 1985) and to endure through several generations. This criterion is largely inspired by Kymlicka's “stipulative definition of</w:t>
      </w:r>
      <w:r>
        <w:rPr>
          <w:rFonts w:eastAsia="Times New Roman"/>
          <w:lang w:eastAsia="en-CA"/>
        </w:rPr>
        <w:t xml:space="preserve"> 'culture' and 'multicultural'”</w:t>
      </w:r>
      <w:r w:rsidRPr="000D736A">
        <w:rPr>
          <w:rFonts w:eastAsia="Times New Roman"/>
          <w:lang w:eastAsia="en-CA"/>
        </w:rPr>
        <w:t xml:space="preserve"> that makes 'culture' synonymous with 'nation' or 'people' or “an intergenerational community, more or less institutionally complete, occupying a given territory or homeland, sharing a distinct language and history” (Kymlicka 1995, 18-19). This definition does not include “lifestyle enclaves, social movements, and voluntary ass</w:t>
      </w:r>
      <w:r>
        <w:rPr>
          <w:rFonts w:eastAsia="Times New Roman"/>
          <w:lang w:eastAsia="en-CA"/>
        </w:rPr>
        <w:t>ociations” (Kymlicka 1995, 19).</w:t>
      </w:r>
    </w:p>
  </w:footnote>
  <w:footnote w:id="3">
    <w:p w:rsidR="00DB73EB" w:rsidRPr="00276689" w:rsidRDefault="00DB73EB" w:rsidP="00DB73EB">
      <w:pPr>
        <w:pStyle w:val="Footnote"/>
        <w:rPr>
          <w:szCs w:val="24"/>
        </w:rPr>
      </w:pPr>
      <w:r>
        <w:rPr>
          <w:rStyle w:val="FootnoteReference"/>
        </w:rPr>
        <w:footnoteRef/>
      </w:r>
      <w:r>
        <w:t xml:space="preserve"> </w:t>
      </w:r>
      <w:r w:rsidRPr="000D736A">
        <w:t>By “the Deaf”, I mean the group of people who identify and seek recognition as members of the Deaf culture and who refuse the “medicalization of deafness” that treats deafness as a defect that must be fixed. For more on this: (“Deaf Culture vs. Medicalization” 2016).</w:t>
      </w:r>
    </w:p>
  </w:footnote>
  <w:footnote w:id="4">
    <w:p w:rsidR="00E82EA8" w:rsidRDefault="00E82EA8" w:rsidP="00E82EA8">
      <w:pPr>
        <w:pStyle w:val="FootnoteText"/>
      </w:pPr>
      <w:r>
        <w:rPr>
          <w:rStyle w:val="FootnoteReference"/>
        </w:rPr>
        <w:footnoteRef/>
      </w:r>
      <w:r>
        <w:t xml:space="preserve"> </w:t>
      </w:r>
      <w:r w:rsidRPr="000D736A">
        <w:rPr>
          <w:rFonts w:eastAsia="Times New Roman"/>
          <w:sz w:val="20"/>
          <w:szCs w:val="20"/>
          <w:lang w:eastAsia="en-CA"/>
        </w:rPr>
        <w:t>This does not mean that their situation is completely safe.</w:t>
      </w:r>
    </w:p>
  </w:footnote>
  <w:footnote w:id="5">
    <w:p w:rsidR="00E82EA8" w:rsidRPr="005909EC" w:rsidRDefault="00E82EA8" w:rsidP="009F6C21">
      <w:pPr>
        <w:pStyle w:val="Footnote"/>
      </w:pPr>
      <w:r>
        <w:rPr>
          <w:rStyle w:val="FootnoteReference"/>
        </w:rPr>
        <w:footnoteRef/>
      </w:r>
      <w:r>
        <w:t xml:space="preserve"> </w:t>
      </w:r>
      <w:r w:rsidRPr="000D736A">
        <w:t xml:space="preserve">My view is that mainstream liberal multiculturalism does not have such an argument. For the most part, group-differentiated rights are justified in ideal theory – cultural minorities are entitled to group-differentiated rights in virtue of their being “cultural minorities”, in a theoretical sense. That is to say, cultural minorities are entitled to MCPs because they have certain features that make them worthy recipients. When there are non-ideal considerations that would reduce the legitimacy of a group's cultural claims (e.g. the South-African apartheid regime; impracticality of certain policies in some contexts), Kymlicka simply puts </w:t>
      </w:r>
      <w:r w:rsidRPr="000D736A">
        <w:rPr>
          <w:i/>
          <w:iCs/>
        </w:rPr>
        <w:t>ad hoc</w:t>
      </w:r>
      <w:r w:rsidRPr="000D736A">
        <w:t xml:space="preserve"> pragmatic dampers on certain cultural claims (Kymlicka 1995, 94–101).</w:t>
      </w:r>
      <w:r>
        <w:t xml:space="preserve"> Patten’s approach is less susceptible to this charge because he merely justifies </w:t>
      </w:r>
      <w:r>
        <w:rPr>
          <w:i/>
        </w:rPr>
        <w:t xml:space="preserve">pro tanto </w:t>
      </w:r>
      <w:r>
        <w:t xml:space="preserve">cultural rights. Still, culture is what justifies these </w:t>
      </w:r>
      <w:r>
        <w:rPr>
          <w:i/>
        </w:rPr>
        <w:t xml:space="preserve">pro tanto </w:t>
      </w:r>
      <w:r>
        <w:t>rights.</w:t>
      </w:r>
    </w:p>
  </w:footnote>
  <w:footnote w:id="6">
    <w:p w:rsidR="00E82EA8" w:rsidRDefault="00E82EA8" w:rsidP="009F6C21">
      <w:pPr>
        <w:pStyle w:val="Footnote"/>
      </w:pPr>
      <w:r>
        <w:rPr>
          <w:rStyle w:val="FootnoteReference"/>
        </w:rPr>
        <w:footnoteRef/>
      </w:r>
      <w:r>
        <w:t xml:space="preserve"> </w:t>
      </w:r>
      <w:r w:rsidRPr="000D736A">
        <w:t xml:space="preserve">Ann Phillips's book's title would have us think that she defends a multiculturalism </w:t>
      </w:r>
      <w:r w:rsidRPr="000D736A">
        <w:rPr>
          <w:i/>
          <w:iCs/>
        </w:rPr>
        <w:t>without</w:t>
      </w:r>
      <w:r w:rsidRPr="000D736A">
        <w:t xml:space="preserve"> culture, but in fact she means “a multiculturalism without particular </w:t>
      </w:r>
      <w:r w:rsidRPr="000D736A">
        <w:rPr>
          <w:i/>
          <w:iCs/>
        </w:rPr>
        <w:t xml:space="preserve">notions </w:t>
      </w:r>
      <w:r w:rsidRPr="000D736A">
        <w:t>of culture [she has] found unhelpful” (Phillips 2009, 52).</w:t>
      </w:r>
    </w:p>
  </w:footnote>
  <w:footnote w:id="7">
    <w:p w:rsidR="00E82EA8" w:rsidRPr="00382A97" w:rsidRDefault="00E82EA8" w:rsidP="00E82EA8">
      <w:pPr>
        <w:pStyle w:val="Footnote"/>
        <w:rPr>
          <w:szCs w:val="24"/>
        </w:rPr>
      </w:pPr>
      <w:r>
        <w:rPr>
          <w:rStyle w:val="FootnoteReference"/>
        </w:rPr>
        <w:footnoteRef/>
      </w:r>
      <w:r>
        <w:t xml:space="preserve"> </w:t>
      </w:r>
      <w:r w:rsidRPr="000D736A">
        <w:t>Post-multiculturalists, as opposed to anti-multiculturalists, because these authors express some sympathies toward the multicultural project that seeks to reduced culturally-based inequalities.</w:t>
      </w:r>
    </w:p>
  </w:footnote>
  <w:footnote w:id="8">
    <w:p w:rsidR="00867C38" w:rsidRDefault="00867C38" w:rsidP="00867C38">
      <w:pPr>
        <w:pStyle w:val="FootnoteText"/>
      </w:pPr>
      <w:r>
        <w:rPr>
          <w:rStyle w:val="FootnoteReference"/>
        </w:rPr>
        <w:footnoteRef/>
      </w:r>
      <w:r>
        <w:t xml:space="preserve"> </w:t>
      </w:r>
      <w:r>
        <w:rPr>
          <w:rFonts w:eastAsia="Times New Roman"/>
          <w:sz w:val="20"/>
          <w:szCs w:val="20"/>
          <w:lang w:eastAsia="en-CA"/>
        </w:rPr>
        <w:t>Most</w:t>
      </w:r>
      <w:r w:rsidRPr="00D83A3A">
        <w:rPr>
          <w:rFonts w:eastAsia="Times New Roman"/>
          <w:sz w:val="20"/>
          <w:szCs w:val="20"/>
          <w:lang w:eastAsia="en-CA"/>
        </w:rPr>
        <w:t xml:space="preserve"> defenders of “identity politics” do not have such a simplistic approach to political demands, but my goal is merely to shield my thesis from easy and rhetorically powerful, if</w:t>
      </w:r>
      <w:r>
        <w:rPr>
          <w:rFonts w:eastAsia="Times New Roman"/>
          <w:sz w:val="20"/>
          <w:szCs w:val="20"/>
          <w:lang w:eastAsia="en-CA"/>
        </w:rPr>
        <w:t xml:space="preserve"> a little simplistic, argument.</w:t>
      </w:r>
    </w:p>
  </w:footnote>
  <w:footnote w:id="9">
    <w:p w:rsidR="00E03F24" w:rsidRDefault="00E03F24" w:rsidP="009F6C21">
      <w:pPr>
        <w:pStyle w:val="Footnote"/>
      </w:pPr>
      <w:r>
        <w:rPr>
          <w:rStyle w:val="FootnoteReference"/>
        </w:rPr>
        <w:footnoteRef/>
      </w:r>
      <w:r>
        <w:t xml:space="preserve"> </w:t>
      </w:r>
      <w:r w:rsidRPr="000D736A">
        <w:t xml:space="preserve">Blanchet actually uses three words to describe this “complex” phenomenon: </w:t>
      </w:r>
      <w:r w:rsidRPr="000D736A">
        <w:rPr>
          <w:i/>
          <w:iCs/>
        </w:rPr>
        <w:t>minoration</w:t>
      </w:r>
      <w:r w:rsidRPr="000D736A">
        <w:t xml:space="preserve">, </w:t>
      </w:r>
      <w:r w:rsidRPr="000D736A">
        <w:rPr>
          <w:i/>
          <w:iCs/>
        </w:rPr>
        <w:t>minorisation</w:t>
      </w:r>
      <w:r w:rsidRPr="000D736A">
        <w:t xml:space="preserve">, and </w:t>
      </w:r>
      <w:r w:rsidRPr="000D736A">
        <w:rPr>
          <w:i/>
          <w:iCs/>
        </w:rPr>
        <w:t>minoritarisation</w:t>
      </w:r>
      <w:r w:rsidRPr="000D736A">
        <w:t>. I have tried to use these three words, but it makes the reading unnecessarily obfuscated.</w:t>
      </w:r>
    </w:p>
  </w:footnote>
  <w:footnote w:id="10">
    <w:p w:rsidR="00715E4B" w:rsidRDefault="00715E4B" w:rsidP="009F6C21">
      <w:pPr>
        <w:pStyle w:val="Footnote"/>
      </w:pPr>
      <w:r>
        <w:rPr>
          <w:rStyle w:val="FootnoteReference"/>
        </w:rPr>
        <w:footnoteRef/>
      </w:r>
      <w:r>
        <w:t xml:space="preserve"> </w:t>
      </w:r>
      <w:r w:rsidR="009F6C21">
        <w:t xml:space="preserve">My translation: </w:t>
      </w:r>
      <w:r w:rsidRPr="000D736A">
        <w:t>“an attempt to subordinate on the part of a social group that tries to exert some form of social control on the speakers of a linguistic variety.”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417627"/>
      <w:docPartObj>
        <w:docPartGallery w:val="Page Numbers (Top of Page)"/>
        <w:docPartUnique/>
      </w:docPartObj>
    </w:sdtPr>
    <w:sdtEndPr>
      <w:rPr>
        <w:noProof/>
      </w:rPr>
    </w:sdtEndPr>
    <w:sdtContent>
      <w:p w:rsidR="00266E43" w:rsidRDefault="00266E43">
        <w:pPr>
          <w:pStyle w:val="Header"/>
          <w:jc w:val="right"/>
        </w:pPr>
        <w:r>
          <w:fldChar w:fldCharType="begin"/>
        </w:r>
        <w:r>
          <w:instrText xml:space="preserve"> PAGE   \* MERGEFORMAT </w:instrText>
        </w:r>
        <w:r>
          <w:fldChar w:fldCharType="separate"/>
        </w:r>
        <w:r w:rsidR="003A121B">
          <w:rPr>
            <w:noProof/>
          </w:rPr>
          <w:t>4</w:t>
        </w:r>
        <w:r>
          <w:rPr>
            <w:noProof/>
          </w:rPr>
          <w:fldChar w:fldCharType="end"/>
        </w:r>
      </w:p>
    </w:sdtContent>
  </w:sdt>
  <w:p w:rsidR="00266E43" w:rsidRDefault="00266E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ocumentProtection w:edit="comment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36A"/>
    <w:rsid w:val="000055E0"/>
    <w:rsid w:val="0002144E"/>
    <w:rsid w:val="00021D51"/>
    <w:rsid w:val="00036EEF"/>
    <w:rsid w:val="000858BD"/>
    <w:rsid w:val="000960FD"/>
    <w:rsid w:val="000D736A"/>
    <w:rsid w:val="001D196A"/>
    <w:rsid w:val="001D42C7"/>
    <w:rsid w:val="00227400"/>
    <w:rsid w:val="002511CD"/>
    <w:rsid w:val="002577ED"/>
    <w:rsid w:val="00265E60"/>
    <w:rsid w:val="00266E43"/>
    <w:rsid w:val="00276689"/>
    <w:rsid w:val="002C69ED"/>
    <w:rsid w:val="002C6D26"/>
    <w:rsid w:val="002D3E8A"/>
    <w:rsid w:val="002E1B0F"/>
    <w:rsid w:val="002F3759"/>
    <w:rsid w:val="00304284"/>
    <w:rsid w:val="003050C7"/>
    <w:rsid w:val="003276B9"/>
    <w:rsid w:val="00382A97"/>
    <w:rsid w:val="003A121B"/>
    <w:rsid w:val="003A3C1A"/>
    <w:rsid w:val="003A478E"/>
    <w:rsid w:val="003B4725"/>
    <w:rsid w:val="003B76CA"/>
    <w:rsid w:val="00441776"/>
    <w:rsid w:val="004525DF"/>
    <w:rsid w:val="00485FCD"/>
    <w:rsid w:val="00486458"/>
    <w:rsid w:val="004E0677"/>
    <w:rsid w:val="004E1C28"/>
    <w:rsid w:val="0050497B"/>
    <w:rsid w:val="005909EC"/>
    <w:rsid w:val="00592A4C"/>
    <w:rsid w:val="005B1A10"/>
    <w:rsid w:val="005D3A9B"/>
    <w:rsid w:val="005E233C"/>
    <w:rsid w:val="005F5A59"/>
    <w:rsid w:val="0061447E"/>
    <w:rsid w:val="00656CEF"/>
    <w:rsid w:val="0067147C"/>
    <w:rsid w:val="00706F15"/>
    <w:rsid w:val="00714B96"/>
    <w:rsid w:val="00715E4B"/>
    <w:rsid w:val="0074113F"/>
    <w:rsid w:val="00750C89"/>
    <w:rsid w:val="007558BA"/>
    <w:rsid w:val="0075680E"/>
    <w:rsid w:val="00757E8C"/>
    <w:rsid w:val="00774BDF"/>
    <w:rsid w:val="007A7F03"/>
    <w:rsid w:val="007B1273"/>
    <w:rsid w:val="007E1CEA"/>
    <w:rsid w:val="007F7663"/>
    <w:rsid w:val="007F7D01"/>
    <w:rsid w:val="00805F09"/>
    <w:rsid w:val="008174C1"/>
    <w:rsid w:val="0083384D"/>
    <w:rsid w:val="00852D86"/>
    <w:rsid w:val="00854321"/>
    <w:rsid w:val="00865E00"/>
    <w:rsid w:val="00867C38"/>
    <w:rsid w:val="00884DDF"/>
    <w:rsid w:val="00894AF9"/>
    <w:rsid w:val="0089513E"/>
    <w:rsid w:val="008A6ACF"/>
    <w:rsid w:val="008B007F"/>
    <w:rsid w:val="008B5629"/>
    <w:rsid w:val="008E25A9"/>
    <w:rsid w:val="00921D22"/>
    <w:rsid w:val="0094624D"/>
    <w:rsid w:val="00954501"/>
    <w:rsid w:val="009575D8"/>
    <w:rsid w:val="0096726F"/>
    <w:rsid w:val="009924F5"/>
    <w:rsid w:val="009E3AD6"/>
    <w:rsid w:val="009F6C21"/>
    <w:rsid w:val="00A07CF1"/>
    <w:rsid w:val="00A12B1F"/>
    <w:rsid w:val="00A3319B"/>
    <w:rsid w:val="00A41A72"/>
    <w:rsid w:val="00A85EB8"/>
    <w:rsid w:val="00AB63B2"/>
    <w:rsid w:val="00AC0E00"/>
    <w:rsid w:val="00AF2C30"/>
    <w:rsid w:val="00B46D78"/>
    <w:rsid w:val="00B6689A"/>
    <w:rsid w:val="00B7401C"/>
    <w:rsid w:val="00B86DE2"/>
    <w:rsid w:val="00BD67BD"/>
    <w:rsid w:val="00BD680F"/>
    <w:rsid w:val="00BE0414"/>
    <w:rsid w:val="00BF153D"/>
    <w:rsid w:val="00BF1A26"/>
    <w:rsid w:val="00C54063"/>
    <w:rsid w:val="00C541C5"/>
    <w:rsid w:val="00C57A7B"/>
    <w:rsid w:val="00CB3C58"/>
    <w:rsid w:val="00CD7CE8"/>
    <w:rsid w:val="00CE7EA6"/>
    <w:rsid w:val="00D12707"/>
    <w:rsid w:val="00D63101"/>
    <w:rsid w:val="00D83A3A"/>
    <w:rsid w:val="00DA0A3C"/>
    <w:rsid w:val="00DA2503"/>
    <w:rsid w:val="00DB3B26"/>
    <w:rsid w:val="00DB73EB"/>
    <w:rsid w:val="00DC3A6B"/>
    <w:rsid w:val="00DC5F47"/>
    <w:rsid w:val="00DE78C1"/>
    <w:rsid w:val="00E03F24"/>
    <w:rsid w:val="00E448FA"/>
    <w:rsid w:val="00E82EA8"/>
    <w:rsid w:val="00E837C5"/>
    <w:rsid w:val="00EC1739"/>
    <w:rsid w:val="00ED1D21"/>
    <w:rsid w:val="00F01A4D"/>
    <w:rsid w:val="00F51F29"/>
    <w:rsid w:val="00F600C6"/>
    <w:rsid w:val="00F8701C"/>
    <w:rsid w:val="00FC4D0D"/>
    <w:rsid w:val="00FF2DBB"/>
    <w:rsid w:val="00FF6E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91A54"/>
  <w15:chartTrackingRefBased/>
  <w15:docId w15:val="{FB702733-A461-4C28-8BB9-959DEAAF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A0A3C"/>
    <w:pPr>
      <w:spacing w:after="160" w:line="259" w:lineRule="auto"/>
    </w:pPr>
    <w:rPr>
      <w:rFonts w:ascii="Times New Roman" w:hAnsi="Times New Roman"/>
      <w:sz w:val="24"/>
      <w:szCs w:val="22"/>
      <w:lang w:eastAsia="en-US"/>
    </w:rPr>
  </w:style>
  <w:style w:type="paragraph" w:styleId="Heading1">
    <w:name w:val="heading 1"/>
    <w:basedOn w:val="Normal"/>
    <w:link w:val="Heading1Char"/>
    <w:uiPriority w:val="9"/>
    <w:qFormat/>
    <w:rsid w:val="000D736A"/>
    <w:pPr>
      <w:spacing w:after="0" w:line="240" w:lineRule="auto"/>
      <w:outlineLvl w:val="0"/>
    </w:pPr>
    <w:rPr>
      <w:rFonts w:eastAsia="Times New Roman"/>
      <w:b/>
      <w:bCs/>
      <w:kern w:val="36"/>
      <w:sz w:val="48"/>
      <w:szCs w:val="48"/>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BD67BD"/>
    <w:pPr>
      <w:spacing w:after="40" w:line="240" w:lineRule="auto"/>
    </w:pPr>
    <w:rPr>
      <w:sz w:val="22"/>
    </w:rPr>
  </w:style>
  <w:style w:type="character" w:customStyle="1" w:styleId="FootnoteTextChar">
    <w:name w:val="Footnote Text Char"/>
    <w:link w:val="FootnoteText"/>
    <w:rsid w:val="00BD67BD"/>
    <w:rPr>
      <w:rFonts w:ascii="Times New Roman" w:hAnsi="Times New Roman"/>
    </w:rPr>
  </w:style>
  <w:style w:type="paragraph" w:customStyle="1" w:styleId="Footnote">
    <w:name w:val="Footnote"/>
    <w:basedOn w:val="Normal"/>
    <w:rsid w:val="00894AF9"/>
    <w:pPr>
      <w:widowControl w:val="0"/>
      <w:suppressLineNumbers/>
      <w:suppressAutoHyphens/>
      <w:autoSpaceDN w:val="0"/>
      <w:spacing w:after="0" w:line="100" w:lineRule="atLeast"/>
      <w:ind w:left="283" w:hanging="283"/>
      <w:textAlignment w:val="baseline"/>
    </w:pPr>
    <w:rPr>
      <w:rFonts w:eastAsia="SimSun, 宋体" w:cs="Mangal"/>
      <w:kern w:val="3"/>
      <w:sz w:val="20"/>
      <w:szCs w:val="20"/>
      <w:lang w:val="en-US" w:eastAsia="zh-CN" w:bidi="hi-IN"/>
    </w:rPr>
  </w:style>
  <w:style w:type="character" w:customStyle="1" w:styleId="Heading1Char">
    <w:name w:val="Heading 1 Char"/>
    <w:basedOn w:val="DefaultParagraphFont"/>
    <w:link w:val="Heading1"/>
    <w:uiPriority w:val="9"/>
    <w:rsid w:val="000D736A"/>
    <w:rPr>
      <w:rFonts w:ascii="Times New Roman" w:eastAsia="Times New Roman" w:hAnsi="Times New Roman"/>
      <w:b/>
      <w:bCs/>
      <w:kern w:val="36"/>
      <w:sz w:val="48"/>
      <w:szCs w:val="48"/>
    </w:rPr>
  </w:style>
  <w:style w:type="character" w:styleId="Hyperlink">
    <w:name w:val="Hyperlink"/>
    <w:uiPriority w:val="99"/>
    <w:semiHidden/>
    <w:unhideWhenUsed/>
    <w:rsid w:val="000D736A"/>
    <w:rPr>
      <w:color w:val="0000FF"/>
      <w:u w:val="single"/>
    </w:rPr>
  </w:style>
  <w:style w:type="paragraph" w:styleId="NormalWeb">
    <w:name w:val="Normal (Web)"/>
    <w:basedOn w:val="Normal"/>
    <w:uiPriority w:val="99"/>
    <w:semiHidden/>
    <w:unhideWhenUsed/>
    <w:rsid w:val="000D736A"/>
    <w:pPr>
      <w:spacing w:before="100" w:beforeAutospacing="1" w:after="119" w:line="240" w:lineRule="auto"/>
    </w:pPr>
    <w:rPr>
      <w:rFonts w:eastAsia="Times New Roman"/>
      <w:szCs w:val="24"/>
      <w:lang w:eastAsia="en-CA"/>
    </w:rPr>
  </w:style>
  <w:style w:type="paragraph" w:customStyle="1" w:styleId="text-body-indent">
    <w:name w:val="text-body-indent"/>
    <w:basedOn w:val="Normal"/>
    <w:rsid w:val="000D736A"/>
    <w:pPr>
      <w:spacing w:before="100" w:beforeAutospacing="1" w:after="119" w:line="240" w:lineRule="auto"/>
      <w:ind w:left="403" w:right="403"/>
    </w:pPr>
    <w:rPr>
      <w:rFonts w:eastAsia="Times New Roman"/>
      <w:szCs w:val="24"/>
      <w:lang w:eastAsia="en-CA"/>
    </w:rPr>
  </w:style>
  <w:style w:type="character" w:styleId="FootnoteReference">
    <w:name w:val="footnote reference"/>
    <w:basedOn w:val="DefaultParagraphFont"/>
    <w:uiPriority w:val="99"/>
    <w:semiHidden/>
    <w:unhideWhenUsed/>
    <w:rsid w:val="00DA2503"/>
    <w:rPr>
      <w:vertAlign w:val="superscript"/>
    </w:rPr>
  </w:style>
  <w:style w:type="paragraph" w:styleId="Header">
    <w:name w:val="header"/>
    <w:basedOn w:val="Normal"/>
    <w:link w:val="HeaderChar"/>
    <w:uiPriority w:val="99"/>
    <w:unhideWhenUsed/>
    <w:rsid w:val="00266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E43"/>
    <w:rPr>
      <w:rFonts w:ascii="Times New Roman" w:hAnsi="Times New Roman"/>
      <w:sz w:val="24"/>
      <w:szCs w:val="22"/>
      <w:lang w:eastAsia="en-US"/>
    </w:rPr>
  </w:style>
  <w:style w:type="paragraph" w:styleId="Footer">
    <w:name w:val="footer"/>
    <w:basedOn w:val="Normal"/>
    <w:link w:val="FooterChar"/>
    <w:uiPriority w:val="99"/>
    <w:unhideWhenUsed/>
    <w:rsid w:val="00266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E43"/>
    <w:rPr>
      <w:rFonts w:ascii="Times New Roman" w:hAnsi="Times New Roman"/>
      <w:sz w:val="24"/>
      <w:szCs w:val="22"/>
      <w:lang w:eastAsia="en-US"/>
    </w:rPr>
  </w:style>
  <w:style w:type="character" w:styleId="CommentReference">
    <w:name w:val="annotation reference"/>
    <w:basedOn w:val="DefaultParagraphFont"/>
    <w:uiPriority w:val="99"/>
    <w:semiHidden/>
    <w:unhideWhenUsed/>
    <w:rsid w:val="008B5629"/>
    <w:rPr>
      <w:sz w:val="16"/>
      <w:szCs w:val="16"/>
    </w:rPr>
  </w:style>
  <w:style w:type="paragraph" w:styleId="CommentText">
    <w:name w:val="annotation text"/>
    <w:basedOn w:val="Normal"/>
    <w:link w:val="CommentTextChar"/>
    <w:uiPriority w:val="99"/>
    <w:semiHidden/>
    <w:unhideWhenUsed/>
    <w:rsid w:val="008B5629"/>
    <w:pPr>
      <w:spacing w:line="240" w:lineRule="auto"/>
    </w:pPr>
    <w:rPr>
      <w:sz w:val="20"/>
      <w:szCs w:val="20"/>
    </w:rPr>
  </w:style>
  <w:style w:type="character" w:customStyle="1" w:styleId="CommentTextChar">
    <w:name w:val="Comment Text Char"/>
    <w:basedOn w:val="DefaultParagraphFont"/>
    <w:link w:val="CommentText"/>
    <w:uiPriority w:val="99"/>
    <w:semiHidden/>
    <w:rsid w:val="008B5629"/>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B5629"/>
    <w:rPr>
      <w:b/>
      <w:bCs/>
    </w:rPr>
  </w:style>
  <w:style w:type="character" w:customStyle="1" w:styleId="CommentSubjectChar">
    <w:name w:val="Comment Subject Char"/>
    <w:basedOn w:val="CommentTextChar"/>
    <w:link w:val="CommentSubject"/>
    <w:uiPriority w:val="99"/>
    <w:semiHidden/>
    <w:rsid w:val="008B5629"/>
    <w:rPr>
      <w:rFonts w:ascii="Times New Roman" w:hAnsi="Times New Roman"/>
      <w:b/>
      <w:bCs/>
      <w:lang w:eastAsia="en-US"/>
    </w:rPr>
  </w:style>
  <w:style w:type="paragraph" w:styleId="BalloonText">
    <w:name w:val="Balloon Text"/>
    <w:basedOn w:val="Normal"/>
    <w:link w:val="BalloonTextChar"/>
    <w:uiPriority w:val="99"/>
    <w:semiHidden/>
    <w:unhideWhenUsed/>
    <w:rsid w:val="008B56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629"/>
    <w:rPr>
      <w:rFonts w:ascii="Segoe UI" w:hAnsi="Segoe UI" w:cs="Segoe UI"/>
      <w:sz w:val="18"/>
      <w:szCs w:val="18"/>
      <w:lang w:eastAsia="en-US"/>
    </w:rPr>
  </w:style>
  <w:style w:type="paragraph" w:styleId="Bibliography">
    <w:name w:val="Bibliography"/>
    <w:basedOn w:val="Normal"/>
    <w:next w:val="Normal"/>
    <w:uiPriority w:val="37"/>
    <w:unhideWhenUsed/>
    <w:rsid w:val="0075680E"/>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955418">
      <w:bodyDiv w:val="1"/>
      <w:marLeft w:val="0"/>
      <w:marRight w:val="0"/>
      <w:marTop w:val="0"/>
      <w:marBottom w:val="0"/>
      <w:divBdr>
        <w:top w:val="none" w:sz="0" w:space="0" w:color="auto"/>
        <w:left w:val="none" w:sz="0" w:space="0" w:color="auto"/>
        <w:bottom w:val="none" w:sz="0" w:space="0" w:color="auto"/>
        <w:right w:val="none" w:sz="0" w:space="0" w:color="auto"/>
      </w:divBdr>
      <w:divsChild>
        <w:div w:id="360130833">
          <w:marLeft w:val="0"/>
          <w:marRight w:val="0"/>
          <w:marTop w:val="0"/>
          <w:marBottom w:val="0"/>
          <w:divBdr>
            <w:top w:val="none" w:sz="0" w:space="0" w:color="auto"/>
            <w:left w:val="none" w:sz="0" w:space="0" w:color="auto"/>
            <w:bottom w:val="none" w:sz="0" w:space="0" w:color="auto"/>
            <w:right w:val="none" w:sz="0" w:space="0" w:color="auto"/>
          </w:divBdr>
        </w:div>
        <w:div w:id="148794192">
          <w:marLeft w:val="0"/>
          <w:marRight w:val="0"/>
          <w:marTop w:val="0"/>
          <w:marBottom w:val="0"/>
          <w:divBdr>
            <w:top w:val="none" w:sz="0" w:space="0" w:color="auto"/>
            <w:left w:val="none" w:sz="0" w:space="0" w:color="auto"/>
            <w:bottom w:val="none" w:sz="0" w:space="0" w:color="auto"/>
            <w:right w:val="none" w:sz="0" w:space="0" w:color="auto"/>
          </w:divBdr>
        </w:div>
        <w:div w:id="328101238">
          <w:marLeft w:val="0"/>
          <w:marRight w:val="0"/>
          <w:marTop w:val="0"/>
          <w:marBottom w:val="0"/>
          <w:divBdr>
            <w:top w:val="none" w:sz="0" w:space="0" w:color="auto"/>
            <w:left w:val="none" w:sz="0" w:space="0" w:color="auto"/>
            <w:bottom w:val="none" w:sz="0" w:space="0" w:color="auto"/>
            <w:right w:val="none" w:sz="0" w:space="0" w:color="auto"/>
          </w:divBdr>
        </w:div>
        <w:div w:id="1759133163">
          <w:marLeft w:val="0"/>
          <w:marRight w:val="0"/>
          <w:marTop w:val="0"/>
          <w:marBottom w:val="0"/>
          <w:divBdr>
            <w:top w:val="none" w:sz="0" w:space="0" w:color="auto"/>
            <w:left w:val="none" w:sz="0" w:space="0" w:color="auto"/>
            <w:bottom w:val="none" w:sz="0" w:space="0" w:color="auto"/>
            <w:right w:val="none" w:sz="0" w:space="0" w:color="auto"/>
          </w:divBdr>
        </w:div>
        <w:div w:id="120613907">
          <w:marLeft w:val="0"/>
          <w:marRight w:val="0"/>
          <w:marTop w:val="0"/>
          <w:marBottom w:val="0"/>
          <w:divBdr>
            <w:top w:val="none" w:sz="0" w:space="0" w:color="auto"/>
            <w:left w:val="none" w:sz="0" w:space="0" w:color="auto"/>
            <w:bottom w:val="none" w:sz="0" w:space="0" w:color="auto"/>
            <w:right w:val="none" w:sz="0" w:space="0" w:color="auto"/>
          </w:divBdr>
        </w:div>
        <w:div w:id="877739065">
          <w:marLeft w:val="0"/>
          <w:marRight w:val="0"/>
          <w:marTop w:val="0"/>
          <w:marBottom w:val="0"/>
          <w:divBdr>
            <w:top w:val="none" w:sz="0" w:space="0" w:color="auto"/>
            <w:left w:val="none" w:sz="0" w:space="0" w:color="auto"/>
            <w:bottom w:val="none" w:sz="0" w:space="0" w:color="auto"/>
            <w:right w:val="none" w:sz="0" w:space="0" w:color="auto"/>
          </w:divBdr>
        </w:div>
        <w:div w:id="13776349">
          <w:marLeft w:val="0"/>
          <w:marRight w:val="0"/>
          <w:marTop w:val="0"/>
          <w:marBottom w:val="0"/>
          <w:divBdr>
            <w:top w:val="none" w:sz="0" w:space="0" w:color="auto"/>
            <w:left w:val="none" w:sz="0" w:space="0" w:color="auto"/>
            <w:bottom w:val="none" w:sz="0" w:space="0" w:color="auto"/>
            <w:right w:val="none" w:sz="0" w:space="0" w:color="auto"/>
          </w:divBdr>
        </w:div>
        <w:div w:id="63724240">
          <w:marLeft w:val="0"/>
          <w:marRight w:val="0"/>
          <w:marTop w:val="0"/>
          <w:marBottom w:val="0"/>
          <w:divBdr>
            <w:top w:val="none" w:sz="0" w:space="0" w:color="auto"/>
            <w:left w:val="none" w:sz="0" w:space="0" w:color="auto"/>
            <w:bottom w:val="none" w:sz="0" w:space="0" w:color="auto"/>
            <w:right w:val="none" w:sz="0" w:space="0" w:color="auto"/>
          </w:divBdr>
        </w:div>
        <w:div w:id="296185334">
          <w:marLeft w:val="0"/>
          <w:marRight w:val="0"/>
          <w:marTop w:val="0"/>
          <w:marBottom w:val="0"/>
          <w:divBdr>
            <w:top w:val="none" w:sz="0" w:space="0" w:color="auto"/>
            <w:left w:val="none" w:sz="0" w:space="0" w:color="auto"/>
            <w:bottom w:val="none" w:sz="0" w:space="0" w:color="auto"/>
            <w:right w:val="none" w:sz="0" w:space="0" w:color="auto"/>
          </w:divBdr>
        </w:div>
        <w:div w:id="341905986">
          <w:marLeft w:val="0"/>
          <w:marRight w:val="0"/>
          <w:marTop w:val="0"/>
          <w:marBottom w:val="0"/>
          <w:divBdr>
            <w:top w:val="none" w:sz="0" w:space="0" w:color="auto"/>
            <w:left w:val="none" w:sz="0" w:space="0" w:color="auto"/>
            <w:bottom w:val="none" w:sz="0" w:space="0" w:color="auto"/>
            <w:right w:val="none" w:sz="0" w:space="0" w:color="auto"/>
          </w:divBdr>
        </w:div>
        <w:div w:id="2086804776">
          <w:marLeft w:val="0"/>
          <w:marRight w:val="0"/>
          <w:marTop w:val="0"/>
          <w:marBottom w:val="0"/>
          <w:divBdr>
            <w:top w:val="none" w:sz="0" w:space="0" w:color="auto"/>
            <w:left w:val="none" w:sz="0" w:space="0" w:color="auto"/>
            <w:bottom w:val="none" w:sz="0" w:space="0" w:color="auto"/>
            <w:right w:val="none" w:sz="0" w:space="0" w:color="auto"/>
          </w:divBdr>
        </w:div>
        <w:div w:id="491799073">
          <w:marLeft w:val="0"/>
          <w:marRight w:val="0"/>
          <w:marTop w:val="0"/>
          <w:marBottom w:val="0"/>
          <w:divBdr>
            <w:top w:val="none" w:sz="0" w:space="0" w:color="auto"/>
            <w:left w:val="none" w:sz="0" w:space="0" w:color="auto"/>
            <w:bottom w:val="none" w:sz="0" w:space="0" w:color="auto"/>
            <w:right w:val="none" w:sz="0" w:space="0" w:color="auto"/>
          </w:divBdr>
        </w:div>
        <w:div w:id="436750938">
          <w:marLeft w:val="0"/>
          <w:marRight w:val="0"/>
          <w:marTop w:val="0"/>
          <w:marBottom w:val="0"/>
          <w:divBdr>
            <w:top w:val="none" w:sz="0" w:space="0" w:color="auto"/>
            <w:left w:val="none" w:sz="0" w:space="0" w:color="auto"/>
            <w:bottom w:val="none" w:sz="0" w:space="0" w:color="auto"/>
            <w:right w:val="none" w:sz="0" w:space="0" w:color="auto"/>
          </w:divBdr>
        </w:div>
        <w:div w:id="2110663932">
          <w:marLeft w:val="0"/>
          <w:marRight w:val="0"/>
          <w:marTop w:val="0"/>
          <w:marBottom w:val="0"/>
          <w:divBdr>
            <w:top w:val="none" w:sz="0" w:space="0" w:color="auto"/>
            <w:left w:val="none" w:sz="0" w:space="0" w:color="auto"/>
            <w:bottom w:val="none" w:sz="0" w:space="0" w:color="auto"/>
            <w:right w:val="none" w:sz="0" w:space="0" w:color="auto"/>
          </w:divBdr>
        </w:div>
        <w:div w:id="1178888608">
          <w:marLeft w:val="0"/>
          <w:marRight w:val="0"/>
          <w:marTop w:val="0"/>
          <w:marBottom w:val="0"/>
          <w:divBdr>
            <w:top w:val="none" w:sz="0" w:space="0" w:color="auto"/>
            <w:left w:val="none" w:sz="0" w:space="0" w:color="auto"/>
            <w:bottom w:val="none" w:sz="0" w:space="0" w:color="auto"/>
            <w:right w:val="none" w:sz="0" w:space="0" w:color="auto"/>
          </w:divBdr>
        </w:div>
        <w:div w:id="1146355903">
          <w:marLeft w:val="0"/>
          <w:marRight w:val="0"/>
          <w:marTop w:val="0"/>
          <w:marBottom w:val="0"/>
          <w:divBdr>
            <w:top w:val="none" w:sz="0" w:space="0" w:color="auto"/>
            <w:left w:val="none" w:sz="0" w:space="0" w:color="auto"/>
            <w:bottom w:val="none" w:sz="0" w:space="0" w:color="auto"/>
            <w:right w:val="none" w:sz="0" w:space="0" w:color="auto"/>
          </w:divBdr>
        </w:div>
        <w:div w:id="515924961">
          <w:marLeft w:val="0"/>
          <w:marRight w:val="0"/>
          <w:marTop w:val="0"/>
          <w:marBottom w:val="0"/>
          <w:divBdr>
            <w:top w:val="none" w:sz="0" w:space="0" w:color="auto"/>
            <w:left w:val="none" w:sz="0" w:space="0" w:color="auto"/>
            <w:bottom w:val="none" w:sz="0" w:space="0" w:color="auto"/>
            <w:right w:val="none" w:sz="0" w:space="0" w:color="auto"/>
          </w:divBdr>
        </w:div>
        <w:div w:id="1662272655">
          <w:marLeft w:val="0"/>
          <w:marRight w:val="0"/>
          <w:marTop w:val="0"/>
          <w:marBottom w:val="0"/>
          <w:divBdr>
            <w:top w:val="none" w:sz="0" w:space="0" w:color="auto"/>
            <w:left w:val="none" w:sz="0" w:space="0" w:color="auto"/>
            <w:bottom w:val="none" w:sz="0" w:space="0" w:color="auto"/>
            <w:right w:val="none" w:sz="0" w:space="0" w:color="auto"/>
          </w:divBdr>
        </w:div>
        <w:div w:id="879512503">
          <w:marLeft w:val="0"/>
          <w:marRight w:val="0"/>
          <w:marTop w:val="0"/>
          <w:marBottom w:val="0"/>
          <w:divBdr>
            <w:top w:val="none" w:sz="0" w:space="0" w:color="auto"/>
            <w:left w:val="none" w:sz="0" w:space="0" w:color="auto"/>
            <w:bottom w:val="none" w:sz="0" w:space="0" w:color="auto"/>
            <w:right w:val="none" w:sz="0" w:space="0" w:color="auto"/>
          </w:divBdr>
        </w:div>
        <w:div w:id="1231231710">
          <w:marLeft w:val="0"/>
          <w:marRight w:val="0"/>
          <w:marTop w:val="0"/>
          <w:marBottom w:val="0"/>
          <w:divBdr>
            <w:top w:val="none" w:sz="0" w:space="0" w:color="auto"/>
            <w:left w:val="none" w:sz="0" w:space="0" w:color="auto"/>
            <w:bottom w:val="none" w:sz="0" w:space="0" w:color="auto"/>
            <w:right w:val="none" w:sz="0" w:space="0" w:color="auto"/>
          </w:divBdr>
        </w:div>
        <w:div w:id="1050348927">
          <w:marLeft w:val="0"/>
          <w:marRight w:val="0"/>
          <w:marTop w:val="0"/>
          <w:marBottom w:val="0"/>
          <w:divBdr>
            <w:top w:val="none" w:sz="0" w:space="0" w:color="auto"/>
            <w:left w:val="none" w:sz="0" w:space="0" w:color="auto"/>
            <w:bottom w:val="none" w:sz="0" w:space="0" w:color="auto"/>
            <w:right w:val="none" w:sz="0" w:space="0" w:color="auto"/>
          </w:divBdr>
        </w:div>
        <w:div w:id="1560939507">
          <w:marLeft w:val="0"/>
          <w:marRight w:val="0"/>
          <w:marTop w:val="0"/>
          <w:marBottom w:val="0"/>
          <w:divBdr>
            <w:top w:val="none" w:sz="0" w:space="0" w:color="auto"/>
            <w:left w:val="none" w:sz="0" w:space="0" w:color="auto"/>
            <w:bottom w:val="none" w:sz="0" w:space="0" w:color="auto"/>
            <w:right w:val="none" w:sz="0" w:space="0" w:color="auto"/>
          </w:divBdr>
        </w:div>
        <w:div w:id="1759448543">
          <w:marLeft w:val="0"/>
          <w:marRight w:val="0"/>
          <w:marTop w:val="0"/>
          <w:marBottom w:val="0"/>
          <w:divBdr>
            <w:top w:val="none" w:sz="0" w:space="0" w:color="auto"/>
            <w:left w:val="none" w:sz="0" w:space="0" w:color="auto"/>
            <w:bottom w:val="none" w:sz="0" w:space="0" w:color="auto"/>
            <w:right w:val="none" w:sz="0" w:space="0" w:color="auto"/>
          </w:divBdr>
        </w:div>
        <w:div w:id="583805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08D82DC-07EA-47DD-B9DD-BF0A27F1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10073</Words>
  <Characters>57419</Characters>
  <Application>Microsoft Office Word</Application>
  <DocSecurity>8</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McGill University</Company>
  <LinksUpToDate>false</LinksUpToDate>
  <CharactersWithSpaces>67358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Frédérick Armstrong</dc:creator>
  <cp:keywords/>
  <dc:description/>
  <cp:lastModifiedBy>Frédérick Armstrong</cp:lastModifiedBy>
  <cp:revision>10</cp:revision>
  <cp:lastPrinted>2017-03-24T19:32:00Z</cp:lastPrinted>
  <dcterms:created xsi:type="dcterms:W3CDTF">2017-03-24T19:43:00Z</dcterms:created>
  <dcterms:modified xsi:type="dcterms:W3CDTF">2017-04-04T16:02:00Z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id="mY8pOBXJ"/&gt;&lt;style id="http://www.zotero.org/styles/chicago-author-date" locale="en-US" hasBibliography="1" bibliographyStyleHasBeenSet="1"/&gt;&lt;prefs&gt;&lt;pref name="fieldType" value="Bookmark"/&gt;&lt;pre</vt:lpwstr>
  </property>
  <property fmtid="{D5CDD505-2E9C-101B-9397-08002B2CF9AE}" pid="3" name="ZOTERO_PREF_2">
    <vt:lpwstr>f name="storeReferences" value="true"/&gt;&lt;pref name="automaticJournalAbbreviations" value="true"/&gt;&lt;pref name="noteType" value=""/&gt;&lt;/prefs&gt;&lt;/data&gt;</vt:lpwstr>
  </property>
  <property fmtid="{D5CDD505-2E9C-101B-9397-08002B2CF9AE}" pid="4" name="ZOTERO_BREF_7uC4TPFh9MCI_1">
    <vt:lpwstr>ZOTERO_ITEM CSL_CITATION {"citationID":"aVAZYV3S","properties":{"formattedCitation":"(Young 2001, 2)","plainCitation":"(Young 2001, 2)"},"citationItems":[{"id":535,"uris":["http://zotero.org/users/962923/items/TB5WDR4B"],"uri":["http://zotero.org/users/96</vt:lpwstr>
  </property>
  <property fmtid="{D5CDD505-2E9C-101B-9397-08002B2CF9AE}" pid="5" name="ZOTERO_BREF_7uC4TPFh9MCI_2">
    <vt:lpwstr>2923/items/TB5WDR4B"],"itemData":{"id":535,"type":"article-journal","title":"Equality of Whom? Social Groups and Judgments of Injustice","container-title":"Journal of Political Philosophy","page":"1-18","volume":"9","issue":"1","source":"Wiley Online Libr</vt:lpwstr>
  </property>
  <property fmtid="{D5CDD505-2E9C-101B-9397-08002B2CF9AE}" pid="6" name="ZOTERO_BREF_7uC4TPFh9MCI_3">
    <vt:lpwstr>ary","DOI":"10.1111/1467-9760.00115","ISSN":"1467-9760","shortTitle":"Equality of Whom?","language":"en","author":[{"family":"Young","given":"Iris Marion"}],"issued":{"date-parts":[["2001",3,1]]}},"locator":"2"}],"schema":"https://github.com/citation-styl</vt:lpwstr>
  </property>
  <property fmtid="{D5CDD505-2E9C-101B-9397-08002B2CF9AE}" pid="7" name="ZOTERO_BREF_7uC4TPFh9MCI_4">
    <vt:lpwstr>e-language/schema/raw/master/csl-citation.json"}</vt:lpwstr>
  </property>
  <property fmtid="{D5CDD505-2E9C-101B-9397-08002B2CF9AE}" pid="8" name="ZOTERO_BREF_7GfuBEjbGMF8_1">
    <vt:lpwstr>ZOTERO_ITEM CSL_CITATION {"citationID":"cWiLMfRS","properties":{"formattedCitation":"(Haslanger 2000; Haslanger 2012)","plainCitation":"(Haslanger 2000; Haslanger 2012)","dontUpdate":true},"citationItems":[{"id":1332,"uris":["http://zotero.org/users/96292</vt:lpwstr>
  </property>
  <property fmtid="{D5CDD505-2E9C-101B-9397-08002B2CF9AE}" pid="9" name="ZOTERO_BREF_7GfuBEjbGMF8_2">
    <vt:lpwstr>3/items/BBWWBPE3"],"uri":["http://zotero.org/users/962923/items/BBWWBPE3"],"itemData":{"id":1332,"type":"article-journal","title":"Gender and Race: (What) Are They? (What) Do We Want Them to Be?","container-title":"Noûs","page":"31–55","volume":"34","issu</vt:lpwstr>
  </property>
  <property fmtid="{D5CDD505-2E9C-101B-9397-08002B2CF9AE}" pid="10" name="ZOTERO_BREF_7GfuBEjbGMF8_3">
    <vt:lpwstr>e":"1","source":"PhilPapers","shortTitle":"Gender and Race","author":[{"family":"Haslanger","given":"Sally"}],"issued":{"date-parts":[["2000"]]}}},{"id":1334,"uris":["http://zotero.org/users/962923/items/2BE9SF55"],"uri":["http://zotero.org/users/962923/i</vt:lpwstr>
  </property>
  <property fmtid="{D5CDD505-2E9C-101B-9397-08002B2CF9AE}" pid="11" name="ZOTERO_BREF_7GfuBEjbGMF8_4">
    <vt:lpwstr>tems/2BE9SF55"],"itemData":{"id":1334,"type":"book","title":"Resisting Reality: Social Construction and Social Critique","publisher":"Oxford University Press","source":"PhilPapers","shortTitle":"Resisting Reality","author":[{"family":"Haslanger","given":"</vt:lpwstr>
  </property>
  <property fmtid="{D5CDD505-2E9C-101B-9397-08002B2CF9AE}" pid="12" name="ZOTERO_BREF_7GfuBEjbGMF8_5">
    <vt:lpwstr>Sally"}],"issued":{"date-parts":[["2012"]]}}}],"schema":"https://github.com/citation-style-language/schema/raw/master/csl-citation.json"}</vt:lpwstr>
  </property>
  <property fmtid="{D5CDD505-2E9C-101B-9397-08002B2CF9AE}" pid="13" name="ZOTERO_BREF_l8rjF31GWw6U_1">
    <vt:lpwstr>ZOTERO_ITEM CSL_CITATION {"citationID":"ObdSl388","properties":{"formattedCitation":"(Lukes 1968; Heath 2014; Raz 1986)","plainCitation":"(Lukes 1968; Heath 2014; Raz 1986)"},"citationItems":[{"id":447,"uris":["http://zotero.org/users/962923/items/P3ZEQ89</vt:lpwstr>
  </property>
  <property fmtid="{D5CDD505-2E9C-101B-9397-08002B2CF9AE}" pid="14" name="ZOTERO_BREF_l8rjF31GWw6U_2">
    <vt:lpwstr>G"],"uri":["http://zotero.org/users/962923/items/P3ZEQ89G"],"itemData":{"id":447,"type":"article-journal","title":"Methodological Individualism Reconsidered","container-title":"The British Journal of Sociology","page":"119-129","volume":"19","issue":"2","</vt:lpwstr>
  </property>
  <property fmtid="{D5CDD505-2E9C-101B-9397-08002B2CF9AE}" pid="15" name="ZOTERO_BREF_l8rjF31GWw6U_3">
    <vt:lpwstr>source":"JSTOR","DOI":"10.2307/588689","ISSN":"0007-1315","journalAbbreviation":"The British Journal of Sociology","author":[{"family":"Lukes","given":"Steven"}],"issued":{"date-parts":[["1968",6,1]]}}},{"id":534,"uris":["http://zotero.org/users/962923/it</vt:lpwstr>
  </property>
  <property fmtid="{D5CDD505-2E9C-101B-9397-08002B2CF9AE}" pid="16" name="ZOTERO_BREF_l8rjF31GWw6U_4">
    <vt:lpwstr>ems/T8NA8D62"],"uri":["http://zotero.org/users/962923/items/T8NA8D62"],"itemData":{"id":534,"type":"chapter","title":"Methodological Individualism","container-title":"The Stanford Encyclopedia of Philosophy","edition":"Fall 2014","source":"Stanford Encycl</vt:lpwstr>
  </property>
  <property fmtid="{D5CDD505-2E9C-101B-9397-08002B2CF9AE}" pid="17" name="ZOTERO_BREF_l8rjF31GWw6U_5">
    <vt:lpwstr>opedia of Philosophy","abstract":"This doctrine was introduced as a methodological precept for thesocial sciences by Max Weber, most importantly in the first chapter ofEconomy and Society (1968 [1922]). It amounts to the claimthat social phenomena must be</vt:lpwstr>
  </property>
  <property fmtid="{D5CDD505-2E9C-101B-9397-08002B2CF9AE}" pid="18" name="ZOTERO_BREF_l8rjF31GWw6U_6">
    <vt:lpwstr> explained by showing how they resultfrom individual actions, which in turn must be explained throughreference to the intentional states that motivate the individualactors. It involves, in other words, a commitment to the primacy ofwhat Talcott Parsons wo</vt:lpwstr>
  </property>
  <property fmtid="{D5CDD505-2E9C-101B-9397-08002B2CF9AE}" pid="19" name="ZOTERO_BREF_l8rjF31GWw6U_7">
    <vt:lpwstr>uld later call “the action frame ofreference” (Parsons 1937: 43–51) in social-scientificexplanation. It is also sometimes described as the claim thatexplanations of “macro” social phenomena must be suppliedwith “micro” foundations, ones that specify anact</vt:lpwstr>
  </property>
  <property fmtid="{D5CDD505-2E9C-101B-9397-08002B2CF9AE}" pid="20" name="ZOTERO_BREF_l8rjF31GWw6U_8">
    <vt:lpwstr>ion-theoretic mechanism (Alexander, 1987)., A contrast is often drawn, following J.W.N. Watkins (1952a), betweenmethodological individualism and methodological holism. This isusually tendentious, since there are very few social scientists whodescribe them</vt:lpwstr>
  </property>
  <property fmtid="{D5CDD505-2E9C-101B-9397-08002B2CF9AE}" pid="21" name="ZOTERO_BREF_l8rjF31GWw6U_9">
    <vt:lpwstr>selves as methodological holists. There are, however,forms of social-scientific explanation with more active adherents thatmethodological individualism precludes or downgrades. These include,most importantly, functionalism, many types of sociobiology,“mem</vt:lpwstr>
  </property>
  <property fmtid="{D5CDD505-2E9C-101B-9397-08002B2CF9AE}" pid="22" name="ZOTERO_BREF_l8rjF31GWw6U_10">
    <vt:lpwstr>etics” or evolutionary cultural explanation,psychoanalytic and “depth hermeneutic” methods, and anyform of explanatory generalization grounded in purely statisticalanalysis., Defenders of methodological individualism generally claim that it isan innocent </vt:lpwstr>
  </property>
  <property fmtid="{D5CDD505-2E9C-101B-9397-08002B2CF9AE}" pid="23" name="ZOTERO_BREF_l8rjF31GWw6U_11">
    <vt:lpwstr>doctrine, devoid of any political or ideologicalcontent. Weber himself cautioned that “it is a tremendousmisunderstanding to think that an ‘individualistic’method should involve what is in any conceivable sense anindividualistic system of values” (Weber 1</vt:lpwstr>
  </property>
  <property fmtid="{D5CDD505-2E9C-101B-9397-08002B2CF9AE}" pid="24" name="ZOTERO_BREF_l8rjF31GWw6U_12">
    <vt:lpwstr>968:18). Nevertheless, the doctrine of methodological individualism becameembroiled in a number of highly politicized debates during the20th century, largely because it was often invoked as a wayof discrediting historical materialism.  There were two dist</vt:lpwstr>
  </property>
  <property fmtid="{D5CDD505-2E9C-101B-9397-08002B2CF9AE}" pid="25" name="ZOTERO_BREF_l8rjF31GWw6U_13">
    <vt:lpwstr>inctrounds of controversy on this score. The first occurred primarilyduring the 1950s, in response to the work of Friedrich von Hayek andKarl Popper. The second round occurred during the 1980s, inresponse to Jon Elster, this time as part of critical debat</vt:lpwstr>
  </property>
  <property fmtid="{D5CDD505-2E9C-101B-9397-08002B2CF9AE}" pid="26" name="ZOTERO_BREF_l8rjF31GWw6U_14">
    <vt:lpwstr>es withinthe movement known as “analytical Marxism.” During thelatter period, methodological individualism became widely associatedwith what many called “rational choice imperialism.”","URL":"http://plato.stanford.edu/archives/fall2014/entries/methodologi</vt:lpwstr>
  </property>
  <property fmtid="{D5CDD505-2E9C-101B-9397-08002B2CF9AE}" pid="27" name="ZOTERO_BREF_l8rjF31GWw6U_15">
    <vt:lpwstr>cal-individualism/","author":[{"family":"Heath","given":"Joseph"}],"editor":[{"family":"Zalta","given":"Edward N."}],"issued":{"date-parts":[["2014"]]},"accessed":{"date-parts":[["2014",12,16]]}}},{"id":109,"uris":["http://zotero.org/users/962923/items/6I</vt:lpwstr>
  </property>
  <property fmtid="{D5CDD505-2E9C-101B-9397-08002B2CF9AE}" pid="28" name="ZOTERO_BREF_l8rjF31GWw6U_16">
    <vt:lpwstr>BN5ECG"],"uri":["http://zotero.org/users/962923/items/6IBN5ECG"],"itemData":{"id":109,"type":"book","title":"The morality of freedom","publisher":"Clarendon Press ; Oxford Univ. Press","publisher-place":"Oxford; New York","source":"Open WorldCat","event-p</vt:lpwstr>
  </property>
  <property fmtid="{D5CDD505-2E9C-101B-9397-08002B2CF9AE}" pid="29" name="ZOTERO_BREF_l8rjF31GWw6U_17">
    <vt:lpwstr>lace":"Oxford; New York","abstract":"This book explores, within a liberal framework, the nature, significance, and justification of political freedom or liberty. Against recent liberal positions, it is argued that political morality is neither rights-base</vt:lpwstr>
  </property>
  <property fmtid="{D5CDD505-2E9C-101B-9397-08002B2CF9AE}" pid="30" name="ZOTERO_BREF_l8rjF31GWw6U_18">
    <vt:lpwstr>d, nor equality-based. What underlies rights, and the value of freedom, is a concern with autonomy.","URL":"http://site.ebrary.com/id/10283702","ISBN":"978-0-19-151996-3","language":"English","author":[{"family":"Raz","given":"Joseph"}],"issued":{"date-pa</vt:lpwstr>
  </property>
  <property fmtid="{D5CDD505-2E9C-101B-9397-08002B2CF9AE}" pid="31" name="ZOTERO_BREF_l8rjF31GWw6U_19">
    <vt:lpwstr>rts":[["1986"]]},"accessed":{"date-parts":[["2015",12,14]]}}}],"schema":"https://github.com/citation-style-language/schema/raw/master/csl-citation.json"}</vt:lpwstr>
  </property>
  <property fmtid="{D5CDD505-2E9C-101B-9397-08002B2CF9AE}" pid="32" name="ZOTERO_BREF_aJuwpODZT6FP_1">
    <vt:lpwstr>ZOTERO_ITEM CSL_CITATION {"citationID":"AAXYCnr7","properties":{"formattedCitation":"(Kymlicka 2015)","plainCitation":"(Kymlicka 2015)"},"citationItems":[{"id":30,"uris":["http://zotero.org/users/962923/items/2T5A6QSK"],"uri":["http://zotero.org/users/962</vt:lpwstr>
  </property>
  <property fmtid="{D5CDD505-2E9C-101B-9397-08002B2CF9AE}" pid="33" name="ZOTERO_BREF_aJuwpODZT6FP_2">
    <vt:lpwstr>923/items/2T5A6QSK"],"itemData":{"id":30,"type":"chapter","title":"Defending Diversity in an Era of Populism: Multiculturalism and Interculturalism Compared","container-title":"International Perspectives on Interculturalism and Multiculturalism: Bridging </vt:lpwstr>
  </property>
  <property fmtid="{D5CDD505-2E9C-101B-9397-08002B2CF9AE}" pid="34" name="ZOTERO_BREF_aJuwpODZT6FP_3">
    <vt:lpwstr>European and North American Divides","publisher":"Edinburgh University Press","author":[{"family":"Kymlicka","given":"Will"}],"editor":[{"family":"Meer","given":"Nasar"},{"family":"Modood","given":"Tariq"},{"family":"Zapata-Barrero","given":"Ricard"}],"is</vt:lpwstr>
  </property>
  <property fmtid="{D5CDD505-2E9C-101B-9397-08002B2CF9AE}" pid="35" name="ZOTERO_BREF_aJuwpODZT6FP_4">
    <vt:lpwstr>sued":{"date-parts":[["2015"]]}}}],"schema":"https://github.com/citation-style-language/schema/raw/master/csl-citation.json"}</vt:lpwstr>
  </property>
  <property fmtid="{D5CDD505-2E9C-101B-9397-08002B2CF9AE}" pid="36" name="ZOTERO_BREF_eBL5Pm1doMqy_1">
    <vt:lpwstr>ZOTERO_ITEM CSL_CITATION {"citationID":"kFpWmTIK","properties":{"formattedCitation":"{\\rtf (Kymlicka 1995, 84\\uc0\\u8211{}93, 199, n.10)}","plainCitation":"(Kymlicka 1995, 84–93, 199, n.10)"},"citationItems":[{"id":422,"uris":["http://zotero.org/users/9</vt:lpwstr>
  </property>
  <property fmtid="{D5CDD505-2E9C-101B-9397-08002B2CF9AE}" pid="37" name="ZOTERO_BREF_eBL5Pm1doMqy_2">
    <vt:lpwstr>62923/items/MX9JTAIH"],"uri":["http://zotero.org/users/962923/items/MX9JTAIH"],"itemData":{"id":422,"type":"book","title":"Multicultural Citizenship: A Liberal Theory of Minority Rights","publisher":"Clarendon Press","publisher-place":"Oxford","source":"A</vt:lpwstr>
  </property>
  <property fmtid="{D5CDD505-2E9C-101B-9397-08002B2CF9AE}" pid="38" name="ZOTERO_BREF_eBL5Pm1doMqy_3">
    <vt:lpwstr>mazon.com","event-place":"Oxford","ISBN":"0-19-829091-8","shortTitle":"Multicultural Citizenship","author":[{"family":"Kymlicka","given":"Will"}],"issued":{"date-parts":[["1995"]]}},"locator":"84-93, 199","suffix":", n.10"}],"schema":"https://github.com/c</vt:lpwstr>
  </property>
  <property fmtid="{D5CDD505-2E9C-101B-9397-08002B2CF9AE}" pid="39" name="ZOTERO_BREF_eBL5Pm1doMqy_4">
    <vt:lpwstr>itation-style-language/schema/raw/master/csl-citation.json"}</vt:lpwstr>
  </property>
  <property fmtid="{D5CDD505-2E9C-101B-9397-08002B2CF9AE}" pid="40" name="ZOTERO_BREF_g3X8jcdjaCnv_1">
    <vt:lpwstr>ZOTERO_ITEM CSL_CITATION {"citationID":"pGf5mkE0","properties":{"formattedCitation":"(Kymlicka 2017)","plainCitation":"(Kymlicka 2017)"},"citationItems":[{"id":1336,"uris":["http://zotero.org/users/962923/items/CXACEB2Z"],"uri":["http://zotero.org/users/9</vt:lpwstr>
  </property>
  <property fmtid="{D5CDD505-2E9C-101B-9397-08002B2CF9AE}" pid="41" name="ZOTERO_BREF_g3X8jcdjaCnv_2">
    <vt:lpwstr>62923/items/CXACEB2Z"],"itemData":{"id":1336,"type":"article-journal","title":"Liberal Multiculturalism as a Political Theory of State-Minority Relations (2017)","source":"www.academia.edu","abstract":"Liberal Multiculturalism as a Political Theory of Sta</vt:lpwstr>
  </property>
  <property fmtid="{D5CDD505-2E9C-101B-9397-08002B2CF9AE}" pid="42" name="ZOTERO_BREF_g3X8jcdjaCnv_3">
    <vt:lpwstr>te-Minority Relations (2017)","URL":"https://www.academia.edu/31138581/Liberal_Multiculturalism_as_a_Political_Theory_of_State-Minority_Relations_2017_","author":[{"family":"Kymlicka","given":"Will"}],"accessed":{"date-parts":[["2017",3,22]]}}}],"schema":</vt:lpwstr>
  </property>
  <property fmtid="{D5CDD505-2E9C-101B-9397-08002B2CF9AE}" pid="43" name="ZOTERO_BREF_g3X8jcdjaCnv_4">
    <vt:lpwstr>"https://github.com/citation-style-language/schema/raw/master/csl-citation.json"}</vt:lpwstr>
  </property>
  <property fmtid="{D5CDD505-2E9C-101B-9397-08002B2CF9AE}" pid="44" name="ZOTERO_BREF_E5OhyI86WuiC_1">
    <vt:lpwstr>ZOTERO_ITEM CSL_CITATION {"citationID":"NEw7ZZ0j","properties":{"formattedCitation":"(Benhabib 2002; Phillips 2009)","plainCitation":"(Benhabib 2002; Phillips 2009)"},"citationItems":[{"id":471,"uris":["http://zotero.org/users/962923/items/QCU5UHF4"],"uri</vt:lpwstr>
  </property>
  <property fmtid="{D5CDD505-2E9C-101B-9397-08002B2CF9AE}" pid="45" name="ZOTERO_BREF_E5OhyI86WuiC_2">
    <vt:lpwstr>":["http://zotero.org/users/962923/items/QCU5UHF4"],"itemData":{"id":471,"type":"book","title":"The Claims of Culture: Equality and Diversity in the Global Era","publisher":"Princeton University Press","publisher-place":"Princeton, N.J","number-of-pages":</vt:lpwstr>
  </property>
  <property fmtid="{D5CDD505-2E9C-101B-9397-08002B2CF9AE}" pid="46" name="ZOTERO_BREF_E5OhyI86WuiC_3">
    <vt:lpwstr>"280","edition":"1 edition","source":"Amazon","event-place":"Princeton, N.J","ISBN":"978-0-691-04863-5","shortTitle":"The Claims of Culture","language":"English","author":[{"family":"Benhabib","given":"Seyla"}],"issued":{"date-parts":[["2002",8,25]]}}},{"</vt:lpwstr>
  </property>
  <property fmtid="{D5CDD505-2E9C-101B-9397-08002B2CF9AE}" pid="47" name="ZOTERO_BREF_E5OhyI86WuiC_4">
    <vt:lpwstr>id":301,"uris":["http://zotero.org/users/962923/items/G6B5WERX"],"uri":["http://zotero.org/users/962923/items/G6B5WERX"],"itemData":{"id":301,"type":"book","title":"Multiculturalism without Culture","publisher":"Princeton University Press","publisher-plac</vt:lpwstr>
  </property>
  <property fmtid="{D5CDD505-2E9C-101B-9397-08002B2CF9AE}" pid="48" name="ZOTERO_BREF_E5OhyI86WuiC_5">
    <vt:lpwstr>e":"Princeton","source":"Amazon.com","event-place":"Princeton","ISBN":"0-691-14115-0","author":[{"family":"Phillips","given":"Anne"}],"issued":{"date-parts":[["2009",2,17]]}}}],"schema":"https://github.com/citation-style-language/schema/raw/master/csl-cit</vt:lpwstr>
  </property>
  <property fmtid="{D5CDD505-2E9C-101B-9397-08002B2CF9AE}" pid="49" name="ZOTERO_BREF_E5OhyI86WuiC_6">
    <vt:lpwstr>ation.json"}</vt:lpwstr>
  </property>
  <property fmtid="{D5CDD505-2E9C-101B-9397-08002B2CF9AE}" pid="50" name="ZOTERO_BREF_izoKhDWasIMK_1">
    <vt:lpwstr>ZOTERO_ITEM CSL_CITATION {"citationID":"MAtQMtEv","properties":{"formattedCitation":"(Kymlicka 1995, 96)","plainCitation":"(Kymlicka 1995, 96)"},"citationItems":[{"id":422,"uris":["http://zotero.org/users/962923/items/MX9JTAIH"],"uri":["http://zotero.org/</vt:lpwstr>
  </property>
  <property fmtid="{D5CDD505-2E9C-101B-9397-08002B2CF9AE}" pid="51" name="ZOTERO_BREF_izoKhDWasIMK_2">
    <vt:lpwstr>users/962923/items/MX9JTAIH"],"itemData":{"id":422,"type":"book","title":"Multicultural Citizenship: A Liberal Theory of Minority Rights","publisher":"Clarendon Press","publisher-place":"Oxford","source":"Amazon.com","event-place":"Oxford","ISBN":"0-19-82</vt:lpwstr>
  </property>
  <property fmtid="{D5CDD505-2E9C-101B-9397-08002B2CF9AE}" pid="52" name="ZOTERO_BREF_izoKhDWasIMK_3">
    <vt:lpwstr>9091-8","shortTitle":"Multicultural Citizenship","author":[{"family":"Kymlicka","given":"Will"}],"issued":{"date-parts":[["1995"]]}},"locator":"96"}],"schema":"https://github.com/citation-style-language/schema/raw/master/csl-citation.json"}</vt:lpwstr>
  </property>
  <property fmtid="{D5CDD505-2E9C-101B-9397-08002B2CF9AE}" pid="53" name="ZOTERO_BREF_PyDPcSiLjaSJ_1">
    <vt:lpwstr>ZOTERO_ITEM CSL_CITATION {"citationID":"ckJ7KPhd","properties":{"formattedCitation":"(Kymlicka 2017)","plainCitation":"(Kymlicka 2017)"},"citationItems":[{"id":1336,"uris":["http://zotero.org/users/962923/items/CXACEB2Z"],"uri":["http://zotero.org/users/9</vt:lpwstr>
  </property>
  <property fmtid="{D5CDD505-2E9C-101B-9397-08002B2CF9AE}" pid="54" name="ZOTERO_BREF_PyDPcSiLjaSJ_2">
    <vt:lpwstr>62923/items/CXACEB2Z"],"itemData":{"id":1336,"type":"article-journal","title":"Liberal Multiculturalism as a Political Theory of State-Minority Relations (2017)","source":"www.academia.edu","abstract":"Liberal Multiculturalism as a Political Theory of Sta</vt:lpwstr>
  </property>
  <property fmtid="{D5CDD505-2E9C-101B-9397-08002B2CF9AE}" pid="55" name="ZOTERO_BREF_PyDPcSiLjaSJ_3">
    <vt:lpwstr>te-Minority Relations (2017)","URL":"https://www.academia.edu/31138581/Liberal_Multiculturalism_as_a_Political_Theory_of_State-Minority_Relations_2017_","author":[{"family":"Kymlicka","given":"Will"}],"accessed":{"date-parts":[["2017",3,22]]}}}],"schema":</vt:lpwstr>
  </property>
  <property fmtid="{D5CDD505-2E9C-101B-9397-08002B2CF9AE}" pid="56" name="ZOTERO_BREF_PyDPcSiLjaSJ_4">
    <vt:lpwstr>"https://github.com/citation-style-language/schema/raw/master/csl-citation.json"}</vt:lpwstr>
  </property>
  <property fmtid="{D5CDD505-2E9C-101B-9397-08002B2CF9AE}" pid="57" name="ZOTERO_BREF_xrDN6YMdR58I_1">
    <vt:lpwstr>ZOTERO_ITEM CSL_CITATION {"citationID":"wJDElCCt","properties":{"formattedCitation":"(Young 2011, 42)","plainCitation":"(Young 2011, 42)"},"citationItems":[{"id":382,"uris":["http://zotero.org/users/962923/items/K95SC6XF"],"uri":["http://zotero.org/users/</vt:lpwstr>
  </property>
  <property fmtid="{D5CDD505-2E9C-101B-9397-08002B2CF9AE}" pid="58" name="ZOTERO_BREF_xrDN6YMdR58I_2">
    <vt:lpwstr>962923/items/K95SC6XF"],"itemData":{"id":382,"type":"book","title":"Justice and the Politics of Difference","publisher":"Princeton University Press","publisher-place":"Princeton","event-place":"Princeton","ISBN":"0-691-15262-4","author":[{"family":"Young"</vt:lpwstr>
  </property>
  <property fmtid="{D5CDD505-2E9C-101B-9397-08002B2CF9AE}" pid="59" name="ZOTERO_BREF_xrDN6YMdR58I_3">
    <vt:lpwstr>,"given":"Iris Marion"}],"issued":{"date-parts":[["2011"]]}},"locator":"42"}],"schema":"https://github.com/citation-style-language/schema/raw/master/csl-citation.json"}</vt:lpwstr>
  </property>
  <property fmtid="{D5CDD505-2E9C-101B-9397-08002B2CF9AE}" pid="60" name="ZOTERO_BREF_psMkh23rBpgc_1">
    <vt:lpwstr>ZOTERO_ITEM CSL_CITATION {"citationID":"ytCWz01x","properties":{"formattedCitation":"(Young 2011, 45)","plainCitation":"(Young 2011, 45)"},"citationItems":[{"id":382,"uris":["http://zotero.org/users/962923/items/K95SC6XF"],"uri":["http://zotero.org/users/</vt:lpwstr>
  </property>
  <property fmtid="{D5CDD505-2E9C-101B-9397-08002B2CF9AE}" pid="61" name="ZOTERO_BREF_psMkh23rBpgc_2">
    <vt:lpwstr>962923/items/K95SC6XF"],"itemData":{"id":382,"type":"book","title":"Justice and the Politics of Difference","publisher":"Princeton University Press","publisher-place":"Princeton","event-place":"Princeton","ISBN":"0-691-15262-4","author":[{"family":"Young"</vt:lpwstr>
  </property>
  <property fmtid="{D5CDD505-2E9C-101B-9397-08002B2CF9AE}" pid="62" name="ZOTERO_BREF_psMkh23rBpgc_3">
    <vt:lpwstr>,"given":"Iris Marion"}],"issued":{"date-parts":[["2011"]]}},"locator":"45"}],"schema":"https://github.com/citation-style-language/schema/raw/master/csl-citation.json"}</vt:lpwstr>
  </property>
  <property fmtid="{D5CDD505-2E9C-101B-9397-08002B2CF9AE}" pid="63" name="ZOTERO_BREF_gQbvTXlS6kPu_1">
    <vt:lpwstr>ZOTERO_ITEM CSL_CITATION {"citationID":"0hwalXDA","properties":{"formattedCitation":"(Hacker 1951)","plainCitation":"(Hacker 1951)"},"citationItems":[{"id":141,"uris":["http://zotero.org/users/962923/items/7TJPVAJQ"],"uri":["http://zotero.org/users/962923</vt:lpwstr>
  </property>
  <property fmtid="{D5CDD505-2E9C-101B-9397-08002B2CF9AE}" pid="64" name="ZOTERO_BREF_gQbvTXlS6kPu_2">
    <vt:lpwstr>/items/7TJPVAJQ"],"itemData":{"id":141,"type":"article-journal","title":"Women as a Minority Group","container-title":"Social Forces","page":"60-69","volume":"30","issue":"1","source":"JSTOR","DOI":"10.2307/2571742","ISSN":"0037-7732","note":"ArticleType:</vt:lpwstr>
  </property>
  <property fmtid="{D5CDD505-2E9C-101B-9397-08002B2CF9AE}" pid="65" name="ZOTERO_BREF_gQbvTXlS6kPu_3">
    <vt:lpwstr> research-article / Full publication date: Oct., 1951 / Copyright © 1951 Oxford University Press","journalAbbreviation":"Social Forces","author":[{"family":"Hacker","given":"Helen Mayer"}],"issued":{"date-parts":[["1951",10,1]]}}}],"schema":"https://githu</vt:lpwstr>
  </property>
  <property fmtid="{D5CDD505-2E9C-101B-9397-08002B2CF9AE}" pid="66" name="ZOTERO_BREF_gQbvTXlS6kPu_4">
    <vt:lpwstr>b.com/citation-style-language/schema/raw/master/csl-citation.json"}</vt:lpwstr>
  </property>
  <property fmtid="{D5CDD505-2E9C-101B-9397-08002B2CF9AE}" pid="67" name="ZOTERO_BREF_MueddOm9sj4S_1">
    <vt:lpwstr>ZOTERO_TEMP</vt:lpwstr>
  </property>
  <property fmtid="{D5CDD505-2E9C-101B-9397-08002B2CF9AE}" pid="68" name="ZOTERO_BREF_FRutliRPHDqY_1">
    <vt:lpwstr>ZOTERO_ITEM CSL_CITATION {"citationID":"YDhiyCv9","properties":{"formattedCitation":"(Wirth 1945, 347)","plainCitation":"(Wirth 1945, 347)"},"citationItems":[{"id":596,"uris":["http://zotero.org/users/962923/items/VRJEBT6A"],"uri":["http://zotero.org/user</vt:lpwstr>
  </property>
  <property fmtid="{D5CDD505-2E9C-101B-9397-08002B2CF9AE}" pid="69" name="ZOTERO_BREF_FRutliRPHDqY_2">
    <vt:lpwstr>s/962923/items/VRJEBT6A"],"itemData":{"id":596,"type":"chapter","title":"The problem of minority groups","container-title":"The Science Of Man In The World Crisis","page":"347-372","edition":"Columbia University Press","author":[{"family":"Wirth","given":</vt:lpwstr>
  </property>
  <property fmtid="{D5CDD505-2E9C-101B-9397-08002B2CF9AE}" pid="70" name="ZOTERO_BREF_FRutliRPHDqY_3">
    <vt:lpwstr>"L"}],"issued":{"date-parts":[["1945"]]}},"locator":"347"}],"schema":"https://github.com/citation-style-language/schema/raw/master/csl-citation.json"}</vt:lpwstr>
  </property>
  <property fmtid="{D5CDD505-2E9C-101B-9397-08002B2CF9AE}" pid="71" name="ZOTERO_BREF_52yrK4GgH6we_1">
    <vt:lpwstr>ZOTERO_ITEM CSL_CITATION {"citationID":"cLnHHO2F","properties":{"formattedCitation":"(Song 2009)","plainCitation":"(Song 2009)"},"citationItems":[{"id":568,"uris":["http://zotero.org/users/962923/items/UKZ3K8BT"],"uri":["http://zotero.org/users/962923/ite</vt:lpwstr>
  </property>
  <property fmtid="{D5CDD505-2E9C-101B-9397-08002B2CF9AE}" pid="72" name="ZOTERO_BREF_52yrK4GgH6we_2">
    <vt:lpwstr>ms/UKZ3K8BT"],"itemData":{"id":568,"type":"chapter","title":"The Subject of Multiculturalism: Culture, Religion, Language, Ethnicity, Nationality, and Race?","container-title":"New Waves in Political Philosophy","collection-title":"New Waves in Philosophy</vt:lpwstr>
  </property>
  <property fmtid="{D5CDD505-2E9C-101B-9397-08002B2CF9AE}" pid="73" name="ZOTERO_BREF_52yrK4GgH6we_3">
    <vt:lpwstr>","publisher":"Palgrave Macmillan UK","page":"177-197","source":"link.springer.com","abstract":"Contemporary political theory debates about multiculturalism largely take for granted that it is “culture” and “cultural groups” that are to be recognized and </vt:lpwstr>
  </property>
  <property fmtid="{D5CDD505-2E9C-101B-9397-08002B2CF9AE}" pid="74" name="ZOTERO_BREF_52yrK4GgH6we_4">
    <vt:lpwstr>accommodated. Yet the discussion tends to draw on a wide range of examples involving religion, language, ethnicity, nationality, and race. Culture is a notoriously overbroad concept, and all of these categories have been subsumed by or taken to be synonym</vt:lpwstr>
  </property>
  <property fmtid="{D5CDD505-2E9C-101B-9397-08002B2CF9AE}" pid="75" name="ZOTERO_BREF_52yrK4GgH6we_5">
    <vt:lpwstr>ous with the concept of culture. Consider some prominent examples.","URL":"http://link.springer.com/chapter/10.1057/9780230234994_10","ISBN":"978-0-230-22123-9","note":"DOI: 10.1057/9780230234994_10","shortTitle":"The Subject of Multiculturalism","languag</vt:lpwstr>
  </property>
  <property fmtid="{D5CDD505-2E9C-101B-9397-08002B2CF9AE}" pid="76" name="ZOTERO_BREF_52yrK4GgH6we_6">
    <vt:lpwstr>e":"en","author":[{"family":"Song","given":"Sarah"}],"editor":[{"family":"Bruin","given":"Boudewijn","dropping-particle":"de"},{"family":"Zurn","given":"Christopher F."}],"issued":{"date-parts":[["2009"]]},"accessed":{"date-parts":[["2016",4,19]]}}}],"sch</vt:lpwstr>
  </property>
  <property fmtid="{D5CDD505-2E9C-101B-9397-08002B2CF9AE}" pid="77" name="ZOTERO_BREF_52yrK4GgH6we_7">
    <vt:lpwstr>ema":"https://github.com/citation-style-language/schema/raw/master/csl-citation.json"}</vt:lpwstr>
  </property>
  <property fmtid="{D5CDD505-2E9C-101B-9397-08002B2CF9AE}" pid="78" name="ZOTERO_BREF_9xq7KrOqUaUy_1">
    <vt:lpwstr>ZOTERO_ITEM CSL_CITATION {"citationID":"ni0hVYEP","properties":{"formattedCitation":"(Patten 2014, 10)","plainCitation":"(Patten 2014, 10)"},"citationItems":[{"id":218,"uris":["http://zotero.org/users/962923/items/BCXV8NHH"],"uri":["http://zotero.org/user</vt:lpwstr>
  </property>
  <property fmtid="{D5CDD505-2E9C-101B-9397-08002B2CF9AE}" pid="79" name="ZOTERO_BREF_9xq7KrOqUaUy_2">
    <vt:lpwstr>s/962923/items/BCXV8NHH"],"itemData":{"id":218,"type":"book","title":"Equal Recognition: The Moral Foundations of Minority Rights","publisher":"Princeton University Press","number-of-pages":"344","source":"Google Books","abstract":"Conflicting claims abou</vt:lpwstr>
  </property>
  <property fmtid="{D5CDD505-2E9C-101B-9397-08002B2CF9AE}" pid="80" name="ZOTERO_BREF_9xq7KrOqUaUy_3">
    <vt:lpwstr>t culture are a familiar refrain of political life in the contemporary world. On one side, majorities seek to fashion the state in their own image, while on the other, cultural minorities press for greater recognition and accommodation. Theories of libera</vt:lpwstr>
  </property>
  <property fmtid="{D5CDD505-2E9C-101B-9397-08002B2CF9AE}" pid="81" name="ZOTERO_BREF_9xq7KrOqUaUy_4">
    <vt:lpwstr>l democracy are at odds about the merits of these competing claims. Multicultural liberals hold that particular minority rights are a requirement of justice conceived of in a broadly liberal fashion. Critics, in turn, have questioned the motivations, cohe</vt:lpwstr>
  </property>
  <property fmtid="{D5CDD505-2E9C-101B-9397-08002B2CF9AE}" pid="82" name="ZOTERO_BREF_9xq7KrOqUaUy_5">
    <vt:lpwstr>rence, and normative validity of such defenses of multiculturalism. In Equal Recognition, Alan Patten reasserts the case in favor of liberal multiculturalism by developing a new ethical defense of minority rights.Patten seeks to restate the case for liber</vt:lpwstr>
  </property>
  <property fmtid="{D5CDD505-2E9C-101B-9397-08002B2CF9AE}" pid="83" name="ZOTERO_BREF_9xq7KrOqUaUy_6">
    <vt:lpwstr>al multiculturalism in a form that is responsive to the major concerns of critics. He describes a new, nonessentialist account of culture, and he rehabilitates and reconceptualizes the idea of liberal neutrality and uses this idea to develop a distinctive</vt:lpwstr>
  </property>
  <property fmtid="{D5CDD505-2E9C-101B-9397-08002B2CF9AE}" pid="84" name="ZOTERO_BREF_9xq7KrOqUaUy_7">
    <vt:lpwstr> normative argument for minority rights. The book elaborates and applies its core theoretical framework by exploring several important contexts in which minority rights have been considered, including debates about language rights, secession, and immigran</vt:lpwstr>
  </property>
  <property fmtid="{D5CDD505-2E9C-101B-9397-08002B2CF9AE}" pid="85" name="ZOTERO_BREF_9xq7KrOqUaUy_8">
    <vt:lpwstr>t integration.Demonstrating that traditional, nonmulticultural versions of liberalism are unsatisfactory, Equal Recognition will engage readers interested in connections among liberal democracy, nationalism, and current multicultural issues.","ISBN":"978-</vt:lpwstr>
  </property>
  <property fmtid="{D5CDD505-2E9C-101B-9397-08002B2CF9AE}" pid="86" name="ZOTERO_BREF_9xq7KrOqUaUy_9">
    <vt:lpwstr>1-4008-5043-3","shortTitle":"Equal Recognition","language":"en","author":[{"family":"Patten","given":"Alan"}],"issued":{"date-parts":[["2014",7,27]]}},"locator":"10"}],"schema":"https://github.com/citation-style-language/schema/raw/master/csl-citation.jso</vt:lpwstr>
  </property>
  <property fmtid="{D5CDD505-2E9C-101B-9397-08002B2CF9AE}" pid="87" name="ZOTERO_BREF_9xq7KrOqUaUy_10">
    <vt:lpwstr>n"}</vt:lpwstr>
  </property>
  <property fmtid="{D5CDD505-2E9C-101B-9397-08002B2CF9AE}" pid="88" name="ZOTERO_BREF_8bJqNXqzOK9X_1">
    <vt:lpwstr>ZOTERO_ITEM CSL_CITATION {"citationID":"Des4KDtE","properties":{"formattedCitation":"(Wolfe and Klausen 1997)","plainCitation":"(Wolfe and Klausen 1997)"},"citationItems":[{"id":338,"uris":["http://zotero.org/users/962923/items/HVNR9G7C"],"uri":["http://z</vt:lpwstr>
  </property>
  <property fmtid="{D5CDD505-2E9C-101B-9397-08002B2CF9AE}" pid="89" name="ZOTERO_BREF_8bJqNXqzOK9X_2">
    <vt:lpwstr>otero.org/users/962923/items/HVNR9G7C"],"itemData":{"id":338,"type":"article-journal","title":"Identity Politics and the Welfare State","container-title":"Social Philosophy and Policy","page":"231–255","volume":"14","issue":"02","source":"Cambridge Journa</vt:lpwstr>
  </property>
  <property fmtid="{D5CDD505-2E9C-101B-9397-08002B2CF9AE}" pid="90" name="ZOTERO_BREF_8bJqNXqzOK9X_3">
    <vt:lpwstr>ls Online","abstract":"Motivated by a deep sense that injustice and inequality are wrong, liberals and reformers in the Western political tradition have focused their energies on policies and programs which seek inclusion: extending the suffrage to those </vt:lpwstr>
  </property>
  <property fmtid="{D5CDD505-2E9C-101B-9397-08002B2CF9AE}" pid="91" name="ZOTERO_BREF_8bJqNXqzOK9X_4">
    <vt:lpwstr>without property; seeking to treat women the same as men, and blacks the same as whites; trying to ensure that as few as possible are excluded from economic opportunity due to lack of resources. Under current conditions, such demands for inclusion take tw</vt:lpwstr>
  </property>
  <property fmtid="{D5CDD505-2E9C-101B-9397-08002B2CF9AE}" pid="92" name="ZOTERO_BREF_8bJqNXqzOK9X_5">
    <vt:lpwstr>o primary forms, especially in the United States. One is a commitment to using the state to equalize the life chances of individuals. The other is a call for treating groups which have experienced discrimination with full respect. The former leads to the </vt:lpwstr>
  </property>
  <property fmtid="{D5CDD505-2E9C-101B-9397-08002B2CF9AE}" pid="93" name="ZOTERO_BREF_8bJqNXqzOK9X_6">
    <vt:lpwstr>welfare state, while the latter is produced by, and in turn produces, what is commonly called identity politics, the politics of recognition, or the politics of presence.","DOI":"10.1017/S0265052500001898","ISSN":"1471-6437","author":[{"family":"Wolfe","g</vt:lpwstr>
  </property>
  <property fmtid="{D5CDD505-2E9C-101B-9397-08002B2CF9AE}" pid="94" name="ZOTERO_BREF_8bJqNXqzOK9X_7">
    <vt:lpwstr>iven":"Alan"},{"family":"Klausen","given":"Jytte"}],"issued":{"date-parts":[["1997",6]]}}}],"schema":"https://github.com/citation-style-language/schema/raw/master/csl-citation.json"}</vt:lpwstr>
  </property>
  <property fmtid="{D5CDD505-2E9C-101B-9397-08002B2CF9AE}" pid="95" name="ZOTERO_BREF_WRlVg8RGtZjj_1">
    <vt:lpwstr>ZOTERO_ITEM CSL_CITATION {"citationID":"YpTGhiZB","properties":{"formattedCitation":"(Gitlin 1995)","plainCitation":"(Gitlin 1995)"},"citationItems":[{"id":558,"uris":["http://zotero.org/users/962923/items/U58JUIFS"],"uri":["http://zotero.org/users/962923</vt:lpwstr>
  </property>
  <property fmtid="{D5CDD505-2E9C-101B-9397-08002B2CF9AE}" pid="96" name="ZOTERO_BREF_WRlVg8RGtZjj_2">
    <vt:lpwstr>/items/U58JUIFS"],"itemData":{"id":558,"type":"book","title":"The Twilight of Common Dreams: Why America Is Wracked by Culture Wars","publisher":"Henry Holt &amp; Co","publisher-place":"New York","number-of-pages":"294","edition":"1st edition","source":"Amazo</vt:lpwstr>
  </property>
  <property fmtid="{D5CDD505-2E9C-101B-9397-08002B2CF9AE}" pid="97" name="ZOTERO_BREF_WRlVg8RGtZjj_3">
    <vt:lpwstr>n","event-place":"New York","abstract":"--This text refers to an out of print or unavailable edition of this title.","ISBN":"978-0-8050-4090-6","shortTitle":"The Twilight of Common Dreams","language":"English","author":[{"family":"Gitlin","given":"Todd"}]</vt:lpwstr>
  </property>
  <property fmtid="{D5CDD505-2E9C-101B-9397-08002B2CF9AE}" pid="98" name="ZOTERO_BREF_WRlVg8RGtZjj_4">
    <vt:lpwstr>,"issued":{"date-parts":[["1995",11]]}}}],"schema":"https://github.com/citation-style-language/schema/raw/master/csl-citation.json"}</vt:lpwstr>
  </property>
  <property fmtid="{D5CDD505-2E9C-101B-9397-08002B2CF9AE}" pid="99" name="ZOTERO_BREF_kdTY9jJWgJx8_1">
    <vt:lpwstr>ZOTERO_ITEM CSL_CITATION {"citationID":"SnFHsZSe","properties":{"formattedCitation":"(Shachar 2001; Eisenberg and Spinner-Halev 2005)","plainCitation":"(Shachar 2001; Eisenberg and Spinner-Halev 2005)"},"citationItems":[{"id":201,"uris":["http://zotero.or</vt:lpwstr>
  </property>
  <property fmtid="{D5CDD505-2E9C-101B-9397-08002B2CF9AE}" pid="100" name="ZOTERO_BREF_kdTY9jJWgJx8_2">
    <vt:lpwstr>g/users/962923/items/AJHPI25H"],"uri":["http://zotero.org/users/962923/items/AJHPI25H"],"itemData":{"id":201,"type":"book","title":"Multicultural jurisdictions cultural differences and women's rights","publisher":"Cambridge University Press","publisher-pl</vt:lpwstr>
  </property>
  <property fmtid="{D5CDD505-2E9C-101B-9397-08002B2CF9AE}" pid="101" name="ZOTERO_BREF_kdTY9jJWgJx8_3">
    <vt:lpwstr>ace":"Cambridge, UK; New York","source":"Open WorldCat","event-place":"Cambridge, UK; New York","abstract":"\"Is it possible for the state simultaneously to respect deep cultural differences and to protect the hard-won citizenship rights of vulnerable gro</vt:lpwstr>
  </property>
  <property fmtid="{D5CDD505-2E9C-101B-9397-08002B2CF9AE}" pid="102" name="ZOTERO_BREF_kdTY9jJWgJx8_4">
    <vt:lpwstr>up members, in particular women? This book argues that this is not only theoretically needed, but also institutionally feasible. Shachar's fresh approach proceeds from an acknowledgment of the potentially negative effects of well-intentioned multicultural</vt:lpwstr>
  </property>
  <property fmtid="{D5CDD505-2E9C-101B-9397-08002B2CF9AE}" pid="103" name="ZOTERO_BREF_kdTY9jJWgJx8_5">
    <vt:lpwstr> accommodation, which often forces the most vulnerable constituents of cultural groups into an impossible choice: either an allegiance to their culture, or an exercise of their rights. Rejecting prevalent normative and legal solutions to this \"paradox of</vt:lpwstr>
  </property>
  <property fmtid="{D5CDD505-2E9C-101B-9397-08002B2CF9AE}" pid="104" name="ZOTERO_BREF_kdTY9jJWgJx8_6">
    <vt:lpwstr> multicultural vulnerability,\" Multicultural Jurisdictions develops a powerful argument for enhancing the jurisdictional autonomy of religious and cultural minorities while at the same time providing viable legal-institutional solutions to the problem of</vt:lpwstr>
  </property>
  <property fmtid="{D5CDD505-2E9C-101B-9397-08002B2CF9AE}" pid="105" name="ZOTERO_BREF_kdTY9jJWgJx8_7">
    <vt:lpwstr> sanctioned intra-group rights violation. This new \"joint governance\" approach is guided by an ambitiously innovative principle: one that strives for the reduction of injustice between minority groups and the wider society, together with the enhancement</vt:lpwstr>
  </property>
  <property fmtid="{D5CDD505-2E9C-101B-9397-08002B2CF9AE}" pid="106" name="ZOTERO_BREF_kdTY9jJWgJx8_8">
    <vt:lpwstr> of justice within them. Shachar applies this new approach to contested social arenas, such as family law, immigration policy, and criminal justice. She shows how individuals who view themselves as simultaneously belonging to more than one membership comm</vt:lpwstr>
  </property>
  <property fmtid="{D5CDD505-2E9C-101B-9397-08002B2CF9AE}" pid="107" name="ZOTERO_BREF_kdTY9jJWgJx8_9">
    <vt:lpwstr>unity and subject to more than one legal authority can be empowered by their multiple affiliations. Unique in its interdisciplinary and comparative approach, this book makes a timely intervention in current multiculturalist and feminist debates by offerin</vt:lpwstr>
  </property>
  <property fmtid="{D5CDD505-2E9C-101B-9397-08002B2CF9AE}" pid="108" name="ZOTERO_BREF_kdTY9jJWgJx8_10">
    <vt:lpwstr>g an in-depth exploration of practical legal-institutional solutions to vital normative dilemmas that beset diverse societies around the globe. It will interest students of political and social theory, law, religion, institutional design, as well as cultu</vt:lpwstr>
  </property>
  <property fmtid="{D5CDD505-2E9C-101B-9397-08002B2CF9AE}" pid="109" name="ZOTERO_BREF_kdTY9jJWgJx8_11">
    <vt:lpwstr>ral and gender studies.\"--Jacket.","URL":"http://dx.doi.org/10.1017/CBO9780511490330","ISBN":"978-0-511-04080-1","language":"English","author":[{"family":"Shachar","given":"Ayelet"}],"issued":{"date-parts":[["2001"]]},"accessed":{"date-parts":[["2016",2,</vt:lpwstr>
  </property>
  <property fmtid="{D5CDD505-2E9C-101B-9397-08002B2CF9AE}" pid="110" name="ZOTERO_BREF_kdTY9jJWgJx8_12">
    <vt:lpwstr>16]]}}},{"id":396,"uris":["http://zotero.org/users/962923/items/KWNXEW9W"],"uri":["http://zotero.org/users/962923/items/KWNXEW9W"],"itemData":{"id":396,"type":"book","title":"Minorities within Minorities: Equality, Rights and Diversity","publisher":"Cambr</vt:lpwstr>
  </property>
  <property fmtid="{D5CDD505-2E9C-101B-9397-08002B2CF9AE}" pid="111" name="ZOTERO_BREF_kdTY9jJWgJx8_13">
    <vt:lpwstr>idge University Press","publisher-place":"Cambridge ; New York","number-of-pages":"404","edition":"1 edition","source":"Amazon","event-place":"Cambridge ; New York","abstract":"Groups around the world are increasingly successful in maintaining or winning </vt:lpwstr>
  </property>
  <property fmtid="{D5CDD505-2E9C-101B-9397-08002B2CF9AE}" pid="112" name="ZOTERO_BREF_kdTY9jJWgJx8_14">
    <vt:lpwstr>autonomy. However, what happens to individuals within the groups who find that their group discriminates against them? This volume brings together sixteen distinguished scholars who examine the balance between group autonomy and individual rights in relat</vt:lpwstr>
  </property>
  <property fmtid="{D5CDD505-2E9C-101B-9397-08002B2CF9AE}" pid="113" name="ZOTERO_BREF_kdTY9jJWgJx8_15">
    <vt:lpwstr>ion to conflicts involving gender, religion, culture, and indigenous rights in the national and international sphere.","ISBN":"978-0-521-60394-2","shortTitle":"Minorities within Minorities","language":"English","editor":[{"family":"Eisenberg","given":"Avi</vt:lpwstr>
  </property>
  <property fmtid="{D5CDD505-2E9C-101B-9397-08002B2CF9AE}" pid="114" name="ZOTERO_BREF_kdTY9jJWgJx8_16">
    <vt:lpwstr>gail"},{"family":"Spinner-Halev","given":"Jeff"}],"issued":{"date-parts":[["2005",2,21]]}}}],"schema":"https://github.com/citation-style-language/schema/raw/master/csl-citation.json"}</vt:lpwstr>
  </property>
  <property fmtid="{D5CDD505-2E9C-101B-9397-08002B2CF9AE}" pid="115" name="ZOTERO_BREF_S1HgO6gObNBd_1">
    <vt:lpwstr>ZOTERO_ITEM CSL_CITATION {"citationID":"zqd2KrFf","properties":{"formattedCitation":"(Kymlicka 2015, 244)","plainCitation":"(Kymlicka 2015, 244)"},"citationItems":[{"id":265,"uris":["http://zotero.org/users/962923/items/EA6BHRZG"],"uri":["http://zotero.or</vt:lpwstr>
  </property>
  <property fmtid="{D5CDD505-2E9C-101B-9397-08002B2CF9AE}" pid="116" name="ZOTERO_BREF_S1HgO6gObNBd_2">
    <vt:lpwstr>g/users/962923/items/EA6BHRZG"],"itemData":{"id":265,"type":"chapter","title":"The Essentialist Critique of Multiculturalism: Theory, Policies and Ethos","container-title":"Multiculturalism Rethought","publisher":"Edinburgh University Press","page":"209-2</vt:lpwstr>
  </property>
  <property fmtid="{D5CDD505-2E9C-101B-9397-08002B2CF9AE}" pid="117" name="ZOTERO_BREF_S1HgO6gObNBd_3">
    <vt:lpwstr>49","source":"Google Books","abstract":"Explores contemporary multicultural dilemmas through the lens of Bhikhu Parekh's political thought Bhikhu Parekh's work is widely regarded as amongst the most original and significant contributions to the political </vt:lpwstr>
  </property>
  <property fmtid="{D5CDD505-2E9C-101B-9397-08002B2CF9AE}" pid="118" name="ZOTERO_BREF_S1HgO6gObNBd_4">
    <vt:lpwstr>theory of multiculturalism. In this book, a selection of leading theorists of multiculturalism revisit aspects of Parekh's work both to underline its continuing importance and the ongoing vitality of multiculturalist theory. Some contributors locate Parek</vt:lpwstr>
  </property>
  <property fmtid="{D5CDD505-2E9C-101B-9397-08002B2CF9AE}" pid="119" name="ZOTERO_BREF_S1HgO6gObNBd_5">
    <vt:lpwstr>h in the tradition of British pluralism or as inspired by Gandhi; some apply his theory to a range of controversial contemporary multicultural dilemmas; and others extend it in new directions.","ISBN":"978-1-4744-0191-3","language":"en","editor":[{"family</vt:lpwstr>
  </property>
  <property fmtid="{D5CDD505-2E9C-101B-9397-08002B2CF9AE}" pid="120" name="ZOTERO_BREF_S1HgO6gObNBd_6">
    <vt:lpwstr>":"Uberoi","given":"Varun"},{"family":"Modood","given":"Tariq"}],"author":[{"family":"Kymlicka","given":"Will"}],"issued":{"date-parts":[["2015"]]}},"locator":"244"}],"schema":"https://github.com/citation-style-language/schema/raw/master/csl-citation.json</vt:lpwstr>
  </property>
  <property fmtid="{D5CDD505-2E9C-101B-9397-08002B2CF9AE}" pid="121" name="ZOTERO_BREF_S1HgO6gObNBd_7">
    <vt:lpwstr>"}</vt:lpwstr>
  </property>
  <property fmtid="{D5CDD505-2E9C-101B-9397-08002B2CF9AE}" pid="122" name="ZOTERO_BREF_I5RQuj7ZxhBN_1">
    <vt:lpwstr>ZOTERO_ITEM CSL_CITATION {"citationID":"tOUw4TAB","properties":{"formattedCitation":"{\\rtf (Appiah 2005, 110, 151\\uc0\\u8211{}52; Benhabib 2002, 4, 68; Fraser 2001; Kymlicka 2015; Patten 2014, chap. 2; Phillips 2009)}","plainCitation":"(Appiah 2005, 110</vt:lpwstr>
  </property>
  <property fmtid="{D5CDD505-2E9C-101B-9397-08002B2CF9AE}" pid="123" name="ZOTERO_BREF_I5RQuj7ZxhBN_2">
    <vt:lpwstr>, 151–52; Benhabib 2002, 4, 68; Fraser 2001; Kymlicka 2015; Patten 2014, chap. 2; Phillips 2009)"},"citationItems":[{"id":135,"uris":["http://zotero.org/users/962923/items/7PCHD5TZ"],"uri":["http://zotero.org/users/962923/items/7PCHD5TZ"],"itemData":{"id"</vt:lpwstr>
  </property>
  <property fmtid="{D5CDD505-2E9C-101B-9397-08002B2CF9AE}" pid="124" name="ZOTERO_BREF_I5RQuj7ZxhBN_3">
    <vt:lpwstr>:135,"type":"book","title":"The ethics of identity","publisher":"Princeton University Press","publisher-place":"Princeton, N.J.","source":"Open WorldCat","event-place":"Princeton, N.J.","abstract":"\"Race, ethnicity, nationality, religion, gender, sexuali</vt:lpwstr>
  </property>
  <property fmtid="{D5CDD505-2E9C-101B-9397-08002B2CF9AE}" pid="125" name="ZOTERO_BREF_I5RQuj7ZxhBN_4">
    <vt:lpwstr>ty: in the past couple of decades, a great deal of attention has been paid to such collective identities. They clamor for recognition and respect, sometimes at the expense of other things we value. But to what extent do \"identities\" constrain our freedo</vt:lpwstr>
  </property>
  <property fmtid="{D5CDD505-2E9C-101B-9397-08002B2CF9AE}" pid="126" name="ZOTERO_BREF_I5RQuj7ZxhBN_5">
    <vt:lpwstr>m, our ability to make an individual life, and to what extent do they enable our individuality? In this work, philosopher and African Studies scholar Kwame Anthony Appiah draws on thinkers through the ages and across the globe to explore such questions.\"</vt:lpwstr>
  </property>
  <property fmtid="{D5CDD505-2E9C-101B-9397-08002B2CF9AE}" pid="127" name="ZOTERO_BREF_I5RQuj7ZxhBN_6">
    <vt:lpwstr> \"The Ethics of Identity takes seriously both the claims of individuality - the task of making a life - and the claims of identity, these large and often abstract social categories through which we define ourselves.\"--Jacket.","ISBN":"978-0-691-12036-2"</vt:lpwstr>
  </property>
  <property fmtid="{D5CDD505-2E9C-101B-9397-08002B2CF9AE}" pid="128" name="ZOTERO_BREF_I5RQuj7ZxhBN_7">
    <vt:lpwstr>,"language":"English","author":[{"family":"Appiah","given":"Anthony"}],"issued":{"date-parts":[["2005"]]}},"locator":"110, 151-152"},{"id":471,"uris":["http://zotero.org/users/962923/items/QCU5UHF4"],"uri":["http://zotero.org/users/962923/items/QCU5UHF4"]</vt:lpwstr>
  </property>
  <property fmtid="{D5CDD505-2E9C-101B-9397-08002B2CF9AE}" pid="129" name="ZOTERO_BREF_I5RQuj7ZxhBN_8">
    <vt:lpwstr>,"itemData":{"id":471,"type":"book","title":"The Claims of Culture: Equality and Diversity in the Global Era","publisher":"Princeton University Press","publisher-place":"Princeton, N.J","number-of-pages":"280","edition":"1 edition","source":"Amazon","even</vt:lpwstr>
  </property>
  <property fmtid="{D5CDD505-2E9C-101B-9397-08002B2CF9AE}" pid="130" name="ZOTERO_BREF_I5RQuj7ZxhBN_9">
    <vt:lpwstr>t-place":"Princeton, N.J","ISBN":"978-0-691-04863-5","shortTitle":"The Claims of Culture","language":"English","author":[{"family":"Benhabib","given":"Seyla"}],"issued":{"date-parts":[["2002",8,25]]}},"locator":"4, 68"},{"id":582,"uris":["http://zotero.or</vt:lpwstr>
  </property>
  <property fmtid="{D5CDD505-2E9C-101B-9397-08002B2CF9AE}" pid="131" name="ZOTERO_BREF_I5RQuj7ZxhBN_10">
    <vt:lpwstr>g/users/962923/items/V5D8GWC2"],"uri":["http://zotero.org/users/962923/items/V5D8GWC2"],"itemData":{"id":582,"type":"article-journal","title":"Recognition without Ethics?","container-title":"Theory, Culture &amp; Society","page":"21-42","volume":"18","issue":</vt:lpwstr>
  </property>
  <property fmtid="{D5CDD505-2E9C-101B-9397-08002B2CF9AE}" pid="132" name="ZOTERO_BREF_I5RQuj7ZxhBN_11">
    <vt:lpwstr>"2-3","source":"tcs.sagepub.com","abstract":"In the course of the last 30 years, feminist theories of gender have shifted from quasi-Marxist, labor-centered conceptions to putatively ‘post-Marxist’ culture-and identity-based conceptions. Reflecting a broa</vt:lpwstr>
  </property>
  <property fmtid="{D5CDD505-2E9C-101B-9397-08002B2CF9AE}" pid="133" name="ZOTERO_BREF_I5RQuj7ZxhBN_12">
    <vt:lpwstr>der political move from redistribution to recognition, this shift has been double edged. On the one hand, it has broadened feminist politics to encompass legitimate issues of representation, identity and difference. Yet, in the context of an ascendant neo</vt:lpwstr>
  </property>
  <property fmtid="{D5CDD505-2E9C-101B-9397-08002B2CF9AE}" pid="134" name="ZOTERO_BREF_I5RQuj7ZxhBN_13">
    <vt:lpwstr>liberalism, feminist struggles for recognition may be serving less to enrich struggles for redistribution than to displace the latter. Thus, instead of arriving at a broader, richer paradigm that could encompass both redistribution and recognition, femini</vt:lpwstr>
  </property>
  <property fmtid="{D5CDD505-2E9C-101B-9397-08002B2CF9AE}" pid="135" name="ZOTERO_BREF_I5RQuj7ZxhBN_14">
    <vt:lpwstr>sts appear to have traded one truncated paradigm for another – a truncated economism for a truncated culturalism. This article aims to resist that trend. I propose an anaysis of gender that is broad enough to house the full range of feminist concerns, tho</vt:lpwstr>
  </property>
  <property fmtid="{D5CDD505-2E9C-101B-9397-08002B2CF9AE}" pid="136" name="ZOTERO_BREF_I5RQuj7ZxhBN_15">
    <vt:lpwstr>se central to the old socialist-feminism as well as those rooted in the cultural turn. I also propose a correspondingly broad conception of justice, capable of encompassing both distribution and recognition, and a non-identitarian account of recognition, </vt:lpwstr>
  </property>
  <property fmtid="{D5CDD505-2E9C-101B-9397-08002B2CF9AE}" pid="137" name="ZOTERO_BREF_I5RQuj7ZxhBN_16">
    <vt:lpwstr>capable of synergizing with redistribution. I conclude by examining some practical problems that arise when we try to envision institutional reforms that could redress gender maldistribution and gender misrecognition simultaneously.","DOI":"10.1177/026327</vt:lpwstr>
  </property>
  <property fmtid="{D5CDD505-2E9C-101B-9397-08002B2CF9AE}" pid="138" name="ZOTERO_BREF_I5RQuj7ZxhBN_17">
    <vt:lpwstr>60122051760","ISSN":"0263-2764, 1460-3616","journalAbbreviation":"Theory Culture Society","language":"en","author":[{"family":"Fraser","given":"Nancy"}],"issued":{"date-parts":[["2001",6,1]]}}},{"id":265,"uris":["http://zotero.org/users/962923/items/EA6BH</vt:lpwstr>
  </property>
  <property fmtid="{D5CDD505-2E9C-101B-9397-08002B2CF9AE}" pid="139" name="ZOTERO_BREF_I5RQuj7ZxhBN_18">
    <vt:lpwstr>RZG"],"uri":["http://zotero.org/users/962923/items/EA6BHRZG"],"itemData":{"id":265,"type":"chapter","title":"The Essentialist Critique of Multiculturalism: Theory, Policies and Ethos","container-title":"Multiculturalism Rethought","publisher":"Edinburgh U</vt:lpwstr>
  </property>
  <property fmtid="{D5CDD505-2E9C-101B-9397-08002B2CF9AE}" pid="140" name="ZOTERO_BREF_I5RQuj7ZxhBN_19">
    <vt:lpwstr>niversity Press","page":"209-249","source":"Google Books","abstract":"Explores contemporary multicultural dilemmas through the lens of Bhikhu Parekh's political thought Bhikhu Parekh's work is widely regarded as amongst the most original and significant c</vt:lpwstr>
  </property>
  <property fmtid="{D5CDD505-2E9C-101B-9397-08002B2CF9AE}" pid="141" name="ZOTERO_BREF_I5RQuj7ZxhBN_20">
    <vt:lpwstr>ontributions to the political theory of multiculturalism. In this book, a selection of leading theorists of multiculturalism revisit aspects of Parekh's work both to underline its continuing importance and the ongoing vitality of multiculturalist theory. </vt:lpwstr>
  </property>
  <property fmtid="{D5CDD505-2E9C-101B-9397-08002B2CF9AE}" pid="142" name="ZOTERO_BREF_I5RQuj7ZxhBN_21">
    <vt:lpwstr>Some contributors locate Parekh in the tradition of British pluralism or as inspired by Gandhi; some apply his theory to a range of controversial contemporary multicultural dilemmas; and others extend it in new directions.","ISBN":"978-1-4744-0191-3","lan</vt:lpwstr>
  </property>
  <property fmtid="{D5CDD505-2E9C-101B-9397-08002B2CF9AE}" pid="143" name="ZOTERO_BREF_I5RQuj7ZxhBN_22">
    <vt:lpwstr>guage":"en","editor":[{"family":"Uberoi","given":"Varun"},{"family":"Modood","given":"Tariq"}],"author":[{"family":"Kymlicka","given":"Will"}],"issued":{"date-parts":[["2015"]]}}},{"id":218,"uris":["http://zotero.org/users/962923/items/BCXV8NHH"],"uri":["</vt:lpwstr>
  </property>
  <property fmtid="{D5CDD505-2E9C-101B-9397-08002B2CF9AE}" pid="144" name="ZOTERO_BREF_I5RQuj7ZxhBN_23">
    <vt:lpwstr>http://zotero.org/users/962923/items/BCXV8NHH"],"itemData":{"id":218,"type":"book","title":"Equal Recognition: The Moral Foundations of Minority Rights","publisher":"Princeton University Press","number-of-pages":"344","source":"Google Books","abstract":"C</vt:lpwstr>
  </property>
  <property fmtid="{D5CDD505-2E9C-101B-9397-08002B2CF9AE}" pid="145" name="ZOTERO_BREF_I5RQuj7ZxhBN_24">
    <vt:lpwstr>onflicting claims about culture are a familiar refrain of political life in the contemporary world. On one side, majorities seek to fashion the state in their own image, while on the other, cultural minorities press for greater recognition and accommodati</vt:lpwstr>
  </property>
  <property fmtid="{D5CDD505-2E9C-101B-9397-08002B2CF9AE}" pid="146" name="ZOTERO_BREF_I5RQuj7ZxhBN_25">
    <vt:lpwstr>on. Theories of liberal democracy are at odds about the merits of these competing claims. Multicultural liberals hold that particular minority rights are a requirement of justice conceived of in a broadly liberal fashion. Critics, in turn, have questioned</vt:lpwstr>
  </property>
  <property fmtid="{D5CDD505-2E9C-101B-9397-08002B2CF9AE}" pid="147" name="ZOTERO_BREF_I5RQuj7ZxhBN_26">
    <vt:lpwstr> the motivations, coherence, and normative validity of such defenses of multiculturalism. In Equal Recognition, Alan Patten reasserts the case in favor of liberal multiculturalism by developing a new ethical defense of minority rights.Patten seeks to rest</vt:lpwstr>
  </property>
  <property fmtid="{D5CDD505-2E9C-101B-9397-08002B2CF9AE}" pid="148" name="ZOTERO_BREF_I5RQuj7ZxhBN_27">
    <vt:lpwstr>ate the case for liberal multiculturalism in a form that is responsive to the major concerns of critics. He describes a new, nonessentialist account of culture, and he rehabilitates and reconceptualizes the idea of liberal neutrality and uses this idea to</vt:lpwstr>
  </property>
  <property fmtid="{D5CDD505-2E9C-101B-9397-08002B2CF9AE}" pid="149" name="ZOTERO_BREF_I5RQuj7ZxhBN_28">
    <vt:lpwstr> develop a distinctive normative argument for minority rights. The book elaborates and applies its core theoretical framework by exploring several important contexts in which minority rights have been considered, including debates about language rights, s</vt:lpwstr>
  </property>
  <property fmtid="{D5CDD505-2E9C-101B-9397-08002B2CF9AE}" pid="150" name="ZOTERO_BREF_I5RQuj7ZxhBN_29">
    <vt:lpwstr>ecession, and immigrant integration.Demonstrating that traditional, nonmulticultural versions of liberalism are unsatisfactory, Equal Recognition will engage readers interested in connections among liberal democracy, nationalism, and current multicultural</vt:lpwstr>
  </property>
  <property fmtid="{D5CDD505-2E9C-101B-9397-08002B2CF9AE}" pid="151" name="ZOTERO_BREF_I5RQuj7ZxhBN_30">
    <vt:lpwstr> issues.","ISBN":"978-1-4008-5043-3","shortTitle":"Equal Recognition","language":"en","author":[{"family":"Patten","given":"Alan"}],"issued":{"date-parts":[["2014",7,27]]}},"locator":"2","label":"chapter"},{"id":301,"uris":["http://zotero.org/users/962923</vt:lpwstr>
  </property>
  <property fmtid="{D5CDD505-2E9C-101B-9397-08002B2CF9AE}" pid="152" name="ZOTERO_BREF_I5RQuj7ZxhBN_31">
    <vt:lpwstr>/items/G6B5WERX"],"uri":["http://zotero.org/users/962923/items/G6B5WERX"],"itemData":{"id":301,"type":"book","title":"Multiculturalism without Culture","publisher":"Princeton University Press","publisher-place":"Princeton","source":"Amazon.com","event-pla</vt:lpwstr>
  </property>
  <property fmtid="{D5CDD505-2E9C-101B-9397-08002B2CF9AE}" pid="153" name="ZOTERO_BREF_I5RQuj7ZxhBN_32">
    <vt:lpwstr>ce":"Princeton","ISBN":"0-691-14115-0","author":[{"family":"Phillips","given":"Anne"}],"issued":{"date-parts":[["2009",2,17]]}}}],"schema":"https://github.com/citation-style-language/schema/raw/master/csl-citation.json"}</vt:lpwstr>
  </property>
  <property fmtid="{D5CDD505-2E9C-101B-9397-08002B2CF9AE}" pid="154" name="ZOTERO_BREF_eEBsQfPngYs7_1">
    <vt:lpwstr>ZOTERO_ITEM CSL_CITATION {"citationID":"KR91OPr8","properties":{"formattedCitation":"(Song 2009)","plainCitation":"(Song 2009)"},"citationItems":[{"id":568,"uris":["http://zotero.org/users/962923/items/UKZ3K8BT"],"uri":["http://zotero.org/users/962923/ite</vt:lpwstr>
  </property>
  <property fmtid="{D5CDD505-2E9C-101B-9397-08002B2CF9AE}" pid="155" name="ZOTERO_BREF_eEBsQfPngYs7_2">
    <vt:lpwstr>ms/UKZ3K8BT"],"itemData":{"id":568,"type":"chapter","title":"The Subject of Multiculturalism: Culture, Religion, Language, Ethnicity, Nationality, and Race?","container-title":"New Waves in Political Philosophy","collection-title":"New Waves in Philosophy</vt:lpwstr>
  </property>
  <property fmtid="{D5CDD505-2E9C-101B-9397-08002B2CF9AE}" pid="156" name="ZOTERO_BREF_eEBsQfPngYs7_3">
    <vt:lpwstr>","publisher":"Palgrave Macmillan UK","page":"177-197","source":"link.springer.com","abstract":"Contemporary political theory debates about multiculturalism largely take for granted that it is “culture” and “cultural groups” that are to be recognized and </vt:lpwstr>
  </property>
  <property fmtid="{D5CDD505-2E9C-101B-9397-08002B2CF9AE}" pid="157" name="ZOTERO_BREF_eEBsQfPngYs7_4">
    <vt:lpwstr>accommodated. Yet the discussion tends to draw on a wide range of examples involving religion, language, ethnicity, nationality, and race. Culture is a notoriously overbroad concept, and all of these categories have been subsumed by or taken to be synonym</vt:lpwstr>
  </property>
  <property fmtid="{D5CDD505-2E9C-101B-9397-08002B2CF9AE}" pid="158" name="ZOTERO_BREF_eEBsQfPngYs7_5">
    <vt:lpwstr>ous with the concept of culture. Consider some prominent examples.","URL":"http://link.springer.com/chapter/10.1057/9780230234994_10","ISBN":"978-0-230-22123-9","note":"DOI: 10.1057/9780230234994_10","shortTitle":"The Subject of Multiculturalism","languag</vt:lpwstr>
  </property>
  <property fmtid="{D5CDD505-2E9C-101B-9397-08002B2CF9AE}" pid="159" name="ZOTERO_BREF_eEBsQfPngYs7_6">
    <vt:lpwstr>e":"en","author":[{"family":"Song","given":"Sarah"}],"editor":[{"family":"Bruin","given":"Boudewijn","dropping-particle":"de"},{"family":"Zurn","given":"Christopher F."}],"issued":{"date-parts":[["2009"]]},"accessed":{"date-parts":[["2016",4,19]]}}}],"sch</vt:lpwstr>
  </property>
  <property fmtid="{D5CDD505-2E9C-101B-9397-08002B2CF9AE}" pid="160" name="ZOTERO_BREF_eEBsQfPngYs7_7">
    <vt:lpwstr>ema":"https://github.com/citation-style-language/schema/raw/master/csl-citation.json"}</vt:lpwstr>
  </property>
  <property fmtid="{D5CDD505-2E9C-101B-9397-08002B2CF9AE}" pid="161" name="ZOTERO_BREF_uiPc0Xkxuayj_1">
    <vt:lpwstr>ZOTERO_ITEM CSL_CITATION {"citationID":"0KqyEdpC","properties":{"formattedCitation":"(Hacker 1951)","plainCitation":"(Hacker 1951)"},"citationItems":[{"id":141,"uris":["http://zotero.org/users/962923/items/7TJPVAJQ"],"uri":["http://zotero.org/users/962923</vt:lpwstr>
  </property>
  <property fmtid="{D5CDD505-2E9C-101B-9397-08002B2CF9AE}" pid="162" name="ZOTERO_BREF_uiPc0Xkxuayj_2">
    <vt:lpwstr>/items/7TJPVAJQ"],"itemData":{"id":141,"type":"article-journal","title":"Women as a Minority Group","container-title":"Social Forces","page":"60-69","volume":"30","issue":"1","source":"JSTOR","DOI":"10.2307/2571742","ISSN":"0037-7732","note":"ArticleType:</vt:lpwstr>
  </property>
  <property fmtid="{D5CDD505-2E9C-101B-9397-08002B2CF9AE}" pid="163" name="ZOTERO_BREF_uiPc0Xkxuayj_3">
    <vt:lpwstr> research-article / Full publication date: Oct., 1951 / Copyright © 1951 Oxford University Press","journalAbbreviation":"Social Forces","author":[{"family":"Hacker","given":"Helen Mayer"}],"issued":{"date-parts":[["1951",10,1]]}}}],"schema":"https://githu</vt:lpwstr>
  </property>
  <property fmtid="{D5CDD505-2E9C-101B-9397-08002B2CF9AE}" pid="164" name="ZOTERO_BREF_uiPc0Xkxuayj_4">
    <vt:lpwstr>b.com/citation-style-language/schema/raw/master/csl-citation.json"}</vt:lpwstr>
  </property>
  <property fmtid="{D5CDD505-2E9C-101B-9397-08002B2CF9AE}" pid="165" name="ZOTERO_BREF_w7D1uVAupZcy_1">
    <vt:lpwstr>ZOTERO_ITEM CSL_CITATION {"citationID":"WYzLYORj","properties":{"formattedCitation":"(Song 2009)","plainCitation":"(Song 2009)"},"citationItems":[{"id":568,"uris":["http://zotero.org/users/962923/items/UKZ3K8BT"],"uri":["http://zotero.org/users/962923/ite</vt:lpwstr>
  </property>
  <property fmtid="{D5CDD505-2E9C-101B-9397-08002B2CF9AE}" pid="166" name="ZOTERO_BREF_w7D1uVAupZcy_2">
    <vt:lpwstr>ms/UKZ3K8BT"],"itemData":{"id":568,"type":"chapter","title":"The Subject of Multiculturalism: Culture, Religion, Language, Ethnicity, Nationality, and Race?","container-title":"New Waves in Political Philosophy","collection-title":"New Waves in Philosophy</vt:lpwstr>
  </property>
  <property fmtid="{D5CDD505-2E9C-101B-9397-08002B2CF9AE}" pid="167" name="ZOTERO_BREF_w7D1uVAupZcy_3">
    <vt:lpwstr>","publisher":"Palgrave Macmillan UK","page":"177-197","source":"link.springer.com","abstract":"Contemporary political theory debates about multiculturalism largely take for granted that it is “culture” and “cultural groups” that are to be recognized and </vt:lpwstr>
  </property>
  <property fmtid="{D5CDD505-2E9C-101B-9397-08002B2CF9AE}" pid="168" name="ZOTERO_BREF_w7D1uVAupZcy_4">
    <vt:lpwstr>accommodated. Yet the discussion tends to draw on a wide range of examples involving religion, language, ethnicity, nationality, and race. Culture is a notoriously overbroad concept, and all of these categories have been subsumed by or taken to be synonym</vt:lpwstr>
  </property>
  <property fmtid="{D5CDD505-2E9C-101B-9397-08002B2CF9AE}" pid="169" name="ZOTERO_BREF_w7D1uVAupZcy_5">
    <vt:lpwstr>ous with the concept of culture. Consider some prominent examples.","URL":"http://link.springer.com/chapter/10.1057/9780230234994_10","ISBN":"978-0-230-22123-9","note":"DOI: 10.1057/9780230234994_10","shortTitle":"The Subject of Multiculturalism","languag</vt:lpwstr>
  </property>
  <property fmtid="{D5CDD505-2E9C-101B-9397-08002B2CF9AE}" pid="170" name="ZOTERO_BREF_w7D1uVAupZcy_6">
    <vt:lpwstr>e":"en","author":[{"family":"Song","given":"Sarah"}],"editor":[{"family":"Bruin","given":"Boudewijn","dropping-particle":"de"},{"family":"Zurn","given":"Christopher F."}],"issued":{"date-parts":[["2009"]]},"accessed":{"date-parts":[["2016",4,19]]}}}],"sch</vt:lpwstr>
  </property>
  <property fmtid="{D5CDD505-2E9C-101B-9397-08002B2CF9AE}" pid="171" name="ZOTERO_BREF_w7D1uVAupZcy_7">
    <vt:lpwstr>ema":"https://github.com/citation-style-language/schema/raw/master/csl-citation.json"}</vt:lpwstr>
  </property>
  <property fmtid="{D5CDD505-2E9C-101B-9397-08002B2CF9AE}" pid="172" name="ZOTERO_BREF_jEHw9pkLCNwk_1">
    <vt:lpwstr>ZOTERO_ITEM CSL_CITATION {"citationID":"S7yFMZ7p","properties":{"formattedCitation":"(Haslanger 2000, 33)","plainCitation":"(Haslanger 2000, 33)"},"citationItems":[{"id":1332,"uris":["http://zotero.org/users/962923/items/BBWWBPE3"],"uri":["http://zotero.o</vt:lpwstr>
  </property>
  <property fmtid="{D5CDD505-2E9C-101B-9397-08002B2CF9AE}" pid="173" name="ZOTERO_BREF_jEHw9pkLCNwk_2">
    <vt:lpwstr>rg/users/962923/items/BBWWBPE3"],"itemData":{"id":1332,"type":"article-journal","title":"Gender and Race: (What) Are They? (What) Do We Want Them to Be?","container-title":"Noûs","page":"31–55","volume":"34","issue":"1","source":"PhilPapers","shortTitle":</vt:lpwstr>
  </property>
  <property fmtid="{D5CDD505-2E9C-101B-9397-08002B2CF9AE}" pid="174" name="ZOTERO_BREF_jEHw9pkLCNwk_3">
    <vt:lpwstr>"Gender and Race","author":[{"family":"Haslanger","given":"Sally"}],"issued":{"date-parts":[["2000"]]}},"locator":"33"}],"schema":"https://github.com/citation-style-language/schema/raw/master/csl-citation.json"}</vt:lpwstr>
  </property>
  <property fmtid="{D5CDD505-2E9C-101B-9397-08002B2CF9AE}" pid="175" name="ZOTERO_BREF_tGEkkrTK72a4_1">
    <vt:lpwstr>ZOTERO_ITEM CSL_CITATION {"citationID":"mGFs241t","properties":{"formattedCitation":"{\\rtf (Kymlicka 1995, 198\\uc0\\u8211{}99, n.10)}","plainCitation":"(Kymlicka 1995, 198–99, n.10)"},"citationItems":[{"id":422,"uris":["http://zotero.org/users/962923/it</vt:lpwstr>
  </property>
  <property fmtid="{D5CDD505-2E9C-101B-9397-08002B2CF9AE}" pid="176" name="ZOTERO_BREF_tGEkkrTK72a4_2">
    <vt:lpwstr>ems/MX9JTAIH"],"uri":["http://zotero.org/users/962923/items/MX9JTAIH"],"itemData":{"id":422,"type":"book","title":"Multicultural Citizenship: A Liberal Theory of Minority Rights","publisher":"Clarendon Press","publisher-place":"Oxford","source":"Amazon.co</vt:lpwstr>
  </property>
  <property fmtid="{D5CDD505-2E9C-101B-9397-08002B2CF9AE}" pid="177" name="ZOTERO_BREF_tGEkkrTK72a4_3">
    <vt:lpwstr>m","event-place":"Oxford","ISBN":"0-19-829091-8","shortTitle":"Multicultural Citizenship","author":[{"family":"Kymlicka","given":"Will"}],"issued":{"date-parts":[["1995"]]}},"locator":"198-199","suffix":", n.10"}],"schema":"https://github.com/citation-sty</vt:lpwstr>
  </property>
  <property fmtid="{D5CDD505-2E9C-101B-9397-08002B2CF9AE}" pid="178" name="ZOTERO_BREF_tGEkkrTK72a4_4">
    <vt:lpwstr>le-language/schema/raw/master/csl-citation.json"}</vt:lpwstr>
  </property>
  <property fmtid="{D5CDD505-2E9C-101B-9397-08002B2CF9AE}" pid="179" name="ZOTERO_BREF_AHvnAJRk04m7_1">
    <vt:lpwstr>ZOTERO_ITEM CSL_CITATION {"citationID":"uphgdo2Y","properties":{"formattedCitation":"(Kymlicka 2015, 219)","plainCitation":"(Kymlicka 2015, 219)"},"citationItems":[{"id":265,"uris":["http://zotero.org/users/962923/items/EA6BHRZG"],"uri":["http://zotero.or</vt:lpwstr>
  </property>
  <property fmtid="{D5CDD505-2E9C-101B-9397-08002B2CF9AE}" pid="180" name="ZOTERO_BREF_AHvnAJRk04m7_2">
    <vt:lpwstr>g/users/962923/items/EA6BHRZG"],"itemData":{"id":265,"type":"chapter","title":"The Essentialist Critique of Multiculturalism: Theory, Policies and Ethos","container-title":"Multiculturalism Rethought","publisher":"Edinburgh University Press","page":"209-2</vt:lpwstr>
  </property>
  <property fmtid="{D5CDD505-2E9C-101B-9397-08002B2CF9AE}" pid="181" name="ZOTERO_BREF_AHvnAJRk04m7_3">
    <vt:lpwstr>49","source":"Google Books","abstract":"Explores contemporary multicultural dilemmas through the lens of Bhikhu Parekh's political thought Bhikhu Parekh's work is widely regarded as amongst the most original and significant contributions to the political </vt:lpwstr>
  </property>
  <property fmtid="{D5CDD505-2E9C-101B-9397-08002B2CF9AE}" pid="182" name="ZOTERO_BREF_AHvnAJRk04m7_4">
    <vt:lpwstr>theory of multiculturalism. In this book, a selection of leading theorists of multiculturalism revisit aspects of Parekh's work both to underline its continuing importance and the ongoing vitality of multiculturalist theory. Some contributors locate Parek</vt:lpwstr>
  </property>
  <property fmtid="{D5CDD505-2E9C-101B-9397-08002B2CF9AE}" pid="183" name="ZOTERO_BREF_AHvnAJRk04m7_5">
    <vt:lpwstr>h in the tradition of British pluralism or as inspired by Gandhi; some apply his theory to a range of controversial contemporary multicultural dilemmas; and others extend it in new directions.","ISBN":"978-1-4744-0191-3","language":"en","editor":[{"family</vt:lpwstr>
  </property>
  <property fmtid="{D5CDD505-2E9C-101B-9397-08002B2CF9AE}" pid="184" name="ZOTERO_BREF_AHvnAJRk04m7_6">
    <vt:lpwstr>":"Uberoi","given":"Varun"},{"family":"Modood","given":"Tariq"}],"author":[{"family":"Kymlicka","given":"Will"}],"issued":{"date-parts":[["2015"]]}},"locator":"219"}],"schema":"https://github.com/citation-style-language/schema/raw/master/csl-citation.json</vt:lpwstr>
  </property>
  <property fmtid="{D5CDD505-2E9C-101B-9397-08002B2CF9AE}" pid="185" name="ZOTERO_BREF_AHvnAJRk04m7_7">
    <vt:lpwstr>"}</vt:lpwstr>
  </property>
  <property fmtid="{D5CDD505-2E9C-101B-9397-08002B2CF9AE}" pid="186" name="ZOTERO_BREF_oNWXz95YW1jw_1">
    <vt:lpwstr>ZOTERO_BIBL {"custom":[]} CSL_BIBLIOGRAPHY</vt:lpwstr>
  </property>
  <property fmtid="{D5CDD505-2E9C-101B-9397-08002B2CF9AE}" pid="187" name="ZOTERO_BREF_7DQFWTq0Yred_1">
    <vt:lpwstr>ZOTERO_ITEM CSL_CITATION {"citationID":"rkk0awlN","properties":{"formattedCitation":"(Patrick 2010, 176)","plainCitation":"(Patrick 2010, 176)"},"citationItems":[{"id":10,"uris":["http://zotero.org/users/962923/items/28KA6KHS"],"uri":["http://zotero.org/u</vt:lpwstr>
  </property>
  <property fmtid="{D5CDD505-2E9C-101B-9397-08002B2CF9AE}" pid="188" name="ZOTERO_BREF_7DQFWTq0Yred_2">
    <vt:lpwstr>sers/962923/items/28KA6KHS"],"itemData":{"id":10,"type":"chapter","title":"Language dominance and minorization","container-title":"Handbook of Pragmatics Highlights","publisher":"John Benjamins Publishing Company","publisher-place":"Amsterdam","page":"176</vt:lpwstr>
  </property>
  <property fmtid="{D5CDD505-2E9C-101B-9397-08002B2CF9AE}" pid="189" name="ZOTERO_BREF_7DQFWTq0Yred_3">
    <vt:lpwstr>-191","volume":"7","source":"CrossRef","event-place":"Amsterdam","URL":"https://benjamins.com/catalog/hoph.7.12pat","ISBN":"978-90-272-0784-5","language":"en","editor":[{"family":"Jaspers","given":"Jürgen"},{"family":"Östman","given":"Jan-Ola"},{"family":</vt:lpwstr>
  </property>
  <property fmtid="{D5CDD505-2E9C-101B-9397-08002B2CF9AE}" pid="190" name="ZOTERO_BREF_7DQFWTq0Yred_4">
    <vt:lpwstr>"Verschueren","given":"Jef"}],"author":[{"family":"Patrick","given":"Donna"}],"issued":{"date-parts":[["2010"]]},"accessed":{"date-parts":[["2016",4,14]]}},"locator":"176"}],"schema":"https://github.com/citation-style-language/schema/raw/master/csl-citati</vt:lpwstr>
  </property>
  <property fmtid="{D5CDD505-2E9C-101B-9397-08002B2CF9AE}" pid="191" name="ZOTERO_BREF_7DQFWTq0Yred_5">
    <vt:lpwstr>on.json"}</vt:lpwstr>
  </property>
  <property fmtid="{D5CDD505-2E9C-101B-9397-08002B2CF9AE}" pid="192" name="ZOTERO_BREF_GriFoY4yiPOO_1">
    <vt:lpwstr>ZOTERO_ITEM CSL_CITATION {"citationID":"Pqw4TKCm","properties":{"formattedCitation":"(Labrie 2002)","plainCitation":"(Labrie 2002)"},"citationItems":[{"id":143,"uris":["http://zotero.org/users/962923/items/7W7VT2NU"],"uri":["http://zotero.org/users/962923</vt:lpwstr>
  </property>
  <property fmtid="{D5CDD505-2E9C-101B-9397-08002B2CF9AE}" pid="193" name="ZOTERO_BREF_GriFoY4yiPOO_2">
    <vt:lpwstr>/items/7W7VT2NU"],"itemData":{"id":143,"type":"article-journal","title":"Stratégies politiques de reproduction sociale pour les communautés de langues minoritaires","container-title":"Sociolinguistica","page":"14-22","volume":"16","author":[{"family":"Lab</vt:lpwstr>
  </property>
  <property fmtid="{D5CDD505-2E9C-101B-9397-08002B2CF9AE}" pid="194" name="ZOTERO_BREF_GriFoY4yiPOO_3">
    <vt:lpwstr>rie","given":"Normand"}],"issued":{"date-parts":[["2002"]]}}}],"schema":"https://github.com/citation-style-language/schema/raw/master/csl-citation.json"}</vt:lpwstr>
  </property>
  <property fmtid="{D5CDD505-2E9C-101B-9397-08002B2CF9AE}" pid="195" name="ZOTERO_BREF_T1JSySb6cm4C_1">
    <vt:lpwstr>ZOTERO_ITEM CSL_CITATION {"citationID":"jHuI7FSX","properties":{"formattedCitation":"(Lucassen 1991)","plainCitation":"(Lucassen 1991)"},"citationItems":[{"id":328,"uris":["http://zotero.org/users/962923/items/HEU6RXAW"],"uri":["http://zotero.org/users/96</vt:lpwstr>
  </property>
  <property fmtid="{D5CDD505-2E9C-101B-9397-08002B2CF9AE}" pid="196" name="ZOTERO_BREF_T1JSySb6cm4C_2">
    <vt:lpwstr>2923/items/HEU6RXAW"],"itemData":{"id":328,"type":"article-journal","title":"The power of definition. Stigmatisation, minoritisation and ethnicity illustrated by the history of gypsies in the Netherlands","container-title":"The Netherlands Journal of Soci</vt:lpwstr>
  </property>
  <property fmtid="{D5CDD505-2E9C-101B-9397-08002B2CF9AE}" pid="197" name="ZOTERO_BREF_T1JSySb6cm4C_3">
    <vt:lpwstr>al Sciences","page":"80-91","volume":"27","author":[{"family":"Lucassen","given":"Leo"}],"issued":{"date-parts":[["1991"]]}}}],"schema":"https://github.com/citation-style-language/schema/raw/master/csl-citation.json"}</vt:lpwstr>
  </property>
  <property fmtid="{D5CDD505-2E9C-101B-9397-08002B2CF9AE}" pid="198" name="ZOTERO_BREF_gPHL1HgOevfH_1">
    <vt:lpwstr>ZOTERO_ITEM CSL_CITATION {"citationID":"HLTZYKLk","properties":{"formattedCitation":"(Chaudhuri 2012; Lee 2008; Lucassen 1991; Petchesky 2009)","plainCitation":"(Chaudhuri 2012; Lee 2008; Lucassen 1991; Petchesky 2009)"},"citationItems":[{"id":486,"uris":</vt:lpwstr>
  </property>
  <property fmtid="{D5CDD505-2E9C-101B-9397-08002B2CF9AE}" pid="199" name="ZOTERO_BREF_gPHL1HgOevfH_2">
    <vt:lpwstr>["http://zotero.org/users/962923/items/QXJM7PN4"],"uri":["http://zotero.org/users/962923/items/QXJM7PN4"],"itemData":{"id":486,"type":"article-journal","title":"Multiculturalism, minoritization and the War on Terror: The politicization of Hinduism in Nort</vt:lpwstr>
  </property>
  <property fmtid="{D5CDD505-2E9C-101B-9397-08002B2CF9AE}" pid="200" name="ZOTERO_BREF_gPHL1HgOevfH_3">
    <vt:lpwstr>h America","container-title":"Journal of Postcolonial Writing","page":"252-264","volume":"48","issue":"3","author":[{"family":"Chaudhuri","given":"Arun"}],"issued":{"date-parts":[["2012",7]]}}},{"id":316,"uris":["http://zotero.org/users/962923/items/GWPU5</vt:lpwstr>
  </property>
  <property fmtid="{D5CDD505-2E9C-101B-9397-08002B2CF9AE}" pid="201" name="ZOTERO_BREF_gPHL1HgOevfH_4">
    <vt:lpwstr>6ER"],"uri":["http://zotero.org/users/962923/items/GWPU56ER"],"itemData":{"id":316,"type":"article-journal","title":"De-Minoritization of Asian Americans: A Historical Examination of the Representations of Asian Americans in Affirmative Action Admissions </vt:lpwstr>
  </property>
  <property fmtid="{D5CDD505-2E9C-101B-9397-08002B2CF9AE}" pid="202" name="ZOTERO_BREF_gPHL1HgOevfH_5">
    <vt:lpwstr>Policies at the University of California, The","container-title":"Asian American Law Journal","page":"129","volume":"15","author":[{"family":"Lee","given":"Sharon S."}],"issued":{"date-parts":[["2008"]]}}},{"id":328,"uris":["http://zotero.org/users/962923</vt:lpwstr>
  </property>
  <property fmtid="{D5CDD505-2E9C-101B-9397-08002B2CF9AE}" pid="203" name="ZOTERO_BREF_gPHL1HgOevfH_6">
    <vt:lpwstr>/items/HEU6RXAW"],"uri":["http://zotero.org/users/962923/items/HEU6RXAW"],"itemData":{"id":328,"type":"article-journal","title":"The power of definition. Stigmatisation, minoritisation and ethnicity illustrated by the history of gypsies in the Netherlands</vt:lpwstr>
  </property>
  <property fmtid="{D5CDD505-2E9C-101B-9397-08002B2CF9AE}" pid="204" name="ZOTERO_BREF_gPHL1HgOevfH_7">
    <vt:lpwstr>","container-title":"The Netherlands Journal of Social Sciences","page":"80-91","volume":"27","author":[{"family":"Lucassen","given":"Leo"}],"issued":{"date-parts":[["1991"]]}}},{"id":519,"uris":["http://zotero.org/users/962923/items/SF39AKJT"],"uri":["ht</vt:lpwstr>
  </property>
  <property fmtid="{D5CDD505-2E9C-101B-9397-08002B2CF9AE}" pid="205" name="ZOTERO_BREF_gPHL1HgOevfH_8">
    <vt:lpwstr>tp://zotero.org/users/962923/items/SF39AKJT"],"itemData":{"id":519,"type":"article-journal","title":"The language of “sexual minorities” and the politics of identity: a position paper","container-title":"Reproductive Health Matters","page":"105-110","volu</vt:lpwstr>
  </property>
  <property fmtid="{D5CDD505-2E9C-101B-9397-08002B2CF9AE}" pid="206" name="ZOTERO_BREF_gPHL1HgOevfH_9">
    <vt:lpwstr>me":"17","issue":"33","source":"ScienceDirect","abstract":"In any highly contested political domain, language can be a potent force for change or an obstacle to understanding and coalition building across difference. This is surely the case in the global </vt:lpwstr>
  </property>
  <property fmtid="{D5CDD505-2E9C-101B-9397-08002B2CF9AE}" pid="207" name="ZOTERO_BREF_gPHL1HgOevfH_10">
    <vt:lpwstr>debates over sexuality and gender, where even those terms themselves have aroused heated conflicts. In this spirit, we want to challenge the uncritical use of the term “sexual minorities”, based on a number of historical and conceptual problems with which</vt:lpwstr>
  </property>
  <property fmtid="{D5CDD505-2E9C-101B-9397-08002B2CF9AE}" pid="208" name="ZOTERO_BREF_gPHL1HgOevfH_11">
    <vt:lpwstr> that term – like the larger thicket of identities and identity politics it signifies – is encumbered. These include: ignoring history, legitimating dubious normativity, fixing biological categories, and recreating exclusions. With this struggle, we seem </vt:lpwstr>
  </property>
  <property fmtid="{D5CDD505-2E9C-101B-9397-08002B2CF9AE}" pid="209" name="ZOTERO_BREF_gPHL1HgOevfH_12">
    <vt:lpwstr>caught in a modernist dilemma between two desires: to name and honour difference by signifying identities and to avoid exclusivity and hierarchy by reclaiming universals. The insistence of diverse groups on naming themselves and achieving recognition of t</vt:lpwstr>
  </property>
  <property fmtid="{D5CDD505-2E9C-101B-9397-08002B2CF9AE}" pid="210" name="ZOTERO_BREF_gPHL1HgOevfH_13">
    <vt:lpwstr>heir distinctness and variety will go on as long as aspirations for democracy exist, because that is the nature and necessity of emancipatory politics. At the same time, our language needs to reflect the fluidity and complexity of sexuality and gender exp</vt:lpwstr>
  </property>
  <property fmtid="{D5CDD505-2E9C-101B-9397-08002B2CF9AE}" pid="211" name="ZOTERO_BREF_gPHL1HgOevfH_14">
    <vt:lpwstr>ressions in everyday life and their intricate interweaving with other conditions such as class, race, ethnicity, time and place.","DOI":"10.1016/S0968-8080(09)33431-X","ISSN":"0968-8080","shortTitle":"The language of “sexual minorities” and the politics o</vt:lpwstr>
  </property>
  <property fmtid="{D5CDD505-2E9C-101B-9397-08002B2CF9AE}" pid="212" name="ZOTERO_BREF_gPHL1HgOevfH_15">
    <vt:lpwstr>f identity","journalAbbreviation":"Reproductive Health Matters","author":[{"family":"Petchesky","given":"Rosalind P"}],"issued":{"date-parts":[["2009",5]]}}}],"schema":"https://github.com/citation-style-language/schema/raw/master/csl-citation.json"}</vt:lpwstr>
  </property>
  <property fmtid="{D5CDD505-2E9C-101B-9397-08002B2CF9AE}" pid="213" name="ZOTERO_BREF_d0IfLa64fvFu_1">
    <vt:lpwstr>ZOTERO_ITEM CSL_CITATION {"citationID":"WtnrRsNw","properties":{"formattedCitation":"(Atkinson 2000)","plainCitation":"(Atkinson 2000)"},"citationItems":[{"id":618,"uris":["http://zotero.org/users/962923/items/XEPFZ59A"],"uri":["http://zotero.org/users/96</vt:lpwstr>
  </property>
  <property fmtid="{D5CDD505-2E9C-101B-9397-08002B2CF9AE}" pid="214" name="ZOTERO_BREF_d0IfLa64fvFu_2">
    <vt:lpwstr>2923/items/XEPFZ59A"],"itemData":{"id":618,"type":"article-journal","title":"Minoritisation, Identity and Ethnolinguistic Vitality in Catalonia","container-title":"Journal of Multilingual and Multicultural Development","page":"185-197","volume":"21","issu</vt:lpwstr>
  </property>
  <property fmtid="{D5CDD505-2E9C-101B-9397-08002B2CF9AE}" pid="215" name="ZOTERO_BREF_d0IfLa64fvFu_3">
    <vt:lpwstr>e":"3","source":"Taylor and Francis+NEJM","abstract":"This article expresses the view that language planning and policies which seek to protect the interests of linguistic minorities must be based on a realistic analysis of the power relations which exist</vt:lpwstr>
  </property>
  <property fmtid="{D5CDD505-2E9C-101B-9397-08002B2CF9AE}" pid="216" name="ZOTERO_BREF_d0IfLa64fvFu_4">
    <vt:lpwstr> between the groups concerned. It argues that such an assessment is a complex task and exemplifies some of the difficulties involved through reference to the situation in Catalonia, focusing on the nature of minoritisation, ethnolinguistic identity and et</vt:lpwstr>
  </property>
  <property fmtid="{D5CDD505-2E9C-101B-9397-08002B2CF9AE}" pid="217" name="ZOTERO_BREF_d0IfLa64fvFu_5">
    <vt:lpwstr>hnolinguistic vitality. In doing so, it suggests that such considerations would be crucial in any attempt to address Myhill's(1999:47) appeal for a 'logically consistent … synthesis' in language planning of what he sees asthe incompatible ideologies of la</vt:lpwstr>
  </property>
  <property fmtid="{D5CDD505-2E9C-101B-9397-08002B2CF9AE}" pid="218" name="ZOTERO_BREF_d0IfLa64fvFu_6">
    <vt:lpwstr>nguage-and-identity and language-and-territory.","DOI":"10.1080/01434630008666400","ISSN":"0143-4632","author":[{"family":"Atkinson","given":"David"}],"issued":{"date-parts":[["2000",6,1]]}}}],"schema":"https://github.com/citation-style-language/schema/ra</vt:lpwstr>
  </property>
  <property fmtid="{D5CDD505-2E9C-101B-9397-08002B2CF9AE}" pid="219" name="ZOTERO_BREF_d0IfLa64fvFu_7">
    <vt:lpwstr>w/master/csl-citation.json"}</vt:lpwstr>
  </property>
  <property fmtid="{D5CDD505-2E9C-101B-9397-08002B2CF9AE}" pid="220" name="ZOTERO_BREF_lhiFkIDyI7Mb_1">
    <vt:lpwstr>ZOTERO_ITEM CSL_CITATION {"citationID":"ztB1SSVp","properties":{"formattedCitation":"(Chappell and Cahnmann-Taylor 2013; de Finney et al. 2011; Drolet, Garneau, and Dubois 2010; Lucassen 1991)","plainCitation":"(Chappell and Cahnmann-Taylor 2013; de Finne</vt:lpwstr>
  </property>
  <property fmtid="{D5CDD505-2E9C-101B-9397-08002B2CF9AE}" pid="221" name="ZOTERO_BREF_lhiFkIDyI7Mb_2">
    <vt:lpwstr>y et al. 2011; Drolet, Garneau, and Dubois 2010; Lucassen 1991)"},"citationItems":[{"id":282,"uris":["http://zotero.org/users/962923/items/F3MXUAJG"],"uri":["http://zotero.org/users/962923/items/F3MXUAJG"],"itemData":{"id":282,"type":"article-journal","ti</vt:lpwstr>
  </property>
  <property fmtid="{D5CDD505-2E9C-101B-9397-08002B2CF9AE}" pid="222" name="ZOTERO_BREF_lhiFkIDyI7Mb_3">
    <vt:lpwstr>tle":"No Child Left With Crayons The Imperative of Arts-Based Education and Research With Language “Minority” and Other Minoritized Communities","container-title":"Review of Research in Education","page":"243-268","volume":"37","issue":"1","source":"rre.s</vt:lpwstr>
  </property>
  <property fmtid="{D5CDD505-2E9C-101B-9397-08002B2CF9AE}" pid="223" name="ZOTERO_BREF_lhiFkIDyI7Mb_4">
    <vt:lpwstr>agepub.com","DOI":"10.3102/0091732X12461615","ISSN":"0091-732X, 1935-1038","journalAbbreviation":"REVIEW OF RESEARCH IN EDUCATION","language":"en","author":[{"family":"Chappell","given":"Sharon Verner"},{"family":"Cahnmann-Taylor","given":"Melisa"}],"issu</vt:lpwstr>
  </property>
  <property fmtid="{D5CDD505-2E9C-101B-9397-08002B2CF9AE}" pid="224" name="ZOTERO_BREF_lhiFkIDyI7Mb_5">
    <vt:lpwstr>ed":{"date-parts":[["2013",3,1]]}}},{"id":116,"uris":["http://zotero.org/users/962923/items/6UG9M6QN"],"uri":["http://zotero.org/users/962923/items/6UG9M6QN"],"itemData":{"id":116,"type":"article-journal","title":"All Children are Equal, But Some are More</vt:lpwstr>
  </property>
  <property fmtid="{D5CDD505-2E9C-101B-9397-08002B2CF9AE}" pid="225" name="ZOTERO_BREF_lhiFkIDyI7Mb_6">
    <vt:lpwstr> Equal than Others: Minoritization, Structural Inequities, and Social Justice Praxis in Residential Care","container-title":"International Journal of Child, Youth &amp; Family Studies","volume":"2","issue":"3/4","source":"dspace.library.uvic.ca","abstract":"T</vt:lpwstr>
  </property>
  <property fmtid="{D5CDD505-2E9C-101B-9397-08002B2CF9AE}" pid="226" name="ZOTERO_BREF_lhiFkIDyI7Mb_7">
    <vt:lpwstr>his article draws on our practice and research experience in diverse residential settings to examine structural inequities facing children and youth in residential care. Our overall goal is to conceptualize residential care as a site for radical advocacy </vt:lpwstr>
  </property>
  <property fmtid="{D5CDD505-2E9C-101B-9397-08002B2CF9AE}" pid="227" name="ZOTERO_BREF_lhiFkIDyI7Mb_8">
    <vt:lpwstr>and social change. We track the impact of minoritization by exploring links between historical structural inequities and the positioning of minoritized groups as being in need of professional intervention. Drawing on queer, anti-racist, Indigenous, postco</vt:lpwstr>
  </property>
  <property fmtid="{D5CDD505-2E9C-101B-9397-08002B2CF9AE}" pid="228" name="ZOTERO_BREF_lhiFkIDyI7Mb_9">
    <vt:lpwstr>lonial, and feminist theories, we explore how interplaying processes of racialization, gendering, classing, and sexualization (among others) produce unequal circumstances for some groups of children and youth in residential care. We situate our critique i</vt:lpwstr>
  </property>
  <property fmtid="{D5CDD505-2E9C-101B-9397-08002B2CF9AE}" pid="229" name="ZOTERO_BREF_lhiFkIDyI7Mb_10">
    <vt:lpwstr>n an analysis of two important structural forces that shape contemporary social services in the West: neoliberalism and neocolonialism. We propose that employing a critical social justice analysis in our engagement with children, youth, families, and comm</vt:lpwstr>
  </property>
  <property fmtid="{D5CDD505-2E9C-101B-9397-08002B2CF9AE}" pid="230" name="ZOTERO_BREF_lhiFkIDyI7Mb_11">
    <vt:lpwstr>unities – and with the systems in which they and we are embedded – can open alternative possibilities for residential care praxis.","URL":"https://dspace.library.uvic.ca//handle/1828/5391","shortTitle":"All Children are Equal, But Some are More Equal than</vt:lpwstr>
  </property>
  <property fmtid="{D5CDD505-2E9C-101B-9397-08002B2CF9AE}" pid="231" name="ZOTERO_BREF_lhiFkIDyI7Mb_12">
    <vt:lpwstr> Others","language":"en","author":[{"family":"Finney","given":"Sandrina","non-dropping-particle":"de"},{"family":"Dean","given":"Mackenzie"},{"family":"Loiselle","given":"Elicia"},{"family":"Saraceno","given":"Johanne"}],"issued":{"date-parts":[["2011"]]}</vt:lpwstr>
  </property>
  <property fmtid="{D5CDD505-2E9C-101B-9397-08002B2CF9AE}" pid="232" name="ZOTERO_BREF_lhiFkIDyI7Mb_13">
    <vt:lpwstr>,"accessed":{"date-parts":[["2016",3,30]]}}},{"id":590,"uris":["http://zotero.org/users/962923/items/VEAA7MQ4"],"uri":["http://zotero.org/users/962923/items/VEAA7MQ4"],"itemData":{"id":590,"type":"article-journal","title":"L’intervention sociale en contex</vt:lpwstr>
  </property>
  <property fmtid="{D5CDD505-2E9C-101B-9397-08002B2CF9AE}" pid="233" name="ZOTERO_BREF_lhiFkIDyI7Mb_14">
    <vt:lpwstr>tes minoritaires : penser la complexité et la multiplicité des processus de minorisation","container-title":"Reflets: Revue d’intervention sociale et communautaire","page":"10-19","volume":"16","issue":"2","author":[{"family":"Drolet","given":"Marie"},{"f</vt:lpwstr>
  </property>
  <property fmtid="{D5CDD505-2E9C-101B-9397-08002B2CF9AE}" pid="234" name="ZOTERO_BREF_lhiFkIDyI7Mb_15">
    <vt:lpwstr>amily":"Garneau","given":"Stéphanie"},{"family":"Dubois","given":"Madeleine"}],"issued":{"date-parts":[["2010"]]}}},{"id":328,"uris":["http://zotero.org/users/962923/items/HEU6RXAW"],"uri":["http://zotero.org/users/962923/items/HEU6RXAW"],"itemData":{"id"</vt:lpwstr>
  </property>
  <property fmtid="{D5CDD505-2E9C-101B-9397-08002B2CF9AE}" pid="235" name="ZOTERO_BREF_lhiFkIDyI7Mb_16">
    <vt:lpwstr>:328,"type":"article-journal","title":"The power of definition. Stigmatisation, minoritisation and ethnicity illustrated by the history of gypsies in the Netherlands","container-title":"The Netherlands Journal of Social Sciences","page":"80-91","volume":"</vt:lpwstr>
  </property>
  <property fmtid="{D5CDD505-2E9C-101B-9397-08002B2CF9AE}" pid="236" name="ZOTERO_BREF_lhiFkIDyI7Mb_17">
    <vt:lpwstr>27","author":[{"family":"Lucassen","given":"Leo"}],"issued":{"date-parts":[["1991"]]}}}],"schema":"https://github.com/citation-style-language/schema/raw/master/csl-citation.json"}</vt:lpwstr>
  </property>
  <property fmtid="{D5CDD505-2E9C-101B-9397-08002B2CF9AE}" pid="237" name="ZOTERO_BREF_3nb5333whTvO_1">
    <vt:lpwstr>ZOTERO_ITEM CSL_CITATION {"citationID":"qLRgjwZb","properties":{"formattedCitation":"(Mahele-Nyota 2010)","plainCitation":"(Mahele-Nyota 2010)"},"citationItems":[{"id":314,"uris":["http://zotero.org/users/962923/items/GTBE9298"],"uri":["http://zotero.org/</vt:lpwstr>
  </property>
  <property fmtid="{D5CDD505-2E9C-101B-9397-08002B2CF9AE}" pid="238" name="ZOTERO_BREF_3nb5333whTvO_2">
    <vt:lpwstr>users/962923/items/GTBE9298"],"itemData":{"id":314,"type":"article-journal","title":"Familles immigrantes et handicap de développement : une double minorisation?","container-title":"Reflets: Revue d’intervention sociale et communautaire","page":"214","vol</vt:lpwstr>
  </property>
  <property fmtid="{D5CDD505-2E9C-101B-9397-08002B2CF9AE}" pid="239" name="ZOTERO_BREF_3nb5333whTvO_3">
    <vt:lpwstr>ume":"16","issue":"2","source":"CrossRef","DOI":"10.7202/1000320ar","ISSN":"1203-4576, 1712-8498","shortTitle":"Familles immigrantes et handicap de développement","language":"fr","author":[{"family":"Mahele-Nyota","given":"Jerryne"}],"issued":{"date-parts</vt:lpwstr>
  </property>
  <property fmtid="{D5CDD505-2E9C-101B-9397-08002B2CF9AE}" pid="240" name="ZOTERO_BREF_3nb5333whTvO_4">
    <vt:lpwstr>":[["2010"]]}}}],"schema":"https://github.com/citation-style-language/schema/raw/master/csl-citation.json"}</vt:lpwstr>
  </property>
  <property fmtid="{D5CDD505-2E9C-101B-9397-08002B2CF9AE}" pid="241" name="ZOTERO_BREF_OJvqNGj647YJ_1">
    <vt:lpwstr>ZOTERO_ITEM CSL_CITATION {"citationID":"QZnlqkny","properties":{"formattedCitation":"(Montgomery et al. 2010)","plainCitation":"(Montgomery et al. 2010)"},"citationItems":[{"id":237,"uris":["http://zotero.org/users/962923/items/CZPXHQXT"],"uri":["http://z</vt:lpwstr>
  </property>
  <property fmtid="{D5CDD505-2E9C-101B-9397-08002B2CF9AE}" pid="242" name="ZOTERO_BREF_OJvqNGj647YJ_2">
    <vt:lpwstr>otero.org/users/962923/items/CZPXHQXT"],"itemData":{"id":237,"type":"article-journal","title":"(Re)négocier les statuts minoritaires en contexte d’immigration : étude de cas de familles berbères vivant à Montréal","container-title":"Reflets: Revue d’inter</vt:lpwstr>
  </property>
  <property fmtid="{D5CDD505-2E9C-101B-9397-08002B2CF9AE}" pid="243" name="ZOTERO_BREF_OJvqNGj647YJ_3">
    <vt:lpwstr>vention sociale et communautaire","page":"146","volume":"16","issue":"2","source":"CrossRef","DOI":"10.7202/1000317ar","ISSN":"1203-4576, 1712-8498","shortTitle":"(Re)négocier les statuts minoritaires en contexte d’immigration","author":[{"family":"Montgo</vt:lpwstr>
  </property>
  <property fmtid="{D5CDD505-2E9C-101B-9397-08002B2CF9AE}" pid="244" name="ZOTERO_BREF_OJvqNGj647YJ_4">
    <vt:lpwstr>mery","given":"Catherine"},{"family":"Mahfoudh","given":"Amel"},{"family":"Rachédi","given":"Lilyane"},{"family":"Stoetzel","given":"Nadia"}],"issued":{"date-parts":[["2010"]]}}}],"schema":"https://github.com/citation-style-language/schema/raw/master/csl-</vt:lpwstr>
  </property>
  <property fmtid="{D5CDD505-2E9C-101B-9397-08002B2CF9AE}" pid="245" name="ZOTERO_BREF_OJvqNGj647YJ_5">
    <vt:lpwstr>citation.json"}</vt:lpwstr>
  </property>
  <property fmtid="{D5CDD505-2E9C-101B-9397-08002B2CF9AE}" pid="246" name="ZOTERO_BREF_GdZFRcp8UG7i_1">
    <vt:lpwstr>ZOTERO_ITEM CSL_CITATION {"citationID":"yHFj9Y5c","properties":{"formattedCitation":"{\\rtf (Atkinson 2000; Duquette and Morin 2003; Hambye 2009; L\\uc0\\u233{}glise and Alby 2006; Patrick 2010)}","plainCitation":"(Atkinson 2000; Duquette and Morin 2003; </vt:lpwstr>
  </property>
  <property fmtid="{D5CDD505-2E9C-101B-9397-08002B2CF9AE}" pid="247" name="ZOTERO_BREF_GdZFRcp8UG7i_2">
    <vt:lpwstr>Hambye 2009; Léglise and Alby 2006; Patrick 2010)"},"citationItems":[{"id":618,"uris":["http://zotero.org/users/962923/items/XEPFZ59A"],"uri":["http://zotero.org/users/962923/items/XEPFZ59A"],"itemData":{"id":618,"type":"article-journal","title":"Minoriti</vt:lpwstr>
  </property>
  <property fmtid="{D5CDD505-2E9C-101B-9397-08002B2CF9AE}" pid="248" name="ZOTERO_BREF_GdZFRcp8UG7i_3">
    <vt:lpwstr>sation, Identity and Ethnolinguistic Vitality in Catalonia","container-title":"Journal of Multilingual and Multicultural Development","page":"185-197","volume":"21","issue":"3","source":"Taylor and Francis+NEJM","abstract":"This article expresses the view</vt:lpwstr>
  </property>
  <property fmtid="{D5CDD505-2E9C-101B-9397-08002B2CF9AE}" pid="249" name="ZOTERO_BREF_GdZFRcp8UG7i_4">
    <vt:lpwstr> that language planning and policies which seek to protect the interests of linguistic minorities must be based on a realistic analysis of the power relations which exist between the groups concerned. It argues that such an assessment is a complex task an</vt:lpwstr>
  </property>
  <property fmtid="{D5CDD505-2E9C-101B-9397-08002B2CF9AE}" pid="250" name="ZOTERO_BREF_GdZFRcp8UG7i_5">
    <vt:lpwstr>d exemplifies some of the difficulties involved through reference to the situation in Catalonia, focusing on the nature of minoritisation, ethnolinguistic identity and ethnolinguistic vitality. In doing so, it suggests that such considerations would be cr</vt:lpwstr>
  </property>
  <property fmtid="{D5CDD505-2E9C-101B-9397-08002B2CF9AE}" pid="251" name="ZOTERO_BREF_GdZFRcp8UG7i_6">
    <vt:lpwstr>ucial in any attempt to address Myhill's(1999:47) appeal for a 'logically consistent … synthesis' in language planning of what he sees asthe incompatible ideologies of language-and-identity and language-and-territory.","DOI":"10.1080/01434630008666400","I</vt:lpwstr>
  </property>
  <property fmtid="{D5CDD505-2E9C-101B-9397-08002B2CF9AE}" pid="252" name="ZOTERO_BREF_GdZFRcp8UG7i_7">
    <vt:lpwstr>SSN":"0143-4632","author":[{"family":"Atkinson","given":"David"}],"issued":{"date-parts":[["2000",6,1]]}}},{"id":540,"uris":["http://zotero.org/users/962923/items/TG24DPPV"],"uri":["http://zotero.org/users/962923/items/TG24DPPV"],"itemData":{"id":540,"typ</vt:lpwstr>
  </property>
  <property fmtid="{D5CDD505-2E9C-101B-9397-08002B2CF9AE}" pid="253" name="ZOTERO_BREF_GdZFRcp8UG7i_8">
    <vt:lpwstr>e":"article-journal","title":"Double minorisation et hégémonie interne en milieu minoritaire: le cas des institutions scolaires en Ontario français","container-title":"Recherche en éducation francophone en milieu minoritaire: regards croisés sur une réali</vt:lpwstr>
  </property>
  <property fmtid="{D5CDD505-2E9C-101B-9397-08002B2CF9AE}" pid="254" name="ZOTERO_BREF_GdZFRcp8UG7i_9">
    <vt:lpwstr>té mouvante, Winnipeg, Presses universitaires de Saint-Boniface","page":"23–49","author":[{"family":"Duquette","given":"Georges"},{"family":"Morin","given":"Yvan"}],"issued":{"date-parts":[["2003"]]}}},{"id":22,"uris":["http://zotero.org/users/962923/item</vt:lpwstr>
  </property>
  <property fmtid="{D5CDD505-2E9C-101B-9397-08002B2CF9AE}" pid="255" name="ZOTERO_BREF_GdZFRcp8UG7i_10">
    <vt:lpwstr>s/2G3S25F7"],"uri":["http://zotero.org/users/962923/items/2G3S25F7"],"itemData":{"id":22,"type":"article-journal","title":"Plurilinguisme et minorisation en Belgique : d'étranges rapports aux langues “étrangères”","container-title":"Langage et société","p</vt:lpwstr>
  </property>
  <property fmtid="{D5CDD505-2E9C-101B-9397-08002B2CF9AE}" pid="256" name="ZOTERO_BREF_GdZFRcp8UG7i_11">
    <vt:lpwstr>age":"29-46","issue":"129","source":"Cairn.info","ISSN":"0181-4095","shortTitle":"Plurilinguisme et minorisation en Belgique","language":"fr","author":[{"family":"Hambye","given":"Philippe"}],"issued":{"date-parts":[["2009",9,7]]}}},{"id":337,"uris":["htt</vt:lpwstr>
  </property>
  <property fmtid="{D5CDD505-2E9C-101B-9397-08002B2CF9AE}" pid="257" name="ZOTERO_BREF_GdZFRcp8UG7i_12">
    <vt:lpwstr>p://zotero.org/users/962923/items/HVCFJC7T"],"uri":["http://zotero.org/users/962923/items/HVCFJC7T"],"itemData":{"id":337,"type":"article-journal","title":"Minorization and the process of (de)minoritization: the case of Kali'na in French Guiana","containe</vt:lpwstr>
  </property>
  <property fmtid="{D5CDD505-2E9C-101B-9397-08002B2CF9AE}" pid="258" name="ZOTERO_BREF_GdZFRcp8UG7i_13">
    <vt:lpwstr>r-title":"International Journal of the Sociology of Language","page":"67-85","volume":"2006","issue":"182","source":"www.degruyter.com","abstract":"AbstractThis article examines the case of Kali'na, a minority indigenous language of French Guiana, from th</vt:lpwstr>
  </property>
  <property fmtid="{D5CDD505-2E9C-101B-9397-08002B2CF9AE}" pid="259" name="ZOTERO_BREF_GdZFRcp8UG7i_14">
    <vt:lpwstr>e point of view of descriptive categories available in the literature (namely dominated language, minoritized language, endangered language). These terms are discussed, favoring more dynamic categories which focus on processes (minoritization/deminoritiza</vt:lpwstr>
  </property>
  <property fmtid="{D5CDD505-2E9C-101B-9397-08002B2CF9AE}" pid="260" name="ZOTERO_BREF_GdZFRcp8UG7i_15">
    <vt:lpwstr>tion). The article uses both micro- and macrosociolinguistic levels of analysis. At the macro level, indicators are proposed to gauge the minorization of Kali'na as it occurs on the scale of Guiana as a whole, by observing attitudes towards Kali'na langua</vt:lpwstr>
  </property>
  <property fmtid="{D5CDD505-2E9C-101B-9397-08002B2CF9AE}" pid="261" name="ZOTERO_BREF_GdZFRcp8UG7i_16">
    <vt:lpwstr>ge and culture, particularly as expressed in the media and in epilinguistic comments made by speakers. At the local level, we explore the effects of the recognition by the State of a Kali'na township and their influence on language minoritization in the v</vt:lpwstr>
  </property>
  <property fmtid="{D5CDD505-2E9C-101B-9397-08002B2CF9AE}" pid="262" name="ZOTERO_BREF_GdZFRcp8UG7i_17">
    <vt:lpwstr>illage and more generally at the level of the linguistic community. We also attempt to determine to what extent, as far as interactions are concerned, alternations and code switching between Kali'na and French might constitute indicators of the process of</vt:lpwstr>
  </property>
  <property fmtid="{D5CDD505-2E9C-101B-9397-08002B2CF9AE}" pid="263" name="ZOTERO_BREF_GdZFRcp8UG7i_18">
    <vt:lpwstr> minoritization or deminoritization or of language death currently underway.","shortTitle":"Minorization and the process of (de)minoritization","author":[{"family":"Léglise","given":"Isabelle"},{"family":"Alby","given":"Sophie"}],"issued":{"date-parts":[[</vt:lpwstr>
  </property>
  <property fmtid="{D5CDD505-2E9C-101B-9397-08002B2CF9AE}" pid="264" name="ZOTERO_BREF_GdZFRcp8UG7i_19">
    <vt:lpwstr>"2006",11,1]]}}},{"id":10,"uris":["http://zotero.org/users/962923/items/28KA6KHS"],"uri":["http://zotero.org/users/962923/items/28KA6KHS"],"itemData":{"id":10,"type":"chapter","title":"Language dominance and minorization","container-title":"Handbook of Pr</vt:lpwstr>
  </property>
  <property fmtid="{D5CDD505-2E9C-101B-9397-08002B2CF9AE}" pid="265" name="ZOTERO_BREF_GdZFRcp8UG7i_20">
    <vt:lpwstr>agmatics Highlights","publisher":"John Benjamins Publishing Company","publisher-place":"Amsterdam","page":"176-191","volume":"7","source":"CrossRef","event-place":"Amsterdam","URL":"https://benjamins.com/catalog/hoph.7.12pat","ISBN":"978-90-272-0784-5","l</vt:lpwstr>
  </property>
  <property fmtid="{D5CDD505-2E9C-101B-9397-08002B2CF9AE}" pid="266" name="ZOTERO_BREF_GdZFRcp8UG7i_21">
    <vt:lpwstr>anguage":"en","editor":[{"family":"Jaspers","given":"Jürgen"},{"family":"Östman","given":"Jan-Ola"},{"family":"Verschueren","given":"Jef"}],"author":[{"family":"Patrick","given":"Donna"}],"issued":{"date-parts":[["2010"]]},"accessed":{"date-parts":[["2016</vt:lpwstr>
  </property>
  <property fmtid="{D5CDD505-2E9C-101B-9397-08002B2CF9AE}" pid="267" name="ZOTERO_BREF_GdZFRcp8UG7i_22">
    <vt:lpwstr>",4,14]]}}}],"schema":"https://github.com/citation-style-language/schema/raw/master/csl-citation.json"}</vt:lpwstr>
  </property>
  <property fmtid="{D5CDD505-2E9C-101B-9397-08002B2CF9AE}" pid="268" name="ZOTERO_BREF_FJXFaxS5vwN4_1">
    <vt:lpwstr>ZOTERO_ITEM CSL_CITATION {"citationID":"I7sxebJi","properties":{"formattedCitation":"(Grillo 1989; Gal 1989; Woolard and Schieffelin 1994)","plainCitation":"(Grillo 1989; Gal 1989; Woolard and Schieffelin 1994)"},"citationItems":[{"id":482,"uris":["http:/</vt:lpwstr>
  </property>
  <property fmtid="{D5CDD505-2E9C-101B-9397-08002B2CF9AE}" pid="269" name="ZOTERO_BREF_FJXFaxS5vwN4_2">
    <vt:lpwstr>/zotero.org/users/962923/items/QUDXKM3M"],"uri":["http://zotero.org/users/962923/items/QUDXKM3M"],"itemData":{"id":482,"type":"book","title":"Dominant languages: language and hierarchy in Britain and France","publisher":"Cambridge University Press","publi</vt:lpwstr>
  </property>
  <property fmtid="{D5CDD505-2E9C-101B-9397-08002B2CF9AE}" pid="270" name="ZOTERO_BREF_FJXFaxS5vwN4_3">
    <vt:lpwstr>sher-place":"Cambridge; New York","source":"Open WorldCat","event-place":"Cambridge; New York","abstract":"This book takes an interdisciplinary approach to the relations between power and language. Many societies are 'multilingual' throughout their histor</vt:lpwstr>
  </property>
  <property fmtid="{D5CDD505-2E9C-101B-9397-08002B2CF9AE}" pid="271" name="ZOTERO_BREF_FJXFaxS5vwN4_4">
    <vt:lpwstr>y, but there is often a hierarchial ordering of their languages, dialects, and ways of speaking. These are rarely of equal status, power or authority. Through a detailed and systematic comparison of Britain and France, the author examines the concept of l</vt:lpwstr>
  </property>
  <property fmtid="{D5CDD505-2E9C-101B-9397-08002B2CF9AE}" pid="272" name="ZOTERO_BREF_FJXFaxS5vwN4_5">
    <vt:lpwstr>anguage dominance, and the causes and consequences of linguistic hierarchy. -- Book Jacket.","ISBN":"978-0-521-36540-6","shortTitle":"Dominant languages","language":"English","author":[{"family":"Grillo","given":"R. D"}],"issued":{"date-parts":[["1989"]]}</vt:lpwstr>
  </property>
  <property fmtid="{D5CDD505-2E9C-101B-9397-08002B2CF9AE}" pid="273" name="ZOTERO_BREF_FJXFaxS5vwN4_6">
    <vt:lpwstr>}},{"id":505,"uris":["http://zotero.org/users/962923/items/RTB492TP"],"uri":["http://zotero.org/users/962923/items/RTB492TP"],"itemData":{"id":505,"type":"article-journal","title":"Language and Political Economy","container-title":"Annual Review of Anthro</vt:lpwstr>
  </property>
  <property fmtid="{D5CDD505-2E9C-101B-9397-08002B2CF9AE}" pid="274" name="ZOTERO_BREF_FJXFaxS5vwN4_7">
    <vt:lpwstr>pology","page":"345-367","volume":"18","source":"JSTOR","ISSN":"0084-6570","journalAbbreviation":"Annual Review of Anthropology","author":[{"family":"Gal","given":"S."}],"issued":{"date-parts":[["1989"]]}}},{"id":393,"uris":["http://zotero.org/users/96292</vt:lpwstr>
  </property>
  <property fmtid="{D5CDD505-2E9C-101B-9397-08002B2CF9AE}" pid="275" name="ZOTERO_BREF_FJXFaxS5vwN4_8">
    <vt:lpwstr>3/items/KUXU4QWS"],"uri":["http://zotero.org/users/962923/items/KUXU4QWS"],"itemData":{"id":393,"type":"article-journal","title":"Language Ideology","container-title":"Annual Review of Anthropology","page":"55-82","volume":"23","source":"JSTOR","ISSN":"00</vt:lpwstr>
  </property>
  <property fmtid="{D5CDD505-2E9C-101B-9397-08002B2CF9AE}" pid="276" name="ZOTERO_BREF_FJXFaxS5vwN4_9">
    <vt:lpwstr>84-6570","journalAbbreviation":"Annual Review of Anthropology","author":[{"family":"Woolard","given":"Kathryn A."},{"family":"Schieffelin","given":"Bambi B."}],"issued":{"date-parts":[["1994"]]}}}],"schema":"https://github.com/citation-style-language/sche</vt:lpwstr>
  </property>
  <property fmtid="{D5CDD505-2E9C-101B-9397-08002B2CF9AE}" pid="277" name="ZOTERO_BREF_FJXFaxS5vwN4_10">
    <vt:lpwstr>ma/raw/master/csl-citation.json"}</vt:lpwstr>
  </property>
  <property fmtid="{D5CDD505-2E9C-101B-9397-08002B2CF9AE}" pid="278" name="ZOTERO_BREF_XNwQXKMkLDws_1">
    <vt:lpwstr>ZOTERO_ITEM CSL_CITATION {"citationID":"ddw7ofKz","properties":{"formattedCitation":"(Blanchet 2005)","plainCitation":"(Blanchet 2005)"},"citationItems":[{"id":586,"uris":["http://zotero.org/users/962923/items/VAHCHXHJ"],"uri":["http://zotero.org/users/96</vt:lpwstr>
  </property>
  <property fmtid="{D5CDD505-2E9C-101B-9397-08002B2CF9AE}" pid="279" name="ZOTERO_BREF_XNwQXKMkLDws_2">
    <vt:lpwstr>2923/items/VAHCHXHJ"],"itemData":{"id":586,"type":"article-journal","title":"Essai de théorisation d'un processus complexe","container-title":"Cahiers de sociolinguistique","page":"17-47","issue":"10","source":"Cairn.info","ISSN":"1273-6449","language":"f</vt:lpwstr>
  </property>
  <property fmtid="{D5CDD505-2E9C-101B-9397-08002B2CF9AE}" pid="280" name="ZOTERO_BREF_XNwQXKMkLDws_3">
    <vt:lpwstr>r","author":[{"family":"Blanchet","given":"Philippe"}],"issued":{"date-parts":[["2005",12,1]]}}}],"schema":"https://github.com/citation-style-language/schema/raw/master/csl-citation.json"}</vt:lpwstr>
  </property>
  <property fmtid="{D5CDD505-2E9C-101B-9397-08002B2CF9AE}" pid="281" name="ZOTERO_BREF_f1W9Gr8qBDOJ_1">
    <vt:lpwstr>ZOTERO_ITEM CSL_CITATION {"citationID":"0uWZMRIv","properties":{"formattedCitation":"(Weinstock 2006)","plainCitation":"(Weinstock 2006)"},"citationItems":[{"id":401,"uris":["http://zotero.org/users/962923/items/M8RIU4WF"],"uri":["http://zotero.org/users/</vt:lpwstr>
  </property>
  <property fmtid="{D5CDD505-2E9C-101B-9397-08002B2CF9AE}" pid="282" name="ZOTERO_BREF_f1W9Gr8qBDOJ_2">
    <vt:lpwstr>962923/items/M8RIU4WF"],"itemData":{"id":401,"type":"chapter","title":"Is' Identity' a Danger to Democracy?","container-title":"Identity, self-determination and secession","publisher":"Ashgate","page":"15-26","author":[{"family":"Weinstock","given":"Danie</vt:lpwstr>
  </property>
  <property fmtid="{D5CDD505-2E9C-101B-9397-08002B2CF9AE}" pid="283" name="ZOTERO_BREF_f1W9Gr8qBDOJ_3">
    <vt:lpwstr>l"}],"editor":[{"family":"Primoratz","given":"Igor"},{"family":"Pavković","given":"Aleksandar"}],"issued":{"date-parts":[["2006"]]}}}],"schema":"https://github.com/citation-style-language/schema/raw/master/csl-citation.json"}</vt:lpwstr>
  </property>
  <property fmtid="{D5CDD505-2E9C-101B-9397-08002B2CF9AE}" pid="284" name="ZOTERO_BREF_d4BJsUVkuO1b_1">
    <vt:lpwstr>ZOTERO_ITEM CSL_CITATION {"citationID":"V3yBNy0M","properties":{"formattedCitation":"(Barry 2002, 317)","plainCitation":"(Barry 2002, 317)"},"citationItems":[{"id":165,"uris":["http://zotero.org/users/962923/items/95DTPUQC"],"uri":["http://zotero.org/user</vt:lpwstr>
  </property>
  <property fmtid="{D5CDD505-2E9C-101B-9397-08002B2CF9AE}" pid="285" name="ZOTERO_BREF_d4BJsUVkuO1b_2">
    <vt:lpwstr>s/962923/items/95DTPUQC"],"itemData":{"id":165,"type":"book","title":"Culture and Equality: An Egalitarian Critique of Multiculturalism","publisher":"Harvard University Press","publisher-place":"Cambridge","source":"Amazon.com","event-place":"Cambridge","</vt:lpwstr>
  </property>
  <property fmtid="{D5CDD505-2E9C-101B-9397-08002B2CF9AE}" pid="286" name="ZOTERO_BREF_d4BJsUVkuO1b_3">
    <vt:lpwstr>ISBN":"0-674-01001-9","shortTitle":"Culture and Equality","author":[{"family":"Barry","given":"Brian"}],"issued":{"date-parts":[["2002",10,30]]}},"locator":"317"}],"schema":"https://github.com/citation-style-language/schema/raw/master/csl-citation.json"}</vt:lpwstr>
  </property>
  <property fmtid="{D5CDD505-2E9C-101B-9397-08002B2CF9AE}" pid="287" name="ZOTERO_BREF_g1RBLVujtpoj_1">
    <vt:lpwstr>ZOTERO_ITEM CSL_CITATION {"citationID":"6DmHbvXi","properties":{"formattedCitation":"(Gitlin 1995)","plainCitation":"(Gitlin 1995)"},"citationItems":[{"id":558,"uris":["http://zotero.org/users/962923/items/U58JUIFS"],"uri":["http://zotero.org/users/962923</vt:lpwstr>
  </property>
  <property fmtid="{D5CDD505-2E9C-101B-9397-08002B2CF9AE}" pid="288" name="ZOTERO_BREF_g1RBLVujtpoj_2">
    <vt:lpwstr>/items/U58JUIFS"],"itemData":{"id":558,"type":"book","title":"The Twilight of Common Dreams: Why America Is Wracked by Culture Wars","publisher":"Henry Holt &amp; Co","publisher-place":"New York","number-of-pages":"294","edition":"1st edition","source":"Amazo</vt:lpwstr>
  </property>
  <property fmtid="{D5CDD505-2E9C-101B-9397-08002B2CF9AE}" pid="289" name="ZOTERO_BREF_g1RBLVujtpoj_3">
    <vt:lpwstr>n","event-place":"New York","abstract":"--This text refers to an out of print or unavailable edition of this title.","ISBN":"978-0-8050-4090-6","shortTitle":"The Twilight of Common Dreams","language":"English","author":[{"family":"Gitlin","given":"Todd"}]</vt:lpwstr>
  </property>
  <property fmtid="{D5CDD505-2E9C-101B-9397-08002B2CF9AE}" pid="290" name="ZOTERO_BREF_g1RBLVujtpoj_4">
    <vt:lpwstr>,"issued":{"date-parts":[["1995",11]]}}}],"schema":"https://github.com/citation-style-language/schema/raw/master/csl-citation.json"}</vt:lpwstr>
  </property>
</Properties>
</file>