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A4C29" w14:textId="676840A2" w:rsidR="00C00524" w:rsidRPr="00C00524" w:rsidRDefault="00C00524" w:rsidP="00C00524">
      <w:pPr>
        <w:tabs>
          <w:tab w:val="left" w:pos="720"/>
        </w:tabs>
        <w:spacing w:line="360" w:lineRule="auto"/>
        <w:rPr>
          <w:rFonts w:asciiTheme="minorHAnsi" w:hAnsiTheme="minorHAnsi"/>
          <w:sz w:val="22"/>
          <w:szCs w:val="22"/>
          <w:u w:val="single"/>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D6A03" w:rsidRPr="008A2C78" w14:paraId="6CA7E26D" w14:textId="77777777" w:rsidTr="002D6A03">
        <w:trPr>
          <w:tblCellSpacing w:w="15" w:type="dxa"/>
        </w:trPr>
        <w:tc>
          <w:tcPr>
            <w:tcW w:w="0" w:type="auto"/>
            <w:hideMark/>
          </w:tcPr>
          <w:p w14:paraId="1A5C9409" w14:textId="77777777" w:rsidR="002D6A03" w:rsidRPr="008A2C78" w:rsidRDefault="002D6A03" w:rsidP="002D6A03">
            <w:pPr>
              <w:ind w:right="-720"/>
              <w:jc w:val="right"/>
              <w:rPr>
                <w:rFonts w:asciiTheme="minorHAnsi" w:hAnsiTheme="minorHAnsi"/>
                <w:sz w:val="20"/>
                <w:szCs w:val="20"/>
              </w:rPr>
            </w:pPr>
          </w:p>
        </w:tc>
      </w:tr>
    </w:tbl>
    <w:p w14:paraId="56B4475C" w14:textId="77777777" w:rsidR="000921AD" w:rsidRDefault="000921AD" w:rsidP="00234955">
      <w:pPr>
        <w:spacing w:line="480" w:lineRule="auto"/>
        <w:ind w:left="2160" w:firstLine="720"/>
        <w:rPr>
          <w:u w:val="single"/>
        </w:rPr>
      </w:pPr>
    </w:p>
    <w:p w14:paraId="5D226D83" w14:textId="77777777" w:rsidR="000921AD" w:rsidRDefault="000921AD" w:rsidP="00234955">
      <w:pPr>
        <w:spacing w:line="480" w:lineRule="auto"/>
        <w:ind w:left="2160" w:firstLine="720"/>
        <w:rPr>
          <w:u w:val="single"/>
        </w:rPr>
      </w:pPr>
    </w:p>
    <w:p w14:paraId="0CD0134F" w14:textId="77777777" w:rsidR="000921AD" w:rsidRDefault="000921AD" w:rsidP="00234955">
      <w:pPr>
        <w:spacing w:line="480" w:lineRule="auto"/>
        <w:ind w:left="2160" w:firstLine="720"/>
        <w:rPr>
          <w:u w:val="single"/>
        </w:rPr>
      </w:pPr>
    </w:p>
    <w:p w14:paraId="25817393" w14:textId="77777777" w:rsidR="000921AD" w:rsidRDefault="000921AD" w:rsidP="00234955">
      <w:pPr>
        <w:spacing w:line="480" w:lineRule="auto"/>
        <w:ind w:left="2160" w:firstLine="720"/>
        <w:rPr>
          <w:u w:val="single"/>
        </w:rPr>
      </w:pPr>
    </w:p>
    <w:p w14:paraId="1BC89B31" w14:textId="77777777" w:rsidR="000921AD" w:rsidRPr="009A6E7F" w:rsidRDefault="000921AD" w:rsidP="00743589">
      <w:pPr>
        <w:spacing w:line="480" w:lineRule="auto"/>
        <w:ind w:right="-720"/>
        <w:rPr>
          <w:u w:val="single"/>
        </w:rPr>
      </w:pPr>
    </w:p>
    <w:p w14:paraId="79F66E81" w14:textId="77777777" w:rsidR="000921AD" w:rsidRPr="009A6E7F" w:rsidRDefault="000921AD" w:rsidP="009A6E7F">
      <w:pPr>
        <w:spacing w:line="480" w:lineRule="auto"/>
        <w:ind w:left="2160" w:right="-720" w:firstLine="720"/>
        <w:rPr>
          <w:u w:val="single"/>
        </w:rPr>
      </w:pPr>
    </w:p>
    <w:p w14:paraId="7FA66289" w14:textId="0F79D501" w:rsidR="002D6A03" w:rsidRPr="009A6E7F" w:rsidRDefault="002D6A03" w:rsidP="009A6E7F">
      <w:pPr>
        <w:spacing w:line="480" w:lineRule="auto"/>
        <w:ind w:left="2160" w:right="-720" w:firstLine="720"/>
        <w:rPr>
          <w:color w:val="343434"/>
          <w:u w:val="single"/>
        </w:rPr>
      </w:pPr>
      <w:r w:rsidRPr="009A6E7F">
        <w:rPr>
          <w:u w:val="single"/>
        </w:rPr>
        <w:t xml:space="preserve">Human Rights </w:t>
      </w:r>
      <w:r w:rsidR="00506B9A" w:rsidRPr="009A6E7F">
        <w:rPr>
          <w:u w:val="single"/>
        </w:rPr>
        <w:t>at</w:t>
      </w:r>
      <w:r w:rsidRPr="009A6E7F">
        <w:rPr>
          <w:u w:val="single"/>
        </w:rPr>
        <w:t xml:space="preserve"> the End of Nature </w:t>
      </w:r>
    </w:p>
    <w:p w14:paraId="2D1F1430" w14:textId="77777777" w:rsidR="002D6A03" w:rsidRPr="009A6E7F" w:rsidRDefault="002D6A03" w:rsidP="009A6E7F">
      <w:pPr>
        <w:tabs>
          <w:tab w:val="left" w:pos="720"/>
        </w:tabs>
        <w:spacing w:line="480" w:lineRule="auto"/>
        <w:ind w:right="-720" w:firstLine="720"/>
        <w:rPr>
          <w:color w:val="343434"/>
        </w:rPr>
      </w:pPr>
    </w:p>
    <w:p w14:paraId="73DFACAE" w14:textId="77777777" w:rsidR="00CE73C6" w:rsidRPr="009A6E7F" w:rsidRDefault="002D6A03" w:rsidP="00CE73C6">
      <w:pPr>
        <w:tabs>
          <w:tab w:val="left" w:pos="720"/>
        </w:tabs>
        <w:spacing w:line="480" w:lineRule="auto"/>
        <w:ind w:right="-720" w:firstLine="720"/>
      </w:pPr>
      <w:r w:rsidRPr="009A6E7F">
        <w:tab/>
      </w:r>
      <w:r w:rsidRPr="009A6E7F">
        <w:tab/>
      </w:r>
      <w:r w:rsidRPr="009A6E7F">
        <w:tab/>
      </w:r>
      <w:r w:rsidRPr="009A6E7F">
        <w:tab/>
      </w:r>
      <w:r w:rsidRPr="009A6E7F">
        <w:tab/>
      </w:r>
      <w:r w:rsidR="00CE73C6" w:rsidRPr="009A6E7F">
        <w:t>Leslie Paul Thiele</w:t>
      </w:r>
    </w:p>
    <w:p w14:paraId="66F07ADF" w14:textId="77777777" w:rsidR="00CE73C6" w:rsidRPr="006A3536" w:rsidRDefault="00CE73C6" w:rsidP="00CE73C6">
      <w:pPr>
        <w:tabs>
          <w:tab w:val="left" w:pos="720"/>
        </w:tabs>
        <w:spacing w:line="480" w:lineRule="auto"/>
        <w:ind w:right="-720" w:firstLine="720"/>
      </w:pPr>
      <w:r>
        <w:tab/>
      </w:r>
      <w:r>
        <w:tab/>
      </w:r>
      <w:r>
        <w:tab/>
      </w:r>
      <w:r>
        <w:tab/>
      </w:r>
      <w:r>
        <w:tab/>
        <w:t>University of Florida</w:t>
      </w:r>
      <w:r w:rsidRPr="009A6E7F">
        <w:rPr>
          <w:u w:val="single"/>
        </w:rPr>
        <w:t xml:space="preserve"> </w:t>
      </w:r>
    </w:p>
    <w:p w14:paraId="3BBBDC5F" w14:textId="563D2641" w:rsidR="000921AD" w:rsidRPr="006A3536" w:rsidRDefault="000921AD" w:rsidP="00CE73C6">
      <w:pPr>
        <w:tabs>
          <w:tab w:val="left" w:pos="720"/>
        </w:tabs>
        <w:spacing w:line="480" w:lineRule="auto"/>
        <w:ind w:right="-720" w:firstLine="720"/>
      </w:pPr>
      <w:r w:rsidRPr="009A6E7F">
        <w:rPr>
          <w:u w:val="single"/>
        </w:rPr>
        <w:t xml:space="preserve"> </w:t>
      </w:r>
    </w:p>
    <w:p w14:paraId="3883ABBC" w14:textId="77777777" w:rsidR="002D6A03" w:rsidRPr="009A6E7F" w:rsidRDefault="002D6A03" w:rsidP="009A6E7F">
      <w:pPr>
        <w:tabs>
          <w:tab w:val="left" w:pos="720"/>
        </w:tabs>
        <w:spacing w:line="480" w:lineRule="auto"/>
        <w:ind w:right="-720" w:firstLine="720"/>
      </w:pPr>
    </w:p>
    <w:p w14:paraId="6C47CF7B" w14:textId="77777777" w:rsidR="002D6A03" w:rsidRDefault="002D6A03" w:rsidP="009A6E7F">
      <w:pPr>
        <w:tabs>
          <w:tab w:val="left" w:pos="720"/>
        </w:tabs>
        <w:spacing w:line="480" w:lineRule="auto"/>
        <w:ind w:right="-720" w:firstLine="720"/>
      </w:pPr>
    </w:p>
    <w:p w14:paraId="5A8ACBA3" w14:textId="77777777" w:rsidR="00743589" w:rsidRDefault="00743589" w:rsidP="009A6E7F">
      <w:pPr>
        <w:tabs>
          <w:tab w:val="left" w:pos="720"/>
        </w:tabs>
        <w:spacing w:line="480" w:lineRule="auto"/>
        <w:ind w:right="-720" w:firstLine="720"/>
      </w:pPr>
    </w:p>
    <w:p w14:paraId="19B30DC6" w14:textId="77777777" w:rsidR="00743589" w:rsidRPr="009A6E7F" w:rsidRDefault="00743589" w:rsidP="00555E95">
      <w:pPr>
        <w:tabs>
          <w:tab w:val="left" w:pos="720"/>
        </w:tabs>
        <w:spacing w:line="480" w:lineRule="auto"/>
        <w:ind w:right="-720" w:firstLine="720"/>
      </w:pPr>
    </w:p>
    <w:p w14:paraId="19EFA3D6" w14:textId="25912265" w:rsidR="00474E96" w:rsidRDefault="00474E96">
      <w:r>
        <w:br w:type="page"/>
      </w:r>
    </w:p>
    <w:p w14:paraId="2727CE40" w14:textId="77777777" w:rsidR="00474E96" w:rsidRPr="009A6E7F" w:rsidRDefault="00474E96" w:rsidP="00474E96">
      <w:pPr>
        <w:spacing w:line="480" w:lineRule="auto"/>
        <w:ind w:left="2160" w:right="-720" w:firstLine="720"/>
        <w:rPr>
          <w:color w:val="343434"/>
          <w:u w:val="single"/>
        </w:rPr>
      </w:pPr>
      <w:r w:rsidRPr="009A6E7F">
        <w:rPr>
          <w:u w:val="single"/>
        </w:rPr>
        <w:lastRenderedPageBreak/>
        <w:t xml:space="preserve">Human Rights at the End of Nature </w:t>
      </w:r>
    </w:p>
    <w:p w14:paraId="4BE14B71" w14:textId="77777777" w:rsidR="002D6A03" w:rsidRPr="009A6E7F" w:rsidRDefault="002D6A03" w:rsidP="00555E95">
      <w:pPr>
        <w:tabs>
          <w:tab w:val="left" w:pos="720"/>
        </w:tabs>
        <w:spacing w:line="480" w:lineRule="auto"/>
        <w:ind w:right="-720" w:firstLine="720"/>
      </w:pPr>
    </w:p>
    <w:p w14:paraId="196D0FDA" w14:textId="77777777" w:rsidR="002D6A03" w:rsidRPr="009A6E7F" w:rsidRDefault="002D6A03" w:rsidP="00555E95">
      <w:pPr>
        <w:tabs>
          <w:tab w:val="left" w:pos="720"/>
        </w:tabs>
        <w:spacing w:line="480" w:lineRule="auto"/>
        <w:ind w:right="-720" w:firstLine="720"/>
      </w:pPr>
      <w:r w:rsidRPr="009A6E7F">
        <w:t xml:space="preserve">Abstract:   </w:t>
      </w:r>
    </w:p>
    <w:p w14:paraId="4EA17CA9" w14:textId="548167C6" w:rsidR="006A3536" w:rsidRDefault="00582DD8" w:rsidP="007532C4">
      <w:pPr>
        <w:tabs>
          <w:tab w:val="left" w:pos="720"/>
        </w:tabs>
        <w:spacing w:line="480" w:lineRule="auto"/>
        <w:ind w:right="-540"/>
      </w:pPr>
      <w:r>
        <w:t>Nature</w:t>
      </w:r>
      <w:r w:rsidR="002D6A03" w:rsidRPr="009A6E7F">
        <w:t xml:space="preserve"> has been </w:t>
      </w:r>
      <w:r w:rsidR="00C4505B" w:rsidRPr="009A6E7F">
        <w:t>deployed as</w:t>
      </w:r>
      <w:r w:rsidR="000C71F5" w:rsidRPr="009A6E7F">
        <w:t xml:space="preserve"> a</w:t>
      </w:r>
      <w:r>
        <w:t xml:space="preserve"> norm across the millennia.</w:t>
      </w:r>
      <w:r w:rsidR="002D6A03" w:rsidRPr="009A6E7F">
        <w:t xml:space="preserve"> </w:t>
      </w:r>
      <w:r w:rsidR="0017169A" w:rsidRPr="009A6E7F">
        <w:t>The</w:t>
      </w:r>
      <w:r w:rsidR="002D6A03" w:rsidRPr="009A6E7F">
        <w:t xml:space="preserve"> development of human rights is also beholden to the standard of nature, as it grew directly out of the tradition of natural law. This paper explores whether human rights today c</w:t>
      </w:r>
      <w:r w:rsidR="000C71F5" w:rsidRPr="009A6E7F">
        <w:t>an and should be linked to this tradition</w:t>
      </w:r>
      <w:r w:rsidR="001B0452" w:rsidRPr="009A6E7F">
        <w:t>, given that</w:t>
      </w:r>
      <w:r w:rsidR="002D6A03" w:rsidRPr="009A6E7F">
        <w:t xml:space="preserve"> the physical and metaphysical status of nature</w:t>
      </w:r>
      <w:r w:rsidR="00C80F04" w:rsidRPr="009A6E7F">
        <w:t>, and human nature,</w:t>
      </w:r>
      <w:r w:rsidR="002D6A03" w:rsidRPr="009A6E7F">
        <w:t xml:space="preserve"> </w:t>
      </w:r>
      <w:r w:rsidR="001259E3" w:rsidRPr="009A6E7F">
        <w:t xml:space="preserve">is increasingly cast </w:t>
      </w:r>
      <w:r w:rsidR="002D6A03" w:rsidRPr="009A6E7F">
        <w:t xml:space="preserve">in doubt.   </w:t>
      </w:r>
      <w:r w:rsidR="00AB328E" w:rsidRPr="009A6E7F">
        <w:t>It argues for the relevance of the life sciences in the continued development of a culture of rights.</w:t>
      </w:r>
      <w:r w:rsidR="00F72B61">
        <w:t xml:space="preserve"> </w:t>
      </w:r>
    </w:p>
    <w:p w14:paraId="5CE91B2F" w14:textId="77777777" w:rsidR="006A3536" w:rsidRDefault="006A3536" w:rsidP="007532C4">
      <w:pPr>
        <w:ind w:right="-540"/>
      </w:pPr>
      <w:r>
        <w:br w:type="page"/>
      </w:r>
    </w:p>
    <w:p w14:paraId="4E190D75" w14:textId="762B6B9B" w:rsidR="00AA5CDD" w:rsidRDefault="006A3536" w:rsidP="007532C4">
      <w:pPr>
        <w:tabs>
          <w:tab w:val="left" w:pos="720"/>
        </w:tabs>
        <w:spacing w:line="480" w:lineRule="auto"/>
        <w:ind w:right="-540"/>
        <w:rPr>
          <w:color w:val="000000"/>
        </w:rPr>
      </w:pPr>
      <w:r>
        <w:lastRenderedPageBreak/>
        <w:tab/>
      </w:r>
      <w:r w:rsidR="00190F18" w:rsidRPr="009A6E7F">
        <w:rPr>
          <w:color w:val="000000"/>
        </w:rPr>
        <w:t>The advocacy of h</w:t>
      </w:r>
      <w:r w:rsidR="001B0452" w:rsidRPr="009A6E7F">
        <w:rPr>
          <w:color w:val="000000"/>
        </w:rPr>
        <w:t>uman rights</w:t>
      </w:r>
      <w:r w:rsidR="002D6A03" w:rsidRPr="009A6E7F">
        <w:rPr>
          <w:color w:val="000000"/>
        </w:rPr>
        <w:t xml:space="preserve"> </w:t>
      </w:r>
      <w:r w:rsidR="004D026F">
        <w:rPr>
          <w:color w:val="000000"/>
        </w:rPr>
        <w:t>arose from</w:t>
      </w:r>
      <w:r w:rsidR="001B0452" w:rsidRPr="009A6E7F">
        <w:rPr>
          <w:color w:val="000000"/>
        </w:rPr>
        <w:t xml:space="preserve"> theories of</w:t>
      </w:r>
      <w:r w:rsidR="002D6A03" w:rsidRPr="009A6E7F">
        <w:rPr>
          <w:color w:val="000000"/>
        </w:rPr>
        <w:t xml:space="preserve"> natural law and natural right that were birthed in the ancient world, were conceptually developed in medieval times, and found constitutional </w:t>
      </w:r>
      <w:r w:rsidR="000C71F5" w:rsidRPr="009A6E7F">
        <w:rPr>
          <w:color w:val="000000"/>
        </w:rPr>
        <w:t>enshrinement</w:t>
      </w:r>
      <w:r w:rsidR="002D6A03" w:rsidRPr="009A6E7F">
        <w:rPr>
          <w:color w:val="000000"/>
        </w:rPr>
        <w:t xml:space="preserve"> in the </w:t>
      </w:r>
      <w:r w:rsidR="000C71F5" w:rsidRPr="009A6E7F">
        <w:rPr>
          <w:color w:val="000000"/>
        </w:rPr>
        <w:t xml:space="preserve">early </w:t>
      </w:r>
      <w:r w:rsidR="002D6A03" w:rsidRPr="009A6E7F">
        <w:rPr>
          <w:color w:val="000000"/>
        </w:rPr>
        <w:t xml:space="preserve">modern world. </w:t>
      </w:r>
      <w:r w:rsidR="00D6741E">
        <w:rPr>
          <w:color w:val="000000"/>
        </w:rPr>
        <w:t xml:space="preserve"> </w:t>
      </w:r>
      <w:r w:rsidR="002D6A03" w:rsidRPr="009A6E7F">
        <w:rPr>
          <w:color w:val="000000"/>
        </w:rPr>
        <w:t>In t</w:t>
      </w:r>
      <w:r w:rsidR="000921AD" w:rsidRPr="009A6E7F">
        <w:rPr>
          <w:color w:val="000000"/>
        </w:rPr>
        <w:t xml:space="preserve">his respect, they are part of the </w:t>
      </w:r>
      <w:r w:rsidR="002D6A03" w:rsidRPr="009A6E7F">
        <w:rPr>
          <w:color w:val="000000"/>
        </w:rPr>
        <w:t xml:space="preserve">broader cultural phenomenon of employing nature as a </w:t>
      </w:r>
      <w:r w:rsidR="000C71F5" w:rsidRPr="009A6E7F">
        <w:rPr>
          <w:color w:val="000000"/>
        </w:rPr>
        <w:t>standard</w:t>
      </w:r>
      <w:r w:rsidR="002D6A03" w:rsidRPr="009A6E7F">
        <w:rPr>
          <w:color w:val="000000"/>
        </w:rPr>
        <w:t xml:space="preserve">.  </w:t>
      </w:r>
      <w:r w:rsidR="002D6A03" w:rsidRPr="009A6E7F">
        <w:t xml:space="preserve"> </w:t>
      </w:r>
      <w:r w:rsidR="002D6A03" w:rsidRPr="009A6E7F">
        <w:rPr>
          <w:color w:val="000000"/>
        </w:rPr>
        <w:t xml:space="preserve">Human history is often viewed as a chronology of the conquest of nature.  Even in the midst of this conquest, however, our species has always looked to nature as a norm. </w:t>
      </w:r>
    </w:p>
    <w:p w14:paraId="1B291276" w14:textId="35933D35" w:rsidR="002D6A03" w:rsidRPr="00D6741E" w:rsidRDefault="00AA5CDD" w:rsidP="007532C4">
      <w:pPr>
        <w:tabs>
          <w:tab w:val="left" w:pos="720"/>
        </w:tabs>
        <w:spacing w:line="480" w:lineRule="auto"/>
        <w:ind w:right="-540"/>
      </w:pPr>
      <w:r>
        <w:rPr>
          <w:color w:val="000000"/>
        </w:rPr>
        <w:tab/>
      </w:r>
      <w:r w:rsidR="002D6A03" w:rsidRPr="009A6E7F">
        <w:rPr>
          <w:color w:val="000000"/>
        </w:rPr>
        <w:t xml:space="preserve">The emulation of nature </w:t>
      </w:r>
      <w:r w:rsidR="00FF32BC" w:rsidRPr="009A6E7F">
        <w:rPr>
          <w:color w:val="000000"/>
        </w:rPr>
        <w:t>continues today</w:t>
      </w:r>
      <w:r w:rsidR="002D6A03" w:rsidRPr="009A6E7F">
        <w:rPr>
          <w:color w:val="000000"/>
        </w:rPr>
        <w:t xml:space="preserve">. A popular website devoted to biomimicry, AskNature.org, </w:t>
      </w:r>
      <w:r w:rsidR="00582DD8">
        <w:rPr>
          <w:color w:val="000000"/>
        </w:rPr>
        <w:t>prompts</w:t>
      </w:r>
      <w:r w:rsidR="002D6A03" w:rsidRPr="009A6E7F">
        <w:rPr>
          <w:color w:val="000000"/>
        </w:rPr>
        <w:t xml:space="preserve"> viewers to browse its library of ways in which they might model their lives, activities, technologies, businesses, and organizations on nature.  Popular magazines </w:t>
      </w:r>
      <w:r w:rsidR="000921AD" w:rsidRPr="009A6E7F">
        <w:rPr>
          <w:color w:val="000000"/>
        </w:rPr>
        <w:t>highlight</w:t>
      </w:r>
      <w:r w:rsidR="002D6A03" w:rsidRPr="009A6E7F">
        <w:rPr>
          <w:color w:val="000000"/>
        </w:rPr>
        <w:t xml:space="preserve"> the topic </w:t>
      </w:r>
      <w:proofErr w:type="gramStart"/>
      <w:r w:rsidR="002D6A03" w:rsidRPr="009A6E7F">
        <w:rPr>
          <w:i/>
          <w:color w:val="000000"/>
        </w:rPr>
        <w:t>What</w:t>
      </w:r>
      <w:proofErr w:type="gramEnd"/>
      <w:r w:rsidR="002D6A03" w:rsidRPr="009A6E7F">
        <w:rPr>
          <w:i/>
          <w:color w:val="000000"/>
        </w:rPr>
        <w:t xml:space="preserve"> Would Nature Do?</w:t>
      </w:r>
      <w:r w:rsidR="002D6A03" w:rsidRPr="009A6E7F">
        <w:rPr>
          <w:color w:val="000000"/>
        </w:rPr>
        <w:t xml:space="preserve"> </w:t>
      </w:r>
      <w:r w:rsidR="000921AD" w:rsidRPr="009A6E7F">
        <w:rPr>
          <w:color w:val="000000"/>
        </w:rPr>
        <w:t>(</w:t>
      </w:r>
      <w:r w:rsidR="000921AD" w:rsidRPr="009A6E7F">
        <w:rPr>
          <w:i/>
          <w:color w:val="000000"/>
        </w:rPr>
        <w:t xml:space="preserve">Yes! </w:t>
      </w:r>
      <w:r w:rsidR="000921AD" w:rsidRPr="009A6E7F">
        <w:rPr>
          <w:color w:val="000000"/>
        </w:rPr>
        <w:t xml:space="preserve">Magazine, Winter 2013). </w:t>
      </w:r>
      <w:r w:rsidR="002D6A03" w:rsidRPr="009A6E7F">
        <w:rPr>
          <w:color w:val="000000"/>
        </w:rPr>
        <w:t>Posing the same query to Google puts you in touch with ove</w:t>
      </w:r>
      <w:r w:rsidR="004F1EB3">
        <w:rPr>
          <w:color w:val="000000"/>
        </w:rPr>
        <w:t>r a billion links.  M</w:t>
      </w:r>
      <w:r w:rsidR="002D6A03" w:rsidRPr="009A6E7F">
        <w:rPr>
          <w:color w:val="000000"/>
        </w:rPr>
        <w:t>any people believe that nature—rather than a specific spiritual leader or scripture—</w:t>
      </w:r>
      <w:r w:rsidR="004F1EB3">
        <w:rPr>
          <w:color w:val="000000"/>
        </w:rPr>
        <w:t>provides</w:t>
      </w:r>
      <w:r w:rsidR="002D6A03" w:rsidRPr="009A6E7F">
        <w:rPr>
          <w:color w:val="000000"/>
        </w:rPr>
        <w:t xml:space="preserve"> the best </w:t>
      </w:r>
      <w:r w:rsidR="009D7CAE" w:rsidRPr="009A6E7F">
        <w:rPr>
          <w:color w:val="000000"/>
        </w:rPr>
        <w:t>guide</w:t>
      </w:r>
      <w:r w:rsidR="002D6A03" w:rsidRPr="009A6E7F">
        <w:rPr>
          <w:color w:val="000000"/>
        </w:rPr>
        <w:t xml:space="preserve"> for a life well lived. </w:t>
      </w:r>
    </w:p>
    <w:p w14:paraId="3211A738" w14:textId="02A365A0" w:rsidR="005E427E" w:rsidRPr="00AA5CDD" w:rsidRDefault="002D6A03" w:rsidP="007532C4">
      <w:pPr>
        <w:widowControl w:val="0"/>
        <w:autoSpaceDE w:val="0"/>
        <w:autoSpaceDN w:val="0"/>
        <w:adjustRightInd w:val="0"/>
        <w:spacing w:line="480" w:lineRule="auto"/>
        <w:ind w:right="-540" w:firstLine="720"/>
      </w:pPr>
      <w:r w:rsidRPr="009A6E7F">
        <w:t xml:space="preserve">The sustainability movement has added to the allure, and perhaps necessity, of living in accord with nature. One of the top-selling books on sustainable business is entitled </w:t>
      </w:r>
      <w:r w:rsidRPr="009A6E7F">
        <w:rPr>
          <w:i/>
        </w:rPr>
        <w:t xml:space="preserve">Natural Capitalism. </w:t>
      </w:r>
      <w:r w:rsidRPr="009A6E7F">
        <w:t>Its authors explain how we might develop an economy “organized not around the lifeless abstractions of neoclassical economics and accountancy but around the biological realities of nature.”</w:t>
      </w:r>
      <w:r w:rsidR="0017169A" w:rsidRPr="009A6E7F">
        <w:t xml:space="preserve"> </w:t>
      </w:r>
      <w:r w:rsidR="00971B18" w:rsidRPr="009A6E7F">
        <w:t xml:space="preserve">(Hawken, Lovins, and Lovins, 2008, 9). </w:t>
      </w:r>
      <w:r w:rsidRPr="009A6E7F">
        <w:rPr>
          <w:color w:val="000000"/>
        </w:rPr>
        <w:t xml:space="preserve">Contemporary sustainability efforts </w:t>
      </w:r>
      <w:r w:rsidR="0017169A" w:rsidRPr="009A6E7F">
        <w:rPr>
          <w:color w:val="000000"/>
        </w:rPr>
        <w:t xml:space="preserve">explicitly </w:t>
      </w:r>
      <w:r w:rsidRPr="009A6E7F">
        <w:rPr>
          <w:color w:val="000000"/>
        </w:rPr>
        <w:t xml:space="preserve">link the </w:t>
      </w:r>
      <w:r w:rsidR="00A151ED">
        <w:rPr>
          <w:color w:val="000000"/>
        </w:rPr>
        <w:t>standard of nature</w:t>
      </w:r>
      <w:r w:rsidRPr="009A6E7F">
        <w:rPr>
          <w:color w:val="000000"/>
        </w:rPr>
        <w:t xml:space="preserve"> to the </w:t>
      </w:r>
      <w:r w:rsidR="00696AA7">
        <w:rPr>
          <w:color w:val="000000"/>
        </w:rPr>
        <w:t>protection of people</w:t>
      </w:r>
      <w:r w:rsidRPr="009A6E7F">
        <w:rPr>
          <w:color w:val="000000"/>
        </w:rPr>
        <w:t xml:space="preserve">. “We’re entering the Age of Nature,” writes Bioneer Kenny Ausubel.  “It calls for a new social contract of interdependence.  Taking care of nature means taking care of people, and taking care of people means taking care of nature.” </w:t>
      </w:r>
      <w:proofErr w:type="gramStart"/>
      <w:r w:rsidR="00971B18" w:rsidRPr="009A6E7F">
        <w:rPr>
          <w:color w:val="000000"/>
        </w:rPr>
        <w:t>(</w:t>
      </w:r>
      <w:r w:rsidR="00971B18" w:rsidRPr="009A6E7F">
        <w:t>Ausubel 2012, 63).</w:t>
      </w:r>
      <w:proofErr w:type="gramEnd"/>
      <w:r w:rsidR="00971B18" w:rsidRPr="009A6E7F">
        <w:t xml:space="preserve"> </w:t>
      </w:r>
      <w:r w:rsidR="00AA5CDD">
        <w:t xml:space="preserve"> </w:t>
      </w:r>
      <w:r w:rsidR="00582DD8">
        <w:t xml:space="preserve">One of the oldest and most venerated sustainability organizations, </w:t>
      </w:r>
      <w:r w:rsidR="00582DD8">
        <w:rPr>
          <w:i/>
        </w:rPr>
        <w:t>The Natural Step</w:t>
      </w:r>
      <w:r w:rsidR="00582DD8">
        <w:t xml:space="preserve">, </w:t>
      </w:r>
      <w:proofErr w:type="gramStart"/>
      <w:r w:rsidR="00582DD8">
        <w:t>places</w:t>
      </w:r>
      <w:proofErr w:type="gramEnd"/>
      <w:r w:rsidR="00582DD8">
        <w:t xml:space="preserve"> this interdependence at the core of its mandate to foster thriving human societies within nature’s limits.  </w:t>
      </w:r>
      <w:r w:rsidR="00A151ED">
        <w:t xml:space="preserve">Living </w:t>
      </w:r>
      <w:r w:rsidR="00582DD8">
        <w:t xml:space="preserve">sustainability </w:t>
      </w:r>
      <w:r w:rsidR="00A151ED">
        <w:t xml:space="preserve">entails </w:t>
      </w:r>
      <w:r w:rsidR="00A151ED">
        <w:lastRenderedPageBreak/>
        <w:t>following nature.</w:t>
      </w:r>
    </w:p>
    <w:p w14:paraId="3C9469E0" w14:textId="0FE10772" w:rsidR="009D7CAE" w:rsidRPr="009A6E7F" w:rsidRDefault="006E4FFE" w:rsidP="007532C4">
      <w:pPr>
        <w:widowControl w:val="0"/>
        <w:autoSpaceDE w:val="0"/>
        <w:autoSpaceDN w:val="0"/>
        <w:adjustRightInd w:val="0"/>
        <w:spacing w:line="480" w:lineRule="auto"/>
        <w:ind w:right="-540" w:firstLine="720"/>
      </w:pPr>
      <w:r>
        <w:rPr>
          <w:color w:val="000000"/>
        </w:rPr>
        <w:t>There can be little doubt that an</w:t>
      </w:r>
      <w:r w:rsidR="00DD0D1C" w:rsidRPr="009A6E7F">
        <w:t xml:space="preserve"> ever-increasing number</w:t>
      </w:r>
      <w:r w:rsidR="002D6A03" w:rsidRPr="009A6E7F">
        <w:t xml:space="preserve"> of people</w:t>
      </w:r>
      <w:r w:rsidR="000C71F5" w:rsidRPr="009A6E7F">
        <w:t xml:space="preserve"> </w:t>
      </w:r>
      <w:r w:rsidR="004D026F">
        <w:t xml:space="preserve">revere and </w:t>
      </w:r>
      <w:r w:rsidR="00AB7CDE">
        <w:t>emulate</w:t>
      </w:r>
      <w:r>
        <w:t xml:space="preserve"> nature today.  At the same time, rising levels of p</w:t>
      </w:r>
      <w:r w:rsidRPr="009A6E7F">
        <w:t xml:space="preserve">ollution, species extinction, habitat loss, climate change, and other forms of environmental </w:t>
      </w:r>
      <w:r>
        <w:t>degradation</w:t>
      </w:r>
      <w:r w:rsidR="00A151ED">
        <w:t xml:space="preserve"> gravely threaten the natural world</w:t>
      </w:r>
      <w:r>
        <w:t>.</w:t>
      </w:r>
      <w:r w:rsidRPr="009A6E7F">
        <w:t xml:space="preserve"> </w:t>
      </w:r>
      <w:r w:rsidR="002D6A03" w:rsidRPr="009A6E7F">
        <w:t>The independent status of nature is</w:t>
      </w:r>
      <w:r w:rsidR="006F7354" w:rsidRPr="009A6E7F">
        <w:t xml:space="preserve"> further</w:t>
      </w:r>
      <w:r w:rsidR="002D6A03" w:rsidRPr="009A6E7F">
        <w:t xml:space="preserve"> challenged by </w:t>
      </w:r>
      <w:r w:rsidR="001973E6" w:rsidRPr="009A6E7F">
        <w:t>powerful</w:t>
      </w:r>
      <w:r w:rsidR="002D6A03" w:rsidRPr="009A6E7F">
        <w:t xml:space="preserve"> </w:t>
      </w:r>
      <w:r w:rsidR="001973E6" w:rsidRPr="009A6E7F">
        <w:t>technologies</w:t>
      </w:r>
      <w:r w:rsidR="002D6A03" w:rsidRPr="009A6E7F">
        <w:t xml:space="preserve"> </w:t>
      </w:r>
      <w:r w:rsidR="00342666" w:rsidRPr="009A6E7F">
        <w:t xml:space="preserve">that </w:t>
      </w:r>
      <w:r w:rsidR="006643FF" w:rsidRPr="009A6E7F">
        <w:t>sea</w:t>
      </w:r>
      <w:r w:rsidR="00190F18" w:rsidRPr="009A6E7F">
        <w:t xml:space="preserve">mlessly </w:t>
      </w:r>
      <w:r w:rsidR="006643FF" w:rsidRPr="009A6E7F">
        <w:t>blend</w:t>
      </w:r>
      <w:r w:rsidR="00342666" w:rsidRPr="009A6E7F">
        <w:t xml:space="preserve"> the </w:t>
      </w:r>
      <w:r w:rsidR="009D7CAE" w:rsidRPr="009A6E7F">
        <w:t xml:space="preserve">organic with the </w:t>
      </w:r>
      <w:r w:rsidR="00342666" w:rsidRPr="009A6E7F">
        <w:t>artificial</w:t>
      </w:r>
      <w:r w:rsidR="006F7354" w:rsidRPr="009A6E7F">
        <w:t xml:space="preserve">.   </w:t>
      </w:r>
      <w:r w:rsidR="002D6A03" w:rsidRPr="009A6E7F">
        <w:t xml:space="preserve">Beyond </w:t>
      </w:r>
      <w:r w:rsidR="00BC0A5C">
        <w:t>acute</w:t>
      </w:r>
      <w:r w:rsidR="00D6741E">
        <w:t xml:space="preserve"> </w:t>
      </w:r>
      <w:r w:rsidR="002D6A03" w:rsidRPr="009A6E7F">
        <w:t>physical threats, nature faces perils of a more philosophical variety</w:t>
      </w:r>
      <w:r w:rsidR="00AA2208" w:rsidRPr="009A6E7F">
        <w:t>,</w:t>
      </w:r>
      <w:r w:rsidR="00190F18" w:rsidRPr="009A6E7F">
        <w:t xml:space="preserve"> as </w:t>
      </w:r>
      <w:r w:rsidR="009D7CAE" w:rsidRPr="009A6E7F">
        <w:t>its</w:t>
      </w:r>
      <w:r w:rsidR="002D6A03" w:rsidRPr="009A6E7F">
        <w:t xml:space="preserve"> </w:t>
      </w:r>
      <w:r w:rsidR="00AB7CDE">
        <w:t>ontological</w:t>
      </w:r>
      <w:r w:rsidR="000C71F5" w:rsidRPr="009A6E7F">
        <w:t xml:space="preserve"> </w:t>
      </w:r>
      <w:r w:rsidR="009D7CAE" w:rsidRPr="009A6E7F">
        <w:t>status</w:t>
      </w:r>
      <w:r w:rsidR="00506B9A" w:rsidRPr="009A6E7F">
        <w:t xml:space="preserve"> </w:t>
      </w:r>
      <w:r w:rsidR="000C71F5" w:rsidRPr="009A6E7F">
        <w:t>is increasingly cast i</w:t>
      </w:r>
      <w:r w:rsidR="002D6A03" w:rsidRPr="009A6E7F">
        <w:t xml:space="preserve">n doubt. </w:t>
      </w:r>
      <w:r w:rsidR="00BB6AF1" w:rsidRPr="009A6E7F">
        <w:t xml:space="preserve">Much like Friedrich Nietzsche </w:t>
      </w:r>
      <w:r w:rsidR="009D7CAE" w:rsidRPr="009A6E7F">
        <w:t>announced</w:t>
      </w:r>
      <w:r w:rsidR="00BB6AF1" w:rsidRPr="009A6E7F">
        <w:t xml:space="preserve"> the death of God</w:t>
      </w:r>
      <w:r w:rsidR="002D6A03" w:rsidRPr="009A6E7F">
        <w:t xml:space="preserve"> </w:t>
      </w:r>
      <w:r w:rsidR="00BB6AF1" w:rsidRPr="009A6E7F">
        <w:t>in the 19</w:t>
      </w:r>
      <w:r w:rsidR="00BB6AF1" w:rsidRPr="009A6E7F">
        <w:rPr>
          <w:vertAlign w:val="superscript"/>
        </w:rPr>
        <w:t>th</w:t>
      </w:r>
      <w:r w:rsidR="00BB6AF1" w:rsidRPr="009A6E7F">
        <w:t xml:space="preserve"> century, </w:t>
      </w:r>
      <w:r w:rsidR="002D6A03" w:rsidRPr="009A6E7F">
        <w:t xml:space="preserve">the </w:t>
      </w:r>
      <w:r w:rsidR="00F018F0">
        <w:t>“end</w:t>
      </w:r>
      <w:r w:rsidR="002D6A03" w:rsidRPr="009A6E7F">
        <w:t xml:space="preserve"> of</w:t>
      </w:r>
      <w:r w:rsidR="00BB6AF1" w:rsidRPr="009A6E7F">
        <w:t xml:space="preserve"> nature</w:t>
      </w:r>
      <w:r w:rsidR="00F018F0">
        <w:t>”</w:t>
      </w:r>
      <w:r w:rsidR="00BB6AF1" w:rsidRPr="009A6E7F">
        <w:t xml:space="preserve"> as a transcendent </w:t>
      </w:r>
      <w:r>
        <w:t>entity and ideal</w:t>
      </w:r>
      <w:r w:rsidR="006F7354" w:rsidRPr="009A6E7F">
        <w:t xml:space="preserve"> is </w:t>
      </w:r>
      <w:r w:rsidR="00A151ED">
        <w:t xml:space="preserve">frequently </w:t>
      </w:r>
      <w:r w:rsidR="009D7CAE" w:rsidRPr="009A6E7F">
        <w:t>proclaimed</w:t>
      </w:r>
      <w:r w:rsidR="006F7354" w:rsidRPr="009A6E7F">
        <w:t xml:space="preserve"> today</w:t>
      </w:r>
      <w:r w:rsidR="002D6A03" w:rsidRPr="009A6E7F">
        <w:t xml:space="preserve">. </w:t>
      </w:r>
      <w:r w:rsidR="006F7354" w:rsidRPr="009A6E7F">
        <w:t xml:space="preserve"> Obituaries are common, p</w:t>
      </w:r>
      <w:r w:rsidR="00662385" w:rsidRPr="009A6E7F">
        <w:t xml:space="preserve">rovided by the philosophically skeptical and </w:t>
      </w:r>
      <w:r w:rsidR="00190F18" w:rsidRPr="009A6E7F">
        <w:t xml:space="preserve">the environmentally </w:t>
      </w:r>
      <w:r w:rsidR="006643FF" w:rsidRPr="009A6E7F">
        <w:t>alarmed</w:t>
      </w:r>
      <w:r w:rsidR="00D047F7">
        <w:t xml:space="preserve"> </w:t>
      </w:r>
      <w:r w:rsidR="005E427E" w:rsidRPr="009A6E7F">
        <w:t xml:space="preserve">(Merchant 1982; McKibben 1989; </w:t>
      </w:r>
      <w:r w:rsidR="005E427E" w:rsidRPr="009A6E7F">
        <w:rPr>
          <w:bCs/>
          <w:color w:val="0E0E0E"/>
        </w:rPr>
        <w:t>Wapner 2013).</w:t>
      </w:r>
    </w:p>
    <w:p w14:paraId="325653F5" w14:textId="3332E52D" w:rsidR="00DD0D1C" w:rsidRPr="009A6E7F" w:rsidRDefault="002D6A03" w:rsidP="007532C4">
      <w:pPr>
        <w:widowControl w:val="0"/>
        <w:autoSpaceDE w:val="0"/>
        <w:autoSpaceDN w:val="0"/>
        <w:adjustRightInd w:val="0"/>
        <w:spacing w:line="480" w:lineRule="auto"/>
        <w:ind w:right="-540" w:firstLine="720"/>
        <w:rPr>
          <w:color w:val="1C1C1C"/>
        </w:rPr>
      </w:pPr>
      <w:r w:rsidRPr="009A6E7F">
        <w:t xml:space="preserve">Ironically, </w:t>
      </w:r>
      <w:r w:rsidR="009D7CAE" w:rsidRPr="009A6E7F">
        <w:t xml:space="preserve">then, </w:t>
      </w:r>
      <w:r w:rsidRPr="009A6E7F">
        <w:t xml:space="preserve">the </w:t>
      </w:r>
      <w:r w:rsidR="003006B5">
        <w:t>emulation</w:t>
      </w:r>
      <w:r w:rsidRPr="009A6E7F">
        <w:t xml:space="preserve"> of nature </w:t>
      </w:r>
      <w:r w:rsidR="00A151ED">
        <w:t>is</w:t>
      </w:r>
      <w:r w:rsidR="0061753D" w:rsidRPr="009A6E7F">
        <w:t xml:space="preserve"> reaching</w:t>
      </w:r>
      <w:r w:rsidR="00BB6AF1" w:rsidRPr="009A6E7F">
        <w:t xml:space="preserve"> </w:t>
      </w:r>
      <w:r w:rsidR="00342666" w:rsidRPr="009A6E7F">
        <w:t>a</w:t>
      </w:r>
      <w:r w:rsidR="00BB6AF1" w:rsidRPr="009A6E7F">
        <w:t xml:space="preserve"> </w:t>
      </w:r>
      <w:r w:rsidRPr="009A6E7F">
        <w:t xml:space="preserve">crescendo just as </w:t>
      </w:r>
      <w:r w:rsidR="00190F18" w:rsidRPr="009A6E7F">
        <w:t>she</w:t>
      </w:r>
      <w:r w:rsidRPr="009A6E7F">
        <w:t xml:space="preserve"> </w:t>
      </w:r>
      <w:r w:rsidR="00BB6AF1" w:rsidRPr="009A6E7F">
        <w:t>succumbs</w:t>
      </w:r>
      <w:r w:rsidRPr="009A6E7F">
        <w:t xml:space="preserve"> on her deathbed.  In light of these conflicting trends, we must ask whether a culture of human rights—which some predict will flourish in the </w:t>
      </w:r>
      <w:r w:rsidRPr="00F018F0">
        <w:t>age of nature</w:t>
      </w:r>
      <w:r w:rsidRPr="009A6E7F">
        <w:rPr>
          <w:i/>
        </w:rPr>
        <w:t>—</w:t>
      </w:r>
      <w:r w:rsidRPr="009A6E7F">
        <w:t xml:space="preserve">can survive the </w:t>
      </w:r>
      <w:r w:rsidRPr="00F018F0">
        <w:t xml:space="preserve">end of nature.   </w:t>
      </w:r>
      <w:r w:rsidR="00DD0D1C" w:rsidRPr="009A6E7F">
        <w:t xml:space="preserve">The effort to ground human rights in nature has always been contested.  Today that contestation is heightened owing to </w:t>
      </w:r>
      <w:r w:rsidR="00AA2208" w:rsidRPr="009A6E7F">
        <w:t>the speed and scale of industrial</w:t>
      </w:r>
      <w:r w:rsidR="009D7CAE" w:rsidRPr="009A6E7F">
        <w:t xml:space="preserve"> development</w:t>
      </w:r>
      <w:r w:rsidR="00AA2208" w:rsidRPr="009A6E7F">
        <w:t>, technological</w:t>
      </w:r>
      <w:r w:rsidR="009D7CAE" w:rsidRPr="009A6E7F">
        <w:t xml:space="preserve"> innovation</w:t>
      </w:r>
      <w:r w:rsidR="00AA2208" w:rsidRPr="009A6E7F">
        <w:t xml:space="preserve">, and intellectual </w:t>
      </w:r>
      <w:r w:rsidR="009D7CAE" w:rsidRPr="009A6E7F">
        <w:t>trends</w:t>
      </w:r>
      <w:r w:rsidR="00DD0D1C" w:rsidRPr="009A6E7F">
        <w:t xml:space="preserve">. Given this context, contemporary advocates of human rights </w:t>
      </w:r>
      <w:r w:rsidR="00342666" w:rsidRPr="009A6E7F">
        <w:t>often</w:t>
      </w:r>
      <w:r w:rsidR="00DD0D1C" w:rsidRPr="009A6E7F">
        <w:t xml:space="preserve"> avoid </w:t>
      </w:r>
      <w:r w:rsidR="0032786A" w:rsidRPr="009A6E7F">
        <w:t xml:space="preserve">all </w:t>
      </w:r>
      <w:r w:rsidR="00DD0D1C" w:rsidRPr="009A6E7F">
        <w:t xml:space="preserve">reference </w:t>
      </w:r>
      <w:r w:rsidR="00A151ED">
        <w:t>to</w:t>
      </w:r>
      <w:r w:rsidR="0061753D" w:rsidRPr="009A6E7F">
        <w:t xml:space="preserve"> natural law</w:t>
      </w:r>
      <w:r w:rsidR="006643FF" w:rsidRPr="009A6E7F">
        <w:t xml:space="preserve"> and the standard of nature</w:t>
      </w:r>
      <w:r w:rsidR="00DD0D1C" w:rsidRPr="009A6E7F">
        <w:t xml:space="preserve">.  </w:t>
      </w:r>
      <w:r w:rsidR="00BC0A5C">
        <w:t>This</w:t>
      </w:r>
      <w:r w:rsidR="00342666" w:rsidRPr="009A6E7F">
        <w:t xml:space="preserve"> </w:t>
      </w:r>
      <w:r w:rsidR="00F018F0">
        <w:t xml:space="preserve">strategy </w:t>
      </w:r>
      <w:r w:rsidR="00BC0A5C">
        <w:t>is</w:t>
      </w:r>
      <w:r w:rsidR="00342666" w:rsidRPr="009A6E7F">
        <w:t xml:space="preserve"> mistak</w:t>
      </w:r>
      <w:r w:rsidR="00D6741E">
        <w:t>en.</w:t>
      </w:r>
      <w:r w:rsidR="0061753D" w:rsidRPr="009A6E7F">
        <w:t xml:space="preserve"> </w:t>
      </w:r>
      <w:r w:rsidR="00D6741E">
        <w:t>We should acknowledge that</w:t>
      </w:r>
      <w:r w:rsidR="00D6741E" w:rsidRPr="009A6E7F">
        <w:t xml:space="preserve"> the</w:t>
      </w:r>
      <w:r w:rsidR="00BC0A5C">
        <w:t xml:space="preserve"> core features of human rights—</w:t>
      </w:r>
      <w:r w:rsidR="00D6741E" w:rsidRPr="009A6E7F">
        <w:rPr>
          <w:i/>
        </w:rPr>
        <w:t>universality</w:t>
      </w:r>
      <w:r w:rsidR="00D6741E" w:rsidRPr="009A6E7F">
        <w:t xml:space="preserve"> and </w:t>
      </w:r>
      <w:r w:rsidR="00D6741E" w:rsidRPr="009A6E7F">
        <w:rPr>
          <w:i/>
        </w:rPr>
        <w:t>inalienability</w:t>
      </w:r>
      <w:r w:rsidR="00BC0A5C">
        <w:t>—</w:t>
      </w:r>
      <w:r w:rsidR="00D6741E" w:rsidRPr="009A6E7F">
        <w:t xml:space="preserve">were originally derived from natural law and, arguably, only make sense as characteristics of natural rights. </w:t>
      </w:r>
      <w:r w:rsidR="00D6741E">
        <w:t>In turn,</w:t>
      </w:r>
      <w:r w:rsidR="00AA2208" w:rsidRPr="009A6E7F">
        <w:t xml:space="preserve"> </w:t>
      </w:r>
      <w:r w:rsidR="009225FA">
        <w:t>attending to</w:t>
      </w:r>
      <w:r w:rsidR="00506B9A" w:rsidRPr="009A6E7F">
        <w:t xml:space="preserve"> nature through the</w:t>
      </w:r>
      <w:r w:rsidR="00DD0D1C" w:rsidRPr="009A6E7F">
        <w:t xml:space="preserve"> </w:t>
      </w:r>
      <w:r w:rsidR="00596946" w:rsidRPr="009A6E7F">
        <w:t>life</w:t>
      </w:r>
      <w:r w:rsidR="00DD0D1C" w:rsidRPr="009A6E7F">
        <w:t xml:space="preserve"> science</w:t>
      </w:r>
      <w:r w:rsidR="00596946" w:rsidRPr="009A6E7F">
        <w:t>s</w:t>
      </w:r>
      <w:r w:rsidR="00AA2208" w:rsidRPr="009A6E7F">
        <w:t xml:space="preserve"> </w:t>
      </w:r>
      <w:r w:rsidR="00506B9A" w:rsidRPr="009A6E7F">
        <w:t>helps us understand</w:t>
      </w:r>
      <w:r w:rsidR="00BC0A5C">
        <w:t xml:space="preserve"> and justify</w:t>
      </w:r>
      <w:r w:rsidR="00662385" w:rsidRPr="009A6E7F">
        <w:t xml:space="preserve"> </w:t>
      </w:r>
      <w:r w:rsidR="00DD0D1C" w:rsidRPr="009A6E7F">
        <w:t xml:space="preserve">human rights in terms of </w:t>
      </w:r>
      <w:r w:rsidR="00F018F0">
        <w:t>our</w:t>
      </w:r>
      <w:r w:rsidR="006643FF" w:rsidRPr="009A6E7F">
        <w:t xml:space="preserve"> </w:t>
      </w:r>
      <w:r w:rsidR="00BC0A5C">
        <w:t xml:space="preserve">evolutionary </w:t>
      </w:r>
      <w:r w:rsidR="00DD0D1C" w:rsidRPr="009A6E7F">
        <w:t xml:space="preserve">development </w:t>
      </w:r>
      <w:r w:rsidR="00F018F0">
        <w:t>as a</w:t>
      </w:r>
      <w:r w:rsidR="00DD0D1C" w:rsidRPr="009A6E7F">
        <w:t xml:space="preserve"> species. </w:t>
      </w:r>
      <w:r w:rsidR="00D6741E">
        <w:t xml:space="preserve"> </w:t>
      </w:r>
    </w:p>
    <w:p w14:paraId="34DFA509" w14:textId="4C33B31E" w:rsidR="00DD0D1C" w:rsidRPr="009A6E7F" w:rsidRDefault="00DD0D1C" w:rsidP="007532C4">
      <w:pPr>
        <w:tabs>
          <w:tab w:val="left" w:pos="720"/>
        </w:tabs>
        <w:spacing w:line="480" w:lineRule="auto"/>
        <w:ind w:right="-540"/>
      </w:pPr>
      <w:r w:rsidRPr="009A6E7F">
        <w:lastRenderedPageBreak/>
        <w:tab/>
        <w:t xml:space="preserve">To make this </w:t>
      </w:r>
      <w:r w:rsidR="00AA2208" w:rsidRPr="009A6E7F">
        <w:t xml:space="preserve">latter </w:t>
      </w:r>
      <w:r w:rsidRPr="009A6E7F">
        <w:t xml:space="preserve">claim is not to endorse biological determinism, which is as wrongheaded and dangerous as cultural determinism.  </w:t>
      </w:r>
      <w:r w:rsidR="00AB7CDE">
        <w:t xml:space="preserve">Rather, </w:t>
      </w:r>
      <w:r w:rsidR="00D6741E">
        <w:t xml:space="preserve">we should explore </w:t>
      </w:r>
      <w:r w:rsidR="00AB7CDE">
        <w:t>the impact of</w:t>
      </w:r>
      <w:r w:rsidR="009225FA">
        <w:t xml:space="preserve"> </w:t>
      </w:r>
      <w:r w:rsidR="009225FA" w:rsidRPr="00F018F0">
        <w:t>gene-culture coevolution</w:t>
      </w:r>
      <w:r w:rsidRPr="009A6E7F">
        <w:t>.</w:t>
      </w:r>
      <w:r w:rsidR="00E962C5">
        <w:t xml:space="preserve"> </w:t>
      </w:r>
      <w:r w:rsidR="009225FA">
        <w:t xml:space="preserve">This </w:t>
      </w:r>
      <w:r w:rsidR="00AB7CDE" w:rsidRPr="00F018F0">
        <w:t>interactionist</w:t>
      </w:r>
      <w:r w:rsidR="00AB7CDE">
        <w:rPr>
          <w:i/>
        </w:rPr>
        <w:t xml:space="preserve"> </w:t>
      </w:r>
      <w:r w:rsidR="009225FA">
        <w:t xml:space="preserve">approach </w:t>
      </w:r>
      <w:r w:rsidR="00582DD8">
        <w:t>allows</w:t>
      </w:r>
      <w:r w:rsidR="00E962C5">
        <w:t xml:space="preserve"> us </w:t>
      </w:r>
      <w:r w:rsidR="00582DD8">
        <w:t>view</w:t>
      </w:r>
      <w:r w:rsidR="009225FA" w:rsidRPr="009A6E7F">
        <w:t xml:space="preserve"> natural law and natural rights as meaningful concepts notwithstanding the demise of metaphysical standards</w:t>
      </w:r>
      <w:r w:rsidR="009225FA">
        <w:t>.</w:t>
      </w:r>
    </w:p>
    <w:p w14:paraId="5972721D" w14:textId="77777777" w:rsidR="002D6A03" w:rsidRPr="009A6E7F" w:rsidRDefault="002D6A03" w:rsidP="007532C4">
      <w:pPr>
        <w:tabs>
          <w:tab w:val="left" w:pos="720"/>
        </w:tabs>
        <w:spacing w:line="480" w:lineRule="auto"/>
        <w:ind w:right="-540"/>
        <w:rPr>
          <w:u w:val="single"/>
        </w:rPr>
      </w:pPr>
    </w:p>
    <w:p w14:paraId="293671FE" w14:textId="2C249D0B" w:rsidR="00DA6085" w:rsidRPr="009A6E7F" w:rsidRDefault="00ED0AA7" w:rsidP="007532C4">
      <w:pPr>
        <w:tabs>
          <w:tab w:val="left" w:pos="720"/>
        </w:tabs>
        <w:spacing w:line="480" w:lineRule="auto"/>
        <w:ind w:right="-540"/>
        <w:rPr>
          <w:u w:val="single"/>
        </w:rPr>
      </w:pPr>
      <w:r w:rsidRPr="009A6E7F">
        <w:rPr>
          <w:u w:val="single"/>
        </w:rPr>
        <w:t xml:space="preserve">From </w:t>
      </w:r>
      <w:r w:rsidR="00067286" w:rsidRPr="009A6E7F">
        <w:rPr>
          <w:u w:val="single"/>
        </w:rPr>
        <w:t>“i</w:t>
      </w:r>
      <w:r w:rsidR="00AB05F8" w:rsidRPr="009A6E7F">
        <w:rPr>
          <w:u w:val="single"/>
        </w:rPr>
        <w:t xml:space="preserve">s” </w:t>
      </w:r>
      <w:r w:rsidR="00067286" w:rsidRPr="009A6E7F">
        <w:rPr>
          <w:u w:val="single"/>
        </w:rPr>
        <w:t>to “o</w:t>
      </w:r>
      <w:r w:rsidRPr="009A6E7F">
        <w:rPr>
          <w:u w:val="single"/>
        </w:rPr>
        <w:t xml:space="preserve">ught” </w:t>
      </w:r>
      <w:r w:rsidR="00067286" w:rsidRPr="009A6E7F">
        <w:rPr>
          <w:u w:val="single"/>
        </w:rPr>
        <w:t>in the A</w:t>
      </w:r>
      <w:r w:rsidR="00AB05F8" w:rsidRPr="009A6E7F">
        <w:rPr>
          <w:u w:val="single"/>
        </w:rPr>
        <w:t>nthropocene</w:t>
      </w:r>
    </w:p>
    <w:p w14:paraId="3D6830A5" w14:textId="2A347A05" w:rsidR="00DE7F22" w:rsidRPr="009A6E7F" w:rsidRDefault="00A85D93" w:rsidP="007532C4">
      <w:pPr>
        <w:spacing w:line="480" w:lineRule="auto"/>
        <w:ind w:right="-540" w:firstLine="720"/>
      </w:pPr>
      <w:r w:rsidRPr="009A6E7F">
        <w:t>"Few ideas," historian Donald Worster writes, "have been recycled as often as the belief that the 'Is' of nature</w:t>
      </w:r>
      <w:r w:rsidR="005E427E" w:rsidRPr="009A6E7F">
        <w:t xml:space="preserve"> must become the 'Ought' of man</w:t>
      </w:r>
      <w:r w:rsidRPr="009A6E7F">
        <w:t>"</w:t>
      </w:r>
      <w:r w:rsidR="005E427E" w:rsidRPr="009A6E7F">
        <w:t xml:space="preserve"> (Worster 1994, 335.). </w:t>
      </w:r>
      <w:r w:rsidR="00506B9A" w:rsidRPr="009A6E7F">
        <w:t xml:space="preserve">From the dawn of civilization, </w:t>
      </w:r>
      <w:r w:rsidR="009225FA">
        <w:t>l</w:t>
      </w:r>
      <w:r w:rsidR="00051E6F" w:rsidRPr="009A6E7F">
        <w:t>iving in accordance with nature has been a</w:t>
      </w:r>
      <w:r w:rsidR="009225FA">
        <w:t xml:space="preserve"> religious, moral and</w:t>
      </w:r>
      <w:r w:rsidR="00051E6F" w:rsidRPr="009A6E7F">
        <w:t xml:space="preserve"> political aspiration.</w:t>
      </w:r>
      <w:r w:rsidR="000D64EA" w:rsidRPr="009A6E7F">
        <w:t xml:space="preserve"> </w:t>
      </w:r>
      <w:r w:rsidR="002728B0" w:rsidRPr="009A6E7F">
        <w:rPr>
          <w:color w:val="000000"/>
        </w:rPr>
        <w:t>As American patriot and pamphleteer Thomas Paine stated</w:t>
      </w:r>
      <w:r w:rsidR="003B43B0" w:rsidRPr="009A6E7F">
        <w:rPr>
          <w:color w:val="000000"/>
        </w:rPr>
        <w:t xml:space="preserve"> in</w:t>
      </w:r>
      <w:r w:rsidR="00A402DA" w:rsidRPr="009A6E7F">
        <w:rPr>
          <w:color w:val="000000"/>
        </w:rPr>
        <w:t xml:space="preserve"> his</w:t>
      </w:r>
      <w:r w:rsidR="003B43B0" w:rsidRPr="009A6E7F">
        <w:rPr>
          <w:color w:val="000000"/>
        </w:rPr>
        <w:t xml:space="preserve"> </w:t>
      </w:r>
      <w:r w:rsidR="003B43B0" w:rsidRPr="009A6E7F">
        <w:rPr>
          <w:i/>
          <w:color w:val="000000"/>
        </w:rPr>
        <w:t>Rights of Man</w:t>
      </w:r>
      <w:r w:rsidR="002728B0" w:rsidRPr="009A6E7F">
        <w:rPr>
          <w:color w:val="000000"/>
        </w:rPr>
        <w:t>, “All the great law</w:t>
      </w:r>
      <w:r w:rsidR="005E427E" w:rsidRPr="009A6E7F">
        <w:rPr>
          <w:color w:val="000000"/>
        </w:rPr>
        <w:t>s of society are laws of nature</w:t>
      </w:r>
      <w:r w:rsidR="002728B0" w:rsidRPr="009A6E7F">
        <w:rPr>
          <w:color w:val="000000"/>
        </w:rPr>
        <w:t>”</w:t>
      </w:r>
      <w:r w:rsidR="005E427E" w:rsidRPr="009A6E7F">
        <w:rPr>
          <w:color w:val="000000"/>
        </w:rPr>
        <w:t xml:space="preserve"> (</w:t>
      </w:r>
      <w:r w:rsidR="005E427E" w:rsidRPr="009A6E7F">
        <w:t>Paine 2003, 273).</w:t>
      </w:r>
    </w:p>
    <w:p w14:paraId="4DE040CC" w14:textId="7540D77E" w:rsidR="00C06934" w:rsidRPr="009A6E7F" w:rsidRDefault="002728B0" w:rsidP="007532C4">
      <w:pPr>
        <w:pStyle w:val="EndnoteText"/>
        <w:spacing w:line="480" w:lineRule="auto"/>
        <w:ind w:right="-540"/>
      </w:pPr>
      <w:r w:rsidRPr="009A6E7F">
        <w:rPr>
          <w:color w:val="000000"/>
        </w:rPr>
        <w:t xml:space="preserve"> </w:t>
      </w:r>
      <w:r w:rsidR="009225FA">
        <w:rPr>
          <w:color w:val="000000"/>
        </w:rPr>
        <w:tab/>
      </w:r>
      <w:r w:rsidR="00614ADE" w:rsidRPr="009A6E7F">
        <w:t xml:space="preserve">Since Darwin’s time, efforts </w:t>
      </w:r>
      <w:r w:rsidR="00DE7F22" w:rsidRPr="009A6E7F">
        <w:t xml:space="preserve">to </w:t>
      </w:r>
      <w:r w:rsidRPr="009A6E7F">
        <w:t xml:space="preserve">model society on nature </w:t>
      </w:r>
      <w:r w:rsidR="00BD3FC6" w:rsidRPr="009A6E7F">
        <w:t>often</w:t>
      </w:r>
      <w:r w:rsidR="00614ADE" w:rsidRPr="009A6E7F">
        <w:t xml:space="preserve"> </w:t>
      </w:r>
      <w:r w:rsidR="000D64EA" w:rsidRPr="009A6E7F">
        <w:t>embraced</w:t>
      </w:r>
      <w:r w:rsidR="00614ADE" w:rsidRPr="009A6E7F">
        <w:t xml:space="preserve"> </w:t>
      </w:r>
      <w:r w:rsidR="008018EE" w:rsidRPr="009A6E7F">
        <w:t xml:space="preserve">evolutionary </w:t>
      </w:r>
      <w:r w:rsidR="00FA1E88" w:rsidRPr="009A6E7F">
        <w:t>science</w:t>
      </w:r>
      <w:r w:rsidR="008018EE" w:rsidRPr="009A6E7F">
        <w:t xml:space="preserve"> </w:t>
      </w:r>
      <w:r w:rsidR="00C62DF1" w:rsidRPr="009A6E7F">
        <w:t>for support</w:t>
      </w:r>
      <w:r w:rsidR="00614ADE" w:rsidRPr="009A6E7F">
        <w:t xml:space="preserve">.  </w:t>
      </w:r>
      <w:r w:rsidR="00C62DF1" w:rsidRPr="009A6E7F">
        <w:t>Some even</w:t>
      </w:r>
      <w:r w:rsidR="00614ADE" w:rsidRPr="009A6E7F">
        <w:t xml:space="preserve"> proposed that the field of ethics be "removed temporarily from the hands of th</w:t>
      </w:r>
      <w:r w:rsidR="005E427E" w:rsidRPr="009A6E7F">
        <w:t>e philosophers and biologicized</w:t>
      </w:r>
      <w:r w:rsidR="00614ADE" w:rsidRPr="009A6E7F">
        <w:t>"</w:t>
      </w:r>
      <w:r w:rsidR="005E427E" w:rsidRPr="009A6E7F">
        <w:t xml:space="preserve"> (Wilson</w:t>
      </w:r>
      <w:r w:rsidR="00D047F7">
        <w:t xml:space="preserve"> </w:t>
      </w:r>
      <w:r w:rsidR="005E427E" w:rsidRPr="009A6E7F">
        <w:t xml:space="preserve">1975, 562). </w:t>
      </w:r>
      <w:r w:rsidR="005E427E" w:rsidRPr="009A6E7F">
        <w:rPr>
          <w:color w:val="000000"/>
        </w:rPr>
        <w:t xml:space="preserve"> </w:t>
      </w:r>
      <w:r w:rsidR="00614ADE" w:rsidRPr="009A6E7F">
        <w:rPr>
          <w:color w:val="000000"/>
        </w:rPr>
        <w:t xml:space="preserve">But the </w:t>
      </w:r>
      <w:r w:rsidRPr="009A6E7F">
        <w:rPr>
          <w:color w:val="000000"/>
        </w:rPr>
        <w:t>use of nature to</w:t>
      </w:r>
      <w:r w:rsidR="00614ADE" w:rsidRPr="009A6E7F">
        <w:rPr>
          <w:color w:val="000000"/>
        </w:rPr>
        <w:t xml:space="preserve"> </w:t>
      </w:r>
      <w:r w:rsidRPr="009A6E7F">
        <w:rPr>
          <w:color w:val="000000"/>
        </w:rPr>
        <w:t>bind</w:t>
      </w:r>
      <w:r w:rsidR="00614ADE" w:rsidRPr="009A6E7F">
        <w:rPr>
          <w:color w:val="000000"/>
        </w:rPr>
        <w:t xml:space="preserve"> </w:t>
      </w:r>
      <w:r w:rsidRPr="009A6E7F">
        <w:rPr>
          <w:color w:val="000000"/>
        </w:rPr>
        <w:t xml:space="preserve">culture </w:t>
      </w:r>
      <w:r w:rsidR="00614ADE" w:rsidRPr="009A6E7F">
        <w:rPr>
          <w:color w:val="000000"/>
        </w:rPr>
        <w:t xml:space="preserve">has always been a troubled endeavor.  </w:t>
      </w:r>
      <w:r w:rsidR="00F018F0">
        <w:t>M</w:t>
      </w:r>
      <w:r w:rsidR="00BB6AF1" w:rsidRPr="009A6E7F">
        <w:t xml:space="preserve">ore than </w:t>
      </w:r>
      <w:r w:rsidR="00614ADE" w:rsidRPr="009A6E7F">
        <w:t>a century of efforts to tether ethics to biology has produced a "di</w:t>
      </w:r>
      <w:r w:rsidR="005E427E" w:rsidRPr="009A6E7F">
        <w:t>smal track record</w:t>
      </w:r>
      <w:r w:rsidR="00614ADE" w:rsidRPr="009A6E7F">
        <w:t>"</w:t>
      </w:r>
      <w:r w:rsidR="005E427E" w:rsidRPr="009A6E7F">
        <w:t xml:space="preserve"> (Farber 1994, 8, 175</w:t>
      </w:r>
      <w:r w:rsidR="00A56661">
        <w:t>; and see Caplan 1974</w:t>
      </w:r>
      <w:r w:rsidR="007C3BC1">
        <w:t>,</w:t>
      </w:r>
      <w:r w:rsidR="00A56661">
        <w:t xml:space="preserve"> Bradie 1994</w:t>
      </w:r>
      <w:r w:rsidR="007C3BC1">
        <w:t xml:space="preserve"> and Sober 1994</w:t>
      </w:r>
      <w:r w:rsidR="005E427E" w:rsidRPr="009A6E7F">
        <w:t xml:space="preserve">). </w:t>
      </w:r>
      <w:r w:rsidR="00C62DF1" w:rsidRPr="009A6E7F">
        <w:t>The failure</w:t>
      </w:r>
      <w:r w:rsidR="00614ADE" w:rsidRPr="009A6E7F">
        <w:t xml:space="preserve">, in large part, </w:t>
      </w:r>
      <w:r w:rsidR="00C62DF1" w:rsidRPr="009A6E7F">
        <w:t>stems from</w:t>
      </w:r>
      <w:r w:rsidR="00614ADE" w:rsidRPr="009A6E7F">
        <w:t xml:space="preserve"> </w:t>
      </w:r>
      <w:r w:rsidR="00FE7D84" w:rsidRPr="009A6E7F">
        <w:t>the impossibility of deriving a moral</w:t>
      </w:r>
      <w:r w:rsidR="00614ADE" w:rsidRPr="009A6E7F">
        <w:t xml:space="preserve"> 'ought' from a</w:t>
      </w:r>
      <w:r w:rsidR="00FE7D84" w:rsidRPr="009A6E7F">
        <w:t xml:space="preserve"> scientific</w:t>
      </w:r>
      <w:r w:rsidR="00614ADE" w:rsidRPr="009A6E7F">
        <w:t xml:space="preserve"> 'is.'</w:t>
      </w:r>
      <w:r w:rsidR="00FE7D84" w:rsidRPr="009A6E7F">
        <w:t xml:space="preserve">  As </w:t>
      </w:r>
      <w:r w:rsidR="00C62DF1" w:rsidRPr="009A6E7F">
        <w:t xml:space="preserve">the Scottish Enlightenment </w:t>
      </w:r>
      <w:r w:rsidR="00FE7D84" w:rsidRPr="009A6E7F">
        <w:t xml:space="preserve">philosopher David Hume </w:t>
      </w:r>
      <w:r w:rsidR="002D6A03" w:rsidRPr="009A6E7F">
        <w:t>demonstrated</w:t>
      </w:r>
      <w:r w:rsidR="00FE7D84" w:rsidRPr="009A6E7F">
        <w:t>, purely descriptive premises cannot yield prescriptive con</w:t>
      </w:r>
      <w:r w:rsidR="005E427E" w:rsidRPr="009A6E7F">
        <w:t>clusions (Hume 1978, 469-470).</w:t>
      </w:r>
    </w:p>
    <w:p w14:paraId="64E93F80" w14:textId="562DE318" w:rsidR="000B2131" w:rsidRPr="009A6E7F" w:rsidRDefault="00C06934" w:rsidP="007532C4">
      <w:pPr>
        <w:spacing w:line="480" w:lineRule="auto"/>
        <w:ind w:right="-540" w:firstLine="720"/>
        <w:rPr>
          <w:color w:val="000000"/>
        </w:rPr>
      </w:pPr>
      <w:r w:rsidRPr="009A6E7F">
        <w:t xml:space="preserve">To argue that “what is” provides </w:t>
      </w:r>
      <w:r w:rsidR="00AA2208" w:rsidRPr="009A6E7F">
        <w:t>unswerving path</w:t>
      </w:r>
      <w:r w:rsidRPr="009A6E7F">
        <w:t xml:space="preserve"> to “what ought to be” is to commit the naturalistic fallacy.   </w:t>
      </w:r>
      <w:r w:rsidR="00FE7D84" w:rsidRPr="009A6E7F">
        <w:t>Scientific d</w:t>
      </w:r>
      <w:r w:rsidR="00614ADE" w:rsidRPr="009A6E7F">
        <w:t xml:space="preserve">ata do not lend themselves directly and immediately to the formulation of ethical </w:t>
      </w:r>
      <w:r w:rsidR="00C62DF1" w:rsidRPr="009A6E7F">
        <w:t>dicta</w:t>
      </w:r>
      <w:r w:rsidR="00614ADE" w:rsidRPr="009A6E7F">
        <w:t>.</w:t>
      </w:r>
      <w:r w:rsidR="00FE7D84" w:rsidRPr="009A6E7F">
        <w:t xml:space="preserve"> </w:t>
      </w:r>
      <w:r w:rsidRPr="009A6E7F">
        <w:rPr>
          <w:color w:val="000000"/>
        </w:rPr>
        <w:t xml:space="preserve"> </w:t>
      </w:r>
      <w:r w:rsidR="006F7354" w:rsidRPr="009A6E7F">
        <w:t>Knowledge</w:t>
      </w:r>
      <w:r w:rsidR="003E78FC" w:rsidRPr="009A6E7F">
        <w:t xml:space="preserve"> of </w:t>
      </w:r>
      <w:r w:rsidR="00BB6AF1" w:rsidRPr="009A6E7F">
        <w:t>our species’</w:t>
      </w:r>
      <w:r w:rsidR="003E78FC" w:rsidRPr="009A6E7F">
        <w:t xml:space="preserve"> </w:t>
      </w:r>
      <w:r w:rsidR="002D6A03" w:rsidRPr="009A6E7F">
        <w:t xml:space="preserve">history, capacities, or </w:t>
      </w:r>
      <w:r w:rsidR="003E78FC" w:rsidRPr="009A6E7F">
        <w:t xml:space="preserve">tendencies does </w:t>
      </w:r>
      <w:r w:rsidR="003E78FC" w:rsidRPr="009A6E7F">
        <w:lastRenderedPageBreak/>
        <w:t xml:space="preserve">not validate any particular set of norms. </w:t>
      </w:r>
      <w:r w:rsidRPr="009A6E7F">
        <w:t xml:space="preserve"> </w:t>
      </w:r>
      <w:r w:rsidR="00BD07D7" w:rsidRPr="009A6E7F">
        <w:t>For example</w:t>
      </w:r>
      <w:r w:rsidR="008C7213" w:rsidRPr="009A6E7F">
        <w:t xml:space="preserve">, </w:t>
      </w:r>
      <w:r w:rsidR="003E78FC" w:rsidRPr="009A6E7F">
        <w:t xml:space="preserve">aggressive tendencies </w:t>
      </w:r>
      <w:r w:rsidR="00AA2208" w:rsidRPr="009A6E7F">
        <w:t xml:space="preserve">undoubtedly </w:t>
      </w:r>
      <w:r w:rsidR="003E78FC" w:rsidRPr="009A6E7F">
        <w:t xml:space="preserve">served individual and collective </w:t>
      </w:r>
      <w:r w:rsidR="008C7213" w:rsidRPr="009A6E7F">
        <w:t>interests</w:t>
      </w:r>
      <w:r w:rsidR="003E78FC" w:rsidRPr="009A6E7F">
        <w:t xml:space="preserve"> during </w:t>
      </w:r>
      <w:r w:rsidR="00611224" w:rsidRPr="009A6E7F">
        <w:t>our forebears’</w:t>
      </w:r>
      <w:r w:rsidR="00BB6AF1" w:rsidRPr="009A6E7F">
        <w:t xml:space="preserve"> </w:t>
      </w:r>
      <w:r w:rsidR="003E78FC" w:rsidRPr="009A6E7F">
        <w:t>Pleist</w:t>
      </w:r>
      <w:r w:rsidR="004E569C" w:rsidRPr="009A6E7F">
        <w:t xml:space="preserve">ocene lives as hunter-gatherers.  But </w:t>
      </w:r>
      <w:r w:rsidR="009225FA">
        <w:t>this</w:t>
      </w:r>
      <w:r w:rsidR="004E569C" w:rsidRPr="009A6E7F">
        <w:t xml:space="preserve"> fact </w:t>
      </w:r>
      <w:r w:rsidR="003E78FC" w:rsidRPr="009A6E7F">
        <w:t xml:space="preserve">no more justifies opposition to contemporary </w:t>
      </w:r>
      <w:r w:rsidR="00BD07D7" w:rsidRPr="009A6E7F">
        <w:t xml:space="preserve">norms of fairness, </w:t>
      </w:r>
      <w:r w:rsidR="003E78FC" w:rsidRPr="009A6E7F">
        <w:t>justice</w:t>
      </w:r>
      <w:r w:rsidR="00BD07D7" w:rsidRPr="009A6E7F">
        <w:t xml:space="preserve"> and non-violence</w:t>
      </w:r>
      <w:r w:rsidR="003E78FC" w:rsidRPr="009A6E7F">
        <w:t xml:space="preserve"> than the law of gravitation justifies opposition to heavier-than-air flight.  </w:t>
      </w:r>
      <w:r w:rsidR="002D6A03" w:rsidRPr="009A6E7F">
        <w:t>As p</w:t>
      </w:r>
      <w:r w:rsidR="003E78FC" w:rsidRPr="009A6E7F">
        <w:t xml:space="preserve">hilosopher Daniel Dennett </w:t>
      </w:r>
      <w:r w:rsidR="002D6A03" w:rsidRPr="009A6E7F">
        <w:t>observes</w:t>
      </w:r>
      <w:r w:rsidR="003E78FC" w:rsidRPr="009A6E7F">
        <w:t>: “According to the Social Darwinists, it is ‘natural’ for the strong to vanquish the weak, and for the rich to exploit the poor. This is simply bad thinking, and Hobbes has already shown us why. It is equally ‘natural’ to die young and illiterate, without benefit of eyeglasses for myopia</w:t>
      </w:r>
      <w:r w:rsidR="002D6A03" w:rsidRPr="009A6E7F">
        <w:t>, or medicine for illness—f</w:t>
      </w:r>
      <w:r w:rsidR="003E78FC" w:rsidRPr="009A6E7F">
        <w:t xml:space="preserve">or that is how </w:t>
      </w:r>
      <w:r w:rsidR="004E569C" w:rsidRPr="009A6E7F">
        <w:t>it was in the state of nature—b</w:t>
      </w:r>
      <w:r w:rsidR="003E78FC" w:rsidRPr="009A6E7F">
        <w:t>ut surely this counts for nothing when we ask: Ought it, then, to be that way now?”</w:t>
      </w:r>
      <w:r w:rsidR="005E427E" w:rsidRPr="009A6E7F">
        <w:t xml:space="preserve"> </w:t>
      </w:r>
      <w:proofErr w:type="gramStart"/>
      <w:r w:rsidR="005E427E" w:rsidRPr="009A6E7F">
        <w:t>(Dennett 1995, 461).</w:t>
      </w:r>
      <w:proofErr w:type="gramEnd"/>
      <w:r w:rsidR="005E427E" w:rsidRPr="009A6E7F">
        <w:t xml:space="preserve">  </w:t>
      </w:r>
      <w:r w:rsidR="008C7213" w:rsidRPr="009A6E7F">
        <w:t>In the same vein</w:t>
      </w:r>
      <w:r w:rsidR="003E78FC" w:rsidRPr="009A6E7F">
        <w:t xml:space="preserve">, </w:t>
      </w:r>
      <w:r w:rsidR="00F018F0">
        <w:t xml:space="preserve">biologist </w:t>
      </w:r>
      <w:r w:rsidR="003E78FC" w:rsidRPr="009A6E7F">
        <w:t xml:space="preserve">E. O. Wilson, notwithstanding </w:t>
      </w:r>
      <w:r w:rsidR="00563735" w:rsidRPr="009A6E7F">
        <w:t xml:space="preserve">early hopes </w:t>
      </w:r>
      <w:r w:rsidR="00611224" w:rsidRPr="009A6E7F">
        <w:t>of</w:t>
      </w:r>
      <w:r w:rsidR="002D6A03" w:rsidRPr="009A6E7F">
        <w:t xml:space="preserve"> biologi</w:t>
      </w:r>
      <w:r w:rsidR="00BB6AF1" w:rsidRPr="009A6E7F">
        <w:t>ci</w:t>
      </w:r>
      <w:r w:rsidR="00611224" w:rsidRPr="009A6E7F">
        <w:t>zing</w:t>
      </w:r>
      <w:r w:rsidR="00563735" w:rsidRPr="009A6E7F">
        <w:t xml:space="preserve"> </w:t>
      </w:r>
      <w:r w:rsidR="003E78FC" w:rsidRPr="009A6E7F">
        <w:t xml:space="preserve">ethics, </w:t>
      </w:r>
      <w:proofErr w:type="gramStart"/>
      <w:r w:rsidR="003E78FC" w:rsidRPr="009A6E7F">
        <w:t>acknowledges that</w:t>
      </w:r>
      <w:proofErr w:type="gramEnd"/>
      <w:r w:rsidR="003E78FC" w:rsidRPr="009A6E7F">
        <w:t xml:space="preserve"> “The demonstration of any genetic bias cannot be used to justify a continuing practice i</w:t>
      </w:r>
      <w:r w:rsidR="004E569C" w:rsidRPr="009A6E7F">
        <w:t xml:space="preserve">n present and future societies.... </w:t>
      </w:r>
      <w:r w:rsidR="003E78FC" w:rsidRPr="009A6E7F">
        <w:t>For example, the tendency under certain conditions to conduct warfare against competing groups might well be in our genes, having been advantageous to our Neolithic ancestors, but it could lead to global suicide now.  To rear as many healthy children as possible was long the road to security; yet with the population of the world brimming over, such a strategy is now th</w:t>
      </w:r>
      <w:r w:rsidR="005E427E" w:rsidRPr="009A6E7F">
        <w:t>e way to environmental disaster</w:t>
      </w:r>
      <w:r w:rsidR="003E78FC" w:rsidRPr="009A6E7F">
        <w:t>”</w:t>
      </w:r>
      <w:r w:rsidR="005E427E" w:rsidRPr="009A6E7F">
        <w:t xml:space="preserve"> (Wilson 1996, 93). </w:t>
      </w:r>
      <w:r w:rsidR="003E78FC" w:rsidRPr="009A6E7F">
        <w:t xml:space="preserve"> Tethering moral and political life to </w:t>
      </w:r>
      <w:r w:rsidR="00F018F0">
        <w:t>something</w:t>
      </w:r>
      <w:r w:rsidR="003E78FC" w:rsidRPr="009A6E7F">
        <w:t xml:space="preserve"> we observe in nature is</w:t>
      </w:r>
      <w:r w:rsidR="004E569C" w:rsidRPr="009A6E7F">
        <w:t xml:space="preserve"> “</w:t>
      </w:r>
      <w:r w:rsidR="008C7213" w:rsidRPr="009A6E7F">
        <w:t>bad biology</w:t>
      </w:r>
      <w:r w:rsidR="004E569C" w:rsidRPr="009A6E7F">
        <w:t>”</w:t>
      </w:r>
      <w:r w:rsidR="008C7213" w:rsidRPr="009A6E7F">
        <w:t xml:space="preserve"> Wilson</w:t>
      </w:r>
      <w:r w:rsidR="00BD07D7" w:rsidRPr="009A6E7F">
        <w:t xml:space="preserve"> states</w:t>
      </w:r>
      <w:r w:rsidR="008C7213" w:rsidRPr="009A6E7F">
        <w:t>.</w:t>
      </w:r>
      <w:r w:rsidR="003E78FC" w:rsidRPr="009A6E7F">
        <w:t xml:space="preserve">  </w:t>
      </w:r>
      <w:r w:rsidR="00F018F0">
        <w:t>In</w:t>
      </w:r>
      <w:r w:rsidR="003E78FC" w:rsidRPr="009A6E7F">
        <w:t xml:space="preserve"> an environmentally precarious world, bad biology </w:t>
      </w:r>
      <w:r w:rsidR="00AA2208" w:rsidRPr="009A6E7F">
        <w:t>portends</w:t>
      </w:r>
      <w:r w:rsidR="003E78FC" w:rsidRPr="009A6E7F">
        <w:t xml:space="preserve"> ecological tragedy.</w:t>
      </w:r>
    </w:p>
    <w:p w14:paraId="5EE22EF1" w14:textId="56B03923" w:rsidR="00611224" w:rsidRPr="009A6E7F" w:rsidRDefault="00E330C7" w:rsidP="007532C4">
      <w:pPr>
        <w:tabs>
          <w:tab w:val="left" w:pos="720"/>
        </w:tabs>
        <w:spacing w:line="480" w:lineRule="auto"/>
        <w:ind w:right="-540" w:firstLine="720"/>
      </w:pPr>
      <w:r>
        <w:rPr>
          <w:color w:val="000000"/>
        </w:rPr>
        <w:t xml:space="preserve">The </w:t>
      </w:r>
      <w:r w:rsidR="003D33F2" w:rsidRPr="009A6E7F">
        <w:rPr>
          <w:color w:val="000000"/>
        </w:rPr>
        <w:t xml:space="preserve">arrival of the Anthropocene </w:t>
      </w:r>
      <w:r>
        <w:rPr>
          <w:color w:val="000000"/>
        </w:rPr>
        <w:t>further challenges any effort to ground</w:t>
      </w:r>
      <w:r w:rsidRPr="009A6E7F">
        <w:rPr>
          <w:color w:val="000000"/>
        </w:rPr>
        <w:t xml:space="preserve"> </w:t>
      </w:r>
      <w:r w:rsidR="00D6741E">
        <w:rPr>
          <w:color w:val="000000"/>
        </w:rPr>
        <w:t>norms</w:t>
      </w:r>
      <w:r w:rsidRPr="009A6E7F">
        <w:rPr>
          <w:color w:val="000000"/>
        </w:rPr>
        <w:t xml:space="preserve"> </w:t>
      </w:r>
      <w:r w:rsidR="00A151ED">
        <w:rPr>
          <w:color w:val="000000"/>
        </w:rPr>
        <w:t>in</w:t>
      </w:r>
      <w:r>
        <w:rPr>
          <w:color w:val="000000"/>
        </w:rPr>
        <w:t xml:space="preserve"> nature</w:t>
      </w:r>
      <w:r w:rsidR="003D33F2" w:rsidRPr="009A6E7F">
        <w:rPr>
          <w:color w:val="000000"/>
        </w:rPr>
        <w:t>.</w:t>
      </w:r>
      <w:r w:rsidR="00475C01" w:rsidRPr="009A6E7F">
        <w:rPr>
          <w:color w:val="000000"/>
        </w:rPr>
        <w:t xml:space="preserve"> </w:t>
      </w:r>
      <w:r w:rsidR="00A151ED">
        <w:rPr>
          <w:color w:val="000000"/>
        </w:rPr>
        <w:t xml:space="preserve">Geologists have named the current epoch the Anthropocene, as it </w:t>
      </w:r>
      <w:r>
        <w:rPr>
          <w:color w:val="000000"/>
        </w:rPr>
        <w:t xml:space="preserve">is </w:t>
      </w:r>
      <w:r w:rsidR="00D6741E">
        <w:rPr>
          <w:color w:val="000000"/>
        </w:rPr>
        <w:t>c</w:t>
      </w:r>
      <w:r w:rsidR="00C06934" w:rsidRPr="009A6E7F">
        <w:rPr>
          <w:color w:val="000000"/>
        </w:rPr>
        <w:t>haracterize</w:t>
      </w:r>
      <w:r w:rsidR="009354DB" w:rsidRPr="009A6E7F">
        <w:rPr>
          <w:color w:val="000000"/>
        </w:rPr>
        <w:t>d</w:t>
      </w:r>
      <w:r w:rsidR="00475C01" w:rsidRPr="009A6E7F">
        <w:rPr>
          <w:color w:val="000000"/>
        </w:rPr>
        <w:t xml:space="preserve"> by the </w:t>
      </w:r>
      <w:r w:rsidR="0032786A" w:rsidRPr="009A6E7F">
        <w:rPr>
          <w:color w:val="000000"/>
        </w:rPr>
        <w:t>preponderant</w:t>
      </w:r>
      <w:r w:rsidR="00475C01" w:rsidRPr="009A6E7F">
        <w:rPr>
          <w:color w:val="000000"/>
        </w:rPr>
        <w:t xml:space="preserve"> human impact on the planet</w:t>
      </w:r>
      <w:r>
        <w:rPr>
          <w:color w:val="000000"/>
        </w:rPr>
        <w:t xml:space="preserve">. </w:t>
      </w:r>
      <w:r w:rsidR="00582DD8">
        <w:rPr>
          <w:color w:val="000000"/>
        </w:rPr>
        <w:t>Our species</w:t>
      </w:r>
      <w:r w:rsidR="00475C01" w:rsidRPr="009A6E7F">
        <w:rPr>
          <w:color w:val="000000"/>
        </w:rPr>
        <w:t xml:space="preserve"> is altering </w:t>
      </w:r>
      <w:r w:rsidR="00462B28" w:rsidRPr="009A6E7F">
        <w:rPr>
          <w:color w:val="000000"/>
        </w:rPr>
        <w:t xml:space="preserve">the earth’s </w:t>
      </w:r>
      <w:r w:rsidR="00475C01" w:rsidRPr="009A6E7F">
        <w:rPr>
          <w:color w:val="000000"/>
        </w:rPr>
        <w:t xml:space="preserve">climate and is the primary cause of extinction of </w:t>
      </w:r>
      <w:r w:rsidR="00462B28" w:rsidRPr="009A6E7F">
        <w:rPr>
          <w:color w:val="000000"/>
        </w:rPr>
        <w:t>its</w:t>
      </w:r>
      <w:r w:rsidR="00475C01" w:rsidRPr="009A6E7F">
        <w:rPr>
          <w:color w:val="000000"/>
        </w:rPr>
        <w:t xml:space="preserve"> myriad forms of life.  In turn, </w:t>
      </w:r>
      <w:r w:rsidR="002D6A03" w:rsidRPr="009A6E7F">
        <w:rPr>
          <w:color w:val="000000"/>
        </w:rPr>
        <w:t>humans</w:t>
      </w:r>
      <w:r w:rsidR="00475C01" w:rsidRPr="009A6E7F">
        <w:rPr>
          <w:color w:val="000000"/>
        </w:rPr>
        <w:t xml:space="preserve"> are creating wholly </w:t>
      </w:r>
      <w:r w:rsidR="00475C01" w:rsidRPr="009A6E7F">
        <w:rPr>
          <w:color w:val="000000"/>
        </w:rPr>
        <w:lastRenderedPageBreak/>
        <w:t xml:space="preserve">new </w:t>
      </w:r>
      <w:r w:rsidR="00582DD8">
        <w:rPr>
          <w:color w:val="000000"/>
        </w:rPr>
        <w:t>organisms</w:t>
      </w:r>
      <w:r w:rsidR="00475C01" w:rsidRPr="009A6E7F">
        <w:rPr>
          <w:color w:val="000000"/>
        </w:rPr>
        <w:t xml:space="preserve"> </w:t>
      </w:r>
      <w:r w:rsidR="006F7354" w:rsidRPr="009A6E7F">
        <w:rPr>
          <w:color w:val="000000"/>
        </w:rPr>
        <w:t>through synthetic biology</w:t>
      </w:r>
      <w:r w:rsidR="00475C01" w:rsidRPr="009A6E7F">
        <w:rPr>
          <w:color w:val="000000"/>
        </w:rPr>
        <w:t xml:space="preserve">, and modifying thousands more. </w:t>
      </w:r>
      <w:r w:rsidR="00475C01" w:rsidRPr="009A6E7F">
        <w:t xml:space="preserve">As the world of </w:t>
      </w:r>
      <w:r w:rsidR="00227666" w:rsidRPr="009A6E7F">
        <w:t xml:space="preserve">technologically enhanced </w:t>
      </w:r>
      <w:r w:rsidR="00475C01" w:rsidRPr="009A6E7F">
        <w:rPr>
          <w:i/>
        </w:rPr>
        <w:t xml:space="preserve">Anthropos </w:t>
      </w:r>
      <w:r w:rsidR="00475C01" w:rsidRPr="009A6E7F">
        <w:t xml:space="preserve">hurriedly expands, </w:t>
      </w:r>
      <w:r w:rsidR="00BD07D7" w:rsidRPr="009A6E7F">
        <w:t>the natural world</w:t>
      </w:r>
      <w:r w:rsidR="00475C01" w:rsidRPr="009A6E7F">
        <w:t xml:space="preserve"> steadily shrinks.  </w:t>
      </w:r>
      <w:r w:rsidR="004E569C" w:rsidRPr="009A6E7F">
        <w:t>Nature</w:t>
      </w:r>
      <w:r w:rsidR="00475C01" w:rsidRPr="009A6E7F">
        <w:t xml:space="preserve"> is </w:t>
      </w:r>
      <w:r w:rsidR="00A151ED">
        <w:t xml:space="preserve">no </w:t>
      </w:r>
      <w:r w:rsidR="00475C01" w:rsidRPr="009A6E7F">
        <w:t xml:space="preserve">longer something pristine, </w:t>
      </w:r>
      <w:r w:rsidR="0032786A" w:rsidRPr="009A6E7F">
        <w:t>predominant</w:t>
      </w:r>
      <w:r w:rsidR="00475C01" w:rsidRPr="009A6E7F">
        <w:t xml:space="preserve">, and plentiful. </w:t>
      </w:r>
      <w:r w:rsidR="002D6A03" w:rsidRPr="009A6E7F">
        <w:t>Humans</w:t>
      </w:r>
      <w:r w:rsidR="00475C01" w:rsidRPr="009A6E7F">
        <w:t xml:space="preserve"> have occupied its spaces, depleted its numbers</w:t>
      </w:r>
      <w:r w:rsidR="0032786A" w:rsidRPr="009A6E7F">
        <w:t>, appropriated its forces, and altered its processes</w:t>
      </w:r>
      <w:r w:rsidR="00475C01" w:rsidRPr="009A6E7F">
        <w:t xml:space="preserve">. </w:t>
      </w:r>
      <w:r w:rsidR="00611224" w:rsidRPr="009A6E7F">
        <w:t xml:space="preserve"> </w:t>
      </w:r>
    </w:p>
    <w:p w14:paraId="5C190C58" w14:textId="3ACED1D9" w:rsidR="0096475D" w:rsidRPr="009A6E7F" w:rsidRDefault="00DB0B21" w:rsidP="007532C4">
      <w:pPr>
        <w:tabs>
          <w:tab w:val="left" w:pos="720"/>
        </w:tabs>
        <w:spacing w:line="480" w:lineRule="auto"/>
        <w:ind w:right="-540" w:firstLine="720"/>
        <w:rPr>
          <w:color w:val="000000"/>
        </w:rPr>
      </w:pPr>
      <w:r w:rsidRPr="009A6E7F">
        <w:rPr>
          <w:color w:val="000000"/>
        </w:rPr>
        <w:t xml:space="preserve">The Anthropocene </w:t>
      </w:r>
      <w:r w:rsidR="00733E75" w:rsidRPr="009A6E7F">
        <w:rPr>
          <w:color w:val="000000"/>
        </w:rPr>
        <w:t>marks</w:t>
      </w:r>
      <w:r w:rsidRPr="009A6E7F">
        <w:rPr>
          <w:color w:val="000000"/>
        </w:rPr>
        <w:t xml:space="preserve"> the decline if not death of nature, understood as something distinct from and untouched by human </w:t>
      </w:r>
      <w:r w:rsidR="00255424" w:rsidRPr="009A6E7F">
        <w:rPr>
          <w:color w:val="000000"/>
        </w:rPr>
        <w:t>hands</w:t>
      </w:r>
      <w:r w:rsidRPr="009A6E7F">
        <w:rPr>
          <w:color w:val="000000"/>
        </w:rPr>
        <w:t xml:space="preserve">.  </w:t>
      </w:r>
      <w:r w:rsidR="00F018F0">
        <w:rPr>
          <w:color w:val="000000"/>
        </w:rPr>
        <w:t>Some believe it also portends</w:t>
      </w:r>
      <w:r w:rsidRPr="009A6E7F">
        <w:rPr>
          <w:color w:val="000000"/>
        </w:rPr>
        <w:t xml:space="preserve"> the </w:t>
      </w:r>
      <w:r w:rsidR="00F018F0">
        <w:rPr>
          <w:color w:val="000000"/>
        </w:rPr>
        <w:t>death</w:t>
      </w:r>
      <w:r w:rsidRPr="009A6E7F">
        <w:rPr>
          <w:color w:val="000000"/>
        </w:rPr>
        <w:t xml:space="preserve"> o</w:t>
      </w:r>
      <w:r w:rsidR="00DE7F22" w:rsidRPr="009A6E7F">
        <w:rPr>
          <w:color w:val="000000"/>
        </w:rPr>
        <w:t>f human nature.</w:t>
      </w:r>
      <w:r w:rsidR="0096475D" w:rsidRPr="009A6E7F">
        <w:rPr>
          <w:color w:val="000000"/>
        </w:rPr>
        <w:t xml:space="preserve">  </w:t>
      </w:r>
      <w:r w:rsidR="00611224" w:rsidRPr="009A6E7F">
        <w:rPr>
          <w:color w:val="000000"/>
        </w:rPr>
        <w:t xml:space="preserve">As genetic engineering, robotics, nanotechnology and artificial intelligence further develop, future societies will likely be inhabited, and may well be controlled, by genetically enhanced </w:t>
      </w:r>
      <w:r w:rsidR="009354DB" w:rsidRPr="009A6E7F">
        <w:rPr>
          <w:color w:val="000000"/>
        </w:rPr>
        <w:t xml:space="preserve">humans, by cyborgs, </w:t>
      </w:r>
      <w:r w:rsidR="0032786A" w:rsidRPr="009A6E7F">
        <w:rPr>
          <w:color w:val="000000"/>
        </w:rPr>
        <w:t>and</w:t>
      </w:r>
      <w:r w:rsidR="009354DB" w:rsidRPr="009A6E7F">
        <w:rPr>
          <w:color w:val="000000"/>
        </w:rPr>
        <w:t xml:space="preserve"> by super</w:t>
      </w:r>
      <w:r w:rsidR="00611224" w:rsidRPr="009A6E7F">
        <w:rPr>
          <w:color w:val="000000"/>
        </w:rPr>
        <w:t>intelligent machines</w:t>
      </w:r>
      <w:r w:rsidR="00AF21CC" w:rsidRPr="009A6E7F">
        <w:rPr>
          <w:color w:val="000000"/>
        </w:rPr>
        <w:t xml:space="preserve"> (</w:t>
      </w:r>
      <w:r w:rsidR="00AF21CC" w:rsidRPr="009A6E7F">
        <w:t>Barrat 2015; Bostrum 2014; Kelly 2011; Garreau 2005; Kurzweil 2005).</w:t>
      </w:r>
      <w:r w:rsidR="00611224" w:rsidRPr="009A6E7F">
        <w:rPr>
          <w:color w:val="000000"/>
        </w:rPr>
        <w:t xml:space="preserve"> It is unclear what will remain </w:t>
      </w:r>
      <w:r w:rsidR="00C06934" w:rsidRPr="009A6E7F">
        <w:rPr>
          <w:color w:val="000000"/>
        </w:rPr>
        <w:t>of</w:t>
      </w:r>
      <w:r w:rsidR="00611224" w:rsidRPr="009A6E7F">
        <w:rPr>
          <w:color w:val="000000"/>
        </w:rPr>
        <w:t xml:space="preserve"> human nature</w:t>
      </w:r>
      <w:r w:rsidR="00C06934" w:rsidRPr="009A6E7F">
        <w:rPr>
          <w:color w:val="000000"/>
        </w:rPr>
        <w:t xml:space="preserve">—something that has </w:t>
      </w:r>
      <w:r w:rsidR="00611224" w:rsidRPr="009A6E7F">
        <w:rPr>
          <w:color w:val="000000"/>
        </w:rPr>
        <w:t>been relatively stable for millennia</w:t>
      </w:r>
      <w:r w:rsidR="00C06934" w:rsidRPr="009A6E7F">
        <w:rPr>
          <w:color w:val="000000"/>
        </w:rPr>
        <w:t>—in this future world</w:t>
      </w:r>
      <w:r w:rsidR="00611224" w:rsidRPr="009A6E7F">
        <w:rPr>
          <w:color w:val="000000"/>
        </w:rPr>
        <w:t>.</w:t>
      </w:r>
    </w:p>
    <w:p w14:paraId="6DD70B3F" w14:textId="4595FD11" w:rsidR="00C04D69" w:rsidRPr="009A6E7F" w:rsidRDefault="00310C80" w:rsidP="007532C4">
      <w:pPr>
        <w:spacing w:line="480" w:lineRule="auto"/>
        <w:ind w:right="-540" w:firstLine="720"/>
      </w:pPr>
      <w:r w:rsidRPr="009A6E7F">
        <w:rPr>
          <w:color w:val="000000"/>
        </w:rPr>
        <w:t>S</w:t>
      </w:r>
      <w:r w:rsidR="00C04D69" w:rsidRPr="009A6E7F">
        <w:rPr>
          <w:color w:val="000000"/>
        </w:rPr>
        <w:t>ocial c</w:t>
      </w:r>
      <w:r w:rsidR="001E4A0B" w:rsidRPr="009A6E7F">
        <w:rPr>
          <w:color w:val="000000"/>
        </w:rPr>
        <w:t>onstructioni</w:t>
      </w:r>
      <w:r w:rsidR="00733E75" w:rsidRPr="009A6E7F">
        <w:rPr>
          <w:color w:val="000000"/>
        </w:rPr>
        <w:t>sts</w:t>
      </w:r>
      <w:r w:rsidR="00C04D69" w:rsidRPr="009A6E7F">
        <w:rPr>
          <w:color w:val="000000"/>
        </w:rPr>
        <w:t xml:space="preserve"> </w:t>
      </w:r>
      <w:r w:rsidR="00C06934" w:rsidRPr="009A6E7F">
        <w:rPr>
          <w:color w:val="000000"/>
        </w:rPr>
        <w:t xml:space="preserve">believe that we need not await </w:t>
      </w:r>
      <w:r w:rsidR="009354DB" w:rsidRPr="009A6E7F">
        <w:rPr>
          <w:color w:val="000000"/>
        </w:rPr>
        <w:t xml:space="preserve">transformative </w:t>
      </w:r>
      <w:r w:rsidR="00E330C7">
        <w:rPr>
          <w:color w:val="000000"/>
        </w:rPr>
        <w:t xml:space="preserve">technology </w:t>
      </w:r>
      <w:r w:rsidR="00C06934" w:rsidRPr="009A6E7F">
        <w:rPr>
          <w:color w:val="000000"/>
        </w:rPr>
        <w:t xml:space="preserve">to </w:t>
      </w:r>
      <w:r w:rsidR="00CF22C8">
        <w:rPr>
          <w:color w:val="000000"/>
        </w:rPr>
        <w:t>witness</w:t>
      </w:r>
      <w:r w:rsidR="00C06934" w:rsidRPr="009A6E7F">
        <w:rPr>
          <w:color w:val="000000"/>
        </w:rPr>
        <w:t xml:space="preserve"> the end of nature and human nature.  They</w:t>
      </w:r>
      <w:r w:rsidR="0062419F">
        <w:rPr>
          <w:color w:val="000000"/>
        </w:rPr>
        <w:t xml:space="preserve"> declare</w:t>
      </w:r>
      <w:r w:rsidR="00601BE3">
        <w:rPr>
          <w:color w:val="000000"/>
        </w:rPr>
        <w:t xml:space="preserve"> </w:t>
      </w:r>
      <w:r w:rsidR="00601BE3" w:rsidRPr="009F7916">
        <w:rPr>
          <w:color w:val="000000"/>
        </w:rPr>
        <w:t>nature</w:t>
      </w:r>
      <w:r w:rsidR="00601BE3">
        <w:rPr>
          <w:color w:val="000000"/>
        </w:rPr>
        <w:t xml:space="preserve"> to be a </w:t>
      </w:r>
      <w:r w:rsidR="00CF22C8">
        <w:rPr>
          <w:color w:val="000000"/>
        </w:rPr>
        <w:t>social construct and insist that culture, not biology, makes us what we are. They reject the</w:t>
      </w:r>
      <w:r w:rsidR="00DB0B21" w:rsidRPr="009A6E7F">
        <w:rPr>
          <w:color w:val="000000"/>
        </w:rPr>
        <w:t xml:space="preserve"> </w:t>
      </w:r>
      <w:r w:rsidR="00125CCA">
        <w:rPr>
          <w:color w:val="000000"/>
        </w:rPr>
        <w:t>ontological independence</w:t>
      </w:r>
      <w:r w:rsidR="00CF22C8">
        <w:rPr>
          <w:color w:val="000000"/>
        </w:rPr>
        <w:t xml:space="preserve"> of nature and deconstruct its socio-political deployments</w:t>
      </w:r>
      <w:r w:rsidR="00125CCA">
        <w:rPr>
          <w:color w:val="000000"/>
        </w:rPr>
        <w:t xml:space="preserve"> </w:t>
      </w:r>
      <w:r w:rsidR="00125CCA" w:rsidRPr="009A6E7F">
        <w:rPr>
          <w:color w:val="000000"/>
        </w:rPr>
        <w:t>(</w:t>
      </w:r>
      <w:r w:rsidR="00125CCA">
        <w:t>Hacking 2000; Elder-Vass 2012)</w:t>
      </w:r>
      <w:r w:rsidR="00125CCA">
        <w:rPr>
          <w:color w:val="000000"/>
        </w:rPr>
        <w:t xml:space="preserve">.  </w:t>
      </w:r>
    </w:p>
    <w:p w14:paraId="64B361BB" w14:textId="0D06B565" w:rsidR="00115FCB" w:rsidRPr="009A6E7F" w:rsidRDefault="00C04D69" w:rsidP="007532C4">
      <w:pPr>
        <w:tabs>
          <w:tab w:val="left" w:pos="720"/>
        </w:tabs>
        <w:spacing w:line="480" w:lineRule="auto"/>
        <w:ind w:right="-540" w:firstLine="720"/>
      </w:pPr>
      <w:r w:rsidRPr="009A6E7F">
        <w:rPr>
          <w:color w:val="000000"/>
        </w:rPr>
        <w:t>For good reason the concept of nature has come under scrutiny and attack</w:t>
      </w:r>
      <w:r w:rsidR="00733E75" w:rsidRPr="009A6E7F">
        <w:rPr>
          <w:color w:val="000000"/>
        </w:rPr>
        <w:t xml:space="preserve">. </w:t>
      </w:r>
      <w:r w:rsidR="00475C01" w:rsidRPr="009A6E7F">
        <w:t>Throughout the</w:t>
      </w:r>
      <w:r w:rsidR="00227666" w:rsidRPr="009A6E7F">
        <w:t xml:space="preserve"> ages, and across cultures, </w:t>
      </w:r>
      <w:r w:rsidR="00DB0B21" w:rsidRPr="009A6E7F">
        <w:t>nature</w:t>
      </w:r>
      <w:r w:rsidR="00227666" w:rsidRPr="009A6E7F">
        <w:t xml:space="preserve"> </w:t>
      </w:r>
      <w:r w:rsidR="00475C01" w:rsidRPr="009A6E7F">
        <w:t xml:space="preserve">has been utilized to </w:t>
      </w:r>
      <w:r w:rsidR="00227666" w:rsidRPr="009A6E7F">
        <w:t>legitimate</w:t>
      </w:r>
      <w:r w:rsidR="00475C01" w:rsidRPr="009A6E7F">
        <w:t xml:space="preserve"> unjust and inhumane social structures, institutions, and </w:t>
      </w:r>
      <w:r w:rsidR="00300D3F">
        <w:t>practices</w:t>
      </w:r>
      <w:r w:rsidR="00475C01" w:rsidRPr="009A6E7F">
        <w:t xml:space="preserve">. </w:t>
      </w:r>
      <w:r w:rsidR="00955717" w:rsidRPr="009A6E7F">
        <w:t xml:space="preserve"> Genocide, w</w:t>
      </w:r>
      <w:r w:rsidR="00475C01" w:rsidRPr="009A6E7F">
        <w:t xml:space="preserve">ar, slavery, </w:t>
      </w:r>
      <w:r w:rsidR="00DB0B21" w:rsidRPr="009A6E7F">
        <w:t xml:space="preserve">imperialism, </w:t>
      </w:r>
      <w:r w:rsidR="00475C01" w:rsidRPr="009A6E7F">
        <w:t>racial segregation, the domination of women, the subjugation and persecution of religious and ethnic minorities, the oppression of gays, and sundry forms of cruelty and discriminat</w:t>
      </w:r>
      <w:r w:rsidR="00DD5DFB" w:rsidRPr="009A6E7F">
        <w:t xml:space="preserve">ion have been carried out in </w:t>
      </w:r>
      <w:r w:rsidR="00DB0B21" w:rsidRPr="009A6E7F">
        <w:t>her</w:t>
      </w:r>
      <w:r w:rsidR="00227666" w:rsidRPr="009A6E7F">
        <w:t xml:space="preserve"> name</w:t>
      </w:r>
      <w:r w:rsidR="00475C01" w:rsidRPr="009A6E7F">
        <w:t xml:space="preserve">. </w:t>
      </w:r>
      <w:r w:rsidR="00115FCB" w:rsidRPr="009A6E7F">
        <w:rPr>
          <w:color w:val="000000"/>
        </w:rPr>
        <w:t xml:space="preserve"> </w:t>
      </w:r>
      <w:r w:rsidR="00475C01" w:rsidRPr="009A6E7F">
        <w:t xml:space="preserve">In every historical time and culture, whenever the </w:t>
      </w:r>
      <w:r w:rsidR="00F12598" w:rsidRPr="009A6E7F">
        <w:t>“</w:t>
      </w:r>
      <w:r w:rsidR="00475C01" w:rsidRPr="009A6E7F">
        <w:t>teachings</w:t>
      </w:r>
      <w:r w:rsidR="00F12598" w:rsidRPr="009A6E7F">
        <w:t>”</w:t>
      </w:r>
      <w:r w:rsidR="00475C01" w:rsidRPr="009A6E7F">
        <w:t xml:space="preserve"> of nature have been appropriated, they have been used for </w:t>
      </w:r>
      <w:r w:rsidR="00DB0B21" w:rsidRPr="009A6E7F">
        <w:t xml:space="preserve">inhumane </w:t>
      </w:r>
      <w:r w:rsidR="00475C01" w:rsidRPr="009A6E7F">
        <w:t>purposes</w:t>
      </w:r>
      <w:r w:rsidR="00D6741E">
        <w:t>.  Certainly n</w:t>
      </w:r>
      <w:r w:rsidR="009354DB" w:rsidRPr="009A6E7F">
        <w:t>ature has not been a steady friend of human rights</w:t>
      </w:r>
      <w:r w:rsidR="00475C01" w:rsidRPr="009A6E7F">
        <w:t xml:space="preserve">. </w:t>
      </w:r>
    </w:p>
    <w:p w14:paraId="1A3977D3" w14:textId="03F9C381" w:rsidR="00DB1C58" w:rsidRPr="009A6E7F" w:rsidRDefault="00475C01" w:rsidP="007532C4">
      <w:pPr>
        <w:tabs>
          <w:tab w:val="left" w:pos="720"/>
        </w:tabs>
        <w:spacing w:line="480" w:lineRule="auto"/>
        <w:ind w:right="-540" w:firstLine="720"/>
        <w:rPr>
          <w:color w:val="000000"/>
        </w:rPr>
      </w:pPr>
      <w:r w:rsidRPr="009A6E7F">
        <w:lastRenderedPageBreak/>
        <w:t>Still, we stand at a watershed</w:t>
      </w:r>
      <w:r w:rsidR="001A1F72" w:rsidRPr="009A6E7F">
        <w:t xml:space="preserve"> today</w:t>
      </w:r>
      <w:r w:rsidR="00310C80" w:rsidRPr="009A6E7F">
        <w:t>. The</w:t>
      </w:r>
      <w:r w:rsidR="00AC5DF3" w:rsidRPr="009A6E7F">
        <w:t xml:space="preserve"> exemplary status of nature</w:t>
      </w:r>
      <w:r w:rsidR="00EC7971" w:rsidRPr="009A6E7F">
        <w:t>—a central feature of the cultural development of our species—</w:t>
      </w:r>
      <w:proofErr w:type="gramStart"/>
      <w:r w:rsidR="008A3E4D" w:rsidRPr="009A6E7F">
        <w:t>may</w:t>
      </w:r>
      <w:proofErr w:type="gramEnd"/>
      <w:r w:rsidR="008A3E4D" w:rsidRPr="009A6E7F">
        <w:t xml:space="preserve"> soon</w:t>
      </w:r>
      <w:r w:rsidR="008C7213" w:rsidRPr="009A6E7F">
        <w:t xml:space="preserve"> </w:t>
      </w:r>
      <w:r w:rsidR="008A3E4D" w:rsidRPr="009A6E7F">
        <w:t>be</w:t>
      </w:r>
      <w:r w:rsidR="00AC5DF3" w:rsidRPr="009A6E7F">
        <w:t xml:space="preserve"> little more than </w:t>
      </w:r>
      <w:r w:rsidR="00310C80" w:rsidRPr="009A6E7F">
        <w:t xml:space="preserve">a historical curiosity.  </w:t>
      </w:r>
      <w:r w:rsidR="0032786A" w:rsidRPr="009A6E7F">
        <w:t>We</w:t>
      </w:r>
      <w:r w:rsidR="008A3E4D" w:rsidRPr="009A6E7F">
        <w:t xml:space="preserve"> would</w:t>
      </w:r>
      <w:r w:rsidR="0032786A" w:rsidRPr="009A6E7F">
        <w:t xml:space="preserve"> then find ourselves</w:t>
      </w:r>
      <w:r w:rsidR="008A3E4D" w:rsidRPr="009A6E7F">
        <w:t xml:space="preserve"> </w:t>
      </w:r>
      <w:r w:rsidR="00DB0B21" w:rsidRPr="009A6E7F">
        <w:t xml:space="preserve">in </w:t>
      </w:r>
      <w:r w:rsidR="0006256D" w:rsidRPr="009A6E7F">
        <w:t>uncharted</w:t>
      </w:r>
      <w:r w:rsidR="00DB0B21" w:rsidRPr="009A6E7F">
        <w:t xml:space="preserve"> </w:t>
      </w:r>
      <w:r w:rsidRPr="009A6E7F">
        <w:t>waters</w:t>
      </w:r>
      <w:r w:rsidR="006E6965" w:rsidRPr="009A6E7F">
        <w:t xml:space="preserve">, </w:t>
      </w:r>
      <w:r w:rsidR="008A3E4D" w:rsidRPr="009A6E7F">
        <w:t>unanchored by</w:t>
      </w:r>
      <w:r w:rsidR="00227666" w:rsidRPr="009A6E7F">
        <w:t xml:space="preserve"> </w:t>
      </w:r>
      <w:r w:rsidR="006E6965" w:rsidRPr="009A6E7F">
        <w:t xml:space="preserve">the </w:t>
      </w:r>
      <w:r w:rsidR="001D70B0" w:rsidRPr="009A6E7F">
        <w:t xml:space="preserve">age-old </w:t>
      </w:r>
      <w:r w:rsidR="006E6965" w:rsidRPr="009A6E7F">
        <w:t xml:space="preserve">aspiration for universal </w:t>
      </w:r>
      <w:r w:rsidR="001A1F72" w:rsidRPr="009A6E7F">
        <w:t>pr</w:t>
      </w:r>
      <w:r w:rsidR="00310C80" w:rsidRPr="009A6E7F">
        <w:t>es</w:t>
      </w:r>
      <w:r w:rsidR="001A1F72" w:rsidRPr="009A6E7F">
        <w:t>criptions</w:t>
      </w:r>
      <w:r w:rsidR="00310C80" w:rsidRPr="009A6E7F">
        <w:t xml:space="preserve"> and proscriptions.  </w:t>
      </w:r>
      <w:r w:rsidR="0006256D" w:rsidRPr="009A6E7F">
        <w:t xml:space="preserve"> </w:t>
      </w:r>
      <w:r w:rsidR="008A3E4D" w:rsidRPr="009A6E7F">
        <w:t xml:space="preserve">The </w:t>
      </w:r>
      <w:r w:rsidR="00AA591B" w:rsidRPr="009A6E7F">
        <w:t xml:space="preserve">moral and political </w:t>
      </w:r>
      <w:r w:rsidR="00310C80" w:rsidRPr="009A6E7F">
        <w:t>implication</w:t>
      </w:r>
      <w:r w:rsidR="00AA591B" w:rsidRPr="009A6E7F">
        <w:t>s</w:t>
      </w:r>
      <w:r w:rsidR="00310C80" w:rsidRPr="009A6E7F">
        <w:t xml:space="preserve"> </w:t>
      </w:r>
      <w:r w:rsidR="00C672C4" w:rsidRPr="009A6E7F">
        <w:t xml:space="preserve">of the end of nature </w:t>
      </w:r>
      <w:r w:rsidR="008A3E4D" w:rsidRPr="009A6E7F">
        <w:t>may be</w:t>
      </w:r>
      <w:r w:rsidR="00C672C4" w:rsidRPr="009A6E7F">
        <w:t xml:space="preserve"> </w:t>
      </w:r>
      <w:r w:rsidR="00AA591B" w:rsidRPr="009A6E7F">
        <w:t xml:space="preserve">as straightforward as it is </w:t>
      </w:r>
      <w:r w:rsidR="001D70B0" w:rsidRPr="009A6E7F">
        <w:t>frightening</w:t>
      </w:r>
      <w:r w:rsidR="00AA591B" w:rsidRPr="009A6E7F">
        <w:t>:</w:t>
      </w:r>
      <w:r w:rsidR="00DB1C58" w:rsidRPr="009A6E7F">
        <w:t xml:space="preserve"> </w:t>
      </w:r>
      <w:r w:rsidRPr="009A6E7F">
        <w:t xml:space="preserve">anything goes.  </w:t>
      </w:r>
    </w:p>
    <w:p w14:paraId="6B05DFAA" w14:textId="7AD4FB73" w:rsidR="00083B3A" w:rsidRPr="009A6E7F" w:rsidRDefault="00475C01" w:rsidP="007532C4">
      <w:pPr>
        <w:spacing w:line="480" w:lineRule="auto"/>
        <w:ind w:right="-540" w:firstLine="720"/>
        <w:rPr>
          <w:color w:val="000000"/>
        </w:rPr>
      </w:pPr>
      <w:r w:rsidRPr="009A6E7F">
        <w:t xml:space="preserve">The stakes </w:t>
      </w:r>
      <w:r w:rsidR="00AC5DF3" w:rsidRPr="009A6E7F">
        <w:t xml:space="preserve">are </w:t>
      </w:r>
      <w:r w:rsidR="002A4111" w:rsidRPr="009A6E7F">
        <w:t xml:space="preserve">particularly </w:t>
      </w:r>
      <w:r w:rsidR="001A1F72" w:rsidRPr="009A6E7F">
        <w:t>high</w:t>
      </w:r>
      <w:r w:rsidRPr="009A6E7F">
        <w:t xml:space="preserve"> for those who value hu</w:t>
      </w:r>
      <w:r w:rsidR="008D042C" w:rsidRPr="009A6E7F">
        <w:t>man rights</w:t>
      </w:r>
      <w:r w:rsidR="001A1F72" w:rsidRPr="009A6E7F">
        <w:t>,</w:t>
      </w:r>
      <w:r w:rsidR="00684D52" w:rsidRPr="009A6E7F">
        <w:t xml:space="preserve"> which historically </w:t>
      </w:r>
      <w:r w:rsidR="00AA591B" w:rsidRPr="009A6E7F">
        <w:t xml:space="preserve">have </w:t>
      </w:r>
      <w:r w:rsidR="00227666" w:rsidRPr="009A6E7F">
        <w:t xml:space="preserve">been </w:t>
      </w:r>
      <w:r w:rsidRPr="009A6E7F">
        <w:t>closely linked to natural law.</w:t>
      </w:r>
      <w:r w:rsidR="00DB1C58" w:rsidRPr="009A6E7F">
        <w:t xml:space="preserve"> </w:t>
      </w:r>
      <w:r w:rsidR="006C09A8" w:rsidRPr="009A6E7F">
        <w:t xml:space="preserve"> </w:t>
      </w:r>
      <w:r w:rsidR="00BD07D7" w:rsidRPr="009A6E7F">
        <w:t>Social construction</w:t>
      </w:r>
      <w:r w:rsidR="00C672C4" w:rsidRPr="009A6E7F">
        <w:t xml:space="preserve">ists might argue that we can keep the baby of human rights </w:t>
      </w:r>
      <w:r w:rsidR="008A3E4D" w:rsidRPr="009A6E7F">
        <w:t>whi</w:t>
      </w:r>
      <w:r w:rsidR="006E6965" w:rsidRPr="009A6E7F">
        <w:t>l</w:t>
      </w:r>
      <w:r w:rsidR="00BD07D7" w:rsidRPr="009A6E7F">
        <w:t>st</w:t>
      </w:r>
      <w:r w:rsidR="00C672C4" w:rsidRPr="009A6E7F">
        <w:t xml:space="preserve"> throw</w:t>
      </w:r>
      <w:r w:rsidR="008A3E4D" w:rsidRPr="009A6E7F">
        <w:t>ing out the bathwater of natural law</w:t>
      </w:r>
      <w:r w:rsidR="00C672C4" w:rsidRPr="009A6E7F">
        <w:t>. Notwithstanding</w:t>
      </w:r>
      <w:r w:rsidR="001A1F72" w:rsidRPr="009A6E7F">
        <w:t xml:space="preserve"> </w:t>
      </w:r>
      <w:r w:rsidR="00AC5DF3" w:rsidRPr="009A6E7F">
        <w:t>the</w:t>
      </w:r>
      <w:r w:rsidR="001A1F72" w:rsidRPr="009A6E7F">
        <w:t xml:space="preserve"> </w:t>
      </w:r>
      <w:r w:rsidR="001D70B0" w:rsidRPr="009A6E7F">
        <w:t xml:space="preserve">general </w:t>
      </w:r>
      <w:r w:rsidR="001A1F72" w:rsidRPr="009A6E7F">
        <w:t xml:space="preserve">progressivism </w:t>
      </w:r>
      <w:r w:rsidR="00BD07D7" w:rsidRPr="009A6E7F">
        <w:t>of social construction</w:t>
      </w:r>
      <w:r w:rsidR="00AC5DF3" w:rsidRPr="009A6E7F">
        <w:t>ists</w:t>
      </w:r>
      <w:r w:rsidR="001A1F72" w:rsidRPr="009A6E7F">
        <w:t xml:space="preserve">, </w:t>
      </w:r>
      <w:r w:rsidR="003F7F0E" w:rsidRPr="009A6E7F">
        <w:t xml:space="preserve">however, </w:t>
      </w:r>
      <w:r w:rsidR="00AC5DF3" w:rsidRPr="009A6E7F">
        <w:t xml:space="preserve">it would be imprudent to appropriate their </w:t>
      </w:r>
      <w:r w:rsidR="00075944" w:rsidRPr="009A6E7F">
        <w:t>position</w:t>
      </w:r>
      <w:r w:rsidR="00AC5DF3" w:rsidRPr="009A6E7F">
        <w:t xml:space="preserve"> as a safeguard</w:t>
      </w:r>
      <w:r w:rsidR="00D129DC" w:rsidRPr="009A6E7F">
        <w:t xml:space="preserve"> for human rights</w:t>
      </w:r>
      <w:r w:rsidR="001A1F72" w:rsidRPr="009A6E7F">
        <w:t xml:space="preserve">. </w:t>
      </w:r>
      <w:r w:rsidR="00AC5DF3" w:rsidRPr="009A6E7F">
        <w:t xml:space="preserve"> </w:t>
      </w:r>
      <w:r w:rsidR="0096475D" w:rsidRPr="009A6E7F">
        <w:t xml:space="preserve">To their credit, </w:t>
      </w:r>
      <w:r w:rsidR="00AA591B" w:rsidRPr="009A6E7F">
        <w:t xml:space="preserve">social </w:t>
      </w:r>
      <w:r w:rsidR="0096475D" w:rsidRPr="009A6E7F">
        <w:t>c</w:t>
      </w:r>
      <w:r w:rsidR="00BD07D7" w:rsidRPr="009A6E7F">
        <w:t>onstruction</w:t>
      </w:r>
      <w:r w:rsidR="00955717" w:rsidRPr="009A6E7F">
        <w:t>ists have actively</w:t>
      </w:r>
      <w:r w:rsidR="00125CCA">
        <w:t xml:space="preserve"> </w:t>
      </w:r>
      <w:r w:rsidR="00955717" w:rsidRPr="009A6E7F">
        <w:t>criticized</w:t>
      </w:r>
      <w:r w:rsidR="00A16964" w:rsidRPr="009A6E7F">
        <w:t xml:space="preserve"> effort</w:t>
      </w:r>
      <w:r w:rsidR="003F7F0E" w:rsidRPr="009A6E7F">
        <w:t>s</w:t>
      </w:r>
      <w:r w:rsidR="00955717" w:rsidRPr="009A6E7F">
        <w:t xml:space="preserve"> to </w:t>
      </w:r>
      <w:r w:rsidR="00125CCA">
        <w:t>derive</w:t>
      </w:r>
      <w:r w:rsidR="00955717" w:rsidRPr="009A6E7F">
        <w:t xml:space="preserve"> ethics and public policy</w:t>
      </w:r>
      <w:r w:rsidR="00125CCA">
        <w:t xml:space="preserve"> from scientific laws</w:t>
      </w:r>
      <w:r w:rsidR="00AF21CC" w:rsidRPr="009A6E7F">
        <w:t xml:space="preserve">. </w:t>
      </w:r>
      <w:r w:rsidR="0096475D" w:rsidRPr="009A6E7F">
        <w:t>B</w:t>
      </w:r>
      <w:r w:rsidR="00955717" w:rsidRPr="009A6E7F">
        <w:t xml:space="preserve">iological determinism </w:t>
      </w:r>
      <w:r w:rsidR="0096475D" w:rsidRPr="009A6E7F">
        <w:t>certainly deserves rejection.</w:t>
      </w:r>
      <w:r w:rsidR="00955717" w:rsidRPr="009A6E7F">
        <w:t xml:space="preserve">  </w:t>
      </w:r>
      <w:r w:rsidR="008A3E4D" w:rsidRPr="009A6E7F">
        <w:t>The</w:t>
      </w:r>
      <w:r w:rsidR="00955717" w:rsidRPr="009A6E7F">
        <w:t xml:space="preserve"> genocidal racism of the Nazis</w:t>
      </w:r>
      <w:r w:rsidR="00083B3A">
        <w:t xml:space="preserve">, couched in an </w:t>
      </w:r>
      <w:r w:rsidR="008C5140">
        <w:t>appeal to nature—</w:t>
      </w:r>
      <w:r w:rsidR="00083B3A" w:rsidRPr="009A6E7F">
        <w:t xml:space="preserve">to the destiny of the German </w:t>
      </w:r>
      <w:r w:rsidR="00083B3A" w:rsidRPr="009A6E7F">
        <w:rPr>
          <w:i/>
        </w:rPr>
        <w:t>Volk</w:t>
      </w:r>
      <w:r w:rsidR="00083B3A" w:rsidRPr="009A6E7F">
        <w:t xml:space="preserve"> grounded in </w:t>
      </w:r>
      <w:r w:rsidR="008C5140">
        <w:rPr>
          <w:i/>
        </w:rPr>
        <w:t>Blut und Boden—</w:t>
      </w:r>
      <w:r w:rsidR="00083B3A" w:rsidRPr="009A6E7F">
        <w:t>well exposed its pernicious potential. The “naturalness” of human propensities for competition and aggression was deployed in the defense of war, and more generally</w:t>
      </w:r>
      <w:r w:rsidR="00083B3A">
        <w:t xml:space="preserve"> for justifying </w:t>
      </w:r>
      <w:r w:rsidR="00083B3A" w:rsidRPr="009A6E7F">
        <w:t xml:space="preserve">the law of the jungle within domestic and international affairs. </w:t>
      </w:r>
      <w:r w:rsidR="00083B3A" w:rsidRPr="009A6E7F">
        <w:rPr>
          <w:color w:val="262626"/>
        </w:rPr>
        <w:t xml:space="preserve"> </w:t>
      </w:r>
      <w:r w:rsidR="00083B3A" w:rsidRPr="009A6E7F">
        <w:rPr>
          <w:color w:val="000000"/>
        </w:rPr>
        <w:t xml:space="preserve">The concepts of nature and human nature served as empty vessels into which the Nazi’s murderous ideology got poured.  </w:t>
      </w:r>
    </w:p>
    <w:p w14:paraId="418B0CD6" w14:textId="05F0F87B" w:rsidR="005F3A76" w:rsidRPr="00083B3A" w:rsidRDefault="00955717" w:rsidP="007532C4">
      <w:pPr>
        <w:tabs>
          <w:tab w:val="left" w:pos="720"/>
          <w:tab w:val="left" w:pos="1440"/>
          <w:tab w:val="left" w:pos="2160"/>
          <w:tab w:val="left" w:pos="4320"/>
        </w:tabs>
        <w:spacing w:line="480" w:lineRule="auto"/>
        <w:ind w:right="-540" w:firstLine="720"/>
      </w:pPr>
      <w:r w:rsidRPr="009A6E7F">
        <w:t>But</w:t>
      </w:r>
      <w:r w:rsidR="003378CC" w:rsidRPr="009A6E7F">
        <w:t xml:space="preserve"> the track record of</w:t>
      </w:r>
      <w:r w:rsidRPr="009A6E7F">
        <w:t xml:space="preserve"> </w:t>
      </w:r>
      <w:r w:rsidR="002F59EC" w:rsidRPr="009A6E7F">
        <w:t xml:space="preserve">cultural determinism is </w:t>
      </w:r>
      <w:r w:rsidR="00241A0D">
        <w:t>no</w:t>
      </w:r>
      <w:r w:rsidR="002F59EC" w:rsidRPr="009A6E7F">
        <w:t xml:space="preserve"> better, as </w:t>
      </w:r>
      <w:r w:rsidRPr="009A6E7F">
        <w:t xml:space="preserve">the </w:t>
      </w:r>
      <w:r w:rsidR="006C09A8" w:rsidRPr="009A6E7F">
        <w:t>murderous Stalinist purges</w:t>
      </w:r>
      <w:r w:rsidR="00A16964" w:rsidRPr="009A6E7F">
        <w:t xml:space="preserve"> </w:t>
      </w:r>
      <w:r w:rsidR="006C09A8" w:rsidRPr="009A6E7F">
        <w:t>and the devastations of China’s cultural revolution well</w:t>
      </w:r>
      <w:r w:rsidRPr="009A6E7F">
        <w:t xml:space="preserve"> demonstrate</w:t>
      </w:r>
      <w:r w:rsidR="008A3E4D" w:rsidRPr="009A6E7F">
        <w:t>d</w:t>
      </w:r>
      <w:r w:rsidR="006C09A8" w:rsidRPr="009A6E7F">
        <w:t>.  The "good thing" about his country's peasants, Mao Tse-tung insisted, is that they were "blank."  The Chinese people were like "A clean sheet of paper [that] has no blotches, and so the newest and most beautiful words can be written on it, the newest and most beautifu</w:t>
      </w:r>
      <w:r w:rsidR="00AF21CC" w:rsidRPr="009A6E7F">
        <w:t>l pictures can be painted on it</w:t>
      </w:r>
      <w:r w:rsidR="006C09A8" w:rsidRPr="009A6E7F">
        <w:t>"</w:t>
      </w:r>
      <w:r w:rsidR="00AF21CC" w:rsidRPr="009A6E7F">
        <w:t xml:space="preserve"> (Schram 1969, 352).  </w:t>
      </w:r>
      <w:r w:rsidR="006C09A8" w:rsidRPr="009A6E7F">
        <w:t>Unfortu</w:t>
      </w:r>
      <w:r w:rsidR="00A16964" w:rsidRPr="009A6E7F">
        <w:t xml:space="preserve">nately for </w:t>
      </w:r>
      <w:r w:rsidR="006C09A8" w:rsidRPr="009A6E7F">
        <w:t>the Cultural Revolution</w:t>
      </w:r>
      <w:r w:rsidR="00A16964" w:rsidRPr="009A6E7F">
        <w:t>aries</w:t>
      </w:r>
      <w:r w:rsidR="006C09A8" w:rsidRPr="009A6E7F">
        <w:t xml:space="preserve">, the people </w:t>
      </w:r>
      <w:r w:rsidR="00A16964" w:rsidRPr="009A6E7F">
        <w:lastRenderedPageBreak/>
        <w:t xml:space="preserve">of China </w:t>
      </w:r>
      <w:r w:rsidR="006C09A8" w:rsidRPr="009A6E7F">
        <w:t>proved not so malleable.  Unfortunately for the Chinese people,</w:t>
      </w:r>
      <w:r w:rsidR="008D042C" w:rsidRPr="009A6E7F">
        <w:t xml:space="preserve"> </w:t>
      </w:r>
      <w:r w:rsidR="006C09A8" w:rsidRPr="009A6E7F">
        <w:t xml:space="preserve">the Cultural Revolutionaries were </w:t>
      </w:r>
      <w:r w:rsidR="00034FD7" w:rsidRPr="009A6E7F">
        <w:t xml:space="preserve">zealous </w:t>
      </w:r>
      <w:r w:rsidR="008A3E4D" w:rsidRPr="009A6E7F">
        <w:t>constructors</w:t>
      </w:r>
      <w:r w:rsidR="00DE3A9F" w:rsidRPr="009A6E7F">
        <w:t xml:space="preserve"> of</w:t>
      </w:r>
      <w:r w:rsidR="006C09A8" w:rsidRPr="009A6E7F">
        <w:t xml:space="preserve"> Procrustean beds</w:t>
      </w:r>
      <w:r w:rsidR="00034FD7" w:rsidRPr="009A6E7F">
        <w:t xml:space="preserve">. </w:t>
      </w:r>
      <w:r w:rsidR="0096475D" w:rsidRPr="009A6E7F">
        <w:t xml:space="preserve"> As a result, m</w:t>
      </w:r>
      <w:r w:rsidR="00034FD7" w:rsidRPr="009A6E7F">
        <w:t xml:space="preserve">illions </w:t>
      </w:r>
      <w:r w:rsidR="00075944" w:rsidRPr="009A6E7F">
        <w:t xml:space="preserve">of Chinese </w:t>
      </w:r>
      <w:r w:rsidR="00034FD7" w:rsidRPr="009A6E7F">
        <w:t>were tortured</w:t>
      </w:r>
      <w:r w:rsidR="003F7F0E" w:rsidRPr="009A6E7F">
        <w:t>, persecuted,</w:t>
      </w:r>
      <w:r w:rsidR="00034FD7" w:rsidRPr="009A6E7F">
        <w:t xml:space="preserve"> and imprisoned and tens if not hundreds of thousands were murdered, starved or worked to death</w:t>
      </w:r>
      <w:r w:rsidR="008D042C" w:rsidRPr="009A6E7F">
        <w:t xml:space="preserve">. </w:t>
      </w:r>
      <w:r w:rsidR="00AA591B" w:rsidRPr="009A6E7F">
        <w:t xml:space="preserve"> Stalin’s efforts to construct a new Soviet Man were no less destructive.  </w:t>
      </w:r>
      <w:r w:rsidR="006C09A8" w:rsidRPr="009A6E7F">
        <w:t>As Noam Chomsky writes: “The concept of the [human being as an] ‘empty organism,’ plastic and unstructured, apart from being false, also serves naturally as the support for the most reactionary social doctrines.... The principle that human nature, in its psychological aspects, is nothing more than a product of history and given social relations removes all barriers to coercion a</w:t>
      </w:r>
      <w:r w:rsidR="00AF21CC" w:rsidRPr="009A6E7F">
        <w:t>nd manipulation by the powerful</w:t>
      </w:r>
      <w:r w:rsidR="006C09A8" w:rsidRPr="009A6E7F">
        <w:t>”</w:t>
      </w:r>
      <w:r w:rsidR="00AF21CC" w:rsidRPr="009A6E7F">
        <w:t xml:space="preserve"> (Chomsky 1975, 132). </w:t>
      </w:r>
      <w:r w:rsidR="00115FCB" w:rsidRPr="009A6E7F">
        <w:t>Cultural determinism</w:t>
      </w:r>
      <w:r w:rsidR="007651EA" w:rsidRPr="009A6E7F">
        <w:t xml:space="preserve"> has a </w:t>
      </w:r>
      <w:r w:rsidR="001A1F72" w:rsidRPr="009A6E7F">
        <w:t xml:space="preserve">historical </w:t>
      </w:r>
      <w:r w:rsidR="007651EA" w:rsidRPr="009A6E7F">
        <w:t xml:space="preserve">face at least as ugly as biological determinism.  </w:t>
      </w:r>
      <w:r w:rsidR="005F3A76" w:rsidRPr="009A6E7F">
        <w:t xml:space="preserve"> </w:t>
      </w:r>
    </w:p>
    <w:p w14:paraId="2743C111" w14:textId="014FE1A2" w:rsidR="00475C01" w:rsidRPr="009A6E7F" w:rsidRDefault="006C09A8" w:rsidP="007532C4">
      <w:pPr>
        <w:widowControl w:val="0"/>
        <w:autoSpaceDE w:val="0"/>
        <w:autoSpaceDN w:val="0"/>
        <w:adjustRightInd w:val="0"/>
        <w:spacing w:line="480" w:lineRule="auto"/>
        <w:ind w:right="-540" w:firstLine="720"/>
      </w:pPr>
      <w:r w:rsidRPr="009A6E7F">
        <w:t>So w</w:t>
      </w:r>
      <w:r w:rsidR="002A4111" w:rsidRPr="009A6E7F">
        <w:t>e</w:t>
      </w:r>
      <w:r w:rsidR="00475C01" w:rsidRPr="009A6E7F">
        <w:t xml:space="preserve"> face a vexing quest</w:t>
      </w:r>
      <w:r w:rsidR="002A4111" w:rsidRPr="009A6E7F">
        <w:t xml:space="preserve">ion of the gravest importance. </w:t>
      </w:r>
      <w:r w:rsidR="00475C01" w:rsidRPr="009A6E7F">
        <w:t>Can nature today, at the onset of the Anthropocene, still supply a compass to guide our</w:t>
      </w:r>
      <w:r w:rsidR="00A12487" w:rsidRPr="009A6E7F">
        <w:t xml:space="preserve"> soci</w:t>
      </w:r>
      <w:r w:rsidR="002A4111" w:rsidRPr="009A6E7F">
        <w:t xml:space="preserve">o-political </w:t>
      </w:r>
      <w:r w:rsidR="00A12487" w:rsidRPr="009A6E7F">
        <w:t>institutions and</w:t>
      </w:r>
      <w:r w:rsidR="00475C01" w:rsidRPr="009A6E7F">
        <w:t xml:space="preserve"> cultural endeavors, and in so doing stimulate the development of just and sustainable societies?</w:t>
      </w:r>
      <w:r w:rsidRPr="009A6E7F">
        <w:t xml:space="preserve">  </w:t>
      </w:r>
      <w:r w:rsidR="00ED0AA7" w:rsidRPr="009A6E7F">
        <w:t xml:space="preserve">Can and should a fast-shrinking nature whose </w:t>
      </w:r>
      <w:r w:rsidR="005E77B0" w:rsidRPr="009A6E7F">
        <w:t>capacity to serve as a metaphysical</w:t>
      </w:r>
      <w:r w:rsidR="00ED0AA7" w:rsidRPr="009A6E7F">
        <w:t xml:space="preserve"> </w:t>
      </w:r>
      <w:r w:rsidR="005E77B0" w:rsidRPr="009A6E7F">
        <w:t>standard</w:t>
      </w:r>
      <w:r w:rsidR="00ED0AA7" w:rsidRPr="009A6E7F">
        <w:t xml:space="preserve"> is increasingly in doubt and whose historical misuses are </w:t>
      </w:r>
      <w:r w:rsidR="008A3E4D" w:rsidRPr="009A6E7F">
        <w:t>patent</w:t>
      </w:r>
      <w:r w:rsidR="00ED0AA7" w:rsidRPr="009A6E7F">
        <w:t xml:space="preserve"> </w:t>
      </w:r>
      <w:r w:rsidR="0038072A">
        <w:t xml:space="preserve">be linked to the </w:t>
      </w:r>
      <w:r w:rsidR="00ED0AA7" w:rsidRPr="009A6E7F">
        <w:t xml:space="preserve">development of human rights?  </w:t>
      </w:r>
      <w:r w:rsidRPr="009A6E7F">
        <w:t>And if not, do we have to face the</w:t>
      </w:r>
      <w:r w:rsidR="007651EA" w:rsidRPr="009A6E7F">
        <w:t xml:space="preserve"> possibility that anything goes?</w:t>
      </w:r>
      <w:r w:rsidR="005E77B0" w:rsidRPr="009A6E7F">
        <w:t xml:space="preserve">  </w:t>
      </w:r>
    </w:p>
    <w:p w14:paraId="685A446A" w14:textId="43FBA566" w:rsidR="00FA1E88" w:rsidRPr="009A6E7F" w:rsidRDefault="00FA1E88" w:rsidP="007532C4">
      <w:pPr>
        <w:widowControl w:val="0"/>
        <w:tabs>
          <w:tab w:val="left" w:pos="720"/>
        </w:tabs>
        <w:autoSpaceDE w:val="0"/>
        <w:autoSpaceDN w:val="0"/>
        <w:adjustRightInd w:val="0"/>
        <w:spacing w:line="480" w:lineRule="auto"/>
        <w:ind w:right="-540" w:firstLine="720"/>
      </w:pPr>
      <w:r w:rsidRPr="009A6E7F">
        <w:rPr>
          <w:bCs/>
          <w:color w:val="1C1C1C"/>
        </w:rPr>
        <w:t xml:space="preserve">To assess whether </w:t>
      </w:r>
      <w:r w:rsidR="009F7916">
        <w:rPr>
          <w:bCs/>
          <w:color w:val="1C1C1C"/>
        </w:rPr>
        <w:t xml:space="preserve">an appeal to </w:t>
      </w:r>
      <w:r w:rsidRPr="009A6E7F">
        <w:rPr>
          <w:bCs/>
          <w:color w:val="1C1C1C"/>
        </w:rPr>
        <w:t>nature might</w:t>
      </w:r>
      <w:r w:rsidR="001D70B0" w:rsidRPr="009A6E7F">
        <w:rPr>
          <w:bCs/>
          <w:color w:val="1C1C1C"/>
        </w:rPr>
        <w:t xml:space="preserve"> </w:t>
      </w:r>
      <w:r w:rsidR="009F7916">
        <w:rPr>
          <w:bCs/>
          <w:color w:val="1C1C1C"/>
        </w:rPr>
        <w:t>strengthen</w:t>
      </w:r>
      <w:r w:rsidR="00300D3F">
        <w:rPr>
          <w:bCs/>
          <w:color w:val="1C1C1C"/>
        </w:rPr>
        <w:t xml:space="preserve"> a</w:t>
      </w:r>
      <w:r w:rsidRPr="009A6E7F">
        <w:t xml:space="preserve"> culture of human rights, we must </w:t>
      </w:r>
      <w:r w:rsidR="00AA591B" w:rsidRPr="009A6E7F">
        <w:t xml:space="preserve">first </w:t>
      </w:r>
      <w:r w:rsidR="009F7916">
        <w:t>a</w:t>
      </w:r>
      <w:r w:rsidR="006951D7">
        <w:t>c</w:t>
      </w:r>
      <w:r w:rsidR="009F7916">
        <w:t>quaint</w:t>
      </w:r>
      <w:r w:rsidRPr="009A6E7F">
        <w:t xml:space="preserve"> ourselves with the </w:t>
      </w:r>
      <w:r w:rsidR="00912144" w:rsidRPr="009A6E7F">
        <w:t>tradition of</w:t>
      </w:r>
      <w:r w:rsidRPr="009A6E7F">
        <w:t xml:space="preserve"> natural law and natural rights.   </w:t>
      </w:r>
      <w:r w:rsidR="0062419F">
        <w:t>This</w:t>
      </w:r>
      <w:r w:rsidR="005F03F2" w:rsidRPr="009A6E7F">
        <w:t xml:space="preserve"> </w:t>
      </w:r>
      <w:r w:rsidRPr="009A6E7F">
        <w:t xml:space="preserve">historical </w:t>
      </w:r>
      <w:r w:rsidR="00300D3F">
        <w:t>review</w:t>
      </w:r>
      <w:r w:rsidRPr="009A6E7F">
        <w:t xml:space="preserve"> </w:t>
      </w:r>
      <w:r w:rsidR="006951D7">
        <w:t>demonstrates</w:t>
      </w:r>
      <w:r w:rsidR="0062419F">
        <w:t xml:space="preserve"> </w:t>
      </w:r>
      <w:r w:rsidR="009F7916">
        <w:t>that</w:t>
      </w:r>
      <w:r w:rsidR="0062419F">
        <w:t xml:space="preserve"> the</w:t>
      </w:r>
      <w:r w:rsidRPr="009A6E7F">
        <w:t xml:space="preserve"> </w:t>
      </w:r>
      <w:r w:rsidR="00912144" w:rsidRPr="009A6E7F">
        <w:t>core</w:t>
      </w:r>
      <w:r w:rsidRPr="009A6E7F">
        <w:t xml:space="preserve"> features of contemporary human rights, their universality and inalienability, </w:t>
      </w:r>
      <w:r w:rsidR="009354DB" w:rsidRPr="009A6E7F">
        <w:t xml:space="preserve">were </w:t>
      </w:r>
      <w:r w:rsidRPr="009A6E7F">
        <w:t xml:space="preserve">grounded in natural law. </w:t>
      </w:r>
      <w:r w:rsidR="001957D7">
        <w:t>The</w:t>
      </w:r>
      <w:r w:rsidR="001957D7" w:rsidRPr="009A6E7F">
        <w:t xml:space="preserve"> </w:t>
      </w:r>
      <w:r w:rsidR="001957D7">
        <w:t xml:space="preserve">traditional </w:t>
      </w:r>
      <w:r w:rsidR="001957D7" w:rsidRPr="009A6E7F">
        <w:t>understanding of natural law as universally inscribed on the human heart and discovered by reason</w:t>
      </w:r>
      <w:r w:rsidR="001957D7">
        <w:t>, the subsequent section reveals,</w:t>
      </w:r>
      <w:r w:rsidR="001957D7" w:rsidRPr="009A6E7F">
        <w:t xml:space="preserve"> </w:t>
      </w:r>
      <w:r w:rsidR="001957D7">
        <w:t xml:space="preserve">can be </w:t>
      </w:r>
      <w:r w:rsidR="009F7916">
        <w:t xml:space="preserve">cautiously </w:t>
      </w:r>
      <w:r w:rsidR="001957D7">
        <w:t xml:space="preserve">supported by </w:t>
      </w:r>
      <w:r w:rsidR="001957D7" w:rsidRPr="009A6E7F">
        <w:t>the life sciences.</w:t>
      </w:r>
      <w:r w:rsidR="001957D7">
        <w:t xml:space="preserve">  This</w:t>
      </w:r>
      <w:r w:rsidR="001957D7" w:rsidRPr="009A6E7F">
        <w:t xml:space="preserve"> historical </w:t>
      </w:r>
      <w:r w:rsidR="001957D7">
        <w:t>review</w:t>
      </w:r>
      <w:r w:rsidR="001957D7" w:rsidRPr="009A6E7F">
        <w:t xml:space="preserve"> </w:t>
      </w:r>
      <w:r w:rsidR="001957D7">
        <w:t xml:space="preserve">also </w:t>
      </w:r>
      <w:r w:rsidR="001957D7" w:rsidRPr="009A6E7F">
        <w:t>serves as an act of conservation, the justification for whic</w:t>
      </w:r>
      <w:r w:rsidR="009F7916">
        <w:t xml:space="preserve">h is addressed in the </w:t>
      </w:r>
      <w:r w:rsidR="009F7916">
        <w:lastRenderedPageBreak/>
        <w:t>concluding section</w:t>
      </w:r>
      <w:r w:rsidR="001957D7" w:rsidRPr="009A6E7F">
        <w:t xml:space="preserve">. </w:t>
      </w:r>
      <w:r w:rsidR="001957D7">
        <w:t xml:space="preserve"> </w:t>
      </w:r>
    </w:p>
    <w:p w14:paraId="11BCB978" w14:textId="395B6292" w:rsidR="00ED0AA7" w:rsidRPr="009A6E7F" w:rsidRDefault="00AB2046" w:rsidP="007532C4">
      <w:pPr>
        <w:widowControl w:val="0"/>
        <w:tabs>
          <w:tab w:val="left" w:pos="720"/>
        </w:tabs>
        <w:autoSpaceDE w:val="0"/>
        <w:autoSpaceDN w:val="0"/>
        <w:adjustRightInd w:val="0"/>
        <w:spacing w:line="480" w:lineRule="auto"/>
        <w:ind w:right="-540"/>
      </w:pPr>
      <w:r w:rsidRPr="009A6E7F">
        <w:t xml:space="preserve"> </w:t>
      </w:r>
      <w:r w:rsidR="0024464D" w:rsidRPr="009A6E7F">
        <w:t xml:space="preserve"> </w:t>
      </w:r>
    </w:p>
    <w:p w14:paraId="46972339" w14:textId="0D723C90" w:rsidR="00F51769" w:rsidRPr="009A6E7F" w:rsidRDefault="00067286" w:rsidP="007532C4">
      <w:pPr>
        <w:widowControl w:val="0"/>
        <w:tabs>
          <w:tab w:val="left" w:pos="720"/>
        </w:tabs>
        <w:autoSpaceDE w:val="0"/>
        <w:autoSpaceDN w:val="0"/>
        <w:adjustRightInd w:val="0"/>
        <w:spacing w:line="480" w:lineRule="auto"/>
        <w:ind w:right="-540"/>
        <w:rPr>
          <w:u w:val="single"/>
        </w:rPr>
      </w:pPr>
      <w:r w:rsidRPr="009A6E7F">
        <w:rPr>
          <w:color w:val="262626"/>
          <w:u w:val="single"/>
        </w:rPr>
        <w:t>Natural law and natural r</w:t>
      </w:r>
      <w:r w:rsidR="00F51769" w:rsidRPr="009A6E7F">
        <w:rPr>
          <w:color w:val="262626"/>
          <w:u w:val="single"/>
        </w:rPr>
        <w:t>ights</w:t>
      </w:r>
      <w:r w:rsidR="00EC6CC8">
        <w:rPr>
          <w:color w:val="262626"/>
          <w:u w:val="single"/>
        </w:rPr>
        <w:t xml:space="preserve"> </w:t>
      </w:r>
    </w:p>
    <w:p w14:paraId="658D9988" w14:textId="1994BBBF" w:rsidR="003C71BE" w:rsidRPr="009A6E7F" w:rsidRDefault="00475C01" w:rsidP="007532C4">
      <w:pPr>
        <w:widowControl w:val="0"/>
        <w:tabs>
          <w:tab w:val="left" w:pos="720"/>
        </w:tabs>
        <w:autoSpaceDE w:val="0"/>
        <w:autoSpaceDN w:val="0"/>
        <w:adjustRightInd w:val="0"/>
        <w:spacing w:line="480" w:lineRule="auto"/>
        <w:ind w:right="-540" w:firstLine="720"/>
        <w:rPr>
          <w:color w:val="1C1C1C"/>
        </w:rPr>
      </w:pPr>
      <w:r w:rsidRPr="009A6E7F">
        <w:rPr>
          <w:bCs/>
          <w:color w:val="1C1C1C"/>
        </w:rPr>
        <w:t>Natural law</w:t>
      </w:r>
      <w:r w:rsidR="0038072A">
        <w:rPr>
          <w:color w:val="1C1C1C"/>
        </w:rPr>
        <w:t xml:space="preserve"> </w:t>
      </w:r>
      <w:r w:rsidR="00AA591B" w:rsidRPr="009A6E7F">
        <w:rPr>
          <w:color w:val="1C1C1C"/>
        </w:rPr>
        <w:t>has</w:t>
      </w:r>
      <w:r w:rsidRPr="009A6E7F">
        <w:rPr>
          <w:color w:val="1C1C1C"/>
        </w:rPr>
        <w:t xml:space="preserve"> </w:t>
      </w:r>
      <w:r w:rsidR="003C71BE" w:rsidRPr="009A6E7F">
        <w:rPr>
          <w:color w:val="1C1C1C"/>
        </w:rPr>
        <w:t>traditionally</w:t>
      </w:r>
      <w:r w:rsidR="00AA591B" w:rsidRPr="009A6E7F">
        <w:rPr>
          <w:color w:val="1C1C1C"/>
        </w:rPr>
        <w:t xml:space="preserve"> been</w:t>
      </w:r>
      <w:r w:rsidR="003C71BE" w:rsidRPr="009A6E7F">
        <w:rPr>
          <w:color w:val="1C1C1C"/>
        </w:rPr>
        <w:t xml:space="preserve"> </w:t>
      </w:r>
      <w:r w:rsidR="000C5A0F" w:rsidRPr="009A6E7F">
        <w:rPr>
          <w:color w:val="1C1C1C"/>
        </w:rPr>
        <w:t>defined as</w:t>
      </w:r>
      <w:r w:rsidR="003C71BE" w:rsidRPr="009A6E7F">
        <w:rPr>
          <w:color w:val="1C1C1C"/>
        </w:rPr>
        <w:t xml:space="preserve"> </w:t>
      </w:r>
      <w:r w:rsidRPr="009A6E7F">
        <w:rPr>
          <w:color w:val="1C1C1C"/>
        </w:rPr>
        <w:t>a universal set of binding rules of moral behavior deduced by reason in light of the essential attributes of human nature. It is distinguished from positive law, which is an explicitly promulgated set of legally binding rules</w:t>
      </w:r>
      <w:r w:rsidR="000C5A0F" w:rsidRPr="009A6E7F">
        <w:rPr>
          <w:color w:val="1C1C1C"/>
        </w:rPr>
        <w:t>,</w:t>
      </w:r>
      <w:r w:rsidRPr="009A6E7F">
        <w:rPr>
          <w:color w:val="1C1C1C"/>
        </w:rPr>
        <w:t xml:space="preserve"> and </w:t>
      </w:r>
      <w:r w:rsidR="003C71BE" w:rsidRPr="009A6E7F">
        <w:rPr>
          <w:color w:val="1C1C1C"/>
        </w:rPr>
        <w:t xml:space="preserve">from </w:t>
      </w:r>
      <w:r w:rsidRPr="009A6E7F">
        <w:rPr>
          <w:color w:val="1C1C1C"/>
        </w:rPr>
        <w:t xml:space="preserve">common law, which is a set of legally binding rules established by </w:t>
      </w:r>
      <w:r w:rsidR="00AA591B" w:rsidRPr="009A6E7F">
        <w:rPr>
          <w:color w:val="1C1C1C"/>
        </w:rPr>
        <w:t>custom</w:t>
      </w:r>
      <w:r w:rsidRPr="009A6E7F">
        <w:rPr>
          <w:color w:val="1C1C1C"/>
        </w:rPr>
        <w:t xml:space="preserve"> and</w:t>
      </w:r>
      <w:r w:rsidR="000C5A0F" w:rsidRPr="009A6E7F">
        <w:rPr>
          <w:color w:val="1C1C1C"/>
        </w:rPr>
        <w:t xml:space="preserve"> </w:t>
      </w:r>
      <w:r w:rsidRPr="009A6E7F">
        <w:rPr>
          <w:color w:val="1C1C1C"/>
        </w:rPr>
        <w:t xml:space="preserve">judicial recognition.  </w:t>
      </w:r>
      <w:r w:rsidR="001957D7">
        <w:rPr>
          <w:color w:val="1C1C1C"/>
        </w:rPr>
        <w:t xml:space="preserve">Natural law is </w:t>
      </w:r>
      <w:r w:rsidR="001957D7" w:rsidRPr="001957D7">
        <w:rPr>
          <w:i/>
          <w:color w:val="1C1C1C"/>
        </w:rPr>
        <w:t>discovered</w:t>
      </w:r>
      <w:r w:rsidR="001957D7">
        <w:rPr>
          <w:color w:val="1C1C1C"/>
        </w:rPr>
        <w:t xml:space="preserve"> by reason</w:t>
      </w:r>
      <w:r w:rsidR="009F7916">
        <w:rPr>
          <w:color w:val="1C1C1C"/>
        </w:rPr>
        <w:t xml:space="preserve">; </w:t>
      </w:r>
      <w:proofErr w:type="gramStart"/>
      <w:r w:rsidR="009E5AC3" w:rsidRPr="009A6E7F">
        <w:rPr>
          <w:color w:val="1C1C1C"/>
        </w:rPr>
        <w:t xml:space="preserve">positive </w:t>
      </w:r>
      <w:r w:rsidR="00475C66" w:rsidRPr="009A6E7F">
        <w:rPr>
          <w:color w:val="1C1C1C"/>
        </w:rPr>
        <w:t xml:space="preserve">law </w:t>
      </w:r>
      <w:r w:rsidR="000C6B7F" w:rsidRPr="009A6E7F">
        <w:rPr>
          <w:color w:val="1C1C1C"/>
        </w:rPr>
        <w:t xml:space="preserve">and common </w:t>
      </w:r>
      <w:r w:rsidR="009E5AC3" w:rsidRPr="009A6E7F">
        <w:rPr>
          <w:color w:val="1C1C1C"/>
        </w:rPr>
        <w:t xml:space="preserve">law </w:t>
      </w:r>
      <w:r w:rsidR="000C6B7F" w:rsidRPr="009A6E7F">
        <w:rPr>
          <w:color w:val="1C1C1C"/>
        </w:rPr>
        <w:t>are</w:t>
      </w:r>
      <w:r w:rsidR="009E5AC3" w:rsidRPr="009A6E7F">
        <w:rPr>
          <w:color w:val="1C1C1C"/>
        </w:rPr>
        <w:t xml:space="preserve"> </w:t>
      </w:r>
      <w:r w:rsidR="008C5140">
        <w:rPr>
          <w:i/>
          <w:color w:val="1C1C1C"/>
        </w:rPr>
        <w:t>crafted</w:t>
      </w:r>
      <w:r w:rsidR="00B2440E">
        <w:rPr>
          <w:color w:val="1C1C1C"/>
        </w:rPr>
        <w:t xml:space="preserve">, respectively, </w:t>
      </w:r>
      <w:r w:rsidR="003C71BE" w:rsidRPr="009A6E7F">
        <w:rPr>
          <w:color w:val="1C1C1C"/>
        </w:rPr>
        <w:t>by legal authorities</w:t>
      </w:r>
      <w:r w:rsidR="000C6B7F" w:rsidRPr="009A6E7F">
        <w:rPr>
          <w:color w:val="1C1C1C"/>
        </w:rPr>
        <w:t xml:space="preserve"> and custom</w:t>
      </w:r>
      <w:r w:rsidR="00115FCB" w:rsidRPr="009A6E7F">
        <w:rPr>
          <w:color w:val="1C1C1C"/>
        </w:rPr>
        <w:t>ary practice</w:t>
      </w:r>
      <w:proofErr w:type="gramEnd"/>
      <w:r w:rsidR="009E5AC3" w:rsidRPr="009A6E7F">
        <w:rPr>
          <w:color w:val="1C1C1C"/>
        </w:rPr>
        <w:t>.</w:t>
      </w:r>
    </w:p>
    <w:p w14:paraId="42B65FEF" w14:textId="09837053" w:rsidR="00C52682" w:rsidRPr="009A6E7F" w:rsidRDefault="00C52682" w:rsidP="007532C4">
      <w:pPr>
        <w:widowControl w:val="0"/>
        <w:tabs>
          <w:tab w:val="left" w:pos="720"/>
        </w:tabs>
        <w:autoSpaceDE w:val="0"/>
        <w:autoSpaceDN w:val="0"/>
        <w:adjustRightInd w:val="0"/>
        <w:spacing w:line="480" w:lineRule="auto"/>
        <w:ind w:right="-540" w:firstLine="720"/>
        <w:rPr>
          <w:color w:val="1C1C1C"/>
        </w:rPr>
      </w:pPr>
      <w:r w:rsidRPr="009A6E7F">
        <w:rPr>
          <w:color w:val="1C1C1C"/>
        </w:rPr>
        <w:t>Natural rights</w:t>
      </w:r>
      <w:r w:rsidR="001616C0" w:rsidRPr="009A6E7F">
        <w:rPr>
          <w:color w:val="1C1C1C"/>
        </w:rPr>
        <w:t xml:space="preserve"> are said to</w:t>
      </w:r>
      <w:r w:rsidRPr="009A6E7F">
        <w:rPr>
          <w:color w:val="1C1C1C"/>
        </w:rPr>
        <w:t xml:space="preserve"> derive from natural law</w:t>
      </w:r>
      <w:r w:rsidR="003C71BE" w:rsidRPr="009A6E7F">
        <w:rPr>
          <w:color w:val="1C1C1C"/>
        </w:rPr>
        <w:t xml:space="preserve">, </w:t>
      </w:r>
      <w:r w:rsidR="001616C0" w:rsidRPr="009A6E7F">
        <w:rPr>
          <w:color w:val="1C1C1C"/>
        </w:rPr>
        <w:t>though some th</w:t>
      </w:r>
      <w:r w:rsidR="003C71BE" w:rsidRPr="009A6E7F">
        <w:rPr>
          <w:color w:val="1C1C1C"/>
        </w:rPr>
        <w:t>eorists assert their precedence.  Like natural law, natural rights</w:t>
      </w:r>
      <w:r w:rsidRPr="009A6E7F">
        <w:rPr>
          <w:color w:val="1C1C1C"/>
        </w:rPr>
        <w:t xml:space="preserve"> are </w:t>
      </w:r>
      <w:r w:rsidR="001616C0" w:rsidRPr="009A6E7F">
        <w:rPr>
          <w:color w:val="1C1C1C"/>
        </w:rPr>
        <w:t>also</w:t>
      </w:r>
      <w:r w:rsidR="006D33C4" w:rsidRPr="009A6E7F">
        <w:rPr>
          <w:color w:val="1C1C1C"/>
        </w:rPr>
        <w:t xml:space="preserve"> </w:t>
      </w:r>
      <w:r w:rsidR="00EC6CC8">
        <w:rPr>
          <w:color w:val="1C1C1C"/>
        </w:rPr>
        <w:t xml:space="preserve">held to be </w:t>
      </w:r>
      <w:r w:rsidRPr="009A6E7F">
        <w:rPr>
          <w:color w:val="1C1C1C"/>
        </w:rPr>
        <w:t>universal</w:t>
      </w:r>
      <w:r w:rsidR="003C71BE" w:rsidRPr="009A6E7F">
        <w:rPr>
          <w:color w:val="1C1C1C"/>
        </w:rPr>
        <w:t xml:space="preserve">. They </w:t>
      </w:r>
      <w:r w:rsidRPr="009A6E7F">
        <w:rPr>
          <w:color w:val="1C1C1C"/>
        </w:rPr>
        <w:t xml:space="preserve">are not contingent upon the customs, beliefs or laws of any particular government or </w:t>
      </w:r>
      <w:r w:rsidR="00115FCB" w:rsidRPr="009A6E7F">
        <w:rPr>
          <w:color w:val="1C1C1C"/>
        </w:rPr>
        <w:t>society</w:t>
      </w:r>
      <w:r w:rsidR="003C71BE" w:rsidRPr="009A6E7F">
        <w:rPr>
          <w:color w:val="1C1C1C"/>
        </w:rPr>
        <w:t>.  And</w:t>
      </w:r>
      <w:r w:rsidR="000C5A0F" w:rsidRPr="009A6E7F">
        <w:rPr>
          <w:color w:val="1C1C1C"/>
        </w:rPr>
        <w:t xml:space="preserve"> they </w:t>
      </w:r>
      <w:r w:rsidR="00244B15" w:rsidRPr="009A6E7F">
        <w:rPr>
          <w:color w:val="1C1C1C"/>
        </w:rPr>
        <w:t>are deemed</w:t>
      </w:r>
      <w:r w:rsidR="000C5A0F" w:rsidRPr="009A6E7F">
        <w:rPr>
          <w:color w:val="1C1C1C"/>
        </w:rPr>
        <w:t xml:space="preserve"> inalienable: n</w:t>
      </w:r>
      <w:r w:rsidR="003C71BE" w:rsidRPr="009A6E7F">
        <w:rPr>
          <w:color w:val="1C1C1C"/>
        </w:rPr>
        <w:t>atural rights</w:t>
      </w:r>
      <w:r w:rsidRPr="009A6E7F">
        <w:rPr>
          <w:color w:val="1C1C1C"/>
        </w:rPr>
        <w:t xml:space="preserve"> cannot be </w:t>
      </w:r>
      <w:r w:rsidR="003C71BE" w:rsidRPr="009A6E7F">
        <w:rPr>
          <w:color w:val="1C1C1C"/>
        </w:rPr>
        <w:t>eroded, taken away, transferred</w:t>
      </w:r>
      <w:r w:rsidRPr="009A6E7F">
        <w:rPr>
          <w:color w:val="1C1C1C"/>
        </w:rPr>
        <w:t xml:space="preserve">, or sold.  </w:t>
      </w:r>
      <w:r w:rsidR="003C71BE" w:rsidRPr="009A6E7F">
        <w:rPr>
          <w:color w:val="1C1C1C"/>
        </w:rPr>
        <w:t>Though they may be (unjustly) ignored, natural rights always remain intact and in force.</w:t>
      </w:r>
    </w:p>
    <w:p w14:paraId="5F445AE5" w14:textId="1A3C4249" w:rsidR="00DE3A9F" w:rsidRPr="009A6E7F" w:rsidRDefault="00AA591B" w:rsidP="007532C4">
      <w:pPr>
        <w:widowControl w:val="0"/>
        <w:tabs>
          <w:tab w:val="left" w:pos="720"/>
        </w:tabs>
        <w:autoSpaceDE w:val="0"/>
        <w:autoSpaceDN w:val="0"/>
        <w:adjustRightInd w:val="0"/>
        <w:spacing w:line="480" w:lineRule="auto"/>
        <w:ind w:right="-540" w:firstLine="720"/>
        <w:rPr>
          <w:color w:val="1C1C1C"/>
        </w:rPr>
      </w:pPr>
      <w:r w:rsidRPr="009A6E7F">
        <w:rPr>
          <w:color w:val="1C1C1C"/>
        </w:rPr>
        <w:t xml:space="preserve">In the ancient Greek world, </w:t>
      </w:r>
      <w:r w:rsidR="00475C01" w:rsidRPr="009A6E7F">
        <w:rPr>
          <w:i/>
          <w:color w:val="1C1C1C"/>
        </w:rPr>
        <w:t>natural law</w:t>
      </w:r>
      <w:r w:rsidR="00860F63" w:rsidRPr="009A6E7F">
        <w:rPr>
          <w:color w:val="1C1C1C"/>
        </w:rPr>
        <w:t xml:space="preserve"> </w:t>
      </w:r>
      <w:r w:rsidR="009F7916">
        <w:rPr>
          <w:color w:val="1C1C1C"/>
        </w:rPr>
        <w:t xml:space="preserve">might have </w:t>
      </w:r>
      <w:r w:rsidR="008C5140">
        <w:rPr>
          <w:color w:val="1C1C1C"/>
        </w:rPr>
        <w:t>sounded like a</w:t>
      </w:r>
      <w:r w:rsidR="00475C01" w:rsidRPr="009A6E7F">
        <w:rPr>
          <w:color w:val="1C1C1C"/>
        </w:rPr>
        <w:t xml:space="preserve"> contradiction in terms</w:t>
      </w:r>
      <w:r w:rsidR="003C71BE" w:rsidRPr="009A6E7F">
        <w:rPr>
          <w:b/>
          <w:color w:val="1C1C1C"/>
        </w:rPr>
        <w:t>,</w:t>
      </w:r>
      <w:r w:rsidR="003C71BE" w:rsidRPr="009A6E7F">
        <w:rPr>
          <w:color w:val="1C1C1C"/>
        </w:rPr>
        <w:t xml:space="preserve"> </w:t>
      </w:r>
      <w:r w:rsidR="00475C01" w:rsidRPr="009A6E7F">
        <w:rPr>
          <w:color w:val="1C1C1C"/>
        </w:rPr>
        <w:t>as nature (</w:t>
      </w:r>
      <w:r w:rsidR="003C71BE" w:rsidRPr="009A6E7F">
        <w:rPr>
          <w:i/>
          <w:iCs/>
          <w:color w:val="1C1C1C"/>
        </w:rPr>
        <w:t>physis</w:t>
      </w:r>
      <w:r w:rsidR="00475C01" w:rsidRPr="009A6E7F">
        <w:rPr>
          <w:color w:val="1C1C1C"/>
        </w:rPr>
        <w:t xml:space="preserve">) was </w:t>
      </w:r>
      <w:r w:rsidR="000C5A0F" w:rsidRPr="009A6E7F">
        <w:rPr>
          <w:color w:val="1C1C1C"/>
        </w:rPr>
        <w:t xml:space="preserve">clearly distinguished from law </w:t>
      </w:r>
      <w:r w:rsidR="00475C66" w:rsidRPr="009A6E7F">
        <w:rPr>
          <w:color w:val="1C1C1C"/>
        </w:rPr>
        <w:t xml:space="preserve">or custom </w:t>
      </w:r>
      <w:r w:rsidR="00475C01" w:rsidRPr="009A6E7F">
        <w:rPr>
          <w:color w:val="1C1C1C"/>
        </w:rPr>
        <w:t>(</w:t>
      </w:r>
      <w:r w:rsidR="003C71BE" w:rsidRPr="009A6E7F">
        <w:rPr>
          <w:i/>
          <w:iCs/>
          <w:color w:val="1C1C1C"/>
        </w:rPr>
        <w:t>nomos</w:t>
      </w:r>
      <w:r w:rsidR="00475C01" w:rsidRPr="009A6E7F">
        <w:rPr>
          <w:color w:val="1C1C1C"/>
        </w:rPr>
        <w:t xml:space="preserve">).  Laws, customs, and conventions varied from place to place, while nature was unchanging. </w:t>
      </w:r>
      <w:r w:rsidR="009E5AC3" w:rsidRPr="009A6E7F">
        <w:rPr>
          <w:color w:val="1C1C1C"/>
        </w:rPr>
        <w:t xml:space="preserve"> </w:t>
      </w:r>
      <w:r w:rsidR="00475C01" w:rsidRPr="009A6E7F">
        <w:rPr>
          <w:color w:val="1C1C1C"/>
        </w:rPr>
        <w:t xml:space="preserve">Still, Plato’s </w:t>
      </w:r>
      <w:r w:rsidR="003C71BE" w:rsidRPr="009A6E7F">
        <w:rPr>
          <w:color w:val="1C1C1C"/>
        </w:rPr>
        <w:t xml:space="preserve">most </w:t>
      </w:r>
      <w:r w:rsidR="00475C01" w:rsidRPr="009A6E7F">
        <w:rPr>
          <w:color w:val="1C1C1C"/>
        </w:rPr>
        <w:t xml:space="preserve">famous work, the </w:t>
      </w:r>
      <w:r w:rsidR="00475C01" w:rsidRPr="009A6E7F">
        <w:rPr>
          <w:i/>
          <w:color w:val="1C1C1C"/>
        </w:rPr>
        <w:t xml:space="preserve">Republic, </w:t>
      </w:r>
      <w:r w:rsidR="00475C01" w:rsidRPr="009A6E7F">
        <w:rPr>
          <w:color w:val="1C1C1C"/>
        </w:rPr>
        <w:t xml:space="preserve">subtitled </w:t>
      </w:r>
      <w:r w:rsidR="00475C01" w:rsidRPr="009A6E7F">
        <w:rPr>
          <w:i/>
          <w:color w:val="1C1C1C"/>
        </w:rPr>
        <w:t>On the J</w:t>
      </w:r>
      <w:r w:rsidR="000C6B7F" w:rsidRPr="009A6E7F">
        <w:rPr>
          <w:i/>
          <w:color w:val="1C1C1C"/>
        </w:rPr>
        <w:t>ust</w:t>
      </w:r>
      <w:r w:rsidR="00475C01" w:rsidRPr="009A6E7F">
        <w:rPr>
          <w:i/>
          <w:color w:val="1C1C1C"/>
        </w:rPr>
        <w:t xml:space="preserve">, </w:t>
      </w:r>
      <w:r w:rsidR="00F35250" w:rsidRPr="009A6E7F">
        <w:rPr>
          <w:color w:val="1C1C1C"/>
        </w:rPr>
        <w:t>endorses</w:t>
      </w:r>
      <w:r w:rsidR="00210038" w:rsidRPr="009A6E7F">
        <w:rPr>
          <w:color w:val="1C1C1C"/>
        </w:rPr>
        <w:t xml:space="preserve"> a “healthy state” where </w:t>
      </w:r>
      <w:r w:rsidRPr="009A6E7F">
        <w:rPr>
          <w:color w:val="1C1C1C"/>
        </w:rPr>
        <w:t>people live</w:t>
      </w:r>
      <w:r w:rsidR="00210038" w:rsidRPr="009A6E7F">
        <w:rPr>
          <w:color w:val="1C1C1C"/>
        </w:rPr>
        <w:t xml:space="preserve"> accordi</w:t>
      </w:r>
      <w:r w:rsidR="00CB0FEB" w:rsidRPr="009A6E7F">
        <w:rPr>
          <w:color w:val="1C1C1C"/>
        </w:rPr>
        <w:t xml:space="preserve">ng to nature.  </w:t>
      </w:r>
      <w:r w:rsidR="00860F63" w:rsidRPr="009A6E7F">
        <w:rPr>
          <w:color w:val="1C1C1C"/>
        </w:rPr>
        <w:t>Socrates’ interlocutor derides this</w:t>
      </w:r>
      <w:r w:rsidR="00210038" w:rsidRPr="009A6E7F">
        <w:rPr>
          <w:color w:val="1C1C1C"/>
        </w:rPr>
        <w:t xml:space="preserve"> </w:t>
      </w:r>
      <w:r w:rsidR="00F35250" w:rsidRPr="009A6E7F">
        <w:rPr>
          <w:color w:val="1C1C1C"/>
        </w:rPr>
        <w:t>natural polity</w:t>
      </w:r>
      <w:r w:rsidR="00210038" w:rsidRPr="009A6E7F">
        <w:rPr>
          <w:color w:val="1C1C1C"/>
        </w:rPr>
        <w:t xml:space="preserve"> </w:t>
      </w:r>
      <w:r w:rsidR="008F2FB5" w:rsidRPr="009A6E7F">
        <w:rPr>
          <w:color w:val="1C1C1C"/>
        </w:rPr>
        <w:t xml:space="preserve">as a “city of pigs” </w:t>
      </w:r>
      <w:r w:rsidRPr="009A6E7F">
        <w:rPr>
          <w:color w:val="1C1C1C"/>
        </w:rPr>
        <w:t>that lacks</w:t>
      </w:r>
      <w:r w:rsidR="00210038" w:rsidRPr="009A6E7F">
        <w:rPr>
          <w:color w:val="1C1C1C"/>
        </w:rPr>
        <w:t xml:space="preserve"> the delicacies and refinements </w:t>
      </w:r>
      <w:r w:rsidR="002D6338" w:rsidRPr="009A6E7F">
        <w:rPr>
          <w:color w:val="1C1C1C"/>
        </w:rPr>
        <w:t>that</w:t>
      </w:r>
      <w:r w:rsidR="00860F63" w:rsidRPr="009A6E7F">
        <w:rPr>
          <w:color w:val="1C1C1C"/>
        </w:rPr>
        <w:t xml:space="preserve"> </w:t>
      </w:r>
      <w:r w:rsidR="00F35250" w:rsidRPr="009A6E7F">
        <w:rPr>
          <w:color w:val="1C1C1C"/>
        </w:rPr>
        <w:t xml:space="preserve">culture </w:t>
      </w:r>
      <w:r w:rsidR="00DE3A9F" w:rsidRPr="009A6E7F">
        <w:rPr>
          <w:color w:val="1C1C1C"/>
        </w:rPr>
        <w:t xml:space="preserve">allows </w:t>
      </w:r>
      <w:r w:rsidR="00F35250" w:rsidRPr="009A6E7F">
        <w:rPr>
          <w:color w:val="1C1C1C"/>
        </w:rPr>
        <w:t>and custom</w:t>
      </w:r>
      <w:r w:rsidR="00DE3A9F" w:rsidRPr="009A6E7F">
        <w:rPr>
          <w:color w:val="1C1C1C"/>
        </w:rPr>
        <w:t xml:space="preserve"> demands</w:t>
      </w:r>
      <w:r w:rsidR="00210038" w:rsidRPr="009A6E7F">
        <w:rPr>
          <w:color w:val="1C1C1C"/>
        </w:rPr>
        <w:t xml:space="preserve">.  </w:t>
      </w:r>
      <w:r w:rsidR="009F7916">
        <w:rPr>
          <w:color w:val="1C1C1C"/>
        </w:rPr>
        <w:t>Faced with</w:t>
      </w:r>
      <w:r w:rsidR="00CB0FEB" w:rsidRPr="009A6E7F">
        <w:rPr>
          <w:color w:val="1C1C1C"/>
        </w:rPr>
        <w:t xml:space="preserve"> this derision, </w:t>
      </w:r>
      <w:r w:rsidR="00210038" w:rsidRPr="009A6E7F">
        <w:rPr>
          <w:color w:val="1C1C1C"/>
        </w:rPr>
        <w:t>Socrates agree</w:t>
      </w:r>
      <w:r w:rsidR="00F35250" w:rsidRPr="009A6E7F">
        <w:rPr>
          <w:color w:val="1C1C1C"/>
        </w:rPr>
        <w:t xml:space="preserve">s to explore the origins of </w:t>
      </w:r>
      <w:r w:rsidR="000C6B7F" w:rsidRPr="009A6E7F">
        <w:rPr>
          <w:color w:val="1C1C1C"/>
        </w:rPr>
        <w:t>a</w:t>
      </w:r>
      <w:r w:rsidR="00F35250" w:rsidRPr="009A6E7F">
        <w:rPr>
          <w:color w:val="1C1C1C"/>
        </w:rPr>
        <w:t xml:space="preserve"> more</w:t>
      </w:r>
      <w:r w:rsidR="00210038" w:rsidRPr="009A6E7F">
        <w:rPr>
          <w:color w:val="1C1C1C"/>
        </w:rPr>
        <w:t xml:space="preserve"> luxurious and “feverish” city</w:t>
      </w:r>
      <w:r w:rsidR="00DE3A9F" w:rsidRPr="009A6E7F">
        <w:rPr>
          <w:color w:val="1C1C1C"/>
        </w:rPr>
        <w:t xml:space="preserve">.  But </w:t>
      </w:r>
      <w:r w:rsidR="006D33C4" w:rsidRPr="009A6E7F">
        <w:rPr>
          <w:color w:val="1C1C1C"/>
        </w:rPr>
        <w:t>the philosopher</w:t>
      </w:r>
      <w:r w:rsidR="00DE3A9F" w:rsidRPr="009A6E7F">
        <w:rPr>
          <w:color w:val="1C1C1C"/>
        </w:rPr>
        <w:t xml:space="preserve"> does so </w:t>
      </w:r>
      <w:r w:rsidR="00210038" w:rsidRPr="009A6E7F">
        <w:rPr>
          <w:color w:val="1C1C1C"/>
        </w:rPr>
        <w:t xml:space="preserve">only because </w:t>
      </w:r>
      <w:r w:rsidR="00DE3A9F" w:rsidRPr="009A6E7F">
        <w:rPr>
          <w:color w:val="1C1C1C"/>
        </w:rPr>
        <w:t>th</w:t>
      </w:r>
      <w:r w:rsidR="009F7916">
        <w:rPr>
          <w:color w:val="1C1C1C"/>
        </w:rPr>
        <w:t>is</w:t>
      </w:r>
      <w:r w:rsidR="00DE3A9F" w:rsidRPr="009A6E7F">
        <w:rPr>
          <w:color w:val="1C1C1C"/>
        </w:rPr>
        <w:t xml:space="preserve"> effort </w:t>
      </w:r>
      <w:r w:rsidR="00210038" w:rsidRPr="009A6E7F">
        <w:rPr>
          <w:color w:val="1C1C1C"/>
        </w:rPr>
        <w:t>will allow the origins of injustice</w:t>
      </w:r>
      <w:r w:rsidR="00EA2DE2">
        <w:rPr>
          <w:color w:val="1C1C1C"/>
        </w:rPr>
        <w:t xml:space="preserve"> to be illustrated</w:t>
      </w:r>
      <w:r w:rsidR="00210038" w:rsidRPr="009A6E7F">
        <w:rPr>
          <w:color w:val="1C1C1C"/>
        </w:rPr>
        <w:t xml:space="preserve">. </w:t>
      </w:r>
      <w:r w:rsidR="000C6B7F" w:rsidRPr="009A6E7F">
        <w:rPr>
          <w:color w:val="1C1C1C"/>
        </w:rPr>
        <w:t xml:space="preserve"> </w:t>
      </w:r>
      <w:r w:rsidR="00453A9D" w:rsidRPr="009A6E7F">
        <w:rPr>
          <w:color w:val="1C1C1C"/>
        </w:rPr>
        <w:t>The assumption is that the just polit</w:t>
      </w:r>
      <w:r w:rsidRPr="009A6E7F">
        <w:rPr>
          <w:color w:val="1C1C1C"/>
        </w:rPr>
        <w:t>y</w:t>
      </w:r>
      <w:r w:rsidR="00453A9D" w:rsidRPr="009A6E7F">
        <w:rPr>
          <w:color w:val="1C1C1C"/>
        </w:rPr>
        <w:t xml:space="preserve"> follows nature.</w:t>
      </w:r>
    </w:p>
    <w:p w14:paraId="33644E46" w14:textId="66223158" w:rsidR="009A034E" w:rsidRPr="009A6E7F" w:rsidRDefault="007E0823" w:rsidP="007532C4">
      <w:pPr>
        <w:pStyle w:val="EndnoteText"/>
        <w:spacing w:line="480" w:lineRule="auto"/>
        <w:ind w:right="-540" w:firstLine="720"/>
      </w:pPr>
      <w:r w:rsidRPr="009A6E7F">
        <w:rPr>
          <w:color w:val="1C1C1C"/>
        </w:rPr>
        <w:lastRenderedPageBreak/>
        <w:t xml:space="preserve">Plato’s student, </w:t>
      </w:r>
      <w:r w:rsidR="00475C01" w:rsidRPr="009A6E7F">
        <w:rPr>
          <w:color w:val="1C1C1C"/>
        </w:rPr>
        <w:t>A</w:t>
      </w:r>
      <w:r w:rsidR="00E81E04" w:rsidRPr="009A6E7F">
        <w:rPr>
          <w:color w:val="1C1C1C"/>
        </w:rPr>
        <w:t>ristotle</w:t>
      </w:r>
      <w:r w:rsidRPr="009A6E7F">
        <w:rPr>
          <w:color w:val="1C1C1C"/>
        </w:rPr>
        <w:t>,</w:t>
      </w:r>
      <w:r w:rsidR="00E81E04" w:rsidRPr="009A6E7F">
        <w:rPr>
          <w:color w:val="1C1C1C"/>
        </w:rPr>
        <w:t xml:space="preserve"> </w:t>
      </w:r>
      <w:r w:rsidR="00CB0FEB" w:rsidRPr="009A6E7F">
        <w:rPr>
          <w:color w:val="1C1C1C"/>
        </w:rPr>
        <w:t>also investigated</w:t>
      </w:r>
      <w:r w:rsidR="003C71BE" w:rsidRPr="009A6E7F">
        <w:rPr>
          <w:color w:val="1C1C1C"/>
        </w:rPr>
        <w:t xml:space="preserve"> </w:t>
      </w:r>
      <w:r w:rsidR="00F35250" w:rsidRPr="009A6E7F">
        <w:rPr>
          <w:color w:val="1C1C1C"/>
        </w:rPr>
        <w:t xml:space="preserve">the meaning </w:t>
      </w:r>
      <w:r w:rsidR="008F2FB5" w:rsidRPr="009A6E7F">
        <w:rPr>
          <w:color w:val="1C1C1C"/>
        </w:rPr>
        <w:t xml:space="preserve">and prescriptions </w:t>
      </w:r>
      <w:r w:rsidR="00F35250" w:rsidRPr="009A6E7F">
        <w:rPr>
          <w:color w:val="1C1C1C"/>
        </w:rPr>
        <w:t>of</w:t>
      </w:r>
      <w:r w:rsidR="00E81E04" w:rsidRPr="009A6E7F">
        <w:rPr>
          <w:color w:val="1C1C1C"/>
        </w:rPr>
        <w:t xml:space="preserve"> natural law </w:t>
      </w:r>
      <w:r w:rsidR="00475C01" w:rsidRPr="009A6E7F">
        <w:rPr>
          <w:color w:val="1C1C1C"/>
        </w:rPr>
        <w:t>or natural right (</w:t>
      </w:r>
      <w:r w:rsidR="003C71BE" w:rsidRPr="009A6E7F">
        <w:rPr>
          <w:i/>
          <w:iCs/>
          <w:color w:val="1C1C1C"/>
        </w:rPr>
        <w:t>dikaion physikon</w:t>
      </w:r>
      <w:r w:rsidR="003C71BE" w:rsidRPr="009A6E7F">
        <w:rPr>
          <w:color w:val="1C1C1C"/>
        </w:rPr>
        <w:t>)</w:t>
      </w:r>
      <w:r w:rsidR="00475C01" w:rsidRPr="009A6E7F">
        <w:rPr>
          <w:color w:val="1C1C1C"/>
        </w:rPr>
        <w:t xml:space="preserve"> </w:t>
      </w:r>
      <w:r w:rsidR="00CB0FEB" w:rsidRPr="009A6E7F">
        <w:rPr>
          <w:color w:val="1C1C1C"/>
        </w:rPr>
        <w:t>and applauded</w:t>
      </w:r>
      <w:r w:rsidR="000C6B7F" w:rsidRPr="009A6E7F">
        <w:rPr>
          <w:color w:val="1C1C1C"/>
        </w:rPr>
        <w:t xml:space="preserve"> </w:t>
      </w:r>
      <w:r w:rsidR="00CB0FEB" w:rsidRPr="009A6E7F">
        <w:rPr>
          <w:color w:val="1C1C1C"/>
        </w:rPr>
        <w:t>their</w:t>
      </w:r>
      <w:r w:rsidR="006D33C4" w:rsidRPr="009A6E7F">
        <w:rPr>
          <w:color w:val="1C1C1C"/>
        </w:rPr>
        <w:t xml:space="preserve"> observance.  </w:t>
      </w:r>
      <w:r w:rsidR="00EA2DE2">
        <w:rPr>
          <w:color w:val="1C1C1C"/>
        </w:rPr>
        <w:t xml:space="preserve">He </w:t>
      </w:r>
      <w:r w:rsidR="00DE3A9F" w:rsidRPr="009A6E7F">
        <w:rPr>
          <w:color w:val="1C1C1C"/>
        </w:rPr>
        <w:t>insists</w:t>
      </w:r>
      <w:r w:rsidR="008F2FB5" w:rsidRPr="009A6E7F">
        <w:rPr>
          <w:color w:val="1C1C1C"/>
        </w:rPr>
        <w:t xml:space="preserve"> that there exists </w:t>
      </w:r>
      <w:r w:rsidR="00AB5E3C" w:rsidRPr="009A6E7F">
        <w:rPr>
          <w:color w:val="1C1C1C"/>
        </w:rPr>
        <w:t xml:space="preserve">a “natural justice” </w:t>
      </w:r>
      <w:r w:rsidR="00051E6F" w:rsidRPr="009A6E7F">
        <w:t xml:space="preserve">which, unlike </w:t>
      </w:r>
      <w:r w:rsidR="0096475D" w:rsidRPr="009A6E7F">
        <w:rPr>
          <w:color w:val="1C1C1C"/>
        </w:rPr>
        <w:t>customary law</w:t>
      </w:r>
      <w:r w:rsidR="00051E6F" w:rsidRPr="009A6E7F">
        <w:rPr>
          <w:color w:val="1C1C1C"/>
        </w:rPr>
        <w:t>, is not highly contextual</w:t>
      </w:r>
      <w:r w:rsidR="00AF21CC" w:rsidRPr="009A6E7F">
        <w:rPr>
          <w:color w:val="1C1C1C"/>
        </w:rPr>
        <w:t xml:space="preserve"> (</w:t>
      </w:r>
      <w:r w:rsidR="00AF21CC" w:rsidRPr="009A6E7F">
        <w:t xml:space="preserve">Aristotle 1998, 124-125).  </w:t>
      </w:r>
      <w:r w:rsidR="00860F63" w:rsidRPr="009A6E7F">
        <w:rPr>
          <w:color w:val="1C1C1C"/>
        </w:rPr>
        <w:t xml:space="preserve">But it was the Stoics </w:t>
      </w:r>
      <w:r w:rsidR="002D6338" w:rsidRPr="009A6E7F">
        <w:rPr>
          <w:color w:val="1C1C1C"/>
        </w:rPr>
        <w:t xml:space="preserve">of the ancient world </w:t>
      </w:r>
      <w:r w:rsidR="00860F63" w:rsidRPr="009A6E7F">
        <w:rPr>
          <w:color w:val="1C1C1C"/>
        </w:rPr>
        <w:t xml:space="preserve">who made the </w:t>
      </w:r>
      <w:r w:rsidR="00210038" w:rsidRPr="009A6E7F">
        <w:rPr>
          <w:color w:val="1C1C1C"/>
        </w:rPr>
        <w:t>most systematic effort to ground</w:t>
      </w:r>
      <w:r w:rsidR="00E81E04" w:rsidRPr="009A6E7F">
        <w:rPr>
          <w:color w:val="1C1C1C"/>
        </w:rPr>
        <w:t xml:space="preserve"> law and moral obligation </w:t>
      </w:r>
      <w:r w:rsidR="00210038" w:rsidRPr="009A6E7F">
        <w:rPr>
          <w:color w:val="1C1C1C"/>
        </w:rPr>
        <w:t>upon</w:t>
      </w:r>
      <w:r w:rsidR="00E81E04" w:rsidRPr="009A6E7F">
        <w:rPr>
          <w:color w:val="1C1C1C"/>
        </w:rPr>
        <w:t xml:space="preserve"> </w:t>
      </w:r>
      <w:r w:rsidR="002D6338" w:rsidRPr="009A6E7F">
        <w:rPr>
          <w:color w:val="1C1C1C"/>
        </w:rPr>
        <w:t xml:space="preserve">the </w:t>
      </w:r>
      <w:r w:rsidR="006D655E" w:rsidRPr="009A6E7F">
        <w:rPr>
          <w:color w:val="1C1C1C"/>
        </w:rPr>
        <w:t xml:space="preserve">dictates of </w:t>
      </w:r>
      <w:r w:rsidR="00E81E04" w:rsidRPr="009A6E7F">
        <w:rPr>
          <w:color w:val="1C1C1C"/>
        </w:rPr>
        <w:t xml:space="preserve">nature. </w:t>
      </w:r>
      <w:r w:rsidR="00475C66" w:rsidRPr="009A6E7F">
        <w:rPr>
          <w:color w:val="1C1C1C"/>
        </w:rPr>
        <w:t xml:space="preserve">These </w:t>
      </w:r>
      <w:r w:rsidR="00860F63" w:rsidRPr="009A6E7F">
        <w:rPr>
          <w:color w:val="1C1C1C"/>
        </w:rPr>
        <w:t xml:space="preserve">cosmopolitan </w:t>
      </w:r>
      <w:r w:rsidR="00475C66" w:rsidRPr="009A6E7F">
        <w:rPr>
          <w:color w:val="1C1C1C"/>
        </w:rPr>
        <w:t xml:space="preserve">philosophers </w:t>
      </w:r>
      <w:r w:rsidR="006D655E" w:rsidRPr="009A6E7F">
        <w:rPr>
          <w:color w:val="1C1C1C"/>
        </w:rPr>
        <w:t xml:space="preserve">were the first </w:t>
      </w:r>
      <w:r w:rsidR="00CB0FEB" w:rsidRPr="009A6E7F">
        <w:rPr>
          <w:color w:val="1C1C1C"/>
        </w:rPr>
        <w:t>to</w:t>
      </w:r>
      <w:r w:rsidR="006D655E" w:rsidRPr="009A6E7F">
        <w:rPr>
          <w:color w:val="1C1C1C"/>
        </w:rPr>
        <w:t xml:space="preserve"> </w:t>
      </w:r>
      <w:r w:rsidR="00CB0FEB" w:rsidRPr="009A6E7F">
        <w:rPr>
          <w:color w:val="1C1C1C"/>
        </w:rPr>
        <w:t>argue</w:t>
      </w:r>
      <w:r w:rsidR="009E5AC3" w:rsidRPr="009A6E7F">
        <w:rPr>
          <w:color w:val="1C1C1C"/>
        </w:rPr>
        <w:t xml:space="preserve"> that natural law established the fundamental and </w:t>
      </w:r>
      <w:r w:rsidR="009E5AC3" w:rsidRPr="00EA2DE2">
        <w:rPr>
          <w:color w:val="1C1C1C"/>
        </w:rPr>
        <w:t>universal</w:t>
      </w:r>
      <w:r w:rsidR="009E5AC3" w:rsidRPr="009A6E7F">
        <w:rPr>
          <w:color w:val="1C1C1C"/>
        </w:rPr>
        <w:t xml:space="preserve"> equality of</w:t>
      </w:r>
      <w:r w:rsidR="00C52682" w:rsidRPr="009A6E7F">
        <w:rPr>
          <w:color w:val="1C1C1C"/>
        </w:rPr>
        <w:t xml:space="preserve"> all</w:t>
      </w:r>
      <w:r w:rsidR="009E5AC3" w:rsidRPr="009A6E7F">
        <w:rPr>
          <w:color w:val="1C1C1C"/>
        </w:rPr>
        <w:t xml:space="preserve"> </w:t>
      </w:r>
      <w:r w:rsidR="00EF6ABC" w:rsidRPr="009A6E7F">
        <w:rPr>
          <w:color w:val="1C1C1C"/>
        </w:rPr>
        <w:t xml:space="preserve">human beings, including slaves. </w:t>
      </w:r>
      <w:r w:rsidR="00EA2DE2">
        <w:rPr>
          <w:color w:val="1C1C1C"/>
        </w:rPr>
        <w:t xml:space="preserve"> </w:t>
      </w:r>
      <w:r w:rsidR="00EF6ABC" w:rsidRPr="009A6E7F">
        <w:rPr>
          <w:color w:val="1C1C1C"/>
        </w:rPr>
        <w:t>As all human beings have the</w:t>
      </w:r>
      <w:r w:rsidR="009E5AC3" w:rsidRPr="009A6E7F">
        <w:rPr>
          <w:color w:val="1C1C1C"/>
        </w:rPr>
        <w:t xml:space="preserve"> capacity for reaso</w:t>
      </w:r>
      <w:r w:rsidR="00C52682" w:rsidRPr="009A6E7F">
        <w:rPr>
          <w:color w:val="1C1C1C"/>
        </w:rPr>
        <w:t>n,</w:t>
      </w:r>
      <w:r w:rsidR="009D0EC8" w:rsidRPr="009A6E7F">
        <w:rPr>
          <w:color w:val="1C1C1C"/>
        </w:rPr>
        <w:t xml:space="preserve"> understood </w:t>
      </w:r>
      <w:r w:rsidR="00EF6ABC" w:rsidRPr="009A6E7F">
        <w:rPr>
          <w:color w:val="1C1C1C"/>
        </w:rPr>
        <w:t>as the divine spark</w:t>
      </w:r>
      <w:r w:rsidR="00C52682" w:rsidRPr="009A6E7F">
        <w:rPr>
          <w:color w:val="1C1C1C"/>
        </w:rPr>
        <w:t xml:space="preserve"> </w:t>
      </w:r>
      <w:r w:rsidR="00EF6ABC" w:rsidRPr="009A6E7F">
        <w:rPr>
          <w:color w:val="1C1C1C"/>
        </w:rPr>
        <w:t xml:space="preserve">that </w:t>
      </w:r>
      <w:r w:rsidR="009D0EC8" w:rsidRPr="009A6E7F">
        <w:rPr>
          <w:color w:val="1C1C1C"/>
        </w:rPr>
        <w:t>ignites</w:t>
      </w:r>
      <w:r w:rsidR="00EF6ABC" w:rsidRPr="009A6E7F">
        <w:rPr>
          <w:color w:val="1C1C1C"/>
        </w:rPr>
        <w:t xml:space="preserve"> humanity, all </w:t>
      </w:r>
      <w:r w:rsidR="00A070E3" w:rsidRPr="009A6E7F">
        <w:rPr>
          <w:color w:val="1C1C1C"/>
        </w:rPr>
        <w:t>are</w:t>
      </w:r>
      <w:r w:rsidR="00EF6ABC" w:rsidRPr="009A6E7F">
        <w:rPr>
          <w:color w:val="1C1C1C"/>
        </w:rPr>
        <w:t xml:space="preserve"> subject to natural law and can </w:t>
      </w:r>
      <w:r w:rsidR="009D0EC8" w:rsidRPr="009A6E7F">
        <w:rPr>
          <w:color w:val="1C1C1C"/>
        </w:rPr>
        <w:t>lay</w:t>
      </w:r>
      <w:r w:rsidR="00EF6ABC" w:rsidRPr="009A6E7F">
        <w:rPr>
          <w:color w:val="1C1C1C"/>
        </w:rPr>
        <w:t xml:space="preserve"> claim to natural right, </w:t>
      </w:r>
      <w:r w:rsidR="00C52682" w:rsidRPr="009A6E7F">
        <w:rPr>
          <w:color w:val="1C1C1C"/>
        </w:rPr>
        <w:t>regardless of ethnic,</w:t>
      </w:r>
      <w:r w:rsidR="009E5AC3" w:rsidRPr="009A6E7F">
        <w:rPr>
          <w:color w:val="1C1C1C"/>
        </w:rPr>
        <w:t xml:space="preserve"> </w:t>
      </w:r>
      <w:r w:rsidR="00C52682" w:rsidRPr="009A6E7F">
        <w:rPr>
          <w:color w:val="1C1C1C"/>
        </w:rPr>
        <w:t xml:space="preserve">national, </w:t>
      </w:r>
      <w:r w:rsidR="009E5AC3" w:rsidRPr="009A6E7F">
        <w:rPr>
          <w:color w:val="1C1C1C"/>
        </w:rPr>
        <w:t>political</w:t>
      </w:r>
      <w:r w:rsidR="00C52682" w:rsidRPr="009A6E7F">
        <w:rPr>
          <w:color w:val="1C1C1C"/>
        </w:rPr>
        <w:t xml:space="preserve"> or legal</w:t>
      </w:r>
      <w:r w:rsidR="009E5AC3" w:rsidRPr="009A6E7F">
        <w:rPr>
          <w:color w:val="1C1C1C"/>
        </w:rPr>
        <w:t xml:space="preserve"> </w:t>
      </w:r>
      <w:r w:rsidR="00C52682" w:rsidRPr="009A6E7F">
        <w:rPr>
          <w:color w:val="1C1C1C"/>
        </w:rPr>
        <w:t>status</w:t>
      </w:r>
      <w:r w:rsidR="009E5AC3" w:rsidRPr="009A6E7F">
        <w:rPr>
          <w:color w:val="1C1C1C"/>
        </w:rPr>
        <w:t>.</w:t>
      </w:r>
      <w:r w:rsidR="00C52682" w:rsidRPr="009A6E7F">
        <w:rPr>
          <w:color w:val="1C1C1C"/>
        </w:rPr>
        <w:t xml:space="preserve">  </w:t>
      </w:r>
    </w:p>
    <w:p w14:paraId="72304C80" w14:textId="14CB1046" w:rsidR="00B72658" w:rsidRPr="009A6E7F" w:rsidRDefault="006D655E" w:rsidP="007532C4">
      <w:pPr>
        <w:widowControl w:val="0"/>
        <w:tabs>
          <w:tab w:val="left" w:pos="720"/>
        </w:tabs>
        <w:autoSpaceDE w:val="0"/>
        <w:autoSpaceDN w:val="0"/>
        <w:adjustRightInd w:val="0"/>
        <w:spacing w:line="480" w:lineRule="auto"/>
        <w:ind w:right="-540" w:firstLine="720"/>
        <w:rPr>
          <w:color w:val="1C1C1C"/>
        </w:rPr>
      </w:pPr>
      <w:r w:rsidRPr="009A6E7F">
        <w:rPr>
          <w:color w:val="1C1C1C"/>
        </w:rPr>
        <w:t xml:space="preserve">The </w:t>
      </w:r>
      <w:r w:rsidR="009E5AC3" w:rsidRPr="009A6E7F">
        <w:rPr>
          <w:color w:val="1C1C1C"/>
        </w:rPr>
        <w:t xml:space="preserve">Roman </w:t>
      </w:r>
      <w:r w:rsidRPr="009A6E7F">
        <w:rPr>
          <w:color w:val="1C1C1C"/>
        </w:rPr>
        <w:t xml:space="preserve">statesman and orator </w:t>
      </w:r>
      <w:r w:rsidR="009A034E" w:rsidRPr="009A6E7F">
        <w:rPr>
          <w:color w:val="1C1C1C"/>
        </w:rPr>
        <w:t>Marcus Tullius Cicero</w:t>
      </w:r>
      <w:r w:rsidR="001957D7">
        <w:rPr>
          <w:color w:val="1C1C1C"/>
        </w:rPr>
        <w:t xml:space="preserve"> promoted Stoicism within the Eternal City.</w:t>
      </w:r>
      <w:r w:rsidR="00D047F7">
        <w:rPr>
          <w:color w:val="1C1C1C"/>
        </w:rPr>
        <w:t xml:space="preserve"> </w:t>
      </w:r>
      <w:r w:rsidR="00AC6D75">
        <w:rPr>
          <w:color w:val="1C1C1C"/>
        </w:rPr>
        <w:t xml:space="preserve">He </w:t>
      </w:r>
      <w:proofErr w:type="gramStart"/>
      <w:r w:rsidR="00AC6D75">
        <w:rPr>
          <w:color w:val="1C1C1C"/>
        </w:rPr>
        <w:t>wrote that</w:t>
      </w:r>
      <w:proofErr w:type="gramEnd"/>
      <w:r w:rsidR="009E1664" w:rsidRPr="009A6E7F">
        <w:rPr>
          <w:color w:val="1C1C1C"/>
        </w:rPr>
        <w:t xml:space="preserve"> "we are born for Justice, and that </w:t>
      </w:r>
      <w:r w:rsidR="00D46C57" w:rsidRPr="009A6E7F">
        <w:rPr>
          <w:color w:val="1C1C1C"/>
        </w:rPr>
        <w:t>what is just</w:t>
      </w:r>
      <w:r w:rsidR="009E1664" w:rsidRPr="009A6E7F">
        <w:rPr>
          <w:color w:val="1C1C1C"/>
        </w:rPr>
        <w:t xml:space="preserve"> is based, not </w:t>
      </w:r>
      <w:r w:rsidR="00D46C57" w:rsidRPr="009A6E7F">
        <w:rPr>
          <w:color w:val="1C1C1C"/>
        </w:rPr>
        <w:t>on opinion</w:t>
      </w:r>
      <w:r w:rsidR="009E1664" w:rsidRPr="009A6E7F">
        <w:rPr>
          <w:color w:val="1C1C1C"/>
        </w:rPr>
        <w:t xml:space="preserve">, but </w:t>
      </w:r>
      <w:r w:rsidR="00D46C57" w:rsidRPr="009A6E7F">
        <w:rPr>
          <w:color w:val="1C1C1C"/>
        </w:rPr>
        <w:t>on n</w:t>
      </w:r>
      <w:r w:rsidR="009E1664" w:rsidRPr="009A6E7F">
        <w:rPr>
          <w:color w:val="1C1C1C"/>
        </w:rPr>
        <w:t>ature."</w:t>
      </w:r>
      <w:r w:rsidR="00D46C57" w:rsidRPr="009A6E7F">
        <w:rPr>
          <w:color w:val="1C1C1C"/>
        </w:rPr>
        <w:t xml:space="preserve">  As this “highest law ... came into being countless centuries before any law was written down or any state was even founded,” we must “look to nature for the origins of justice.  She must be our constant guide</w:t>
      </w:r>
      <w:r w:rsidR="00AF21CC" w:rsidRPr="009A6E7F">
        <w:rPr>
          <w:color w:val="1C1C1C"/>
        </w:rPr>
        <w:t>” (Cicero 1998, 107, 104).</w:t>
      </w:r>
      <w:r w:rsidR="009D0EC8" w:rsidRPr="009A6E7F">
        <w:rPr>
          <w:color w:val="1C1C1C"/>
        </w:rPr>
        <w:t xml:space="preserve"> </w:t>
      </w:r>
      <w:r w:rsidRPr="009A6E7F">
        <w:rPr>
          <w:color w:val="1C1C1C"/>
        </w:rPr>
        <w:t>Cic</w:t>
      </w:r>
      <w:r w:rsidR="009E5AC3" w:rsidRPr="009A6E7F">
        <w:rPr>
          <w:color w:val="1C1C1C"/>
        </w:rPr>
        <w:t>e</w:t>
      </w:r>
      <w:r w:rsidRPr="009A6E7F">
        <w:rPr>
          <w:color w:val="1C1C1C"/>
        </w:rPr>
        <w:t xml:space="preserve">ro </w:t>
      </w:r>
      <w:r w:rsidR="009A034E" w:rsidRPr="009A6E7F">
        <w:rPr>
          <w:color w:val="1C1C1C"/>
        </w:rPr>
        <w:t xml:space="preserve">influenced the tradition of natural law through the </w:t>
      </w:r>
      <w:r w:rsidR="009D0EC8" w:rsidRPr="009A6E7F">
        <w:rPr>
          <w:color w:val="1C1C1C"/>
        </w:rPr>
        <w:t>era of the American Revolution.</w:t>
      </w:r>
    </w:p>
    <w:p w14:paraId="4EAA7716" w14:textId="527513EF" w:rsidR="005C56CA" w:rsidRPr="009A6E7F" w:rsidRDefault="002D6338" w:rsidP="007532C4">
      <w:pPr>
        <w:widowControl w:val="0"/>
        <w:tabs>
          <w:tab w:val="left" w:pos="720"/>
        </w:tabs>
        <w:autoSpaceDE w:val="0"/>
        <w:autoSpaceDN w:val="0"/>
        <w:adjustRightInd w:val="0"/>
        <w:spacing w:line="480" w:lineRule="auto"/>
        <w:ind w:right="-540" w:firstLine="720"/>
        <w:rPr>
          <w:color w:val="020F19"/>
        </w:rPr>
      </w:pPr>
      <w:r w:rsidRPr="009A6E7F">
        <w:rPr>
          <w:color w:val="1C1C1C"/>
        </w:rPr>
        <w:t>Early</w:t>
      </w:r>
      <w:r w:rsidR="005C56CA" w:rsidRPr="009A6E7F">
        <w:rPr>
          <w:color w:val="1C1C1C"/>
        </w:rPr>
        <w:t xml:space="preserve"> Christian </w:t>
      </w:r>
      <w:r w:rsidR="00CA136C" w:rsidRPr="009A6E7F">
        <w:rPr>
          <w:color w:val="1C1C1C"/>
        </w:rPr>
        <w:t>thinkers</w:t>
      </w:r>
      <w:r w:rsidR="00075944" w:rsidRPr="009A6E7F">
        <w:rPr>
          <w:color w:val="1C1C1C"/>
        </w:rPr>
        <w:t xml:space="preserve"> </w:t>
      </w:r>
      <w:r w:rsidR="009F7CB1" w:rsidRPr="009A6E7F">
        <w:rPr>
          <w:color w:val="1C1C1C"/>
        </w:rPr>
        <w:t>seldom</w:t>
      </w:r>
      <w:r w:rsidR="005C56CA" w:rsidRPr="009A6E7F">
        <w:rPr>
          <w:color w:val="1C1C1C"/>
        </w:rPr>
        <w:t xml:space="preserve"> </w:t>
      </w:r>
      <w:r w:rsidR="00571AA1">
        <w:rPr>
          <w:color w:val="1C1C1C"/>
        </w:rPr>
        <w:t>referenced</w:t>
      </w:r>
      <w:r w:rsidR="00CA136C" w:rsidRPr="009A6E7F">
        <w:rPr>
          <w:color w:val="1C1C1C"/>
        </w:rPr>
        <w:t xml:space="preserve"> </w:t>
      </w:r>
      <w:r w:rsidR="005C56CA" w:rsidRPr="009A6E7F">
        <w:rPr>
          <w:color w:val="1C1C1C"/>
        </w:rPr>
        <w:t>natural law</w:t>
      </w:r>
      <w:r w:rsidR="004B1BC8" w:rsidRPr="009A6E7F">
        <w:rPr>
          <w:color w:val="1C1C1C"/>
        </w:rPr>
        <w:t xml:space="preserve">, but </w:t>
      </w:r>
      <w:r w:rsidR="00CA136C" w:rsidRPr="009A6E7F">
        <w:rPr>
          <w:color w:val="1C1C1C"/>
        </w:rPr>
        <w:t xml:space="preserve">they </w:t>
      </w:r>
      <w:r w:rsidR="00571AA1">
        <w:rPr>
          <w:color w:val="1C1C1C"/>
        </w:rPr>
        <w:t>claimed</w:t>
      </w:r>
      <w:r w:rsidR="004B1BC8" w:rsidRPr="009A6E7F">
        <w:rPr>
          <w:color w:val="1C1C1C"/>
        </w:rPr>
        <w:t xml:space="preserve"> </w:t>
      </w:r>
      <w:r w:rsidR="00E548DA" w:rsidRPr="009A6E7F">
        <w:rPr>
          <w:color w:val="1C1C1C"/>
        </w:rPr>
        <w:t xml:space="preserve">eternal </w:t>
      </w:r>
      <w:r w:rsidR="004B1BC8" w:rsidRPr="009A6E7F">
        <w:rPr>
          <w:color w:val="1C1C1C"/>
        </w:rPr>
        <w:t xml:space="preserve">laws </w:t>
      </w:r>
      <w:r w:rsidR="00571AA1">
        <w:rPr>
          <w:color w:val="1C1C1C"/>
        </w:rPr>
        <w:t xml:space="preserve">were </w:t>
      </w:r>
      <w:r w:rsidR="004B1BC8" w:rsidRPr="009A6E7F">
        <w:rPr>
          <w:color w:val="1C1C1C"/>
        </w:rPr>
        <w:t>inscribed on the human heart</w:t>
      </w:r>
      <w:r w:rsidR="00CB0FEB" w:rsidRPr="009A6E7F">
        <w:rPr>
          <w:color w:val="1C1C1C"/>
        </w:rPr>
        <w:t xml:space="preserve">. </w:t>
      </w:r>
      <w:r w:rsidR="009A51E5" w:rsidRPr="009A6E7F">
        <w:rPr>
          <w:color w:val="1C1C1C"/>
        </w:rPr>
        <w:t>The New Testament’s</w:t>
      </w:r>
      <w:r w:rsidR="00CA136C" w:rsidRPr="009A6E7F">
        <w:rPr>
          <w:color w:val="1C1C1C"/>
        </w:rPr>
        <w:t xml:space="preserve"> </w:t>
      </w:r>
      <w:r w:rsidR="004B1BC8" w:rsidRPr="009A6E7F">
        <w:rPr>
          <w:i/>
          <w:color w:val="1C1C1C"/>
        </w:rPr>
        <w:t>Letter to the Hebrews</w:t>
      </w:r>
      <w:r w:rsidR="005F127F" w:rsidRPr="009A6E7F">
        <w:rPr>
          <w:color w:val="1C1C1C"/>
        </w:rPr>
        <w:t xml:space="preserve"> </w:t>
      </w:r>
      <w:r w:rsidR="00CA136C" w:rsidRPr="009A6E7F">
        <w:rPr>
          <w:color w:val="1C1C1C"/>
        </w:rPr>
        <w:t xml:space="preserve">(8:10) distinguishes </w:t>
      </w:r>
      <w:r w:rsidR="009970A5" w:rsidRPr="009A6E7F">
        <w:rPr>
          <w:color w:val="1C1C1C"/>
        </w:rPr>
        <w:t>Mosaic Law</w:t>
      </w:r>
      <w:r w:rsidR="00075944" w:rsidRPr="009A6E7F">
        <w:rPr>
          <w:color w:val="1C1C1C"/>
        </w:rPr>
        <w:t>,</w:t>
      </w:r>
      <w:r w:rsidR="00CA136C" w:rsidRPr="009A6E7F">
        <w:rPr>
          <w:color w:val="1C1C1C"/>
        </w:rPr>
        <w:t xml:space="preserve"> </w:t>
      </w:r>
      <w:r w:rsidR="00075944" w:rsidRPr="009A6E7F">
        <w:rPr>
          <w:color w:val="1C1C1C"/>
        </w:rPr>
        <w:t>which</w:t>
      </w:r>
      <w:r w:rsidR="007A6043" w:rsidRPr="009A6E7F">
        <w:rPr>
          <w:color w:val="1C1C1C"/>
        </w:rPr>
        <w:t xml:space="preserve"> bound the Jewish people after </w:t>
      </w:r>
      <w:r w:rsidR="00AC6D75">
        <w:rPr>
          <w:color w:val="1C1C1C"/>
        </w:rPr>
        <w:t xml:space="preserve">the exodus from </w:t>
      </w:r>
      <w:r w:rsidR="007A6043" w:rsidRPr="009A6E7F">
        <w:rPr>
          <w:color w:val="1C1C1C"/>
        </w:rPr>
        <w:t>Egypt</w:t>
      </w:r>
      <w:r w:rsidR="00075944" w:rsidRPr="009A6E7F">
        <w:rPr>
          <w:color w:val="1C1C1C"/>
        </w:rPr>
        <w:t>,</w:t>
      </w:r>
      <w:r w:rsidR="009970A5" w:rsidRPr="009A6E7F">
        <w:rPr>
          <w:color w:val="1C1C1C"/>
        </w:rPr>
        <w:t xml:space="preserve"> from a</w:t>
      </w:r>
      <w:r w:rsidR="007A6043" w:rsidRPr="009A6E7F">
        <w:rPr>
          <w:color w:val="1C1C1C"/>
        </w:rPr>
        <w:t xml:space="preserve"> new </w:t>
      </w:r>
      <w:r w:rsidR="009970A5" w:rsidRPr="009A6E7F">
        <w:rPr>
          <w:color w:val="1C1C1C"/>
        </w:rPr>
        <w:t xml:space="preserve">covenant.  The former was written </w:t>
      </w:r>
      <w:r w:rsidR="007A6043" w:rsidRPr="009A6E7F">
        <w:rPr>
          <w:color w:val="1C1C1C"/>
        </w:rPr>
        <w:t>on stone</w:t>
      </w:r>
      <w:r w:rsidR="00CB0FEB" w:rsidRPr="009A6E7F">
        <w:rPr>
          <w:color w:val="1C1C1C"/>
        </w:rPr>
        <w:t xml:space="preserve"> at Sinai</w:t>
      </w:r>
      <w:r w:rsidR="00075944" w:rsidRPr="009A6E7F">
        <w:rPr>
          <w:color w:val="1C1C1C"/>
        </w:rPr>
        <w:t xml:space="preserve">; </w:t>
      </w:r>
      <w:r w:rsidR="009970A5" w:rsidRPr="009A6E7F">
        <w:rPr>
          <w:color w:val="1C1C1C"/>
        </w:rPr>
        <w:t>the latter</w:t>
      </w:r>
      <w:r w:rsidR="007A6043" w:rsidRPr="009A6E7F">
        <w:rPr>
          <w:color w:val="1C1C1C"/>
        </w:rPr>
        <w:t xml:space="preserve"> </w:t>
      </w:r>
      <w:r w:rsidR="00A070E3" w:rsidRPr="009A6E7F">
        <w:rPr>
          <w:color w:val="1C1C1C"/>
        </w:rPr>
        <w:t>is</w:t>
      </w:r>
      <w:r w:rsidR="007A6043" w:rsidRPr="009A6E7F">
        <w:rPr>
          <w:color w:val="1C1C1C"/>
        </w:rPr>
        <w:t xml:space="preserve"> </w:t>
      </w:r>
      <w:r w:rsidR="00075944" w:rsidRPr="009A6E7F">
        <w:rPr>
          <w:color w:val="1C1C1C"/>
        </w:rPr>
        <w:t>inscribed on</w:t>
      </w:r>
      <w:r w:rsidR="007A6043" w:rsidRPr="009A6E7F">
        <w:rPr>
          <w:color w:val="1C1C1C"/>
        </w:rPr>
        <w:t xml:space="preserve"> </w:t>
      </w:r>
      <w:r w:rsidR="005F127F" w:rsidRPr="009A6E7F">
        <w:rPr>
          <w:color w:val="1C1C1C"/>
        </w:rPr>
        <w:t xml:space="preserve">human </w:t>
      </w:r>
      <w:r w:rsidR="0000618D">
        <w:rPr>
          <w:color w:val="1C1C1C"/>
        </w:rPr>
        <w:t>hearts</w:t>
      </w:r>
      <w:r w:rsidR="007A6043" w:rsidRPr="009A6E7F">
        <w:rPr>
          <w:color w:val="1C1C1C"/>
        </w:rPr>
        <w:t xml:space="preserve">. Likewise, Paul’s </w:t>
      </w:r>
      <w:r w:rsidR="004B1BC8" w:rsidRPr="009A6E7F">
        <w:rPr>
          <w:i/>
          <w:color w:val="1C1C1C"/>
        </w:rPr>
        <w:t>Second L</w:t>
      </w:r>
      <w:r w:rsidR="007A6043" w:rsidRPr="009A6E7F">
        <w:rPr>
          <w:i/>
          <w:color w:val="1C1C1C"/>
        </w:rPr>
        <w:t>etter to the Corinthians</w:t>
      </w:r>
      <w:r w:rsidR="007A6043" w:rsidRPr="009A6E7F">
        <w:rPr>
          <w:color w:val="1C1C1C"/>
        </w:rPr>
        <w:t xml:space="preserve"> (3:3) </w:t>
      </w:r>
      <w:r w:rsidR="009F7CB1" w:rsidRPr="009A6E7F">
        <w:rPr>
          <w:color w:val="1C1C1C"/>
        </w:rPr>
        <w:t>argues</w:t>
      </w:r>
      <w:r w:rsidR="007A6043" w:rsidRPr="009A6E7F">
        <w:rPr>
          <w:color w:val="1C1C1C"/>
        </w:rPr>
        <w:t xml:space="preserve"> that Christians should </w:t>
      </w:r>
      <w:r w:rsidR="004B1BC8" w:rsidRPr="009A6E7F">
        <w:rPr>
          <w:color w:val="1C1C1C"/>
        </w:rPr>
        <w:t xml:space="preserve">understand themselves </w:t>
      </w:r>
      <w:r w:rsidR="007A6043" w:rsidRPr="009A6E7F">
        <w:rPr>
          <w:color w:val="1C1C1C"/>
        </w:rPr>
        <w:t xml:space="preserve">as </w:t>
      </w:r>
      <w:r w:rsidR="004B1BC8" w:rsidRPr="009A6E7F">
        <w:rPr>
          <w:color w:val="020F19"/>
        </w:rPr>
        <w:t>“a letter from Christ … written not with ink but with the Spirit of the living God, not on tablets of stone but on tablets of human hearts.”</w:t>
      </w:r>
      <w:r w:rsidR="005C56CA" w:rsidRPr="009A6E7F">
        <w:rPr>
          <w:color w:val="1C1C1C"/>
        </w:rPr>
        <w:t xml:space="preserve">  </w:t>
      </w:r>
      <w:r w:rsidR="002238D4" w:rsidRPr="009A6E7F">
        <w:rPr>
          <w:color w:val="1C1C1C"/>
        </w:rPr>
        <w:t xml:space="preserve">His </w:t>
      </w:r>
      <w:r w:rsidR="002238D4" w:rsidRPr="009A6E7F">
        <w:rPr>
          <w:i/>
          <w:color w:val="1C1C1C"/>
        </w:rPr>
        <w:t xml:space="preserve">Letter to the Romans </w:t>
      </w:r>
      <w:r w:rsidR="00286141" w:rsidRPr="009A6E7F">
        <w:rPr>
          <w:color w:val="1C1C1C"/>
        </w:rPr>
        <w:t xml:space="preserve">(2:15) observes that </w:t>
      </w:r>
      <w:r w:rsidR="002238D4" w:rsidRPr="009A6E7F">
        <w:rPr>
          <w:color w:val="1C1C1C"/>
        </w:rPr>
        <w:t>gentiles, unlike Jews</w:t>
      </w:r>
      <w:r w:rsidR="00286141" w:rsidRPr="009A6E7F">
        <w:rPr>
          <w:color w:val="1C1C1C"/>
        </w:rPr>
        <w:t xml:space="preserve"> </w:t>
      </w:r>
      <w:r w:rsidR="00424472" w:rsidRPr="009A6E7F">
        <w:rPr>
          <w:color w:val="1C1C1C"/>
        </w:rPr>
        <w:t>who abide by</w:t>
      </w:r>
      <w:r w:rsidR="00286141" w:rsidRPr="009A6E7F">
        <w:rPr>
          <w:color w:val="1C1C1C"/>
        </w:rPr>
        <w:t xml:space="preserve"> the Mosaic Law</w:t>
      </w:r>
      <w:r w:rsidR="002238D4" w:rsidRPr="009A6E7F">
        <w:rPr>
          <w:color w:val="1C1C1C"/>
        </w:rPr>
        <w:t xml:space="preserve">, have the </w:t>
      </w:r>
      <w:r w:rsidR="00286141" w:rsidRPr="009A6E7F">
        <w:rPr>
          <w:color w:val="1C1C1C"/>
        </w:rPr>
        <w:lastRenderedPageBreak/>
        <w:t>“</w:t>
      </w:r>
      <w:r w:rsidR="002238D4" w:rsidRPr="009A6E7F">
        <w:t xml:space="preserve">requirements of the law … written on their hearts.”  </w:t>
      </w:r>
      <w:r w:rsidR="00A56661">
        <w:rPr>
          <w:color w:val="1C1C1C"/>
        </w:rPr>
        <w:t>Augustine</w:t>
      </w:r>
      <w:r w:rsidR="00E548DA" w:rsidRPr="009A6E7F">
        <w:rPr>
          <w:color w:val="1C1C1C"/>
        </w:rPr>
        <w:t xml:space="preserve"> </w:t>
      </w:r>
      <w:r w:rsidR="00424472" w:rsidRPr="009A6E7F">
        <w:rPr>
          <w:color w:val="1C1C1C"/>
        </w:rPr>
        <w:t xml:space="preserve">addressed </w:t>
      </w:r>
      <w:r w:rsidR="00E548DA" w:rsidRPr="009A6E7F">
        <w:rPr>
          <w:color w:val="1C1C1C"/>
        </w:rPr>
        <w:t>natural law</w:t>
      </w:r>
      <w:r w:rsidR="00A95915" w:rsidRPr="009A6E7F">
        <w:rPr>
          <w:color w:val="1C1C1C"/>
        </w:rPr>
        <w:t xml:space="preserve"> explicitly in reference to</w:t>
      </w:r>
      <w:r w:rsidR="00286141" w:rsidRPr="009A6E7F">
        <w:rPr>
          <w:color w:val="1C1C1C"/>
        </w:rPr>
        <w:t xml:space="preserve"> Paul’s epistle</w:t>
      </w:r>
      <w:r w:rsidR="00075944" w:rsidRPr="009A6E7F">
        <w:rPr>
          <w:color w:val="1C1C1C"/>
        </w:rPr>
        <w:t>s</w:t>
      </w:r>
      <w:r w:rsidR="00286141" w:rsidRPr="009A6E7F">
        <w:rPr>
          <w:color w:val="1C1C1C"/>
        </w:rPr>
        <w:t>,</w:t>
      </w:r>
      <w:r w:rsidR="002238D4" w:rsidRPr="009A6E7F">
        <w:rPr>
          <w:color w:val="1C1C1C"/>
        </w:rPr>
        <w:t xml:space="preserve"> </w:t>
      </w:r>
      <w:r w:rsidR="00DE3A9F" w:rsidRPr="009A6E7F">
        <w:rPr>
          <w:color w:val="1C1C1C"/>
        </w:rPr>
        <w:t>appealing to</w:t>
      </w:r>
      <w:r w:rsidR="005F127F" w:rsidRPr="009A6E7F">
        <w:t xml:space="preserve"> the</w:t>
      </w:r>
      <w:r w:rsidR="00A95915" w:rsidRPr="009A6E7F">
        <w:t xml:space="preserve"> </w:t>
      </w:r>
      <w:r w:rsidR="0000618D">
        <w:t>“law of nature</w:t>
      </w:r>
      <w:r w:rsidR="00286141" w:rsidRPr="009A6E7F">
        <w:t xml:space="preserve"> in the hearts of men</w:t>
      </w:r>
      <w:r w:rsidR="008251D5" w:rsidRPr="009A6E7F">
        <w:t>” while stipulating that</w:t>
      </w:r>
      <w:r w:rsidR="00A95915" w:rsidRPr="009A6E7F">
        <w:t xml:space="preserve"> natural law </w:t>
      </w:r>
      <w:r w:rsidR="008251D5" w:rsidRPr="009A6E7F">
        <w:t xml:space="preserve">was </w:t>
      </w:r>
      <w:r w:rsidR="00615F1F">
        <w:t>“transcribed”</w:t>
      </w:r>
      <w:r w:rsidR="00A95915" w:rsidRPr="009A6E7F">
        <w:t xml:space="preserve"> </w:t>
      </w:r>
      <w:r w:rsidR="00615F1F">
        <w:t>in the soul</w:t>
      </w:r>
      <w:r w:rsidR="00AE3DA4" w:rsidRPr="009A6E7F">
        <w:t xml:space="preserve"> (Augustine 1973, 124; Augustine 1981, 92).</w:t>
      </w:r>
    </w:p>
    <w:p w14:paraId="27AC7C8C" w14:textId="50ABEC41" w:rsidR="006F7183" w:rsidRPr="009A6E7F" w:rsidRDefault="00424472" w:rsidP="007532C4">
      <w:pPr>
        <w:widowControl w:val="0"/>
        <w:tabs>
          <w:tab w:val="left" w:pos="720"/>
        </w:tabs>
        <w:autoSpaceDE w:val="0"/>
        <w:autoSpaceDN w:val="0"/>
        <w:adjustRightInd w:val="0"/>
        <w:spacing w:line="480" w:lineRule="auto"/>
        <w:ind w:right="-540" w:firstLine="720"/>
        <w:rPr>
          <w:color w:val="1C1C1C"/>
        </w:rPr>
      </w:pPr>
      <w:r w:rsidRPr="009A6E7F">
        <w:t xml:space="preserve">Augustine was sparing in his </w:t>
      </w:r>
      <w:r w:rsidR="009F7CB1" w:rsidRPr="009A6E7F">
        <w:t>references to</w:t>
      </w:r>
      <w:r w:rsidRPr="009A6E7F">
        <w:t xml:space="preserve"> natural law.  </w:t>
      </w:r>
      <w:r w:rsidR="00E548DA" w:rsidRPr="009A6E7F">
        <w:rPr>
          <w:color w:val="1C1C1C"/>
        </w:rPr>
        <w:t>Only with</w:t>
      </w:r>
      <w:r w:rsidR="009E5AC3" w:rsidRPr="009A6E7F">
        <w:rPr>
          <w:color w:val="1C1C1C"/>
        </w:rPr>
        <w:t xml:space="preserve"> Thomas Aquinas</w:t>
      </w:r>
      <w:r w:rsidR="00CB0FEB" w:rsidRPr="009A6E7F">
        <w:rPr>
          <w:color w:val="1C1C1C"/>
        </w:rPr>
        <w:t>, the medieval Dominican friar,</w:t>
      </w:r>
      <w:r w:rsidR="009E5AC3" w:rsidRPr="009A6E7F">
        <w:rPr>
          <w:color w:val="1C1C1C"/>
        </w:rPr>
        <w:t xml:space="preserve"> </w:t>
      </w:r>
      <w:r w:rsidR="00E548DA" w:rsidRPr="009A6E7F">
        <w:rPr>
          <w:color w:val="1C1C1C"/>
        </w:rPr>
        <w:t xml:space="preserve">did the concept become central to Christian </w:t>
      </w:r>
      <w:r w:rsidRPr="009A6E7F">
        <w:rPr>
          <w:color w:val="1C1C1C"/>
        </w:rPr>
        <w:t>thought</w:t>
      </w:r>
      <w:r w:rsidR="00E548DA" w:rsidRPr="009A6E7F">
        <w:rPr>
          <w:color w:val="1C1C1C"/>
        </w:rPr>
        <w:t xml:space="preserve">.  Aquinas </w:t>
      </w:r>
      <w:r w:rsidR="009F7CB1" w:rsidRPr="009A6E7F">
        <w:rPr>
          <w:color w:val="1C1C1C"/>
        </w:rPr>
        <w:t xml:space="preserve">relied on </w:t>
      </w:r>
      <w:r w:rsidR="00E548DA" w:rsidRPr="009A6E7F">
        <w:rPr>
          <w:color w:val="1C1C1C"/>
        </w:rPr>
        <w:t xml:space="preserve">early scripture and Augustine’s </w:t>
      </w:r>
      <w:r w:rsidRPr="009A6E7F">
        <w:rPr>
          <w:color w:val="1C1C1C"/>
        </w:rPr>
        <w:t>writings</w:t>
      </w:r>
      <w:r w:rsidR="009F7CB1" w:rsidRPr="009A6E7F">
        <w:rPr>
          <w:color w:val="1C1C1C"/>
        </w:rPr>
        <w:t xml:space="preserve"> as well as</w:t>
      </w:r>
      <w:r w:rsidR="00DB103F" w:rsidRPr="009A6E7F">
        <w:rPr>
          <w:color w:val="1C1C1C"/>
        </w:rPr>
        <w:t xml:space="preserve"> Aristotle </w:t>
      </w:r>
      <w:r w:rsidR="00286141" w:rsidRPr="009A6E7F">
        <w:rPr>
          <w:color w:val="1C1C1C"/>
        </w:rPr>
        <w:t>and Cicero</w:t>
      </w:r>
      <w:r w:rsidR="009F7CB1" w:rsidRPr="009A6E7F">
        <w:rPr>
          <w:color w:val="1C1C1C"/>
        </w:rPr>
        <w:t xml:space="preserve"> to develop his understanding of natural law</w:t>
      </w:r>
      <w:r w:rsidR="00DB103F" w:rsidRPr="009A6E7F">
        <w:rPr>
          <w:color w:val="1C1C1C"/>
        </w:rPr>
        <w:t xml:space="preserve"> as an unvarying and supreme standard. </w:t>
      </w:r>
      <w:r w:rsidR="00EA2DE2">
        <w:rPr>
          <w:color w:val="1C1C1C"/>
        </w:rPr>
        <w:t>Aquinas</w:t>
      </w:r>
      <w:r w:rsidR="009E5AC3" w:rsidRPr="009A6E7F">
        <w:rPr>
          <w:color w:val="1C1C1C"/>
        </w:rPr>
        <w:t xml:space="preserve"> </w:t>
      </w:r>
      <w:r w:rsidR="002D6338" w:rsidRPr="009A6E7F">
        <w:rPr>
          <w:color w:val="1C1C1C"/>
        </w:rPr>
        <w:t>argued</w:t>
      </w:r>
      <w:r w:rsidR="009E5AC3" w:rsidRPr="009A6E7F">
        <w:rPr>
          <w:color w:val="1C1C1C"/>
        </w:rPr>
        <w:t xml:space="preserve"> the </w:t>
      </w:r>
      <w:r w:rsidR="009A034E" w:rsidRPr="009A6E7F">
        <w:rPr>
          <w:color w:val="1C1C1C"/>
        </w:rPr>
        <w:t xml:space="preserve">independent </w:t>
      </w:r>
      <w:r w:rsidR="00DB103F" w:rsidRPr="009A6E7F">
        <w:rPr>
          <w:color w:val="1C1C1C"/>
        </w:rPr>
        <w:t>status of natural law</w:t>
      </w:r>
      <w:r w:rsidR="008251D5" w:rsidRPr="009A6E7F">
        <w:rPr>
          <w:color w:val="1C1C1C"/>
        </w:rPr>
        <w:t xml:space="preserve"> as</w:t>
      </w:r>
      <w:r w:rsidR="00DB103F" w:rsidRPr="009A6E7F">
        <w:rPr>
          <w:color w:val="1C1C1C"/>
        </w:rPr>
        <w:t xml:space="preserve"> the means by which human beings, as rational creatures, could participate</w:t>
      </w:r>
      <w:r w:rsidR="009A034E" w:rsidRPr="009A6E7F">
        <w:rPr>
          <w:color w:val="1C1C1C"/>
        </w:rPr>
        <w:t xml:space="preserve"> in eternal law</w:t>
      </w:r>
      <w:r w:rsidR="00DB103F" w:rsidRPr="009A6E7F">
        <w:rPr>
          <w:color w:val="1C1C1C"/>
        </w:rPr>
        <w:t xml:space="preserve">. </w:t>
      </w:r>
      <w:r w:rsidR="00375868" w:rsidRPr="009A6E7F">
        <w:rPr>
          <w:color w:val="1C1C1C"/>
        </w:rPr>
        <w:t xml:space="preserve"> </w:t>
      </w:r>
      <w:r w:rsidR="00DB103F" w:rsidRPr="009A6E7F">
        <w:rPr>
          <w:color w:val="1C1C1C"/>
        </w:rPr>
        <w:t xml:space="preserve">All </w:t>
      </w:r>
      <w:r w:rsidR="009A034E" w:rsidRPr="009A6E7F">
        <w:rPr>
          <w:color w:val="1C1C1C"/>
        </w:rPr>
        <w:t xml:space="preserve">human or positive laws were to be </w:t>
      </w:r>
      <w:r w:rsidR="00DB103F" w:rsidRPr="009A6E7F">
        <w:rPr>
          <w:color w:val="1C1C1C"/>
        </w:rPr>
        <w:t xml:space="preserve">interpreted and </w:t>
      </w:r>
      <w:r w:rsidR="00F35250" w:rsidRPr="009A6E7F">
        <w:rPr>
          <w:color w:val="1C1C1C"/>
        </w:rPr>
        <w:t xml:space="preserve">judged </w:t>
      </w:r>
      <w:r w:rsidR="000745ED" w:rsidRPr="009A6E7F">
        <w:rPr>
          <w:color w:val="1C1C1C"/>
        </w:rPr>
        <w:t xml:space="preserve">in terms </w:t>
      </w:r>
      <w:r w:rsidR="00DB103F" w:rsidRPr="009A6E7F">
        <w:rPr>
          <w:color w:val="1C1C1C"/>
        </w:rPr>
        <w:t xml:space="preserve">of </w:t>
      </w:r>
      <w:r w:rsidR="009A034E" w:rsidRPr="009A6E7F">
        <w:rPr>
          <w:color w:val="1C1C1C"/>
        </w:rPr>
        <w:t xml:space="preserve">their conformity </w:t>
      </w:r>
      <w:r w:rsidR="0000618D">
        <w:rPr>
          <w:color w:val="1C1C1C"/>
        </w:rPr>
        <w:t>with</w:t>
      </w:r>
      <w:r w:rsidR="009A034E" w:rsidRPr="009A6E7F">
        <w:rPr>
          <w:color w:val="1C1C1C"/>
        </w:rPr>
        <w:t xml:space="preserve"> natural law. </w:t>
      </w:r>
      <w:r w:rsidR="005917FC">
        <w:rPr>
          <w:color w:val="1C1C1C"/>
        </w:rPr>
        <w:t xml:space="preserve"> </w:t>
      </w:r>
    </w:p>
    <w:p w14:paraId="085C308C" w14:textId="7E68A0C7" w:rsidR="008A3445" w:rsidRPr="009A6E7F" w:rsidRDefault="001616C0" w:rsidP="007532C4">
      <w:pPr>
        <w:widowControl w:val="0"/>
        <w:tabs>
          <w:tab w:val="left" w:pos="720"/>
        </w:tabs>
        <w:autoSpaceDE w:val="0"/>
        <w:autoSpaceDN w:val="0"/>
        <w:adjustRightInd w:val="0"/>
        <w:spacing w:line="480" w:lineRule="auto"/>
        <w:ind w:right="-540" w:firstLine="720"/>
      </w:pPr>
      <w:r w:rsidRPr="009A6E7F">
        <w:rPr>
          <w:color w:val="1C1C1C"/>
        </w:rPr>
        <w:t>The</w:t>
      </w:r>
      <w:r w:rsidR="00DB103F" w:rsidRPr="009A6E7F">
        <w:rPr>
          <w:color w:val="1C1C1C"/>
        </w:rPr>
        <w:t xml:space="preserve"> Thomistic </w:t>
      </w:r>
      <w:r w:rsidR="00F35250" w:rsidRPr="009A6E7F">
        <w:rPr>
          <w:color w:val="1C1C1C"/>
        </w:rPr>
        <w:t>understanding</w:t>
      </w:r>
      <w:r w:rsidR="00DB103F" w:rsidRPr="009A6E7F">
        <w:rPr>
          <w:color w:val="1C1C1C"/>
        </w:rPr>
        <w:t xml:space="preserve"> </w:t>
      </w:r>
      <w:r w:rsidR="00EF6ABC" w:rsidRPr="009A6E7F">
        <w:rPr>
          <w:color w:val="1C1C1C"/>
        </w:rPr>
        <w:t>held sway</w:t>
      </w:r>
      <w:r w:rsidR="00E548DA" w:rsidRPr="009A6E7F">
        <w:rPr>
          <w:color w:val="1C1C1C"/>
        </w:rPr>
        <w:t xml:space="preserve"> in the Western world</w:t>
      </w:r>
      <w:r w:rsidR="00EF6ABC" w:rsidRPr="009A6E7F">
        <w:rPr>
          <w:color w:val="1C1C1C"/>
        </w:rPr>
        <w:t xml:space="preserve"> for </w:t>
      </w:r>
      <w:r w:rsidR="00A97121" w:rsidRPr="009A6E7F">
        <w:rPr>
          <w:color w:val="1C1C1C"/>
        </w:rPr>
        <w:t>the rest o</w:t>
      </w:r>
      <w:r w:rsidR="00E548DA" w:rsidRPr="009A6E7F">
        <w:rPr>
          <w:color w:val="1C1C1C"/>
        </w:rPr>
        <w:t>f the millennium.  O</w:t>
      </w:r>
      <w:r w:rsidR="00F35250" w:rsidRPr="009A6E7F">
        <w:rPr>
          <w:color w:val="1C1C1C"/>
        </w:rPr>
        <w:t>ccasionally</w:t>
      </w:r>
      <w:r w:rsidR="00E548DA" w:rsidRPr="009A6E7F">
        <w:rPr>
          <w:color w:val="1C1C1C"/>
        </w:rPr>
        <w:t>, it</w:t>
      </w:r>
      <w:r w:rsidR="00A97121" w:rsidRPr="009A6E7F">
        <w:rPr>
          <w:color w:val="1C1C1C"/>
        </w:rPr>
        <w:t xml:space="preserve"> </w:t>
      </w:r>
      <w:r w:rsidR="00E548DA" w:rsidRPr="009A6E7F">
        <w:rPr>
          <w:color w:val="1C1C1C"/>
        </w:rPr>
        <w:t>brought</w:t>
      </w:r>
      <w:r w:rsidR="00A97121" w:rsidRPr="009A6E7F">
        <w:rPr>
          <w:color w:val="1C1C1C"/>
        </w:rPr>
        <w:t xml:space="preserve"> its adherents into</w:t>
      </w:r>
      <w:r w:rsidR="00E548DA" w:rsidRPr="009A6E7F">
        <w:rPr>
          <w:color w:val="1C1C1C"/>
        </w:rPr>
        <w:t xml:space="preserve"> sharp</w:t>
      </w:r>
      <w:r w:rsidR="00A97121" w:rsidRPr="009A6E7F">
        <w:rPr>
          <w:color w:val="1C1C1C"/>
        </w:rPr>
        <w:t xml:space="preserve"> conflict with the power</w:t>
      </w:r>
      <w:r w:rsidR="009D0EC8" w:rsidRPr="009A6E7F">
        <w:rPr>
          <w:color w:val="1C1C1C"/>
        </w:rPr>
        <w:t>s</w:t>
      </w:r>
      <w:r w:rsidR="00A97121" w:rsidRPr="009A6E7F">
        <w:rPr>
          <w:color w:val="1C1C1C"/>
        </w:rPr>
        <w:t xml:space="preserve"> that be</w:t>
      </w:r>
      <w:r w:rsidR="009E5AC3" w:rsidRPr="009A6E7F">
        <w:rPr>
          <w:color w:val="1C1C1C"/>
        </w:rPr>
        <w:t>.</w:t>
      </w:r>
      <w:r w:rsidRPr="009A6E7F">
        <w:rPr>
          <w:color w:val="1C1C1C"/>
        </w:rPr>
        <w:t xml:space="preserve"> </w:t>
      </w:r>
      <w:r w:rsidR="00E548DA" w:rsidRPr="009A6E7F">
        <w:rPr>
          <w:color w:val="1C1C1C"/>
        </w:rPr>
        <w:t xml:space="preserve"> </w:t>
      </w:r>
      <w:r w:rsidR="00BE6F3C" w:rsidRPr="009A6E7F">
        <w:t>Spanish clerics</w:t>
      </w:r>
      <w:r w:rsidR="008A3445" w:rsidRPr="009A6E7F">
        <w:t xml:space="preserve"> </w:t>
      </w:r>
      <w:r w:rsidRPr="009A6E7F">
        <w:t>of the 16</w:t>
      </w:r>
      <w:r w:rsidRPr="009A6E7F">
        <w:rPr>
          <w:vertAlign w:val="superscript"/>
        </w:rPr>
        <w:t>th</w:t>
      </w:r>
      <w:r w:rsidRPr="009A6E7F">
        <w:t xml:space="preserve"> century</w:t>
      </w:r>
      <w:r w:rsidR="008A3445" w:rsidRPr="009A6E7F">
        <w:t xml:space="preserve"> </w:t>
      </w:r>
      <w:r w:rsidR="00E548DA" w:rsidRPr="009A6E7F">
        <w:t>referencing</w:t>
      </w:r>
      <w:r w:rsidR="008A3445" w:rsidRPr="009A6E7F">
        <w:t xml:space="preserve"> the </w:t>
      </w:r>
      <w:r w:rsidR="005F127F" w:rsidRPr="009A6E7F">
        <w:t>unlimited</w:t>
      </w:r>
      <w:r w:rsidR="008A3445" w:rsidRPr="009A6E7F">
        <w:t xml:space="preserve"> </w:t>
      </w:r>
      <w:r w:rsidR="005F127F" w:rsidRPr="009A6E7F">
        <w:t>jurisdiction</w:t>
      </w:r>
      <w:r w:rsidR="008A3445" w:rsidRPr="009A6E7F">
        <w:t xml:space="preserve"> of natural law</w:t>
      </w:r>
      <w:r w:rsidR="00F51769" w:rsidRPr="009A6E7F">
        <w:t xml:space="preserve"> </w:t>
      </w:r>
      <w:r w:rsidR="00E548DA" w:rsidRPr="009A6E7F">
        <w:t>developed</w:t>
      </w:r>
      <w:r w:rsidR="00F35250" w:rsidRPr="009A6E7F">
        <w:t xml:space="preserve"> the</w:t>
      </w:r>
      <w:r w:rsidRPr="009A6E7F">
        <w:t xml:space="preserve"> earliest </w:t>
      </w:r>
      <w:r w:rsidR="00E548DA" w:rsidRPr="009A6E7F">
        <w:t>formulation</w:t>
      </w:r>
      <w:r w:rsidRPr="009A6E7F">
        <w:t xml:space="preserve"> of universal rights.  </w:t>
      </w:r>
      <w:r w:rsidR="00BE6F3C" w:rsidRPr="009A6E7F">
        <w:t xml:space="preserve">Dominican friars </w:t>
      </w:r>
      <w:r w:rsidR="00F97CB2" w:rsidRPr="009A6E7F">
        <w:t>Bartolom</w:t>
      </w:r>
      <w:r w:rsidR="00F97CB2" w:rsidRPr="009A6E7F">
        <w:rPr>
          <w:bCs/>
          <w:iCs/>
          <w:color w:val="1C1C1C"/>
        </w:rPr>
        <w:t>é</w:t>
      </w:r>
      <w:r w:rsidR="00EC7971" w:rsidRPr="009A6E7F">
        <w:t xml:space="preserve"> de Las Casas</w:t>
      </w:r>
      <w:r w:rsidR="008A3445" w:rsidRPr="009A6E7F">
        <w:t xml:space="preserve"> and </w:t>
      </w:r>
      <w:r w:rsidR="00EC7971" w:rsidRPr="009A6E7F">
        <w:t>Francisco de Vitoria</w:t>
      </w:r>
      <w:r w:rsidR="00BE6F3C" w:rsidRPr="009A6E7F">
        <w:t xml:space="preserve"> argued that all people, regardless of race </w:t>
      </w:r>
      <w:r w:rsidR="009F7CB1" w:rsidRPr="009A6E7F">
        <w:t>or</w:t>
      </w:r>
      <w:r w:rsidR="00BE6F3C" w:rsidRPr="009A6E7F">
        <w:t xml:space="preserve"> religion, share the same nature and have a right to life and liberty, and hence freedom from enslavement.</w:t>
      </w:r>
      <w:r w:rsidR="008A3445" w:rsidRPr="009A6E7F">
        <w:t xml:space="preserve"> For Las Casas and Vitoria, natural law and natural right took precedence over the positive law established by the </w:t>
      </w:r>
      <w:r w:rsidR="00A97121" w:rsidRPr="009A6E7F">
        <w:t xml:space="preserve">slave-trading </w:t>
      </w:r>
      <w:r w:rsidR="008A3445" w:rsidRPr="009A6E7F">
        <w:t xml:space="preserve">Spanish Crown </w:t>
      </w:r>
      <w:r w:rsidR="00424472" w:rsidRPr="009A6E7F">
        <w:t xml:space="preserve">and the </w:t>
      </w:r>
      <w:r w:rsidR="00A97121" w:rsidRPr="009A6E7F">
        <w:t>ruthles</w:t>
      </w:r>
      <w:r w:rsidR="00424472" w:rsidRPr="009A6E7F">
        <w:t xml:space="preserve">s </w:t>
      </w:r>
      <w:r w:rsidR="0096475D" w:rsidRPr="009A6E7F">
        <w:t xml:space="preserve">customary </w:t>
      </w:r>
      <w:r w:rsidR="00424472" w:rsidRPr="009A6E7F">
        <w:t>practices</w:t>
      </w:r>
      <w:r w:rsidR="00A97121" w:rsidRPr="009A6E7F">
        <w:t xml:space="preserve"> </w:t>
      </w:r>
      <w:r w:rsidR="008A3445" w:rsidRPr="009A6E7F">
        <w:t xml:space="preserve">in her </w:t>
      </w:r>
      <w:r w:rsidR="0096475D" w:rsidRPr="009A6E7F">
        <w:t>colonies</w:t>
      </w:r>
      <w:r w:rsidR="008A3445" w:rsidRPr="009A6E7F">
        <w:t xml:space="preserve">.  </w:t>
      </w:r>
    </w:p>
    <w:p w14:paraId="4E4BA3BC" w14:textId="33759749" w:rsidR="00E424F1" w:rsidRPr="009A6E7F" w:rsidRDefault="00E548DA" w:rsidP="007532C4">
      <w:pPr>
        <w:widowControl w:val="0"/>
        <w:tabs>
          <w:tab w:val="left" w:pos="720"/>
        </w:tabs>
        <w:autoSpaceDE w:val="0"/>
        <w:autoSpaceDN w:val="0"/>
        <w:adjustRightInd w:val="0"/>
        <w:spacing w:line="480" w:lineRule="auto"/>
        <w:ind w:right="-540" w:firstLine="720"/>
        <w:rPr>
          <w:color w:val="1C1C1C"/>
        </w:rPr>
      </w:pPr>
      <w:r w:rsidRPr="009A6E7F">
        <w:rPr>
          <w:color w:val="1C1C1C"/>
        </w:rPr>
        <w:t xml:space="preserve">While Thomism </w:t>
      </w:r>
      <w:r w:rsidR="00A97121" w:rsidRPr="009A6E7F">
        <w:rPr>
          <w:color w:val="1C1C1C"/>
        </w:rPr>
        <w:t xml:space="preserve">dominated </w:t>
      </w:r>
      <w:r w:rsidRPr="009A6E7F">
        <w:rPr>
          <w:color w:val="1C1C1C"/>
        </w:rPr>
        <w:t>philosophic thought in</w:t>
      </w:r>
      <w:r w:rsidR="000D4380" w:rsidRPr="009A6E7F">
        <w:rPr>
          <w:color w:val="1C1C1C"/>
        </w:rPr>
        <w:t xml:space="preserve"> </w:t>
      </w:r>
      <w:r w:rsidR="009F7CB1" w:rsidRPr="009A6E7F">
        <w:rPr>
          <w:color w:val="1C1C1C"/>
        </w:rPr>
        <w:t xml:space="preserve">the </w:t>
      </w:r>
      <w:r w:rsidR="000D4380" w:rsidRPr="009A6E7F">
        <w:rPr>
          <w:color w:val="1C1C1C"/>
        </w:rPr>
        <w:t>Western world</w:t>
      </w:r>
      <w:r w:rsidRPr="009A6E7F">
        <w:rPr>
          <w:color w:val="1C1C1C"/>
        </w:rPr>
        <w:t xml:space="preserve">, </w:t>
      </w:r>
      <w:r w:rsidR="000D4380" w:rsidRPr="009A6E7F">
        <w:rPr>
          <w:color w:val="1C1C1C"/>
        </w:rPr>
        <w:t xml:space="preserve">efforts were also made to defend and deploy natural law absent </w:t>
      </w:r>
      <w:r w:rsidR="008251D5" w:rsidRPr="009A6E7F">
        <w:rPr>
          <w:color w:val="1C1C1C"/>
        </w:rPr>
        <w:t>a</w:t>
      </w:r>
      <w:r w:rsidR="000D4380" w:rsidRPr="009A6E7F">
        <w:rPr>
          <w:color w:val="1C1C1C"/>
        </w:rPr>
        <w:t xml:space="preserve"> theistic grounding.</w:t>
      </w:r>
      <w:r w:rsidR="00E424F1" w:rsidRPr="009A6E7F">
        <w:rPr>
          <w:color w:val="1C1C1C"/>
        </w:rPr>
        <w:t xml:space="preserve">  In the 17</w:t>
      </w:r>
      <w:r w:rsidR="00E424F1" w:rsidRPr="009A6E7F">
        <w:rPr>
          <w:color w:val="1C1C1C"/>
          <w:vertAlign w:val="superscript"/>
        </w:rPr>
        <w:t>th</w:t>
      </w:r>
      <w:r w:rsidR="00E424F1" w:rsidRPr="009A6E7F">
        <w:rPr>
          <w:color w:val="1C1C1C"/>
        </w:rPr>
        <w:t xml:space="preserve"> century, the</w:t>
      </w:r>
      <w:r w:rsidR="009F7CB1" w:rsidRPr="009A6E7F">
        <w:rPr>
          <w:color w:val="1C1C1C"/>
        </w:rPr>
        <w:t xml:space="preserve"> Dutch republican Hugo Grotius </w:t>
      </w:r>
      <w:r w:rsidR="000D4380" w:rsidRPr="009A6E7F">
        <w:rPr>
          <w:color w:val="1C1C1C"/>
        </w:rPr>
        <w:t>formulated</w:t>
      </w:r>
      <w:r w:rsidR="00E424F1" w:rsidRPr="009A6E7F">
        <w:rPr>
          <w:color w:val="1C1C1C"/>
        </w:rPr>
        <w:t xml:space="preserve"> just war theory on natural law.  </w:t>
      </w:r>
      <w:r w:rsidR="008251D5" w:rsidRPr="009A6E7F">
        <w:rPr>
          <w:color w:val="1C1C1C"/>
        </w:rPr>
        <w:t xml:space="preserve">In his magnum </w:t>
      </w:r>
      <w:r w:rsidR="008251D5" w:rsidRPr="009A6E7F">
        <w:rPr>
          <w:color w:val="1C1C1C"/>
        </w:rPr>
        <w:lastRenderedPageBreak/>
        <w:t xml:space="preserve">opus, </w:t>
      </w:r>
      <w:r w:rsidR="008251D5" w:rsidRPr="009A6E7F">
        <w:rPr>
          <w:i/>
          <w:iCs/>
          <w:color w:val="1C1C1C"/>
        </w:rPr>
        <w:t>On the Laws of War and Peace,</w:t>
      </w:r>
      <w:r w:rsidR="008251D5" w:rsidRPr="009A6E7F">
        <w:rPr>
          <w:color w:val="1C1C1C"/>
        </w:rPr>
        <w:t xml:space="preserve"> </w:t>
      </w:r>
      <w:r w:rsidR="00E424F1" w:rsidRPr="009A6E7F">
        <w:rPr>
          <w:color w:val="1C1C1C"/>
        </w:rPr>
        <w:t xml:space="preserve">Grotius </w:t>
      </w:r>
      <w:r w:rsidR="001616C0" w:rsidRPr="009A6E7F">
        <w:rPr>
          <w:color w:val="1C1C1C"/>
        </w:rPr>
        <w:t xml:space="preserve">effectively secularized </w:t>
      </w:r>
      <w:r w:rsidR="00E424F1" w:rsidRPr="009A6E7F">
        <w:rPr>
          <w:color w:val="1C1C1C"/>
        </w:rPr>
        <w:t>natural law</w:t>
      </w:r>
      <w:r w:rsidR="009F7CB1" w:rsidRPr="009A6E7F">
        <w:rPr>
          <w:color w:val="1C1C1C"/>
        </w:rPr>
        <w:t>, asserting</w:t>
      </w:r>
      <w:r w:rsidR="00E424F1" w:rsidRPr="009A6E7F">
        <w:rPr>
          <w:color w:val="1C1C1C"/>
        </w:rPr>
        <w:t xml:space="preserve"> that it was immutable and valid independent of its relationship to (the existence or interventions</w:t>
      </w:r>
      <w:r w:rsidR="001616C0" w:rsidRPr="009A6E7F">
        <w:rPr>
          <w:color w:val="1C1C1C"/>
        </w:rPr>
        <w:t xml:space="preserve"> of)</w:t>
      </w:r>
      <w:r w:rsidR="00E424F1" w:rsidRPr="009A6E7F">
        <w:rPr>
          <w:color w:val="1C1C1C"/>
        </w:rPr>
        <w:t xml:space="preserve"> a deity.  </w:t>
      </w:r>
      <w:r w:rsidR="000745ED" w:rsidRPr="009A6E7F">
        <w:rPr>
          <w:color w:val="1C1C1C"/>
        </w:rPr>
        <w:t>N</w:t>
      </w:r>
      <w:r w:rsidR="00E424F1" w:rsidRPr="009A6E7F">
        <w:rPr>
          <w:color w:val="1C1C1C"/>
        </w:rPr>
        <w:t>atural law would maintain its validity</w:t>
      </w:r>
      <w:r w:rsidR="000745ED" w:rsidRPr="009A6E7F">
        <w:rPr>
          <w:color w:val="1C1C1C"/>
        </w:rPr>
        <w:t>, Grotius states,</w:t>
      </w:r>
      <w:r w:rsidR="00EA2DE2">
        <w:rPr>
          <w:color w:val="1C1C1C"/>
        </w:rPr>
        <w:t xml:space="preserve"> </w:t>
      </w:r>
      <w:r w:rsidR="00E424F1" w:rsidRPr="009A6E7F">
        <w:rPr>
          <w:color w:val="1C1C1C"/>
        </w:rPr>
        <w:t>even if God did no</w:t>
      </w:r>
      <w:r w:rsidR="00EA2DE2">
        <w:rPr>
          <w:color w:val="1C1C1C"/>
        </w:rPr>
        <w:t>t exist.</w:t>
      </w:r>
      <w:r w:rsidR="00A97121" w:rsidRPr="009A6E7F">
        <w:rPr>
          <w:color w:val="1C1C1C"/>
        </w:rPr>
        <w:t xml:space="preserve">  </w:t>
      </w:r>
      <w:r w:rsidR="009B5B0D" w:rsidRPr="009A6E7F">
        <w:rPr>
          <w:color w:val="1C1C1C"/>
        </w:rPr>
        <w:t>Importantly</w:t>
      </w:r>
      <w:r w:rsidR="00E424F1" w:rsidRPr="009A6E7F">
        <w:rPr>
          <w:color w:val="1C1C1C"/>
        </w:rPr>
        <w:t xml:space="preserve">, Grotius </w:t>
      </w:r>
      <w:r w:rsidR="001616C0" w:rsidRPr="009A6E7F">
        <w:rPr>
          <w:color w:val="1C1C1C"/>
        </w:rPr>
        <w:t xml:space="preserve">never </w:t>
      </w:r>
      <w:r w:rsidR="000D4380" w:rsidRPr="009A6E7F">
        <w:rPr>
          <w:color w:val="1C1C1C"/>
        </w:rPr>
        <w:t xml:space="preserve">actually </w:t>
      </w:r>
      <w:r w:rsidR="001616C0" w:rsidRPr="009A6E7F">
        <w:rPr>
          <w:color w:val="1C1C1C"/>
        </w:rPr>
        <w:t xml:space="preserve">posited the absence of God.  </w:t>
      </w:r>
      <w:r w:rsidR="000D4380" w:rsidRPr="009A6E7F">
        <w:rPr>
          <w:color w:val="1C1C1C"/>
        </w:rPr>
        <w:t>Indeed,</w:t>
      </w:r>
      <w:r w:rsidR="001616C0" w:rsidRPr="009A6E7F">
        <w:rPr>
          <w:color w:val="1C1C1C"/>
        </w:rPr>
        <w:t xml:space="preserve"> he stipulated </w:t>
      </w:r>
      <w:r w:rsidR="00E424F1" w:rsidRPr="009A6E7F">
        <w:rPr>
          <w:color w:val="1C1C1C"/>
        </w:rPr>
        <w:t>that</w:t>
      </w:r>
      <w:r w:rsidR="000D4380" w:rsidRPr="009A6E7F">
        <w:rPr>
          <w:color w:val="1C1C1C"/>
        </w:rPr>
        <w:t xml:space="preserve"> </w:t>
      </w:r>
      <w:r w:rsidR="00E424F1" w:rsidRPr="009A6E7F">
        <w:rPr>
          <w:color w:val="1C1C1C"/>
        </w:rPr>
        <w:t>nature w</w:t>
      </w:r>
      <w:r w:rsidR="00A97121" w:rsidRPr="009A6E7F">
        <w:rPr>
          <w:color w:val="1C1C1C"/>
        </w:rPr>
        <w:t>as God’s creation</w:t>
      </w:r>
      <w:r w:rsidR="000D4380" w:rsidRPr="009A6E7F">
        <w:rPr>
          <w:color w:val="1C1C1C"/>
        </w:rPr>
        <w:t>, and therefore</w:t>
      </w:r>
      <w:r w:rsidR="00E424F1" w:rsidRPr="009A6E7F">
        <w:rPr>
          <w:color w:val="1C1C1C"/>
        </w:rPr>
        <w:t xml:space="preserve"> no contradiction </w:t>
      </w:r>
      <w:r w:rsidR="000D4380" w:rsidRPr="009A6E7F">
        <w:rPr>
          <w:color w:val="1C1C1C"/>
        </w:rPr>
        <w:t xml:space="preserve">could exist </w:t>
      </w:r>
      <w:r w:rsidR="00E424F1" w:rsidRPr="009A6E7F">
        <w:rPr>
          <w:color w:val="1C1C1C"/>
        </w:rPr>
        <w:t xml:space="preserve">between natural law and the moral precepts found within Christian religion.  </w:t>
      </w:r>
    </w:p>
    <w:p w14:paraId="09EDF6AC" w14:textId="45D9CD2D" w:rsidR="00E424F1" w:rsidRPr="009A6E7F" w:rsidRDefault="00EC7971" w:rsidP="007532C4">
      <w:pPr>
        <w:widowControl w:val="0"/>
        <w:tabs>
          <w:tab w:val="left" w:pos="720"/>
        </w:tabs>
        <w:autoSpaceDE w:val="0"/>
        <w:autoSpaceDN w:val="0"/>
        <w:adjustRightInd w:val="0"/>
        <w:spacing w:line="480" w:lineRule="auto"/>
        <w:ind w:right="-540" w:firstLine="720"/>
        <w:rPr>
          <w:color w:val="1C1C1C"/>
        </w:rPr>
      </w:pPr>
      <w:r w:rsidRPr="009A6E7F">
        <w:rPr>
          <w:color w:val="1C1C1C"/>
        </w:rPr>
        <w:t>Thomas Hobbes</w:t>
      </w:r>
      <w:r w:rsidR="000745ED" w:rsidRPr="009A6E7F">
        <w:rPr>
          <w:color w:val="1C1C1C"/>
        </w:rPr>
        <w:t xml:space="preserve">, </w:t>
      </w:r>
      <w:r w:rsidR="00E424F1" w:rsidRPr="009A6E7F">
        <w:rPr>
          <w:color w:val="1C1C1C"/>
        </w:rPr>
        <w:t>Grotius’ contemporary, explicitly reje</w:t>
      </w:r>
      <w:r w:rsidR="000D4380" w:rsidRPr="009A6E7F">
        <w:rPr>
          <w:color w:val="1C1C1C"/>
        </w:rPr>
        <w:t>cted Thomism</w:t>
      </w:r>
      <w:r w:rsidR="00A97121" w:rsidRPr="009A6E7F">
        <w:rPr>
          <w:color w:val="1C1C1C"/>
        </w:rPr>
        <w:t xml:space="preserve">.  For Hobbes, </w:t>
      </w:r>
      <w:r w:rsidR="00535C4E" w:rsidRPr="009A6E7F">
        <w:rPr>
          <w:color w:val="1C1C1C"/>
        </w:rPr>
        <w:t>the Right of Nature—</w:t>
      </w:r>
      <w:r w:rsidR="00921D18" w:rsidRPr="009A6E7F">
        <w:rPr>
          <w:color w:val="1C1C1C"/>
        </w:rPr>
        <w:t>the</w:t>
      </w:r>
      <w:r w:rsidR="009D0EC8" w:rsidRPr="009A6E7F">
        <w:rPr>
          <w:color w:val="1C1C1C"/>
        </w:rPr>
        <w:t xml:space="preserve"> individual’s right</w:t>
      </w:r>
      <w:r w:rsidR="00921D18" w:rsidRPr="009A6E7F">
        <w:rPr>
          <w:color w:val="1C1C1C"/>
        </w:rPr>
        <w:t xml:space="preserve"> to life and liberty, or rather, the individual’s right t</w:t>
      </w:r>
      <w:r w:rsidR="0096475D" w:rsidRPr="009A6E7F">
        <w:rPr>
          <w:color w:val="1C1C1C"/>
        </w:rPr>
        <w:t xml:space="preserve">o </w:t>
      </w:r>
      <w:r w:rsidR="00921D18" w:rsidRPr="009A6E7F">
        <w:rPr>
          <w:color w:val="1C1C1C"/>
        </w:rPr>
        <w:t>employ his</w:t>
      </w:r>
      <w:r w:rsidR="00535C4E" w:rsidRPr="009A6E7F">
        <w:rPr>
          <w:color w:val="1C1C1C"/>
        </w:rPr>
        <w:t xml:space="preserve"> liberty to preserve his life—</w:t>
      </w:r>
      <w:r w:rsidR="00921D18" w:rsidRPr="009A6E7F">
        <w:rPr>
          <w:color w:val="1C1C1C"/>
        </w:rPr>
        <w:t>precedes</w:t>
      </w:r>
      <w:r w:rsidR="00E424F1" w:rsidRPr="009A6E7F">
        <w:rPr>
          <w:color w:val="1C1C1C"/>
        </w:rPr>
        <w:t xml:space="preserve"> natural law, </w:t>
      </w:r>
      <w:r w:rsidR="00A97121" w:rsidRPr="009A6E7F">
        <w:rPr>
          <w:color w:val="1C1C1C"/>
        </w:rPr>
        <w:t xml:space="preserve">understood </w:t>
      </w:r>
      <w:r w:rsidR="00E424F1" w:rsidRPr="009A6E7F">
        <w:rPr>
          <w:color w:val="1C1C1C"/>
        </w:rPr>
        <w:t xml:space="preserve">as </w:t>
      </w:r>
      <w:r w:rsidR="00A97121" w:rsidRPr="009A6E7F">
        <w:rPr>
          <w:color w:val="1C1C1C"/>
        </w:rPr>
        <w:t>a set of obligations</w:t>
      </w:r>
      <w:r w:rsidR="00E424F1" w:rsidRPr="009A6E7F">
        <w:rPr>
          <w:color w:val="1C1C1C"/>
        </w:rPr>
        <w:t xml:space="preserve">. </w:t>
      </w:r>
      <w:r w:rsidR="000D4380" w:rsidRPr="009A6E7F">
        <w:rPr>
          <w:color w:val="1C1C1C"/>
        </w:rPr>
        <w:t xml:space="preserve">In turn, </w:t>
      </w:r>
      <w:r w:rsidR="00A97121" w:rsidRPr="009A6E7F">
        <w:rPr>
          <w:color w:val="1C1C1C"/>
        </w:rPr>
        <w:t>Hobbes insisted that</w:t>
      </w:r>
      <w:r w:rsidR="00E424F1" w:rsidRPr="009A6E7F">
        <w:rPr>
          <w:color w:val="1C1C1C"/>
        </w:rPr>
        <w:t xml:space="preserve"> law </w:t>
      </w:r>
      <w:r w:rsidR="009D0EC8" w:rsidRPr="009A6E7F">
        <w:rPr>
          <w:color w:val="1C1C1C"/>
        </w:rPr>
        <w:t xml:space="preserve">must </w:t>
      </w:r>
      <w:r w:rsidR="00A97121" w:rsidRPr="009A6E7F">
        <w:rPr>
          <w:color w:val="1C1C1C"/>
        </w:rPr>
        <w:t>always be grounded in</w:t>
      </w:r>
      <w:r w:rsidR="00E424F1" w:rsidRPr="009A6E7F">
        <w:rPr>
          <w:color w:val="1C1C1C"/>
        </w:rPr>
        <w:t xml:space="preserve"> the power of a worldly sovereign </w:t>
      </w:r>
      <w:r w:rsidR="009D0EC8" w:rsidRPr="009A6E7F">
        <w:rPr>
          <w:color w:val="1C1C1C"/>
        </w:rPr>
        <w:t xml:space="preserve">who </w:t>
      </w:r>
      <w:r w:rsidR="000D4380" w:rsidRPr="009A6E7F">
        <w:rPr>
          <w:color w:val="1C1C1C"/>
        </w:rPr>
        <w:t>enforces co</w:t>
      </w:r>
      <w:r w:rsidR="00E424F1" w:rsidRPr="009A6E7F">
        <w:rPr>
          <w:color w:val="1C1C1C"/>
        </w:rPr>
        <w:t xml:space="preserve">venants.  </w:t>
      </w:r>
      <w:r w:rsidR="00D917D0" w:rsidRPr="009A6E7F">
        <w:rPr>
          <w:color w:val="1C1C1C"/>
        </w:rPr>
        <w:t>We</w:t>
      </w:r>
      <w:r w:rsidR="0096475D" w:rsidRPr="009A6E7F">
        <w:rPr>
          <w:color w:val="1C1C1C"/>
        </w:rPr>
        <w:t xml:space="preserve"> can only</w:t>
      </w:r>
      <w:r w:rsidR="00D917D0" w:rsidRPr="009A6E7F">
        <w:rPr>
          <w:color w:val="1C1C1C"/>
        </w:rPr>
        <w:t xml:space="preserve"> escape the </w:t>
      </w:r>
      <w:r w:rsidR="00A070E3" w:rsidRPr="009A6E7F">
        <w:rPr>
          <w:color w:val="1C1C1C"/>
        </w:rPr>
        <w:t xml:space="preserve">anarchic and war-prone </w:t>
      </w:r>
      <w:r w:rsidR="00D917D0" w:rsidRPr="009A6E7F">
        <w:rPr>
          <w:color w:val="1C1C1C"/>
        </w:rPr>
        <w:t xml:space="preserve">state of nature by enabling a law-making sovereign. </w:t>
      </w:r>
      <w:r w:rsidR="00E424F1" w:rsidRPr="009A6E7F">
        <w:rPr>
          <w:color w:val="1C1C1C"/>
        </w:rPr>
        <w:t xml:space="preserve">But Hobbes’ </w:t>
      </w:r>
      <w:r w:rsidR="00A97121" w:rsidRPr="009A6E7F">
        <w:rPr>
          <w:color w:val="1C1C1C"/>
        </w:rPr>
        <w:t xml:space="preserve">legal </w:t>
      </w:r>
      <w:r w:rsidR="00E424F1" w:rsidRPr="009A6E7F">
        <w:rPr>
          <w:color w:val="1C1C1C"/>
        </w:rPr>
        <w:t xml:space="preserve">positivism did not stop him from extolling natural law. Like the Stoics and Thomists before him, </w:t>
      </w:r>
      <w:r w:rsidR="009D0EC8" w:rsidRPr="009A6E7F">
        <w:rPr>
          <w:color w:val="1C1C1C"/>
        </w:rPr>
        <w:t>he</w:t>
      </w:r>
      <w:r w:rsidR="00E424F1" w:rsidRPr="009A6E7F">
        <w:rPr>
          <w:color w:val="1C1C1C"/>
        </w:rPr>
        <w:t xml:space="preserve"> maintained that natural law could be discovered by reason and </w:t>
      </w:r>
      <w:r w:rsidR="00A97121" w:rsidRPr="009A6E7F">
        <w:rPr>
          <w:color w:val="1C1C1C"/>
        </w:rPr>
        <w:t xml:space="preserve">that it </w:t>
      </w:r>
      <w:r w:rsidR="00E424F1" w:rsidRPr="009A6E7F">
        <w:rPr>
          <w:color w:val="1C1C1C"/>
        </w:rPr>
        <w:t>advanced the general good of socie</w:t>
      </w:r>
      <w:r w:rsidR="00A070E3" w:rsidRPr="009A6E7F">
        <w:rPr>
          <w:color w:val="1C1C1C"/>
        </w:rPr>
        <w:t>ty. Hobbes lists no less than nineteen</w:t>
      </w:r>
      <w:r w:rsidR="00E424F1" w:rsidRPr="009A6E7F">
        <w:rPr>
          <w:color w:val="1C1C1C"/>
        </w:rPr>
        <w:t xml:space="preserve"> laws of nature, </w:t>
      </w:r>
      <w:r w:rsidR="00A97121" w:rsidRPr="009A6E7F">
        <w:rPr>
          <w:color w:val="1C1C1C"/>
        </w:rPr>
        <w:t xml:space="preserve">which collectively promote (but, </w:t>
      </w:r>
      <w:r w:rsidR="00E424F1" w:rsidRPr="009A6E7F">
        <w:rPr>
          <w:color w:val="1C1C1C"/>
        </w:rPr>
        <w:t>in the absence of a sovereign power</w:t>
      </w:r>
      <w:r w:rsidR="00A97121" w:rsidRPr="009A6E7F">
        <w:rPr>
          <w:color w:val="1C1C1C"/>
        </w:rPr>
        <w:t>, do not ensure</w:t>
      </w:r>
      <w:r w:rsidR="00E424F1" w:rsidRPr="009A6E7F">
        <w:rPr>
          <w:color w:val="1C1C1C"/>
        </w:rPr>
        <w:t xml:space="preserve">) peace, social welfare, equality, fairness, lawfulness, and the fulfillment of </w:t>
      </w:r>
      <w:r w:rsidR="00A97121" w:rsidRPr="009A6E7F">
        <w:rPr>
          <w:color w:val="1C1C1C"/>
        </w:rPr>
        <w:t>contracts</w:t>
      </w:r>
      <w:r w:rsidR="00E424F1" w:rsidRPr="009A6E7F">
        <w:rPr>
          <w:color w:val="1C1C1C"/>
        </w:rPr>
        <w:t xml:space="preserve">. </w:t>
      </w:r>
    </w:p>
    <w:p w14:paraId="1A4B5E0B" w14:textId="318D11AB" w:rsidR="009D0EC8" w:rsidRPr="009A6E7F" w:rsidRDefault="00EC7971" w:rsidP="007532C4">
      <w:pPr>
        <w:widowControl w:val="0"/>
        <w:tabs>
          <w:tab w:val="left" w:pos="720"/>
        </w:tabs>
        <w:autoSpaceDE w:val="0"/>
        <w:autoSpaceDN w:val="0"/>
        <w:adjustRightInd w:val="0"/>
        <w:spacing w:line="480" w:lineRule="auto"/>
        <w:ind w:right="-540" w:firstLine="720"/>
        <w:rPr>
          <w:color w:val="1C1C1C"/>
        </w:rPr>
      </w:pPr>
      <w:r w:rsidRPr="009A6E7F">
        <w:rPr>
          <w:color w:val="1C1C1C"/>
        </w:rPr>
        <w:t>John Locke</w:t>
      </w:r>
      <w:r w:rsidR="00E424F1" w:rsidRPr="009A6E7F">
        <w:rPr>
          <w:color w:val="1C1C1C"/>
        </w:rPr>
        <w:t xml:space="preserve"> </w:t>
      </w:r>
      <w:r w:rsidR="00C74C4E">
        <w:rPr>
          <w:color w:val="1C1C1C"/>
        </w:rPr>
        <w:t>rejected</w:t>
      </w:r>
      <w:r w:rsidR="00E424F1" w:rsidRPr="009A6E7F">
        <w:rPr>
          <w:color w:val="1C1C1C"/>
        </w:rPr>
        <w:t xml:space="preserve"> Hobbes’ </w:t>
      </w:r>
      <w:r w:rsidR="00C74C4E">
        <w:rPr>
          <w:color w:val="1C1C1C"/>
        </w:rPr>
        <w:t>absolutism</w:t>
      </w:r>
      <w:r w:rsidR="00E424F1" w:rsidRPr="009A6E7F">
        <w:rPr>
          <w:color w:val="1C1C1C"/>
        </w:rPr>
        <w:t xml:space="preserve"> while maintaining </w:t>
      </w:r>
      <w:r w:rsidR="00D917D0" w:rsidRPr="009A6E7F">
        <w:rPr>
          <w:color w:val="1C1C1C"/>
        </w:rPr>
        <w:t>the notion of a</w:t>
      </w:r>
      <w:r w:rsidR="000D4380" w:rsidRPr="009A6E7F">
        <w:rPr>
          <w:color w:val="1C1C1C"/>
        </w:rPr>
        <w:t xml:space="preserve"> </w:t>
      </w:r>
      <w:r w:rsidR="00A97121" w:rsidRPr="009A6E7F">
        <w:rPr>
          <w:color w:val="1C1C1C"/>
        </w:rPr>
        <w:t xml:space="preserve">social </w:t>
      </w:r>
      <w:r w:rsidR="009D0EC8" w:rsidRPr="009A6E7F">
        <w:rPr>
          <w:color w:val="1C1C1C"/>
        </w:rPr>
        <w:t>contract</w:t>
      </w:r>
      <w:r w:rsidR="00D917D0" w:rsidRPr="009A6E7F">
        <w:rPr>
          <w:color w:val="1C1C1C"/>
        </w:rPr>
        <w:t xml:space="preserve"> as the basis of legitimate government</w:t>
      </w:r>
      <w:r w:rsidR="00E424F1" w:rsidRPr="009A6E7F">
        <w:rPr>
          <w:color w:val="1C1C1C"/>
        </w:rPr>
        <w:t xml:space="preserve">.  </w:t>
      </w:r>
      <w:r w:rsidR="00A97121" w:rsidRPr="009A6E7F">
        <w:rPr>
          <w:color w:val="1C1C1C"/>
        </w:rPr>
        <w:t>Natural rights to life, liberty and property were sacrosanct for Locke</w:t>
      </w:r>
      <w:r w:rsidR="00EA2DE2">
        <w:rPr>
          <w:color w:val="1C1C1C"/>
        </w:rPr>
        <w:t>, who</w:t>
      </w:r>
      <w:r w:rsidR="00EA2DE2" w:rsidRPr="009A6E7F">
        <w:rPr>
          <w:color w:val="1C1C1C"/>
        </w:rPr>
        <w:t xml:space="preserve"> </w:t>
      </w:r>
      <w:proofErr w:type="gramStart"/>
      <w:r w:rsidR="002C0027">
        <w:rPr>
          <w:color w:val="1C1C1C"/>
        </w:rPr>
        <w:t>maintained</w:t>
      </w:r>
      <w:r w:rsidR="00EA2DE2">
        <w:rPr>
          <w:color w:val="1C1C1C"/>
        </w:rPr>
        <w:t xml:space="preserve"> that</w:t>
      </w:r>
      <w:proofErr w:type="gramEnd"/>
      <w:r w:rsidR="00EA2DE2" w:rsidRPr="009A6E7F">
        <w:t xml:space="preserve"> </w:t>
      </w:r>
      <w:r w:rsidR="00EA2DE2">
        <w:t>“</w:t>
      </w:r>
      <w:r w:rsidR="00EA2DE2" w:rsidRPr="009A6E7F">
        <w:t xml:space="preserve">the Law of Nature stands as an Eternal Rule to all Men, </w:t>
      </w:r>
      <w:r w:rsidR="00EA2DE2" w:rsidRPr="009A6E7F">
        <w:rPr>
          <w:i/>
        </w:rPr>
        <w:t>Legislators</w:t>
      </w:r>
      <w:r w:rsidR="00EA2DE2" w:rsidRPr="009A6E7F">
        <w:t xml:space="preserve"> as well as others” (Locke </w:t>
      </w:r>
      <w:r w:rsidR="00EA2DE2">
        <w:rPr>
          <w:color w:val="1C1C1C"/>
        </w:rPr>
        <w:t xml:space="preserve">1960, 403).  </w:t>
      </w:r>
      <w:r w:rsidR="00A97121" w:rsidRPr="009A6E7F">
        <w:rPr>
          <w:color w:val="1C1C1C"/>
        </w:rPr>
        <w:t>A</w:t>
      </w:r>
      <w:r w:rsidR="00E424F1" w:rsidRPr="009A6E7F">
        <w:rPr>
          <w:color w:val="1C1C1C"/>
        </w:rPr>
        <w:t xml:space="preserve"> ruler’s failure to</w:t>
      </w:r>
      <w:r w:rsidR="000D4380" w:rsidRPr="009A6E7F">
        <w:rPr>
          <w:color w:val="1C1C1C"/>
        </w:rPr>
        <w:t xml:space="preserve"> abide by natural law and safeguard </w:t>
      </w:r>
      <w:r w:rsidR="0096475D" w:rsidRPr="009A6E7F">
        <w:rPr>
          <w:color w:val="1C1C1C"/>
        </w:rPr>
        <w:t xml:space="preserve">natural </w:t>
      </w:r>
      <w:r w:rsidR="000D4380" w:rsidRPr="009A6E7F">
        <w:rPr>
          <w:color w:val="1C1C1C"/>
        </w:rPr>
        <w:t xml:space="preserve">rights </w:t>
      </w:r>
      <w:r w:rsidR="00D917D0" w:rsidRPr="009A6E7F">
        <w:rPr>
          <w:color w:val="1C1C1C"/>
        </w:rPr>
        <w:t>constituted</w:t>
      </w:r>
      <w:r w:rsidR="00E424F1" w:rsidRPr="009A6E7F">
        <w:rPr>
          <w:color w:val="1C1C1C"/>
        </w:rPr>
        <w:t xml:space="preserve"> grounds for </w:t>
      </w:r>
      <w:r w:rsidR="00B83D36" w:rsidRPr="009A6E7F">
        <w:rPr>
          <w:color w:val="1C1C1C"/>
        </w:rPr>
        <w:t>revolt</w:t>
      </w:r>
      <w:r w:rsidR="00E424F1" w:rsidRPr="009A6E7F">
        <w:rPr>
          <w:color w:val="1C1C1C"/>
        </w:rPr>
        <w:t xml:space="preserve">. </w:t>
      </w:r>
      <w:r w:rsidR="00EA2DE2">
        <w:rPr>
          <w:color w:val="1C1C1C"/>
        </w:rPr>
        <w:t xml:space="preserve"> Along with subsequent theorists and statesmen of the Enlightenment, Locke </w:t>
      </w:r>
      <w:r w:rsidR="0020408A" w:rsidRPr="009A6E7F">
        <w:rPr>
          <w:color w:val="1C1C1C"/>
        </w:rPr>
        <w:t xml:space="preserve">employed natural law to challenge the </w:t>
      </w:r>
      <w:r w:rsidR="0020408A" w:rsidRPr="009A6E7F">
        <w:rPr>
          <w:color w:val="1C1C1C"/>
        </w:rPr>
        <w:lastRenderedPageBreak/>
        <w:t xml:space="preserve">divine right of kings. </w:t>
      </w:r>
      <w:r w:rsidR="002775A8" w:rsidRPr="009A6E7F">
        <w:rPr>
          <w:color w:val="1C1C1C"/>
        </w:rPr>
        <w:t xml:space="preserve">Locke helped draft the </w:t>
      </w:r>
      <w:r w:rsidR="002775A8" w:rsidRPr="009A6E7F">
        <w:rPr>
          <w:i/>
          <w:color w:val="1C1C1C"/>
        </w:rPr>
        <w:t xml:space="preserve">English Bill of Rights </w:t>
      </w:r>
      <w:r w:rsidR="002775A8" w:rsidRPr="009A6E7F">
        <w:rPr>
          <w:color w:val="1C1C1C"/>
        </w:rPr>
        <w:t>of 1689, an act of Parliament that limited the powers of the crown, establ</w:t>
      </w:r>
      <w:r w:rsidR="00E71B3D" w:rsidRPr="009A6E7F">
        <w:rPr>
          <w:color w:val="1C1C1C"/>
        </w:rPr>
        <w:t xml:space="preserve">ished the rights </w:t>
      </w:r>
      <w:r w:rsidR="000D4380" w:rsidRPr="009A6E7F">
        <w:rPr>
          <w:color w:val="1C1C1C"/>
        </w:rPr>
        <w:t xml:space="preserve">and obligations </w:t>
      </w:r>
      <w:r w:rsidR="00E71B3D" w:rsidRPr="009A6E7F">
        <w:rPr>
          <w:color w:val="1C1C1C"/>
        </w:rPr>
        <w:t>of Parliament,</w:t>
      </w:r>
      <w:r w:rsidR="002775A8" w:rsidRPr="009A6E7F">
        <w:rPr>
          <w:color w:val="1C1C1C"/>
        </w:rPr>
        <w:t xml:space="preserve"> </w:t>
      </w:r>
      <w:r w:rsidR="00E71B3D" w:rsidRPr="009A6E7F">
        <w:rPr>
          <w:color w:val="1C1C1C"/>
        </w:rPr>
        <w:t>identified the</w:t>
      </w:r>
      <w:r w:rsidR="002775A8" w:rsidRPr="009A6E7F">
        <w:rPr>
          <w:color w:val="1C1C1C"/>
        </w:rPr>
        <w:t xml:space="preserve"> limits of responsible government</w:t>
      </w:r>
      <w:r w:rsidR="00E71B3D" w:rsidRPr="009A6E7F">
        <w:rPr>
          <w:color w:val="1C1C1C"/>
        </w:rPr>
        <w:t xml:space="preserve">, and </w:t>
      </w:r>
      <w:r w:rsidR="009A51E5" w:rsidRPr="009A6E7F">
        <w:rPr>
          <w:color w:val="1C1C1C"/>
        </w:rPr>
        <w:t>affirmed</w:t>
      </w:r>
      <w:r w:rsidR="00E71B3D" w:rsidRPr="009A6E7F">
        <w:rPr>
          <w:color w:val="1C1C1C"/>
        </w:rPr>
        <w:t xml:space="preserve"> the rule of law.</w:t>
      </w:r>
    </w:p>
    <w:p w14:paraId="745E6F87" w14:textId="7E8C9EE9" w:rsidR="009D0EC8" w:rsidRPr="009A6E7F" w:rsidRDefault="00E71B3D" w:rsidP="007532C4">
      <w:pPr>
        <w:widowControl w:val="0"/>
        <w:tabs>
          <w:tab w:val="left" w:pos="720"/>
        </w:tabs>
        <w:autoSpaceDE w:val="0"/>
        <w:autoSpaceDN w:val="0"/>
        <w:adjustRightInd w:val="0"/>
        <w:spacing w:line="480" w:lineRule="auto"/>
        <w:ind w:right="-540" w:firstLine="720"/>
      </w:pPr>
      <w:r w:rsidRPr="009A6E7F">
        <w:rPr>
          <w:color w:val="1C1C1C"/>
        </w:rPr>
        <w:t xml:space="preserve">Locke’s writings </w:t>
      </w:r>
      <w:r w:rsidR="009D0EC8" w:rsidRPr="009A6E7F">
        <w:rPr>
          <w:color w:val="1C1C1C"/>
        </w:rPr>
        <w:t xml:space="preserve">on natural law </w:t>
      </w:r>
      <w:r w:rsidRPr="009A6E7F">
        <w:rPr>
          <w:color w:val="1C1C1C"/>
        </w:rPr>
        <w:t>were an inspiration to American revolutionaries.</w:t>
      </w:r>
      <w:r w:rsidR="009D0EC8" w:rsidRPr="009A6E7F">
        <w:rPr>
          <w:color w:val="1C1C1C"/>
        </w:rPr>
        <w:t xml:space="preserve"> </w:t>
      </w:r>
      <w:r w:rsidR="008251D5" w:rsidRPr="009A6E7F">
        <w:rPr>
          <w:color w:val="1C1C1C"/>
        </w:rPr>
        <w:t>The</w:t>
      </w:r>
      <w:r w:rsidR="000D4380" w:rsidRPr="009A6E7F">
        <w:rPr>
          <w:color w:val="1C1C1C"/>
        </w:rPr>
        <w:t xml:space="preserve"> </w:t>
      </w:r>
      <w:r w:rsidR="002C0027">
        <w:rPr>
          <w:color w:val="1C1C1C"/>
        </w:rPr>
        <w:t xml:space="preserve">“truths” of the </w:t>
      </w:r>
      <w:r w:rsidR="000D4380" w:rsidRPr="009A6E7F">
        <w:rPr>
          <w:i/>
          <w:color w:val="1C1C1C"/>
        </w:rPr>
        <w:t>Declaration of Independence</w:t>
      </w:r>
      <w:r w:rsidR="009B5B0D" w:rsidRPr="009A6E7F">
        <w:rPr>
          <w:color w:val="1C1C1C"/>
        </w:rPr>
        <w:t xml:space="preserve"> </w:t>
      </w:r>
      <w:r w:rsidR="006F7183" w:rsidRPr="009A6E7F">
        <w:rPr>
          <w:color w:val="1C1C1C"/>
        </w:rPr>
        <w:t xml:space="preserve">that “all men are created equal” and are endowed with “unalienable rights including life, liberty and the pursuit of happiness” </w:t>
      </w:r>
      <w:r w:rsidR="002C0027">
        <w:rPr>
          <w:color w:val="1C1C1C"/>
        </w:rPr>
        <w:t>are</w:t>
      </w:r>
      <w:r w:rsidR="006F7183" w:rsidRPr="009A6E7F">
        <w:rPr>
          <w:color w:val="1C1C1C"/>
        </w:rPr>
        <w:t xml:space="preserve"> </w:t>
      </w:r>
      <w:r w:rsidRPr="009A6E7F">
        <w:rPr>
          <w:color w:val="1C1C1C"/>
        </w:rPr>
        <w:t xml:space="preserve">modified Lockean </w:t>
      </w:r>
      <w:r w:rsidR="009D0EC8" w:rsidRPr="009A6E7F">
        <w:rPr>
          <w:color w:val="1C1C1C"/>
        </w:rPr>
        <w:t>edicts</w:t>
      </w:r>
      <w:r w:rsidRPr="009A6E7F">
        <w:rPr>
          <w:color w:val="1C1C1C"/>
        </w:rPr>
        <w:t xml:space="preserve">.  </w:t>
      </w:r>
      <w:r w:rsidR="008251D5" w:rsidRPr="009A6E7F">
        <w:t xml:space="preserve">The </w:t>
      </w:r>
      <w:r w:rsidR="009A51E5" w:rsidRPr="009A6E7F">
        <w:t>American colonists</w:t>
      </w:r>
      <w:r w:rsidR="008251D5" w:rsidRPr="009A6E7F">
        <w:t xml:space="preserve"> likened taxation without (parliamentary) representation to theft, and t</w:t>
      </w:r>
      <w:r w:rsidRPr="009A6E7F">
        <w:t>he</w:t>
      </w:r>
      <w:r w:rsidR="002C0027">
        <w:t>ir</w:t>
      </w:r>
      <w:r w:rsidRPr="009A6E7F">
        <w:t xml:space="preserve"> </w:t>
      </w:r>
      <w:r w:rsidRPr="009A6E7F">
        <w:rPr>
          <w:i/>
        </w:rPr>
        <w:t>Declaration of Independence</w:t>
      </w:r>
      <w:r w:rsidRPr="009A6E7F">
        <w:t>, wh</w:t>
      </w:r>
      <w:r w:rsidR="005B03B8" w:rsidRPr="009A6E7F">
        <w:t>ich eventually gave rise to the</w:t>
      </w:r>
      <w:r w:rsidR="000D4380" w:rsidRPr="009A6E7F">
        <w:t xml:space="preserve"> </w:t>
      </w:r>
      <w:r w:rsidR="00D227EB" w:rsidRPr="009A6E7F">
        <w:rPr>
          <w:i/>
        </w:rPr>
        <w:t xml:space="preserve">United States </w:t>
      </w:r>
      <w:r w:rsidRPr="009A6E7F">
        <w:rPr>
          <w:i/>
        </w:rPr>
        <w:t>Bill of Rights</w:t>
      </w:r>
      <w:r w:rsidRPr="009A6E7F">
        <w:t>, was formulated in response to the abrogation of percei</w:t>
      </w:r>
      <w:r w:rsidR="009B5B0D" w:rsidRPr="009A6E7F">
        <w:t xml:space="preserve">ved natural rights, both political and economic. </w:t>
      </w:r>
    </w:p>
    <w:p w14:paraId="0499512A" w14:textId="1DDE4C90" w:rsidR="00E542FE" w:rsidRPr="009A6E7F" w:rsidRDefault="00E71B3D" w:rsidP="007532C4">
      <w:pPr>
        <w:pStyle w:val="EndnoteText"/>
        <w:spacing w:line="480" w:lineRule="auto"/>
        <w:ind w:right="-540" w:firstLine="720"/>
      </w:pPr>
      <w:r w:rsidRPr="009A6E7F">
        <w:rPr>
          <w:color w:val="1C1C1C"/>
        </w:rPr>
        <w:t xml:space="preserve">The truths enumerated in the </w:t>
      </w:r>
      <w:r w:rsidRPr="009A6E7F">
        <w:rPr>
          <w:i/>
          <w:color w:val="1C1C1C"/>
        </w:rPr>
        <w:t>Declaration of Independence</w:t>
      </w:r>
      <w:r w:rsidRPr="009A6E7F">
        <w:rPr>
          <w:color w:val="1C1C1C"/>
        </w:rPr>
        <w:t xml:space="preserve"> are considered</w:t>
      </w:r>
      <w:r w:rsidR="00C9738C" w:rsidRPr="009A6E7F">
        <w:rPr>
          <w:color w:val="1C1C1C"/>
        </w:rPr>
        <w:t xml:space="preserve"> </w:t>
      </w:r>
      <w:r w:rsidR="00E542FE" w:rsidRPr="009A6E7F">
        <w:rPr>
          <w:color w:val="1C1C1C"/>
        </w:rPr>
        <w:t xml:space="preserve">self-evident </w:t>
      </w:r>
      <w:r w:rsidR="006F7183" w:rsidRPr="009A6E7F">
        <w:rPr>
          <w:color w:val="1C1C1C"/>
        </w:rPr>
        <w:t>owing to their origins in natural law.</w:t>
      </w:r>
      <w:r w:rsidR="00EB7F53" w:rsidRPr="009A6E7F">
        <w:rPr>
          <w:color w:val="1C1C1C"/>
        </w:rPr>
        <w:t xml:space="preserve"> </w:t>
      </w:r>
      <w:r w:rsidR="005675CB" w:rsidRPr="009A6E7F">
        <w:rPr>
          <w:color w:val="1C1C1C"/>
        </w:rPr>
        <w:t xml:space="preserve">  </w:t>
      </w:r>
      <w:r w:rsidR="009D0EC8" w:rsidRPr="009A6E7F">
        <w:rPr>
          <w:color w:val="1C1C1C"/>
        </w:rPr>
        <w:t>Thomas Jefferson identifies Cicero as one of a</w:t>
      </w:r>
      <w:r w:rsidR="008251D5" w:rsidRPr="009A6E7F">
        <w:rPr>
          <w:color w:val="1C1C1C"/>
        </w:rPr>
        <w:t xml:space="preserve"> select</w:t>
      </w:r>
      <w:r w:rsidR="009D0EC8" w:rsidRPr="009A6E7F">
        <w:rPr>
          <w:color w:val="1C1C1C"/>
        </w:rPr>
        <w:t xml:space="preserve"> few who contributed to a tradition of “public right” informing his draft of the </w:t>
      </w:r>
      <w:r w:rsidR="009D0EC8" w:rsidRPr="009A6E7F">
        <w:rPr>
          <w:i/>
          <w:color w:val="1C1C1C"/>
        </w:rPr>
        <w:t>Declaration</w:t>
      </w:r>
      <w:r w:rsidR="009D0EC8" w:rsidRPr="009A6E7F">
        <w:rPr>
          <w:color w:val="1C1C1C"/>
        </w:rPr>
        <w:t xml:space="preserve">.  </w:t>
      </w:r>
      <w:r w:rsidR="00AC6D75">
        <w:rPr>
          <w:color w:val="1C1C1C"/>
        </w:rPr>
        <w:t xml:space="preserve">One prominent signatory, </w:t>
      </w:r>
      <w:r w:rsidR="00D76AFA">
        <w:rPr>
          <w:color w:val="1C1C1C"/>
        </w:rPr>
        <w:t xml:space="preserve">James Wilson, </w:t>
      </w:r>
      <w:r w:rsidR="00C74C4E">
        <w:rPr>
          <w:color w:val="1C1C1C"/>
        </w:rPr>
        <w:t>later appointed a</w:t>
      </w:r>
      <w:r w:rsidR="00AC6D75">
        <w:rPr>
          <w:color w:val="1C1C1C"/>
        </w:rPr>
        <w:t xml:space="preserve"> </w:t>
      </w:r>
      <w:r w:rsidR="00BB36CA">
        <w:rPr>
          <w:color w:val="1C1C1C"/>
        </w:rPr>
        <w:t>Supreme Court Justice</w:t>
      </w:r>
      <w:r w:rsidR="00C74C4E">
        <w:rPr>
          <w:color w:val="1C1C1C"/>
        </w:rPr>
        <w:t xml:space="preserve"> by George Washington</w:t>
      </w:r>
      <w:r w:rsidR="00E542FE" w:rsidRPr="009A6E7F">
        <w:rPr>
          <w:i/>
          <w:color w:val="1C1C1C"/>
        </w:rPr>
        <w:t xml:space="preserve">, </w:t>
      </w:r>
      <w:r w:rsidR="005675CB" w:rsidRPr="009A6E7F">
        <w:rPr>
          <w:color w:val="1C1C1C"/>
        </w:rPr>
        <w:t xml:space="preserve">wrote </w:t>
      </w:r>
      <w:r w:rsidR="00C22B00" w:rsidRPr="009A6E7F">
        <w:rPr>
          <w:color w:val="1C1C1C"/>
        </w:rPr>
        <w:t>that</w:t>
      </w:r>
      <w:r w:rsidR="005675CB" w:rsidRPr="009A6E7F">
        <w:rPr>
          <w:color w:val="1C1C1C"/>
        </w:rPr>
        <w:t xml:space="preserve"> </w:t>
      </w:r>
      <w:r w:rsidR="00F74353" w:rsidRPr="009A6E7F">
        <w:rPr>
          <w:color w:val="1C1C1C"/>
        </w:rPr>
        <w:t>“</w:t>
      </w:r>
      <w:r w:rsidR="005675CB" w:rsidRPr="009A6E7F">
        <w:rPr>
          <w:color w:val="363636"/>
        </w:rPr>
        <w:t>Government, in my humble opinion, should be formed to secure and to enlarge the exercise of natural rights of its members, and every government, which has not this in view, as its principle object, is not a go</w:t>
      </w:r>
      <w:r w:rsidR="00AE3DA4" w:rsidRPr="009A6E7F">
        <w:rPr>
          <w:color w:val="363636"/>
        </w:rPr>
        <w:t>vernment of the legitimate kind” (</w:t>
      </w:r>
      <w:r w:rsidR="00AE3DA4" w:rsidRPr="009A6E7F">
        <w:t xml:space="preserve">Wilson 2007). </w:t>
      </w:r>
      <w:r w:rsidR="00BB36CA">
        <w:rPr>
          <w:color w:val="1C1C1C"/>
        </w:rPr>
        <w:t>The</w:t>
      </w:r>
      <w:r w:rsidR="005C2137" w:rsidRPr="009A6E7F">
        <w:rPr>
          <w:color w:val="1C1C1C"/>
        </w:rPr>
        <w:t xml:space="preserve"> </w:t>
      </w:r>
      <w:r w:rsidR="00A070E3" w:rsidRPr="009A6E7F">
        <w:rPr>
          <w:color w:val="363636"/>
        </w:rPr>
        <w:t>conviction that</w:t>
      </w:r>
      <w:r w:rsidR="005B03B8" w:rsidRPr="009A6E7F">
        <w:rPr>
          <w:color w:val="363636"/>
        </w:rPr>
        <w:t xml:space="preserve"> government </w:t>
      </w:r>
      <w:r w:rsidR="00A070E3" w:rsidRPr="009A6E7F">
        <w:rPr>
          <w:color w:val="363636"/>
        </w:rPr>
        <w:t>is</w:t>
      </w:r>
      <w:r w:rsidR="000745ED" w:rsidRPr="009A6E7F">
        <w:rPr>
          <w:color w:val="363636"/>
        </w:rPr>
        <w:t xml:space="preserve"> </w:t>
      </w:r>
      <w:r w:rsidR="005B03B8" w:rsidRPr="009A6E7F">
        <w:rPr>
          <w:color w:val="363636"/>
        </w:rPr>
        <w:t>grounded in natural law and justified by its protection of natural rights</w:t>
      </w:r>
      <w:r w:rsidR="00BB36CA">
        <w:rPr>
          <w:color w:val="363636"/>
        </w:rPr>
        <w:t xml:space="preserve"> </w:t>
      </w:r>
      <w:r w:rsidR="005B03B8" w:rsidRPr="009A6E7F">
        <w:rPr>
          <w:color w:val="363636"/>
        </w:rPr>
        <w:t xml:space="preserve">was </w:t>
      </w:r>
      <w:r w:rsidR="009A51E5" w:rsidRPr="009A6E7F">
        <w:rPr>
          <w:color w:val="363636"/>
        </w:rPr>
        <w:t>widespread</w:t>
      </w:r>
      <w:r w:rsidR="000C5272" w:rsidRPr="009A6E7F">
        <w:rPr>
          <w:color w:val="363636"/>
        </w:rPr>
        <w:t xml:space="preserve"> in the young </w:t>
      </w:r>
      <w:r w:rsidR="004F1EB3">
        <w:rPr>
          <w:color w:val="363636"/>
        </w:rPr>
        <w:t>nation</w:t>
      </w:r>
      <w:r w:rsidR="005B03B8" w:rsidRPr="009A6E7F">
        <w:rPr>
          <w:color w:val="363636"/>
        </w:rPr>
        <w:t xml:space="preserve">.  </w:t>
      </w:r>
    </w:p>
    <w:p w14:paraId="46E9411C" w14:textId="742BE97B" w:rsidR="001859AD" w:rsidRPr="009A6E7F" w:rsidRDefault="00A070E3" w:rsidP="007532C4">
      <w:pPr>
        <w:widowControl w:val="0"/>
        <w:tabs>
          <w:tab w:val="left" w:pos="720"/>
        </w:tabs>
        <w:autoSpaceDE w:val="0"/>
        <w:autoSpaceDN w:val="0"/>
        <w:adjustRightInd w:val="0"/>
        <w:spacing w:line="480" w:lineRule="auto"/>
        <w:ind w:right="-540" w:firstLine="720"/>
        <w:rPr>
          <w:color w:val="1C1C1C"/>
        </w:rPr>
      </w:pPr>
      <w:r w:rsidRPr="009A6E7F">
        <w:rPr>
          <w:color w:val="363636"/>
        </w:rPr>
        <w:t xml:space="preserve">This same conviction </w:t>
      </w:r>
      <w:r w:rsidR="00475C1D" w:rsidRPr="009A6E7F">
        <w:rPr>
          <w:color w:val="363636"/>
        </w:rPr>
        <w:t>ignited the passions of</w:t>
      </w:r>
      <w:r w:rsidR="005B03B8" w:rsidRPr="009A6E7F">
        <w:rPr>
          <w:color w:val="363636"/>
        </w:rPr>
        <w:t xml:space="preserve"> </w:t>
      </w:r>
      <w:r w:rsidR="002C0AE0" w:rsidRPr="009A6E7F">
        <w:rPr>
          <w:color w:val="363636"/>
        </w:rPr>
        <w:t xml:space="preserve">republican </w:t>
      </w:r>
      <w:r w:rsidR="005B03B8" w:rsidRPr="009A6E7F">
        <w:rPr>
          <w:color w:val="363636"/>
        </w:rPr>
        <w:t>revolution</w:t>
      </w:r>
      <w:r w:rsidR="00D227EB" w:rsidRPr="009A6E7F">
        <w:rPr>
          <w:color w:val="363636"/>
        </w:rPr>
        <w:t xml:space="preserve">aries </w:t>
      </w:r>
      <w:r w:rsidR="005B03B8" w:rsidRPr="009A6E7F">
        <w:rPr>
          <w:color w:val="363636"/>
        </w:rPr>
        <w:t>across the Atlantic.</w:t>
      </w:r>
      <w:r w:rsidR="00E542FE" w:rsidRPr="009A6E7F">
        <w:rPr>
          <w:color w:val="1C1C1C"/>
        </w:rPr>
        <w:t xml:space="preserve"> </w:t>
      </w:r>
      <w:r w:rsidR="005B03B8" w:rsidRPr="009A6E7F">
        <w:t>On July</w:t>
      </w:r>
      <w:r w:rsidR="009D0EC8" w:rsidRPr="009A6E7F">
        <w:t xml:space="preserve"> </w:t>
      </w:r>
      <w:r w:rsidR="005B03B8" w:rsidRPr="009A6E7F">
        <w:t>14, 1789, French insurgents stormed the Bastille</w:t>
      </w:r>
      <w:r w:rsidR="00F97CB2" w:rsidRPr="009A6E7F">
        <w:t>, a medieval fortress and prison</w:t>
      </w:r>
      <w:r w:rsidR="005B03B8" w:rsidRPr="009A6E7F">
        <w:t xml:space="preserve"> in Paris</w:t>
      </w:r>
      <w:r w:rsidR="00F97CB2" w:rsidRPr="009A6E7F">
        <w:t xml:space="preserve"> that represented the power and injustices of the </w:t>
      </w:r>
      <w:r w:rsidR="00F97CB2" w:rsidRPr="009A6E7F">
        <w:rPr>
          <w:bCs/>
          <w:i/>
          <w:iCs/>
          <w:color w:val="1C1C1C"/>
        </w:rPr>
        <w:t>Ancien Régime</w:t>
      </w:r>
      <w:r w:rsidR="00F97CB2" w:rsidRPr="009A6E7F">
        <w:t xml:space="preserve">. </w:t>
      </w:r>
      <w:r w:rsidR="00F97CB2" w:rsidRPr="009A6E7F">
        <w:rPr>
          <w:color w:val="1C1C1C"/>
        </w:rPr>
        <w:t xml:space="preserve"> </w:t>
      </w:r>
      <w:r w:rsidR="002C0AE0" w:rsidRPr="009A6E7F">
        <w:rPr>
          <w:color w:val="1C1C1C"/>
        </w:rPr>
        <w:t>A month later</w:t>
      </w:r>
      <w:r w:rsidR="00C9738C" w:rsidRPr="009A6E7F">
        <w:t xml:space="preserve">, </w:t>
      </w:r>
      <w:r w:rsidR="009D0EC8" w:rsidRPr="009A6E7F">
        <w:t>the French National Assembly</w:t>
      </w:r>
      <w:r w:rsidR="00F97CB2" w:rsidRPr="009A6E7F">
        <w:t>, having abolished feudal prerogatives,</w:t>
      </w:r>
      <w:r w:rsidR="009D0EC8" w:rsidRPr="009A6E7F">
        <w:t xml:space="preserve"> approved The </w:t>
      </w:r>
      <w:r w:rsidR="009D0EC8" w:rsidRPr="009A6E7F">
        <w:rPr>
          <w:bCs/>
          <w:i/>
          <w:color w:val="1B2F54"/>
        </w:rPr>
        <w:lastRenderedPageBreak/>
        <w:t>Declaration of the Rights of Ma</w:t>
      </w:r>
      <w:r w:rsidR="0096475D" w:rsidRPr="009A6E7F">
        <w:rPr>
          <w:bCs/>
          <w:i/>
          <w:color w:val="1B2F54"/>
        </w:rPr>
        <w:t xml:space="preserve">n and Citizen. </w:t>
      </w:r>
      <w:r w:rsidR="0096475D" w:rsidRPr="009A6E7F">
        <w:rPr>
          <w:bCs/>
          <w:color w:val="1B2F54"/>
        </w:rPr>
        <w:t>The docu</w:t>
      </w:r>
      <w:r w:rsidR="009D0EC8" w:rsidRPr="009A6E7F">
        <w:rPr>
          <w:bCs/>
          <w:color w:val="1B2F54"/>
        </w:rPr>
        <w:t>ment</w:t>
      </w:r>
      <w:r w:rsidR="00921D18" w:rsidRPr="009A6E7F">
        <w:rPr>
          <w:bCs/>
          <w:color w:val="1B2F54"/>
        </w:rPr>
        <w:t>, a draft of which Thomas Jefferson, then in Paris, helped the Marquis de Lafayette write,</w:t>
      </w:r>
      <w:r w:rsidR="009D0EC8" w:rsidRPr="009A6E7F">
        <w:rPr>
          <w:bCs/>
          <w:color w:val="1B2F54"/>
        </w:rPr>
        <w:t xml:space="preserve"> </w:t>
      </w:r>
      <w:r w:rsidR="00F97CB2" w:rsidRPr="009A6E7F">
        <w:rPr>
          <w:bCs/>
          <w:color w:val="1B2F54"/>
        </w:rPr>
        <w:t xml:space="preserve">was </w:t>
      </w:r>
      <w:r w:rsidR="00C9738C" w:rsidRPr="009A6E7F">
        <w:t>grounded in natural law</w:t>
      </w:r>
      <w:r w:rsidR="00C22B00" w:rsidRPr="009A6E7F">
        <w:t xml:space="preserve"> and natural rights</w:t>
      </w:r>
      <w:r w:rsidR="0027371A" w:rsidRPr="009A6E7F">
        <w:t xml:space="preserve">.  </w:t>
      </w:r>
      <w:r w:rsidR="00743589">
        <w:t>The</w:t>
      </w:r>
      <w:r w:rsidR="001859AD" w:rsidRPr="009A6E7F">
        <w:t xml:space="preserve"> declaration enumerates </w:t>
      </w:r>
      <w:r w:rsidR="002C0AE0" w:rsidRPr="009A6E7F">
        <w:t>a set of</w:t>
      </w:r>
      <w:r w:rsidR="001859AD" w:rsidRPr="009A6E7F">
        <w:t xml:space="preserve"> “natural, unalien</w:t>
      </w:r>
      <w:r w:rsidR="009D0EC8" w:rsidRPr="009A6E7F">
        <w:t>able, and sacred rights</w:t>
      </w:r>
      <w:r w:rsidR="001859AD" w:rsidRPr="009A6E7F">
        <w:t xml:space="preserve">.” </w:t>
      </w:r>
      <w:r w:rsidR="00BB36CA">
        <w:t xml:space="preserve"> </w:t>
      </w:r>
      <w:r w:rsidR="001859AD" w:rsidRPr="009A6E7F">
        <w:t xml:space="preserve">Article 4 </w:t>
      </w:r>
      <w:r w:rsidR="004F1EB3">
        <w:t>states</w:t>
      </w:r>
      <w:r w:rsidR="001859AD" w:rsidRPr="009A6E7F">
        <w:t xml:space="preserve"> that “the exercise of the natural rights of each man has no limits except those which assure to the other members of the society t</w:t>
      </w:r>
      <w:r w:rsidRPr="009A6E7F">
        <w:t>he enjoyment of the same rights</w:t>
      </w:r>
      <w:r w:rsidR="001859AD" w:rsidRPr="009A6E7F">
        <w:t>.”</w:t>
      </w:r>
      <w:r w:rsidR="00C9738C" w:rsidRPr="009A6E7F">
        <w:t xml:space="preserve">  The </w:t>
      </w:r>
      <w:r w:rsidR="00F97CB2" w:rsidRPr="009A6E7F">
        <w:rPr>
          <w:bCs/>
          <w:i/>
          <w:color w:val="1B2F54"/>
        </w:rPr>
        <w:t>Declaration of the Rights of Man</w:t>
      </w:r>
      <w:r w:rsidR="00F97CB2" w:rsidRPr="009A6E7F">
        <w:t xml:space="preserve"> </w:t>
      </w:r>
      <w:r w:rsidR="00C9738C" w:rsidRPr="009A6E7F">
        <w:t xml:space="preserve">was the most radical and revolutionary manifesto produced to date that was grounded </w:t>
      </w:r>
      <w:r w:rsidR="00912010" w:rsidRPr="009A6E7F">
        <w:t>on</w:t>
      </w:r>
      <w:r w:rsidR="00C9738C" w:rsidRPr="009A6E7F">
        <w:t xml:space="preserve"> the </w:t>
      </w:r>
      <w:r w:rsidR="000162EC" w:rsidRPr="009A6E7F">
        <w:t xml:space="preserve">tradition of </w:t>
      </w:r>
      <w:r w:rsidR="00C9738C" w:rsidRPr="009A6E7F">
        <w:t>natural law.</w:t>
      </w:r>
    </w:p>
    <w:p w14:paraId="149C16EE" w14:textId="280523B5" w:rsidR="00391798" w:rsidRPr="009A6E7F" w:rsidRDefault="00391798" w:rsidP="007532C4">
      <w:pPr>
        <w:pStyle w:val="NormalWeb"/>
        <w:spacing w:line="480" w:lineRule="auto"/>
        <w:ind w:right="-540" w:firstLine="720"/>
      </w:pPr>
      <w:r w:rsidRPr="009A6E7F">
        <w:rPr>
          <w:color w:val="1C1C1C"/>
        </w:rPr>
        <w:t>Defending the French Revolution from the attacks of conservative theorist Edmund</w:t>
      </w:r>
      <w:r w:rsidR="00EC7971" w:rsidRPr="009A6E7F">
        <w:rPr>
          <w:color w:val="1C1C1C"/>
        </w:rPr>
        <w:t xml:space="preserve"> Burke, Thomas Paine</w:t>
      </w:r>
      <w:r w:rsidR="00912010" w:rsidRPr="009A6E7F">
        <w:rPr>
          <w:color w:val="1C1C1C"/>
        </w:rPr>
        <w:t xml:space="preserve"> </w:t>
      </w:r>
      <w:r w:rsidR="00C9738C" w:rsidRPr="009A6E7F">
        <w:rPr>
          <w:color w:val="1C1C1C"/>
        </w:rPr>
        <w:t>reaffirmed</w:t>
      </w:r>
      <w:r w:rsidRPr="009A6E7F">
        <w:rPr>
          <w:color w:val="1C1C1C"/>
        </w:rPr>
        <w:t xml:space="preserve"> the inalienable and “equal natural right” of every man. </w:t>
      </w:r>
      <w:r w:rsidR="00D227EB" w:rsidRPr="009A6E7F">
        <w:rPr>
          <w:color w:val="1C1C1C"/>
        </w:rPr>
        <w:t xml:space="preserve">Paine </w:t>
      </w:r>
      <w:proofErr w:type="gramStart"/>
      <w:r w:rsidR="002D6338" w:rsidRPr="009A6E7F">
        <w:rPr>
          <w:color w:val="1C1C1C"/>
        </w:rPr>
        <w:t>states</w:t>
      </w:r>
      <w:r w:rsidR="00C275F7" w:rsidRPr="009A6E7F">
        <w:rPr>
          <w:color w:val="1C1C1C"/>
        </w:rPr>
        <w:t xml:space="preserve"> that</w:t>
      </w:r>
      <w:proofErr w:type="gramEnd"/>
      <w:r w:rsidR="00DB45D4" w:rsidRPr="009A6E7F">
        <w:t xml:space="preserve"> </w:t>
      </w:r>
      <w:r w:rsidR="00C275F7" w:rsidRPr="009A6E7F">
        <w:t>“</w:t>
      </w:r>
      <w:r w:rsidRPr="009A6E7F">
        <w:t>Every civil right has for its foundation some natural right pre-existing in the individual, but to the enjoyment of which his individual power is not, in al</w:t>
      </w:r>
      <w:r w:rsidR="00AE3DA4" w:rsidRPr="009A6E7F">
        <w:t>l cases, sufficiently competent</w:t>
      </w:r>
      <w:r w:rsidR="009C2497" w:rsidRPr="009A6E7F">
        <w:t>”</w:t>
      </w:r>
      <w:r w:rsidR="00AE3DA4" w:rsidRPr="009A6E7F">
        <w:t xml:space="preserve"> (Paine 2003, 169). </w:t>
      </w:r>
      <w:r w:rsidR="00535C4E" w:rsidRPr="009A6E7F">
        <w:t>For Paine, g</w:t>
      </w:r>
      <w:r w:rsidR="00A86BA6" w:rsidRPr="009A6E7F">
        <w:t>overnment</w:t>
      </w:r>
      <w:r w:rsidR="002C0AE0" w:rsidRPr="009A6E7F">
        <w:t xml:space="preserve"> and</w:t>
      </w:r>
      <w:r w:rsidR="00A86BA6" w:rsidRPr="009A6E7F">
        <w:t xml:space="preserve"> </w:t>
      </w:r>
      <w:r w:rsidR="00E542FE" w:rsidRPr="009A6E7F">
        <w:t>its</w:t>
      </w:r>
      <w:r w:rsidR="000162EC" w:rsidRPr="009A6E7F">
        <w:t xml:space="preserve"> </w:t>
      </w:r>
      <w:r w:rsidR="00A86BA6" w:rsidRPr="009A6E7F">
        <w:t>(positive) law</w:t>
      </w:r>
      <w:r w:rsidR="000162EC" w:rsidRPr="009A6E7F">
        <w:t>s</w:t>
      </w:r>
      <w:r w:rsidR="008251D5" w:rsidRPr="009A6E7F">
        <w:t xml:space="preserve"> </w:t>
      </w:r>
      <w:r w:rsidR="000C5272" w:rsidRPr="009A6E7F">
        <w:t>are</w:t>
      </w:r>
      <w:r w:rsidR="00912010" w:rsidRPr="009A6E7F">
        <w:t xml:space="preserve"> </w:t>
      </w:r>
      <w:r w:rsidR="00A86BA6" w:rsidRPr="009A6E7F">
        <w:t>instituted</w:t>
      </w:r>
      <w:r w:rsidR="008251D5" w:rsidRPr="009A6E7F">
        <w:t xml:space="preserve"> </w:t>
      </w:r>
      <w:r w:rsidR="00A86BA6" w:rsidRPr="009A6E7F">
        <w:t xml:space="preserve">and </w:t>
      </w:r>
      <w:r w:rsidR="0096475D" w:rsidRPr="009A6E7F">
        <w:t xml:space="preserve">can </w:t>
      </w:r>
      <w:r w:rsidR="005C2137" w:rsidRPr="009A6E7F">
        <w:t xml:space="preserve">only </w:t>
      </w:r>
      <w:r w:rsidR="008251D5" w:rsidRPr="009A6E7F">
        <w:t xml:space="preserve">be justified </w:t>
      </w:r>
      <w:r w:rsidR="0096475D" w:rsidRPr="009A6E7F">
        <w:t xml:space="preserve">as a means </w:t>
      </w:r>
      <w:r w:rsidR="00A86BA6" w:rsidRPr="009A6E7F">
        <w:t>to secure natural rights.  The fa</w:t>
      </w:r>
      <w:r w:rsidR="00C9738C" w:rsidRPr="009A6E7F">
        <w:t xml:space="preserve">ilure of government to </w:t>
      </w:r>
      <w:r w:rsidR="008251D5" w:rsidRPr="009A6E7F">
        <w:t>safeguard natural rights</w:t>
      </w:r>
      <w:r w:rsidR="00C9738C" w:rsidRPr="009A6E7F">
        <w:t xml:space="preserve"> </w:t>
      </w:r>
      <w:r w:rsidR="0096475D" w:rsidRPr="009A6E7F">
        <w:t>legitimates</w:t>
      </w:r>
      <w:r w:rsidR="00A86BA6" w:rsidRPr="009A6E7F">
        <w:t xml:space="preserve"> revolution.</w:t>
      </w:r>
      <w:r w:rsidR="00A86BA6" w:rsidRPr="009A6E7F">
        <w:rPr>
          <w:color w:val="1C1C1C"/>
        </w:rPr>
        <w:t xml:space="preserve"> </w:t>
      </w:r>
    </w:p>
    <w:p w14:paraId="06C7DEC9" w14:textId="5B5ADCAE" w:rsidR="00F73995" w:rsidRPr="009A6E7F" w:rsidRDefault="00E424F1" w:rsidP="007532C4">
      <w:pPr>
        <w:widowControl w:val="0"/>
        <w:autoSpaceDE w:val="0"/>
        <w:autoSpaceDN w:val="0"/>
        <w:adjustRightInd w:val="0"/>
        <w:spacing w:line="480" w:lineRule="auto"/>
        <w:ind w:right="-540" w:firstLine="720"/>
        <w:rPr>
          <w:color w:val="1C1C1C"/>
        </w:rPr>
      </w:pPr>
      <w:r w:rsidRPr="009A6E7F">
        <w:t>In the 19</w:t>
      </w:r>
      <w:r w:rsidRPr="009A6E7F">
        <w:rPr>
          <w:vertAlign w:val="superscript"/>
        </w:rPr>
        <w:t>th</w:t>
      </w:r>
      <w:r w:rsidRPr="009A6E7F">
        <w:t xml:space="preserve"> century,</w:t>
      </w:r>
      <w:r w:rsidR="00F97CB2" w:rsidRPr="009A6E7F">
        <w:t xml:space="preserve"> </w:t>
      </w:r>
      <w:r w:rsidR="001859AD" w:rsidRPr="009A6E7F">
        <w:t xml:space="preserve">American and French declarations of </w:t>
      </w:r>
      <w:r w:rsidR="00E542FE" w:rsidRPr="009A6E7F">
        <w:t xml:space="preserve">natural </w:t>
      </w:r>
      <w:r w:rsidR="001859AD" w:rsidRPr="009A6E7F">
        <w:t xml:space="preserve">rights </w:t>
      </w:r>
      <w:r w:rsidR="007B6D56" w:rsidRPr="009A6E7F">
        <w:t>were</w:t>
      </w:r>
      <w:r w:rsidR="001859AD" w:rsidRPr="009A6E7F">
        <w:t xml:space="preserve"> </w:t>
      </w:r>
      <w:r w:rsidR="007B6D56" w:rsidRPr="009A6E7F">
        <w:t xml:space="preserve">appropriated to fight </w:t>
      </w:r>
      <w:r w:rsidR="001859AD" w:rsidRPr="009A6E7F">
        <w:t>slavery</w:t>
      </w:r>
      <w:r w:rsidR="00912010" w:rsidRPr="009A6E7F">
        <w:t xml:space="preserve">. </w:t>
      </w:r>
      <w:r w:rsidR="00743589">
        <w:t xml:space="preserve"> </w:t>
      </w:r>
      <w:r w:rsidR="00F73995" w:rsidRPr="009A6E7F">
        <w:t>William Lloyd Garrison</w:t>
      </w:r>
      <w:r w:rsidR="007B6D56" w:rsidRPr="009A6E7F">
        <w:t xml:space="preserve"> </w:t>
      </w:r>
      <w:proofErr w:type="gramStart"/>
      <w:r w:rsidR="009C2900" w:rsidRPr="009A6E7F">
        <w:t>wrote</w:t>
      </w:r>
      <w:proofErr w:type="gramEnd"/>
      <w:r w:rsidR="007B6D56" w:rsidRPr="009A6E7F">
        <w:t xml:space="preserve"> </w:t>
      </w:r>
      <w:r w:rsidR="00DC175C" w:rsidRPr="009A6E7F">
        <w:t>“</w:t>
      </w:r>
      <w:r w:rsidR="00546A76" w:rsidRPr="009A6E7F">
        <w:rPr>
          <w:color w:val="1C1C1C"/>
        </w:rPr>
        <w:t>W</w:t>
      </w:r>
      <w:r w:rsidR="007B6D56" w:rsidRPr="009A6E7F">
        <w:rPr>
          <w:color w:val="1C1C1C"/>
        </w:rPr>
        <w:t>herever there is a human being, I see God-given rights inherent in that being, whatev</w:t>
      </w:r>
      <w:r w:rsidR="00AE3DA4" w:rsidRPr="009A6E7F">
        <w:rPr>
          <w:color w:val="1C1C1C"/>
        </w:rPr>
        <w:t>er may be the sex or complexion</w:t>
      </w:r>
      <w:r w:rsidR="00DC175C" w:rsidRPr="009A6E7F">
        <w:rPr>
          <w:color w:val="1C1C1C"/>
        </w:rPr>
        <w:t>”</w:t>
      </w:r>
      <w:r w:rsidR="00AE3DA4" w:rsidRPr="009A6E7F">
        <w:rPr>
          <w:color w:val="1C1C1C"/>
        </w:rPr>
        <w:t xml:space="preserve"> (</w:t>
      </w:r>
      <w:r w:rsidR="00AE3DA4" w:rsidRPr="009A6E7F">
        <w:t>Garrison</w:t>
      </w:r>
      <w:r w:rsidR="003F0C34" w:rsidRPr="009A6E7F">
        <w:t xml:space="preserve"> 1894,</w:t>
      </w:r>
      <w:r w:rsidR="00AE3DA4" w:rsidRPr="009A6E7F">
        <w:t xml:space="preserve"> </w:t>
      </w:r>
      <w:r w:rsidR="00AE3DA4" w:rsidRPr="009A6E7F">
        <w:rPr>
          <w:color w:val="1C1C1C"/>
        </w:rPr>
        <w:t>390).</w:t>
      </w:r>
      <w:r w:rsidR="00DC175C" w:rsidRPr="009A6E7F">
        <w:rPr>
          <w:color w:val="1C1C1C"/>
        </w:rPr>
        <w:t xml:space="preserve"> Garrison founded the </w:t>
      </w:r>
      <w:r w:rsidR="00DC175C" w:rsidRPr="009A6E7F">
        <w:t>Ameri</w:t>
      </w:r>
      <w:r w:rsidR="00EC7971" w:rsidRPr="009A6E7F">
        <w:t>can Anti-Slavery Society</w:t>
      </w:r>
      <w:r w:rsidR="00DC175C" w:rsidRPr="009A6E7F">
        <w:t>,</w:t>
      </w:r>
      <w:r w:rsidR="00DC175C" w:rsidRPr="009A6E7F">
        <w:rPr>
          <w:color w:val="1C1C1C"/>
        </w:rPr>
        <w:t xml:space="preserve"> and published the Boston-based </w:t>
      </w:r>
      <w:r w:rsidR="00F73995" w:rsidRPr="009A6E7F">
        <w:t xml:space="preserve">newspaper </w:t>
      </w:r>
      <w:r w:rsidR="00F73995" w:rsidRPr="009A6E7F">
        <w:rPr>
          <w:i/>
        </w:rPr>
        <w:t>The Liberator</w:t>
      </w:r>
      <w:r w:rsidR="00DC175C" w:rsidRPr="009A6E7F">
        <w:t xml:space="preserve">.  </w:t>
      </w:r>
      <w:r w:rsidR="00355BA8" w:rsidRPr="009A6E7F">
        <w:t xml:space="preserve">Here </w:t>
      </w:r>
      <w:r w:rsidR="00DC175C" w:rsidRPr="009A6E7F">
        <w:t xml:space="preserve">Garrison </w:t>
      </w:r>
      <w:r w:rsidR="00355BA8" w:rsidRPr="009A6E7F">
        <w:t xml:space="preserve">called for the </w:t>
      </w:r>
      <w:r w:rsidR="00F73995" w:rsidRPr="009A6E7F">
        <w:t>immediate and complete emancipation of a</w:t>
      </w:r>
      <w:r w:rsidR="00355BA8" w:rsidRPr="009A6E7F">
        <w:t>ll slaves in the United States.</w:t>
      </w:r>
      <w:r w:rsidR="00F73995" w:rsidRPr="009A6E7F">
        <w:t xml:space="preserve">  The </w:t>
      </w:r>
      <w:r w:rsidR="00535C4E" w:rsidRPr="009A6E7F">
        <w:t>news</w:t>
      </w:r>
      <w:r w:rsidR="00F73995" w:rsidRPr="009A6E7F">
        <w:t xml:space="preserve">paper </w:t>
      </w:r>
      <w:r w:rsidR="001859AD" w:rsidRPr="009A6E7F">
        <w:t>ended its 25 years of</w:t>
      </w:r>
      <w:r w:rsidR="00F73995" w:rsidRPr="009A6E7F">
        <w:t xml:space="preserve"> </w:t>
      </w:r>
      <w:r w:rsidR="00FE4175" w:rsidRPr="009A6E7F">
        <w:t xml:space="preserve">advocacy </w:t>
      </w:r>
      <w:r w:rsidR="00F73995" w:rsidRPr="009A6E7F">
        <w:t>when that goal had been met</w:t>
      </w:r>
      <w:r w:rsidR="004F1EB3">
        <w:t xml:space="preserve"> following a civil war</w:t>
      </w:r>
      <w:r w:rsidR="00F73995" w:rsidRPr="009A6E7F">
        <w:t>, with the ratification of the 13</w:t>
      </w:r>
      <w:r w:rsidR="00F73995" w:rsidRPr="009A6E7F">
        <w:rPr>
          <w:vertAlign w:val="superscript"/>
        </w:rPr>
        <w:t>th</w:t>
      </w:r>
      <w:r w:rsidR="00B7679F" w:rsidRPr="009A6E7F">
        <w:t xml:space="preserve"> Amendment to the Constitution</w:t>
      </w:r>
      <w:r w:rsidR="00D45B07" w:rsidRPr="009A6E7F">
        <w:t xml:space="preserve"> in 1865</w:t>
      </w:r>
      <w:r w:rsidR="00F73995" w:rsidRPr="009A6E7F">
        <w:t xml:space="preserve">. </w:t>
      </w:r>
      <w:r w:rsidR="004F1EB3">
        <w:t xml:space="preserve"> The</w:t>
      </w:r>
      <w:r w:rsidRPr="009A6E7F">
        <w:t xml:space="preserve"> first </w:t>
      </w:r>
      <w:r w:rsidR="00391798" w:rsidRPr="009A6E7F">
        <w:t xml:space="preserve">publicized </w:t>
      </w:r>
      <w:r w:rsidRPr="009A6E7F">
        <w:t xml:space="preserve">use of the term </w:t>
      </w:r>
      <w:r w:rsidRPr="009A6E7F">
        <w:rPr>
          <w:i/>
        </w:rPr>
        <w:t>human rights</w:t>
      </w:r>
      <w:r w:rsidR="004F1EB3">
        <w:t xml:space="preserve"> is attributed to </w:t>
      </w:r>
      <w:proofErr w:type="gramStart"/>
      <w:r w:rsidR="004F1EB3">
        <w:t>Garrison</w:t>
      </w:r>
      <w:proofErr w:type="gramEnd"/>
      <w:r w:rsidRPr="009A6E7F">
        <w:t xml:space="preserve"> “Human rights,” </w:t>
      </w:r>
      <w:r w:rsidR="004F1EB3">
        <w:t>he</w:t>
      </w:r>
      <w:r w:rsidRPr="009A6E7F">
        <w:t xml:space="preserve"> wrote</w:t>
      </w:r>
      <w:r w:rsidR="004F1EB3">
        <w:t xml:space="preserve"> in an 1840 edition of </w:t>
      </w:r>
      <w:r w:rsidR="004F1EB3">
        <w:rPr>
          <w:i/>
        </w:rPr>
        <w:t>The Liberator</w:t>
      </w:r>
      <w:r w:rsidRPr="009A6E7F">
        <w:t>, “</w:t>
      </w:r>
      <w:r w:rsidR="00F73995" w:rsidRPr="009A6E7F">
        <w:t xml:space="preserve">that is the great </w:t>
      </w:r>
      <w:r w:rsidR="00F73995" w:rsidRPr="009A6E7F">
        <w:lastRenderedPageBreak/>
        <w:t>question which agitates the age.”</w:t>
      </w:r>
    </w:p>
    <w:p w14:paraId="4EC601A7" w14:textId="73B957E3" w:rsidR="00FF47B1" w:rsidRPr="009A6E7F" w:rsidRDefault="00F51769" w:rsidP="007532C4">
      <w:pPr>
        <w:widowControl w:val="0"/>
        <w:tabs>
          <w:tab w:val="left" w:pos="720"/>
        </w:tabs>
        <w:autoSpaceDE w:val="0"/>
        <w:autoSpaceDN w:val="0"/>
        <w:adjustRightInd w:val="0"/>
        <w:spacing w:line="480" w:lineRule="auto"/>
        <w:ind w:right="-540" w:firstLine="720"/>
        <w:rPr>
          <w:color w:val="262626"/>
        </w:rPr>
      </w:pPr>
      <w:r w:rsidRPr="009A6E7F">
        <w:rPr>
          <w:color w:val="262626"/>
        </w:rPr>
        <w:t xml:space="preserve">Garrison’s remark was prophetic, though </w:t>
      </w:r>
      <w:r w:rsidR="00DC175C" w:rsidRPr="009A6E7F">
        <w:rPr>
          <w:color w:val="262626"/>
        </w:rPr>
        <w:t xml:space="preserve">the </w:t>
      </w:r>
      <w:r w:rsidR="000162EC" w:rsidRPr="009A6E7F">
        <w:rPr>
          <w:color w:val="262626"/>
        </w:rPr>
        <w:t xml:space="preserve">Boston </w:t>
      </w:r>
      <w:r w:rsidR="00DC175C" w:rsidRPr="009A6E7F">
        <w:rPr>
          <w:color w:val="262626"/>
        </w:rPr>
        <w:t>abolitionist</w:t>
      </w:r>
      <w:r w:rsidRPr="009A6E7F">
        <w:rPr>
          <w:color w:val="262626"/>
        </w:rPr>
        <w:t xml:space="preserve"> miscalculated the onset of</w:t>
      </w:r>
      <w:r w:rsidR="00D45B07" w:rsidRPr="009A6E7F">
        <w:rPr>
          <w:color w:val="262626"/>
        </w:rPr>
        <w:t xml:space="preserve"> the age</w:t>
      </w:r>
      <w:r w:rsidRPr="009A6E7F">
        <w:rPr>
          <w:color w:val="262626"/>
        </w:rPr>
        <w:t xml:space="preserve">.  Notwithstanding the crucial role of </w:t>
      </w:r>
      <w:r w:rsidR="00DC175C" w:rsidRPr="009A6E7F">
        <w:rPr>
          <w:color w:val="262626"/>
        </w:rPr>
        <w:t>natural</w:t>
      </w:r>
      <w:r w:rsidR="006C424D" w:rsidRPr="009A6E7F">
        <w:rPr>
          <w:color w:val="262626"/>
        </w:rPr>
        <w:t xml:space="preserve"> law </w:t>
      </w:r>
      <w:r w:rsidRPr="009A6E7F">
        <w:rPr>
          <w:color w:val="262626"/>
        </w:rPr>
        <w:t xml:space="preserve">in the abolitionist </w:t>
      </w:r>
      <w:r w:rsidR="000162EC" w:rsidRPr="009A6E7F">
        <w:rPr>
          <w:color w:val="262626"/>
        </w:rPr>
        <w:t>struggle</w:t>
      </w:r>
      <w:r w:rsidRPr="009A6E7F">
        <w:rPr>
          <w:color w:val="262626"/>
        </w:rPr>
        <w:t xml:space="preserve">, only in the century following the end of slavery </w:t>
      </w:r>
      <w:r w:rsidR="004F1EB3">
        <w:rPr>
          <w:color w:val="262626"/>
        </w:rPr>
        <w:t>did</w:t>
      </w:r>
      <w:r w:rsidRPr="009A6E7F">
        <w:rPr>
          <w:color w:val="262626"/>
        </w:rPr>
        <w:t xml:space="preserve"> human rights</w:t>
      </w:r>
      <w:r w:rsidR="00FF47B1" w:rsidRPr="009A6E7F">
        <w:rPr>
          <w:color w:val="262626"/>
        </w:rPr>
        <w:t xml:space="preserve"> per se</w:t>
      </w:r>
      <w:r w:rsidRPr="009A6E7F">
        <w:rPr>
          <w:color w:val="262626"/>
        </w:rPr>
        <w:t xml:space="preserve"> gained international prominence.  </w:t>
      </w:r>
      <w:r w:rsidR="00FF47B1" w:rsidRPr="009A6E7F">
        <w:rPr>
          <w:color w:val="262626"/>
        </w:rPr>
        <w:t xml:space="preserve">And when they did, natural </w:t>
      </w:r>
      <w:r w:rsidR="006C424D" w:rsidRPr="009A6E7F">
        <w:rPr>
          <w:color w:val="262626"/>
        </w:rPr>
        <w:t xml:space="preserve">law </w:t>
      </w:r>
      <w:r w:rsidR="00FF47B1" w:rsidRPr="009A6E7F">
        <w:rPr>
          <w:color w:val="262626"/>
        </w:rPr>
        <w:t>did not figure in their articulation.</w:t>
      </w:r>
      <w:r w:rsidR="00D129DC" w:rsidRPr="009A6E7F">
        <w:rPr>
          <w:color w:val="262626"/>
        </w:rPr>
        <w:t xml:space="preserve"> </w:t>
      </w:r>
    </w:p>
    <w:p w14:paraId="6F7A00D6" w14:textId="77777777" w:rsidR="006C424D" w:rsidRPr="009A6E7F" w:rsidRDefault="006C424D" w:rsidP="007532C4">
      <w:pPr>
        <w:widowControl w:val="0"/>
        <w:tabs>
          <w:tab w:val="left" w:pos="720"/>
        </w:tabs>
        <w:autoSpaceDE w:val="0"/>
        <w:autoSpaceDN w:val="0"/>
        <w:adjustRightInd w:val="0"/>
        <w:spacing w:line="480" w:lineRule="auto"/>
        <w:ind w:right="-540" w:firstLine="720"/>
        <w:rPr>
          <w:color w:val="262626"/>
        </w:rPr>
      </w:pPr>
    </w:p>
    <w:p w14:paraId="0EA082B0" w14:textId="77777777" w:rsidR="004F1EB3" w:rsidRDefault="002511B9" w:rsidP="007532C4">
      <w:pPr>
        <w:widowControl w:val="0"/>
        <w:tabs>
          <w:tab w:val="left" w:pos="720"/>
        </w:tabs>
        <w:autoSpaceDE w:val="0"/>
        <w:autoSpaceDN w:val="0"/>
        <w:adjustRightInd w:val="0"/>
        <w:spacing w:line="480" w:lineRule="auto"/>
        <w:ind w:right="-540"/>
        <w:rPr>
          <w:color w:val="262626"/>
          <w:u w:val="single"/>
        </w:rPr>
      </w:pPr>
      <w:r w:rsidRPr="009A6E7F">
        <w:rPr>
          <w:color w:val="262626"/>
          <w:u w:val="single"/>
        </w:rPr>
        <w:t xml:space="preserve">The </w:t>
      </w:r>
      <w:r w:rsidR="00A16493" w:rsidRPr="009A6E7F">
        <w:rPr>
          <w:color w:val="262626"/>
          <w:u w:val="single"/>
        </w:rPr>
        <w:t>“</w:t>
      </w:r>
      <w:r w:rsidRPr="009A6E7F">
        <w:rPr>
          <w:color w:val="262626"/>
          <w:u w:val="single"/>
        </w:rPr>
        <w:t>nature</w:t>
      </w:r>
      <w:r w:rsidR="00A16493" w:rsidRPr="009A6E7F">
        <w:rPr>
          <w:color w:val="262626"/>
          <w:u w:val="single"/>
        </w:rPr>
        <w:t>”</w:t>
      </w:r>
      <w:r w:rsidRPr="009A6E7F">
        <w:rPr>
          <w:color w:val="262626"/>
          <w:u w:val="single"/>
        </w:rPr>
        <w:t xml:space="preserve"> of u</w:t>
      </w:r>
      <w:r w:rsidR="006C424D" w:rsidRPr="009A6E7F">
        <w:rPr>
          <w:color w:val="262626"/>
          <w:u w:val="single"/>
        </w:rPr>
        <w:t>niversal, inalienable rights</w:t>
      </w:r>
    </w:p>
    <w:p w14:paraId="63DFF431" w14:textId="3F37CB41" w:rsidR="00F51769" w:rsidRPr="004F1EB3" w:rsidRDefault="004F1EB3" w:rsidP="007532C4">
      <w:pPr>
        <w:widowControl w:val="0"/>
        <w:tabs>
          <w:tab w:val="left" w:pos="720"/>
        </w:tabs>
        <w:autoSpaceDE w:val="0"/>
        <w:autoSpaceDN w:val="0"/>
        <w:adjustRightInd w:val="0"/>
        <w:spacing w:line="480" w:lineRule="auto"/>
        <w:ind w:right="-540"/>
        <w:rPr>
          <w:color w:val="262626"/>
          <w:u w:val="single"/>
        </w:rPr>
      </w:pPr>
      <w:r>
        <w:rPr>
          <w:color w:val="262626"/>
        </w:rPr>
        <w:tab/>
      </w:r>
      <w:r w:rsidR="00F51769" w:rsidRPr="009A6E7F">
        <w:rPr>
          <w:color w:val="262626"/>
        </w:rPr>
        <w:t xml:space="preserve">Unlike previous national bills, declarations, and constitutions, the modern world’s most important document of human rights, the United Nation’s </w:t>
      </w:r>
      <w:r w:rsidR="00F51769" w:rsidRPr="009A6E7F">
        <w:rPr>
          <w:i/>
          <w:color w:val="262626"/>
        </w:rPr>
        <w:t>Universal Declaration of Human Rights</w:t>
      </w:r>
      <w:r w:rsidR="00D76AFA">
        <w:rPr>
          <w:i/>
          <w:color w:val="262626"/>
        </w:rPr>
        <w:t xml:space="preserve"> </w:t>
      </w:r>
      <w:r w:rsidR="00D76AFA">
        <w:rPr>
          <w:color w:val="262626"/>
        </w:rPr>
        <w:t>(UDHR)</w:t>
      </w:r>
      <w:r w:rsidR="00F51769" w:rsidRPr="009A6E7F">
        <w:rPr>
          <w:color w:val="262626"/>
        </w:rPr>
        <w:t xml:space="preserve"> </w:t>
      </w:r>
      <w:r w:rsidR="00E36800" w:rsidRPr="009A6E7F">
        <w:rPr>
          <w:color w:val="262626"/>
        </w:rPr>
        <w:t>was</w:t>
      </w:r>
      <w:r w:rsidR="00F51769" w:rsidRPr="009A6E7F">
        <w:rPr>
          <w:color w:val="262626"/>
        </w:rPr>
        <w:t xml:space="preserve"> not grounded </w:t>
      </w:r>
      <w:r w:rsidR="00E36800" w:rsidRPr="009A6E7F">
        <w:rPr>
          <w:color w:val="262626"/>
        </w:rPr>
        <w:t>upon</w:t>
      </w:r>
      <w:r w:rsidR="00F51769" w:rsidRPr="009A6E7F">
        <w:rPr>
          <w:color w:val="262626"/>
        </w:rPr>
        <w:t xml:space="preserve"> natural law</w:t>
      </w:r>
      <w:r w:rsidR="00FF47B1" w:rsidRPr="009A6E7F">
        <w:rPr>
          <w:color w:val="262626"/>
        </w:rPr>
        <w:t xml:space="preserve"> and makes no mention of natural rights.  </w:t>
      </w:r>
      <w:r w:rsidR="00571AA1">
        <w:rPr>
          <w:color w:val="262626"/>
        </w:rPr>
        <w:t>Apart from</w:t>
      </w:r>
      <w:r w:rsidR="00F51769" w:rsidRPr="009A6E7F">
        <w:rPr>
          <w:color w:val="262626"/>
        </w:rPr>
        <w:t xml:space="preserve"> the designation of the family</w:t>
      </w:r>
      <w:r w:rsidR="00571AA1">
        <w:rPr>
          <w:color w:val="262626"/>
        </w:rPr>
        <w:t xml:space="preserve"> </w:t>
      </w:r>
      <w:r w:rsidR="00571AA1" w:rsidRPr="009A6E7F">
        <w:rPr>
          <w:color w:val="230907"/>
          <w:u w:color="93080C"/>
        </w:rPr>
        <w:t xml:space="preserve">(in </w:t>
      </w:r>
      <w:r w:rsidR="00571AA1" w:rsidRPr="009A6E7F">
        <w:rPr>
          <w:color w:val="262626"/>
        </w:rPr>
        <w:t>Article 16</w:t>
      </w:r>
      <w:r w:rsidR="00571AA1">
        <w:rPr>
          <w:color w:val="230907"/>
          <w:u w:color="93080C"/>
        </w:rPr>
        <w:t>)</w:t>
      </w:r>
      <w:r w:rsidR="00F51769" w:rsidRPr="009A6E7F">
        <w:rPr>
          <w:color w:val="262626"/>
        </w:rPr>
        <w:t xml:space="preserve"> as “</w:t>
      </w:r>
      <w:r w:rsidR="00F51769" w:rsidRPr="009A6E7F">
        <w:rPr>
          <w:color w:val="230907"/>
          <w:u w:color="93080C"/>
        </w:rPr>
        <w:t>the natural and fundamental group unit of society</w:t>
      </w:r>
      <w:r w:rsidR="00571AA1">
        <w:rPr>
          <w:color w:val="230907"/>
          <w:u w:color="93080C"/>
        </w:rPr>
        <w:t xml:space="preserve">,” </w:t>
      </w:r>
      <w:r w:rsidR="00FF47B1" w:rsidRPr="009A6E7F">
        <w:rPr>
          <w:color w:val="230907"/>
          <w:u w:color="93080C"/>
        </w:rPr>
        <w:t xml:space="preserve">the UN document </w:t>
      </w:r>
      <w:r w:rsidR="00DC175C" w:rsidRPr="009A6E7F">
        <w:rPr>
          <w:color w:val="230907"/>
          <w:u w:color="93080C"/>
        </w:rPr>
        <w:t>neglects all reference to</w:t>
      </w:r>
      <w:r w:rsidR="00B06CA8" w:rsidRPr="009A6E7F">
        <w:rPr>
          <w:color w:val="230907"/>
          <w:u w:color="93080C"/>
        </w:rPr>
        <w:t xml:space="preserve"> nature</w:t>
      </w:r>
      <w:r w:rsidR="00BB36CA">
        <w:rPr>
          <w:color w:val="230907"/>
          <w:u w:color="93080C"/>
        </w:rPr>
        <w:t xml:space="preserve"> and its norms</w:t>
      </w:r>
      <w:r w:rsidR="00B06CA8" w:rsidRPr="009A6E7F">
        <w:rPr>
          <w:color w:val="230907"/>
          <w:u w:color="93080C"/>
        </w:rPr>
        <w:t xml:space="preserve">. </w:t>
      </w:r>
      <w:r w:rsidR="00FF47B1" w:rsidRPr="009A6E7F">
        <w:rPr>
          <w:color w:val="230907"/>
          <w:u w:color="93080C"/>
        </w:rPr>
        <w:t xml:space="preserve"> </w:t>
      </w:r>
    </w:p>
    <w:p w14:paraId="21A7EBF8" w14:textId="3DB58DA4" w:rsidR="00F51769" w:rsidRPr="009A6E7F" w:rsidRDefault="00F51769" w:rsidP="007532C4">
      <w:pPr>
        <w:widowControl w:val="0"/>
        <w:tabs>
          <w:tab w:val="left" w:pos="720"/>
        </w:tabs>
        <w:autoSpaceDE w:val="0"/>
        <w:autoSpaceDN w:val="0"/>
        <w:adjustRightInd w:val="0"/>
        <w:spacing w:line="480" w:lineRule="auto"/>
        <w:ind w:right="-540" w:firstLine="720"/>
      </w:pPr>
      <w:r w:rsidRPr="009A6E7F">
        <w:rPr>
          <w:color w:val="262626"/>
        </w:rPr>
        <w:t xml:space="preserve">The </w:t>
      </w:r>
      <w:r w:rsidR="00571AA1">
        <w:rPr>
          <w:color w:val="262626"/>
        </w:rPr>
        <w:t>argument</w:t>
      </w:r>
      <w:r w:rsidRPr="009A6E7F">
        <w:rPr>
          <w:color w:val="262626"/>
        </w:rPr>
        <w:t xml:space="preserve"> ground</w:t>
      </w:r>
      <w:r w:rsidR="00571AA1">
        <w:rPr>
          <w:color w:val="262626"/>
        </w:rPr>
        <w:t>ing</w:t>
      </w:r>
      <w:r w:rsidRPr="009A6E7F">
        <w:rPr>
          <w:color w:val="262626"/>
        </w:rPr>
        <w:t xml:space="preserve"> rights on natural law has always been </w:t>
      </w:r>
      <w:r w:rsidR="00571AA1">
        <w:rPr>
          <w:color w:val="262626"/>
        </w:rPr>
        <w:t>controversial</w:t>
      </w:r>
      <w:r w:rsidRPr="009A6E7F">
        <w:rPr>
          <w:color w:val="262626"/>
        </w:rPr>
        <w:t xml:space="preserve">, and </w:t>
      </w:r>
      <w:r w:rsidR="00D227EB" w:rsidRPr="009A6E7F">
        <w:rPr>
          <w:color w:val="262626"/>
        </w:rPr>
        <w:t xml:space="preserve">its </w:t>
      </w:r>
      <w:r w:rsidR="00571AA1">
        <w:rPr>
          <w:color w:val="262626"/>
        </w:rPr>
        <w:t>absence</w:t>
      </w:r>
      <w:r w:rsidR="00D227EB" w:rsidRPr="009A6E7F">
        <w:rPr>
          <w:color w:val="262626"/>
        </w:rPr>
        <w:t xml:space="preserve"> in the </w:t>
      </w:r>
      <w:r w:rsidR="00D76AFA" w:rsidRPr="00D76AFA">
        <w:rPr>
          <w:i/>
          <w:color w:val="262626"/>
        </w:rPr>
        <w:t>UDHR</w:t>
      </w:r>
      <w:r w:rsidR="00D76AFA">
        <w:rPr>
          <w:color w:val="262626"/>
        </w:rPr>
        <w:t xml:space="preserve"> </w:t>
      </w:r>
      <w:r w:rsidRPr="009A6E7F">
        <w:rPr>
          <w:color w:val="262626"/>
        </w:rPr>
        <w:t xml:space="preserve">reflects a prudent choice </w:t>
      </w:r>
      <w:r w:rsidR="00D227EB" w:rsidRPr="009A6E7F">
        <w:rPr>
          <w:color w:val="262626"/>
        </w:rPr>
        <w:t>by its authors.  The</w:t>
      </w:r>
      <w:r w:rsidR="00F70415" w:rsidRPr="009A6E7F">
        <w:rPr>
          <w:color w:val="262626"/>
        </w:rPr>
        <w:t>ir</w:t>
      </w:r>
      <w:r w:rsidR="00D227EB" w:rsidRPr="009A6E7F">
        <w:rPr>
          <w:color w:val="262626"/>
        </w:rPr>
        <w:t xml:space="preserve"> </w:t>
      </w:r>
      <w:r w:rsidR="003E22BF" w:rsidRPr="009A6E7F">
        <w:rPr>
          <w:color w:val="262626"/>
        </w:rPr>
        <w:t>efforts</w:t>
      </w:r>
      <w:r w:rsidR="00D3732B" w:rsidRPr="009A6E7F">
        <w:rPr>
          <w:color w:val="262626"/>
        </w:rPr>
        <w:t xml:space="preserve"> </w:t>
      </w:r>
      <w:r w:rsidR="00F70415" w:rsidRPr="009A6E7F">
        <w:rPr>
          <w:color w:val="262626"/>
        </w:rPr>
        <w:t>simply did not require the support of the</w:t>
      </w:r>
      <w:r w:rsidR="00D3732B" w:rsidRPr="009A6E7F">
        <w:rPr>
          <w:color w:val="262626"/>
        </w:rPr>
        <w:t xml:space="preserve"> </w:t>
      </w:r>
      <w:r w:rsidR="005B4786">
        <w:rPr>
          <w:color w:val="262626"/>
        </w:rPr>
        <w:t>troubled</w:t>
      </w:r>
      <w:r w:rsidR="00D3732B" w:rsidRPr="009A6E7F">
        <w:rPr>
          <w:color w:val="262626"/>
        </w:rPr>
        <w:t xml:space="preserve"> tradition of natural law. </w:t>
      </w:r>
      <w:r w:rsidR="00D227EB" w:rsidRPr="009A6E7F">
        <w:rPr>
          <w:color w:val="262626"/>
        </w:rPr>
        <w:t xml:space="preserve"> </w:t>
      </w:r>
      <w:r w:rsidR="00D3732B" w:rsidRPr="009A6E7F">
        <w:rPr>
          <w:color w:val="262626"/>
        </w:rPr>
        <w:t>Historically</w:t>
      </w:r>
      <w:r w:rsidRPr="009A6E7F">
        <w:t xml:space="preserve">, human rights </w:t>
      </w:r>
      <w:r w:rsidR="00DC175C" w:rsidRPr="009A6E7F">
        <w:t>have most prominently been</w:t>
      </w:r>
      <w:r w:rsidRPr="009A6E7F">
        <w:t xml:space="preserve"> asserted in the wake of their</w:t>
      </w:r>
      <w:r w:rsidR="00DF6F49" w:rsidRPr="009A6E7F">
        <w:t xml:space="preserve"> gross</w:t>
      </w:r>
      <w:r w:rsidRPr="009A6E7F">
        <w:t xml:space="preserve"> infringement</w:t>
      </w:r>
      <w:r w:rsidR="00DC175C" w:rsidRPr="009A6E7F">
        <w:t>, as anti-slave</w:t>
      </w:r>
      <w:r w:rsidR="003C03A0" w:rsidRPr="009A6E7F">
        <w:t>ry</w:t>
      </w:r>
      <w:r w:rsidR="00DC175C" w:rsidRPr="009A6E7F">
        <w:t xml:space="preserve"> efforts of the 16</w:t>
      </w:r>
      <w:r w:rsidR="00DC175C" w:rsidRPr="009A6E7F">
        <w:rPr>
          <w:vertAlign w:val="superscript"/>
        </w:rPr>
        <w:t>th</w:t>
      </w:r>
      <w:r w:rsidR="00DC175C" w:rsidRPr="009A6E7F">
        <w:t xml:space="preserve"> and 19</w:t>
      </w:r>
      <w:r w:rsidR="00DC175C" w:rsidRPr="009A6E7F">
        <w:rPr>
          <w:vertAlign w:val="superscript"/>
        </w:rPr>
        <w:t>th</w:t>
      </w:r>
      <w:r w:rsidR="00DC175C" w:rsidRPr="009A6E7F">
        <w:t xml:space="preserve"> centuries</w:t>
      </w:r>
      <w:r w:rsidR="00D3732B" w:rsidRPr="009A6E7F">
        <w:t xml:space="preserve"> </w:t>
      </w:r>
      <w:r w:rsidR="00DC175C" w:rsidRPr="009A6E7F">
        <w:t xml:space="preserve">and revolutionary documents of the </w:t>
      </w:r>
      <w:r w:rsidR="00EB6BF2" w:rsidRPr="009A6E7F">
        <w:t>17</w:t>
      </w:r>
      <w:r w:rsidR="00EB6BF2" w:rsidRPr="009A6E7F">
        <w:rPr>
          <w:vertAlign w:val="superscript"/>
        </w:rPr>
        <w:t>th</w:t>
      </w:r>
      <w:r w:rsidR="00EB6BF2" w:rsidRPr="009A6E7F">
        <w:t xml:space="preserve"> and </w:t>
      </w:r>
      <w:r w:rsidR="00DC175C" w:rsidRPr="009A6E7F">
        <w:t>18</w:t>
      </w:r>
      <w:r w:rsidR="00DC175C" w:rsidRPr="009A6E7F">
        <w:rPr>
          <w:vertAlign w:val="superscript"/>
        </w:rPr>
        <w:t>th</w:t>
      </w:r>
      <w:r w:rsidR="00DC175C" w:rsidRPr="009A6E7F">
        <w:t xml:space="preserve"> century </w:t>
      </w:r>
      <w:r w:rsidR="00D3732B" w:rsidRPr="009A6E7F">
        <w:t>demonstrated</w:t>
      </w:r>
      <w:r w:rsidRPr="009A6E7F">
        <w:t xml:space="preserve">.  The </w:t>
      </w:r>
      <w:r w:rsidR="00D76AFA" w:rsidRPr="00D76AFA">
        <w:rPr>
          <w:i/>
          <w:color w:val="262626"/>
        </w:rPr>
        <w:t>UDHR</w:t>
      </w:r>
      <w:r w:rsidR="00D76AFA">
        <w:t xml:space="preserve">, </w:t>
      </w:r>
      <w:r w:rsidRPr="009A6E7F">
        <w:t>commissioned in 1946 and adopted by the United Nations two years later,</w:t>
      </w:r>
      <w:r w:rsidR="00D3732B" w:rsidRPr="009A6E7F">
        <w:t xml:space="preserve"> had similar</w:t>
      </w:r>
      <w:r w:rsidRPr="009A6E7F">
        <w:t xml:space="preserve"> origins</w:t>
      </w:r>
      <w:r w:rsidR="00D3732B" w:rsidRPr="009A6E7F">
        <w:t>.</w:t>
      </w:r>
      <w:r w:rsidRPr="009A6E7F">
        <w:t xml:space="preserve"> </w:t>
      </w:r>
      <w:r w:rsidR="00D3732B" w:rsidRPr="009A6E7F">
        <w:t xml:space="preserve">In </w:t>
      </w:r>
      <w:r w:rsidRPr="009A6E7F">
        <w:t xml:space="preserve">the aftermath of the Second World War, </w:t>
      </w:r>
      <w:r w:rsidR="00D321FB" w:rsidRPr="009A6E7F">
        <w:t>as</w:t>
      </w:r>
      <w:r w:rsidRPr="009A6E7F">
        <w:t xml:space="preserve"> the barbarities o</w:t>
      </w:r>
      <w:r w:rsidR="00D3732B" w:rsidRPr="009A6E7F">
        <w:t xml:space="preserve">f Nazism came fully to light, </w:t>
      </w:r>
      <w:r w:rsidR="00D321FB" w:rsidRPr="009A6E7F">
        <w:t>it was</w:t>
      </w:r>
      <w:r w:rsidRPr="009A6E7F">
        <w:t xml:space="preserve"> patent what a</w:t>
      </w:r>
      <w:r w:rsidR="00DE3249" w:rsidRPr="009A6E7F">
        <w:t xml:space="preserve"> shambles the world can be</w:t>
      </w:r>
      <w:r w:rsidR="00F70415" w:rsidRPr="009A6E7F">
        <w:t>come</w:t>
      </w:r>
      <w:r w:rsidRPr="009A6E7F">
        <w:t xml:space="preserve"> in the absence of the rule </w:t>
      </w:r>
      <w:r w:rsidR="00F70415" w:rsidRPr="009A6E7F">
        <w:t xml:space="preserve">of law grounded in the dignity and freedom </w:t>
      </w:r>
      <w:r w:rsidRPr="009A6E7F">
        <w:t xml:space="preserve">of </w:t>
      </w:r>
      <w:r w:rsidR="000C5272" w:rsidRPr="009A6E7F">
        <w:t>the individual</w:t>
      </w:r>
      <w:r w:rsidR="00571AA1">
        <w:t xml:space="preserve">. </w:t>
      </w:r>
      <w:r w:rsidR="005B4786">
        <w:t xml:space="preserve"> Given recent atrocities, a contentious </w:t>
      </w:r>
      <w:r w:rsidRPr="009A6E7F">
        <w:t>appeal to</w:t>
      </w:r>
      <w:r w:rsidR="00D45B07" w:rsidRPr="009A6E7F">
        <w:t xml:space="preserve"> </w:t>
      </w:r>
      <w:proofErr w:type="gramStart"/>
      <w:r w:rsidR="00DF6F49" w:rsidRPr="009A6E7F">
        <w:t>nature</w:t>
      </w:r>
      <w:proofErr w:type="gramEnd"/>
      <w:r w:rsidR="00DF6F49" w:rsidRPr="009A6E7F">
        <w:t xml:space="preserve"> </w:t>
      </w:r>
      <w:r w:rsidR="002C0027">
        <w:t xml:space="preserve">as a standard </w:t>
      </w:r>
      <w:r w:rsidR="00DF6F49" w:rsidRPr="009A6E7F">
        <w:t>was</w:t>
      </w:r>
      <w:r w:rsidRPr="009A6E7F">
        <w:t xml:space="preserve"> </w:t>
      </w:r>
      <w:r w:rsidR="002C0027">
        <w:t>unnecessary.</w:t>
      </w:r>
    </w:p>
    <w:p w14:paraId="6F76A1DB" w14:textId="298978C0" w:rsidR="00363665" w:rsidRDefault="000B07DF" w:rsidP="007532C4">
      <w:pPr>
        <w:widowControl w:val="0"/>
        <w:tabs>
          <w:tab w:val="left" w:pos="720"/>
        </w:tabs>
        <w:autoSpaceDE w:val="0"/>
        <w:autoSpaceDN w:val="0"/>
        <w:adjustRightInd w:val="0"/>
        <w:spacing w:line="480" w:lineRule="auto"/>
        <w:ind w:right="-540" w:firstLine="720"/>
      </w:pPr>
      <w:r w:rsidRPr="009A6E7F">
        <w:t>Also absent</w:t>
      </w:r>
      <w:r w:rsidR="00DE3249" w:rsidRPr="009A6E7F">
        <w:t>,</w:t>
      </w:r>
      <w:r w:rsidRPr="009A6E7F">
        <w:t xml:space="preserve"> and for the same reason, </w:t>
      </w:r>
      <w:r w:rsidR="003C03A0" w:rsidRPr="009A6E7F">
        <w:t>was</w:t>
      </w:r>
      <w:r w:rsidR="00555E95">
        <w:t xml:space="preserve"> an</w:t>
      </w:r>
      <w:r w:rsidRPr="009A6E7F">
        <w:t xml:space="preserve"> </w:t>
      </w:r>
      <w:r w:rsidR="00571AA1">
        <w:t>appeal</w:t>
      </w:r>
      <w:r w:rsidR="005C2137" w:rsidRPr="009A6E7F">
        <w:t xml:space="preserve"> to</w:t>
      </w:r>
      <w:r w:rsidRPr="009A6E7F">
        <w:t xml:space="preserve"> </w:t>
      </w:r>
      <w:r w:rsidR="007A04BC" w:rsidRPr="009A6E7F">
        <w:t>deities</w:t>
      </w:r>
      <w:r w:rsidRPr="009A6E7F">
        <w:t>.</w:t>
      </w:r>
      <w:r w:rsidR="004C178D" w:rsidRPr="009A6E7F">
        <w:t xml:space="preserve"> When Thomas Jefferson </w:t>
      </w:r>
      <w:r w:rsidR="004C178D" w:rsidRPr="009A6E7F">
        <w:lastRenderedPageBreak/>
        <w:t xml:space="preserve">penned the </w:t>
      </w:r>
      <w:r w:rsidR="004C178D" w:rsidRPr="009A6E7F">
        <w:rPr>
          <w:i/>
        </w:rPr>
        <w:t>Declaration of Independence</w:t>
      </w:r>
      <w:r w:rsidR="004C178D" w:rsidRPr="009A6E7F">
        <w:t xml:space="preserve">, he began by invoking </w:t>
      </w:r>
      <w:r w:rsidR="00571AA1" w:rsidRPr="009A6E7F">
        <w:rPr>
          <w:color w:val="1C1C1C"/>
        </w:rPr>
        <w:t>the “separate and equal station” of peoples as established by the “Laws of Nature</w:t>
      </w:r>
      <w:r w:rsidR="00571AA1">
        <w:rPr>
          <w:color w:val="1C1C1C"/>
        </w:rPr>
        <w:t xml:space="preserve"> and Nature’s God</w:t>
      </w:r>
      <w:r w:rsidR="00406E2D">
        <w:rPr>
          <w:color w:val="1C1C1C"/>
        </w:rPr>
        <w:t xml:space="preserve">.” </w:t>
      </w:r>
      <w:r w:rsidR="004C178D" w:rsidRPr="009A6E7F">
        <w:rPr>
          <w:iCs/>
          <w:color w:val="1C1C1C"/>
        </w:rPr>
        <w:t xml:space="preserve">Jefferson was appealing to Christian colonists, </w:t>
      </w:r>
      <w:r w:rsidR="00F432C4" w:rsidRPr="009A6E7F">
        <w:rPr>
          <w:iCs/>
          <w:color w:val="1C1C1C"/>
        </w:rPr>
        <w:t>and to his fellow deist legislators and delegates</w:t>
      </w:r>
      <w:r w:rsidR="003C03A0" w:rsidRPr="009A6E7F">
        <w:rPr>
          <w:iCs/>
          <w:color w:val="1C1C1C"/>
        </w:rPr>
        <w:t>.</w:t>
      </w:r>
      <w:r w:rsidR="004C178D" w:rsidRPr="009A6E7F">
        <w:rPr>
          <w:iCs/>
          <w:color w:val="1C1C1C"/>
        </w:rPr>
        <w:t xml:space="preserve"> </w:t>
      </w:r>
      <w:r w:rsidRPr="009A6E7F">
        <w:t xml:space="preserve"> </w:t>
      </w:r>
      <w:r w:rsidR="00F432C4" w:rsidRPr="009A6E7F">
        <w:t xml:space="preserve">The </w:t>
      </w:r>
      <w:r w:rsidR="00D76AFA" w:rsidRPr="00D76AFA">
        <w:rPr>
          <w:i/>
          <w:color w:val="262626"/>
        </w:rPr>
        <w:t>UDHR</w:t>
      </w:r>
      <w:r w:rsidR="00F432C4" w:rsidRPr="009A6E7F">
        <w:rPr>
          <w:i/>
        </w:rPr>
        <w:t xml:space="preserve">, </w:t>
      </w:r>
      <w:r w:rsidR="00F432C4" w:rsidRPr="009A6E7F">
        <w:t xml:space="preserve">in contrast, was written </w:t>
      </w:r>
      <w:r w:rsidRPr="009A6E7F">
        <w:t xml:space="preserve">for a </w:t>
      </w:r>
      <w:r w:rsidR="00F70415" w:rsidRPr="009A6E7F">
        <w:t>pluralist</w:t>
      </w:r>
      <w:r w:rsidR="001F0729" w:rsidRPr="009A6E7F">
        <w:t xml:space="preserve"> world </w:t>
      </w:r>
      <w:r w:rsidR="00DF6F49" w:rsidRPr="009A6E7F">
        <w:t>including</w:t>
      </w:r>
      <w:r w:rsidRPr="009A6E7F">
        <w:t xml:space="preserve"> </w:t>
      </w:r>
      <w:r w:rsidR="00406E2D">
        <w:t xml:space="preserve">atheists, </w:t>
      </w:r>
      <w:r w:rsidR="003C03A0" w:rsidRPr="009A6E7F">
        <w:t>secularists</w:t>
      </w:r>
      <w:r w:rsidR="00406E2D">
        <w:t>,</w:t>
      </w:r>
      <w:r w:rsidR="003C03A0" w:rsidRPr="009A6E7F">
        <w:t xml:space="preserve"> and </w:t>
      </w:r>
      <w:r w:rsidRPr="009A6E7F">
        <w:t>people</w:t>
      </w:r>
      <w:r w:rsidR="00E36800" w:rsidRPr="009A6E7F">
        <w:t>s</w:t>
      </w:r>
      <w:r w:rsidRPr="009A6E7F">
        <w:t xml:space="preserve"> of </w:t>
      </w:r>
      <w:r w:rsidR="00D321FB" w:rsidRPr="009A6E7F">
        <w:t>diverse</w:t>
      </w:r>
      <w:r w:rsidRPr="009A6E7F">
        <w:t xml:space="preserve"> religious backgrounds</w:t>
      </w:r>
      <w:r w:rsidR="00D45B07" w:rsidRPr="009A6E7F">
        <w:t xml:space="preserve">. </w:t>
      </w:r>
      <w:r w:rsidR="00406E2D">
        <w:rPr>
          <w:color w:val="1C1C1C"/>
        </w:rPr>
        <w:t>Its</w:t>
      </w:r>
      <w:r w:rsidR="009F3713" w:rsidRPr="009A6E7F">
        <w:rPr>
          <w:color w:val="1C1C1C"/>
        </w:rPr>
        <w:t xml:space="preserve"> </w:t>
      </w:r>
      <w:r w:rsidR="003C03A0" w:rsidRPr="009A6E7F">
        <w:rPr>
          <w:color w:val="1C1C1C"/>
        </w:rPr>
        <w:t>drafters</w:t>
      </w:r>
      <w:r w:rsidR="009F3713" w:rsidRPr="009A6E7F">
        <w:rPr>
          <w:color w:val="1C1C1C"/>
        </w:rPr>
        <w:t xml:space="preserve"> </w:t>
      </w:r>
      <w:r w:rsidR="009F3713" w:rsidRPr="009A6E7F">
        <w:t xml:space="preserve">could not afford </w:t>
      </w:r>
      <w:r w:rsidR="00DF6F49" w:rsidRPr="009A6E7F">
        <w:t xml:space="preserve">divisive </w:t>
      </w:r>
      <w:r w:rsidR="009F3713" w:rsidRPr="009A6E7F">
        <w:t>reference to deities</w:t>
      </w:r>
      <w:r w:rsidR="00AC391D">
        <w:t>.</w:t>
      </w:r>
      <w:r w:rsidR="009F3713" w:rsidRPr="009A6E7F">
        <w:t xml:space="preserve"> </w:t>
      </w:r>
    </w:p>
    <w:p w14:paraId="78BFE7AD" w14:textId="7907A4D7" w:rsidR="00AC391D" w:rsidRPr="00363665" w:rsidRDefault="00FE4175" w:rsidP="00363665">
      <w:pPr>
        <w:widowControl w:val="0"/>
        <w:tabs>
          <w:tab w:val="left" w:pos="720"/>
        </w:tabs>
        <w:autoSpaceDE w:val="0"/>
        <w:autoSpaceDN w:val="0"/>
        <w:adjustRightInd w:val="0"/>
        <w:spacing w:line="480" w:lineRule="auto"/>
        <w:ind w:right="-540" w:firstLine="720"/>
        <w:rPr>
          <w:color w:val="262626"/>
        </w:rPr>
      </w:pPr>
      <w:r w:rsidRPr="009A6E7F">
        <w:t xml:space="preserve">That both </w:t>
      </w:r>
      <w:r w:rsidRPr="009A6E7F">
        <w:rPr>
          <w:i/>
        </w:rPr>
        <w:t>nature</w:t>
      </w:r>
      <w:r w:rsidRPr="009A6E7F">
        <w:t xml:space="preserve"> and </w:t>
      </w:r>
      <w:r w:rsidRPr="009A6E7F">
        <w:rPr>
          <w:i/>
        </w:rPr>
        <w:t>god</w:t>
      </w:r>
      <w:r w:rsidRPr="009A6E7F">
        <w:t xml:space="preserve"> were absent from the </w:t>
      </w:r>
      <w:r w:rsidR="00D76AFA" w:rsidRPr="00D76AFA">
        <w:rPr>
          <w:i/>
          <w:color w:val="262626"/>
        </w:rPr>
        <w:t>UDHR</w:t>
      </w:r>
      <w:r w:rsidR="00D76AFA" w:rsidRPr="009A6E7F">
        <w:t xml:space="preserve"> </w:t>
      </w:r>
      <w:r w:rsidR="00406E2D">
        <w:t xml:space="preserve">is not a coincidence. </w:t>
      </w:r>
      <w:r w:rsidR="00363665">
        <w:t>Since the</w:t>
      </w:r>
      <w:r w:rsidR="00DE3249" w:rsidRPr="009A6E7F">
        <w:t xml:space="preserve"> </w:t>
      </w:r>
      <w:r w:rsidR="005B4786">
        <w:t xml:space="preserve">time of the </w:t>
      </w:r>
      <w:r w:rsidR="007A04BC" w:rsidRPr="009A6E7F">
        <w:t xml:space="preserve">ancient </w:t>
      </w:r>
      <w:r w:rsidR="00DE3249" w:rsidRPr="009A6E7F">
        <w:t>Stoics</w:t>
      </w:r>
      <w:r w:rsidR="000B07DF" w:rsidRPr="009A6E7F">
        <w:t>,</w:t>
      </w:r>
      <w:r w:rsidR="003E22BF" w:rsidRPr="009A6E7F">
        <w:t xml:space="preserve"> and much more explicitly with the onset of Christianity,</w:t>
      </w:r>
      <w:r w:rsidR="000B07DF" w:rsidRPr="009A6E7F">
        <w:t xml:space="preserve"> the tradition of natural law </w:t>
      </w:r>
      <w:r w:rsidR="00363665">
        <w:t>has been</w:t>
      </w:r>
      <w:r w:rsidR="000B07DF" w:rsidRPr="009A6E7F">
        <w:t xml:space="preserve"> </w:t>
      </w:r>
      <w:r w:rsidR="00DF6F49" w:rsidRPr="009A6E7F">
        <w:t>thei</w:t>
      </w:r>
      <w:r w:rsidR="00E36800" w:rsidRPr="009A6E7F">
        <w:t>s</w:t>
      </w:r>
      <w:r w:rsidR="00DF6F49" w:rsidRPr="009A6E7F">
        <w:t>t</w:t>
      </w:r>
      <w:r w:rsidR="00E36800" w:rsidRPr="009A6E7F">
        <w:t>i</w:t>
      </w:r>
      <w:r w:rsidR="00DF6F49" w:rsidRPr="009A6E7F">
        <w:t>c</w:t>
      </w:r>
      <w:r w:rsidR="000B07DF" w:rsidRPr="009A6E7F">
        <w:t xml:space="preserve"> at base.  </w:t>
      </w:r>
      <w:r w:rsidR="003E22BF" w:rsidRPr="009A6E7F">
        <w:t>A</w:t>
      </w:r>
      <w:r w:rsidR="000B07DF" w:rsidRPr="009A6E7F">
        <w:t xml:space="preserve">dvocates of natural law and natural rights </w:t>
      </w:r>
      <w:r w:rsidR="007A04BC" w:rsidRPr="009A6E7F">
        <w:t xml:space="preserve">grounded their pronouncements in theology.  </w:t>
      </w:r>
      <w:r w:rsidR="007A04BC" w:rsidRPr="009A6E7F">
        <w:rPr>
          <w:color w:val="1C1C1C"/>
        </w:rPr>
        <w:t>The</w:t>
      </w:r>
      <w:r w:rsidR="003E22BF" w:rsidRPr="009A6E7F">
        <w:rPr>
          <w:color w:val="1C1C1C"/>
        </w:rPr>
        <w:t xml:space="preserve"> common understanding was concisely phrased by </w:t>
      </w:r>
      <w:r w:rsidR="007A04BC" w:rsidRPr="009A6E7F">
        <w:rPr>
          <w:color w:val="1C1C1C"/>
        </w:rPr>
        <w:t xml:space="preserve">the preeminent </w:t>
      </w:r>
      <w:r w:rsidR="00EC7971" w:rsidRPr="009A6E7F">
        <w:rPr>
          <w:color w:val="1C1C1C"/>
        </w:rPr>
        <w:t>16</w:t>
      </w:r>
      <w:r w:rsidR="00EC7971" w:rsidRPr="009A6E7F">
        <w:rPr>
          <w:color w:val="1C1C1C"/>
          <w:vertAlign w:val="superscript"/>
        </w:rPr>
        <w:t>th</w:t>
      </w:r>
      <w:r w:rsidR="00EC7971" w:rsidRPr="009A6E7F">
        <w:rPr>
          <w:color w:val="1C1C1C"/>
        </w:rPr>
        <w:t xml:space="preserve"> century </w:t>
      </w:r>
      <w:r w:rsidR="007A04BC" w:rsidRPr="009A6E7F">
        <w:rPr>
          <w:color w:val="1C1C1C"/>
        </w:rPr>
        <w:t>English jurist, S</w:t>
      </w:r>
      <w:r w:rsidR="00EC7971" w:rsidRPr="009A6E7F">
        <w:rPr>
          <w:color w:val="1C1C1C"/>
        </w:rPr>
        <w:t>ir Edward Coke</w:t>
      </w:r>
      <w:r w:rsidR="00073C6E" w:rsidRPr="009A6E7F">
        <w:rPr>
          <w:color w:val="1C1C1C"/>
        </w:rPr>
        <w:t>:</w:t>
      </w:r>
      <w:r w:rsidR="007A04BC" w:rsidRPr="009A6E7F">
        <w:rPr>
          <w:color w:val="1C1C1C"/>
        </w:rPr>
        <w:t xml:space="preserve"> "The law of nature is that which God at the time of creation of the nature of man infused into his heart, for his preservation a</w:t>
      </w:r>
      <w:r w:rsidR="00AE3DA4" w:rsidRPr="009A6E7F">
        <w:rPr>
          <w:color w:val="1C1C1C"/>
        </w:rPr>
        <w:t>nd direction</w:t>
      </w:r>
      <w:r w:rsidR="007A04BC" w:rsidRPr="009A6E7F">
        <w:rPr>
          <w:color w:val="1C1C1C"/>
        </w:rPr>
        <w:t>"</w:t>
      </w:r>
      <w:r w:rsidR="00AE3DA4" w:rsidRPr="009A6E7F">
        <w:rPr>
          <w:color w:val="1C1C1C"/>
        </w:rPr>
        <w:t xml:space="preserve"> (Coke </w:t>
      </w:r>
      <w:r w:rsidR="00AE3DA4" w:rsidRPr="009A6E7F">
        <w:t>1727, 12).</w:t>
      </w:r>
      <w:r w:rsidR="00546A76" w:rsidRPr="009A6E7F">
        <w:rPr>
          <w:color w:val="1C1C1C"/>
        </w:rPr>
        <w:t xml:space="preserve"> </w:t>
      </w:r>
      <w:r w:rsidR="00406E2D">
        <w:rPr>
          <w:color w:val="262626"/>
        </w:rPr>
        <w:t xml:space="preserve"> Historically, n</w:t>
      </w:r>
      <w:r w:rsidR="00AC391D" w:rsidRPr="009A6E7F">
        <w:rPr>
          <w:color w:val="262626"/>
        </w:rPr>
        <w:t>ature and “Nature’s God” provided the metaphysical foundation for the development of universal and inalienable human rights.</w:t>
      </w:r>
      <w:r w:rsidR="00AC391D" w:rsidRPr="00AC391D">
        <w:rPr>
          <w:color w:val="1C1C1C"/>
        </w:rPr>
        <w:t xml:space="preserve"> </w:t>
      </w:r>
      <w:r w:rsidR="00406E2D">
        <w:rPr>
          <w:color w:val="1C1C1C"/>
        </w:rPr>
        <w:t xml:space="preserve">  The only</w:t>
      </w:r>
      <w:r w:rsidR="00AC391D" w:rsidRPr="009A6E7F">
        <w:rPr>
          <w:color w:val="1C1C1C"/>
        </w:rPr>
        <w:t xml:space="preserve"> exceptions</w:t>
      </w:r>
      <w:r w:rsidR="00406E2D">
        <w:rPr>
          <w:color w:val="1C1C1C"/>
        </w:rPr>
        <w:t xml:space="preserve"> </w:t>
      </w:r>
      <w:r w:rsidR="00AC391D" w:rsidRPr="009A6E7F">
        <w:rPr>
          <w:color w:val="1C1C1C"/>
        </w:rPr>
        <w:t xml:space="preserve">were </w:t>
      </w:r>
      <w:r w:rsidR="00AC391D" w:rsidRPr="009A6E7F">
        <w:t>Grotius and Hobbes.</w:t>
      </w:r>
      <w:r w:rsidR="00AC391D" w:rsidRPr="009A6E7F">
        <w:rPr>
          <w:color w:val="1C1C1C"/>
        </w:rPr>
        <w:t xml:space="preserve"> </w:t>
      </w:r>
      <w:r w:rsidR="00AC391D">
        <w:rPr>
          <w:color w:val="1C1C1C"/>
        </w:rPr>
        <w:t xml:space="preserve">But they, along with </w:t>
      </w:r>
      <w:r w:rsidR="00AC391D" w:rsidRPr="009A6E7F">
        <w:rPr>
          <w:color w:val="1C1C1C"/>
        </w:rPr>
        <w:t xml:space="preserve">Locke </w:t>
      </w:r>
      <w:r w:rsidR="00AC391D">
        <w:rPr>
          <w:color w:val="1C1C1C"/>
        </w:rPr>
        <w:t xml:space="preserve">and the Founding Fathers, still </w:t>
      </w:r>
      <w:r w:rsidR="00AC391D" w:rsidRPr="009A6E7F">
        <w:rPr>
          <w:color w:val="1C1C1C"/>
        </w:rPr>
        <w:t xml:space="preserve">maintained that natural law </w:t>
      </w:r>
      <w:r w:rsidR="00AC391D">
        <w:rPr>
          <w:color w:val="1C1C1C"/>
        </w:rPr>
        <w:t>s</w:t>
      </w:r>
      <w:r w:rsidR="00AC391D" w:rsidRPr="009A6E7F">
        <w:rPr>
          <w:color w:val="1C1C1C"/>
        </w:rPr>
        <w:t xml:space="preserve">upported the moral dictates of Christianity.  </w:t>
      </w:r>
    </w:p>
    <w:p w14:paraId="092060DA" w14:textId="4D3D231C" w:rsidR="000678BC" w:rsidRPr="00C25AFB" w:rsidRDefault="00AC391D" w:rsidP="007532C4">
      <w:pPr>
        <w:widowControl w:val="0"/>
        <w:tabs>
          <w:tab w:val="left" w:pos="720"/>
        </w:tabs>
        <w:autoSpaceDE w:val="0"/>
        <w:autoSpaceDN w:val="0"/>
        <w:adjustRightInd w:val="0"/>
        <w:spacing w:line="480" w:lineRule="auto"/>
        <w:ind w:right="-540" w:firstLine="720"/>
        <w:rPr>
          <w:color w:val="262626"/>
        </w:rPr>
      </w:pPr>
      <w:r>
        <w:rPr>
          <w:color w:val="1C1C1C"/>
        </w:rPr>
        <w:t xml:space="preserve">Still, we must ask what </w:t>
      </w:r>
      <w:r w:rsidR="00DE3249" w:rsidRPr="009A6E7F">
        <w:rPr>
          <w:color w:val="1C1C1C"/>
        </w:rPr>
        <w:t xml:space="preserve">Grotius </w:t>
      </w:r>
      <w:r w:rsidR="00C25AFB">
        <w:rPr>
          <w:color w:val="1C1C1C"/>
        </w:rPr>
        <w:t>may have meant by his</w:t>
      </w:r>
      <w:r>
        <w:rPr>
          <w:color w:val="1C1C1C"/>
        </w:rPr>
        <w:t xml:space="preserve"> novel </w:t>
      </w:r>
      <w:r w:rsidR="007A04BC" w:rsidRPr="009A6E7F">
        <w:rPr>
          <w:color w:val="1C1C1C"/>
        </w:rPr>
        <w:t>claim</w:t>
      </w:r>
      <w:r w:rsidR="00C25AFB">
        <w:rPr>
          <w:color w:val="1C1C1C"/>
        </w:rPr>
        <w:t>—which</w:t>
      </w:r>
      <w:r>
        <w:rPr>
          <w:color w:val="1C1C1C"/>
        </w:rPr>
        <w:t xml:space="preserve"> he did not </w:t>
      </w:r>
      <w:r w:rsidR="00C25AFB">
        <w:rPr>
          <w:color w:val="1C1C1C"/>
        </w:rPr>
        <w:t>try to justify—</w:t>
      </w:r>
      <w:r w:rsidR="007A04BC" w:rsidRPr="009A6E7F">
        <w:rPr>
          <w:color w:val="1C1C1C"/>
        </w:rPr>
        <w:t xml:space="preserve">that </w:t>
      </w:r>
      <w:r>
        <w:rPr>
          <w:color w:val="1C1C1C"/>
        </w:rPr>
        <w:t>natural law</w:t>
      </w:r>
      <w:r w:rsidR="007A04BC" w:rsidRPr="009A6E7F">
        <w:rPr>
          <w:color w:val="1C1C1C"/>
        </w:rPr>
        <w:t xml:space="preserve"> would exist even if God did not</w:t>
      </w:r>
      <w:r w:rsidR="00F265DE" w:rsidRPr="009A6E7F">
        <w:rPr>
          <w:color w:val="1C1C1C"/>
        </w:rPr>
        <w:t xml:space="preserve">. </w:t>
      </w:r>
      <w:r w:rsidR="00C25AFB">
        <w:rPr>
          <w:color w:val="1C1C1C"/>
        </w:rPr>
        <w:t>Across</w:t>
      </w:r>
      <w:r w:rsidR="00F42741" w:rsidRPr="009A6E7F">
        <w:rPr>
          <w:color w:val="1C1C1C"/>
        </w:rPr>
        <w:t xml:space="preserve"> </w:t>
      </w:r>
      <w:r w:rsidR="00C25AFB">
        <w:rPr>
          <w:color w:val="1C1C1C"/>
        </w:rPr>
        <w:t>its</w:t>
      </w:r>
      <w:r w:rsidR="00F70415" w:rsidRPr="009A6E7F">
        <w:rPr>
          <w:color w:val="1C1C1C"/>
        </w:rPr>
        <w:t xml:space="preserve"> </w:t>
      </w:r>
      <w:r w:rsidR="00681254" w:rsidRPr="009A6E7F">
        <w:rPr>
          <w:color w:val="1C1C1C"/>
        </w:rPr>
        <w:t>2500</w:t>
      </w:r>
      <w:r w:rsidR="005D4D89" w:rsidRPr="009A6E7F">
        <w:rPr>
          <w:color w:val="1C1C1C"/>
        </w:rPr>
        <w:t>-</w:t>
      </w:r>
      <w:r w:rsidR="002679F0" w:rsidRPr="009A6E7F">
        <w:rPr>
          <w:color w:val="1C1C1C"/>
        </w:rPr>
        <w:t xml:space="preserve">year tradition, </w:t>
      </w:r>
      <w:r w:rsidR="00C25AFB">
        <w:rPr>
          <w:color w:val="1C1C1C"/>
        </w:rPr>
        <w:t xml:space="preserve">natural law </w:t>
      </w:r>
      <w:r w:rsidR="005B4786">
        <w:rPr>
          <w:color w:val="1C1C1C"/>
        </w:rPr>
        <w:t>enshrined “</w:t>
      </w:r>
      <w:r w:rsidR="005B4786" w:rsidRPr="009A6E7F">
        <w:rPr>
          <w:color w:val="1C1C1C"/>
        </w:rPr>
        <w:t>God-given rights</w:t>
      </w:r>
      <w:r w:rsidR="005B4786">
        <w:rPr>
          <w:color w:val="1C1C1C"/>
        </w:rPr>
        <w:t>” that were deemed</w:t>
      </w:r>
      <w:r w:rsidR="005B4786" w:rsidRPr="009A6E7F">
        <w:rPr>
          <w:color w:val="1C1C1C"/>
        </w:rPr>
        <w:t xml:space="preserve"> </w:t>
      </w:r>
      <w:r w:rsidR="000678BC" w:rsidRPr="00C25AFB">
        <w:rPr>
          <w:i/>
          <w:color w:val="1C1C1C"/>
        </w:rPr>
        <w:t>universal</w:t>
      </w:r>
      <w:r w:rsidR="000678BC" w:rsidRPr="009A6E7F">
        <w:rPr>
          <w:color w:val="1C1C1C"/>
        </w:rPr>
        <w:t xml:space="preserve"> </w:t>
      </w:r>
      <w:r w:rsidR="005B4786">
        <w:rPr>
          <w:color w:val="1C1C1C"/>
        </w:rPr>
        <w:t>and</w:t>
      </w:r>
      <w:r w:rsidR="000678BC" w:rsidRPr="009A6E7F">
        <w:rPr>
          <w:color w:val="1C1C1C"/>
        </w:rPr>
        <w:t xml:space="preserve"> </w:t>
      </w:r>
      <w:r w:rsidR="000678BC" w:rsidRPr="00C25AFB">
        <w:rPr>
          <w:i/>
          <w:color w:val="1C1C1C"/>
        </w:rPr>
        <w:t>inalienable</w:t>
      </w:r>
      <w:r w:rsidR="000678BC" w:rsidRPr="009A6E7F">
        <w:rPr>
          <w:color w:val="1C1C1C"/>
        </w:rPr>
        <w:t>.</w:t>
      </w:r>
      <w:r w:rsidR="00EB6BF2" w:rsidRPr="009A6E7F">
        <w:rPr>
          <w:color w:val="1C1C1C"/>
        </w:rPr>
        <w:t xml:space="preserve"> </w:t>
      </w:r>
      <w:r w:rsidR="00F05942" w:rsidRPr="009A6E7F">
        <w:rPr>
          <w:color w:val="1C1C1C"/>
        </w:rPr>
        <w:t>The question at hand, then, is whether we can make sense of</w:t>
      </w:r>
      <w:r w:rsidR="005B4786">
        <w:rPr>
          <w:color w:val="1C1C1C"/>
        </w:rPr>
        <w:t xml:space="preserve"> these features of</w:t>
      </w:r>
      <w:r w:rsidR="00F05942" w:rsidRPr="009A6E7F">
        <w:rPr>
          <w:color w:val="1C1C1C"/>
        </w:rPr>
        <w:t xml:space="preserve"> </w:t>
      </w:r>
      <w:r w:rsidR="00FE3B23" w:rsidRPr="009A6E7F">
        <w:rPr>
          <w:color w:val="1C1C1C"/>
        </w:rPr>
        <w:t>natural</w:t>
      </w:r>
      <w:r w:rsidR="00F05942" w:rsidRPr="009A6E7F">
        <w:rPr>
          <w:color w:val="1C1C1C"/>
        </w:rPr>
        <w:t xml:space="preserve"> </w:t>
      </w:r>
      <w:r w:rsidR="00281EFA" w:rsidRPr="009A6E7F">
        <w:rPr>
          <w:color w:val="1C1C1C"/>
        </w:rPr>
        <w:t xml:space="preserve">law and natural </w:t>
      </w:r>
      <w:r w:rsidR="00F05942" w:rsidRPr="009A6E7F">
        <w:rPr>
          <w:color w:val="1C1C1C"/>
        </w:rPr>
        <w:t>rights</w:t>
      </w:r>
      <w:r w:rsidR="00F70415" w:rsidRPr="009A6E7F">
        <w:rPr>
          <w:color w:val="1C1C1C"/>
        </w:rPr>
        <w:t xml:space="preserve"> </w:t>
      </w:r>
      <w:r w:rsidR="00F05942" w:rsidRPr="009A6E7F">
        <w:rPr>
          <w:color w:val="1C1C1C"/>
        </w:rPr>
        <w:t xml:space="preserve">without </w:t>
      </w:r>
      <w:r w:rsidR="008727EC" w:rsidRPr="009A6E7F">
        <w:rPr>
          <w:color w:val="1C1C1C"/>
        </w:rPr>
        <w:t>reference to</w:t>
      </w:r>
      <w:r w:rsidR="00FF59B2" w:rsidRPr="009A6E7F">
        <w:rPr>
          <w:color w:val="1C1C1C"/>
        </w:rPr>
        <w:t xml:space="preserve"> </w:t>
      </w:r>
      <w:r w:rsidR="00B73FBA">
        <w:rPr>
          <w:color w:val="1C1C1C"/>
        </w:rPr>
        <w:t>theology</w:t>
      </w:r>
      <w:r w:rsidR="00FF59B2" w:rsidRPr="009A6E7F">
        <w:rPr>
          <w:color w:val="1C1C1C"/>
        </w:rPr>
        <w:t xml:space="preserve">. </w:t>
      </w:r>
      <w:r w:rsidR="009F1946" w:rsidRPr="009A6E7F">
        <w:rPr>
          <w:color w:val="1C1C1C"/>
        </w:rPr>
        <w:t xml:space="preserve">Is </w:t>
      </w:r>
      <w:r w:rsidR="005B4786">
        <w:rPr>
          <w:color w:val="1C1C1C"/>
        </w:rPr>
        <w:t>it possible that</w:t>
      </w:r>
      <w:r w:rsidR="000A4CA2" w:rsidRPr="009A6E7F">
        <w:rPr>
          <w:color w:val="1C1C1C"/>
        </w:rPr>
        <w:t xml:space="preserve"> </w:t>
      </w:r>
      <w:r w:rsidR="009F1946" w:rsidRPr="009A6E7F">
        <w:rPr>
          <w:color w:val="1C1C1C"/>
        </w:rPr>
        <w:t xml:space="preserve">evolutionary history </w:t>
      </w:r>
      <w:r w:rsidR="00F70415" w:rsidRPr="009A6E7F">
        <w:rPr>
          <w:color w:val="1C1C1C"/>
        </w:rPr>
        <w:t xml:space="preserve">achieved such </w:t>
      </w:r>
      <w:r w:rsidR="00EB6BF2" w:rsidRPr="009A6E7F">
        <w:rPr>
          <w:color w:val="1C1C1C"/>
        </w:rPr>
        <w:t xml:space="preserve">a </w:t>
      </w:r>
      <w:r w:rsidR="00F05942" w:rsidRPr="009A6E7F">
        <w:rPr>
          <w:color w:val="1C1C1C"/>
        </w:rPr>
        <w:t>comprehensive and indelible</w:t>
      </w:r>
      <w:r w:rsidR="009F1946" w:rsidRPr="009A6E7F">
        <w:rPr>
          <w:color w:val="1C1C1C"/>
        </w:rPr>
        <w:t xml:space="preserve"> </w:t>
      </w:r>
      <w:r w:rsidR="00F05942" w:rsidRPr="009A6E7F">
        <w:rPr>
          <w:color w:val="1C1C1C"/>
        </w:rPr>
        <w:t>inscription</w:t>
      </w:r>
      <w:r w:rsidR="005B4786">
        <w:rPr>
          <w:color w:val="1C1C1C"/>
        </w:rPr>
        <w:t xml:space="preserve"> on our species</w:t>
      </w:r>
      <w:r w:rsidR="009F1946" w:rsidRPr="009A6E7F">
        <w:rPr>
          <w:color w:val="1C1C1C"/>
        </w:rPr>
        <w:t>?</w:t>
      </w:r>
      <w:r w:rsidR="00B73FBA">
        <w:rPr>
          <w:color w:val="1C1C1C"/>
        </w:rPr>
        <w:t xml:space="preserve">  </w:t>
      </w:r>
      <w:r w:rsidR="00E3377A">
        <w:rPr>
          <w:color w:val="1C1C1C"/>
        </w:rPr>
        <w:t xml:space="preserve">The life sciences offer </w:t>
      </w:r>
      <w:r w:rsidR="002C0027">
        <w:rPr>
          <w:color w:val="1C1C1C"/>
        </w:rPr>
        <w:t xml:space="preserve">a </w:t>
      </w:r>
      <w:r w:rsidR="00E3377A">
        <w:rPr>
          <w:color w:val="1C1C1C"/>
        </w:rPr>
        <w:t xml:space="preserve">cautious </w:t>
      </w:r>
      <w:r w:rsidR="002C0027">
        <w:rPr>
          <w:color w:val="1C1C1C"/>
        </w:rPr>
        <w:t>affirmation.</w:t>
      </w:r>
    </w:p>
    <w:p w14:paraId="0907AC7D" w14:textId="19EA2AEE" w:rsidR="00F576A7" w:rsidRPr="009A6E7F" w:rsidRDefault="005B4786" w:rsidP="007532C4">
      <w:pPr>
        <w:widowControl w:val="0"/>
        <w:tabs>
          <w:tab w:val="left" w:pos="720"/>
        </w:tabs>
        <w:autoSpaceDE w:val="0"/>
        <w:autoSpaceDN w:val="0"/>
        <w:adjustRightInd w:val="0"/>
        <w:spacing w:line="480" w:lineRule="auto"/>
        <w:ind w:right="-540" w:firstLine="720"/>
        <w:rPr>
          <w:color w:val="1C1C1C"/>
        </w:rPr>
      </w:pPr>
      <w:r>
        <w:rPr>
          <w:color w:val="1C1C1C"/>
        </w:rPr>
        <w:t xml:space="preserve">Clearly </w:t>
      </w:r>
      <w:r w:rsidR="0094695D" w:rsidRPr="009A6E7F">
        <w:rPr>
          <w:color w:val="1C1C1C"/>
        </w:rPr>
        <w:t xml:space="preserve">natural law is not something to which all humans </w:t>
      </w:r>
      <w:r w:rsidR="0094695D" w:rsidRPr="009A6E7F">
        <w:rPr>
          <w:i/>
          <w:color w:val="1C1C1C"/>
        </w:rPr>
        <w:t>must</w:t>
      </w:r>
      <w:r w:rsidR="0094695D" w:rsidRPr="009A6E7F">
        <w:rPr>
          <w:color w:val="1C1C1C"/>
        </w:rPr>
        <w:t xml:space="preserve"> adhere, in the same </w:t>
      </w:r>
      <w:r w:rsidR="0094695D" w:rsidRPr="009A6E7F">
        <w:rPr>
          <w:color w:val="1C1C1C"/>
        </w:rPr>
        <w:lastRenderedPageBreak/>
        <w:t xml:space="preserve">sense that </w:t>
      </w:r>
      <w:r w:rsidR="00FE3B23" w:rsidRPr="009A6E7F">
        <w:rPr>
          <w:color w:val="1C1C1C"/>
        </w:rPr>
        <w:t>all humans</w:t>
      </w:r>
      <w:r w:rsidR="0094695D" w:rsidRPr="009A6E7F">
        <w:rPr>
          <w:color w:val="1C1C1C"/>
        </w:rPr>
        <w:t xml:space="preserve"> must breathe</w:t>
      </w:r>
      <w:r w:rsidR="00CD2E70" w:rsidRPr="009A6E7F">
        <w:rPr>
          <w:color w:val="1C1C1C"/>
        </w:rPr>
        <w:t>, drink,</w:t>
      </w:r>
      <w:r w:rsidR="0094695D" w:rsidRPr="009A6E7F">
        <w:rPr>
          <w:color w:val="1C1C1C"/>
        </w:rPr>
        <w:t xml:space="preserve"> and eat to survive. </w:t>
      </w:r>
      <w:r w:rsidR="000E2DE2" w:rsidRPr="009A6E7F">
        <w:rPr>
          <w:color w:val="1C1C1C"/>
        </w:rPr>
        <w:t>An individual</w:t>
      </w:r>
      <w:r w:rsidR="00CD2E70" w:rsidRPr="009A6E7F">
        <w:rPr>
          <w:color w:val="1C1C1C"/>
        </w:rPr>
        <w:t xml:space="preserve"> might</w:t>
      </w:r>
      <w:r w:rsidR="000E2DE2" w:rsidRPr="009A6E7F">
        <w:rPr>
          <w:color w:val="1C1C1C"/>
        </w:rPr>
        <w:t xml:space="preserve"> well</w:t>
      </w:r>
      <w:r w:rsidR="008E7BD4" w:rsidRPr="009A6E7F">
        <w:rPr>
          <w:color w:val="1C1C1C"/>
        </w:rPr>
        <w:t xml:space="preserve"> ignore natural law and </w:t>
      </w:r>
      <w:r w:rsidR="00C25AFB">
        <w:rPr>
          <w:color w:val="1C1C1C"/>
        </w:rPr>
        <w:t>not perish</w:t>
      </w:r>
      <w:r w:rsidR="008E7BD4" w:rsidRPr="009A6E7F">
        <w:rPr>
          <w:color w:val="1C1C1C"/>
        </w:rPr>
        <w:t>.  I</w:t>
      </w:r>
      <w:r w:rsidR="00CD2E70" w:rsidRPr="009A6E7F">
        <w:rPr>
          <w:color w:val="1C1C1C"/>
        </w:rPr>
        <w:t xml:space="preserve">n any number of circumstances, </w:t>
      </w:r>
      <w:r w:rsidR="00A56836" w:rsidRPr="009A6E7F">
        <w:rPr>
          <w:color w:val="1C1C1C"/>
        </w:rPr>
        <w:t xml:space="preserve">given the ways of the world, </w:t>
      </w:r>
      <w:r w:rsidR="008E7BD4" w:rsidRPr="009A6E7F">
        <w:rPr>
          <w:color w:val="1C1C1C"/>
        </w:rPr>
        <w:t xml:space="preserve">he </w:t>
      </w:r>
      <w:r w:rsidR="001B68D4" w:rsidRPr="009A6E7F">
        <w:rPr>
          <w:color w:val="1C1C1C"/>
        </w:rPr>
        <w:t xml:space="preserve">or she </w:t>
      </w:r>
      <w:r w:rsidR="008E7BD4" w:rsidRPr="009A6E7F">
        <w:rPr>
          <w:color w:val="1C1C1C"/>
        </w:rPr>
        <w:t xml:space="preserve">might well </w:t>
      </w:r>
      <w:r w:rsidR="00CD2E70" w:rsidRPr="009A6E7F">
        <w:rPr>
          <w:color w:val="1C1C1C"/>
        </w:rPr>
        <w:t xml:space="preserve">prosper. </w:t>
      </w:r>
      <w:r w:rsidR="000A4CA2" w:rsidRPr="009A6E7F">
        <w:rPr>
          <w:color w:val="1C1C1C"/>
        </w:rPr>
        <w:t>Natural law is not, in this sense, dictate</w:t>
      </w:r>
      <w:r w:rsidR="00C25AFB">
        <w:rPr>
          <w:color w:val="1C1C1C"/>
        </w:rPr>
        <w:t>d by our biology.  Our</w:t>
      </w:r>
      <w:r w:rsidR="000A4CA2" w:rsidRPr="009A6E7F">
        <w:rPr>
          <w:color w:val="1C1C1C"/>
        </w:rPr>
        <w:t xml:space="preserve"> evolutionary history </w:t>
      </w:r>
      <w:r w:rsidR="00C25AFB">
        <w:rPr>
          <w:color w:val="1C1C1C"/>
        </w:rPr>
        <w:t>has</w:t>
      </w:r>
      <w:r w:rsidR="000A4CA2" w:rsidRPr="009A6E7F">
        <w:rPr>
          <w:color w:val="1C1C1C"/>
        </w:rPr>
        <w:t xml:space="preserve"> bestowed us with a very large behavioral repertoire.  Only a fraction of the actions to which we are prone or capable might reasonably be considered influenced by or generative of </w:t>
      </w:r>
      <w:r w:rsidR="002C0027">
        <w:rPr>
          <w:color w:val="1C1C1C"/>
        </w:rPr>
        <w:t>normative</w:t>
      </w:r>
      <w:r w:rsidR="000A4CA2" w:rsidRPr="009A6E7F">
        <w:rPr>
          <w:color w:val="1C1C1C"/>
        </w:rPr>
        <w:t xml:space="preserve"> standards.  And from a purely biological or evolutionary perspective, every human action is equally natural, whether or not it adheres to ethical norms.</w:t>
      </w:r>
    </w:p>
    <w:p w14:paraId="7491DE9D" w14:textId="1FB760E5" w:rsidR="00291A60" w:rsidRPr="009A6E7F" w:rsidRDefault="00F576A7" w:rsidP="007532C4">
      <w:pPr>
        <w:spacing w:line="480" w:lineRule="auto"/>
        <w:ind w:right="-540" w:firstLine="720"/>
        <w:rPr>
          <w:color w:val="1C1C1C"/>
        </w:rPr>
      </w:pPr>
      <w:r w:rsidRPr="009A6E7F">
        <w:rPr>
          <w:color w:val="1C1C1C"/>
        </w:rPr>
        <w:t xml:space="preserve">Of course, </w:t>
      </w:r>
      <w:r w:rsidR="001F0729" w:rsidRPr="009A6E7F">
        <w:rPr>
          <w:color w:val="1C1C1C"/>
        </w:rPr>
        <w:t>ethical norms have</w:t>
      </w:r>
      <w:r w:rsidR="00291A60" w:rsidRPr="009A6E7F">
        <w:rPr>
          <w:color w:val="1C1C1C"/>
        </w:rPr>
        <w:t xml:space="preserve"> produced collective benefits for our species and</w:t>
      </w:r>
      <w:r w:rsidR="00281EFA" w:rsidRPr="009A6E7F">
        <w:rPr>
          <w:color w:val="1C1C1C"/>
        </w:rPr>
        <w:t xml:space="preserve"> </w:t>
      </w:r>
      <w:r w:rsidR="0091214D" w:rsidRPr="009A6E7F">
        <w:rPr>
          <w:color w:val="1C1C1C"/>
        </w:rPr>
        <w:t xml:space="preserve">likely contributed to </w:t>
      </w:r>
      <w:r w:rsidR="00291A60" w:rsidRPr="009A6E7F">
        <w:rPr>
          <w:color w:val="1C1C1C"/>
        </w:rPr>
        <w:t xml:space="preserve">its </w:t>
      </w:r>
      <w:r w:rsidR="00FF59B2" w:rsidRPr="009A6E7F">
        <w:rPr>
          <w:color w:val="1C1C1C"/>
        </w:rPr>
        <w:t>development</w:t>
      </w:r>
      <w:r w:rsidRPr="009A6E7F">
        <w:rPr>
          <w:color w:val="1C1C1C"/>
        </w:rPr>
        <w:t xml:space="preserve">.  </w:t>
      </w:r>
      <w:r w:rsidR="00281EFA" w:rsidRPr="009A6E7F">
        <w:rPr>
          <w:color w:val="1C1C1C"/>
        </w:rPr>
        <w:t xml:space="preserve">Consider the evolutionary </w:t>
      </w:r>
      <w:r w:rsidR="00291A60" w:rsidRPr="009A6E7F">
        <w:rPr>
          <w:color w:val="1C1C1C"/>
        </w:rPr>
        <w:t>origins</w:t>
      </w:r>
      <w:r w:rsidR="00281EFA" w:rsidRPr="009A6E7F">
        <w:rPr>
          <w:color w:val="1C1C1C"/>
        </w:rPr>
        <w:t xml:space="preserve"> of what is widely </w:t>
      </w:r>
      <w:r w:rsidR="008220BB" w:rsidRPr="009A6E7F">
        <w:rPr>
          <w:color w:val="1C1C1C"/>
        </w:rPr>
        <w:t>held to be</w:t>
      </w:r>
      <w:r w:rsidR="00281EFA" w:rsidRPr="009A6E7F">
        <w:rPr>
          <w:color w:val="1C1C1C"/>
        </w:rPr>
        <w:t xml:space="preserve"> our </w:t>
      </w:r>
      <w:r w:rsidR="00073C6E" w:rsidRPr="009A6E7F">
        <w:rPr>
          <w:color w:val="1C1C1C"/>
        </w:rPr>
        <w:t xml:space="preserve">most </w:t>
      </w:r>
      <w:r w:rsidR="00281EFA" w:rsidRPr="009A6E7F">
        <w:rPr>
          <w:color w:val="1C1C1C"/>
        </w:rPr>
        <w:t>important feature: a large</w:t>
      </w:r>
      <w:r w:rsidR="0091214D" w:rsidRPr="009A6E7F">
        <w:rPr>
          <w:color w:val="1C1C1C"/>
        </w:rPr>
        <w:t xml:space="preserve"> and sophisticated</w:t>
      </w:r>
      <w:r w:rsidR="00281EFA" w:rsidRPr="009A6E7F">
        <w:rPr>
          <w:color w:val="1C1C1C"/>
        </w:rPr>
        <w:t xml:space="preserve"> brain. </w:t>
      </w:r>
      <w:r w:rsidR="00CA1BA5" w:rsidRPr="009A6E7F">
        <w:t xml:space="preserve">Upright walkers have relatively small pelvises.  So when our ancestors came down from the trees and started ambling </w:t>
      </w:r>
      <w:r w:rsidR="00291A60" w:rsidRPr="009A6E7F">
        <w:t>about</w:t>
      </w:r>
      <w:r w:rsidR="00CA1BA5" w:rsidRPr="009A6E7F">
        <w:t xml:space="preserve"> on the Afr</w:t>
      </w:r>
      <w:r w:rsidR="00291A60" w:rsidRPr="009A6E7F">
        <w:t>ican savannah, giving birth to</w:t>
      </w:r>
      <w:r w:rsidR="00CA1BA5" w:rsidRPr="009A6E7F">
        <w:t xml:space="preserve"> large-headed babies presented </w:t>
      </w:r>
      <w:r w:rsidR="00440940" w:rsidRPr="009A6E7F">
        <w:t>difficulties</w:t>
      </w:r>
      <w:r w:rsidR="00CA1BA5" w:rsidRPr="009A6E7F">
        <w:t xml:space="preserve">.  Midwifery, one might predict, would quickly develop in such a species.  </w:t>
      </w:r>
      <w:r w:rsidR="002679F0" w:rsidRPr="009A6E7F">
        <w:t>And t</w:t>
      </w:r>
      <w:r w:rsidR="00291A60" w:rsidRPr="009A6E7F">
        <w:t xml:space="preserve">his </w:t>
      </w:r>
      <w:r w:rsidR="00440940" w:rsidRPr="009A6E7F">
        <w:t xml:space="preserve">cooperative </w:t>
      </w:r>
      <w:r w:rsidR="00291A60" w:rsidRPr="009A6E7F">
        <w:t xml:space="preserve">practice would encourage </w:t>
      </w:r>
      <w:r w:rsidR="00786024">
        <w:t xml:space="preserve">the development of </w:t>
      </w:r>
      <w:r w:rsidR="00440940" w:rsidRPr="009A6E7F">
        <w:t>norms of reciprocity</w:t>
      </w:r>
      <w:r w:rsidR="00291A60" w:rsidRPr="009A6E7F">
        <w:t xml:space="preserve">.  </w:t>
      </w:r>
    </w:p>
    <w:p w14:paraId="65257BE3" w14:textId="378BD13C" w:rsidR="00C03808" w:rsidRPr="009A6E7F" w:rsidRDefault="00291A60" w:rsidP="007532C4">
      <w:pPr>
        <w:spacing w:line="480" w:lineRule="auto"/>
        <w:ind w:right="-540" w:firstLine="720"/>
        <w:rPr>
          <w:color w:val="1C1C1C"/>
        </w:rPr>
      </w:pPr>
      <w:r w:rsidRPr="009A6E7F">
        <w:rPr>
          <w:color w:val="1C1C1C"/>
        </w:rPr>
        <w:t>While</w:t>
      </w:r>
      <w:r w:rsidR="00CA1BA5" w:rsidRPr="009A6E7F">
        <w:rPr>
          <w:color w:val="1C1C1C"/>
        </w:rPr>
        <w:t xml:space="preserve"> large at birth, the</w:t>
      </w:r>
      <w:r w:rsidR="00744076" w:rsidRPr="009A6E7F">
        <w:t xml:space="preserve"> human brain develops mostly outside the womb, tripling in size between birth and age four. Our closest genetic relative, the chimpanzee, has a brain that reaches 80 per cent of its adult size by the time of birth.  Other animals</w:t>
      </w:r>
      <w:r w:rsidR="00281EFA" w:rsidRPr="009A6E7F">
        <w:t xml:space="preserve"> </w:t>
      </w:r>
      <w:r w:rsidR="00A87F3F" w:rsidRPr="009A6E7F">
        <w:t>new</w:t>
      </w:r>
      <w:r w:rsidR="00F147C4" w:rsidRPr="009A6E7F">
        <w:t xml:space="preserve">ly born or hatched </w:t>
      </w:r>
      <w:r w:rsidR="008220BB" w:rsidRPr="009A6E7F">
        <w:t>have brains</w:t>
      </w:r>
      <w:r w:rsidR="00744076" w:rsidRPr="009A6E7F">
        <w:t xml:space="preserve"> even </w:t>
      </w:r>
      <w:r w:rsidR="00073C6E" w:rsidRPr="009A6E7F">
        <w:t>closer to their mature size</w:t>
      </w:r>
      <w:r w:rsidR="0091214D" w:rsidRPr="009A6E7F">
        <w:t>,</w:t>
      </w:r>
      <w:r w:rsidR="00073C6E" w:rsidRPr="009A6E7F">
        <w:t xml:space="preserve"> and </w:t>
      </w:r>
      <w:r w:rsidR="0091214D" w:rsidRPr="009A6E7F">
        <w:t xml:space="preserve">are comparatively much </w:t>
      </w:r>
      <w:r w:rsidR="00073C6E" w:rsidRPr="009A6E7F">
        <w:t>more</w:t>
      </w:r>
      <w:r w:rsidR="00744076" w:rsidRPr="009A6E7F">
        <w:t xml:space="preserve"> viable</w:t>
      </w:r>
      <w:r w:rsidR="00281EFA" w:rsidRPr="009A6E7F">
        <w:t>.</w:t>
      </w:r>
      <w:r w:rsidR="00744076" w:rsidRPr="009A6E7F">
        <w:t xml:space="preserve"> </w:t>
      </w:r>
      <w:r w:rsidR="006809D6" w:rsidRPr="009A6E7F">
        <w:t xml:space="preserve"> The human baby’s</w:t>
      </w:r>
      <w:r w:rsidR="00744076" w:rsidRPr="009A6E7F">
        <w:t xml:space="preserve"> </w:t>
      </w:r>
      <w:r w:rsidR="00F147C4" w:rsidRPr="009A6E7F">
        <w:t xml:space="preserve">large but </w:t>
      </w:r>
      <w:r w:rsidR="00744076" w:rsidRPr="009A6E7F">
        <w:t xml:space="preserve">slow-developing brain </w:t>
      </w:r>
      <w:r w:rsidR="007F55FA" w:rsidRPr="009A6E7F">
        <w:t>necessitates</w:t>
      </w:r>
      <w:r w:rsidR="00744076" w:rsidRPr="009A6E7F">
        <w:t xml:space="preserve"> an extensive period of childhood dependence</w:t>
      </w:r>
      <w:r w:rsidR="00F147C4" w:rsidRPr="009A6E7F">
        <w:t>, which</w:t>
      </w:r>
      <w:r w:rsidR="00281EFA" w:rsidRPr="009A6E7F">
        <w:t xml:space="preserve"> </w:t>
      </w:r>
      <w:r w:rsidR="007F55FA" w:rsidRPr="009A6E7F">
        <w:t>requires</w:t>
      </w:r>
      <w:r w:rsidR="00281EFA" w:rsidRPr="009A6E7F">
        <w:t xml:space="preserve"> a particular form of social organization.  </w:t>
      </w:r>
      <w:r w:rsidR="00744076" w:rsidRPr="009A6E7F">
        <w:rPr>
          <w:color w:val="1C1C1C"/>
        </w:rPr>
        <w:t>T</w:t>
      </w:r>
      <w:r w:rsidR="00F576A7" w:rsidRPr="009A6E7F">
        <w:rPr>
          <w:color w:val="1C1C1C"/>
        </w:rPr>
        <w:t xml:space="preserve">he infirmity of </w:t>
      </w:r>
      <w:r w:rsidR="007F55FA" w:rsidRPr="009A6E7F">
        <w:rPr>
          <w:color w:val="1C1C1C"/>
        </w:rPr>
        <w:t xml:space="preserve">human </w:t>
      </w:r>
      <w:r w:rsidR="00F576A7" w:rsidRPr="009A6E7F">
        <w:rPr>
          <w:color w:val="1C1C1C"/>
        </w:rPr>
        <w:t>babies</w:t>
      </w:r>
      <w:r w:rsidR="00073C6E" w:rsidRPr="009A6E7F">
        <w:rPr>
          <w:color w:val="1C1C1C"/>
        </w:rPr>
        <w:t xml:space="preserve"> </w:t>
      </w:r>
      <w:r w:rsidR="008220BB" w:rsidRPr="009A6E7F">
        <w:rPr>
          <w:color w:val="1C1C1C"/>
        </w:rPr>
        <w:t>dictates that they</w:t>
      </w:r>
      <w:r w:rsidR="00AB373F" w:rsidRPr="009A6E7F">
        <w:rPr>
          <w:color w:val="1C1C1C"/>
        </w:rPr>
        <w:t xml:space="preserve"> remain in the intensive</w:t>
      </w:r>
      <w:r w:rsidR="00F576A7" w:rsidRPr="009A6E7F">
        <w:rPr>
          <w:color w:val="1C1C1C"/>
        </w:rPr>
        <w:t xml:space="preserve"> care of guardians </w:t>
      </w:r>
      <w:r w:rsidR="00440940" w:rsidRPr="009A6E7F">
        <w:rPr>
          <w:color w:val="1C1C1C"/>
        </w:rPr>
        <w:t xml:space="preserve">for a </w:t>
      </w:r>
      <w:r w:rsidR="00F576A7" w:rsidRPr="009A6E7F">
        <w:rPr>
          <w:color w:val="1C1C1C"/>
        </w:rPr>
        <w:t>much longer</w:t>
      </w:r>
      <w:r w:rsidR="00440940" w:rsidRPr="009A6E7F">
        <w:rPr>
          <w:color w:val="1C1C1C"/>
        </w:rPr>
        <w:t xml:space="preserve"> period</w:t>
      </w:r>
      <w:r w:rsidR="00F576A7" w:rsidRPr="009A6E7F">
        <w:rPr>
          <w:color w:val="1C1C1C"/>
        </w:rPr>
        <w:t xml:space="preserve"> than </w:t>
      </w:r>
      <w:r w:rsidR="00440940" w:rsidRPr="009A6E7F">
        <w:rPr>
          <w:color w:val="1C1C1C"/>
        </w:rPr>
        <w:t xml:space="preserve">is the case for </w:t>
      </w:r>
      <w:r w:rsidR="008220BB" w:rsidRPr="009A6E7F">
        <w:rPr>
          <w:color w:val="1C1C1C"/>
        </w:rPr>
        <w:t>other</w:t>
      </w:r>
      <w:r w:rsidR="00F576A7" w:rsidRPr="009A6E7F">
        <w:rPr>
          <w:color w:val="1C1C1C"/>
        </w:rPr>
        <w:t xml:space="preserve"> </w:t>
      </w:r>
      <w:r w:rsidR="00767735" w:rsidRPr="009A6E7F">
        <w:rPr>
          <w:color w:val="1C1C1C"/>
        </w:rPr>
        <w:t>animal</w:t>
      </w:r>
      <w:r w:rsidR="0091214D" w:rsidRPr="009A6E7F">
        <w:rPr>
          <w:color w:val="1C1C1C"/>
        </w:rPr>
        <w:t>s.  T</w:t>
      </w:r>
      <w:r w:rsidR="00073C6E" w:rsidRPr="009A6E7F">
        <w:rPr>
          <w:color w:val="1C1C1C"/>
        </w:rPr>
        <w:t xml:space="preserve">his </w:t>
      </w:r>
      <w:r w:rsidR="00C03808" w:rsidRPr="009A6E7F">
        <w:rPr>
          <w:color w:val="1C1C1C"/>
        </w:rPr>
        <w:t xml:space="preserve">biological </w:t>
      </w:r>
      <w:r w:rsidR="00073C6E" w:rsidRPr="009A6E7F">
        <w:rPr>
          <w:color w:val="1C1C1C"/>
        </w:rPr>
        <w:t xml:space="preserve">necessity </w:t>
      </w:r>
      <w:r w:rsidR="00F576A7" w:rsidRPr="009A6E7F">
        <w:rPr>
          <w:color w:val="1C1C1C"/>
        </w:rPr>
        <w:t xml:space="preserve">makes relatively stable bonds of </w:t>
      </w:r>
      <w:r w:rsidR="00920808" w:rsidRPr="009A6E7F">
        <w:rPr>
          <w:color w:val="1C1C1C"/>
        </w:rPr>
        <w:t xml:space="preserve">mutual understanding, </w:t>
      </w:r>
      <w:r w:rsidR="00F576A7" w:rsidRPr="009A6E7F">
        <w:rPr>
          <w:color w:val="1C1C1C"/>
        </w:rPr>
        <w:t xml:space="preserve">trust and collaboration (in childrearing at a minimum) a </w:t>
      </w:r>
      <w:r w:rsidR="007F55FA" w:rsidRPr="009A6E7F">
        <w:rPr>
          <w:color w:val="1C1C1C"/>
        </w:rPr>
        <w:t>requirement</w:t>
      </w:r>
      <w:r w:rsidR="00F576A7" w:rsidRPr="009A6E7F">
        <w:rPr>
          <w:color w:val="1C1C1C"/>
        </w:rPr>
        <w:t xml:space="preserve"> for </w:t>
      </w:r>
      <w:r w:rsidR="00F576A7" w:rsidRPr="009A6E7F">
        <w:rPr>
          <w:color w:val="1C1C1C"/>
        </w:rPr>
        <w:lastRenderedPageBreak/>
        <w:t xml:space="preserve">our species.  To raise a </w:t>
      </w:r>
      <w:r w:rsidR="00920808" w:rsidRPr="009A6E7F">
        <w:rPr>
          <w:color w:val="1C1C1C"/>
        </w:rPr>
        <w:t xml:space="preserve">human </w:t>
      </w:r>
      <w:r w:rsidR="00F576A7" w:rsidRPr="009A6E7F">
        <w:rPr>
          <w:color w:val="1C1C1C"/>
        </w:rPr>
        <w:t xml:space="preserve">child, </w:t>
      </w:r>
      <w:r w:rsidR="00920808" w:rsidRPr="009A6E7F">
        <w:rPr>
          <w:color w:val="1C1C1C"/>
        </w:rPr>
        <w:t xml:space="preserve">evolutionary anthropologist Sarah Hrdy suggests, </w:t>
      </w:r>
      <w:r w:rsidR="00B06CA8" w:rsidRPr="009A6E7F">
        <w:rPr>
          <w:color w:val="1C1C1C"/>
        </w:rPr>
        <w:t>does</w:t>
      </w:r>
      <w:r w:rsidR="00F576A7" w:rsidRPr="009A6E7F">
        <w:rPr>
          <w:color w:val="1C1C1C"/>
        </w:rPr>
        <w:t xml:space="preserve"> </w:t>
      </w:r>
      <w:r w:rsidR="00F71874" w:rsidRPr="009A6E7F">
        <w:rPr>
          <w:color w:val="1C1C1C"/>
        </w:rPr>
        <w:t xml:space="preserve">indeed </w:t>
      </w:r>
      <w:r w:rsidR="00F576A7" w:rsidRPr="009A6E7F">
        <w:rPr>
          <w:color w:val="1C1C1C"/>
        </w:rPr>
        <w:t>take a village</w:t>
      </w:r>
      <w:r w:rsidR="00546A76" w:rsidRPr="009A6E7F">
        <w:rPr>
          <w:color w:val="1C1C1C"/>
        </w:rPr>
        <w:t xml:space="preserve"> (</w:t>
      </w:r>
      <w:r w:rsidR="00546A76" w:rsidRPr="009A6E7F">
        <w:t>Hrdy 2011)</w:t>
      </w:r>
      <w:r w:rsidR="00F576A7" w:rsidRPr="009A6E7F">
        <w:rPr>
          <w:color w:val="1C1C1C"/>
        </w:rPr>
        <w:t>.</w:t>
      </w:r>
    </w:p>
    <w:p w14:paraId="58C07797" w14:textId="0319169F" w:rsidR="00A55EC8" w:rsidRPr="009A6E7F" w:rsidRDefault="006809D6" w:rsidP="007532C4">
      <w:pPr>
        <w:spacing w:line="480" w:lineRule="auto"/>
        <w:ind w:right="-540" w:firstLine="720"/>
      </w:pPr>
      <w:r w:rsidRPr="009A6E7F">
        <w:t>Social cooperation in the</w:t>
      </w:r>
      <w:r w:rsidR="00CA1BA5" w:rsidRPr="009A6E7F">
        <w:t xml:space="preserve"> birthing and </w:t>
      </w:r>
      <w:r w:rsidR="0091214D" w:rsidRPr="009A6E7F">
        <w:t>nurturing of offspring increases</w:t>
      </w:r>
      <w:r w:rsidRPr="009A6E7F">
        <w:t xml:space="preserve"> the likelihood that the genes for large but slow-developing brains </w:t>
      </w:r>
      <w:r w:rsidR="00A61963" w:rsidRPr="009A6E7F">
        <w:t>get</w:t>
      </w:r>
      <w:r w:rsidRPr="009A6E7F">
        <w:t xml:space="preserve"> passed on. </w:t>
      </w:r>
      <w:r w:rsidR="00291A60" w:rsidRPr="009A6E7F">
        <w:t xml:space="preserve"> Cultural practices, in this instance, would impact genetic evolution. </w:t>
      </w:r>
      <w:r w:rsidRPr="009A6E7F">
        <w:t xml:space="preserve">As Roger Masters observes: "It is often argued that humans cooperate in society because they have big brains. Perhaps the truth is that we have big brains </w:t>
      </w:r>
      <w:r w:rsidR="00546A76" w:rsidRPr="009A6E7F">
        <w:t>because we cooperate in society</w:t>
      </w:r>
      <w:r w:rsidRPr="009A6E7F">
        <w:t>"</w:t>
      </w:r>
      <w:r w:rsidR="00546A76" w:rsidRPr="009A6E7F">
        <w:t xml:space="preserve"> (Masters 1989, 26). </w:t>
      </w:r>
      <w:r w:rsidR="00346E10" w:rsidRPr="009A6E7F">
        <w:t>In all probability</w:t>
      </w:r>
      <w:r w:rsidR="00CA1BA5" w:rsidRPr="009A6E7F">
        <w:t xml:space="preserve">, </w:t>
      </w:r>
      <w:r w:rsidR="009D5743" w:rsidRPr="009A6E7F">
        <w:t xml:space="preserve">the causal arrows </w:t>
      </w:r>
      <w:r w:rsidR="00B06CA8" w:rsidRPr="009A6E7F">
        <w:t>point</w:t>
      </w:r>
      <w:r w:rsidR="009D5743" w:rsidRPr="009A6E7F">
        <w:t xml:space="preserve"> in both directions: bigger brains </w:t>
      </w:r>
      <w:r w:rsidR="00291A60" w:rsidRPr="009A6E7F">
        <w:t xml:space="preserve">allowed </w:t>
      </w:r>
      <w:r w:rsidR="00D1250D" w:rsidRPr="009A6E7F">
        <w:t>increasingly</w:t>
      </w:r>
      <w:r w:rsidR="00714A30" w:rsidRPr="009A6E7F">
        <w:t xml:space="preserve"> </w:t>
      </w:r>
      <w:r w:rsidR="00D1250D" w:rsidRPr="009A6E7F">
        <w:t>sophisticated</w:t>
      </w:r>
      <w:r w:rsidR="00714A30" w:rsidRPr="009A6E7F">
        <w:t xml:space="preserve"> </w:t>
      </w:r>
      <w:r w:rsidR="00D1250D" w:rsidRPr="009A6E7F">
        <w:t>forms</w:t>
      </w:r>
      <w:r w:rsidR="00714A30" w:rsidRPr="009A6E7F">
        <w:t xml:space="preserve"> </w:t>
      </w:r>
      <w:r w:rsidR="00D1250D" w:rsidRPr="009A6E7F">
        <w:t>of</w:t>
      </w:r>
      <w:r w:rsidR="00714A30" w:rsidRPr="009A6E7F">
        <w:t xml:space="preserve"> </w:t>
      </w:r>
      <w:r w:rsidR="004C236A" w:rsidRPr="009A6E7F">
        <w:t xml:space="preserve">cooperation </w:t>
      </w:r>
      <w:r w:rsidR="00CA1BA5" w:rsidRPr="009A6E7F">
        <w:t xml:space="preserve">among primitive hominids, </w:t>
      </w:r>
      <w:r w:rsidR="004C236A" w:rsidRPr="009A6E7F">
        <w:t xml:space="preserve">and </w:t>
      </w:r>
      <w:r w:rsidR="00714A30" w:rsidRPr="009A6E7F">
        <w:t xml:space="preserve">greater </w:t>
      </w:r>
      <w:r w:rsidR="004C236A" w:rsidRPr="009A6E7F">
        <w:t xml:space="preserve">cooperation allowed the development of bigger, slower developing brains.  </w:t>
      </w:r>
    </w:p>
    <w:p w14:paraId="655165BB" w14:textId="77F7D9F7" w:rsidR="00346E10" w:rsidRPr="009A6E7F" w:rsidRDefault="00CA1BA5" w:rsidP="007532C4">
      <w:pPr>
        <w:spacing w:line="480" w:lineRule="auto"/>
        <w:ind w:right="-540" w:firstLine="720"/>
      </w:pPr>
      <w:r w:rsidRPr="009A6E7F">
        <w:t xml:space="preserve">Even beyond </w:t>
      </w:r>
      <w:r w:rsidR="002679F0" w:rsidRPr="009A6E7F">
        <w:t xml:space="preserve">midwifery and </w:t>
      </w:r>
      <w:r w:rsidR="008220BB" w:rsidRPr="009A6E7F">
        <w:t>collective</w:t>
      </w:r>
      <w:r w:rsidR="002679F0" w:rsidRPr="009A6E7F">
        <w:t xml:space="preserve"> </w:t>
      </w:r>
      <w:r w:rsidRPr="009A6E7F">
        <w:t xml:space="preserve">parenting, mores </w:t>
      </w:r>
      <w:r w:rsidR="00440940" w:rsidRPr="009A6E7F">
        <w:t xml:space="preserve">oriented toward cooperation </w:t>
      </w:r>
      <w:r w:rsidRPr="009A6E7F">
        <w:t xml:space="preserve">would ensure greater regularity of behaviors among social animals, serving individual needs while providing group benefits.  </w:t>
      </w:r>
      <w:r w:rsidR="000A4CA2" w:rsidRPr="009A6E7F">
        <w:rPr>
          <w:color w:val="1C1C1C"/>
        </w:rPr>
        <w:t>In this resp</w:t>
      </w:r>
      <w:r w:rsidR="00714A30" w:rsidRPr="009A6E7F">
        <w:rPr>
          <w:color w:val="1C1C1C"/>
        </w:rPr>
        <w:t>ect, b</w:t>
      </w:r>
      <w:r w:rsidR="00A55EC8" w:rsidRPr="009A6E7F">
        <w:rPr>
          <w:color w:val="1C1C1C"/>
        </w:rPr>
        <w:t>elief in and adherence to moral standards i</w:t>
      </w:r>
      <w:r w:rsidR="008220BB" w:rsidRPr="009A6E7F">
        <w:rPr>
          <w:color w:val="1C1C1C"/>
        </w:rPr>
        <w:t>s an evolutionary advantage.  It is a cultural</w:t>
      </w:r>
      <w:r w:rsidR="00A55EC8" w:rsidRPr="009A6E7F">
        <w:rPr>
          <w:color w:val="1C1C1C"/>
        </w:rPr>
        <w:t xml:space="preserve"> </w:t>
      </w:r>
      <w:r w:rsidR="00A55EC8" w:rsidRPr="009A6E7F">
        <w:t xml:space="preserve">adaptation that </w:t>
      </w:r>
      <w:r w:rsidR="008514A2" w:rsidRPr="009A6E7F">
        <w:t>allows</w:t>
      </w:r>
      <w:r w:rsidR="00A55EC8" w:rsidRPr="009A6E7F">
        <w:t xml:space="preserve"> greater reproductive success while better equipping </w:t>
      </w:r>
      <w:r w:rsidR="000A4CA2" w:rsidRPr="009A6E7F">
        <w:t>social</w:t>
      </w:r>
      <w:r w:rsidR="007F55FA" w:rsidRPr="009A6E7F">
        <w:t xml:space="preserve"> animals</w:t>
      </w:r>
      <w:r w:rsidR="00FF59B2" w:rsidRPr="009A6E7F">
        <w:t xml:space="preserve"> to secure scarce resources in a world </w:t>
      </w:r>
      <w:r w:rsidR="005C683E">
        <w:t>of</w:t>
      </w:r>
      <w:r w:rsidR="00A55EC8" w:rsidRPr="009A6E7F">
        <w:t xml:space="preserve"> </w:t>
      </w:r>
      <w:r w:rsidR="007F55FA" w:rsidRPr="009A6E7F">
        <w:t>competing</w:t>
      </w:r>
      <w:r w:rsidR="00A55EC8" w:rsidRPr="009A6E7F">
        <w:t xml:space="preserve"> </w:t>
      </w:r>
      <w:r w:rsidR="00FF59B2" w:rsidRPr="009A6E7F">
        <w:t>tribes</w:t>
      </w:r>
      <w:r w:rsidR="00A55EC8" w:rsidRPr="009A6E7F">
        <w:t>.</w:t>
      </w:r>
      <w:r w:rsidR="008514A2" w:rsidRPr="009A6E7F">
        <w:t xml:space="preserve">  </w:t>
      </w:r>
      <w:r w:rsidR="00A55EC8" w:rsidRPr="009A6E7F">
        <w:t xml:space="preserve">In </w:t>
      </w:r>
      <w:r w:rsidR="008514A2" w:rsidRPr="009A6E7F">
        <w:t>sum</w:t>
      </w:r>
      <w:r w:rsidR="00A55EC8" w:rsidRPr="009A6E7F">
        <w:t>, t</w:t>
      </w:r>
      <w:r w:rsidRPr="009A6E7F">
        <w:t xml:space="preserve">here is good reason to believe that the development of </w:t>
      </w:r>
      <w:r w:rsidR="001F0729" w:rsidRPr="009A6E7F">
        <w:t>ethical</w:t>
      </w:r>
      <w:r w:rsidRPr="009A6E7F">
        <w:t xml:space="preserve"> norms had a significant impact on the</w:t>
      </w:r>
      <w:r w:rsidR="00A55EC8" w:rsidRPr="009A6E7F">
        <w:t xml:space="preserve"> genetic</w:t>
      </w:r>
      <w:r w:rsidRPr="009A6E7F">
        <w:t xml:space="preserve"> evolution of our species.  And there is no question that the genetic evolution of our species facilitated the development of </w:t>
      </w:r>
      <w:r w:rsidR="007F55FA" w:rsidRPr="009A6E7F">
        <w:t>ethical norms</w:t>
      </w:r>
      <w:r w:rsidRPr="009A6E7F">
        <w:t>.</w:t>
      </w:r>
      <w:r w:rsidR="00F42420" w:rsidRPr="009A6E7F">
        <w:t xml:space="preserve"> </w:t>
      </w:r>
    </w:p>
    <w:p w14:paraId="6F6456B9" w14:textId="58BC001C" w:rsidR="006809D6" w:rsidRPr="009A6E7F" w:rsidRDefault="005873FF" w:rsidP="007532C4">
      <w:pPr>
        <w:spacing w:line="480" w:lineRule="auto"/>
        <w:ind w:right="-540" w:firstLine="720"/>
      </w:pPr>
      <w:r w:rsidRPr="009A6E7F">
        <w:t xml:space="preserve">The </w:t>
      </w:r>
      <w:r w:rsidR="00FF59B2" w:rsidRPr="009A6E7F">
        <w:t>mutual</w:t>
      </w:r>
      <w:r w:rsidR="005C683E">
        <w:t xml:space="preserve"> influence </w:t>
      </w:r>
      <w:r w:rsidR="00FF59B2" w:rsidRPr="009A6E7F">
        <w:t xml:space="preserve">of genetic adaptations and cultural developments </w:t>
      </w:r>
      <w:r w:rsidRPr="009A6E7F">
        <w:t>is called</w:t>
      </w:r>
      <w:r w:rsidR="007F55FA" w:rsidRPr="009A6E7F">
        <w:t xml:space="preserve"> gene-culture co-evolution</w:t>
      </w:r>
      <w:r w:rsidR="00A55EC8" w:rsidRPr="009A6E7F">
        <w:t>.</w:t>
      </w:r>
      <w:r w:rsidR="008220BB" w:rsidRPr="009A6E7F">
        <w:t xml:space="preserve"> </w:t>
      </w:r>
      <w:r w:rsidR="0003336F" w:rsidRPr="009A6E7F">
        <w:t xml:space="preserve">A classic example is the development (in certain European and African peoples) of lactose tolerance. Lactose tolerance is gained by way of a gene that makes lactase, an enzyme that breaks down lactose.  In all other mammals, this gene shuts off after weaning.  In many human populations, it continues to produce lactase, allowing the digestion of the milk </w:t>
      </w:r>
      <w:r w:rsidR="0003336F" w:rsidRPr="009A6E7F">
        <w:lastRenderedPageBreak/>
        <w:t xml:space="preserve">of herd animals. </w:t>
      </w:r>
      <w:r w:rsidR="00363665">
        <w:t>Such a</w:t>
      </w:r>
      <w:r w:rsidR="0003336F" w:rsidRPr="009A6E7F">
        <w:t xml:space="preserve"> genetic change </w:t>
      </w:r>
      <w:r w:rsidR="00363665">
        <w:t>would improve</w:t>
      </w:r>
      <w:r w:rsidR="0003336F" w:rsidRPr="009A6E7F">
        <w:t xml:space="preserve"> the fitness of </w:t>
      </w:r>
      <w:r w:rsidR="00C25AFB">
        <w:t>those early human herders of</w:t>
      </w:r>
      <w:r w:rsidR="0003336F" w:rsidRPr="009A6E7F">
        <w:t xml:space="preserve"> cattle, </w:t>
      </w:r>
      <w:r w:rsidR="005C683E">
        <w:t xml:space="preserve">camels, </w:t>
      </w:r>
      <w:r w:rsidR="0003336F" w:rsidRPr="009A6E7F">
        <w:t xml:space="preserve">reindeer, sheep </w:t>
      </w:r>
      <w:r w:rsidR="005C683E">
        <w:t>and</w:t>
      </w:r>
      <w:r w:rsidR="0003336F" w:rsidRPr="009A6E7F">
        <w:t xml:space="preserve"> goats, thus increasing the prevalence of lactose tolerance in the population.  </w:t>
      </w:r>
      <w:r w:rsidR="00363665">
        <w:t>Here a</w:t>
      </w:r>
      <w:r w:rsidR="0003336F" w:rsidRPr="009A6E7F">
        <w:t xml:space="preserve"> genetic mutation </w:t>
      </w:r>
      <w:r w:rsidR="00F44594">
        <w:t>spread</w:t>
      </w:r>
      <w:r w:rsidR="0003336F" w:rsidRPr="009A6E7F">
        <w:t xml:space="preserve"> </w:t>
      </w:r>
      <w:r w:rsidR="005C683E">
        <w:t>owing to a</w:t>
      </w:r>
      <w:r w:rsidR="0003336F" w:rsidRPr="009A6E7F">
        <w:t xml:space="preserve"> cultural</w:t>
      </w:r>
      <w:r w:rsidR="00363665">
        <w:t xml:space="preserve"> practice, namely, </w:t>
      </w:r>
      <w:r w:rsidR="005C683E">
        <w:t xml:space="preserve">animal husbandry.  </w:t>
      </w:r>
      <w:r w:rsidR="00346E10" w:rsidRPr="009A6E7F">
        <w:t>Gene-culture coevolution</w:t>
      </w:r>
      <w:r w:rsidR="005C683E">
        <w:t>, sometimes referred to as interactionism,</w:t>
      </w:r>
      <w:r w:rsidR="00346E10" w:rsidRPr="009A6E7F">
        <w:t xml:space="preserve"> is the best available candidate to explain how our species moved beyond the </w:t>
      </w:r>
      <w:r w:rsidR="00A55EC8" w:rsidRPr="009A6E7F">
        <w:t xml:space="preserve">small group sociality </w:t>
      </w:r>
      <w:r w:rsidR="00346E10" w:rsidRPr="009A6E7F">
        <w:t xml:space="preserve">displayed by other primates to the “ultrasociality” of contemporary human </w:t>
      </w:r>
      <w:r w:rsidR="00440940" w:rsidRPr="009A6E7F">
        <w:t>communities</w:t>
      </w:r>
      <w:r w:rsidR="00346E10" w:rsidRPr="009A6E7F">
        <w:t xml:space="preserve"> that reap the benefits of </w:t>
      </w:r>
      <w:r w:rsidR="00A31594" w:rsidRPr="009A6E7F">
        <w:t xml:space="preserve">a </w:t>
      </w:r>
      <w:r w:rsidR="00A55EC8" w:rsidRPr="009A6E7F">
        <w:t>division of labo</w:t>
      </w:r>
      <w:r w:rsidR="00A31594" w:rsidRPr="009A6E7F">
        <w:t>r and widely accepted moral standards and institutions, such as human rights</w:t>
      </w:r>
      <w:r w:rsidR="0003336F" w:rsidRPr="009A6E7F">
        <w:t xml:space="preserve"> (Haidt 2012; Richerson and Boyd 2005; Gazzaniga 1992; Masters and Gruter 1992)</w:t>
      </w:r>
      <w:r w:rsidR="00767481">
        <w:t>.</w:t>
      </w:r>
    </w:p>
    <w:p w14:paraId="60C2F73C" w14:textId="3F5D1B99" w:rsidR="009D1D82" w:rsidRPr="009A6E7F" w:rsidRDefault="009D1D82" w:rsidP="007532C4">
      <w:pPr>
        <w:widowControl w:val="0"/>
        <w:tabs>
          <w:tab w:val="left" w:pos="720"/>
        </w:tabs>
        <w:autoSpaceDE w:val="0"/>
        <w:autoSpaceDN w:val="0"/>
        <w:adjustRightInd w:val="0"/>
        <w:spacing w:line="480" w:lineRule="auto"/>
        <w:ind w:right="-540" w:firstLine="720"/>
        <w:rPr>
          <w:color w:val="1C1C1C"/>
        </w:rPr>
      </w:pPr>
      <w:r w:rsidRPr="009A6E7F">
        <w:rPr>
          <w:color w:val="1C1C1C"/>
        </w:rPr>
        <w:t xml:space="preserve">As a rule, human beings do not think </w:t>
      </w:r>
      <w:r w:rsidR="003D34B6">
        <w:rPr>
          <w:color w:val="1C1C1C"/>
        </w:rPr>
        <w:t>themselves</w:t>
      </w:r>
      <w:r w:rsidRPr="009A6E7F">
        <w:rPr>
          <w:color w:val="1C1C1C"/>
        </w:rPr>
        <w:t xml:space="preserve"> into</w:t>
      </w:r>
      <w:r w:rsidR="0025147E" w:rsidRPr="009A6E7F">
        <w:rPr>
          <w:color w:val="1C1C1C"/>
        </w:rPr>
        <w:t xml:space="preserve"> new ways of</w:t>
      </w:r>
      <w:r w:rsidRPr="009A6E7F">
        <w:rPr>
          <w:color w:val="1C1C1C"/>
        </w:rPr>
        <w:t xml:space="preserve"> </w:t>
      </w:r>
      <w:r w:rsidR="00B73FBA">
        <w:rPr>
          <w:color w:val="1C1C1C"/>
        </w:rPr>
        <w:t>acting</w:t>
      </w:r>
      <w:r w:rsidR="0025147E" w:rsidRPr="009A6E7F">
        <w:rPr>
          <w:color w:val="1C1C1C"/>
        </w:rPr>
        <w:t>.  Rather</w:t>
      </w:r>
      <w:r w:rsidRPr="009A6E7F">
        <w:rPr>
          <w:color w:val="1C1C1C"/>
        </w:rPr>
        <w:t xml:space="preserve">, they </w:t>
      </w:r>
      <w:r w:rsidR="00B73FBA">
        <w:rPr>
          <w:color w:val="1C1C1C"/>
        </w:rPr>
        <w:t>act</w:t>
      </w:r>
      <w:r w:rsidRPr="009A6E7F">
        <w:rPr>
          <w:color w:val="1C1C1C"/>
        </w:rPr>
        <w:t xml:space="preserve"> </w:t>
      </w:r>
      <w:r w:rsidR="003D34B6">
        <w:rPr>
          <w:color w:val="1C1C1C"/>
        </w:rPr>
        <w:t>themselves</w:t>
      </w:r>
      <w:r w:rsidRPr="009A6E7F">
        <w:rPr>
          <w:color w:val="1C1C1C"/>
        </w:rPr>
        <w:t xml:space="preserve"> into new ways of thinking.  </w:t>
      </w:r>
      <w:r w:rsidR="00E36846" w:rsidRPr="009A6E7F">
        <w:rPr>
          <w:color w:val="1C1C1C"/>
        </w:rPr>
        <w:t xml:space="preserve">This is the key insight of the pragmatist </w:t>
      </w:r>
      <w:r w:rsidR="00CF41B2">
        <w:rPr>
          <w:color w:val="1C1C1C"/>
        </w:rPr>
        <w:t>school</w:t>
      </w:r>
      <w:r w:rsidR="00E36846" w:rsidRPr="009A6E7F">
        <w:rPr>
          <w:color w:val="1C1C1C"/>
        </w:rPr>
        <w:t xml:space="preserve"> of thought associated with William James and John Dewey, and </w:t>
      </w:r>
      <w:r w:rsidR="00363665">
        <w:rPr>
          <w:color w:val="1C1C1C"/>
        </w:rPr>
        <w:t xml:space="preserve">it </w:t>
      </w:r>
      <w:r w:rsidR="00E36846" w:rsidRPr="009A6E7F">
        <w:rPr>
          <w:color w:val="1C1C1C"/>
        </w:rPr>
        <w:t xml:space="preserve">arguably </w:t>
      </w:r>
      <w:r w:rsidR="00F44594">
        <w:rPr>
          <w:color w:val="1C1C1C"/>
        </w:rPr>
        <w:t xml:space="preserve">constitutes </w:t>
      </w:r>
      <w:r w:rsidR="00E36846" w:rsidRPr="009A6E7F">
        <w:rPr>
          <w:color w:val="1C1C1C"/>
        </w:rPr>
        <w:t xml:space="preserve">Aristotle’s most notable advance over Platonic idealism. </w:t>
      </w:r>
      <w:r w:rsidR="000A4CA2" w:rsidRPr="009A6E7F">
        <w:rPr>
          <w:color w:val="1C1C1C"/>
        </w:rPr>
        <w:t xml:space="preserve">I reference </w:t>
      </w:r>
      <w:r w:rsidR="00CF41B2">
        <w:rPr>
          <w:color w:val="1C1C1C"/>
        </w:rPr>
        <w:t>this tradition</w:t>
      </w:r>
      <w:r w:rsidR="00F44594">
        <w:rPr>
          <w:color w:val="1C1C1C"/>
        </w:rPr>
        <w:t xml:space="preserve"> </w:t>
      </w:r>
      <w:r w:rsidR="00CF41B2">
        <w:rPr>
          <w:color w:val="1C1C1C"/>
        </w:rPr>
        <w:t>only</w:t>
      </w:r>
      <w:r w:rsidR="00E36846" w:rsidRPr="009A6E7F">
        <w:rPr>
          <w:color w:val="1C1C1C"/>
        </w:rPr>
        <w:t xml:space="preserve"> </w:t>
      </w:r>
      <w:r w:rsidR="005D4D89" w:rsidRPr="009A6E7F">
        <w:rPr>
          <w:color w:val="1C1C1C"/>
        </w:rPr>
        <w:t>to underline the reasonableness of the assertion that</w:t>
      </w:r>
      <w:r w:rsidR="00E36846" w:rsidRPr="009A6E7F">
        <w:rPr>
          <w:color w:val="1C1C1C"/>
        </w:rPr>
        <w:t xml:space="preserve"> </w:t>
      </w:r>
      <w:r w:rsidR="00F42420" w:rsidRPr="009A6E7F">
        <w:rPr>
          <w:color w:val="1C1C1C"/>
        </w:rPr>
        <w:t>practices of reciprocity</w:t>
      </w:r>
      <w:r w:rsidRPr="009A6E7F">
        <w:rPr>
          <w:color w:val="1C1C1C"/>
        </w:rPr>
        <w:t>, in an animal with our cognitive capacity, would</w:t>
      </w:r>
      <w:r w:rsidR="0025147E" w:rsidRPr="009A6E7F">
        <w:rPr>
          <w:color w:val="1C1C1C"/>
        </w:rPr>
        <w:t xml:space="preserve"> quite</w:t>
      </w:r>
      <w:r w:rsidRPr="009A6E7F">
        <w:rPr>
          <w:color w:val="1C1C1C"/>
        </w:rPr>
        <w:t xml:space="preserve"> </w:t>
      </w:r>
      <w:r w:rsidR="00A55EC8" w:rsidRPr="009A6E7F">
        <w:rPr>
          <w:color w:val="1C1C1C"/>
        </w:rPr>
        <w:t>naturally</w:t>
      </w:r>
      <w:r w:rsidRPr="009A6E7F">
        <w:rPr>
          <w:color w:val="1C1C1C"/>
        </w:rPr>
        <w:t xml:space="preserve"> develop into </w:t>
      </w:r>
      <w:r w:rsidR="0025147E" w:rsidRPr="009A6E7F">
        <w:rPr>
          <w:color w:val="1C1C1C"/>
        </w:rPr>
        <w:t>concepts, ideas</w:t>
      </w:r>
      <w:r w:rsidR="00CF41B2">
        <w:rPr>
          <w:color w:val="1C1C1C"/>
        </w:rPr>
        <w:t>,</w:t>
      </w:r>
      <w:r w:rsidR="0025147E" w:rsidRPr="009A6E7F">
        <w:rPr>
          <w:color w:val="1C1C1C"/>
        </w:rPr>
        <w:t xml:space="preserve"> and </w:t>
      </w:r>
      <w:r w:rsidR="00A55EC8" w:rsidRPr="009A6E7F">
        <w:rPr>
          <w:color w:val="1C1C1C"/>
        </w:rPr>
        <w:t>theories that</w:t>
      </w:r>
      <w:r w:rsidRPr="009A6E7F">
        <w:rPr>
          <w:color w:val="1C1C1C"/>
        </w:rPr>
        <w:t xml:space="preserve"> explain</w:t>
      </w:r>
      <w:r w:rsidR="008220BB" w:rsidRPr="009A6E7F">
        <w:rPr>
          <w:color w:val="1C1C1C"/>
        </w:rPr>
        <w:t>, enumerate,</w:t>
      </w:r>
      <w:r w:rsidRPr="009A6E7F">
        <w:rPr>
          <w:color w:val="1C1C1C"/>
        </w:rPr>
        <w:t xml:space="preserve"> </w:t>
      </w:r>
      <w:r w:rsidR="00E36846" w:rsidRPr="009A6E7F">
        <w:rPr>
          <w:color w:val="1C1C1C"/>
        </w:rPr>
        <w:t xml:space="preserve">expand, </w:t>
      </w:r>
      <w:r w:rsidRPr="009A6E7F">
        <w:rPr>
          <w:color w:val="1C1C1C"/>
        </w:rPr>
        <w:t xml:space="preserve">and justify </w:t>
      </w:r>
      <w:r w:rsidR="002679F0" w:rsidRPr="009A6E7F">
        <w:rPr>
          <w:color w:val="1C1C1C"/>
        </w:rPr>
        <w:t>these practices</w:t>
      </w:r>
      <w:r w:rsidRPr="009A6E7F">
        <w:rPr>
          <w:color w:val="1C1C1C"/>
        </w:rPr>
        <w:t xml:space="preserve">.  </w:t>
      </w:r>
      <w:r w:rsidR="00044F17" w:rsidRPr="009A6E7F">
        <w:rPr>
          <w:color w:val="1C1C1C"/>
        </w:rPr>
        <w:t xml:space="preserve">The selective advantage gained through norms that facilitate reciprocity and cooperation is the biological basis of the sense of justice, explaining its prevalence in all human societies.  </w:t>
      </w:r>
      <w:r w:rsidR="00F44594">
        <w:rPr>
          <w:color w:val="1C1C1C"/>
        </w:rPr>
        <w:t>W</w:t>
      </w:r>
      <w:r w:rsidR="00E36846" w:rsidRPr="009A6E7F">
        <w:rPr>
          <w:color w:val="1C1C1C"/>
        </w:rPr>
        <w:t>ith this in mind,</w:t>
      </w:r>
      <w:r w:rsidR="00044F17" w:rsidRPr="009A6E7F">
        <w:rPr>
          <w:color w:val="1C1C1C"/>
        </w:rPr>
        <w:t xml:space="preserve"> </w:t>
      </w:r>
      <w:r w:rsidR="00767481">
        <w:rPr>
          <w:color w:val="1C1C1C"/>
        </w:rPr>
        <w:t>concepts like</w:t>
      </w:r>
      <w:r w:rsidR="00044F17" w:rsidRPr="009A6E7F">
        <w:rPr>
          <w:color w:val="1C1C1C"/>
        </w:rPr>
        <w:t xml:space="preserve"> natural law and natural right</w:t>
      </w:r>
      <w:r w:rsidR="00AD338C" w:rsidRPr="009A6E7F">
        <w:rPr>
          <w:color w:val="1C1C1C"/>
        </w:rPr>
        <w:t xml:space="preserve">, and conventions of human rights </w:t>
      </w:r>
      <w:r w:rsidR="00CF41B2">
        <w:rPr>
          <w:color w:val="1C1C1C"/>
        </w:rPr>
        <w:t xml:space="preserve">derived </w:t>
      </w:r>
      <w:r w:rsidR="00AD338C" w:rsidRPr="009A6E7F">
        <w:rPr>
          <w:color w:val="1C1C1C"/>
        </w:rPr>
        <w:t xml:space="preserve">from these </w:t>
      </w:r>
      <w:r w:rsidR="00767481">
        <w:rPr>
          <w:color w:val="1C1C1C"/>
        </w:rPr>
        <w:t>concepts</w:t>
      </w:r>
      <w:r w:rsidR="00AD338C" w:rsidRPr="009A6E7F">
        <w:rPr>
          <w:color w:val="1C1C1C"/>
        </w:rPr>
        <w:t>,</w:t>
      </w:r>
      <w:r w:rsidR="00044F17" w:rsidRPr="009A6E7F">
        <w:rPr>
          <w:color w:val="1C1C1C"/>
        </w:rPr>
        <w:t xml:space="preserve"> </w:t>
      </w:r>
      <w:r w:rsidR="00F44594">
        <w:rPr>
          <w:color w:val="1C1C1C"/>
        </w:rPr>
        <w:t>may be seen as</w:t>
      </w:r>
      <w:r w:rsidRPr="009A6E7F">
        <w:rPr>
          <w:color w:val="1C1C1C"/>
        </w:rPr>
        <w:t xml:space="preserve"> </w:t>
      </w:r>
      <w:r w:rsidR="00767481">
        <w:rPr>
          <w:color w:val="1C1C1C"/>
        </w:rPr>
        <w:t>predictable</w:t>
      </w:r>
      <w:r w:rsidRPr="009A6E7F">
        <w:rPr>
          <w:color w:val="1C1C1C"/>
        </w:rPr>
        <w:t xml:space="preserve"> cultural development</w:t>
      </w:r>
      <w:r w:rsidR="00AD338C" w:rsidRPr="009A6E7F">
        <w:rPr>
          <w:color w:val="1C1C1C"/>
        </w:rPr>
        <w:t>s</w:t>
      </w:r>
      <w:r w:rsidRPr="009A6E7F">
        <w:rPr>
          <w:color w:val="1C1C1C"/>
        </w:rPr>
        <w:t xml:space="preserve"> given the selective advantage conferred on our </w:t>
      </w:r>
      <w:r w:rsidR="00881352" w:rsidRPr="009A6E7F">
        <w:rPr>
          <w:color w:val="1C1C1C"/>
        </w:rPr>
        <w:t xml:space="preserve">species </w:t>
      </w:r>
      <w:r w:rsidR="00F42420" w:rsidRPr="009A6E7F">
        <w:rPr>
          <w:color w:val="1C1C1C"/>
        </w:rPr>
        <w:t>by</w:t>
      </w:r>
      <w:r w:rsidR="00881352" w:rsidRPr="009A6E7F">
        <w:rPr>
          <w:color w:val="1C1C1C"/>
        </w:rPr>
        <w:t xml:space="preserve"> prosocial behavior.</w:t>
      </w:r>
      <w:r w:rsidRPr="009A6E7F">
        <w:rPr>
          <w:color w:val="1C1C1C"/>
        </w:rPr>
        <w:t xml:space="preserve"> </w:t>
      </w:r>
      <w:r w:rsidR="00A02B1E" w:rsidRPr="009A6E7F">
        <w:rPr>
          <w:color w:val="1C1C1C"/>
        </w:rPr>
        <w:t xml:space="preserve"> </w:t>
      </w:r>
    </w:p>
    <w:p w14:paraId="6E4159EC" w14:textId="6C8A26A2" w:rsidR="00D15558" w:rsidRPr="009A6E7F" w:rsidRDefault="00D15558" w:rsidP="007532C4">
      <w:pPr>
        <w:spacing w:line="480" w:lineRule="auto"/>
        <w:ind w:right="-540" w:firstLine="720"/>
      </w:pPr>
      <w:r w:rsidRPr="009A6E7F">
        <w:t xml:space="preserve">Charles </w:t>
      </w:r>
      <w:r w:rsidR="00013B96" w:rsidRPr="009A6E7F">
        <w:t>Darwin once described human language as "an instinc</w:t>
      </w:r>
      <w:r w:rsidR="0003336F" w:rsidRPr="009A6E7F">
        <w:t>tive tendency to acquire an art</w:t>
      </w:r>
      <w:r w:rsidR="00013B96" w:rsidRPr="009A6E7F">
        <w:t>"</w:t>
      </w:r>
      <w:r w:rsidR="0003336F" w:rsidRPr="009A6E7F">
        <w:t xml:space="preserve"> (Pinker 1994, 20). </w:t>
      </w:r>
      <w:r w:rsidRPr="009A6E7F">
        <w:t>H</w:t>
      </w:r>
      <w:r w:rsidR="00013B96" w:rsidRPr="009A6E7F">
        <w:t>uman beings are not born speakers</w:t>
      </w:r>
      <w:r w:rsidRPr="009A6E7F">
        <w:t xml:space="preserve">.  But as every parent knows, </w:t>
      </w:r>
      <w:r w:rsidR="00F42420" w:rsidRPr="009A6E7F">
        <w:lastRenderedPageBreak/>
        <w:t>children</w:t>
      </w:r>
      <w:r w:rsidR="00013B96" w:rsidRPr="009A6E7F">
        <w:t xml:space="preserve"> are born predisposed to become </w:t>
      </w:r>
      <w:r w:rsidR="00440940" w:rsidRPr="009A6E7F">
        <w:t xml:space="preserve">proficient </w:t>
      </w:r>
      <w:r w:rsidR="00013B96" w:rsidRPr="009A6E7F">
        <w:t xml:space="preserve">speakers </w:t>
      </w:r>
      <w:r w:rsidRPr="009A6E7F">
        <w:t>if</w:t>
      </w:r>
      <w:r w:rsidR="00013B96" w:rsidRPr="009A6E7F">
        <w:t xml:space="preserve"> regularly e</w:t>
      </w:r>
      <w:r w:rsidR="00F42420" w:rsidRPr="009A6E7F">
        <w:t>xposed to speech</w:t>
      </w:r>
      <w:r w:rsidR="00013B96" w:rsidRPr="009A6E7F">
        <w:t xml:space="preserve">.  What is said here of speech applies </w:t>
      </w:r>
      <w:r w:rsidR="001E4ED2" w:rsidRPr="009A6E7F">
        <w:t>equally</w:t>
      </w:r>
      <w:r w:rsidR="00013B96" w:rsidRPr="009A6E7F">
        <w:t xml:space="preserve"> to </w:t>
      </w:r>
      <w:r w:rsidRPr="009A6E7F">
        <w:t>morality.  E</w:t>
      </w:r>
      <w:r w:rsidR="00013B96" w:rsidRPr="009A6E7F">
        <w:t xml:space="preserve">thical </w:t>
      </w:r>
      <w:r w:rsidR="006A0ADF" w:rsidRPr="009A6E7F">
        <w:t>belief</w:t>
      </w:r>
      <w:r w:rsidR="001F0729" w:rsidRPr="009A6E7F">
        <w:t>s</w:t>
      </w:r>
      <w:r w:rsidRPr="009A6E7F">
        <w:t xml:space="preserve">, and perforce </w:t>
      </w:r>
      <w:r w:rsidR="001F0729" w:rsidRPr="009A6E7F">
        <w:t>commitments to</w:t>
      </w:r>
      <w:r w:rsidRPr="009A6E7F">
        <w:t xml:space="preserve"> </w:t>
      </w:r>
      <w:r w:rsidR="00013B96" w:rsidRPr="009A6E7F">
        <w:t xml:space="preserve">natural law and </w:t>
      </w:r>
      <w:r w:rsidRPr="009A6E7F">
        <w:t xml:space="preserve">natural </w:t>
      </w:r>
      <w:r w:rsidR="00013B96" w:rsidRPr="009A6E7F">
        <w:t xml:space="preserve">right, </w:t>
      </w:r>
      <w:r w:rsidR="001F0729" w:rsidRPr="009A6E7F">
        <w:t>are</w:t>
      </w:r>
      <w:r w:rsidRPr="009A6E7F">
        <w:t xml:space="preserve"> not innate. But all humans (with th</w:t>
      </w:r>
      <w:r w:rsidR="00900C1F" w:rsidRPr="009A6E7F">
        <w:t>e exception of psychopaths, who</w:t>
      </w:r>
      <w:r w:rsidR="00F42420" w:rsidRPr="009A6E7F">
        <w:t>se</w:t>
      </w:r>
      <w:r w:rsidRPr="009A6E7F">
        <w:t xml:space="preserve"> </w:t>
      </w:r>
      <w:r w:rsidR="008220BB" w:rsidRPr="009A6E7F">
        <w:t>neurological</w:t>
      </w:r>
      <w:r w:rsidR="00900C1F" w:rsidRPr="009A6E7F">
        <w:t xml:space="preserve"> </w:t>
      </w:r>
      <w:r w:rsidR="00F42420" w:rsidRPr="009A6E7F">
        <w:t>wiring is different</w:t>
      </w:r>
      <w:r w:rsidRPr="009A6E7F">
        <w:t>)</w:t>
      </w:r>
      <w:r w:rsidR="00013B96" w:rsidRPr="009A6E7F">
        <w:t xml:space="preserve"> </w:t>
      </w:r>
      <w:r w:rsidRPr="009A6E7F">
        <w:t>are predisposed</w:t>
      </w:r>
      <w:r w:rsidR="00013B96" w:rsidRPr="009A6E7F">
        <w:t xml:space="preserve"> to </w:t>
      </w:r>
      <w:r w:rsidRPr="009A6E7F">
        <w:t xml:space="preserve">absorb and </w:t>
      </w:r>
      <w:r w:rsidR="00013B96" w:rsidRPr="009A6E7F">
        <w:t xml:space="preserve">abide by ethical norms if exposed to them early and often. </w:t>
      </w:r>
      <w:r w:rsidR="001F0729" w:rsidRPr="009A6E7F">
        <w:t xml:space="preserve">  </w:t>
      </w:r>
    </w:p>
    <w:p w14:paraId="55D46816" w14:textId="39C7279C" w:rsidR="007F6F33" w:rsidRDefault="009D1D82" w:rsidP="007532C4">
      <w:pPr>
        <w:widowControl w:val="0"/>
        <w:tabs>
          <w:tab w:val="left" w:pos="720"/>
        </w:tabs>
        <w:autoSpaceDE w:val="0"/>
        <w:autoSpaceDN w:val="0"/>
        <w:adjustRightInd w:val="0"/>
        <w:spacing w:line="480" w:lineRule="auto"/>
        <w:ind w:right="-540" w:firstLine="720"/>
      </w:pPr>
      <w:r w:rsidRPr="009A6E7F">
        <w:rPr>
          <w:color w:val="1C1C1C"/>
        </w:rPr>
        <w:t>Dutch primatologist Frans d</w:t>
      </w:r>
      <w:r w:rsidR="00ED2D82" w:rsidRPr="009A6E7F">
        <w:rPr>
          <w:color w:val="1C1C1C"/>
        </w:rPr>
        <w:t>e Waal, among others,</w:t>
      </w:r>
      <w:r w:rsidR="00D15558" w:rsidRPr="009A6E7F">
        <w:rPr>
          <w:color w:val="1C1C1C"/>
        </w:rPr>
        <w:t xml:space="preserve"> has shown that</w:t>
      </w:r>
      <w:r w:rsidRPr="009A6E7F">
        <w:rPr>
          <w:color w:val="1C1C1C"/>
        </w:rPr>
        <w:t xml:space="preserve"> </w:t>
      </w:r>
      <w:r w:rsidR="00B73CE9" w:rsidRPr="009A6E7F">
        <w:rPr>
          <w:color w:val="1C1C1C"/>
        </w:rPr>
        <w:t>primates</w:t>
      </w:r>
      <w:r w:rsidR="00363665">
        <w:rPr>
          <w:color w:val="1C1C1C"/>
        </w:rPr>
        <w:t xml:space="preserve"> also</w:t>
      </w:r>
      <w:r w:rsidR="00B73CE9" w:rsidRPr="009A6E7F">
        <w:rPr>
          <w:color w:val="1C1C1C"/>
        </w:rPr>
        <w:t xml:space="preserve"> </w:t>
      </w:r>
      <w:r w:rsidR="00537621" w:rsidRPr="009A6E7F">
        <w:rPr>
          <w:color w:val="1C1C1C"/>
        </w:rPr>
        <w:t xml:space="preserve">demonstrate </w:t>
      </w:r>
      <w:r w:rsidRPr="009A6E7F">
        <w:rPr>
          <w:color w:val="1C1C1C"/>
        </w:rPr>
        <w:t>prosocial behavior grounded in reciprocity and empathy.  Th</w:t>
      </w:r>
      <w:r w:rsidR="004307F6" w:rsidRPr="009A6E7F">
        <w:rPr>
          <w:color w:val="1C1C1C"/>
        </w:rPr>
        <w:t xml:space="preserve">is rudimentary sense of </w:t>
      </w:r>
      <w:r w:rsidR="00ED2D82" w:rsidRPr="009A6E7F">
        <w:rPr>
          <w:color w:val="1C1C1C"/>
        </w:rPr>
        <w:t xml:space="preserve">fairness </w:t>
      </w:r>
      <w:r w:rsidRPr="009A6E7F">
        <w:rPr>
          <w:color w:val="1C1C1C"/>
        </w:rPr>
        <w:t xml:space="preserve">in our mammalian brethren likely </w:t>
      </w:r>
      <w:r w:rsidR="00363665">
        <w:rPr>
          <w:color w:val="1C1C1C"/>
        </w:rPr>
        <w:t xml:space="preserve">also </w:t>
      </w:r>
      <w:r w:rsidR="00786024">
        <w:rPr>
          <w:color w:val="1C1C1C"/>
        </w:rPr>
        <w:t>served</w:t>
      </w:r>
      <w:r w:rsidRPr="009A6E7F">
        <w:rPr>
          <w:color w:val="1C1C1C"/>
        </w:rPr>
        <w:t xml:space="preserve"> as a selective </w:t>
      </w:r>
      <w:r w:rsidR="00786024">
        <w:rPr>
          <w:color w:val="1C1C1C"/>
        </w:rPr>
        <w:t xml:space="preserve">advantage </w:t>
      </w:r>
      <w:r w:rsidR="0003336F" w:rsidRPr="009A6E7F">
        <w:rPr>
          <w:color w:val="1C1C1C"/>
        </w:rPr>
        <w:t>(</w:t>
      </w:r>
      <w:r w:rsidR="0003336F" w:rsidRPr="009A6E7F">
        <w:t>Brosnan and de Waal, 2003; Brosnan 2006).</w:t>
      </w:r>
      <w:r w:rsidRPr="009A6E7F">
        <w:rPr>
          <w:color w:val="1C1C1C"/>
        </w:rPr>
        <w:t xml:space="preserve"> Of course, lacking more sophi</w:t>
      </w:r>
      <w:r w:rsidR="00ED2D82" w:rsidRPr="009A6E7F">
        <w:rPr>
          <w:color w:val="1C1C1C"/>
        </w:rPr>
        <w:t>sticated capacities for reason and language</w:t>
      </w:r>
      <w:r w:rsidRPr="009A6E7F">
        <w:rPr>
          <w:color w:val="1C1C1C"/>
        </w:rPr>
        <w:t xml:space="preserve">, </w:t>
      </w:r>
      <w:r w:rsidR="00F42420" w:rsidRPr="009A6E7F">
        <w:rPr>
          <w:color w:val="1C1C1C"/>
        </w:rPr>
        <w:t>their rudimentary</w:t>
      </w:r>
      <w:r w:rsidR="004307F6" w:rsidRPr="009A6E7F">
        <w:rPr>
          <w:color w:val="1C1C1C"/>
        </w:rPr>
        <w:t xml:space="preserve"> </w:t>
      </w:r>
      <w:r w:rsidR="0065597B" w:rsidRPr="009A6E7F">
        <w:rPr>
          <w:color w:val="1C1C1C"/>
        </w:rPr>
        <w:t>sense of fairness</w:t>
      </w:r>
      <w:r w:rsidR="004307F6" w:rsidRPr="009A6E7F">
        <w:rPr>
          <w:color w:val="1C1C1C"/>
        </w:rPr>
        <w:t xml:space="preserve"> </w:t>
      </w:r>
      <w:r w:rsidR="005873FF" w:rsidRPr="009A6E7F">
        <w:rPr>
          <w:color w:val="1C1C1C"/>
        </w:rPr>
        <w:t>never beca</w:t>
      </w:r>
      <w:r w:rsidR="00ED2D82" w:rsidRPr="009A6E7F">
        <w:rPr>
          <w:color w:val="1C1C1C"/>
        </w:rPr>
        <w:t xml:space="preserve">me </w:t>
      </w:r>
      <w:r w:rsidR="008220BB" w:rsidRPr="009A6E7F">
        <w:rPr>
          <w:color w:val="1C1C1C"/>
        </w:rPr>
        <w:t xml:space="preserve">cognitively </w:t>
      </w:r>
      <w:r w:rsidR="00ED2D82" w:rsidRPr="009A6E7F">
        <w:rPr>
          <w:color w:val="1C1C1C"/>
        </w:rPr>
        <w:t>systematized.</w:t>
      </w:r>
      <w:r w:rsidR="007F6F33">
        <w:rPr>
          <w:snapToGrid w:val="0"/>
        </w:rPr>
        <w:t xml:space="preserve"> </w:t>
      </w:r>
      <w:r w:rsidR="00363665">
        <w:t>In non-human primates, lack</w:t>
      </w:r>
      <w:r w:rsidR="007F6F33">
        <w:t xml:space="preserve"> of speech</w:t>
      </w:r>
      <w:r w:rsidR="007532C4" w:rsidRPr="009A6E7F">
        <w:t xml:space="preserve"> prevented </w:t>
      </w:r>
      <w:r w:rsidR="00363665">
        <w:t>a</w:t>
      </w:r>
      <w:r w:rsidR="003C5E32">
        <w:t xml:space="preserve"> </w:t>
      </w:r>
      <w:r w:rsidR="007532C4" w:rsidRPr="009A6E7F">
        <w:t>rudimentary sense of reciprocity from developing into a consistent morality</w:t>
      </w:r>
      <w:r w:rsidR="003C5E32">
        <w:t xml:space="preserve">.  In human tribes, </w:t>
      </w:r>
      <w:r w:rsidR="007532C4" w:rsidRPr="009A6E7F">
        <w:t xml:space="preserve">language </w:t>
      </w:r>
      <w:r w:rsidR="007F6F33">
        <w:t>allowed</w:t>
      </w:r>
      <w:r w:rsidR="007532C4" w:rsidRPr="009A6E7F">
        <w:t xml:space="preserve"> those who were cheated </w:t>
      </w:r>
      <w:r w:rsidR="007F6F33">
        <w:t xml:space="preserve">or bullied </w:t>
      </w:r>
      <w:r w:rsidR="007532C4" w:rsidRPr="009A6E7F">
        <w:t>to confirm and strengthen their sense of outrage</w:t>
      </w:r>
      <w:r w:rsidR="007F6F33">
        <w:t xml:space="preserve"> and form alliances against the</w:t>
      </w:r>
      <w:r w:rsidR="007532C4" w:rsidRPr="009A6E7F">
        <w:t xml:space="preserve"> (typically alpha male and physically stronger) cheater or bully</w:t>
      </w:r>
      <w:r w:rsidR="007F6F33">
        <w:t xml:space="preserve"> </w:t>
      </w:r>
      <w:r w:rsidR="00363665">
        <w:t>(Haidt 2012</w:t>
      </w:r>
      <w:r w:rsidR="007532C4" w:rsidRPr="009A6E7F">
        <w:t>).</w:t>
      </w:r>
      <w:r w:rsidR="007F6F33">
        <w:t xml:space="preserve"> In short, </w:t>
      </w:r>
      <w:r w:rsidR="007F6F33" w:rsidRPr="009A6E7F">
        <w:rPr>
          <w:color w:val="1C1C1C"/>
        </w:rPr>
        <w:t xml:space="preserve">other primates’ </w:t>
      </w:r>
      <w:r w:rsidR="007F6F33" w:rsidRPr="009A6E7F">
        <w:rPr>
          <w:i/>
          <w:color w:val="1C1C1C"/>
        </w:rPr>
        <w:t>doing</w:t>
      </w:r>
      <w:r w:rsidR="007F6F33" w:rsidRPr="009A6E7F">
        <w:rPr>
          <w:color w:val="1C1C1C"/>
        </w:rPr>
        <w:t xml:space="preserve"> of </w:t>
      </w:r>
      <w:r w:rsidR="007F6F33">
        <w:rPr>
          <w:color w:val="1C1C1C"/>
        </w:rPr>
        <w:t>reciprocity</w:t>
      </w:r>
      <w:r w:rsidR="007F6F33" w:rsidRPr="009A6E7F">
        <w:rPr>
          <w:color w:val="1C1C1C"/>
        </w:rPr>
        <w:t xml:space="preserve"> did not develop into </w:t>
      </w:r>
      <w:r w:rsidR="00363665" w:rsidRPr="00363665">
        <w:rPr>
          <w:i/>
          <w:color w:val="1C1C1C"/>
        </w:rPr>
        <w:t>thinking</w:t>
      </w:r>
      <w:r w:rsidR="00363665">
        <w:rPr>
          <w:color w:val="1C1C1C"/>
        </w:rPr>
        <w:t xml:space="preserve"> and </w:t>
      </w:r>
      <w:r w:rsidR="007F6F33" w:rsidRPr="00363665">
        <w:rPr>
          <w:i/>
          <w:color w:val="1C1C1C"/>
        </w:rPr>
        <w:t>speaking</w:t>
      </w:r>
      <w:r w:rsidR="007F6F33" w:rsidRPr="009A6E7F">
        <w:rPr>
          <w:color w:val="1C1C1C"/>
        </w:rPr>
        <w:t xml:space="preserve"> of justice</w:t>
      </w:r>
      <w:r w:rsidR="007F6F33">
        <w:rPr>
          <w:color w:val="1C1C1C"/>
        </w:rPr>
        <w:t>. Behavior</w:t>
      </w:r>
      <w:r w:rsidR="007F6F33" w:rsidRPr="009A6E7F">
        <w:rPr>
          <w:color w:val="1C1C1C"/>
        </w:rPr>
        <w:t xml:space="preserve">, in animals with a less developed neocortex, did not produce </w:t>
      </w:r>
      <w:r w:rsidR="003564D8">
        <w:rPr>
          <w:color w:val="1C1C1C"/>
        </w:rPr>
        <w:t xml:space="preserve">sophisticated </w:t>
      </w:r>
      <w:r w:rsidR="007F6F33" w:rsidRPr="009A6E7F">
        <w:rPr>
          <w:color w:val="1C1C1C"/>
        </w:rPr>
        <w:t xml:space="preserve">understanding.  </w:t>
      </w:r>
      <w:r w:rsidR="007F6F33" w:rsidRPr="009A6E7F">
        <w:rPr>
          <w:snapToGrid w:val="0"/>
        </w:rPr>
        <w:t xml:space="preserve">Hence </w:t>
      </w:r>
      <w:r w:rsidR="007F6F33" w:rsidRPr="009A6E7F">
        <w:rPr>
          <w:color w:val="1C1C1C"/>
        </w:rPr>
        <w:t xml:space="preserve">practices could not </w:t>
      </w:r>
      <w:r w:rsidR="003564D8">
        <w:rPr>
          <w:color w:val="1C1C1C"/>
        </w:rPr>
        <w:t>foster</w:t>
      </w:r>
      <w:r w:rsidR="007F6F33" w:rsidRPr="009A6E7F">
        <w:rPr>
          <w:color w:val="1C1C1C"/>
        </w:rPr>
        <w:t xml:space="preserve"> theories</w:t>
      </w:r>
      <w:r w:rsidR="007F6F33" w:rsidRPr="009A6E7F">
        <w:rPr>
          <w:snapToGrid w:val="0"/>
        </w:rPr>
        <w:t>.</w:t>
      </w:r>
    </w:p>
    <w:p w14:paraId="635D9F58" w14:textId="6A2EC31D" w:rsidR="00A54E62" w:rsidRDefault="005F5DD9" w:rsidP="007532C4">
      <w:pPr>
        <w:widowControl w:val="0"/>
        <w:tabs>
          <w:tab w:val="left" w:pos="720"/>
        </w:tabs>
        <w:autoSpaceDE w:val="0"/>
        <w:autoSpaceDN w:val="0"/>
        <w:adjustRightInd w:val="0"/>
        <w:spacing w:line="480" w:lineRule="auto"/>
        <w:ind w:right="-540" w:firstLine="720"/>
        <w:rPr>
          <w:color w:val="1C1C1C"/>
        </w:rPr>
      </w:pPr>
      <w:r>
        <w:rPr>
          <w:snapToGrid w:val="0"/>
        </w:rPr>
        <w:t>I</w:t>
      </w:r>
      <w:r w:rsidR="00F44594">
        <w:rPr>
          <w:snapToGrid w:val="0"/>
        </w:rPr>
        <w:t>n this light, i</w:t>
      </w:r>
      <w:r>
        <w:rPr>
          <w:snapToGrid w:val="0"/>
        </w:rPr>
        <w:t>t</w:t>
      </w:r>
      <w:r w:rsidR="00910E86" w:rsidRPr="009A6E7F">
        <w:rPr>
          <w:snapToGrid w:val="0"/>
        </w:rPr>
        <w:t xml:space="preserve"> makes sense to say</w:t>
      </w:r>
      <w:r w:rsidR="00767481">
        <w:rPr>
          <w:snapToGrid w:val="0"/>
        </w:rPr>
        <w:t xml:space="preserve"> </w:t>
      </w:r>
      <w:r w:rsidR="0065597B" w:rsidRPr="009A6E7F">
        <w:rPr>
          <w:snapToGrid w:val="0"/>
        </w:rPr>
        <w:t xml:space="preserve">that natural law is </w:t>
      </w:r>
      <w:r w:rsidR="0065597B" w:rsidRPr="009A6E7F">
        <w:rPr>
          <w:i/>
          <w:snapToGrid w:val="0"/>
        </w:rPr>
        <w:t>discovered</w:t>
      </w:r>
      <w:r w:rsidR="0065597B" w:rsidRPr="009A6E7F">
        <w:rPr>
          <w:snapToGrid w:val="0"/>
        </w:rPr>
        <w:t xml:space="preserve"> </w:t>
      </w:r>
      <w:r w:rsidR="00590450" w:rsidRPr="009A6E7F">
        <w:rPr>
          <w:snapToGrid w:val="0"/>
        </w:rPr>
        <w:t xml:space="preserve">by </w:t>
      </w:r>
      <w:r w:rsidR="00F42420" w:rsidRPr="009A6E7F">
        <w:rPr>
          <w:snapToGrid w:val="0"/>
        </w:rPr>
        <w:t>reason</w:t>
      </w:r>
      <w:r w:rsidR="00267C83">
        <w:rPr>
          <w:snapToGrid w:val="0"/>
        </w:rPr>
        <w:t>, at least in a certain respect</w:t>
      </w:r>
      <w:r w:rsidR="00F42420" w:rsidRPr="009A6E7F">
        <w:rPr>
          <w:snapToGrid w:val="0"/>
        </w:rPr>
        <w:t xml:space="preserve">. </w:t>
      </w:r>
      <w:r w:rsidR="00267C83">
        <w:rPr>
          <w:snapToGrid w:val="0"/>
        </w:rPr>
        <w:t xml:space="preserve"> </w:t>
      </w:r>
      <w:r w:rsidR="0065597B" w:rsidRPr="009A6E7F">
        <w:rPr>
          <w:snapToGrid w:val="0"/>
        </w:rPr>
        <w:t>Aquinas acknowledges</w:t>
      </w:r>
      <w:r w:rsidR="00425336" w:rsidRPr="009A6E7F">
        <w:rPr>
          <w:snapToGrid w:val="0"/>
        </w:rPr>
        <w:t xml:space="preserve"> that animals share with humans all the inclinations that produce the first three </w:t>
      </w:r>
      <w:r w:rsidR="000317F1" w:rsidRPr="009A6E7F">
        <w:rPr>
          <w:snapToGrid w:val="0"/>
        </w:rPr>
        <w:t>principles of</w:t>
      </w:r>
      <w:r w:rsidR="002679F0" w:rsidRPr="009A6E7F">
        <w:rPr>
          <w:snapToGrid w:val="0"/>
        </w:rPr>
        <w:t xml:space="preserve"> natural law, including the pursuit of</w:t>
      </w:r>
      <w:r w:rsidR="000317F1" w:rsidRPr="009A6E7F">
        <w:rPr>
          <w:snapToGrid w:val="0"/>
        </w:rPr>
        <w:t xml:space="preserve"> s</w:t>
      </w:r>
      <w:r w:rsidR="00425336" w:rsidRPr="009A6E7F">
        <w:rPr>
          <w:snapToGrid w:val="0"/>
        </w:rPr>
        <w:t>elf-interest and self-preservation, reproduction</w:t>
      </w:r>
      <w:r w:rsidR="00910E86" w:rsidRPr="009A6E7F">
        <w:rPr>
          <w:snapToGrid w:val="0"/>
        </w:rPr>
        <w:t>,</w:t>
      </w:r>
      <w:r w:rsidR="00425336" w:rsidRPr="009A6E7F">
        <w:rPr>
          <w:snapToGrid w:val="0"/>
        </w:rPr>
        <w:t xml:space="preserve"> and the care of offspring.  What distingu</w:t>
      </w:r>
      <w:r w:rsidR="0065597B" w:rsidRPr="009A6E7F">
        <w:rPr>
          <w:snapToGrid w:val="0"/>
        </w:rPr>
        <w:t>ishes humans from other animals</w:t>
      </w:r>
      <w:r w:rsidR="00537621" w:rsidRPr="009A6E7F">
        <w:rPr>
          <w:snapToGrid w:val="0"/>
        </w:rPr>
        <w:t xml:space="preserve"> </w:t>
      </w:r>
      <w:r w:rsidR="00425336" w:rsidRPr="009A6E7F">
        <w:rPr>
          <w:snapToGrid w:val="0"/>
        </w:rPr>
        <w:t xml:space="preserve">is the fourth precept, which pertains to the </w:t>
      </w:r>
      <w:r w:rsidR="000317F1" w:rsidRPr="009A6E7F">
        <w:rPr>
          <w:snapToGrid w:val="0"/>
        </w:rPr>
        <w:t>pursuit</w:t>
      </w:r>
      <w:r w:rsidR="00425336" w:rsidRPr="009A6E7F">
        <w:rPr>
          <w:snapToGrid w:val="0"/>
        </w:rPr>
        <w:t xml:space="preserve"> o</w:t>
      </w:r>
      <w:r w:rsidR="00564787" w:rsidRPr="009A6E7F">
        <w:rPr>
          <w:snapToGrid w:val="0"/>
        </w:rPr>
        <w:t>f knowledge.</w:t>
      </w:r>
      <w:r w:rsidR="00834A2E" w:rsidRPr="009A6E7F">
        <w:rPr>
          <w:snapToGrid w:val="0"/>
        </w:rPr>
        <w:t xml:space="preserve"> </w:t>
      </w:r>
      <w:r w:rsidR="0065597B" w:rsidRPr="009A6E7F">
        <w:rPr>
          <w:snapToGrid w:val="0"/>
        </w:rPr>
        <w:t>To</w:t>
      </w:r>
      <w:r w:rsidR="00834A2E" w:rsidRPr="009A6E7F">
        <w:rPr>
          <w:snapToGrid w:val="0"/>
        </w:rPr>
        <w:t xml:space="preserve"> update Aquinas</w:t>
      </w:r>
      <w:r w:rsidR="004307F6" w:rsidRPr="009A6E7F">
        <w:rPr>
          <w:snapToGrid w:val="0"/>
        </w:rPr>
        <w:t xml:space="preserve">, </w:t>
      </w:r>
      <w:r w:rsidR="00537621" w:rsidRPr="009A6E7F">
        <w:rPr>
          <w:snapToGrid w:val="0"/>
        </w:rPr>
        <w:t>one</w:t>
      </w:r>
      <w:r w:rsidR="004307F6" w:rsidRPr="009A6E7F">
        <w:rPr>
          <w:snapToGrid w:val="0"/>
        </w:rPr>
        <w:t xml:space="preserve"> might </w:t>
      </w:r>
      <w:r w:rsidR="00834A2E" w:rsidRPr="009A6E7F">
        <w:rPr>
          <w:snapToGrid w:val="0"/>
        </w:rPr>
        <w:t>say that n</w:t>
      </w:r>
      <w:r w:rsidR="00135CDD" w:rsidRPr="009A6E7F">
        <w:rPr>
          <w:snapToGrid w:val="0"/>
        </w:rPr>
        <w:t>atural law</w:t>
      </w:r>
      <w:r w:rsidR="00590450" w:rsidRPr="009A6E7F">
        <w:rPr>
          <w:snapToGrid w:val="0"/>
        </w:rPr>
        <w:t xml:space="preserve"> is </w:t>
      </w:r>
      <w:r w:rsidR="004307F6" w:rsidRPr="009A6E7F">
        <w:rPr>
          <w:snapToGrid w:val="0"/>
        </w:rPr>
        <w:t xml:space="preserve">how </w:t>
      </w:r>
      <w:r w:rsidR="00537621" w:rsidRPr="009A6E7F">
        <w:rPr>
          <w:snapToGrid w:val="0"/>
        </w:rPr>
        <w:t>the human</w:t>
      </w:r>
      <w:r w:rsidR="004307F6" w:rsidRPr="009A6E7F">
        <w:rPr>
          <w:snapToGrid w:val="0"/>
        </w:rPr>
        <w:t xml:space="preserve"> neocortex </w:t>
      </w:r>
      <w:r w:rsidR="00FF2BEC" w:rsidRPr="009A6E7F">
        <w:rPr>
          <w:snapToGrid w:val="0"/>
        </w:rPr>
        <w:t>made</w:t>
      </w:r>
      <w:r w:rsidR="00590450" w:rsidRPr="009A6E7F">
        <w:rPr>
          <w:snapToGrid w:val="0"/>
        </w:rPr>
        <w:t xml:space="preserve"> sense of </w:t>
      </w:r>
      <w:r w:rsidR="00135CDD" w:rsidRPr="009A6E7F">
        <w:rPr>
          <w:snapToGrid w:val="0"/>
        </w:rPr>
        <w:t xml:space="preserve">predominant modes </w:t>
      </w:r>
      <w:r w:rsidR="00135CDD" w:rsidRPr="009A6E7F">
        <w:rPr>
          <w:snapToGrid w:val="0"/>
        </w:rPr>
        <w:lastRenderedPageBreak/>
        <w:t xml:space="preserve">of </w:t>
      </w:r>
      <w:r w:rsidR="001B4885" w:rsidRPr="009A6E7F">
        <w:rPr>
          <w:snapToGrid w:val="0"/>
        </w:rPr>
        <w:t xml:space="preserve">evolutionary adaptive </w:t>
      </w:r>
      <w:r w:rsidR="00135CDD" w:rsidRPr="009A6E7F">
        <w:rPr>
          <w:snapToGrid w:val="0"/>
        </w:rPr>
        <w:t>human behavior</w:t>
      </w:r>
      <w:r w:rsidR="00590450" w:rsidRPr="009A6E7F">
        <w:rPr>
          <w:snapToGrid w:val="0"/>
        </w:rPr>
        <w:t>.</w:t>
      </w:r>
      <w:r w:rsidR="00135CDD" w:rsidRPr="009A6E7F">
        <w:rPr>
          <w:color w:val="1C1C1C"/>
        </w:rPr>
        <w:t xml:space="preserve">  </w:t>
      </w:r>
      <w:r w:rsidR="00267C83">
        <w:rPr>
          <w:snapToGrid w:val="0"/>
        </w:rPr>
        <w:t>Natural law</w:t>
      </w:r>
      <w:r w:rsidR="00267C83" w:rsidRPr="009A6E7F">
        <w:rPr>
          <w:snapToGrid w:val="0"/>
        </w:rPr>
        <w:t xml:space="preserve"> is discovered as that concept which makes sense of the prosocial tendencies of the species. </w:t>
      </w:r>
      <w:r w:rsidR="00135CDD" w:rsidRPr="009A6E7F">
        <w:rPr>
          <w:color w:val="1C1C1C"/>
        </w:rPr>
        <w:t>W</w:t>
      </w:r>
      <w:r w:rsidR="00834A2E" w:rsidRPr="009A6E7F">
        <w:rPr>
          <w:color w:val="1C1C1C"/>
        </w:rPr>
        <w:t xml:space="preserve">ith this in mind, we might agree with Grotius: </w:t>
      </w:r>
      <w:r w:rsidR="00590450" w:rsidRPr="009A6E7F">
        <w:rPr>
          <w:color w:val="1C1C1C"/>
        </w:rPr>
        <w:t>natural law would exist—that is</w:t>
      </w:r>
      <w:r w:rsidR="004307F6" w:rsidRPr="009A6E7F">
        <w:rPr>
          <w:color w:val="1C1C1C"/>
        </w:rPr>
        <w:t xml:space="preserve"> to say</w:t>
      </w:r>
      <w:r w:rsidR="00590450" w:rsidRPr="009A6E7F">
        <w:rPr>
          <w:color w:val="1C1C1C"/>
        </w:rPr>
        <w:t>,</w:t>
      </w:r>
      <w:r w:rsidR="00034FCE" w:rsidRPr="009A6E7F">
        <w:rPr>
          <w:color w:val="1C1C1C"/>
        </w:rPr>
        <w:t xml:space="preserve"> would</w:t>
      </w:r>
      <w:r w:rsidR="00590450" w:rsidRPr="009A6E7F">
        <w:rPr>
          <w:color w:val="1C1C1C"/>
        </w:rPr>
        <w:t xml:space="preserve"> be discovered by reason—even if God </w:t>
      </w:r>
      <w:r w:rsidR="000F3FDF" w:rsidRPr="009A6E7F">
        <w:rPr>
          <w:color w:val="1C1C1C"/>
        </w:rPr>
        <w:t>did</w:t>
      </w:r>
      <w:r w:rsidR="00590450" w:rsidRPr="009A6E7F">
        <w:rPr>
          <w:color w:val="1C1C1C"/>
        </w:rPr>
        <w:t xml:space="preserve"> not.   </w:t>
      </w:r>
    </w:p>
    <w:p w14:paraId="022EA870" w14:textId="19444069" w:rsidR="002511B9" w:rsidRDefault="007C1E81" w:rsidP="00786024">
      <w:pPr>
        <w:widowControl w:val="0"/>
        <w:tabs>
          <w:tab w:val="left" w:pos="720"/>
        </w:tabs>
        <w:autoSpaceDE w:val="0"/>
        <w:autoSpaceDN w:val="0"/>
        <w:adjustRightInd w:val="0"/>
        <w:spacing w:line="480" w:lineRule="auto"/>
        <w:ind w:right="-540" w:firstLine="720"/>
        <w:rPr>
          <w:color w:val="1C1C1C"/>
        </w:rPr>
      </w:pPr>
      <w:r w:rsidRPr="009A6E7F">
        <w:t xml:space="preserve">To say that natural law is discovered by reason </w:t>
      </w:r>
      <w:r w:rsidR="00A47E03">
        <w:t>bestows no metaphysical status upon</w:t>
      </w:r>
      <w:r>
        <w:t xml:space="preserve"> </w:t>
      </w:r>
      <w:r w:rsidRPr="009A6E7F">
        <w:t>natural law or th</w:t>
      </w:r>
      <w:r w:rsidR="00A47E03">
        <w:t>e faculty of reason</w:t>
      </w:r>
      <w:r w:rsidRPr="009A6E7F">
        <w:t xml:space="preserve">.  </w:t>
      </w:r>
      <w:r w:rsidR="00A47E03">
        <w:t>Like</w:t>
      </w:r>
      <w:r w:rsidRPr="009A6E7F">
        <w:t xml:space="preserve"> natural law, </w:t>
      </w:r>
      <w:r>
        <w:t xml:space="preserve">reason </w:t>
      </w:r>
      <w:r w:rsidRPr="009A6E7F">
        <w:t xml:space="preserve">is a product of gene-culture coevolution. </w:t>
      </w:r>
      <w:r>
        <w:rPr>
          <w:color w:val="000000"/>
        </w:rPr>
        <w:t>Our</w:t>
      </w:r>
      <w:r w:rsidRPr="009A6E7F">
        <w:rPr>
          <w:color w:val="000000"/>
        </w:rPr>
        <w:t xml:space="preserve"> </w:t>
      </w:r>
      <w:r>
        <w:rPr>
          <w:color w:val="000000"/>
        </w:rPr>
        <w:t>cognitive faculties</w:t>
      </w:r>
      <w:r w:rsidRPr="009A6E7F">
        <w:rPr>
          <w:color w:val="000000"/>
        </w:rPr>
        <w:t xml:space="preserve"> </w:t>
      </w:r>
      <w:r w:rsidR="00EA2631">
        <w:rPr>
          <w:color w:val="000000"/>
        </w:rPr>
        <w:t>become</w:t>
      </w:r>
      <w:r w:rsidRPr="009A6E7F">
        <w:rPr>
          <w:color w:val="000000"/>
        </w:rPr>
        <w:t xml:space="preserve"> what they are by way of the </w:t>
      </w:r>
      <w:r w:rsidR="00A47E03">
        <w:rPr>
          <w:color w:val="000000"/>
        </w:rPr>
        <w:t>social</w:t>
      </w:r>
      <w:r w:rsidRPr="009A6E7F">
        <w:rPr>
          <w:color w:val="000000"/>
        </w:rPr>
        <w:t xml:space="preserve"> environment within which they develop, and have developed over evolutionary time scales. </w:t>
      </w:r>
      <w:r w:rsidRPr="009A6E7F">
        <w:rPr>
          <w:color w:val="1C1C1C"/>
        </w:rPr>
        <w:t xml:space="preserve">As anthropologist </w:t>
      </w:r>
      <w:r w:rsidR="00CF41B2">
        <w:t>Clifford Geertz observed</w:t>
      </w:r>
      <w:r w:rsidRPr="009A6E7F">
        <w:t>, “Men without culture ... would be unworkable monstrosities with very few useful instincts, fewer recognizable sentiments, and no intellect: mental basket cases. As our central nervous system—and most particularly its crowning curse and glory, the neocortex—grew up in great part in interaction with culture, it is incapable of directing our behavior or organizing our experience without the guidance provided by systems of significant symbols” (Geertz 1973, 49).</w:t>
      </w:r>
      <w:r w:rsidRPr="009A6E7F">
        <w:rPr>
          <w:color w:val="1C1C1C"/>
        </w:rPr>
        <w:t xml:space="preserve"> Without language, abstract thinking, education and other components of human culture, our capacity for reason would be very rudimentary—far too rudi</w:t>
      </w:r>
      <w:r w:rsidR="00CF41B2">
        <w:rPr>
          <w:color w:val="1C1C1C"/>
        </w:rPr>
        <w:t>mentary to discover</w:t>
      </w:r>
      <w:r w:rsidRPr="009A6E7F">
        <w:rPr>
          <w:color w:val="1C1C1C"/>
        </w:rPr>
        <w:t xml:space="preserve"> natural law.  </w:t>
      </w:r>
      <w:r w:rsidR="003564D8">
        <w:rPr>
          <w:color w:val="1C1C1C"/>
        </w:rPr>
        <w:t xml:space="preserve">Gene-culture coevolution </w:t>
      </w:r>
      <w:r w:rsidR="00EA2631">
        <w:rPr>
          <w:color w:val="1C1C1C"/>
        </w:rPr>
        <w:t>explains</w:t>
      </w:r>
      <w:r w:rsidR="003564D8">
        <w:rPr>
          <w:color w:val="1C1C1C"/>
        </w:rPr>
        <w:t xml:space="preserve"> how we became rational thinkers and speakers, and how natural law </w:t>
      </w:r>
      <w:r w:rsidR="00EA2631">
        <w:rPr>
          <w:color w:val="1C1C1C"/>
        </w:rPr>
        <w:t>was</w:t>
      </w:r>
      <w:r w:rsidR="003564D8">
        <w:rPr>
          <w:color w:val="1C1C1C"/>
        </w:rPr>
        <w:t xml:space="preserve"> “discovered” to </w:t>
      </w:r>
      <w:r w:rsidR="00EA2631">
        <w:rPr>
          <w:color w:val="1C1C1C"/>
        </w:rPr>
        <w:t>address</w:t>
      </w:r>
      <w:r w:rsidR="003564D8">
        <w:rPr>
          <w:color w:val="1C1C1C"/>
        </w:rPr>
        <w:t xml:space="preserve"> our prosocial behavior.</w:t>
      </w:r>
    </w:p>
    <w:p w14:paraId="477DA362" w14:textId="77777777" w:rsidR="00EA2631" w:rsidRPr="009A6E7F" w:rsidRDefault="00EA2631" w:rsidP="00786024">
      <w:pPr>
        <w:widowControl w:val="0"/>
        <w:tabs>
          <w:tab w:val="left" w:pos="720"/>
        </w:tabs>
        <w:autoSpaceDE w:val="0"/>
        <w:autoSpaceDN w:val="0"/>
        <w:adjustRightInd w:val="0"/>
        <w:spacing w:line="480" w:lineRule="auto"/>
        <w:ind w:right="-540" w:firstLine="720"/>
        <w:rPr>
          <w:color w:val="1C1C1C"/>
        </w:rPr>
      </w:pPr>
    </w:p>
    <w:p w14:paraId="53007F38" w14:textId="77C06AB9" w:rsidR="002511B9" w:rsidRPr="009A6E7F" w:rsidRDefault="00CA23DF" w:rsidP="007532C4">
      <w:pPr>
        <w:widowControl w:val="0"/>
        <w:tabs>
          <w:tab w:val="left" w:pos="720"/>
        </w:tabs>
        <w:autoSpaceDE w:val="0"/>
        <w:autoSpaceDN w:val="0"/>
        <w:adjustRightInd w:val="0"/>
        <w:spacing w:line="480" w:lineRule="auto"/>
        <w:ind w:right="-540"/>
        <w:rPr>
          <w:snapToGrid w:val="0"/>
          <w:u w:val="single"/>
        </w:rPr>
      </w:pPr>
      <w:r>
        <w:rPr>
          <w:color w:val="1C1C1C"/>
          <w:u w:val="single"/>
        </w:rPr>
        <w:t>R</w:t>
      </w:r>
      <w:r w:rsidR="002511B9" w:rsidRPr="009A6E7F">
        <w:rPr>
          <w:color w:val="1C1C1C"/>
          <w:u w:val="single"/>
        </w:rPr>
        <w:t>hetorical declaration</w:t>
      </w:r>
      <w:r>
        <w:rPr>
          <w:color w:val="1C1C1C"/>
          <w:u w:val="single"/>
        </w:rPr>
        <w:t>s</w:t>
      </w:r>
    </w:p>
    <w:p w14:paraId="72C50D14" w14:textId="0B425749" w:rsidR="00A54E62" w:rsidRPr="009A6E7F" w:rsidRDefault="002679F0" w:rsidP="007532C4">
      <w:pPr>
        <w:widowControl w:val="0"/>
        <w:tabs>
          <w:tab w:val="left" w:pos="720"/>
        </w:tabs>
        <w:autoSpaceDE w:val="0"/>
        <w:autoSpaceDN w:val="0"/>
        <w:adjustRightInd w:val="0"/>
        <w:spacing w:line="480" w:lineRule="auto"/>
        <w:ind w:right="-540" w:firstLine="720"/>
        <w:rPr>
          <w:i/>
        </w:rPr>
      </w:pPr>
      <w:r w:rsidRPr="009A6E7F">
        <w:rPr>
          <w:color w:val="1C1C1C"/>
        </w:rPr>
        <w:t xml:space="preserve">Now we face a problem.  </w:t>
      </w:r>
      <w:r w:rsidR="00A54E62" w:rsidRPr="009A6E7F">
        <w:rPr>
          <w:color w:val="1C1C1C"/>
        </w:rPr>
        <w:t xml:space="preserve">If </w:t>
      </w:r>
      <w:r w:rsidR="009F3713" w:rsidRPr="009A6E7F">
        <w:rPr>
          <w:color w:val="1C1C1C"/>
        </w:rPr>
        <w:t>natural law</w:t>
      </w:r>
      <w:r w:rsidR="00A54E62" w:rsidRPr="009A6E7F">
        <w:rPr>
          <w:color w:val="1C1C1C"/>
        </w:rPr>
        <w:t>,</w:t>
      </w:r>
      <w:r w:rsidR="009F3713" w:rsidRPr="009A6E7F">
        <w:rPr>
          <w:color w:val="1C1C1C"/>
        </w:rPr>
        <w:t xml:space="preserve"> </w:t>
      </w:r>
      <w:r w:rsidR="00590450" w:rsidRPr="009A6E7F">
        <w:rPr>
          <w:color w:val="1C1C1C"/>
        </w:rPr>
        <w:t>as discovered by reason</w:t>
      </w:r>
      <w:r w:rsidR="00A54E62" w:rsidRPr="009A6E7F">
        <w:rPr>
          <w:color w:val="1C1C1C"/>
        </w:rPr>
        <w:t>,</w:t>
      </w:r>
      <w:r w:rsidR="007C1E81">
        <w:rPr>
          <w:color w:val="1C1C1C"/>
        </w:rPr>
        <w:t xml:space="preserve"> is the product of </w:t>
      </w:r>
      <w:r w:rsidR="00590450" w:rsidRPr="009A6E7F">
        <w:rPr>
          <w:color w:val="1C1C1C"/>
        </w:rPr>
        <w:t xml:space="preserve">human </w:t>
      </w:r>
      <w:r w:rsidR="009F3713" w:rsidRPr="009A6E7F">
        <w:rPr>
          <w:i/>
          <w:color w:val="1C1C1C"/>
        </w:rPr>
        <w:t>culture</w:t>
      </w:r>
      <w:r w:rsidR="00590450" w:rsidRPr="009A6E7F">
        <w:rPr>
          <w:color w:val="1C1C1C"/>
        </w:rPr>
        <w:t xml:space="preserve">, </w:t>
      </w:r>
      <w:r w:rsidR="009F3713" w:rsidRPr="009A6E7F">
        <w:rPr>
          <w:color w:val="1C1C1C"/>
        </w:rPr>
        <w:t xml:space="preserve">one </w:t>
      </w:r>
      <w:r w:rsidR="00034FCE" w:rsidRPr="009A6E7F">
        <w:rPr>
          <w:color w:val="1C1C1C"/>
        </w:rPr>
        <w:t xml:space="preserve">might </w:t>
      </w:r>
      <w:r w:rsidR="00CF41B2">
        <w:rPr>
          <w:color w:val="1C1C1C"/>
        </w:rPr>
        <w:t>question</w:t>
      </w:r>
      <w:r w:rsidR="009F3713" w:rsidRPr="009A6E7F">
        <w:rPr>
          <w:color w:val="1C1C1C"/>
        </w:rPr>
        <w:t xml:space="preserve"> in what sense it </w:t>
      </w:r>
      <w:r w:rsidR="00EA2631">
        <w:rPr>
          <w:color w:val="1C1C1C"/>
        </w:rPr>
        <w:t>is</w:t>
      </w:r>
      <w:r w:rsidR="009F3713" w:rsidRPr="009A6E7F">
        <w:rPr>
          <w:color w:val="1C1C1C"/>
        </w:rPr>
        <w:t xml:space="preserve"> </w:t>
      </w:r>
      <w:r w:rsidR="009F3713" w:rsidRPr="009A6E7F">
        <w:rPr>
          <w:i/>
          <w:color w:val="1C1C1C"/>
        </w:rPr>
        <w:t>natural</w:t>
      </w:r>
      <w:r w:rsidR="007C1E81">
        <w:rPr>
          <w:color w:val="1C1C1C"/>
        </w:rPr>
        <w:t xml:space="preserve">?  </w:t>
      </w:r>
      <w:r w:rsidR="00CF41B2">
        <w:rPr>
          <w:color w:val="1C1C1C"/>
        </w:rPr>
        <w:t>One might respond by</w:t>
      </w:r>
      <w:r w:rsidR="007C1E81">
        <w:rPr>
          <w:color w:val="1C1C1C"/>
        </w:rPr>
        <w:t xml:space="preserve"> assert</w:t>
      </w:r>
      <w:r w:rsidR="00CF41B2">
        <w:rPr>
          <w:color w:val="1C1C1C"/>
        </w:rPr>
        <w:t>ing</w:t>
      </w:r>
      <w:r w:rsidR="007C1E81">
        <w:rPr>
          <w:color w:val="1C1C1C"/>
        </w:rPr>
        <w:t xml:space="preserve"> that human beings</w:t>
      </w:r>
      <w:r w:rsidR="007C1E81">
        <w:t xml:space="preserve"> naturally exist</w:t>
      </w:r>
      <w:r w:rsidR="007F73FA" w:rsidRPr="009A6E7F">
        <w:t xml:space="preserve"> culturally</w:t>
      </w:r>
      <w:r w:rsidR="00601BE3">
        <w:t xml:space="preserve">, as </w:t>
      </w:r>
      <w:r w:rsidR="00601BE3" w:rsidRPr="009A6E7F">
        <w:rPr>
          <w:color w:val="1C1C1C"/>
        </w:rPr>
        <w:t xml:space="preserve">culture is the </w:t>
      </w:r>
      <w:r w:rsidR="00CA23DF">
        <w:rPr>
          <w:color w:val="1C1C1C"/>
        </w:rPr>
        <w:t xml:space="preserve">product of </w:t>
      </w:r>
      <w:r w:rsidR="00601BE3" w:rsidRPr="009A6E7F">
        <w:rPr>
          <w:color w:val="1C1C1C"/>
        </w:rPr>
        <w:t>natural</w:t>
      </w:r>
      <w:r w:rsidR="00601BE3" w:rsidRPr="009A6E7F">
        <w:t xml:space="preserve"> human </w:t>
      </w:r>
      <w:r w:rsidR="00CA23DF">
        <w:t>faculties</w:t>
      </w:r>
      <w:r w:rsidR="00A47E03">
        <w:t xml:space="preserve"> </w:t>
      </w:r>
      <w:r w:rsidR="00A47E03">
        <w:lastRenderedPageBreak/>
        <w:t>and propensities</w:t>
      </w:r>
      <w:r w:rsidR="00543599" w:rsidRPr="009A6E7F">
        <w:t>.</w:t>
      </w:r>
      <w:r w:rsidR="007F73FA" w:rsidRPr="009A6E7F">
        <w:t xml:space="preserve"> </w:t>
      </w:r>
      <w:r w:rsidR="00543599" w:rsidRPr="009A6E7F">
        <w:t xml:space="preserve"> </w:t>
      </w:r>
      <w:r w:rsidR="00601BE3">
        <w:t>T</w:t>
      </w:r>
      <w:r w:rsidR="0053534E" w:rsidRPr="009A6E7F">
        <w:t xml:space="preserve">hough a </w:t>
      </w:r>
      <w:r w:rsidR="0053534E" w:rsidRPr="009A6E7F">
        <w:rPr>
          <w:i/>
        </w:rPr>
        <w:t>cultural</w:t>
      </w:r>
      <w:r w:rsidR="00177221" w:rsidRPr="009A6E7F">
        <w:t xml:space="preserve"> arti</w:t>
      </w:r>
      <w:r w:rsidR="0053534E" w:rsidRPr="009A6E7F">
        <w:t xml:space="preserve">fact, </w:t>
      </w:r>
      <w:r w:rsidR="00601BE3">
        <w:t xml:space="preserve">natural law </w:t>
      </w:r>
      <w:r w:rsidR="00543599" w:rsidRPr="009A6E7F">
        <w:t>is</w:t>
      </w:r>
      <w:r w:rsidR="00A54E62" w:rsidRPr="009A6E7F">
        <w:t xml:space="preserve"> not</w:t>
      </w:r>
      <w:r w:rsidR="00543599" w:rsidRPr="009A6E7F">
        <w:t xml:space="preserve"> for that reason</w:t>
      </w:r>
      <w:r w:rsidR="006D0C3E" w:rsidRPr="009A6E7F">
        <w:t xml:space="preserve"> </w:t>
      </w:r>
      <w:r w:rsidR="00A54E62" w:rsidRPr="009A6E7F">
        <w:t>any</w:t>
      </w:r>
      <w:r w:rsidR="00543599" w:rsidRPr="009A6E7F">
        <w:t xml:space="preserve"> less </w:t>
      </w:r>
      <w:r w:rsidR="00543599" w:rsidRPr="009A6E7F">
        <w:rPr>
          <w:i/>
        </w:rPr>
        <w:t xml:space="preserve">natural.  </w:t>
      </w:r>
    </w:p>
    <w:p w14:paraId="02780BED" w14:textId="04E15A8C" w:rsidR="0028166F" w:rsidRPr="009A6E7F" w:rsidRDefault="00177221" w:rsidP="007532C4">
      <w:pPr>
        <w:widowControl w:val="0"/>
        <w:tabs>
          <w:tab w:val="left" w:pos="720"/>
        </w:tabs>
        <w:autoSpaceDE w:val="0"/>
        <w:autoSpaceDN w:val="0"/>
        <w:adjustRightInd w:val="0"/>
        <w:spacing w:line="480" w:lineRule="auto"/>
        <w:ind w:right="-540" w:firstLine="720"/>
        <w:rPr>
          <w:color w:val="1C1C1C"/>
        </w:rPr>
      </w:pPr>
      <w:r w:rsidRPr="009A6E7F">
        <w:rPr>
          <w:color w:val="1C1C1C"/>
        </w:rPr>
        <w:t xml:space="preserve">If we </w:t>
      </w:r>
      <w:r w:rsidR="00A47E03">
        <w:rPr>
          <w:color w:val="1C1C1C"/>
        </w:rPr>
        <w:t>adopt this position</w:t>
      </w:r>
      <w:r w:rsidRPr="009A6E7F">
        <w:rPr>
          <w:color w:val="1C1C1C"/>
        </w:rPr>
        <w:t>, however, we</w:t>
      </w:r>
      <w:r w:rsidR="00216FCB" w:rsidRPr="009A6E7F">
        <w:rPr>
          <w:color w:val="1C1C1C"/>
        </w:rPr>
        <w:t xml:space="preserve"> </w:t>
      </w:r>
      <w:r w:rsidR="0053534E" w:rsidRPr="009A6E7F">
        <w:rPr>
          <w:color w:val="1C1C1C"/>
        </w:rPr>
        <w:t xml:space="preserve">have to </w:t>
      </w:r>
      <w:r w:rsidR="00663AED" w:rsidRPr="009A6E7F">
        <w:rPr>
          <w:color w:val="1C1C1C"/>
        </w:rPr>
        <w:t>acknowledge that</w:t>
      </w:r>
      <w:r w:rsidR="0053534E" w:rsidRPr="009A6E7F">
        <w:rPr>
          <w:color w:val="1C1C1C"/>
        </w:rPr>
        <w:t xml:space="preserve"> </w:t>
      </w:r>
      <w:r w:rsidR="009F3713" w:rsidRPr="009A6E7F">
        <w:rPr>
          <w:color w:val="1C1C1C"/>
        </w:rPr>
        <w:t>positive law</w:t>
      </w:r>
      <w:r w:rsidR="00F309F8" w:rsidRPr="009A6E7F">
        <w:rPr>
          <w:color w:val="1C1C1C"/>
        </w:rPr>
        <w:t xml:space="preserve"> </w:t>
      </w:r>
      <w:r w:rsidR="009F3713" w:rsidRPr="009A6E7F">
        <w:rPr>
          <w:color w:val="1C1C1C"/>
        </w:rPr>
        <w:t xml:space="preserve">is </w:t>
      </w:r>
      <w:r w:rsidRPr="009A6E7F">
        <w:rPr>
          <w:color w:val="1C1C1C"/>
        </w:rPr>
        <w:t>as</w:t>
      </w:r>
      <w:r w:rsidR="009F3713" w:rsidRPr="009A6E7F">
        <w:rPr>
          <w:color w:val="1C1C1C"/>
        </w:rPr>
        <w:t xml:space="preserve"> </w:t>
      </w:r>
      <w:r w:rsidR="0049762D" w:rsidRPr="009A6E7F">
        <w:rPr>
          <w:color w:val="1C1C1C"/>
        </w:rPr>
        <w:t>natural</w:t>
      </w:r>
      <w:r w:rsidRPr="009A6E7F">
        <w:rPr>
          <w:color w:val="1C1C1C"/>
        </w:rPr>
        <w:t xml:space="preserve"> as natural law</w:t>
      </w:r>
      <w:r w:rsidR="0049762D" w:rsidRPr="009A6E7F">
        <w:rPr>
          <w:color w:val="1C1C1C"/>
        </w:rPr>
        <w:t xml:space="preserve">.  </w:t>
      </w:r>
      <w:r w:rsidR="00971051" w:rsidRPr="009A6E7F">
        <w:rPr>
          <w:color w:val="1C1C1C"/>
        </w:rPr>
        <w:t xml:space="preserve">And </w:t>
      </w:r>
      <w:r w:rsidR="0049762D" w:rsidRPr="009A6E7F">
        <w:rPr>
          <w:color w:val="1C1C1C"/>
        </w:rPr>
        <w:t xml:space="preserve">this </w:t>
      </w:r>
      <w:r w:rsidR="00EC29DC" w:rsidRPr="009A6E7F">
        <w:rPr>
          <w:color w:val="1C1C1C"/>
        </w:rPr>
        <w:t xml:space="preserve">we cannot </w:t>
      </w:r>
      <w:r w:rsidR="00F309F8" w:rsidRPr="009A6E7F">
        <w:rPr>
          <w:color w:val="1C1C1C"/>
        </w:rPr>
        <w:t xml:space="preserve">abide </w:t>
      </w:r>
      <w:r w:rsidR="00971051" w:rsidRPr="009A6E7F">
        <w:rPr>
          <w:color w:val="1C1C1C"/>
        </w:rPr>
        <w:t xml:space="preserve">if we </w:t>
      </w:r>
      <w:r w:rsidR="006D0C3E" w:rsidRPr="009A6E7F">
        <w:rPr>
          <w:color w:val="1C1C1C"/>
        </w:rPr>
        <w:t>want</w:t>
      </w:r>
      <w:r w:rsidR="00971051" w:rsidRPr="009A6E7F">
        <w:rPr>
          <w:color w:val="1C1C1C"/>
        </w:rPr>
        <w:t xml:space="preserve"> to maintain that </w:t>
      </w:r>
      <w:r w:rsidR="00EC29DC" w:rsidRPr="009A6E7F">
        <w:rPr>
          <w:color w:val="1C1C1C"/>
        </w:rPr>
        <w:t xml:space="preserve">the naturalness of </w:t>
      </w:r>
      <w:r w:rsidR="00714A30" w:rsidRPr="009A6E7F">
        <w:rPr>
          <w:color w:val="1C1C1C"/>
        </w:rPr>
        <w:t xml:space="preserve">natural </w:t>
      </w:r>
      <w:r w:rsidR="00E92AB5" w:rsidRPr="009A6E7F">
        <w:rPr>
          <w:color w:val="1C1C1C"/>
        </w:rPr>
        <w:t>law</w:t>
      </w:r>
      <w:r w:rsidR="00714A30" w:rsidRPr="009A6E7F">
        <w:rPr>
          <w:color w:val="1C1C1C"/>
        </w:rPr>
        <w:t xml:space="preserve"> </w:t>
      </w:r>
      <w:r w:rsidR="00B73CE9" w:rsidRPr="009A6E7F">
        <w:rPr>
          <w:color w:val="1C1C1C"/>
        </w:rPr>
        <w:t>and</w:t>
      </w:r>
      <w:r w:rsidR="00714A30" w:rsidRPr="009A6E7F">
        <w:rPr>
          <w:color w:val="1C1C1C"/>
        </w:rPr>
        <w:t xml:space="preserve"> </w:t>
      </w:r>
      <w:r w:rsidR="00B73CE9" w:rsidRPr="009A6E7F">
        <w:rPr>
          <w:color w:val="1C1C1C"/>
        </w:rPr>
        <w:t>natural</w:t>
      </w:r>
      <w:r w:rsidR="00714A30" w:rsidRPr="009A6E7F">
        <w:rPr>
          <w:color w:val="1C1C1C"/>
        </w:rPr>
        <w:t xml:space="preserve"> right</w:t>
      </w:r>
      <w:r w:rsidR="00B73CE9" w:rsidRPr="009A6E7F">
        <w:rPr>
          <w:color w:val="1C1C1C"/>
        </w:rPr>
        <w:t>,</w:t>
      </w:r>
      <w:r w:rsidR="00714A30" w:rsidRPr="009A6E7F">
        <w:rPr>
          <w:color w:val="1C1C1C"/>
        </w:rPr>
        <w:t xml:space="preserve"> </w:t>
      </w:r>
      <w:r w:rsidR="00B73CE9" w:rsidRPr="009A6E7F">
        <w:rPr>
          <w:color w:val="1C1C1C"/>
        </w:rPr>
        <w:t>and</w:t>
      </w:r>
      <w:r w:rsidR="00714A30" w:rsidRPr="009A6E7F">
        <w:rPr>
          <w:color w:val="1C1C1C"/>
        </w:rPr>
        <w:t xml:space="preserve"> </w:t>
      </w:r>
      <w:r w:rsidR="00B73CE9" w:rsidRPr="009A6E7F">
        <w:rPr>
          <w:color w:val="1C1C1C"/>
        </w:rPr>
        <w:t>by</w:t>
      </w:r>
      <w:r w:rsidR="00714A30" w:rsidRPr="009A6E7F">
        <w:rPr>
          <w:color w:val="1C1C1C"/>
        </w:rPr>
        <w:t xml:space="preserve"> extensio</w:t>
      </w:r>
      <w:r w:rsidR="00B73CE9" w:rsidRPr="009A6E7F">
        <w:rPr>
          <w:color w:val="1C1C1C"/>
        </w:rPr>
        <w:t>n</w:t>
      </w:r>
      <w:r w:rsidR="00714A30" w:rsidRPr="009A6E7F">
        <w:rPr>
          <w:color w:val="1C1C1C"/>
        </w:rPr>
        <w:t xml:space="preserve"> </w:t>
      </w:r>
      <w:r w:rsidR="00B73CE9" w:rsidRPr="009A6E7F">
        <w:rPr>
          <w:color w:val="1C1C1C"/>
        </w:rPr>
        <w:t>the</w:t>
      </w:r>
      <w:r w:rsidR="00714A30" w:rsidRPr="009A6E7F">
        <w:rPr>
          <w:color w:val="1C1C1C"/>
        </w:rPr>
        <w:t xml:space="preserve"> </w:t>
      </w:r>
      <w:r w:rsidR="00714A30" w:rsidRPr="009A6E7F">
        <w:rPr>
          <w:i/>
          <w:color w:val="1C1C1C"/>
        </w:rPr>
        <w:t>sine qua non</w:t>
      </w:r>
      <w:r w:rsidR="00714A30" w:rsidRPr="009A6E7F">
        <w:rPr>
          <w:color w:val="1C1C1C"/>
        </w:rPr>
        <w:t xml:space="preserve"> of human rights</w:t>
      </w:r>
      <w:r w:rsidR="009F05A9" w:rsidRPr="009A6E7F">
        <w:rPr>
          <w:color w:val="1C1C1C"/>
        </w:rPr>
        <w:t>,</w:t>
      </w:r>
      <w:r w:rsidR="00E92AB5" w:rsidRPr="009A6E7F">
        <w:rPr>
          <w:color w:val="1C1C1C"/>
        </w:rPr>
        <w:t xml:space="preserve"> </w:t>
      </w:r>
      <w:r w:rsidR="00AB328E" w:rsidRPr="009A6E7F">
        <w:rPr>
          <w:color w:val="1C1C1C"/>
        </w:rPr>
        <w:t xml:space="preserve">is manifest in their </w:t>
      </w:r>
      <w:r w:rsidR="00971051" w:rsidRPr="007C1E81">
        <w:rPr>
          <w:i/>
          <w:color w:val="1C1C1C"/>
        </w:rPr>
        <w:t>universal</w:t>
      </w:r>
      <w:r w:rsidR="00AB328E" w:rsidRPr="007C1E81">
        <w:rPr>
          <w:i/>
          <w:color w:val="1C1C1C"/>
        </w:rPr>
        <w:t>ity</w:t>
      </w:r>
      <w:r w:rsidR="00AB328E" w:rsidRPr="009A6E7F">
        <w:rPr>
          <w:color w:val="1C1C1C"/>
        </w:rPr>
        <w:t xml:space="preserve"> and </w:t>
      </w:r>
      <w:r w:rsidR="00AB328E" w:rsidRPr="007C1E81">
        <w:rPr>
          <w:i/>
          <w:color w:val="1C1C1C"/>
        </w:rPr>
        <w:t>inalienability</w:t>
      </w:r>
      <w:r w:rsidR="00971051" w:rsidRPr="009A6E7F">
        <w:rPr>
          <w:color w:val="1C1C1C"/>
        </w:rPr>
        <w:t xml:space="preserve">.  </w:t>
      </w:r>
      <w:r w:rsidR="00A47E03">
        <w:rPr>
          <w:color w:val="1C1C1C"/>
        </w:rPr>
        <w:t>To circumvent this</w:t>
      </w:r>
      <w:r w:rsidR="007C1E81">
        <w:rPr>
          <w:color w:val="1C1C1C"/>
        </w:rPr>
        <w:t xml:space="preserve"> problem, one</w:t>
      </w:r>
      <w:r w:rsidR="00601BE3">
        <w:rPr>
          <w:color w:val="1C1C1C"/>
        </w:rPr>
        <w:t xml:space="preserve"> might argue</w:t>
      </w:r>
      <w:r w:rsidRPr="009A6E7F">
        <w:rPr>
          <w:color w:val="1C1C1C"/>
        </w:rPr>
        <w:t xml:space="preserve"> that</w:t>
      </w:r>
      <w:r w:rsidR="00590450" w:rsidRPr="009A6E7F">
        <w:rPr>
          <w:color w:val="1C1C1C"/>
        </w:rPr>
        <w:t xml:space="preserve"> </w:t>
      </w:r>
      <w:r w:rsidR="00971051" w:rsidRPr="009A6E7F">
        <w:rPr>
          <w:color w:val="1C1C1C"/>
        </w:rPr>
        <w:t xml:space="preserve">natural law is more natural than </w:t>
      </w:r>
      <w:r w:rsidR="00590450" w:rsidRPr="009A6E7F">
        <w:rPr>
          <w:color w:val="1C1C1C"/>
        </w:rPr>
        <w:t xml:space="preserve">positive law </w:t>
      </w:r>
      <w:r w:rsidR="00971051" w:rsidRPr="009A6E7F">
        <w:rPr>
          <w:color w:val="1C1C1C"/>
        </w:rPr>
        <w:t xml:space="preserve">because the latter </w:t>
      </w:r>
      <w:r w:rsidR="00590450" w:rsidRPr="009A6E7F">
        <w:rPr>
          <w:color w:val="1C1C1C"/>
        </w:rPr>
        <w:t xml:space="preserve">has not </w:t>
      </w:r>
      <w:r w:rsidR="00663AED" w:rsidRPr="009A6E7F">
        <w:rPr>
          <w:color w:val="1C1C1C"/>
        </w:rPr>
        <w:t>impacted</w:t>
      </w:r>
      <w:r w:rsidR="00590450" w:rsidRPr="009A6E7F">
        <w:rPr>
          <w:color w:val="1C1C1C"/>
        </w:rPr>
        <w:t xml:space="preserve"> </w:t>
      </w:r>
      <w:r w:rsidR="00216FCB" w:rsidRPr="009A6E7F">
        <w:rPr>
          <w:color w:val="1C1C1C"/>
        </w:rPr>
        <w:t>the</w:t>
      </w:r>
      <w:r w:rsidR="00590450" w:rsidRPr="009A6E7F">
        <w:rPr>
          <w:color w:val="1C1C1C"/>
        </w:rPr>
        <w:t xml:space="preserve"> evolutionary development</w:t>
      </w:r>
      <w:r w:rsidR="00216FCB" w:rsidRPr="009A6E7F">
        <w:rPr>
          <w:color w:val="1C1C1C"/>
        </w:rPr>
        <w:t xml:space="preserve"> of our species</w:t>
      </w:r>
      <w:r w:rsidR="00590450" w:rsidRPr="009A6E7F">
        <w:rPr>
          <w:color w:val="1C1C1C"/>
        </w:rPr>
        <w:t xml:space="preserve">, </w:t>
      </w:r>
      <w:r w:rsidR="00A05C29" w:rsidRPr="009A6E7F">
        <w:rPr>
          <w:color w:val="1C1C1C"/>
        </w:rPr>
        <w:t>being at best a few thousand years old</w:t>
      </w:r>
      <w:r w:rsidR="00EA2631">
        <w:rPr>
          <w:color w:val="1C1C1C"/>
        </w:rPr>
        <w:t xml:space="preserve">, </w:t>
      </w:r>
      <w:r w:rsidR="007F73FA" w:rsidRPr="009A6E7F">
        <w:rPr>
          <w:color w:val="1C1C1C"/>
        </w:rPr>
        <w:t xml:space="preserve">dating from </w:t>
      </w:r>
      <w:r w:rsidR="00F90F0F" w:rsidRPr="009A6E7F">
        <w:rPr>
          <w:color w:val="1C1C1C"/>
        </w:rPr>
        <w:t>the 24</w:t>
      </w:r>
      <w:r w:rsidR="00F90F0F" w:rsidRPr="009A6E7F">
        <w:rPr>
          <w:color w:val="1C1C1C"/>
          <w:vertAlign w:val="superscript"/>
        </w:rPr>
        <w:t>th</w:t>
      </w:r>
      <w:r w:rsidR="00F90F0F" w:rsidRPr="009A6E7F">
        <w:rPr>
          <w:color w:val="1C1C1C"/>
        </w:rPr>
        <w:t xml:space="preserve"> century BCE </w:t>
      </w:r>
      <w:r w:rsidR="00EA2631" w:rsidRPr="009770F4">
        <w:rPr>
          <w:color w:val="1C1C1C"/>
        </w:rPr>
        <w:t xml:space="preserve">legal code </w:t>
      </w:r>
      <w:r w:rsidR="00EA2631">
        <w:rPr>
          <w:color w:val="1C1C1C"/>
        </w:rPr>
        <w:t>of the Mesopotamian k</w:t>
      </w:r>
      <w:r w:rsidR="00EA2631" w:rsidRPr="009770F4">
        <w:rPr>
          <w:color w:val="1C1C1C"/>
        </w:rPr>
        <w:t>ing</w:t>
      </w:r>
      <w:r w:rsidR="00EA2631">
        <w:rPr>
          <w:color w:val="1C1C1C"/>
        </w:rPr>
        <w:t>, Urukagina</w:t>
      </w:r>
      <w:r w:rsidR="00EA2631" w:rsidRPr="009770F4">
        <w:rPr>
          <w:color w:val="1C1C1C"/>
        </w:rPr>
        <w:t xml:space="preserve">. </w:t>
      </w:r>
      <w:r w:rsidR="00537621" w:rsidRPr="009A6E7F">
        <w:rPr>
          <w:color w:val="1C1C1C"/>
        </w:rPr>
        <w:t>If one</w:t>
      </w:r>
      <w:r w:rsidR="0049762D" w:rsidRPr="009A6E7F">
        <w:rPr>
          <w:color w:val="1C1C1C"/>
        </w:rPr>
        <w:t xml:space="preserve"> g</w:t>
      </w:r>
      <w:r w:rsidR="0053534E" w:rsidRPr="009A6E7F">
        <w:rPr>
          <w:color w:val="1C1C1C"/>
        </w:rPr>
        <w:t xml:space="preserve">enerously </w:t>
      </w:r>
      <w:r w:rsidR="00A05C29" w:rsidRPr="009A6E7F">
        <w:rPr>
          <w:color w:val="1C1C1C"/>
        </w:rPr>
        <w:t>assume</w:t>
      </w:r>
      <w:r w:rsidR="00537621" w:rsidRPr="009A6E7F">
        <w:rPr>
          <w:color w:val="1C1C1C"/>
        </w:rPr>
        <w:t>s</w:t>
      </w:r>
      <w:r w:rsidR="00A05C29" w:rsidRPr="009A6E7F">
        <w:rPr>
          <w:color w:val="1C1C1C"/>
        </w:rPr>
        <w:t xml:space="preserve"> that </w:t>
      </w:r>
      <w:r w:rsidR="0049762D" w:rsidRPr="009A6E7F">
        <w:rPr>
          <w:color w:val="1C1C1C"/>
        </w:rPr>
        <w:t>natural law</w:t>
      </w:r>
      <w:r w:rsidR="00A05C29" w:rsidRPr="009A6E7F">
        <w:rPr>
          <w:color w:val="1C1C1C"/>
        </w:rPr>
        <w:t xml:space="preserve"> informed</w:t>
      </w:r>
      <w:r w:rsidR="0053534E" w:rsidRPr="009A6E7F">
        <w:rPr>
          <w:color w:val="1C1C1C"/>
        </w:rPr>
        <w:t xml:space="preserve"> the practices of reciprocity </w:t>
      </w:r>
      <w:r w:rsidR="00971051" w:rsidRPr="009A6E7F">
        <w:rPr>
          <w:color w:val="1C1C1C"/>
        </w:rPr>
        <w:t xml:space="preserve">among early hominids, </w:t>
      </w:r>
      <w:r w:rsidR="0049762D" w:rsidRPr="009A6E7F">
        <w:rPr>
          <w:color w:val="1C1C1C"/>
        </w:rPr>
        <w:t xml:space="preserve">then </w:t>
      </w:r>
      <w:r w:rsidRPr="009A6E7F">
        <w:rPr>
          <w:color w:val="1C1C1C"/>
        </w:rPr>
        <w:t>its</w:t>
      </w:r>
      <w:r w:rsidR="00663AED" w:rsidRPr="009A6E7F">
        <w:rPr>
          <w:color w:val="1C1C1C"/>
        </w:rPr>
        <w:t xml:space="preserve"> </w:t>
      </w:r>
      <w:r w:rsidR="0053534E" w:rsidRPr="009A6E7F">
        <w:rPr>
          <w:color w:val="1C1C1C"/>
        </w:rPr>
        <w:t xml:space="preserve">natural </w:t>
      </w:r>
      <w:r w:rsidR="00663AED" w:rsidRPr="009A6E7F">
        <w:rPr>
          <w:color w:val="1C1C1C"/>
        </w:rPr>
        <w:t xml:space="preserve">status </w:t>
      </w:r>
      <w:r w:rsidRPr="009A6E7F">
        <w:rPr>
          <w:color w:val="1C1C1C"/>
        </w:rPr>
        <w:t xml:space="preserve">might be </w:t>
      </w:r>
      <w:r w:rsidR="006D0C3E" w:rsidRPr="009A6E7F">
        <w:rPr>
          <w:color w:val="1C1C1C"/>
        </w:rPr>
        <w:t>awar</w:t>
      </w:r>
      <w:r w:rsidR="00537621" w:rsidRPr="009A6E7F">
        <w:rPr>
          <w:color w:val="1C1C1C"/>
        </w:rPr>
        <w:t>d</w:t>
      </w:r>
      <w:r w:rsidR="006D0C3E" w:rsidRPr="009A6E7F">
        <w:rPr>
          <w:color w:val="1C1C1C"/>
        </w:rPr>
        <w:t>ed</w:t>
      </w:r>
      <w:r w:rsidRPr="009A6E7F">
        <w:rPr>
          <w:color w:val="1C1C1C"/>
        </w:rPr>
        <w:t xml:space="preserve"> </w:t>
      </w:r>
      <w:r w:rsidR="0053534E" w:rsidRPr="009A6E7F">
        <w:rPr>
          <w:color w:val="1C1C1C"/>
        </w:rPr>
        <w:t xml:space="preserve">owing to its </w:t>
      </w:r>
      <w:r w:rsidR="00663AED" w:rsidRPr="009A6E7F">
        <w:rPr>
          <w:color w:val="1C1C1C"/>
        </w:rPr>
        <w:t>participation in gene-culture coevolution</w:t>
      </w:r>
      <w:r w:rsidR="0049762D" w:rsidRPr="009A6E7F">
        <w:rPr>
          <w:color w:val="1C1C1C"/>
        </w:rPr>
        <w:t xml:space="preserve"> over </w:t>
      </w:r>
      <w:r w:rsidRPr="009A6E7F">
        <w:rPr>
          <w:color w:val="1C1C1C"/>
        </w:rPr>
        <w:t>eons</w:t>
      </w:r>
      <w:r w:rsidR="0053534E" w:rsidRPr="009A6E7F">
        <w:rPr>
          <w:color w:val="1C1C1C"/>
        </w:rPr>
        <w:t xml:space="preserve">.  </w:t>
      </w:r>
    </w:p>
    <w:p w14:paraId="2F18DA16" w14:textId="0F3F738C" w:rsidR="001259E3" w:rsidRPr="009A6E7F" w:rsidRDefault="00216FCB" w:rsidP="007532C4">
      <w:pPr>
        <w:widowControl w:val="0"/>
        <w:tabs>
          <w:tab w:val="left" w:pos="720"/>
        </w:tabs>
        <w:autoSpaceDE w:val="0"/>
        <w:autoSpaceDN w:val="0"/>
        <w:adjustRightInd w:val="0"/>
        <w:spacing w:line="480" w:lineRule="auto"/>
        <w:ind w:right="-540" w:firstLine="720"/>
        <w:rPr>
          <w:color w:val="1C1C1C"/>
        </w:rPr>
      </w:pPr>
      <w:r w:rsidRPr="009A6E7F">
        <w:rPr>
          <w:color w:val="1C1C1C"/>
        </w:rPr>
        <w:t xml:space="preserve">The problem with this </w:t>
      </w:r>
      <w:r w:rsidR="00A47E03">
        <w:rPr>
          <w:color w:val="1C1C1C"/>
        </w:rPr>
        <w:t xml:space="preserve">line of </w:t>
      </w:r>
      <w:r w:rsidRPr="009A6E7F">
        <w:rPr>
          <w:color w:val="1C1C1C"/>
        </w:rPr>
        <w:t>argument is that</w:t>
      </w:r>
      <w:r w:rsidR="009A7C89" w:rsidRPr="009A6E7F">
        <w:rPr>
          <w:color w:val="1C1C1C"/>
        </w:rPr>
        <w:t xml:space="preserve"> </w:t>
      </w:r>
      <w:r w:rsidR="00EA2631">
        <w:rPr>
          <w:color w:val="1C1C1C"/>
        </w:rPr>
        <w:t>many</w:t>
      </w:r>
      <w:r w:rsidR="00726AE2" w:rsidRPr="009A6E7F">
        <w:rPr>
          <w:color w:val="1C1C1C"/>
        </w:rPr>
        <w:t xml:space="preserve"> cultural achievements </w:t>
      </w:r>
      <w:r w:rsidR="00190F18" w:rsidRPr="009A6E7F">
        <w:rPr>
          <w:color w:val="1C1C1C"/>
        </w:rPr>
        <w:t xml:space="preserve">have </w:t>
      </w:r>
      <w:r w:rsidR="00590450" w:rsidRPr="009A6E7F">
        <w:rPr>
          <w:color w:val="1C1C1C"/>
        </w:rPr>
        <w:t>impact</w:t>
      </w:r>
      <w:r w:rsidR="000C0438" w:rsidRPr="009A6E7F">
        <w:rPr>
          <w:color w:val="1C1C1C"/>
        </w:rPr>
        <w:t>ed</w:t>
      </w:r>
      <w:r w:rsidR="00590450" w:rsidRPr="009A6E7F">
        <w:rPr>
          <w:color w:val="1C1C1C"/>
        </w:rPr>
        <w:t xml:space="preserve"> the evolutionary d</w:t>
      </w:r>
      <w:r w:rsidR="00EC29DC" w:rsidRPr="009A6E7F">
        <w:rPr>
          <w:color w:val="1C1C1C"/>
        </w:rPr>
        <w:t xml:space="preserve">evelopment of our species. </w:t>
      </w:r>
      <w:r w:rsidR="00726AE2" w:rsidRPr="009A6E7F">
        <w:rPr>
          <w:color w:val="1C1C1C"/>
        </w:rPr>
        <w:t xml:space="preserve"> Examples include the use of fire to cook food, animal husbandry</w:t>
      </w:r>
      <w:r w:rsidR="000C0438" w:rsidRPr="009A6E7F">
        <w:rPr>
          <w:color w:val="1C1C1C"/>
        </w:rPr>
        <w:t>,</w:t>
      </w:r>
      <w:r w:rsidR="00726AE2" w:rsidRPr="009A6E7F">
        <w:rPr>
          <w:color w:val="1C1C1C"/>
        </w:rPr>
        <w:t xml:space="preserve"> and agriculture</w:t>
      </w:r>
      <w:r w:rsidR="00034FCE" w:rsidRPr="009A6E7F">
        <w:rPr>
          <w:color w:val="1C1C1C"/>
        </w:rPr>
        <w:t>.  Each of these</w:t>
      </w:r>
      <w:r w:rsidR="00726AE2" w:rsidRPr="009A6E7F">
        <w:rPr>
          <w:color w:val="1C1C1C"/>
        </w:rPr>
        <w:t xml:space="preserve"> cultural </w:t>
      </w:r>
      <w:r w:rsidR="00BC1CA2">
        <w:rPr>
          <w:color w:val="1C1C1C"/>
        </w:rPr>
        <w:t>activites</w:t>
      </w:r>
      <w:r w:rsidR="00726AE2" w:rsidRPr="009A6E7F">
        <w:rPr>
          <w:color w:val="1C1C1C"/>
        </w:rPr>
        <w:t xml:space="preserve"> greatly increased our </w:t>
      </w:r>
      <w:r w:rsidR="00034FCE" w:rsidRPr="009A6E7F">
        <w:rPr>
          <w:color w:val="1C1C1C"/>
        </w:rPr>
        <w:t xml:space="preserve">species’ </w:t>
      </w:r>
      <w:r w:rsidR="00726AE2" w:rsidRPr="009A6E7F">
        <w:rPr>
          <w:color w:val="1C1C1C"/>
        </w:rPr>
        <w:t xml:space="preserve">nutritional </w:t>
      </w:r>
      <w:r w:rsidR="00D9022B" w:rsidRPr="009A6E7F">
        <w:rPr>
          <w:color w:val="1C1C1C"/>
        </w:rPr>
        <w:t xml:space="preserve">options </w:t>
      </w:r>
      <w:r w:rsidR="00726AE2" w:rsidRPr="009A6E7F">
        <w:rPr>
          <w:color w:val="1C1C1C"/>
        </w:rPr>
        <w:t>and hence</w:t>
      </w:r>
      <w:r w:rsidR="0028166F" w:rsidRPr="009A6E7F">
        <w:rPr>
          <w:color w:val="1C1C1C"/>
        </w:rPr>
        <w:t xml:space="preserve"> </w:t>
      </w:r>
      <w:r w:rsidR="00034FCE" w:rsidRPr="009A6E7F">
        <w:rPr>
          <w:color w:val="1C1C1C"/>
        </w:rPr>
        <w:t>its</w:t>
      </w:r>
      <w:r w:rsidR="0028166F" w:rsidRPr="009A6E7F">
        <w:rPr>
          <w:color w:val="1C1C1C"/>
        </w:rPr>
        <w:t xml:space="preserve"> physical </w:t>
      </w:r>
      <w:r w:rsidR="00190F18" w:rsidRPr="009A6E7F">
        <w:rPr>
          <w:color w:val="1C1C1C"/>
        </w:rPr>
        <w:t xml:space="preserve">and cerebral </w:t>
      </w:r>
      <w:r w:rsidR="00BC1CA2">
        <w:rPr>
          <w:color w:val="1C1C1C"/>
        </w:rPr>
        <w:t>development</w:t>
      </w:r>
      <w:r w:rsidR="00726AE2" w:rsidRPr="009A6E7F">
        <w:rPr>
          <w:color w:val="1C1C1C"/>
        </w:rPr>
        <w:t xml:space="preserve">.  The </w:t>
      </w:r>
      <w:r w:rsidR="00D9022B" w:rsidRPr="009A6E7F">
        <w:rPr>
          <w:color w:val="1C1C1C"/>
        </w:rPr>
        <w:t>advance</w:t>
      </w:r>
      <w:r w:rsidR="00726AE2" w:rsidRPr="009A6E7F">
        <w:rPr>
          <w:color w:val="1C1C1C"/>
        </w:rPr>
        <w:t xml:space="preserve"> of trade or exchange</w:t>
      </w:r>
      <w:r w:rsidR="00A12D0C" w:rsidRPr="009A6E7F">
        <w:rPr>
          <w:color w:val="1C1C1C"/>
        </w:rPr>
        <w:t xml:space="preserve"> likely also</w:t>
      </w:r>
      <w:r w:rsidR="00B70A8A">
        <w:rPr>
          <w:color w:val="1C1C1C"/>
        </w:rPr>
        <w:t xml:space="preserve"> had a </w:t>
      </w:r>
      <w:r w:rsidR="00601BE3">
        <w:rPr>
          <w:color w:val="1C1C1C"/>
        </w:rPr>
        <w:t>significant</w:t>
      </w:r>
      <w:r w:rsidR="00A12D0C" w:rsidRPr="009A6E7F">
        <w:rPr>
          <w:color w:val="1C1C1C"/>
        </w:rPr>
        <w:t xml:space="preserve"> impact</w:t>
      </w:r>
      <w:r w:rsidR="00F90F0F" w:rsidRPr="009A6E7F">
        <w:rPr>
          <w:color w:val="1C1C1C"/>
        </w:rPr>
        <w:t xml:space="preserve"> (</w:t>
      </w:r>
      <w:r w:rsidR="00F90F0F" w:rsidRPr="009A6E7F">
        <w:t>Ofek 2001).</w:t>
      </w:r>
      <w:r w:rsidR="00F90F0F" w:rsidRPr="009A6E7F">
        <w:rPr>
          <w:color w:val="1C1C1C"/>
        </w:rPr>
        <w:t xml:space="preserve"> </w:t>
      </w:r>
      <w:r w:rsidR="000C0438" w:rsidRPr="009A6E7F">
        <w:rPr>
          <w:color w:val="1C1C1C"/>
        </w:rPr>
        <w:t xml:space="preserve">And, of course, </w:t>
      </w:r>
      <w:r w:rsidR="007C1E81">
        <w:rPr>
          <w:color w:val="1C1C1C"/>
        </w:rPr>
        <w:t xml:space="preserve">the development of </w:t>
      </w:r>
      <w:r w:rsidR="000C0438" w:rsidRPr="009A6E7F">
        <w:rPr>
          <w:color w:val="1C1C1C"/>
        </w:rPr>
        <w:t>language</w:t>
      </w:r>
      <w:r w:rsidR="00190F18" w:rsidRPr="009A6E7F">
        <w:rPr>
          <w:color w:val="1C1C1C"/>
        </w:rPr>
        <w:t xml:space="preserve"> </w:t>
      </w:r>
      <w:r w:rsidR="001259E3" w:rsidRPr="009A6E7F">
        <w:rPr>
          <w:color w:val="1C1C1C"/>
        </w:rPr>
        <w:t xml:space="preserve">is </w:t>
      </w:r>
      <w:r w:rsidR="00034FCE" w:rsidRPr="009A6E7F">
        <w:rPr>
          <w:color w:val="1C1C1C"/>
        </w:rPr>
        <w:t>the most noteworthy</w:t>
      </w:r>
      <w:r w:rsidR="00190F18" w:rsidRPr="009A6E7F">
        <w:rPr>
          <w:color w:val="1C1C1C"/>
        </w:rPr>
        <w:t xml:space="preserve"> cultural</w:t>
      </w:r>
      <w:r w:rsidR="000C0438" w:rsidRPr="009A6E7F">
        <w:rPr>
          <w:color w:val="1C1C1C"/>
        </w:rPr>
        <w:t xml:space="preserve"> achievement that </w:t>
      </w:r>
      <w:r w:rsidR="001259E3" w:rsidRPr="009A6E7F">
        <w:rPr>
          <w:color w:val="1C1C1C"/>
        </w:rPr>
        <w:t>enhanced</w:t>
      </w:r>
      <w:r w:rsidR="0028166F" w:rsidRPr="009A6E7F">
        <w:rPr>
          <w:color w:val="1C1C1C"/>
        </w:rPr>
        <w:t xml:space="preserve"> the cerebral development, and </w:t>
      </w:r>
      <w:r w:rsidR="00034FCE" w:rsidRPr="009A6E7F">
        <w:rPr>
          <w:color w:val="1C1C1C"/>
        </w:rPr>
        <w:t>ultra</w:t>
      </w:r>
      <w:r w:rsidR="0028166F" w:rsidRPr="009A6E7F">
        <w:rPr>
          <w:color w:val="1C1C1C"/>
        </w:rPr>
        <w:t>social nature, of our species</w:t>
      </w:r>
      <w:r w:rsidR="00F90F0F" w:rsidRPr="009A6E7F">
        <w:rPr>
          <w:color w:val="1C1C1C"/>
        </w:rPr>
        <w:t xml:space="preserve"> (</w:t>
      </w:r>
      <w:r w:rsidR="00F90F0F" w:rsidRPr="009A6E7F">
        <w:t>Dunbar1996</w:t>
      </w:r>
      <w:r w:rsidR="007C4096" w:rsidRPr="009A6E7F">
        <w:t>: Haidt 2012</w:t>
      </w:r>
      <w:r w:rsidR="00F90F0F" w:rsidRPr="009A6E7F">
        <w:t>).</w:t>
      </w:r>
      <w:r w:rsidR="001259E3" w:rsidRPr="009A6E7F">
        <w:rPr>
          <w:color w:val="1C1C1C"/>
        </w:rPr>
        <w:t xml:space="preserve"> </w:t>
      </w:r>
      <w:r w:rsidR="00EC29DC" w:rsidRPr="009A6E7F">
        <w:rPr>
          <w:color w:val="1C1C1C"/>
        </w:rPr>
        <w:t>I</w:t>
      </w:r>
      <w:r w:rsidR="00590450" w:rsidRPr="009A6E7F">
        <w:rPr>
          <w:color w:val="1C1C1C"/>
        </w:rPr>
        <w:t xml:space="preserve">f we tie the naturalness of natural law to its evolutionary </w:t>
      </w:r>
      <w:r w:rsidR="00A05C29" w:rsidRPr="009A6E7F">
        <w:rPr>
          <w:color w:val="1C1C1C"/>
        </w:rPr>
        <w:t>impact</w:t>
      </w:r>
      <w:r w:rsidR="00590450" w:rsidRPr="009A6E7F">
        <w:rPr>
          <w:color w:val="1C1C1C"/>
        </w:rPr>
        <w:t xml:space="preserve">, </w:t>
      </w:r>
      <w:r w:rsidR="001259E3" w:rsidRPr="009A6E7F">
        <w:rPr>
          <w:color w:val="1C1C1C"/>
        </w:rPr>
        <w:t xml:space="preserve">therefore, </w:t>
      </w:r>
      <w:r w:rsidR="00590450" w:rsidRPr="009A6E7F">
        <w:rPr>
          <w:color w:val="1C1C1C"/>
        </w:rPr>
        <w:t xml:space="preserve">we </w:t>
      </w:r>
      <w:r w:rsidR="0053534E" w:rsidRPr="009A6E7F">
        <w:rPr>
          <w:color w:val="1C1C1C"/>
        </w:rPr>
        <w:t>would</w:t>
      </w:r>
      <w:r w:rsidR="00F90F0F" w:rsidRPr="009A6E7F">
        <w:rPr>
          <w:color w:val="1C1C1C"/>
        </w:rPr>
        <w:t xml:space="preserve"> be f</w:t>
      </w:r>
      <w:r w:rsidR="00590450" w:rsidRPr="009A6E7F">
        <w:rPr>
          <w:color w:val="1C1C1C"/>
        </w:rPr>
        <w:t xml:space="preserve">orced to acknowledge the naturalness </w:t>
      </w:r>
      <w:r w:rsidR="00034FCE" w:rsidRPr="009A6E7F">
        <w:rPr>
          <w:color w:val="1C1C1C"/>
        </w:rPr>
        <w:t xml:space="preserve">of </w:t>
      </w:r>
      <w:r w:rsidR="000F5F43" w:rsidRPr="009A6E7F">
        <w:rPr>
          <w:color w:val="1C1C1C"/>
        </w:rPr>
        <w:t>any</w:t>
      </w:r>
      <w:r w:rsidR="00590450" w:rsidRPr="009A6E7F">
        <w:rPr>
          <w:color w:val="1C1C1C"/>
        </w:rPr>
        <w:t xml:space="preserve"> number of</w:t>
      </w:r>
      <w:r w:rsidR="00971051" w:rsidRPr="009A6E7F">
        <w:rPr>
          <w:color w:val="1C1C1C"/>
        </w:rPr>
        <w:t xml:space="preserve"> </w:t>
      </w:r>
      <w:r w:rsidR="00A54E62" w:rsidRPr="009A6E7F">
        <w:rPr>
          <w:color w:val="1C1C1C"/>
        </w:rPr>
        <w:t xml:space="preserve">cultural </w:t>
      </w:r>
      <w:r w:rsidR="00A05C29" w:rsidRPr="009A6E7F">
        <w:rPr>
          <w:color w:val="1C1C1C"/>
        </w:rPr>
        <w:t>innovations</w:t>
      </w:r>
      <w:r w:rsidR="00251F2B" w:rsidRPr="009A6E7F">
        <w:rPr>
          <w:color w:val="1C1C1C"/>
        </w:rPr>
        <w:t xml:space="preserve">. </w:t>
      </w:r>
      <w:r w:rsidR="000C0438" w:rsidRPr="009A6E7F">
        <w:rPr>
          <w:color w:val="1C1C1C"/>
        </w:rPr>
        <w:t xml:space="preserve"> </w:t>
      </w:r>
    </w:p>
    <w:p w14:paraId="3DDB2808" w14:textId="3BB021AB" w:rsidR="00343E6E" w:rsidRDefault="00A47E03" w:rsidP="007532C4">
      <w:pPr>
        <w:widowControl w:val="0"/>
        <w:tabs>
          <w:tab w:val="left" w:pos="720"/>
        </w:tabs>
        <w:autoSpaceDE w:val="0"/>
        <w:autoSpaceDN w:val="0"/>
        <w:adjustRightInd w:val="0"/>
        <w:spacing w:line="480" w:lineRule="auto"/>
        <w:ind w:right="-540" w:firstLine="720"/>
        <w:rPr>
          <w:color w:val="1C1C1C"/>
        </w:rPr>
      </w:pPr>
      <w:r>
        <w:rPr>
          <w:color w:val="1C1C1C"/>
        </w:rPr>
        <w:t>And so we should, in keeping with an</w:t>
      </w:r>
      <w:r w:rsidR="007C1E81">
        <w:rPr>
          <w:color w:val="1C1C1C"/>
        </w:rPr>
        <w:t xml:space="preserve"> interactionist approach.  </w:t>
      </w:r>
      <w:r>
        <w:rPr>
          <w:color w:val="1C1C1C"/>
        </w:rPr>
        <w:t xml:space="preserve">But we should </w:t>
      </w:r>
      <w:r w:rsidR="00CF41B2">
        <w:rPr>
          <w:color w:val="1C1C1C"/>
        </w:rPr>
        <w:t>also insist</w:t>
      </w:r>
      <w:r>
        <w:rPr>
          <w:color w:val="1C1C1C"/>
        </w:rPr>
        <w:t xml:space="preserve"> that </w:t>
      </w:r>
      <w:r w:rsidR="00CF41B2">
        <w:rPr>
          <w:color w:val="1C1C1C"/>
        </w:rPr>
        <w:t>interactionism is not the same as</w:t>
      </w:r>
      <w:r w:rsidR="007C1E81">
        <w:rPr>
          <w:color w:val="1C1C1C"/>
        </w:rPr>
        <w:t xml:space="preserve"> </w:t>
      </w:r>
      <w:r w:rsidR="00125CCA">
        <w:rPr>
          <w:color w:val="1C1C1C"/>
        </w:rPr>
        <w:t xml:space="preserve">social constructivism. </w:t>
      </w:r>
      <w:r w:rsidR="007C1E81">
        <w:rPr>
          <w:color w:val="1C1C1C"/>
        </w:rPr>
        <w:t xml:space="preserve">While social constructivists reject any standing for </w:t>
      </w:r>
      <w:r w:rsidR="007C1E81" w:rsidRPr="008A198D">
        <w:rPr>
          <w:i/>
          <w:color w:val="1C1C1C"/>
        </w:rPr>
        <w:t>nature</w:t>
      </w:r>
      <w:r w:rsidR="007C1E81">
        <w:rPr>
          <w:color w:val="1C1C1C"/>
        </w:rPr>
        <w:t>,</w:t>
      </w:r>
      <w:r w:rsidR="00B70A8A">
        <w:rPr>
          <w:color w:val="1C1C1C"/>
        </w:rPr>
        <w:t xml:space="preserve"> </w:t>
      </w:r>
      <w:r w:rsidR="00241A0D">
        <w:rPr>
          <w:color w:val="1C1C1C"/>
        </w:rPr>
        <w:t xml:space="preserve">dissolving it wholly into </w:t>
      </w:r>
      <w:r w:rsidR="00241A0D" w:rsidRPr="008A198D">
        <w:rPr>
          <w:i/>
          <w:color w:val="1C1C1C"/>
        </w:rPr>
        <w:t>culture</w:t>
      </w:r>
      <w:r w:rsidR="00241A0D">
        <w:rPr>
          <w:color w:val="1C1C1C"/>
        </w:rPr>
        <w:t xml:space="preserve">, </w:t>
      </w:r>
      <w:r w:rsidR="008A198D">
        <w:rPr>
          <w:color w:val="1C1C1C"/>
        </w:rPr>
        <w:t>proponents of gene-culture coevolution</w:t>
      </w:r>
      <w:r w:rsidR="00241A0D">
        <w:rPr>
          <w:color w:val="1C1C1C"/>
        </w:rPr>
        <w:t xml:space="preserve"> maintain the meaningfulness of both </w:t>
      </w:r>
      <w:r w:rsidR="008A198D">
        <w:rPr>
          <w:color w:val="1C1C1C"/>
        </w:rPr>
        <w:t>terms</w:t>
      </w:r>
      <w:r w:rsidR="00BE6FAF">
        <w:rPr>
          <w:color w:val="1C1C1C"/>
        </w:rPr>
        <w:t xml:space="preserve">. </w:t>
      </w:r>
      <w:r w:rsidR="00624240">
        <w:rPr>
          <w:color w:val="1C1C1C"/>
        </w:rPr>
        <w:t xml:space="preserve">An analogy may be helpful here.  </w:t>
      </w:r>
      <w:r w:rsidR="00601BE3">
        <w:rPr>
          <w:color w:val="1C1C1C"/>
        </w:rPr>
        <w:lastRenderedPageBreak/>
        <w:t>Physicists</w:t>
      </w:r>
      <w:r w:rsidR="00624240">
        <w:rPr>
          <w:color w:val="1C1C1C"/>
        </w:rPr>
        <w:t xml:space="preserve"> usefully distinguish between energy and mass.  </w:t>
      </w:r>
      <w:r w:rsidR="00241A0D">
        <w:rPr>
          <w:color w:val="1C1C1C"/>
        </w:rPr>
        <w:t>Maintaining the distinction</w:t>
      </w:r>
      <w:r w:rsidR="00CA23DF">
        <w:rPr>
          <w:color w:val="1C1C1C"/>
        </w:rPr>
        <w:t xml:space="preserve"> has</w:t>
      </w:r>
      <w:r w:rsidR="002969F3">
        <w:rPr>
          <w:color w:val="1C1C1C"/>
        </w:rPr>
        <w:t xml:space="preserve"> </w:t>
      </w:r>
      <w:r>
        <w:rPr>
          <w:color w:val="1C1C1C"/>
        </w:rPr>
        <w:t>countless</w:t>
      </w:r>
      <w:r w:rsidR="002969F3">
        <w:rPr>
          <w:color w:val="1C1C1C"/>
        </w:rPr>
        <w:t xml:space="preserve"> theoretical and practical benefits. </w:t>
      </w:r>
      <w:r w:rsidR="00624240">
        <w:rPr>
          <w:color w:val="1C1C1C"/>
        </w:rPr>
        <w:t xml:space="preserve">At the same time, </w:t>
      </w:r>
      <w:r w:rsidR="002969F3">
        <w:rPr>
          <w:color w:val="1C1C1C"/>
        </w:rPr>
        <w:t>physicists</w:t>
      </w:r>
      <w:r w:rsidR="00624240">
        <w:rPr>
          <w:color w:val="1C1C1C"/>
        </w:rPr>
        <w:t xml:space="preserve"> investigate how energy and mass </w:t>
      </w:r>
      <w:r>
        <w:rPr>
          <w:color w:val="1C1C1C"/>
        </w:rPr>
        <w:t xml:space="preserve">interact </w:t>
      </w:r>
      <w:r w:rsidR="00624240">
        <w:rPr>
          <w:color w:val="1C1C1C"/>
        </w:rPr>
        <w:t xml:space="preserve">and, in certain </w:t>
      </w:r>
      <w:r w:rsidR="00DF66D8">
        <w:rPr>
          <w:color w:val="1C1C1C"/>
        </w:rPr>
        <w:t>circumstances</w:t>
      </w:r>
      <w:r w:rsidR="00343E6E">
        <w:rPr>
          <w:color w:val="1C1C1C"/>
        </w:rPr>
        <w:t xml:space="preserve"> according to ascertainable laws (E=mc</w:t>
      </w:r>
      <w:r w:rsidR="00343E6E" w:rsidRPr="00624240">
        <w:rPr>
          <w:color w:val="1C1C1C"/>
          <w:vertAlign w:val="superscript"/>
        </w:rPr>
        <w:t>2</w:t>
      </w:r>
      <w:r w:rsidR="00343E6E">
        <w:rPr>
          <w:color w:val="1C1C1C"/>
        </w:rPr>
        <w:t>)</w:t>
      </w:r>
      <w:r w:rsidR="00624240">
        <w:rPr>
          <w:color w:val="1C1C1C"/>
        </w:rPr>
        <w:t xml:space="preserve">, how </w:t>
      </w:r>
      <w:r w:rsidR="00CA23DF">
        <w:rPr>
          <w:color w:val="1C1C1C"/>
        </w:rPr>
        <w:t xml:space="preserve">one </w:t>
      </w:r>
      <w:r w:rsidR="00624240">
        <w:rPr>
          <w:color w:val="1C1C1C"/>
        </w:rPr>
        <w:t>can be transformed into the other</w:t>
      </w:r>
      <w:r w:rsidR="00343E6E">
        <w:rPr>
          <w:color w:val="1C1C1C"/>
        </w:rPr>
        <w:t xml:space="preserve">. </w:t>
      </w:r>
      <w:r w:rsidR="00624240">
        <w:rPr>
          <w:color w:val="1C1C1C"/>
        </w:rPr>
        <w:t xml:space="preserve">Likewise, we can </w:t>
      </w:r>
      <w:r w:rsidR="00CA23DF">
        <w:rPr>
          <w:color w:val="1C1C1C"/>
        </w:rPr>
        <w:t xml:space="preserve">and should </w:t>
      </w:r>
      <w:r w:rsidR="00624240">
        <w:rPr>
          <w:color w:val="1C1C1C"/>
        </w:rPr>
        <w:t xml:space="preserve">distinguish between nature and culture, </w:t>
      </w:r>
      <w:r>
        <w:rPr>
          <w:color w:val="1C1C1C"/>
        </w:rPr>
        <w:t xml:space="preserve">all the </w:t>
      </w:r>
      <w:r w:rsidR="00624240">
        <w:rPr>
          <w:color w:val="1C1C1C"/>
        </w:rPr>
        <w:t>while</w:t>
      </w:r>
      <w:r w:rsidR="00343E6E">
        <w:rPr>
          <w:color w:val="1C1C1C"/>
        </w:rPr>
        <w:t xml:space="preserve"> </w:t>
      </w:r>
      <w:r w:rsidR="008A198D">
        <w:rPr>
          <w:color w:val="1C1C1C"/>
        </w:rPr>
        <w:t>investigating</w:t>
      </w:r>
      <w:r w:rsidR="00343E6E">
        <w:rPr>
          <w:color w:val="1C1C1C"/>
        </w:rPr>
        <w:t xml:space="preserve"> the</w:t>
      </w:r>
      <w:r w:rsidR="008A198D">
        <w:rPr>
          <w:color w:val="1C1C1C"/>
        </w:rPr>
        <w:t>ir interactions</w:t>
      </w:r>
      <w:r w:rsidR="00343E6E">
        <w:rPr>
          <w:color w:val="1C1C1C"/>
        </w:rPr>
        <w:t xml:space="preserve">. </w:t>
      </w:r>
    </w:p>
    <w:p w14:paraId="49F0A636" w14:textId="6597F45F" w:rsidR="0049762D" w:rsidRPr="009A6E7F" w:rsidRDefault="000E1992" w:rsidP="007532C4">
      <w:pPr>
        <w:widowControl w:val="0"/>
        <w:tabs>
          <w:tab w:val="left" w:pos="720"/>
        </w:tabs>
        <w:autoSpaceDE w:val="0"/>
        <w:autoSpaceDN w:val="0"/>
        <w:adjustRightInd w:val="0"/>
        <w:spacing w:line="480" w:lineRule="auto"/>
        <w:ind w:right="-540" w:firstLine="720"/>
        <w:rPr>
          <w:color w:val="1C1C1C"/>
        </w:rPr>
      </w:pPr>
      <w:r>
        <w:rPr>
          <w:snapToGrid w:val="0"/>
        </w:rPr>
        <w:t>N</w:t>
      </w:r>
      <w:r w:rsidRPr="009A6E7F">
        <w:rPr>
          <w:snapToGrid w:val="0"/>
        </w:rPr>
        <w:t>atural law</w:t>
      </w:r>
      <w:r>
        <w:rPr>
          <w:snapToGrid w:val="0"/>
        </w:rPr>
        <w:t xml:space="preserve"> is </w:t>
      </w:r>
      <w:r w:rsidRPr="009A6E7F">
        <w:rPr>
          <w:snapToGrid w:val="0"/>
        </w:rPr>
        <w:t xml:space="preserve">discovered </w:t>
      </w:r>
      <w:r>
        <w:rPr>
          <w:snapToGrid w:val="0"/>
        </w:rPr>
        <w:t xml:space="preserve">by reason </w:t>
      </w:r>
      <w:r w:rsidRPr="009A6E7F">
        <w:rPr>
          <w:snapToGrid w:val="0"/>
        </w:rPr>
        <w:t xml:space="preserve">as </w:t>
      </w:r>
      <w:r>
        <w:rPr>
          <w:snapToGrid w:val="0"/>
        </w:rPr>
        <w:t>a</w:t>
      </w:r>
      <w:r w:rsidRPr="009A6E7F">
        <w:rPr>
          <w:snapToGrid w:val="0"/>
        </w:rPr>
        <w:t xml:space="preserve"> concept </w:t>
      </w:r>
      <w:r>
        <w:rPr>
          <w:snapToGrid w:val="0"/>
        </w:rPr>
        <w:t>that</w:t>
      </w:r>
      <w:r w:rsidRPr="009A6E7F">
        <w:rPr>
          <w:snapToGrid w:val="0"/>
        </w:rPr>
        <w:t xml:space="preserve"> makes sense of the prosocial tendencies of </w:t>
      </w:r>
      <w:r w:rsidR="00DF66D8">
        <w:rPr>
          <w:snapToGrid w:val="0"/>
        </w:rPr>
        <w:t>our</w:t>
      </w:r>
      <w:r w:rsidRPr="009A6E7F">
        <w:rPr>
          <w:snapToGrid w:val="0"/>
        </w:rPr>
        <w:t xml:space="preserve"> species</w:t>
      </w:r>
      <w:r>
        <w:rPr>
          <w:snapToGrid w:val="0"/>
        </w:rPr>
        <w:t>.  It is a cultural artifact</w:t>
      </w:r>
      <w:r w:rsidRPr="009A6E7F">
        <w:rPr>
          <w:snapToGrid w:val="0"/>
        </w:rPr>
        <w:t xml:space="preserve"> </w:t>
      </w:r>
      <w:r>
        <w:rPr>
          <w:snapToGrid w:val="0"/>
        </w:rPr>
        <w:t xml:space="preserve">that </w:t>
      </w:r>
      <w:r w:rsidR="008A198D">
        <w:rPr>
          <w:snapToGrid w:val="0"/>
        </w:rPr>
        <w:t>addresses</w:t>
      </w:r>
      <w:r>
        <w:rPr>
          <w:snapToGrid w:val="0"/>
        </w:rPr>
        <w:t xml:space="preserve"> </w:t>
      </w:r>
      <w:r w:rsidRPr="009A6E7F">
        <w:rPr>
          <w:snapToGrid w:val="0"/>
        </w:rPr>
        <w:t xml:space="preserve">evolutionary adaptive </w:t>
      </w:r>
      <w:r w:rsidR="002969F3">
        <w:rPr>
          <w:snapToGrid w:val="0"/>
        </w:rPr>
        <w:t>traits</w:t>
      </w:r>
      <w:r>
        <w:rPr>
          <w:snapToGrid w:val="0"/>
        </w:rPr>
        <w:t xml:space="preserve">.  </w:t>
      </w:r>
      <w:r w:rsidR="00A47E03">
        <w:rPr>
          <w:color w:val="1C1C1C"/>
        </w:rPr>
        <w:t>The</w:t>
      </w:r>
      <w:r w:rsidR="003D37A7" w:rsidRPr="009A6E7F">
        <w:rPr>
          <w:color w:val="1C1C1C"/>
        </w:rPr>
        <w:t xml:space="preserve"> </w:t>
      </w:r>
      <w:r w:rsidR="00663AED" w:rsidRPr="009A6E7F">
        <w:rPr>
          <w:i/>
          <w:color w:val="1C1C1C"/>
        </w:rPr>
        <w:t>universality</w:t>
      </w:r>
      <w:r w:rsidR="00663AED" w:rsidRPr="009A6E7F">
        <w:rPr>
          <w:color w:val="1C1C1C"/>
        </w:rPr>
        <w:t xml:space="preserve"> and </w:t>
      </w:r>
      <w:r w:rsidR="00663AED" w:rsidRPr="009A6E7F">
        <w:rPr>
          <w:i/>
          <w:color w:val="1C1C1C"/>
        </w:rPr>
        <w:t>inalienability</w:t>
      </w:r>
      <w:r w:rsidR="0049762D" w:rsidRPr="009A6E7F">
        <w:rPr>
          <w:color w:val="1C1C1C"/>
        </w:rPr>
        <w:t xml:space="preserve"> </w:t>
      </w:r>
      <w:r w:rsidR="001259E3" w:rsidRPr="009A6E7F">
        <w:rPr>
          <w:color w:val="1C1C1C"/>
        </w:rPr>
        <w:t xml:space="preserve">of </w:t>
      </w:r>
      <w:r>
        <w:rPr>
          <w:color w:val="1C1C1C"/>
        </w:rPr>
        <w:t xml:space="preserve">human </w:t>
      </w:r>
      <w:r w:rsidR="00A47E03">
        <w:rPr>
          <w:color w:val="1C1C1C"/>
        </w:rPr>
        <w:t xml:space="preserve">rights, </w:t>
      </w:r>
      <w:r w:rsidR="00A739BE">
        <w:rPr>
          <w:color w:val="1C1C1C"/>
        </w:rPr>
        <w:t>accordingly</w:t>
      </w:r>
      <w:r w:rsidR="00A47E03">
        <w:rPr>
          <w:color w:val="1C1C1C"/>
        </w:rPr>
        <w:t xml:space="preserve">, </w:t>
      </w:r>
      <w:r w:rsidR="00A739BE">
        <w:rPr>
          <w:color w:val="1C1C1C"/>
        </w:rPr>
        <w:t>are</w:t>
      </w:r>
      <w:r w:rsidR="002969F3">
        <w:rPr>
          <w:color w:val="1C1C1C"/>
        </w:rPr>
        <w:t xml:space="preserve"> cultural norm</w:t>
      </w:r>
      <w:r w:rsidR="00A739BE">
        <w:rPr>
          <w:color w:val="1C1C1C"/>
        </w:rPr>
        <w:t>s</w:t>
      </w:r>
      <w:r w:rsidR="00F1025E">
        <w:rPr>
          <w:color w:val="1C1C1C"/>
        </w:rPr>
        <w:t xml:space="preserve"> arising from our </w:t>
      </w:r>
      <w:r w:rsidR="00CA23DF">
        <w:rPr>
          <w:color w:val="1C1C1C"/>
        </w:rPr>
        <w:t>interpretation</w:t>
      </w:r>
      <w:r w:rsidR="00F1025E">
        <w:rPr>
          <w:color w:val="1C1C1C"/>
        </w:rPr>
        <w:t xml:space="preserve"> of natural propensities. </w:t>
      </w:r>
      <w:r w:rsidR="00A739BE">
        <w:rPr>
          <w:color w:val="1C1C1C"/>
        </w:rPr>
        <w:t>They</w:t>
      </w:r>
      <w:r w:rsidR="00F1025E" w:rsidRPr="002969F3">
        <w:rPr>
          <w:color w:val="1C1C1C"/>
        </w:rPr>
        <w:t xml:space="preserve"> are </w:t>
      </w:r>
      <w:r w:rsidR="000C0438" w:rsidRPr="002969F3">
        <w:rPr>
          <w:color w:val="1C1C1C"/>
        </w:rPr>
        <w:t>prescriptive</w:t>
      </w:r>
      <w:r w:rsidR="000C0438" w:rsidRPr="009A6E7F">
        <w:rPr>
          <w:color w:val="1C1C1C"/>
        </w:rPr>
        <w:t xml:space="preserve"> </w:t>
      </w:r>
      <w:r w:rsidR="00F1025E">
        <w:rPr>
          <w:color w:val="1C1C1C"/>
        </w:rPr>
        <w:t xml:space="preserve">rather than descriptive </w:t>
      </w:r>
      <w:r w:rsidR="002969F3">
        <w:rPr>
          <w:color w:val="1C1C1C"/>
        </w:rPr>
        <w:t>terms</w:t>
      </w:r>
      <w:r w:rsidR="008A198D">
        <w:rPr>
          <w:color w:val="1C1C1C"/>
        </w:rPr>
        <w:t>;</w:t>
      </w:r>
      <w:r w:rsidR="00A739BE">
        <w:rPr>
          <w:color w:val="1C1C1C"/>
        </w:rPr>
        <w:t xml:space="preserve"> </w:t>
      </w:r>
      <w:r w:rsidR="00DF66D8">
        <w:rPr>
          <w:color w:val="1C1C1C"/>
        </w:rPr>
        <w:t>standards</w:t>
      </w:r>
      <w:r w:rsidR="00F1025E">
        <w:rPr>
          <w:color w:val="1C1C1C"/>
        </w:rPr>
        <w:t xml:space="preserve"> </w:t>
      </w:r>
      <w:r>
        <w:rPr>
          <w:color w:val="1C1C1C"/>
        </w:rPr>
        <w:t>we may rhetorically advance</w:t>
      </w:r>
      <w:r w:rsidR="008A198D">
        <w:rPr>
          <w:color w:val="1C1C1C"/>
        </w:rPr>
        <w:t>,</w:t>
      </w:r>
      <w:r>
        <w:rPr>
          <w:color w:val="1C1C1C"/>
        </w:rPr>
        <w:t xml:space="preserve"> </w:t>
      </w:r>
      <w:r w:rsidR="00DF66D8">
        <w:rPr>
          <w:color w:val="1C1C1C"/>
        </w:rPr>
        <w:t>not</w:t>
      </w:r>
      <w:r>
        <w:rPr>
          <w:color w:val="1C1C1C"/>
        </w:rPr>
        <w:t xml:space="preserve"> </w:t>
      </w:r>
      <w:r w:rsidR="00F1025E">
        <w:rPr>
          <w:color w:val="1C1C1C"/>
        </w:rPr>
        <w:t xml:space="preserve">facts </w:t>
      </w:r>
      <w:r>
        <w:rPr>
          <w:color w:val="1C1C1C"/>
        </w:rPr>
        <w:t xml:space="preserve">we </w:t>
      </w:r>
      <w:r w:rsidR="002969F3">
        <w:rPr>
          <w:color w:val="1C1C1C"/>
        </w:rPr>
        <w:t>can</w:t>
      </w:r>
      <w:r w:rsidR="00F1025E">
        <w:rPr>
          <w:color w:val="1C1C1C"/>
        </w:rPr>
        <w:t xml:space="preserve"> scientifically </w:t>
      </w:r>
      <w:r>
        <w:rPr>
          <w:color w:val="1C1C1C"/>
        </w:rPr>
        <w:t>validate</w:t>
      </w:r>
      <w:r w:rsidR="00F1025E">
        <w:rPr>
          <w:color w:val="1C1C1C"/>
        </w:rPr>
        <w:t>.</w:t>
      </w:r>
    </w:p>
    <w:p w14:paraId="62985E30" w14:textId="513208FC" w:rsidR="00CE0F51" w:rsidRPr="009A6E7F" w:rsidRDefault="00663AED" w:rsidP="007532C4">
      <w:pPr>
        <w:widowControl w:val="0"/>
        <w:tabs>
          <w:tab w:val="left" w:pos="720"/>
        </w:tabs>
        <w:autoSpaceDE w:val="0"/>
        <w:autoSpaceDN w:val="0"/>
        <w:adjustRightInd w:val="0"/>
        <w:spacing w:line="480" w:lineRule="auto"/>
        <w:ind w:right="-540" w:firstLine="720"/>
        <w:rPr>
          <w:bCs/>
        </w:rPr>
      </w:pPr>
      <w:r w:rsidRPr="009A6E7F">
        <w:rPr>
          <w:bCs/>
          <w:color w:val="1B2F54"/>
        </w:rPr>
        <w:t xml:space="preserve">Jeremy </w:t>
      </w:r>
      <w:r w:rsidR="009F3713" w:rsidRPr="009A6E7F">
        <w:rPr>
          <w:bCs/>
          <w:color w:val="1B2F54"/>
        </w:rPr>
        <w:t>Bentham</w:t>
      </w:r>
      <w:r w:rsidR="000F5F43" w:rsidRPr="009A6E7F">
        <w:rPr>
          <w:bCs/>
          <w:color w:val="1B2F54"/>
        </w:rPr>
        <w:t xml:space="preserve"> </w:t>
      </w:r>
      <w:r w:rsidR="00D87EA1" w:rsidRPr="009A6E7F">
        <w:rPr>
          <w:bCs/>
          <w:color w:val="1B2F54"/>
        </w:rPr>
        <w:t>said as much.</w:t>
      </w:r>
      <w:r w:rsidR="0049762D" w:rsidRPr="009A6E7F">
        <w:rPr>
          <w:bCs/>
          <w:color w:val="1B2F54"/>
        </w:rPr>
        <w:t xml:space="preserve"> </w:t>
      </w:r>
      <w:r w:rsidR="00884DE9" w:rsidRPr="009A6E7F">
        <w:rPr>
          <w:color w:val="1C1C1C"/>
        </w:rPr>
        <w:t xml:space="preserve"> </w:t>
      </w:r>
      <w:r w:rsidR="00CD121B" w:rsidRPr="009A6E7F">
        <w:rPr>
          <w:color w:val="1C1C1C"/>
        </w:rPr>
        <w:t xml:space="preserve">In </w:t>
      </w:r>
      <w:r w:rsidR="0049762D" w:rsidRPr="009A6E7F">
        <w:rPr>
          <w:color w:val="1C1C1C"/>
        </w:rPr>
        <w:t xml:space="preserve">his </w:t>
      </w:r>
      <w:r w:rsidR="0049762D" w:rsidRPr="009A6E7F">
        <w:rPr>
          <w:i/>
          <w:iCs/>
          <w:color w:val="1A1C20"/>
        </w:rPr>
        <w:t>Anarchical Fallacies</w:t>
      </w:r>
      <w:r w:rsidR="0049762D" w:rsidRPr="009A6E7F">
        <w:rPr>
          <w:bCs/>
          <w:color w:val="1B2F54"/>
        </w:rPr>
        <w:t>, a</w:t>
      </w:r>
      <w:r w:rsidR="00CD121B" w:rsidRPr="009A6E7F">
        <w:rPr>
          <w:color w:val="1C1C1C"/>
        </w:rPr>
        <w:t xml:space="preserve"> polemic of the recently promulgated </w:t>
      </w:r>
      <w:r w:rsidR="00CD121B" w:rsidRPr="009A6E7F">
        <w:rPr>
          <w:bCs/>
          <w:i/>
          <w:color w:val="1B2F54"/>
        </w:rPr>
        <w:t>Declaration of the Rights of Man</w:t>
      </w:r>
      <w:r w:rsidR="00CD121B" w:rsidRPr="009A6E7F">
        <w:rPr>
          <w:bCs/>
          <w:color w:val="1B2F54"/>
        </w:rPr>
        <w:t xml:space="preserve">, </w:t>
      </w:r>
      <w:r w:rsidR="000F5F43" w:rsidRPr="009A6E7F">
        <w:rPr>
          <w:bCs/>
          <w:color w:val="1B2F54"/>
        </w:rPr>
        <w:t xml:space="preserve">the </w:t>
      </w:r>
      <w:r w:rsidR="009F05A9" w:rsidRPr="009A6E7F">
        <w:rPr>
          <w:bCs/>
          <w:color w:val="1B2F54"/>
        </w:rPr>
        <w:t>18</w:t>
      </w:r>
      <w:r w:rsidR="009F05A9" w:rsidRPr="009A6E7F">
        <w:rPr>
          <w:bCs/>
          <w:color w:val="1B2F54"/>
          <w:vertAlign w:val="superscript"/>
        </w:rPr>
        <w:t>th</w:t>
      </w:r>
      <w:r w:rsidR="009F05A9" w:rsidRPr="009A6E7F">
        <w:rPr>
          <w:bCs/>
          <w:color w:val="1B2F54"/>
        </w:rPr>
        <w:t xml:space="preserve"> century </w:t>
      </w:r>
      <w:r w:rsidR="000F5F43" w:rsidRPr="009A6E7F">
        <w:rPr>
          <w:bCs/>
          <w:color w:val="1B2F54"/>
        </w:rPr>
        <w:t>British utilitarian philosopher</w:t>
      </w:r>
      <w:r w:rsidR="00CD121B" w:rsidRPr="009A6E7F">
        <w:rPr>
          <w:bCs/>
          <w:color w:val="1B2F54"/>
        </w:rPr>
        <w:t xml:space="preserve"> </w:t>
      </w:r>
      <w:r w:rsidR="00D87EA1" w:rsidRPr="009A6E7F">
        <w:rPr>
          <w:bCs/>
          <w:color w:val="1B2F54"/>
        </w:rPr>
        <w:t xml:space="preserve">lampooned the notion </w:t>
      </w:r>
      <w:r w:rsidR="00D87EA1" w:rsidRPr="009A6E7F">
        <w:rPr>
          <w:color w:val="1C1C1C"/>
        </w:rPr>
        <w:t>of unchanging and unchangeable rights</w:t>
      </w:r>
      <w:r w:rsidR="007C4096" w:rsidRPr="009A6E7F">
        <w:rPr>
          <w:color w:val="1C1C1C"/>
        </w:rPr>
        <w:t xml:space="preserve">. </w:t>
      </w:r>
      <w:r w:rsidR="007C4096" w:rsidRPr="009A6E7F">
        <w:rPr>
          <w:bCs/>
        </w:rPr>
        <w:t xml:space="preserve"> The </w:t>
      </w:r>
      <w:r w:rsidR="00603F58" w:rsidRPr="009A6E7F">
        <w:rPr>
          <w:color w:val="1C1C1C"/>
        </w:rPr>
        <w:t xml:space="preserve">development of </w:t>
      </w:r>
      <w:r w:rsidR="00587F97" w:rsidRPr="009A6E7F">
        <w:rPr>
          <w:color w:val="1C1C1C"/>
        </w:rPr>
        <w:t>law and rights</w:t>
      </w:r>
      <w:r w:rsidR="00884DE9" w:rsidRPr="009A6E7F">
        <w:rPr>
          <w:color w:val="1C1C1C"/>
        </w:rPr>
        <w:t xml:space="preserve">, </w:t>
      </w:r>
      <w:r w:rsidR="000F5F43" w:rsidRPr="009A6E7F">
        <w:rPr>
          <w:color w:val="1C1C1C"/>
        </w:rPr>
        <w:t>Bentham</w:t>
      </w:r>
      <w:r w:rsidR="00884DE9" w:rsidRPr="009A6E7F">
        <w:rPr>
          <w:color w:val="1C1C1C"/>
        </w:rPr>
        <w:t xml:space="preserve"> insisted,</w:t>
      </w:r>
      <w:r w:rsidR="00603F58" w:rsidRPr="009A6E7F">
        <w:rPr>
          <w:color w:val="1C1C1C"/>
        </w:rPr>
        <w:t xml:space="preserve"> is</w:t>
      </w:r>
      <w:r w:rsidR="00884DE9" w:rsidRPr="009A6E7F">
        <w:rPr>
          <w:color w:val="1C1C1C"/>
        </w:rPr>
        <w:t xml:space="preserve"> </w:t>
      </w:r>
      <w:r w:rsidR="00603F58" w:rsidRPr="009A6E7F">
        <w:rPr>
          <w:color w:val="1C1C1C"/>
        </w:rPr>
        <w:t>the collective effort of members of</w:t>
      </w:r>
      <w:r w:rsidR="00992F8C" w:rsidRPr="009A6E7F">
        <w:rPr>
          <w:color w:val="1C1C1C"/>
        </w:rPr>
        <w:t xml:space="preserve"> particular</w:t>
      </w:r>
      <w:r w:rsidR="00603F58" w:rsidRPr="009A6E7F">
        <w:rPr>
          <w:color w:val="1C1C1C"/>
        </w:rPr>
        <w:t xml:space="preserve"> communities and their governments</w:t>
      </w:r>
      <w:r w:rsidR="00DD5DFB" w:rsidRPr="009A6E7F">
        <w:rPr>
          <w:color w:val="1C1C1C"/>
        </w:rPr>
        <w:t xml:space="preserve"> at particular historical junctures</w:t>
      </w:r>
      <w:r w:rsidR="00603F58" w:rsidRPr="009A6E7F">
        <w:rPr>
          <w:color w:val="1C1C1C"/>
        </w:rPr>
        <w:t>.  Those</w:t>
      </w:r>
      <w:r w:rsidR="00F47232" w:rsidRPr="009A6E7F">
        <w:rPr>
          <w:color w:val="1C1C1C"/>
        </w:rPr>
        <w:t xml:space="preserve"> laws and rights</w:t>
      </w:r>
      <w:r w:rsidR="00603F58" w:rsidRPr="009A6E7F">
        <w:rPr>
          <w:color w:val="1C1C1C"/>
        </w:rPr>
        <w:t xml:space="preserve"> that </w:t>
      </w:r>
      <w:r w:rsidR="00F309F8" w:rsidRPr="009A6E7F">
        <w:rPr>
          <w:color w:val="1C1C1C"/>
        </w:rPr>
        <w:t>benefit</w:t>
      </w:r>
      <w:r w:rsidR="00251F2B" w:rsidRPr="009A6E7F">
        <w:rPr>
          <w:color w:val="1C1C1C"/>
        </w:rPr>
        <w:t xml:space="preserve"> </w:t>
      </w:r>
      <w:r w:rsidRPr="009A6E7F">
        <w:rPr>
          <w:color w:val="1C1C1C"/>
        </w:rPr>
        <w:t>such communities are</w:t>
      </w:r>
      <w:r w:rsidR="00603F58" w:rsidRPr="009A6E7F">
        <w:rPr>
          <w:color w:val="1C1C1C"/>
        </w:rPr>
        <w:t xml:space="preserve"> good</w:t>
      </w:r>
      <w:r w:rsidR="00587F97" w:rsidRPr="009A6E7F">
        <w:rPr>
          <w:color w:val="1C1C1C"/>
        </w:rPr>
        <w:t xml:space="preserve"> and should be celebrated and retained</w:t>
      </w:r>
      <w:r w:rsidR="00603F58" w:rsidRPr="009A6E7F">
        <w:rPr>
          <w:color w:val="1C1C1C"/>
        </w:rPr>
        <w:t>.  Those that do not</w:t>
      </w:r>
      <w:r w:rsidR="00F47232" w:rsidRPr="009A6E7F">
        <w:rPr>
          <w:color w:val="1C1C1C"/>
        </w:rPr>
        <w:t xml:space="preserve"> yield </w:t>
      </w:r>
      <w:r w:rsidR="00251F2B" w:rsidRPr="009A6E7F">
        <w:rPr>
          <w:color w:val="1C1C1C"/>
        </w:rPr>
        <w:t xml:space="preserve">individual and collective </w:t>
      </w:r>
      <w:r w:rsidR="00F47232" w:rsidRPr="009A6E7F">
        <w:rPr>
          <w:color w:val="1C1C1C"/>
        </w:rPr>
        <w:t>advantages</w:t>
      </w:r>
      <w:r w:rsidR="00603F58" w:rsidRPr="009A6E7F">
        <w:rPr>
          <w:color w:val="1C1C1C"/>
        </w:rPr>
        <w:t xml:space="preserve"> are bad</w:t>
      </w:r>
      <w:r w:rsidR="0049762D" w:rsidRPr="009A6E7F">
        <w:rPr>
          <w:color w:val="1C1C1C"/>
        </w:rPr>
        <w:t>,</w:t>
      </w:r>
      <w:r w:rsidR="00603F58" w:rsidRPr="009A6E7F">
        <w:rPr>
          <w:color w:val="1C1C1C"/>
        </w:rPr>
        <w:t xml:space="preserve"> and should be abolished. </w:t>
      </w:r>
      <w:r w:rsidRPr="009A6E7F">
        <w:rPr>
          <w:color w:val="1C1C1C"/>
        </w:rPr>
        <w:t xml:space="preserve">There is no </w:t>
      </w:r>
      <w:r w:rsidR="00F309F8" w:rsidRPr="009A6E7F">
        <w:rPr>
          <w:color w:val="1C1C1C"/>
        </w:rPr>
        <w:t>reason</w:t>
      </w:r>
      <w:r w:rsidRPr="009A6E7F">
        <w:rPr>
          <w:color w:val="1C1C1C"/>
        </w:rPr>
        <w:t xml:space="preserve"> to con</w:t>
      </w:r>
      <w:r w:rsidR="00F309F8" w:rsidRPr="009A6E7F">
        <w:rPr>
          <w:color w:val="1C1C1C"/>
        </w:rPr>
        <w:t>fer</w:t>
      </w:r>
      <w:r w:rsidRPr="009A6E7F">
        <w:rPr>
          <w:color w:val="1C1C1C"/>
        </w:rPr>
        <w:t xml:space="preserve"> rights with the metaphysical property of naturalness</w:t>
      </w:r>
      <w:r w:rsidR="00F309F8" w:rsidRPr="009A6E7F">
        <w:rPr>
          <w:color w:val="1C1C1C"/>
        </w:rPr>
        <w:t>, or assume</w:t>
      </w:r>
      <w:r w:rsidR="00D87EA1" w:rsidRPr="009A6E7F">
        <w:rPr>
          <w:color w:val="1C1C1C"/>
        </w:rPr>
        <w:t xml:space="preserve"> their inalienability</w:t>
      </w:r>
      <w:r w:rsidRPr="009A6E7F">
        <w:rPr>
          <w:color w:val="1C1C1C"/>
        </w:rPr>
        <w:t xml:space="preserve">. Indeed, Bentham believed </w:t>
      </w:r>
      <w:r w:rsidR="00F309F8" w:rsidRPr="009A6E7F">
        <w:rPr>
          <w:color w:val="1C1C1C"/>
        </w:rPr>
        <w:t>such</w:t>
      </w:r>
      <w:r w:rsidR="00D87EA1" w:rsidRPr="009A6E7F">
        <w:rPr>
          <w:color w:val="1C1C1C"/>
        </w:rPr>
        <w:t xml:space="preserve"> effort</w:t>
      </w:r>
      <w:r w:rsidR="00F309F8" w:rsidRPr="009A6E7F">
        <w:rPr>
          <w:color w:val="1C1C1C"/>
        </w:rPr>
        <w:t>s</w:t>
      </w:r>
      <w:r w:rsidR="0049762D" w:rsidRPr="009A6E7F">
        <w:rPr>
          <w:color w:val="1C1C1C"/>
        </w:rPr>
        <w:t xml:space="preserve"> to be</w:t>
      </w:r>
      <w:r w:rsidRPr="009A6E7F">
        <w:rPr>
          <w:color w:val="1C1C1C"/>
        </w:rPr>
        <w:t xml:space="preserve"> </w:t>
      </w:r>
      <w:r w:rsidR="00D87EA1" w:rsidRPr="009A6E7F">
        <w:rPr>
          <w:color w:val="1C1C1C"/>
        </w:rPr>
        <w:t>dangerous</w:t>
      </w:r>
      <w:r w:rsidRPr="009A6E7F">
        <w:rPr>
          <w:color w:val="1C1C1C"/>
        </w:rPr>
        <w:t>.</w:t>
      </w:r>
      <w:r w:rsidR="005A7225" w:rsidRPr="009A6E7F">
        <w:rPr>
          <w:color w:val="1C1C1C"/>
        </w:rPr>
        <w:t xml:space="preserve"> </w:t>
      </w:r>
    </w:p>
    <w:p w14:paraId="3ED5B090" w14:textId="77777777" w:rsidR="00BC1CA2" w:rsidRDefault="00A12E33" w:rsidP="007532C4">
      <w:pPr>
        <w:widowControl w:val="0"/>
        <w:tabs>
          <w:tab w:val="left" w:pos="720"/>
        </w:tabs>
        <w:autoSpaceDE w:val="0"/>
        <w:autoSpaceDN w:val="0"/>
        <w:adjustRightInd w:val="0"/>
        <w:spacing w:line="480" w:lineRule="auto"/>
        <w:ind w:right="-540" w:firstLine="720"/>
        <w:rPr>
          <w:bCs/>
        </w:rPr>
      </w:pPr>
      <w:r w:rsidRPr="009A6E7F">
        <w:rPr>
          <w:bCs/>
        </w:rPr>
        <w:t xml:space="preserve">Since </w:t>
      </w:r>
      <w:r w:rsidR="00CE0F51" w:rsidRPr="009A6E7F">
        <w:rPr>
          <w:bCs/>
        </w:rPr>
        <w:t>a</w:t>
      </w:r>
      <w:r w:rsidRPr="009A6E7F">
        <w:rPr>
          <w:bCs/>
        </w:rPr>
        <w:t xml:space="preserve"> natural right would precede any law, </w:t>
      </w:r>
      <w:r w:rsidR="006D0C3E" w:rsidRPr="009A6E7F">
        <w:rPr>
          <w:bCs/>
        </w:rPr>
        <w:t xml:space="preserve">Bentham argued, </w:t>
      </w:r>
      <w:r w:rsidR="00A12D0C" w:rsidRPr="009A6E7F">
        <w:rPr>
          <w:bCs/>
        </w:rPr>
        <w:t>law</w:t>
      </w:r>
      <w:r w:rsidRPr="009A6E7F">
        <w:rPr>
          <w:bCs/>
        </w:rPr>
        <w:t xml:space="preserve"> </w:t>
      </w:r>
      <w:r w:rsidR="009A7C89" w:rsidRPr="009A6E7F">
        <w:rPr>
          <w:bCs/>
        </w:rPr>
        <w:t>could not</w:t>
      </w:r>
      <w:r w:rsidR="00A12D0C" w:rsidRPr="009A6E7F">
        <w:rPr>
          <w:bCs/>
        </w:rPr>
        <w:t xml:space="preserve"> limit it</w:t>
      </w:r>
      <w:r w:rsidR="0049762D" w:rsidRPr="009A6E7F">
        <w:rPr>
          <w:bCs/>
        </w:rPr>
        <w:t>.  The</w:t>
      </w:r>
      <w:r w:rsidRPr="009A6E7F">
        <w:rPr>
          <w:bCs/>
        </w:rPr>
        <w:t xml:space="preserve"> </w:t>
      </w:r>
      <w:r w:rsidR="00357237" w:rsidRPr="009A6E7F">
        <w:rPr>
          <w:bCs/>
        </w:rPr>
        <w:t>effect</w:t>
      </w:r>
      <w:r w:rsidRPr="009A6E7F">
        <w:rPr>
          <w:bCs/>
        </w:rPr>
        <w:t xml:space="preserve"> of </w:t>
      </w:r>
      <w:r w:rsidR="00357237" w:rsidRPr="009A6E7F">
        <w:rPr>
          <w:bCs/>
        </w:rPr>
        <w:t xml:space="preserve">invoking </w:t>
      </w:r>
      <w:r w:rsidR="0049762D" w:rsidRPr="009A6E7F">
        <w:rPr>
          <w:bCs/>
        </w:rPr>
        <w:t>natural</w:t>
      </w:r>
      <w:r w:rsidRPr="009A6E7F">
        <w:rPr>
          <w:bCs/>
        </w:rPr>
        <w:t xml:space="preserve"> rights </w:t>
      </w:r>
      <w:r w:rsidR="000F5F43" w:rsidRPr="009A6E7F">
        <w:rPr>
          <w:bCs/>
        </w:rPr>
        <w:t>un</w:t>
      </w:r>
      <w:r w:rsidR="0049762D" w:rsidRPr="009A6E7F">
        <w:rPr>
          <w:bCs/>
        </w:rPr>
        <w:t>restricted</w:t>
      </w:r>
      <w:r w:rsidRPr="009A6E7F">
        <w:rPr>
          <w:bCs/>
        </w:rPr>
        <w:t xml:space="preserve"> by laws or government</w:t>
      </w:r>
      <w:r w:rsidR="000F5F43" w:rsidRPr="009A6E7F">
        <w:rPr>
          <w:bCs/>
        </w:rPr>
        <w:t xml:space="preserve">, </w:t>
      </w:r>
      <w:r w:rsidR="00A12D0C" w:rsidRPr="009A6E7F">
        <w:rPr>
          <w:bCs/>
        </w:rPr>
        <w:t>he</w:t>
      </w:r>
      <w:r w:rsidR="000F5F43" w:rsidRPr="009A6E7F">
        <w:rPr>
          <w:bCs/>
        </w:rPr>
        <w:t xml:space="preserve"> </w:t>
      </w:r>
      <w:r w:rsidR="009A7C89" w:rsidRPr="009A6E7F">
        <w:rPr>
          <w:bCs/>
        </w:rPr>
        <w:t>concluded</w:t>
      </w:r>
      <w:r w:rsidR="000F5F43" w:rsidRPr="009A6E7F">
        <w:rPr>
          <w:bCs/>
        </w:rPr>
        <w:t>,</w:t>
      </w:r>
      <w:r w:rsidR="006D0C3E" w:rsidRPr="009A6E7F">
        <w:rPr>
          <w:bCs/>
        </w:rPr>
        <w:t xml:space="preserve"> is</w:t>
      </w:r>
      <w:r w:rsidRPr="009A6E7F">
        <w:rPr>
          <w:bCs/>
        </w:rPr>
        <w:t xml:space="preserve"> anarchy. Excited </w:t>
      </w:r>
      <w:r w:rsidR="00884DE9" w:rsidRPr="009A6E7F">
        <w:rPr>
          <w:bCs/>
        </w:rPr>
        <w:t>francophone</w:t>
      </w:r>
      <w:r w:rsidR="00F47232" w:rsidRPr="009A6E7F">
        <w:rPr>
          <w:bCs/>
        </w:rPr>
        <w:t xml:space="preserve"> </w:t>
      </w:r>
      <w:r w:rsidR="00884DE9" w:rsidRPr="009A6E7F">
        <w:rPr>
          <w:bCs/>
        </w:rPr>
        <w:t>efforts to celebrate</w:t>
      </w:r>
      <w:r w:rsidR="00F47232" w:rsidRPr="009A6E7F">
        <w:rPr>
          <w:bCs/>
        </w:rPr>
        <w:t xml:space="preserve"> </w:t>
      </w:r>
      <w:r w:rsidR="00884DE9" w:rsidRPr="009A6E7F">
        <w:rPr>
          <w:bCs/>
        </w:rPr>
        <w:t xml:space="preserve">the </w:t>
      </w:r>
      <w:r w:rsidR="0049762D" w:rsidRPr="009A6E7F">
        <w:rPr>
          <w:bCs/>
        </w:rPr>
        <w:t>universal,</w:t>
      </w:r>
      <w:r w:rsidR="00F47232" w:rsidRPr="009A6E7F">
        <w:rPr>
          <w:bCs/>
        </w:rPr>
        <w:t xml:space="preserve"> inalienable rights </w:t>
      </w:r>
      <w:r w:rsidR="00884DE9" w:rsidRPr="009A6E7F">
        <w:rPr>
          <w:bCs/>
        </w:rPr>
        <w:t>of men</w:t>
      </w:r>
      <w:r w:rsidR="000F5F43" w:rsidRPr="009A6E7F">
        <w:rPr>
          <w:bCs/>
        </w:rPr>
        <w:t xml:space="preserve"> effectively</w:t>
      </w:r>
      <w:r w:rsidR="006D0C3E" w:rsidRPr="009A6E7F">
        <w:rPr>
          <w:bCs/>
        </w:rPr>
        <w:t xml:space="preserve"> fostered</w:t>
      </w:r>
      <w:r w:rsidR="00F47232" w:rsidRPr="009A6E7F">
        <w:rPr>
          <w:bCs/>
        </w:rPr>
        <w:t xml:space="preserve"> “</w:t>
      </w:r>
      <w:r w:rsidR="005F4156" w:rsidRPr="009A6E7F">
        <w:rPr>
          <w:bCs/>
        </w:rPr>
        <w:t xml:space="preserve">a spirit of resistance to all laws -- a spirit of insurrection against all </w:t>
      </w:r>
      <w:r w:rsidR="00F47232" w:rsidRPr="009A6E7F">
        <w:rPr>
          <w:bCs/>
        </w:rPr>
        <w:lastRenderedPageBreak/>
        <w:t>governments.”</w:t>
      </w:r>
      <w:r w:rsidRPr="009A6E7F">
        <w:rPr>
          <w:bCs/>
        </w:rPr>
        <w:t xml:space="preserve"> </w:t>
      </w:r>
      <w:r w:rsidR="00D87EA1" w:rsidRPr="009A6E7F">
        <w:rPr>
          <w:color w:val="1C1C1C"/>
        </w:rPr>
        <w:t xml:space="preserve"> </w:t>
      </w:r>
      <w:r w:rsidR="00767AA0" w:rsidRPr="009A6E7F">
        <w:rPr>
          <w:bCs/>
        </w:rPr>
        <w:t>Talk</w:t>
      </w:r>
      <w:r w:rsidR="00357237" w:rsidRPr="009A6E7F">
        <w:rPr>
          <w:bCs/>
        </w:rPr>
        <w:t xml:space="preserve"> of natural rights</w:t>
      </w:r>
      <w:r w:rsidR="00D87EA1" w:rsidRPr="009A6E7F">
        <w:rPr>
          <w:bCs/>
        </w:rPr>
        <w:t xml:space="preserve"> </w:t>
      </w:r>
      <w:r w:rsidR="00767AA0" w:rsidRPr="009A6E7F">
        <w:rPr>
          <w:bCs/>
        </w:rPr>
        <w:t>amounts to</w:t>
      </w:r>
      <w:r w:rsidR="00357237" w:rsidRPr="009A6E7F">
        <w:rPr>
          <w:bCs/>
        </w:rPr>
        <w:t xml:space="preserve"> the use of “stale epigrams,” “figurative expressions,” “sentimental conceits,” and “frippery ornament” instead of “apt and precise expressions” that make “necessary distinctions.”  </w:t>
      </w:r>
      <w:r w:rsidR="00357237" w:rsidRPr="009A6E7F">
        <w:rPr>
          <w:color w:val="1C1C1C"/>
        </w:rPr>
        <w:t xml:space="preserve">Advocating a firm legal positivism, Bentham famously asserted that </w:t>
      </w:r>
      <w:r w:rsidR="00357237" w:rsidRPr="009A6E7F">
        <w:rPr>
          <w:bCs/>
        </w:rPr>
        <w:t>“</w:t>
      </w:r>
      <w:r w:rsidR="00357237" w:rsidRPr="009A6E7F">
        <w:rPr>
          <w:bCs/>
          <w:i/>
          <w:iCs/>
        </w:rPr>
        <w:t>Natural rights</w:t>
      </w:r>
      <w:r w:rsidR="00357237" w:rsidRPr="009A6E7F">
        <w:rPr>
          <w:bCs/>
        </w:rPr>
        <w:t xml:space="preserve"> is simple nonsense: natural and imprescriptible rights, rhetorical no</w:t>
      </w:r>
      <w:r w:rsidR="007C4096" w:rsidRPr="009A6E7F">
        <w:rPr>
          <w:bCs/>
        </w:rPr>
        <w:t>nsense, -- nonsense upon stilts” (</w:t>
      </w:r>
      <w:r w:rsidR="007C4096" w:rsidRPr="009A6E7F">
        <w:t xml:space="preserve">Bentham </w:t>
      </w:r>
      <w:r w:rsidR="007C4096" w:rsidRPr="009A6E7F">
        <w:rPr>
          <w:bCs/>
        </w:rPr>
        <w:t>1843; and see Burke</w:t>
      </w:r>
      <w:r w:rsidR="007C4096" w:rsidRPr="009A6E7F">
        <w:t xml:space="preserve"> 1987, 51</w:t>
      </w:r>
      <w:r w:rsidR="007C4096" w:rsidRPr="009A6E7F">
        <w:rPr>
          <w:bCs/>
        </w:rPr>
        <w:t>).</w:t>
      </w:r>
      <w:r w:rsidR="00357237" w:rsidRPr="009A6E7F">
        <w:rPr>
          <w:bCs/>
        </w:rPr>
        <w:t xml:space="preserve"> </w:t>
      </w:r>
    </w:p>
    <w:p w14:paraId="27CD1304" w14:textId="0768A7F9" w:rsidR="00BB0816" w:rsidRPr="009A6E7F" w:rsidRDefault="00AB328E" w:rsidP="007532C4">
      <w:pPr>
        <w:widowControl w:val="0"/>
        <w:tabs>
          <w:tab w:val="left" w:pos="720"/>
        </w:tabs>
        <w:autoSpaceDE w:val="0"/>
        <w:autoSpaceDN w:val="0"/>
        <w:adjustRightInd w:val="0"/>
        <w:spacing w:line="480" w:lineRule="auto"/>
        <w:ind w:right="-540" w:firstLine="720"/>
        <w:rPr>
          <w:bCs/>
        </w:rPr>
      </w:pPr>
      <w:r w:rsidRPr="009A6E7F">
        <w:rPr>
          <w:bCs/>
        </w:rPr>
        <w:t xml:space="preserve">Bentham’s </w:t>
      </w:r>
      <w:r w:rsidR="00BC1CA2">
        <w:rPr>
          <w:bCs/>
        </w:rPr>
        <w:t xml:space="preserve">linkage of universal and inalienable rights to anarchy has been </w:t>
      </w:r>
      <w:r w:rsidR="00B2440E">
        <w:rPr>
          <w:bCs/>
        </w:rPr>
        <w:t>repeatedly</w:t>
      </w:r>
      <w:r w:rsidR="00BC1CA2">
        <w:rPr>
          <w:bCs/>
        </w:rPr>
        <w:t xml:space="preserve"> contradicted by history.  Responsible government, not anarchy, is consistently associated with the promotion of such rights.  At the same time,</w:t>
      </w:r>
      <w:r w:rsidRPr="009A6E7F">
        <w:rPr>
          <w:bCs/>
        </w:rPr>
        <w:t xml:space="preserve"> </w:t>
      </w:r>
      <w:r w:rsidR="00BC1CA2">
        <w:rPr>
          <w:bCs/>
        </w:rPr>
        <w:t xml:space="preserve">we should </w:t>
      </w:r>
      <w:r w:rsidRPr="009A6E7F">
        <w:rPr>
          <w:bCs/>
        </w:rPr>
        <w:t xml:space="preserve">acknowledge the rhetorical </w:t>
      </w:r>
      <w:r w:rsidR="00935432" w:rsidRPr="009A6E7F">
        <w:rPr>
          <w:bCs/>
        </w:rPr>
        <w:t>quality</w:t>
      </w:r>
      <w:r w:rsidRPr="009A6E7F">
        <w:rPr>
          <w:bCs/>
        </w:rPr>
        <w:t xml:space="preserve"> of </w:t>
      </w:r>
      <w:r w:rsidR="00BC1CA2">
        <w:rPr>
          <w:bCs/>
        </w:rPr>
        <w:t>rights discourse.</w:t>
      </w:r>
    </w:p>
    <w:p w14:paraId="2241B09A" w14:textId="5500B91F" w:rsidR="000261B4" w:rsidRPr="009A6E7F" w:rsidRDefault="00862228" w:rsidP="007532C4">
      <w:pPr>
        <w:widowControl w:val="0"/>
        <w:autoSpaceDE w:val="0"/>
        <w:autoSpaceDN w:val="0"/>
        <w:adjustRightInd w:val="0"/>
        <w:spacing w:line="480" w:lineRule="auto"/>
        <w:ind w:right="-540" w:firstLine="720"/>
      </w:pPr>
      <w:r w:rsidRPr="009A6E7F">
        <w:rPr>
          <w:bCs/>
        </w:rPr>
        <w:t>That</w:t>
      </w:r>
      <w:r w:rsidR="00D87EA1" w:rsidRPr="009A6E7F">
        <w:rPr>
          <w:bCs/>
        </w:rPr>
        <w:t xml:space="preserve"> the advocacy of</w:t>
      </w:r>
      <w:r w:rsidR="00C065BE" w:rsidRPr="009A6E7F">
        <w:rPr>
          <w:bCs/>
        </w:rPr>
        <w:t xml:space="preserve"> </w:t>
      </w:r>
      <w:r w:rsidR="009F05A9" w:rsidRPr="009A6E7F">
        <w:rPr>
          <w:bCs/>
        </w:rPr>
        <w:t>universal, inalienable rights</w:t>
      </w:r>
      <w:r w:rsidR="00357237" w:rsidRPr="009A6E7F">
        <w:rPr>
          <w:bCs/>
        </w:rPr>
        <w:t xml:space="preserve"> </w:t>
      </w:r>
      <w:r w:rsidR="00D87EA1" w:rsidRPr="009A6E7F">
        <w:rPr>
          <w:bCs/>
        </w:rPr>
        <w:t xml:space="preserve">is </w:t>
      </w:r>
      <w:r w:rsidR="00B2440E">
        <w:rPr>
          <w:bCs/>
        </w:rPr>
        <w:t xml:space="preserve">more </w:t>
      </w:r>
      <w:r w:rsidR="00767AA0" w:rsidRPr="009A6E7F">
        <w:rPr>
          <w:bCs/>
        </w:rPr>
        <w:t>a</w:t>
      </w:r>
      <w:r w:rsidR="000317F1" w:rsidRPr="009A6E7F">
        <w:rPr>
          <w:bCs/>
        </w:rPr>
        <w:t xml:space="preserve"> </w:t>
      </w:r>
      <w:r w:rsidR="00357237" w:rsidRPr="009A6E7F">
        <w:rPr>
          <w:bCs/>
        </w:rPr>
        <w:t>rhetoric</w:t>
      </w:r>
      <w:r w:rsidR="00D87EA1" w:rsidRPr="009A6E7F">
        <w:rPr>
          <w:bCs/>
        </w:rPr>
        <w:t>al</w:t>
      </w:r>
      <w:r w:rsidR="00357237" w:rsidRPr="009A6E7F">
        <w:rPr>
          <w:bCs/>
        </w:rPr>
        <w:t xml:space="preserve"> </w:t>
      </w:r>
      <w:r w:rsidR="00767AA0" w:rsidRPr="009A6E7F">
        <w:rPr>
          <w:bCs/>
        </w:rPr>
        <w:t xml:space="preserve">strategy </w:t>
      </w:r>
      <w:r w:rsidR="00357237" w:rsidRPr="009A6E7F">
        <w:rPr>
          <w:bCs/>
        </w:rPr>
        <w:t>than</w:t>
      </w:r>
      <w:r w:rsidR="00C065BE" w:rsidRPr="009A6E7F">
        <w:rPr>
          <w:bCs/>
        </w:rPr>
        <w:t xml:space="preserve"> </w:t>
      </w:r>
      <w:r w:rsidR="00767AA0" w:rsidRPr="009A6E7F">
        <w:rPr>
          <w:bCs/>
        </w:rPr>
        <w:t xml:space="preserve">a </w:t>
      </w:r>
      <w:r w:rsidR="008A198D">
        <w:rPr>
          <w:bCs/>
        </w:rPr>
        <w:t>metaphysical</w:t>
      </w:r>
      <w:r w:rsidR="00C065BE" w:rsidRPr="009A6E7F">
        <w:rPr>
          <w:bCs/>
        </w:rPr>
        <w:t xml:space="preserve"> </w:t>
      </w:r>
      <w:r w:rsidR="00D87EA1" w:rsidRPr="009A6E7F">
        <w:rPr>
          <w:bCs/>
        </w:rPr>
        <w:t xml:space="preserve">or scientific </w:t>
      </w:r>
      <w:r w:rsidR="00767AA0" w:rsidRPr="009A6E7F">
        <w:rPr>
          <w:bCs/>
        </w:rPr>
        <w:t>claim is</w:t>
      </w:r>
      <w:r w:rsidR="00C065BE" w:rsidRPr="009A6E7F">
        <w:rPr>
          <w:bCs/>
        </w:rPr>
        <w:t xml:space="preserve"> perhaps already hinted at by Aristotle</w:t>
      </w:r>
      <w:r w:rsidR="00767AA0" w:rsidRPr="009A6E7F">
        <w:rPr>
          <w:bCs/>
        </w:rPr>
        <w:t xml:space="preserve">, who </w:t>
      </w:r>
      <w:r w:rsidR="00C065BE" w:rsidRPr="009A6E7F">
        <w:rPr>
          <w:bCs/>
        </w:rPr>
        <w:t xml:space="preserve">addresses </w:t>
      </w:r>
      <w:r w:rsidR="009F05A9" w:rsidRPr="009A6E7F">
        <w:rPr>
          <w:bCs/>
        </w:rPr>
        <w:t>natural law</w:t>
      </w:r>
      <w:r w:rsidR="00C065BE" w:rsidRPr="009A6E7F">
        <w:rPr>
          <w:bCs/>
        </w:rPr>
        <w:t xml:space="preserve"> </w:t>
      </w:r>
      <w:r w:rsidR="00767AA0" w:rsidRPr="009A6E7F">
        <w:rPr>
          <w:bCs/>
        </w:rPr>
        <w:t xml:space="preserve">most thoroughly </w:t>
      </w:r>
      <w:r w:rsidR="00C065BE" w:rsidRPr="009A6E7F">
        <w:rPr>
          <w:bCs/>
        </w:rPr>
        <w:t xml:space="preserve">not in his </w:t>
      </w:r>
      <w:r w:rsidR="00C065BE" w:rsidRPr="009A6E7F">
        <w:rPr>
          <w:bCs/>
          <w:i/>
        </w:rPr>
        <w:t>Ethics</w:t>
      </w:r>
      <w:r w:rsidR="006D0C3E" w:rsidRPr="009A6E7F">
        <w:rPr>
          <w:bCs/>
          <w:i/>
        </w:rPr>
        <w:t xml:space="preserve">, </w:t>
      </w:r>
      <w:r w:rsidR="00C065BE" w:rsidRPr="009A6E7F">
        <w:rPr>
          <w:bCs/>
        </w:rPr>
        <w:t xml:space="preserve">his </w:t>
      </w:r>
      <w:r w:rsidR="00C065BE" w:rsidRPr="009A6E7F">
        <w:rPr>
          <w:bCs/>
          <w:i/>
        </w:rPr>
        <w:t>Politics</w:t>
      </w:r>
      <w:r w:rsidR="006D0C3E" w:rsidRPr="009A6E7F">
        <w:rPr>
          <w:bCs/>
        </w:rPr>
        <w:t xml:space="preserve">, </w:t>
      </w:r>
      <w:r w:rsidR="00076F22" w:rsidRPr="009A6E7F">
        <w:rPr>
          <w:bCs/>
        </w:rPr>
        <w:t xml:space="preserve">or his </w:t>
      </w:r>
      <w:r w:rsidR="00A739BE">
        <w:rPr>
          <w:bCs/>
          <w:i/>
        </w:rPr>
        <w:t>Metaphysics,</w:t>
      </w:r>
      <w:r w:rsidR="00076F22" w:rsidRPr="009A6E7F">
        <w:rPr>
          <w:bCs/>
          <w:i/>
        </w:rPr>
        <w:t xml:space="preserve"> </w:t>
      </w:r>
      <w:r w:rsidR="00C065BE" w:rsidRPr="009A6E7F">
        <w:rPr>
          <w:bCs/>
        </w:rPr>
        <w:t xml:space="preserve">but in his </w:t>
      </w:r>
      <w:r w:rsidR="00C065BE" w:rsidRPr="009A6E7F">
        <w:rPr>
          <w:bCs/>
          <w:i/>
        </w:rPr>
        <w:t xml:space="preserve">Rhetoric. </w:t>
      </w:r>
      <w:r w:rsidRPr="009A6E7F">
        <w:rPr>
          <w:bCs/>
        </w:rPr>
        <w:t xml:space="preserve">The </w:t>
      </w:r>
      <w:r w:rsidR="000317F1" w:rsidRPr="009A6E7F">
        <w:rPr>
          <w:bCs/>
        </w:rPr>
        <w:t xml:space="preserve">universal “law of Nature,” Aristotle here states, </w:t>
      </w:r>
      <w:r w:rsidR="000261B4" w:rsidRPr="009A6E7F">
        <w:t xml:space="preserve">is “binding on all men, even on those who have no association or covenant with each other.” </w:t>
      </w:r>
      <w:r w:rsidR="000317F1" w:rsidRPr="009A6E7F">
        <w:rPr>
          <w:bCs/>
        </w:rPr>
        <w:t xml:space="preserve">He </w:t>
      </w:r>
      <w:r w:rsidR="00FF2BEC" w:rsidRPr="009A6E7F">
        <w:rPr>
          <w:bCs/>
        </w:rPr>
        <w:t>references</w:t>
      </w:r>
      <w:r w:rsidR="00076F22" w:rsidRPr="009A6E7F">
        <w:rPr>
          <w:bCs/>
        </w:rPr>
        <w:t xml:space="preserve"> </w:t>
      </w:r>
      <w:r w:rsidR="000F5F43" w:rsidRPr="009A6E7F">
        <w:rPr>
          <w:bCs/>
        </w:rPr>
        <w:t xml:space="preserve">the </w:t>
      </w:r>
      <w:r w:rsidR="000317F1" w:rsidRPr="009A6E7F">
        <w:rPr>
          <w:bCs/>
        </w:rPr>
        <w:t>poets</w:t>
      </w:r>
      <w:r w:rsidR="00D87EA1" w:rsidRPr="009A6E7F">
        <w:rPr>
          <w:bCs/>
        </w:rPr>
        <w:t xml:space="preserve"> to illustrate the case</w:t>
      </w:r>
      <w:r w:rsidR="006D0C3E" w:rsidRPr="009A6E7F">
        <w:rPr>
          <w:bCs/>
        </w:rPr>
        <w:t>: S</w:t>
      </w:r>
      <w:r w:rsidR="000261B4" w:rsidRPr="009A6E7F">
        <w:t>o</w:t>
      </w:r>
      <w:r w:rsidR="00767AA0" w:rsidRPr="009A6E7F">
        <w:t xml:space="preserve">phocles' Antigone </w:t>
      </w:r>
      <w:r w:rsidR="006D0C3E" w:rsidRPr="009A6E7F">
        <w:t>upholds</w:t>
      </w:r>
      <w:r w:rsidR="00767AA0" w:rsidRPr="009A6E7F">
        <w:t xml:space="preserve"> the law of nature</w:t>
      </w:r>
      <w:r w:rsidR="006D0C3E" w:rsidRPr="009A6E7F">
        <w:t xml:space="preserve"> </w:t>
      </w:r>
      <w:r w:rsidR="000261B4" w:rsidRPr="009A6E7F">
        <w:t>in her burial of Polyneices</w:t>
      </w:r>
      <w:r w:rsidR="00767AA0" w:rsidRPr="009A6E7F">
        <w:t xml:space="preserve">.  </w:t>
      </w:r>
      <w:r w:rsidR="000F5F43" w:rsidRPr="009A6E7F">
        <w:t>The girl’s</w:t>
      </w:r>
      <w:r w:rsidR="000261B4" w:rsidRPr="009A6E7F">
        <w:t xml:space="preserve"> </w:t>
      </w:r>
      <w:r w:rsidR="00767AA0" w:rsidRPr="009A6E7F">
        <w:t>defiant behavior constitutes an act</w:t>
      </w:r>
      <w:r w:rsidR="000261B4" w:rsidRPr="009A6E7F">
        <w:t xml:space="preserve"> of justice </w:t>
      </w:r>
      <w:r w:rsidR="00992F8C" w:rsidRPr="009A6E7F">
        <w:t>notwithstanding</w:t>
      </w:r>
      <w:r w:rsidR="000261B4" w:rsidRPr="009A6E7F">
        <w:t xml:space="preserve"> its legal prohibition. </w:t>
      </w:r>
      <w:r w:rsidR="00992F8C" w:rsidRPr="009A6E7F">
        <w:t xml:space="preserve"> Of course, Creon</w:t>
      </w:r>
      <w:r w:rsidR="00C044B9" w:rsidRPr="009A6E7F">
        <w:t>, the ruler of Thebes,</w:t>
      </w:r>
      <w:r w:rsidR="00992F8C" w:rsidRPr="009A6E7F">
        <w:t xml:space="preserve"> did not recognize the </w:t>
      </w:r>
      <w:r w:rsidR="000317F1" w:rsidRPr="009A6E7F">
        <w:t>law</w:t>
      </w:r>
      <w:r w:rsidR="00992F8C" w:rsidRPr="009A6E7F">
        <w:t xml:space="preserve"> </w:t>
      </w:r>
      <w:r w:rsidR="008B3EB8" w:rsidRPr="009A6E7F">
        <w:t>requiring</w:t>
      </w:r>
      <w:r w:rsidR="00992F8C" w:rsidRPr="009A6E7F">
        <w:t xml:space="preserve"> </w:t>
      </w:r>
      <w:r w:rsidR="00C044B9" w:rsidRPr="009A6E7F">
        <w:t>Antigone</w:t>
      </w:r>
      <w:r w:rsidR="00992F8C" w:rsidRPr="009A6E7F">
        <w:t xml:space="preserve"> to bury her </w:t>
      </w:r>
      <w:r w:rsidR="00673B56" w:rsidRPr="009A6E7F">
        <w:t xml:space="preserve">traitorous </w:t>
      </w:r>
      <w:r w:rsidR="00992F8C" w:rsidRPr="009A6E7F">
        <w:t>brother.</w:t>
      </w:r>
      <w:r w:rsidR="00767AA0" w:rsidRPr="009A6E7F">
        <w:t xml:space="preserve">  The conclusion the reader of </w:t>
      </w:r>
      <w:r w:rsidR="00FF2BEC" w:rsidRPr="009A6E7F">
        <w:t>Sophocles’</w:t>
      </w:r>
      <w:r w:rsidR="00767AA0" w:rsidRPr="009A6E7F">
        <w:t xml:space="preserve"> tragedy </w:t>
      </w:r>
      <w:r w:rsidR="00EF3BBB" w:rsidRPr="009A6E7F">
        <w:t>reasonably</w:t>
      </w:r>
      <w:r w:rsidR="00767AA0" w:rsidRPr="009A6E7F">
        <w:t xml:space="preserve"> draw</w:t>
      </w:r>
      <w:r w:rsidR="00EF3BBB" w:rsidRPr="009A6E7F">
        <w:t xml:space="preserve">s </w:t>
      </w:r>
      <w:r w:rsidR="00767AA0" w:rsidRPr="009A6E7F">
        <w:t xml:space="preserve">is that </w:t>
      </w:r>
      <w:r w:rsidR="00076F22" w:rsidRPr="009A6E7F">
        <w:t xml:space="preserve">those </w:t>
      </w:r>
      <w:r w:rsidR="001B4885" w:rsidRPr="009A6E7F">
        <w:t>who invoke</w:t>
      </w:r>
      <w:r w:rsidR="00076F22" w:rsidRPr="009A6E7F">
        <w:t xml:space="preserve"> the</w:t>
      </w:r>
      <w:r w:rsidR="00673B56" w:rsidRPr="009A6E7F">
        <w:t xml:space="preserve"> universal, binding </w:t>
      </w:r>
      <w:r w:rsidR="00767AA0" w:rsidRPr="009A6E7F">
        <w:t>quality</w:t>
      </w:r>
      <w:r w:rsidR="00673B56" w:rsidRPr="009A6E7F">
        <w:t xml:space="preserve"> </w:t>
      </w:r>
      <w:r w:rsidR="00357237" w:rsidRPr="009A6E7F">
        <w:t xml:space="preserve">of </w:t>
      </w:r>
      <w:r w:rsidR="00C044B9" w:rsidRPr="009A6E7F">
        <w:t>natural law</w:t>
      </w:r>
      <w:r w:rsidR="00357237" w:rsidRPr="009A6E7F">
        <w:t xml:space="preserve"> </w:t>
      </w:r>
      <w:r w:rsidR="00076F22" w:rsidRPr="009A6E7F">
        <w:t xml:space="preserve">are </w:t>
      </w:r>
      <w:r w:rsidR="000F5F43" w:rsidRPr="009A6E7F">
        <w:t>championing not</w:t>
      </w:r>
      <w:r w:rsidR="00076F22" w:rsidRPr="009A6E7F">
        <w:t xml:space="preserve"> </w:t>
      </w:r>
      <w:r w:rsidRPr="009A6E7F">
        <w:rPr>
          <w:i/>
        </w:rPr>
        <w:t>what</w:t>
      </w:r>
      <w:r w:rsidRPr="009A6E7F">
        <w:t xml:space="preserve"> </w:t>
      </w:r>
      <w:r w:rsidRPr="009A6E7F">
        <w:rPr>
          <w:i/>
        </w:rPr>
        <w:t>is</w:t>
      </w:r>
      <w:r w:rsidRPr="009A6E7F">
        <w:t>, but</w:t>
      </w:r>
      <w:r w:rsidR="002D0625" w:rsidRPr="009A6E7F">
        <w:t xml:space="preserve"> </w:t>
      </w:r>
      <w:r w:rsidRPr="009A6E7F">
        <w:rPr>
          <w:i/>
        </w:rPr>
        <w:t>what</w:t>
      </w:r>
      <w:r w:rsidRPr="009A6E7F">
        <w:t xml:space="preserve"> </w:t>
      </w:r>
      <w:r w:rsidRPr="009A6E7F">
        <w:rPr>
          <w:i/>
        </w:rPr>
        <w:t>ought</w:t>
      </w:r>
      <w:r w:rsidRPr="009A6E7F">
        <w:t xml:space="preserve"> </w:t>
      </w:r>
      <w:r w:rsidRPr="009A6E7F">
        <w:rPr>
          <w:i/>
        </w:rPr>
        <w:t>to be</w:t>
      </w:r>
      <w:r w:rsidRPr="009A6E7F">
        <w:t xml:space="preserve">. </w:t>
      </w:r>
      <w:r w:rsidR="000F5F43" w:rsidRPr="009A6E7F">
        <w:t xml:space="preserve">  T</w:t>
      </w:r>
      <w:r w:rsidR="00673B56" w:rsidRPr="009A6E7F">
        <w:t xml:space="preserve">hroughout </w:t>
      </w:r>
      <w:r w:rsidR="00357237" w:rsidRPr="009A6E7F">
        <w:t>the</w:t>
      </w:r>
      <w:r w:rsidR="000F5F43" w:rsidRPr="009A6E7F">
        <w:t xml:space="preserve"> long</w:t>
      </w:r>
      <w:r w:rsidR="00357237" w:rsidRPr="009A6E7F">
        <w:t xml:space="preserve"> tradition </w:t>
      </w:r>
      <w:r w:rsidR="000F5F43" w:rsidRPr="009A6E7F">
        <w:t xml:space="preserve">of natural law, </w:t>
      </w:r>
      <w:r w:rsidR="00767AA0" w:rsidRPr="009A6E7F">
        <w:t xml:space="preserve">rhetorical </w:t>
      </w:r>
      <w:r w:rsidR="00C044B9" w:rsidRPr="009A6E7F">
        <w:t xml:space="preserve">efforts </w:t>
      </w:r>
      <w:r w:rsidR="000F5F43" w:rsidRPr="009A6E7F">
        <w:t xml:space="preserve">serve the purpose of </w:t>
      </w:r>
      <w:r w:rsidR="00673B56" w:rsidRPr="009A6E7F">
        <w:t xml:space="preserve">making the </w:t>
      </w:r>
      <w:r w:rsidR="002931F4" w:rsidRPr="009A6E7F">
        <w:t>declared but i</w:t>
      </w:r>
      <w:r w:rsidR="000E5B8C" w:rsidRPr="009A6E7F">
        <w:t>ndemonstra</w:t>
      </w:r>
      <w:r w:rsidR="002931F4" w:rsidRPr="009A6E7F">
        <w:t>ble</w:t>
      </w:r>
      <w:r w:rsidR="00CD121B" w:rsidRPr="009A6E7F">
        <w:t xml:space="preserve"> </w:t>
      </w:r>
      <w:r w:rsidR="00673B56" w:rsidRPr="009A6E7F">
        <w:t>universality and inalien</w:t>
      </w:r>
      <w:r w:rsidR="00B32A43" w:rsidRPr="009A6E7F">
        <w:t>ab</w:t>
      </w:r>
      <w:r w:rsidR="009F05A9" w:rsidRPr="009A6E7F">
        <w:t xml:space="preserve">ility </w:t>
      </w:r>
      <w:r w:rsidR="00A739BE">
        <w:t xml:space="preserve">of rights </w:t>
      </w:r>
      <w:r w:rsidR="002931F4" w:rsidRPr="009A6E7F">
        <w:t>ever</w:t>
      </w:r>
      <w:r w:rsidR="00714A30" w:rsidRPr="009A6E7F">
        <w:t xml:space="preserve"> </w:t>
      </w:r>
      <w:r w:rsidR="00673B56" w:rsidRPr="009A6E7F">
        <w:t xml:space="preserve">more widely accepted.  </w:t>
      </w:r>
      <w:r w:rsidR="00B32A43" w:rsidRPr="009A6E7F">
        <w:t xml:space="preserve"> </w:t>
      </w:r>
      <w:r w:rsidR="00DF35E1" w:rsidRPr="009A6E7F">
        <w:t xml:space="preserve">  </w:t>
      </w:r>
    </w:p>
    <w:p w14:paraId="055E654E" w14:textId="5523F411" w:rsidR="003A0A54" w:rsidRPr="009A6E7F" w:rsidRDefault="00862228" w:rsidP="007532C4">
      <w:pPr>
        <w:widowControl w:val="0"/>
        <w:autoSpaceDE w:val="0"/>
        <w:autoSpaceDN w:val="0"/>
        <w:adjustRightInd w:val="0"/>
        <w:spacing w:line="480" w:lineRule="auto"/>
        <w:ind w:right="-540" w:firstLine="720"/>
      </w:pPr>
      <w:r w:rsidRPr="009A6E7F">
        <w:rPr>
          <w:color w:val="262626"/>
        </w:rPr>
        <w:t>The</w:t>
      </w:r>
      <w:r w:rsidR="00673B56" w:rsidRPr="009A6E7F">
        <w:rPr>
          <w:color w:val="262626"/>
        </w:rPr>
        <w:t xml:space="preserve"> </w:t>
      </w:r>
      <w:r w:rsidR="00D76AFA" w:rsidRPr="00D76AFA">
        <w:rPr>
          <w:i/>
          <w:color w:val="262626"/>
        </w:rPr>
        <w:t>UDHR</w:t>
      </w:r>
      <w:r w:rsidR="00D76AFA" w:rsidRPr="009A6E7F">
        <w:rPr>
          <w:color w:val="262626"/>
        </w:rPr>
        <w:t xml:space="preserve"> </w:t>
      </w:r>
      <w:r w:rsidR="00CD121B" w:rsidRPr="009A6E7F">
        <w:rPr>
          <w:color w:val="262626"/>
        </w:rPr>
        <w:t>is a case in point</w:t>
      </w:r>
      <w:r w:rsidR="00357237" w:rsidRPr="009A6E7F">
        <w:rPr>
          <w:color w:val="262626"/>
        </w:rPr>
        <w:t xml:space="preserve">. </w:t>
      </w:r>
      <w:r w:rsidR="004E1880" w:rsidRPr="009A6E7F">
        <w:t xml:space="preserve">It does not claim the </w:t>
      </w:r>
      <w:r w:rsidR="004E1880" w:rsidRPr="009A6E7F">
        <w:rPr>
          <w:i/>
        </w:rPr>
        <w:t>universality</w:t>
      </w:r>
      <w:r w:rsidR="004E1880" w:rsidRPr="009A6E7F">
        <w:t xml:space="preserve"> of human rights</w:t>
      </w:r>
      <w:r w:rsidR="00C044B9" w:rsidRPr="009A6E7F">
        <w:t xml:space="preserve"> as a </w:t>
      </w:r>
      <w:r w:rsidR="00C044B9" w:rsidRPr="009A6E7F">
        <w:lastRenderedPageBreak/>
        <w:t>fact</w:t>
      </w:r>
      <w:r w:rsidR="004E1880" w:rsidRPr="009A6E7F">
        <w:t xml:space="preserve">.  Rather, it identifies itself as a </w:t>
      </w:r>
      <w:r w:rsidR="00A739BE">
        <w:t>“</w:t>
      </w:r>
      <w:r w:rsidR="004E1880" w:rsidRPr="00A739BE">
        <w:t>universal</w:t>
      </w:r>
      <w:r w:rsidR="004E1880" w:rsidRPr="009A6E7F">
        <w:t xml:space="preserve"> declaration of human rights</w:t>
      </w:r>
      <w:r w:rsidR="00A739BE">
        <w:t>”</w:t>
      </w:r>
      <w:r w:rsidR="004E1880" w:rsidRPr="009A6E7F">
        <w:t xml:space="preserve"> that seeks to engender the </w:t>
      </w:r>
      <w:r w:rsidR="004E1880" w:rsidRPr="009A6E7F">
        <w:rPr>
          <w:color w:val="262626"/>
        </w:rPr>
        <w:t xml:space="preserve">“promotion of </w:t>
      </w:r>
      <w:r w:rsidR="004E1880" w:rsidRPr="00A56661">
        <w:rPr>
          <w:color w:val="262626"/>
        </w:rPr>
        <w:t>universal</w:t>
      </w:r>
      <w:r w:rsidR="004E1880" w:rsidRPr="009A6E7F">
        <w:rPr>
          <w:color w:val="262626"/>
        </w:rPr>
        <w:t xml:space="preserve"> respect for and observance of human rights and fundamental freedoms” and “secure their </w:t>
      </w:r>
      <w:r w:rsidR="004E1880" w:rsidRPr="00A56661">
        <w:rPr>
          <w:color w:val="262626"/>
        </w:rPr>
        <w:t>universal</w:t>
      </w:r>
      <w:r w:rsidR="004E1880" w:rsidRPr="009A6E7F">
        <w:rPr>
          <w:color w:val="262626"/>
        </w:rPr>
        <w:t xml:space="preserve"> and effec</w:t>
      </w:r>
      <w:r w:rsidR="00767AA0" w:rsidRPr="009A6E7F">
        <w:rPr>
          <w:color w:val="262626"/>
        </w:rPr>
        <w:t>tive recognition and observance</w:t>
      </w:r>
      <w:r w:rsidR="00A56661">
        <w:rPr>
          <w:color w:val="262626"/>
        </w:rPr>
        <w:t>.”</w:t>
      </w:r>
      <w:r w:rsidR="00767AA0" w:rsidRPr="009A6E7F">
        <w:rPr>
          <w:color w:val="262626"/>
        </w:rPr>
        <w:t xml:space="preserve"> </w:t>
      </w:r>
      <w:r w:rsidR="002D0625" w:rsidRPr="009A6E7F">
        <w:rPr>
          <w:color w:val="262626"/>
        </w:rPr>
        <w:t xml:space="preserve"> In other words, it is an </w:t>
      </w:r>
      <w:r w:rsidR="004E1880" w:rsidRPr="009A6E7F">
        <w:rPr>
          <w:color w:val="262626"/>
        </w:rPr>
        <w:t xml:space="preserve">effort to </w:t>
      </w:r>
      <w:r w:rsidR="0027443B" w:rsidRPr="009A6E7F">
        <w:rPr>
          <w:color w:val="262626"/>
        </w:rPr>
        <w:t>achieve</w:t>
      </w:r>
      <w:r w:rsidR="004E1880" w:rsidRPr="009A6E7F">
        <w:rPr>
          <w:color w:val="262626"/>
        </w:rPr>
        <w:t xml:space="preserve">, as a goal and ideal, </w:t>
      </w:r>
      <w:r w:rsidR="0027443B" w:rsidRPr="009A6E7F">
        <w:rPr>
          <w:color w:val="262626"/>
        </w:rPr>
        <w:t xml:space="preserve">the </w:t>
      </w:r>
      <w:r w:rsidR="004E1880" w:rsidRPr="009A6E7F">
        <w:rPr>
          <w:color w:val="262626"/>
        </w:rPr>
        <w:t xml:space="preserve">universal </w:t>
      </w:r>
      <w:r w:rsidR="00DF35E1" w:rsidRPr="009A6E7F">
        <w:rPr>
          <w:color w:val="262626"/>
        </w:rPr>
        <w:t>endorsement</w:t>
      </w:r>
      <w:r w:rsidR="0027443B" w:rsidRPr="009A6E7F">
        <w:rPr>
          <w:color w:val="262626"/>
        </w:rPr>
        <w:t xml:space="preserve"> of human rights</w:t>
      </w:r>
      <w:r w:rsidR="004E1880" w:rsidRPr="009A6E7F">
        <w:rPr>
          <w:color w:val="262626"/>
        </w:rPr>
        <w:t xml:space="preserve">.  </w:t>
      </w:r>
      <w:r w:rsidR="0027443B" w:rsidRPr="009A6E7F">
        <w:rPr>
          <w:color w:val="262626"/>
        </w:rPr>
        <w:t>No claim is made that these rights</w:t>
      </w:r>
      <w:r w:rsidR="002D0625" w:rsidRPr="009A6E7F">
        <w:rPr>
          <w:color w:val="262626"/>
        </w:rPr>
        <w:t xml:space="preserve"> actually</w:t>
      </w:r>
      <w:r w:rsidR="0027443B" w:rsidRPr="009A6E7F">
        <w:rPr>
          <w:color w:val="262626"/>
        </w:rPr>
        <w:t xml:space="preserve"> </w:t>
      </w:r>
      <w:r w:rsidR="0027443B" w:rsidRPr="009A6E7F">
        <w:rPr>
          <w:i/>
          <w:color w:val="262626"/>
        </w:rPr>
        <w:t>are</w:t>
      </w:r>
      <w:r w:rsidR="0027443B" w:rsidRPr="009A6E7F">
        <w:rPr>
          <w:color w:val="262626"/>
        </w:rPr>
        <w:t xml:space="preserve"> universal.  </w:t>
      </w:r>
    </w:p>
    <w:p w14:paraId="73EB48FD" w14:textId="5EE6DD73" w:rsidR="001812B9" w:rsidRPr="004F295A" w:rsidRDefault="00767AA0" w:rsidP="007532C4">
      <w:pPr>
        <w:widowControl w:val="0"/>
        <w:tabs>
          <w:tab w:val="left" w:pos="720"/>
        </w:tabs>
        <w:autoSpaceDE w:val="0"/>
        <w:autoSpaceDN w:val="0"/>
        <w:adjustRightInd w:val="0"/>
        <w:spacing w:line="480" w:lineRule="auto"/>
        <w:ind w:right="-540" w:firstLine="720"/>
        <w:rPr>
          <w:color w:val="262626"/>
        </w:rPr>
      </w:pPr>
      <w:r w:rsidRPr="009A6E7F">
        <w:rPr>
          <w:color w:val="262626"/>
        </w:rPr>
        <w:t>Likewise, the</w:t>
      </w:r>
      <w:r w:rsidR="004E1880" w:rsidRPr="009A6E7F">
        <w:rPr>
          <w:color w:val="262626"/>
        </w:rPr>
        <w:t xml:space="preserve"> inalienability of human rights is </w:t>
      </w:r>
      <w:r w:rsidR="003A0A54" w:rsidRPr="009A6E7F">
        <w:rPr>
          <w:color w:val="262626"/>
        </w:rPr>
        <w:t>not</w:t>
      </w:r>
      <w:r w:rsidR="004E1880" w:rsidRPr="009A6E7F">
        <w:rPr>
          <w:color w:val="262626"/>
        </w:rPr>
        <w:t xml:space="preserve"> asserted as a</w:t>
      </w:r>
      <w:r w:rsidR="004E1880" w:rsidRPr="009A6E7F">
        <w:rPr>
          <w:i/>
          <w:color w:val="262626"/>
        </w:rPr>
        <w:t xml:space="preserve"> </w:t>
      </w:r>
      <w:r w:rsidR="004E1880" w:rsidRPr="009A6E7F">
        <w:rPr>
          <w:color w:val="262626"/>
        </w:rPr>
        <w:t>fact.  Rather,</w:t>
      </w:r>
      <w:r w:rsidR="001812B9" w:rsidRPr="009A6E7F">
        <w:rPr>
          <w:color w:val="262626"/>
        </w:rPr>
        <w:t xml:space="preserve"> </w:t>
      </w:r>
      <w:r w:rsidR="004E1880" w:rsidRPr="009A6E7F">
        <w:t>the</w:t>
      </w:r>
      <w:r w:rsidR="00B32A43" w:rsidRPr="009A6E7F">
        <w:rPr>
          <w:color w:val="262626"/>
        </w:rPr>
        <w:t xml:space="preserve"> </w:t>
      </w:r>
      <w:r w:rsidR="004E1880" w:rsidRPr="009A6E7F">
        <w:rPr>
          <w:color w:val="262626"/>
        </w:rPr>
        <w:t>“</w:t>
      </w:r>
      <w:r w:rsidR="00B32A43" w:rsidRPr="009A6E7F">
        <w:rPr>
          <w:color w:val="262626"/>
        </w:rPr>
        <w:t>recognition</w:t>
      </w:r>
      <w:r w:rsidR="004E1880" w:rsidRPr="009A6E7F">
        <w:rPr>
          <w:color w:val="262626"/>
        </w:rPr>
        <w:t>”</w:t>
      </w:r>
      <w:r w:rsidR="00B32A43" w:rsidRPr="009A6E7F">
        <w:rPr>
          <w:color w:val="262626"/>
        </w:rPr>
        <w:t xml:space="preserve"> of </w:t>
      </w:r>
      <w:r w:rsidR="00F92745" w:rsidRPr="009A6E7F">
        <w:rPr>
          <w:color w:val="262626"/>
        </w:rPr>
        <w:t>“</w:t>
      </w:r>
      <w:r w:rsidR="00B32A43" w:rsidRPr="009A6E7F">
        <w:rPr>
          <w:color w:val="262626"/>
        </w:rPr>
        <w:t>equal and inalienable rights</w:t>
      </w:r>
      <w:r w:rsidR="00F92745" w:rsidRPr="009A6E7F">
        <w:rPr>
          <w:color w:val="262626"/>
        </w:rPr>
        <w:t>”</w:t>
      </w:r>
      <w:r w:rsidR="00B32A43" w:rsidRPr="009A6E7F">
        <w:rPr>
          <w:color w:val="262626"/>
        </w:rPr>
        <w:t xml:space="preserve"> is </w:t>
      </w:r>
      <w:r w:rsidR="004E1880" w:rsidRPr="009A6E7F">
        <w:rPr>
          <w:color w:val="262626"/>
        </w:rPr>
        <w:t>claimed to be “</w:t>
      </w:r>
      <w:r w:rsidR="00B32A43" w:rsidRPr="009A6E7F">
        <w:rPr>
          <w:color w:val="262626"/>
        </w:rPr>
        <w:t>the foundation of freedom,</w:t>
      </w:r>
      <w:r w:rsidR="004E1880" w:rsidRPr="009A6E7F">
        <w:rPr>
          <w:color w:val="262626"/>
        </w:rPr>
        <w:t xml:space="preserve"> justice and peace in the world.”  </w:t>
      </w:r>
      <w:r w:rsidR="0027443B" w:rsidRPr="009A6E7F">
        <w:rPr>
          <w:color w:val="262626"/>
        </w:rPr>
        <w:t xml:space="preserve">Disregard for </w:t>
      </w:r>
      <w:r w:rsidR="003A0A54" w:rsidRPr="009A6E7F">
        <w:rPr>
          <w:color w:val="262626"/>
        </w:rPr>
        <w:t xml:space="preserve">inalienable </w:t>
      </w:r>
      <w:r w:rsidR="00E1264C">
        <w:rPr>
          <w:color w:val="262626"/>
        </w:rPr>
        <w:t>rights, in contrast, results in “</w:t>
      </w:r>
      <w:r w:rsidR="00E1264C" w:rsidRPr="009A6E7F">
        <w:rPr>
          <w:color w:val="262626"/>
        </w:rPr>
        <w:t>barbarous acts which have out</w:t>
      </w:r>
      <w:r w:rsidR="00E1264C">
        <w:rPr>
          <w:color w:val="262626"/>
        </w:rPr>
        <w:t xml:space="preserve">raged the conscience of mankind” while their </w:t>
      </w:r>
      <w:r w:rsidR="00E1264C" w:rsidRPr="009A6E7F">
        <w:rPr>
          <w:color w:val="262626"/>
        </w:rPr>
        <w:t xml:space="preserve">observance prevents “recourse, as a last resort, to rebellion against tyranny and oppression.” </w:t>
      </w:r>
      <w:r w:rsidR="00F92745" w:rsidRPr="009A6E7F">
        <w:rPr>
          <w:color w:val="262626"/>
        </w:rPr>
        <w:t>Here the</w:t>
      </w:r>
      <w:r w:rsidR="0027443B" w:rsidRPr="009A6E7F">
        <w:rPr>
          <w:color w:val="262626"/>
        </w:rPr>
        <w:t xml:space="preserve"> i</w:t>
      </w:r>
      <w:r w:rsidR="00881352" w:rsidRPr="009A6E7F">
        <w:rPr>
          <w:color w:val="262626"/>
        </w:rPr>
        <w:t>nalienability of rights is not established by argument or evidence</w:t>
      </w:r>
      <w:r w:rsidR="0027443B" w:rsidRPr="009A6E7F">
        <w:rPr>
          <w:color w:val="262626"/>
        </w:rPr>
        <w:t xml:space="preserve">.  </w:t>
      </w:r>
      <w:r w:rsidR="001812B9" w:rsidRPr="009A6E7F">
        <w:rPr>
          <w:color w:val="262626"/>
        </w:rPr>
        <w:t xml:space="preserve">Rather, </w:t>
      </w:r>
      <w:r w:rsidR="00A55109" w:rsidRPr="009A6E7F">
        <w:rPr>
          <w:color w:val="262626"/>
        </w:rPr>
        <w:t>the</w:t>
      </w:r>
      <w:r w:rsidR="005E1EF1" w:rsidRPr="009A6E7F">
        <w:rPr>
          <w:color w:val="262626"/>
        </w:rPr>
        <w:t xml:space="preserve"> </w:t>
      </w:r>
      <w:r w:rsidR="0027443B" w:rsidRPr="009A6E7F">
        <w:rPr>
          <w:color w:val="262626"/>
        </w:rPr>
        <w:t>widespread recognition</w:t>
      </w:r>
      <w:r w:rsidR="00E1264C">
        <w:rPr>
          <w:color w:val="262626"/>
        </w:rPr>
        <w:t xml:space="preserve"> of inalienable rights </w:t>
      </w:r>
      <w:r w:rsidR="00E1264C" w:rsidRPr="009A6E7F">
        <w:rPr>
          <w:color w:val="262626"/>
        </w:rPr>
        <w:t>serve</w:t>
      </w:r>
      <w:r w:rsidR="00A739BE">
        <w:rPr>
          <w:color w:val="262626"/>
        </w:rPr>
        <w:t>s</w:t>
      </w:r>
      <w:r w:rsidR="00E1264C" w:rsidRPr="009A6E7F">
        <w:rPr>
          <w:color w:val="262626"/>
        </w:rPr>
        <w:t xml:space="preserve"> as “the foundation of freedom,</w:t>
      </w:r>
      <w:r w:rsidR="00E1264C">
        <w:rPr>
          <w:color w:val="262626"/>
        </w:rPr>
        <w:t xml:space="preserve"> justice and peace in the world.</w:t>
      </w:r>
      <w:r w:rsidR="00E1264C" w:rsidRPr="009A6E7F">
        <w:rPr>
          <w:color w:val="262626"/>
        </w:rPr>
        <w:t xml:space="preserve">” </w:t>
      </w:r>
      <w:r w:rsidR="00A739BE">
        <w:rPr>
          <w:color w:val="262626"/>
        </w:rPr>
        <w:t>The</w:t>
      </w:r>
      <w:r w:rsidR="0027443B" w:rsidRPr="009A6E7F">
        <w:rPr>
          <w:color w:val="262626"/>
        </w:rPr>
        <w:t xml:space="preserve"> </w:t>
      </w:r>
      <w:r w:rsidR="00D76AFA" w:rsidRPr="00D76AFA">
        <w:rPr>
          <w:i/>
          <w:color w:val="262626"/>
        </w:rPr>
        <w:t>UDHR</w:t>
      </w:r>
      <w:r w:rsidR="00D76AFA" w:rsidRPr="009A6E7F">
        <w:rPr>
          <w:color w:val="262626"/>
        </w:rPr>
        <w:t xml:space="preserve"> </w:t>
      </w:r>
      <w:r w:rsidR="0027443B" w:rsidRPr="009A6E7F">
        <w:rPr>
          <w:color w:val="262626"/>
        </w:rPr>
        <w:t xml:space="preserve">is </w:t>
      </w:r>
      <w:r w:rsidR="001812B9" w:rsidRPr="009A6E7F">
        <w:rPr>
          <w:color w:val="262626"/>
        </w:rPr>
        <w:t>grounded</w:t>
      </w:r>
      <w:r w:rsidR="0027443B" w:rsidRPr="009A6E7F">
        <w:rPr>
          <w:color w:val="262626"/>
        </w:rPr>
        <w:t xml:space="preserve"> </w:t>
      </w:r>
      <w:r w:rsidR="00E1264C">
        <w:rPr>
          <w:color w:val="262626"/>
        </w:rPr>
        <w:t>in the practical benefits of a</w:t>
      </w:r>
      <w:r w:rsidR="0027443B" w:rsidRPr="009A6E7F">
        <w:rPr>
          <w:color w:val="262626"/>
        </w:rPr>
        <w:t xml:space="preserve"> </w:t>
      </w:r>
      <w:r w:rsidR="00C2053B" w:rsidRPr="009A6E7F">
        <w:rPr>
          <w:color w:val="262626"/>
        </w:rPr>
        <w:t>“</w:t>
      </w:r>
      <w:r w:rsidR="0027443B" w:rsidRPr="009A6E7F">
        <w:rPr>
          <w:color w:val="262626"/>
        </w:rPr>
        <w:t>fai</w:t>
      </w:r>
      <w:r w:rsidR="00C2053B" w:rsidRPr="009A6E7F">
        <w:rPr>
          <w:color w:val="262626"/>
        </w:rPr>
        <w:t>th in fundamental human rights</w:t>
      </w:r>
      <w:r w:rsidR="00A55109" w:rsidRPr="009A6E7F">
        <w:rPr>
          <w:color w:val="262626"/>
        </w:rPr>
        <w:t>.</w:t>
      </w:r>
      <w:r w:rsidR="00C2053B" w:rsidRPr="009A6E7F">
        <w:rPr>
          <w:color w:val="262626"/>
        </w:rPr>
        <w:t xml:space="preserve">” </w:t>
      </w:r>
      <w:r w:rsidR="003F28B6" w:rsidRPr="009A6E7F">
        <w:rPr>
          <w:color w:val="262626"/>
        </w:rPr>
        <w:t>T</w:t>
      </w:r>
      <w:r w:rsidR="0027443B" w:rsidRPr="009A6E7F">
        <w:rPr>
          <w:color w:val="262626"/>
        </w:rPr>
        <w:t xml:space="preserve">he </w:t>
      </w:r>
      <w:r w:rsidR="008A198D">
        <w:rPr>
          <w:color w:val="262626"/>
        </w:rPr>
        <w:t xml:space="preserve">inalienable </w:t>
      </w:r>
      <w:r w:rsidR="0027443B" w:rsidRPr="009A6E7F">
        <w:rPr>
          <w:color w:val="262626"/>
        </w:rPr>
        <w:t xml:space="preserve">rights enumerated </w:t>
      </w:r>
      <w:r w:rsidR="0027117C" w:rsidRPr="009A6E7F">
        <w:rPr>
          <w:color w:val="262626"/>
        </w:rPr>
        <w:t xml:space="preserve">in </w:t>
      </w:r>
      <w:r w:rsidR="00881352" w:rsidRPr="009A6E7F">
        <w:rPr>
          <w:color w:val="262626"/>
        </w:rPr>
        <w:t>its</w:t>
      </w:r>
      <w:r w:rsidR="00C2053B" w:rsidRPr="009A6E7F">
        <w:rPr>
          <w:color w:val="262626"/>
        </w:rPr>
        <w:t xml:space="preserve"> thirty articles</w:t>
      </w:r>
      <w:r w:rsidR="0027117C" w:rsidRPr="009A6E7F">
        <w:rPr>
          <w:color w:val="262626"/>
        </w:rPr>
        <w:t xml:space="preserve"> </w:t>
      </w:r>
      <w:r w:rsidR="0027443B" w:rsidRPr="009A6E7F">
        <w:rPr>
          <w:color w:val="262626"/>
        </w:rPr>
        <w:t>are no</w:t>
      </w:r>
      <w:r w:rsidR="00881352" w:rsidRPr="009A6E7F">
        <w:rPr>
          <w:color w:val="262626"/>
        </w:rPr>
        <w:t>t proffered as desc</w:t>
      </w:r>
      <w:r w:rsidR="0027117C" w:rsidRPr="009A6E7F">
        <w:rPr>
          <w:color w:val="262626"/>
        </w:rPr>
        <w:t>ription</w:t>
      </w:r>
      <w:r w:rsidR="00F92745" w:rsidRPr="009A6E7F">
        <w:rPr>
          <w:color w:val="262626"/>
        </w:rPr>
        <w:t>s</w:t>
      </w:r>
      <w:r w:rsidR="00351A7B" w:rsidRPr="009A6E7F">
        <w:rPr>
          <w:color w:val="262626"/>
        </w:rPr>
        <w:t xml:space="preserve"> </w:t>
      </w:r>
      <w:r w:rsidR="000E5B8C" w:rsidRPr="009A6E7F">
        <w:rPr>
          <w:color w:val="262626"/>
        </w:rPr>
        <w:t xml:space="preserve">of </w:t>
      </w:r>
      <w:r w:rsidR="00C50BB8" w:rsidRPr="009A6E7F">
        <w:rPr>
          <w:color w:val="262626"/>
        </w:rPr>
        <w:t>metaphysical entities</w:t>
      </w:r>
      <w:r w:rsidR="00351A7B" w:rsidRPr="009A6E7F">
        <w:rPr>
          <w:color w:val="262626"/>
        </w:rPr>
        <w:t>.</w:t>
      </w:r>
      <w:r w:rsidR="00C044B9" w:rsidRPr="009A6E7F">
        <w:rPr>
          <w:color w:val="262626"/>
        </w:rPr>
        <w:t xml:space="preserve">  </w:t>
      </w:r>
      <w:r w:rsidR="003F28B6" w:rsidRPr="009A6E7F">
        <w:rPr>
          <w:color w:val="262626"/>
        </w:rPr>
        <w:t xml:space="preserve">Rather, they are </w:t>
      </w:r>
      <w:r w:rsidR="00B80320" w:rsidRPr="009A6E7F">
        <w:rPr>
          <w:color w:val="262626"/>
        </w:rPr>
        <w:t>presented</w:t>
      </w:r>
      <w:r w:rsidR="003F28B6" w:rsidRPr="009A6E7F">
        <w:rPr>
          <w:color w:val="262626"/>
        </w:rPr>
        <w:t xml:space="preserve"> as </w:t>
      </w:r>
      <w:r w:rsidR="001812B9" w:rsidRPr="009A6E7F">
        <w:rPr>
          <w:color w:val="262626"/>
        </w:rPr>
        <w:t>moral convictions</w:t>
      </w:r>
      <w:r w:rsidR="0058052F" w:rsidRPr="009A6E7F">
        <w:rPr>
          <w:color w:val="262626"/>
        </w:rPr>
        <w:t xml:space="preserve"> </w:t>
      </w:r>
      <w:r w:rsidR="005D438F" w:rsidRPr="009A6E7F">
        <w:rPr>
          <w:color w:val="262626"/>
        </w:rPr>
        <w:t>that</w:t>
      </w:r>
      <w:r w:rsidR="0058052F" w:rsidRPr="009A6E7F">
        <w:rPr>
          <w:color w:val="262626"/>
        </w:rPr>
        <w:t xml:space="preserve"> have salutary effects</w:t>
      </w:r>
      <w:r w:rsidR="00351A7B" w:rsidRPr="009A6E7F">
        <w:t xml:space="preserve">. </w:t>
      </w:r>
    </w:p>
    <w:p w14:paraId="7105D837" w14:textId="79292DDC" w:rsidR="00E962C5" w:rsidRDefault="003D37A7" w:rsidP="007532C4">
      <w:pPr>
        <w:widowControl w:val="0"/>
        <w:tabs>
          <w:tab w:val="left" w:pos="720"/>
        </w:tabs>
        <w:autoSpaceDE w:val="0"/>
        <w:autoSpaceDN w:val="0"/>
        <w:adjustRightInd w:val="0"/>
        <w:spacing w:line="480" w:lineRule="auto"/>
        <w:ind w:right="-540" w:firstLine="720"/>
      </w:pPr>
      <w:r w:rsidRPr="009A6E7F">
        <w:rPr>
          <w:color w:val="000000"/>
          <w:shd w:val="clear" w:color="auto" w:fill="FFFFFF"/>
        </w:rPr>
        <w:t>N</w:t>
      </w:r>
      <w:r w:rsidR="004D72C8" w:rsidRPr="009A6E7F">
        <w:rPr>
          <w:color w:val="000000"/>
          <w:shd w:val="clear" w:color="auto" w:fill="FFFFFF"/>
        </w:rPr>
        <w:t xml:space="preserve">ature </w:t>
      </w:r>
      <w:r w:rsidR="0058052F" w:rsidRPr="009A6E7F">
        <w:rPr>
          <w:color w:val="000000"/>
          <w:shd w:val="clear" w:color="auto" w:fill="FFFFFF"/>
        </w:rPr>
        <w:t>has</w:t>
      </w:r>
      <w:r w:rsidR="004D72C8" w:rsidRPr="009A6E7F">
        <w:rPr>
          <w:color w:val="000000"/>
          <w:shd w:val="clear" w:color="auto" w:fill="FFFFFF"/>
        </w:rPr>
        <w:t xml:space="preserve"> no voice in the </w:t>
      </w:r>
      <w:r w:rsidR="00D76AFA" w:rsidRPr="00D76AFA">
        <w:rPr>
          <w:i/>
          <w:color w:val="262626"/>
        </w:rPr>
        <w:t>UDHR</w:t>
      </w:r>
      <w:r w:rsidR="004F295A">
        <w:rPr>
          <w:i/>
          <w:color w:val="000000"/>
          <w:shd w:val="clear" w:color="auto" w:fill="FFFFFF"/>
        </w:rPr>
        <w:t xml:space="preserve">, </w:t>
      </w:r>
      <w:r w:rsidR="004F295A">
        <w:rPr>
          <w:color w:val="000000"/>
          <w:shd w:val="clear" w:color="auto" w:fill="FFFFFF"/>
        </w:rPr>
        <w:t>b</w:t>
      </w:r>
      <w:r w:rsidR="006B5500">
        <w:rPr>
          <w:color w:val="000000"/>
          <w:shd w:val="clear" w:color="auto" w:fill="FFFFFF"/>
        </w:rPr>
        <w:t>ut she plays the crucial role of a</w:t>
      </w:r>
      <w:r w:rsidR="001812B9" w:rsidRPr="009A6E7F">
        <w:rPr>
          <w:color w:val="000000"/>
          <w:shd w:val="clear" w:color="auto" w:fill="FFFFFF"/>
        </w:rPr>
        <w:t xml:space="preserve"> silent partner</w:t>
      </w:r>
      <w:r w:rsidR="005D438F" w:rsidRPr="009A6E7F">
        <w:rPr>
          <w:color w:val="000000"/>
          <w:shd w:val="clear" w:color="auto" w:fill="FFFFFF"/>
        </w:rPr>
        <w:t xml:space="preserve">.  </w:t>
      </w:r>
      <w:r w:rsidR="004F295A">
        <w:rPr>
          <w:color w:val="000000"/>
          <w:shd w:val="clear" w:color="auto" w:fill="FFFFFF"/>
        </w:rPr>
        <w:t xml:space="preserve">By frequently employing the </w:t>
      </w:r>
      <w:r w:rsidR="00CA23DF">
        <w:rPr>
          <w:color w:val="000000"/>
          <w:shd w:val="clear" w:color="auto" w:fill="FFFFFF"/>
        </w:rPr>
        <w:t>terms</w:t>
      </w:r>
      <w:r w:rsidR="004F295A" w:rsidRPr="009A6E7F">
        <w:rPr>
          <w:color w:val="000000"/>
          <w:shd w:val="clear" w:color="auto" w:fill="FFFFFF"/>
        </w:rPr>
        <w:t xml:space="preserve"> "inalienable" and "universal</w:t>
      </w:r>
      <w:r w:rsidR="004F295A">
        <w:rPr>
          <w:color w:val="000000"/>
          <w:shd w:val="clear" w:color="auto" w:fill="FFFFFF"/>
        </w:rPr>
        <w:t>,</w:t>
      </w:r>
      <w:r w:rsidR="004F295A" w:rsidRPr="009A6E7F">
        <w:rPr>
          <w:color w:val="000000"/>
          <w:shd w:val="clear" w:color="auto" w:fill="FFFFFF"/>
        </w:rPr>
        <w:t xml:space="preserve">" </w:t>
      </w:r>
      <w:r w:rsidR="004F295A">
        <w:rPr>
          <w:color w:val="000000"/>
          <w:shd w:val="clear" w:color="auto" w:fill="FFFFFF"/>
        </w:rPr>
        <w:t>the a</w:t>
      </w:r>
      <w:r w:rsidR="004F295A" w:rsidRPr="009A6E7F">
        <w:rPr>
          <w:color w:val="000000"/>
          <w:shd w:val="clear" w:color="auto" w:fill="FFFFFF"/>
        </w:rPr>
        <w:t>uthors</w:t>
      </w:r>
      <w:r w:rsidR="004F295A">
        <w:rPr>
          <w:color w:val="000000"/>
          <w:shd w:val="clear" w:color="auto" w:fill="FFFFFF"/>
        </w:rPr>
        <w:t xml:space="preserve"> of the </w:t>
      </w:r>
      <w:r w:rsidR="00D76AFA" w:rsidRPr="00D76AFA">
        <w:rPr>
          <w:i/>
          <w:color w:val="262626"/>
        </w:rPr>
        <w:t>UDHR</w:t>
      </w:r>
      <w:r w:rsidR="00D76AFA" w:rsidRPr="009A6E7F">
        <w:rPr>
          <w:color w:val="000000"/>
          <w:shd w:val="clear" w:color="auto" w:fill="FFFFFF"/>
        </w:rPr>
        <w:t xml:space="preserve"> </w:t>
      </w:r>
      <w:r w:rsidR="004F295A" w:rsidRPr="009A6E7F">
        <w:rPr>
          <w:color w:val="000000"/>
          <w:shd w:val="clear" w:color="auto" w:fill="FFFFFF"/>
        </w:rPr>
        <w:t>implied the</w:t>
      </w:r>
      <w:r w:rsidR="006B5500">
        <w:rPr>
          <w:color w:val="000000"/>
          <w:shd w:val="clear" w:color="auto" w:fill="FFFFFF"/>
        </w:rPr>
        <w:t xml:space="preserve"> </w:t>
      </w:r>
      <w:r w:rsidR="004F295A" w:rsidRPr="009A6E7F">
        <w:rPr>
          <w:color w:val="000000"/>
          <w:shd w:val="clear" w:color="auto" w:fill="FFFFFF"/>
        </w:rPr>
        <w:t>naturalnes</w:t>
      </w:r>
      <w:r w:rsidR="006B5500">
        <w:rPr>
          <w:color w:val="000000"/>
          <w:shd w:val="clear" w:color="auto" w:fill="FFFFFF"/>
        </w:rPr>
        <w:t xml:space="preserve">s of rights </w:t>
      </w:r>
      <w:r w:rsidR="004F295A" w:rsidRPr="009A6E7F">
        <w:rPr>
          <w:color w:val="000000"/>
          <w:shd w:val="clear" w:color="auto" w:fill="FFFFFF"/>
        </w:rPr>
        <w:t>without</w:t>
      </w:r>
      <w:r w:rsidR="004F295A">
        <w:rPr>
          <w:color w:val="000000"/>
          <w:shd w:val="clear" w:color="auto" w:fill="FFFFFF"/>
        </w:rPr>
        <w:t xml:space="preserve"> </w:t>
      </w:r>
      <w:r w:rsidR="005D438F" w:rsidRPr="009A6E7F">
        <w:rPr>
          <w:color w:val="000000"/>
          <w:shd w:val="clear" w:color="auto" w:fill="FFFFFF"/>
        </w:rPr>
        <w:t>acknowledging the</w:t>
      </w:r>
      <w:r w:rsidR="006B5500">
        <w:rPr>
          <w:color w:val="000000"/>
          <w:shd w:val="clear" w:color="auto" w:fill="FFFFFF"/>
        </w:rPr>
        <w:t>ir</w:t>
      </w:r>
      <w:r w:rsidR="00CA23DF">
        <w:rPr>
          <w:color w:val="000000"/>
          <w:shd w:val="clear" w:color="auto" w:fill="FFFFFF"/>
        </w:rPr>
        <w:t xml:space="preserve"> historical</w:t>
      </w:r>
      <w:r w:rsidR="0058052F" w:rsidRPr="009A6E7F">
        <w:rPr>
          <w:color w:val="000000"/>
          <w:shd w:val="clear" w:color="auto" w:fill="FFFFFF"/>
        </w:rPr>
        <w:t xml:space="preserve"> </w:t>
      </w:r>
      <w:r w:rsidR="00CA23DF">
        <w:rPr>
          <w:color w:val="000000"/>
          <w:shd w:val="clear" w:color="auto" w:fill="FFFFFF"/>
        </w:rPr>
        <w:t>linkage to the</w:t>
      </w:r>
      <w:r w:rsidR="005D438F" w:rsidRPr="009A6E7F">
        <w:rPr>
          <w:color w:val="000000"/>
          <w:shd w:val="clear" w:color="auto" w:fill="FFFFFF"/>
        </w:rPr>
        <w:t xml:space="preserve"> tradition of natural law </w:t>
      </w:r>
      <w:r w:rsidR="00935432" w:rsidRPr="009A6E7F">
        <w:rPr>
          <w:color w:val="000000"/>
          <w:shd w:val="clear" w:color="auto" w:fill="FFFFFF"/>
        </w:rPr>
        <w:t>or</w:t>
      </w:r>
      <w:r w:rsidR="0058052F" w:rsidRPr="009A6E7F">
        <w:rPr>
          <w:color w:val="000000"/>
          <w:shd w:val="clear" w:color="auto" w:fill="FFFFFF"/>
        </w:rPr>
        <w:t xml:space="preserve"> </w:t>
      </w:r>
      <w:r w:rsidR="00CA23DF">
        <w:rPr>
          <w:color w:val="000000"/>
          <w:shd w:val="clear" w:color="auto" w:fill="FFFFFF"/>
        </w:rPr>
        <w:t>their</w:t>
      </w:r>
      <w:r w:rsidR="005D438F" w:rsidRPr="009A6E7F">
        <w:rPr>
          <w:color w:val="000000"/>
          <w:shd w:val="clear" w:color="auto" w:fill="FFFFFF"/>
        </w:rPr>
        <w:t xml:space="preserve"> </w:t>
      </w:r>
      <w:r w:rsidR="00CA23DF">
        <w:rPr>
          <w:color w:val="000000"/>
          <w:shd w:val="clear" w:color="auto" w:fill="FFFFFF"/>
        </w:rPr>
        <w:t>dependence</w:t>
      </w:r>
      <w:r w:rsidR="005D438F" w:rsidRPr="009A6E7F">
        <w:rPr>
          <w:color w:val="000000"/>
          <w:shd w:val="clear" w:color="auto" w:fill="FFFFFF"/>
        </w:rPr>
        <w:t xml:space="preserve"> </w:t>
      </w:r>
      <w:r w:rsidR="00CA23DF">
        <w:rPr>
          <w:color w:val="000000"/>
          <w:shd w:val="clear" w:color="auto" w:fill="FFFFFF"/>
        </w:rPr>
        <w:t xml:space="preserve">upon the ontological status of </w:t>
      </w:r>
      <w:r w:rsidR="0058052F" w:rsidRPr="00CA23DF">
        <w:rPr>
          <w:color w:val="000000"/>
          <w:shd w:val="clear" w:color="auto" w:fill="FFFFFF"/>
        </w:rPr>
        <w:t>natural</w:t>
      </w:r>
      <w:r w:rsidR="0058052F" w:rsidRPr="009A6E7F">
        <w:rPr>
          <w:color w:val="000000"/>
          <w:shd w:val="clear" w:color="auto" w:fill="FFFFFF"/>
        </w:rPr>
        <w:t xml:space="preserve"> </w:t>
      </w:r>
      <w:r w:rsidR="005D438F" w:rsidRPr="009A6E7F">
        <w:rPr>
          <w:color w:val="000000"/>
          <w:shd w:val="clear" w:color="auto" w:fill="FFFFFF"/>
        </w:rPr>
        <w:t>rights</w:t>
      </w:r>
      <w:r w:rsidR="001812B9" w:rsidRPr="009A6E7F">
        <w:rPr>
          <w:color w:val="000000"/>
          <w:shd w:val="clear" w:color="auto" w:fill="FFFFFF"/>
        </w:rPr>
        <w:t>.</w:t>
      </w:r>
      <w:r w:rsidR="0056029A" w:rsidRPr="009A6E7F">
        <w:rPr>
          <w:color w:val="000000"/>
          <w:shd w:val="clear" w:color="auto" w:fill="FFFFFF"/>
        </w:rPr>
        <w:t xml:space="preserve"> </w:t>
      </w:r>
      <w:r w:rsidR="00CA23DF">
        <w:rPr>
          <w:color w:val="000000"/>
          <w:shd w:val="clear" w:color="auto" w:fill="FFFFFF"/>
        </w:rPr>
        <w:t xml:space="preserve"> </w:t>
      </w:r>
      <w:r w:rsidR="00CA23DF">
        <w:rPr>
          <w:color w:val="262626"/>
        </w:rPr>
        <w:t>The</w:t>
      </w:r>
      <w:r w:rsidR="0056029A" w:rsidRPr="009A6E7F">
        <w:rPr>
          <w:color w:val="262626"/>
        </w:rPr>
        <w:t xml:space="preserve"> “inalienable rights of all members of the human family” </w:t>
      </w:r>
      <w:r w:rsidR="00A739BE">
        <w:rPr>
          <w:color w:val="262626"/>
        </w:rPr>
        <w:t>is</w:t>
      </w:r>
      <w:r w:rsidR="0056029A" w:rsidRPr="009A6E7F">
        <w:rPr>
          <w:color w:val="262626"/>
        </w:rPr>
        <w:t xml:space="preserve"> asserted without </w:t>
      </w:r>
      <w:r w:rsidR="008A198D">
        <w:rPr>
          <w:color w:val="262626"/>
        </w:rPr>
        <w:t xml:space="preserve">its advocates </w:t>
      </w:r>
      <w:r w:rsidR="0056029A" w:rsidRPr="009A6E7F">
        <w:rPr>
          <w:color w:val="262626"/>
        </w:rPr>
        <w:t xml:space="preserve">ever having to enter the </w:t>
      </w:r>
      <w:r w:rsidR="006B5500">
        <w:rPr>
          <w:color w:val="262626"/>
        </w:rPr>
        <w:t>turbid</w:t>
      </w:r>
      <w:r w:rsidR="0056029A" w:rsidRPr="009A6E7F">
        <w:rPr>
          <w:color w:val="262626"/>
        </w:rPr>
        <w:t xml:space="preserve"> waters </w:t>
      </w:r>
      <w:r w:rsidR="008A198D">
        <w:rPr>
          <w:color w:val="262626"/>
        </w:rPr>
        <w:t>surrounding</w:t>
      </w:r>
      <w:r w:rsidR="0056029A" w:rsidRPr="009A6E7F">
        <w:rPr>
          <w:color w:val="262626"/>
        </w:rPr>
        <w:t xml:space="preserve"> the metaphysics of </w:t>
      </w:r>
      <w:r w:rsidR="0056029A" w:rsidRPr="009A6E7F">
        <w:rPr>
          <w:i/>
          <w:color w:val="262626"/>
        </w:rPr>
        <w:t>naturalness</w:t>
      </w:r>
      <w:r w:rsidR="0056029A" w:rsidRPr="009A6E7F">
        <w:rPr>
          <w:color w:val="262626"/>
        </w:rPr>
        <w:t xml:space="preserve">.   </w:t>
      </w:r>
      <w:r w:rsidR="001B4885" w:rsidRPr="009A6E7F">
        <w:rPr>
          <w:color w:val="000000"/>
          <w:shd w:val="clear" w:color="auto" w:fill="FFFFFF"/>
        </w:rPr>
        <w:t>To put matters uncharitably, the</w:t>
      </w:r>
      <w:r w:rsidR="0094631C" w:rsidRPr="009A6E7F">
        <w:rPr>
          <w:color w:val="000000"/>
          <w:shd w:val="clear" w:color="auto" w:fill="FFFFFF"/>
        </w:rPr>
        <w:t xml:space="preserve"> authors of the</w:t>
      </w:r>
      <w:r w:rsidR="001B4885" w:rsidRPr="009A6E7F">
        <w:rPr>
          <w:color w:val="000000"/>
          <w:shd w:val="clear" w:color="auto" w:fill="FFFFFF"/>
        </w:rPr>
        <w:t xml:space="preserve"> </w:t>
      </w:r>
      <w:r w:rsidR="00D76AFA" w:rsidRPr="00D76AFA">
        <w:rPr>
          <w:i/>
          <w:color w:val="262626"/>
        </w:rPr>
        <w:t>UDHR</w:t>
      </w:r>
      <w:r w:rsidR="001B4885" w:rsidRPr="009A6E7F">
        <w:rPr>
          <w:color w:val="000000"/>
          <w:shd w:val="clear" w:color="auto" w:fill="FFFFFF"/>
        </w:rPr>
        <w:t xml:space="preserve"> </w:t>
      </w:r>
      <w:r w:rsidR="004D72C8" w:rsidRPr="009A6E7F">
        <w:rPr>
          <w:color w:val="000000"/>
          <w:shd w:val="clear" w:color="auto" w:fill="FFFFFF"/>
        </w:rPr>
        <w:t xml:space="preserve">achieved </w:t>
      </w:r>
      <w:r w:rsidR="0094631C" w:rsidRPr="009A6E7F">
        <w:rPr>
          <w:color w:val="000000"/>
          <w:shd w:val="clear" w:color="auto" w:fill="FFFFFF"/>
        </w:rPr>
        <w:t>their goals</w:t>
      </w:r>
      <w:r w:rsidR="004D72C8" w:rsidRPr="009A6E7F">
        <w:rPr>
          <w:color w:val="000000"/>
          <w:shd w:val="clear" w:color="auto" w:fill="FFFFFF"/>
        </w:rPr>
        <w:t xml:space="preserve"> by rhetorical sleight of hand. </w:t>
      </w:r>
      <w:r w:rsidR="0056029A" w:rsidRPr="009A6E7F">
        <w:rPr>
          <w:color w:val="000000"/>
          <w:shd w:val="clear" w:color="auto" w:fill="FFFFFF"/>
        </w:rPr>
        <w:t xml:space="preserve">And </w:t>
      </w:r>
      <w:r w:rsidR="0056029A" w:rsidRPr="009A6E7F">
        <w:rPr>
          <w:color w:val="000000"/>
          <w:shd w:val="clear" w:color="auto" w:fill="FFFFFF"/>
        </w:rPr>
        <w:lastRenderedPageBreak/>
        <w:t>they</w:t>
      </w:r>
      <w:r w:rsidR="0094631C" w:rsidRPr="009A6E7F">
        <w:rPr>
          <w:color w:val="000000"/>
          <w:shd w:val="clear" w:color="auto" w:fill="FFFFFF"/>
        </w:rPr>
        <w:t xml:space="preserve"> were </w:t>
      </w:r>
      <w:r w:rsidR="00A55109" w:rsidRPr="009A6E7F">
        <w:rPr>
          <w:color w:val="000000"/>
          <w:shd w:val="clear" w:color="auto" w:fill="FFFFFF"/>
        </w:rPr>
        <w:t xml:space="preserve">able to secure widespread </w:t>
      </w:r>
      <w:r w:rsidR="0056029A" w:rsidRPr="009A6E7F">
        <w:rPr>
          <w:color w:val="000000"/>
          <w:shd w:val="clear" w:color="auto" w:fill="FFFFFF"/>
        </w:rPr>
        <w:t>endorsement of their efforts</w:t>
      </w:r>
      <w:r w:rsidR="00A55109" w:rsidRPr="009A6E7F">
        <w:rPr>
          <w:color w:val="000000"/>
          <w:shd w:val="clear" w:color="auto" w:fill="FFFFFF"/>
        </w:rPr>
        <w:t xml:space="preserve"> </w:t>
      </w:r>
      <w:r w:rsidR="0056029A" w:rsidRPr="009A6E7F">
        <w:rPr>
          <w:color w:val="000000"/>
          <w:shd w:val="clear" w:color="auto" w:fill="FFFFFF"/>
        </w:rPr>
        <w:t>by way of</w:t>
      </w:r>
      <w:r w:rsidR="00A55109" w:rsidRPr="009A6E7F">
        <w:rPr>
          <w:color w:val="000000"/>
          <w:shd w:val="clear" w:color="auto" w:fill="FFFFFF"/>
        </w:rPr>
        <w:t xml:space="preserve"> an </w:t>
      </w:r>
      <w:r w:rsidR="0056029A" w:rsidRPr="009A6E7F">
        <w:rPr>
          <w:color w:val="000000"/>
          <w:shd w:val="clear" w:color="auto" w:fill="FFFFFF"/>
        </w:rPr>
        <w:t xml:space="preserve">emotional </w:t>
      </w:r>
      <w:r w:rsidR="00A55109" w:rsidRPr="009A6E7F">
        <w:rPr>
          <w:color w:val="000000"/>
          <w:shd w:val="clear" w:color="auto" w:fill="FFFFFF"/>
        </w:rPr>
        <w:t>appeal</w:t>
      </w:r>
      <w:r w:rsidR="0094631C" w:rsidRPr="009A6E7F">
        <w:rPr>
          <w:color w:val="000000"/>
          <w:shd w:val="clear" w:color="auto" w:fill="FFFFFF"/>
        </w:rPr>
        <w:t>, relying on</w:t>
      </w:r>
      <w:r w:rsidR="006B6A24" w:rsidRPr="009A6E7F">
        <w:rPr>
          <w:color w:val="000000"/>
          <w:shd w:val="clear" w:color="auto" w:fill="FFFFFF"/>
        </w:rPr>
        <w:t xml:space="preserve"> passion to carry the day</w:t>
      </w:r>
      <w:r w:rsidR="00223C9A">
        <w:rPr>
          <w:color w:val="000000"/>
          <w:shd w:val="clear" w:color="auto" w:fill="FFFFFF"/>
        </w:rPr>
        <w:t xml:space="preserve"> in the absence of firmer intellectual foundations</w:t>
      </w:r>
      <w:r w:rsidR="006B6A24" w:rsidRPr="009A6E7F">
        <w:rPr>
          <w:color w:val="000000"/>
          <w:shd w:val="clear" w:color="auto" w:fill="FFFFFF"/>
        </w:rPr>
        <w:t>.</w:t>
      </w:r>
      <w:r w:rsidR="009E548F" w:rsidRPr="009A6E7F">
        <w:rPr>
          <w:color w:val="262626"/>
        </w:rPr>
        <w:t xml:space="preserve"> </w:t>
      </w:r>
      <w:r w:rsidR="00A739BE">
        <w:rPr>
          <w:color w:val="262626"/>
        </w:rPr>
        <w:t xml:space="preserve"> N</w:t>
      </w:r>
      <w:r w:rsidR="00CA23DF">
        <w:rPr>
          <w:color w:val="000000"/>
          <w:shd w:val="clear" w:color="auto" w:fill="FFFFFF"/>
        </w:rPr>
        <w:t>ature</w:t>
      </w:r>
      <w:r w:rsidR="00CA23DF" w:rsidRPr="009A6E7F">
        <w:rPr>
          <w:color w:val="000000"/>
          <w:shd w:val="clear" w:color="auto" w:fill="FFFFFF"/>
        </w:rPr>
        <w:t xml:space="preserve"> succeed</w:t>
      </w:r>
      <w:r w:rsidR="00CA23DF">
        <w:rPr>
          <w:color w:val="000000"/>
          <w:shd w:val="clear" w:color="auto" w:fill="FFFFFF"/>
        </w:rPr>
        <w:t>s</w:t>
      </w:r>
      <w:r w:rsidR="00CA23DF" w:rsidRPr="009A6E7F">
        <w:rPr>
          <w:color w:val="000000"/>
          <w:shd w:val="clear" w:color="auto" w:fill="FFFFFF"/>
        </w:rPr>
        <w:t xml:space="preserve"> in </w:t>
      </w:r>
      <w:r w:rsidR="00CA23DF">
        <w:rPr>
          <w:color w:val="000000"/>
          <w:shd w:val="clear" w:color="auto" w:fill="FFFFFF"/>
        </w:rPr>
        <w:t>her</w:t>
      </w:r>
      <w:r w:rsidR="00CA23DF" w:rsidRPr="009A6E7F">
        <w:rPr>
          <w:color w:val="000000"/>
          <w:shd w:val="clear" w:color="auto" w:fill="FFFFFF"/>
        </w:rPr>
        <w:t xml:space="preserve"> mute mission </w:t>
      </w:r>
      <w:r w:rsidR="008A198D">
        <w:rPr>
          <w:color w:val="000000"/>
          <w:shd w:val="clear" w:color="auto" w:fill="FFFFFF"/>
        </w:rPr>
        <w:t xml:space="preserve">in the UDHR </w:t>
      </w:r>
      <w:r w:rsidR="00CA23DF">
        <w:rPr>
          <w:color w:val="000000"/>
          <w:shd w:val="clear" w:color="auto" w:fill="FFFFFF"/>
        </w:rPr>
        <w:t xml:space="preserve">because </w:t>
      </w:r>
      <w:r w:rsidR="00CA23DF" w:rsidRPr="009A6E7F">
        <w:t xml:space="preserve">Nazi atrocities had aroused the compassion—and that combination of anger and disgust that constitutes moral outrage—of </w:t>
      </w:r>
      <w:r w:rsidR="008A198D">
        <w:t>its</w:t>
      </w:r>
      <w:r w:rsidR="00CA23DF" w:rsidRPr="009A6E7F">
        <w:t xml:space="preserve"> drafters </w:t>
      </w:r>
      <w:r w:rsidR="008A198D">
        <w:t>and delegates</w:t>
      </w:r>
      <w:r w:rsidR="00CA23DF" w:rsidRPr="009A6E7F">
        <w:t xml:space="preserve">.  </w:t>
      </w:r>
    </w:p>
    <w:p w14:paraId="71E596FB" w14:textId="538EAC3F" w:rsidR="009E548F" w:rsidRPr="009A6E7F" w:rsidRDefault="006B6A24" w:rsidP="007532C4">
      <w:pPr>
        <w:widowControl w:val="0"/>
        <w:tabs>
          <w:tab w:val="left" w:pos="720"/>
        </w:tabs>
        <w:autoSpaceDE w:val="0"/>
        <w:autoSpaceDN w:val="0"/>
        <w:adjustRightInd w:val="0"/>
        <w:spacing w:line="480" w:lineRule="auto"/>
        <w:ind w:right="-540" w:firstLine="720"/>
        <w:rPr>
          <w:color w:val="000000"/>
          <w:shd w:val="clear" w:color="auto" w:fill="FFFFFF"/>
        </w:rPr>
      </w:pPr>
      <w:r w:rsidRPr="009A6E7F">
        <w:rPr>
          <w:color w:val="000000"/>
          <w:shd w:val="clear" w:color="auto" w:fill="FFFFFF"/>
        </w:rPr>
        <w:t>So</w:t>
      </w:r>
      <w:r w:rsidR="00A739BE">
        <w:rPr>
          <w:color w:val="000000"/>
          <w:shd w:val="clear" w:color="auto" w:fill="FFFFFF"/>
        </w:rPr>
        <w:t xml:space="preserve"> </w:t>
      </w:r>
      <w:r w:rsidRPr="009A6E7F">
        <w:rPr>
          <w:color w:val="000000"/>
          <w:shd w:val="clear" w:color="auto" w:fill="FFFFFF"/>
        </w:rPr>
        <w:t xml:space="preserve">what is the point of appealing to nature in the advocacy of human rights today?  </w:t>
      </w:r>
      <w:r w:rsidR="009E548F" w:rsidRPr="009A6E7F">
        <w:rPr>
          <w:color w:val="000000"/>
          <w:shd w:val="clear" w:color="auto" w:fill="FFFFFF"/>
        </w:rPr>
        <w:t>Why not</w:t>
      </w:r>
      <w:r w:rsidR="0094631C" w:rsidRPr="009A6E7F">
        <w:rPr>
          <w:color w:val="000000"/>
          <w:shd w:val="clear" w:color="auto" w:fill="FFFFFF"/>
        </w:rPr>
        <w:t xml:space="preserve"> simply </w:t>
      </w:r>
      <w:r w:rsidR="0056029A" w:rsidRPr="009A6E7F">
        <w:rPr>
          <w:color w:val="000000"/>
          <w:shd w:val="clear" w:color="auto" w:fill="FFFFFF"/>
        </w:rPr>
        <w:t>mimic</w:t>
      </w:r>
      <w:r w:rsidR="0094631C" w:rsidRPr="009A6E7F">
        <w:rPr>
          <w:color w:val="000000"/>
          <w:shd w:val="clear" w:color="auto" w:fill="FFFFFF"/>
        </w:rPr>
        <w:t xml:space="preserve"> the rhetorical </w:t>
      </w:r>
      <w:r w:rsidR="009E548F" w:rsidRPr="009A6E7F">
        <w:rPr>
          <w:color w:val="000000"/>
          <w:shd w:val="clear" w:color="auto" w:fill="FFFFFF"/>
        </w:rPr>
        <w:t xml:space="preserve">strategy of the authors of the </w:t>
      </w:r>
      <w:r w:rsidR="00D76AFA" w:rsidRPr="00D76AFA">
        <w:rPr>
          <w:i/>
          <w:color w:val="262626"/>
        </w:rPr>
        <w:t>UDHR</w:t>
      </w:r>
      <w:r w:rsidR="0094631C" w:rsidRPr="009A6E7F">
        <w:rPr>
          <w:color w:val="000000"/>
          <w:shd w:val="clear" w:color="auto" w:fill="FFFFFF"/>
        </w:rPr>
        <w:t xml:space="preserve">, </w:t>
      </w:r>
      <w:r w:rsidR="00B73FBA">
        <w:rPr>
          <w:color w:val="000000"/>
          <w:shd w:val="clear" w:color="auto" w:fill="FFFFFF"/>
        </w:rPr>
        <w:t xml:space="preserve">keeping nature as a </w:t>
      </w:r>
      <w:r w:rsidR="0058052F" w:rsidRPr="009A6E7F">
        <w:rPr>
          <w:color w:val="000000"/>
          <w:shd w:val="clear" w:color="auto" w:fill="FFFFFF"/>
        </w:rPr>
        <w:t xml:space="preserve">silent partner </w:t>
      </w:r>
      <w:r w:rsidR="00B73FBA">
        <w:rPr>
          <w:color w:val="000000"/>
          <w:shd w:val="clear" w:color="auto" w:fill="FFFFFF"/>
        </w:rPr>
        <w:t>and</w:t>
      </w:r>
      <w:r w:rsidR="0058052F" w:rsidRPr="009A6E7F">
        <w:rPr>
          <w:color w:val="000000"/>
          <w:shd w:val="clear" w:color="auto" w:fill="FFFFFF"/>
        </w:rPr>
        <w:t xml:space="preserve"> </w:t>
      </w:r>
      <w:r w:rsidR="00B73FBA">
        <w:rPr>
          <w:color w:val="000000"/>
          <w:shd w:val="clear" w:color="auto" w:fill="FFFFFF"/>
        </w:rPr>
        <w:t xml:space="preserve">letting passion </w:t>
      </w:r>
      <w:r w:rsidR="0094631C" w:rsidRPr="009A6E7F">
        <w:rPr>
          <w:color w:val="000000"/>
          <w:shd w:val="clear" w:color="auto" w:fill="FFFFFF"/>
        </w:rPr>
        <w:t>carry the day</w:t>
      </w:r>
      <w:r w:rsidR="0056029A" w:rsidRPr="009A6E7F">
        <w:rPr>
          <w:color w:val="000000"/>
          <w:shd w:val="clear" w:color="auto" w:fill="FFFFFF"/>
        </w:rPr>
        <w:t xml:space="preserve">?  A </w:t>
      </w:r>
      <w:r w:rsidR="00E962C5">
        <w:rPr>
          <w:color w:val="000000"/>
          <w:shd w:val="clear" w:color="auto" w:fill="FFFFFF"/>
        </w:rPr>
        <w:t xml:space="preserve">more </w:t>
      </w:r>
      <w:r w:rsidR="0056029A" w:rsidRPr="009A6E7F">
        <w:rPr>
          <w:color w:val="000000"/>
          <w:shd w:val="clear" w:color="auto" w:fill="FFFFFF"/>
        </w:rPr>
        <w:t xml:space="preserve">direct </w:t>
      </w:r>
      <w:r w:rsidRPr="009A6E7F">
        <w:rPr>
          <w:color w:val="000000"/>
          <w:shd w:val="clear" w:color="auto" w:fill="FFFFFF"/>
        </w:rPr>
        <w:t xml:space="preserve">appeal </w:t>
      </w:r>
      <w:r w:rsidR="009E548F" w:rsidRPr="009A6E7F">
        <w:rPr>
          <w:color w:val="000000"/>
          <w:shd w:val="clear" w:color="auto" w:fill="FFFFFF"/>
        </w:rPr>
        <w:t xml:space="preserve">to nature </w:t>
      </w:r>
      <w:r w:rsidR="00A739BE">
        <w:rPr>
          <w:color w:val="000000"/>
          <w:shd w:val="clear" w:color="auto" w:fill="FFFFFF"/>
        </w:rPr>
        <w:t xml:space="preserve">is recommended </w:t>
      </w:r>
      <w:r w:rsidRPr="009A6E7F">
        <w:rPr>
          <w:color w:val="000000"/>
          <w:shd w:val="clear" w:color="auto" w:fill="FFFFFF"/>
        </w:rPr>
        <w:t>because</w:t>
      </w:r>
      <w:r w:rsidR="00C4505B" w:rsidRPr="009A6E7F">
        <w:rPr>
          <w:color w:val="000000"/>
          <w:shd w:val="clear" w:color="auto" w:fill="FFFFFF"/>
        </w:rPr>
        <w:t xml:space="preserve"> we should not await </w:t>
      </w:r>
      <w:r w:rsidR="006B5500">
        <w:rPr>
          <w:color w:val="000000"/>
          <w:shd w:val="clear" w:color="auto" w:fill="FFFFFF"/>
        </w:rPr>
        <w:t>new</w:t>
      </w:r>
      <w:r w:rsidR="00C4505B" w:rsidRPr="009A6E7F">
        <w:rPr>
          <w:color w:val="000000"/>
          <w:shd w:val="clear" w:color="auto" w:fill="FFFFFF"/>
        </w:rPr>
        <w:t xml:space="preserve"> barbarism</w:t>
      </w:r>
      <w:r w:rsidR="006B5500">
        <w:rPr>
          <w:color w:val="000000"/>
          <w:shd w:val="clear" w:color="auto" w:fill="FFFFFF"/>
        </w:rPr>
        <w:t>s</w:t>
      </w:r>
      <w:r w:rsidR="00C4505B" w:rsidRPr="009A6E7F">
        <w:rPr>
          <w:color w:val="000000"/>
          <w:shd w:val="clear" w:color="auto" w:fill="FFFFFF"/>
        </w:rPr>
        <w:t xml:space="preserve"> capable of shocking the conscience of humanity to further the development of rights. </w:t>
      </w:r>
      <w:r w:rsidRPr="009A6E7F">
        <w:rPr>
          <w:color w:val="000000"/>
          <w:shd w:val="clear" w:color="auto" w:fill="FFFFFF"/>
        </w:rPr>
        <w:t xml:space="preserve"> </w:t>
      </w:r>
      <w:r w:rsidR="00C4505B" w:rsidRPr="009A6E7F">
        <w:rPr>
          <w:color w:val="000000"/>
          <w:shd w:val="clear" w:color="auto" w:fill="FFFFFF"/>
        </w:rPr>
        <w:t xml:space="preserve">Furthermore, </w:t>
      </w:r>
      <w:r w:rsidR="0056029A" w:rsidRPr="009A6E7F">
        <w:rPr>
          <w:color w:val="000000"/>
          <w:shd w:val="clear" w:color="auto" w:fill="FFFFFF"/>
        </w:rPr>
        <w:t>it</w:t>
      </w:r>
      <w:r w:rsidRPr="009A6E7F">
        <w:rPr>
          <w:color w:val="000000"/>
          <w:shd w:val="clear" w:color="auto" w:fill="FFFFFF"/>
        </w:rPr>
        <w:t xml:space="preserve"> </w:t>
      </w:r>
      <w:r w:rsidR="002969F3">
        <w:rPr>
          <w:color w:val="000000"/>
          <w:shd w:val="clear" w:color="auto" w:fill="FFFFFF"/>
        </w:rPr>
        <w:t xml:space="preserve">is </w:t>
      </w:r>
      <w:r w:rsidRPr="009A6E7F">
        <w:rPr>
          <w:color w:val="000000"/>
          <w:shd w:val="clear" w:color="auto" w:fill="FFFFFF"/>
        </w:rPr>
        <w:t>dangerous</w:t>
      </w:r>
      <w:r w:rsidR="00C4505B" w:rsidRPr="009A6E7F">
        <w:rPr>
          <w:color w:val="000000"/>
          <w:shd w:val="clear" w:color="auto" w:fill="FFFFFF"/>
        </w:rPr>
        <w:t xml:space="preserve"> and unnecessary</w:t>
      </w:r>
      <w:r w:rsidRPr="009A6E7F">
        <w:rPr>
          <w:color w:val="000000"/>
          <w:shd w:val="clear" w:color="auto" w:fill="FFFFFF"/>
        </w:rPr>
        <w:t xml:space="preserve"> to let passion do all the heavy lifting</w:t>
      </w:r>
      <w:r w:rsidR="003F1F27" w:rsidRPr="009A6E7F">
        <w:rPr>
          <w:color w:val="000000"/>
          <w:shd w:val="clear" w:color="auto" w:fill="FFFFFF"/>
        </w:rPr>
        <w:t xml:space="preserve"> unaided by reason.</w:t>
      </w:r>
      <w:r w:rsidR="00714A30" w:rsidRPr="009A6E7F">
        <w:rPr>
          <w:color w:val="000000"/>
          <w:shd w:val="clear" w:color="auto" w:fill="FFFFFF"/>
        </w:rPr>
        <w:t xml:space="preserve"> </w:t>
      </w:r>
      <w:r w:rsidR="00C4505B" w:rsidRPr="009A6E7F">
        <w:rPr>
          <w:color w:val="000000"/>
          <w:shd w:val="clear" w:color="auto" w:fill="FFFFFF"/>
        </w:rPr>
        <w:t xml:space="preserve"> </w:t>
      </w:r>
    </w:p>
    <w:p w14:paraId="5427153B" w14:textId="043BEAE3" w:rsidR="009E548F" w:rsidRPr="009A6E7F" w:rsidRDefault="009E548F" w:rsidP="007532C4">
      <w:pPr>
        <w:spacing w:line="480" w:lineRule="auto"/>
        <w:ind w:right="-540" w:firstLine="720"/>
      </w:pPr>
      <w:r w:rsidRPr="009A6E7F">
        <w:t xml:space="preserve">This brings us back to Hume and the life sciences.  Notwithstanding his </w:t>
      </w:r>
      <w:r w:rsidR="0094631C" w:rsidRPr="009A6E7F">
        <w:t>formulation</w:t>
      </w:r>
      <w:r w:rsidRPr="009A6E7F">
        <w:t xml:space="preserve"> of what later became known as the naturalistic fallacy, Hume did not think biology irrelevant to morality.  Indeed, he believed that innate human sentiments dispose us to ethical life. </w:t>
      </w:r>
      <w:r w:rsidR="0094631C" w:rsidRPr="009A6E7F">
        <w:t>Hume</w:t>
      </w:r>
      <w:r w:rsidRPr="009A6E7F">
        <w:t xml:space="preserve"> simply </w:t>
      </w:r>
      <w:r w:rsidR="006B5500">
        <w:t>argued</w:t>
      </w:r>
      <w:r w:rsidRPr="009A6E7F">
        <w:t xml:space="preserve"> that scientific facts, including those related to the physical capacities, psychological features, </w:t>
      </w:r>
      <w:r w:rsidR="003D34B6">
        <w:t>and</w:t>
      </w:r>
      <w:r w:rsidRPr="009A6E7F">
        <w:t xml:space="preserve"> historical development of human beings, cannot on their own produce ethical standards or instill a sense of moral obligation.    For that</w:t>
      </w:r>
      <w:r w:rsidR="003D34B6">
        <w:t>,</w:t>
      </w:r>
      <w:r w:rsidRPr="009A6E7F">
        <w:t xml:space="preserve"> emotions are required. </w:t>
      </w:r>
    </w:p>
    <w:p w14:paraId="7A666646" w14:textId="688627AA" w:rsidR="009E548F" w:rsidRPr="009A6E7F" w:rsidRDefault="009E548F" w:rsidP="007532C4">
      <w:pPr>
        <w:pStyle w:val="EndnoteText"/>
        <w:spacing w:line="480" w:lineRule="auto"/>
        <w:ind w:right="-540" w:firstLine="720"/>
      </w:pPr>
      <w:r w:rsidRPr="009A6E7F">
        <w:t xml:space="preserve">This insight is buttressed by contemporary cognitive, social, and evolutionary psychology and neuroscience.   </w:t>
      </w:r>
      <w:r w:rsidR="0094631C" w:rsidRPr="009A6E7F">
        <w:t xml:space="preserve">Empirical research </w:t>
      </w:r>
      <w:r w:rsidR="003D34B6">
        <w:t>confirms</w:t>
      </w:r>
      <w:r w:rsidR="0094631C" w:rsidRPr="009A6E7F">
        <w:t xml:space="preserve"> that a</w:t>
      </w:r>
      <w:r w:rsidRPr="009A6E7F">
        <w:t>ffect</w:t>
      </w:r>
      <w:r w:rsidRPr="009A6E7F">
        <w:fldChar w:fldCharType="begin"/>
      </w:r>
      <w:r w:rsidRPr="009A6E7F">
        <w:instrText xml:space="preserve"> XE "affect:and reason" </w:instrText>
      </w:r>
      <w:r w:rsidRPr="009A6E7F">
        <w:fldChar w:fldCharType="end"/>
      </w:r>
      <w:r w:rsidRPr="009A6E7F">
        <w:t xml:space="preserve"> gets reason off the ground and subsequently directs its operations.   Indeed, the contemporary life sciences go further than Hume was able </w:t>
      </w:r>
      <w:r w:rsidR="003D34B6">
        <w:t>in demonstrating</w:t>
      </w:r>
      <w:r w:rsidR="0056029A" w:rsidRPr="009A6E7F">
        <w:t xml:space="preserve"> </w:t>
      </w:r>
      <w:r w:rsidRPr="009A6E7F">
        <w:t>the indispensability of passion.  The involvement of areas of the brain primarily associated with emotion and feeling</w:t>
      </w:r>
      <w:r w:rsidR="003D34B6">
        <w:t xml:space="preserve"> </w:t>
      </w:r>
      <w:r w:rsidRPr="009A6E7F">
        <w:t xml:space="preserve">are requisite for rational </w:t>
      </w:r>
      <w:r w:rsidRPr="009A6E7F">
        <w:lastRenderedPageBreak/>
        <w:t>thought and behavior, at least in its social dimension.  Absent the interplay of these emotional centers of the brain, rational faculties prove incapable of motivating behavior or even informing relatively mundane decisions.  Affect is an indispensable component of moral judgment and rationality. If we fail to feel, the life sciences teach us, we will fail to act morally or rationally</w:t>
      </w:r>
      <w:r w:rsidR="007C4096" w:rsidRPr="009A6E7F">
        <w:t xml:space="preserve"> (Damasio</w:t>
      </w:r>
      <w:r w:rsidR="00A56661">
        <w:t xml:space="preserve"> </w:t>
      </w:r>
      <w:r w:rsidR="007C4096" w:rsidRPr="009A6E7F">
        <w:t>1994; LeDoux 1996; Damasio 1999; Marcus, Neuman and MacKue</w:t>
      </w:r>
      <w:r w:rsidR="00FE34D0">
        <w:t xml:space="preserve">n 2000; Greene and Haidt 2002; </w:t>
      </w:r>
      <w:r w:rsidR="007C4096" w:rsidRPr="009A6E7F">
        <w:t>McDermott 2004; Thiele 2006).</w:t>
      </w:r>
    </w:p>
    <w:p w14:paraId="37BE00B7" w14:textId="27CE258E" w:rsidR="009E548F" w:rsidRPr="009A6E7F" w:rsidRDefault="009E548F" w:rsidP="007532C4">
      <w:pPr>
        <w:widowControl w:val="0"/>
        <w:autoSpaceDE w:val="0"/>
        <w:autoSpaceDN w:val="0"/>
        <w:adjustRightInd w:val="0"/>
        <w:spacing w:line="480" w:lineRule="auto"/>
        <w:ind w:right="-540" w:firstLine="720"/>
        <w:rPr>
          <w:color w:val="000000"/>
          <w:shd w:val="clear" w:color="auto" w:fill="FFFFFF"/>
        </w:rPr>
      </w:pPr>
      <w:r w:rsidRPr="009A6E7F">
        <w:t xml:space="preserve">So </w:t>
      </w:r>
      <w:r w:rsidR="00C4505B" w:rsidRPr="009A6E7F">
        <w:t>Hume was right to underline the indispensability of passion.  But he went to</w:t>
      </w:r>
      <w:r w:rsidRPr="009A6E7F">
        <w:t>o</w:t>
      </w:r>
      <w:r w:rsidR="00C4505B" w:rsidRPr="009A6E7F">
        <w:t xml:space="preserve"> far in </w:t>
      </w:r>
      <w:r w:rsidR="00CB0398" w:rsidRPr="009A6E7F">
        <w:t>stating</w:t>
      </w:r>
      <w:r w:rsidR="003D34B6">
        <w:t>, famously</w:t>
      </w:r>
      <w:proofErr w:type="gramStart"/>
      <w:r w:rsidR="003D34B6">
        <w:t>,</w:t>
      </w:r>
      <w:r w:rsidR="0043606C">
        <w:t xml:space="preserve"> </w:t>
      </w:r>
      <w:r w:rsidR="00C4505B" w:rsidRPr="009A6E7F">
        <w:t>that</w:t>
      </w:r>
      <w:proofErr w:type="gramEnd"/>
      <w:r w:rsidR="00C4505B" w:rsidRPr="009A6E7F">
        <w:t xml:space="preserve"> “reason is, and ought only to be, the slave of the p</w:t>
      </w:r>
      <w:r w:rsidR="0056029A" w:rsidRPr="009A6E7F">
        <w:t>assions.”  To be sure, reason</w:t>
      </w:r>
      <w:r w:rsidR="00C4505B" w:rsidRPr="009A6E7F">
        <w:t xml:space="preserve"> </w:t>
      </w:r>
      <w:r w:rsidR="003D34B6">
        <w:t>often</w:t>
      </w:r>
      <w:r w:rsidR="001B5CB1" w:rsidRPr="009A6E7F">
        <w:t xml:space="preserve"> </w:t>
      </w:r>
      <w:r w:rsidR="0056029A" w:rsidRPr="009A6E7F">
        <w:t>serves as the</w:t>
      </w:r>
      <w:r w:rsidR="00C4505B" w:rsidRPr="009A6E7F">
        <w:t xml:space="preserve"> handmaiden </w:t>
      </w:r>
      <w:r w:rsidR="001B5CB1" w:rsidRPr="009A6E7F">
        <w:t>of</w:t>
      </w:r>
      <w:r w:rsidR="00C4505B" w:rsidRPr="009A6E7F">
        <w:t xml:space="preserve"> </w:t>
      </w:r>
      <w:r w:rsidR="0056029A" w:rsidRPr="009A6E7F">
        <w:t>affect</w:t>
      </w:r>
      <w:r w:rsidR="00C4505B" w:rsidRPr="009A6E7F">
        <w:t xml:space="preserve">.  But </w:t>
      </w:r>
      <w:r w:rsidR="006A329F" w:rsidRPr="009A6E7F">
        <w:t>the</w:t>
      </w:r>
      <w:r w:rsidR="00C4505B" w:rsidRPr="009A6E7F">
        <w:t xml:space="preserve"> cognitive pursuit of consistency, coherence, and impartiality in o</w:t>
      </w:r>
      <w:r w:rsidR="002969F3">
        <w:t xml:space="preserve">ne’s inquiries, beliefs, and </w:t>
      </w:r>
      <w:r w:rsidR="00C4505B" w:rsidRPr="009A6E7F">
        <w:t>convictions</w:t>
      </w:r>
      <w:r w:rsidR="0056029A" w:rsidRPr="009A6E7F">
        <w:t>—</w:t>
      </w:r>
      <w:r w:rsidR="0094631C" w:rsidRPr="009A6E7F">
        <w:t xml:space="preserve">which might serve as a </w:t>
      </w:r>
      <w:r w:rsidR="0056029A" w:rsidRPr="009A6E7F">
        <w:t>basic</w:t>
      </w:r>
      <w:r w:rsidR="0094631C" w:rsidRPr="009A6E7F">
        <w:t xml:space="preserve"> definition of reason</w:t>
      </w:r>
      <w:r w:rsidR="0056029A" w:rsidRPr="009A6E7F">
        <w:t xml:space="preserve"> or reasonableness</w:t>
      </w:r>
      <w:r w:rsidR="0094631C" w:rsidRPr="009A6E7F">
        <w:t>—</w:t>
      </w:r>
      <w:r w:rsidR="00C4505B" w:rsidRPr="009A6E7F">
        <w:t xml:space="preserve">can also stimulate </w:t>
      </w:r>
      <w:r w:rsidR="006B5500">
        <w:t>the passions</w:t>
      </w:r>
      <w:r w:rsidR="00C4505B" w:rsidRPr="009A6E7F">
        <w:t>.</w:t>
      </w:r>
      <w:r w:rsidR="006B6A24" w:rsidRPr="009A6E7F">
        <w:rPr>
          <w:color w:val="000000"/>
          <w:shd w:val="clear" w:color="auto" w:fill="FFFFFF"/>
        </w:rPr>
        <w:t xml:space="preserve"> </w:t>
      </w:r>
      <w:r w:rsidR="00C4505B" w:rsidRPr="009A6E7F">
        <w:rPr>
          <w:color w:val="000000"/>
          <w:shd w:val="clear" w:color="auto" w:fill="FFFFFF"/>
        </w:rPr>
        <w:t xml:space="preserve"> </w:t>
      </w:r>
      <w:r w:rsidR="00C03D7E" w:rsidRPr="009A6E7F">
        <w:rPr>
          <w:color w:val="000000"/>
          <w:shd w:val="clear" w:color="auto" w:fill="FFFFFF"/>
        </w:rPr>
        <w:t>Reason can help us formulate and abide by principles that unaided affect could not produce</w:t>
      </w:r>
      <w:r w:rsidR="002969F3">
        <w:rPr>
          <w:color w:val="000000"/>
          <w:shd w:val="clear" w:color="auto" w:fill="FFFFFF"/>
        </w:rPr>
        <w:t xml:space="preserve"> or sustain</w:t>
      </w:r>
      <w:r w:rsidR="00C03D7E" w:rsidRPr="009A6E7F">
        <w:rPr>
          <w:color w:val="000000"/>
          <w:shd w:val="clear" w:color="auto" w:fill="FFFFFF"/>
        </w:rPr>
        <w:t>.   A</w:t>
      </w:r>
      <w:r w:rsidR="006B5500">
        <w:rPr>
          <w:color w:val="000000"/>
          <w:shd w:val="clear" w:color="auto" w:fill="FFFFFF"/>
        </w:rPr>
        <w:t>nd these principles can stir our emotions</w:t>
      </w:r>
      <w:r w:rsidR="00C03D7E" w:rsidRPr="009A6E7F">
        <w:rPr>
          <w:color w:val="000000"/>
          <w:shd w:val="clear" w:color="auto" w:fill="FFFFFF"/>
        </w:rPr>
        <w:t xml:space="preserve">. </w:t>
      </w:r>
      <w:r w:rsidR="002969F3">
        <w:rPr>
          <w:color w:val="000000"/>
          <w:shd w:val="clear" w:color="auto" w:fill="FFFFFF"/>
        </w:rPr>
        <w:t xml:space="preserve"> </w:t>
      </w:r>
      <w:r w:rsidR="00C03D7E" w:rsidRPr="009A6E7F">
        <w:rPr>
          <w:color w:val="000000"/>
          <w:shd w:val="clear" w:color="auto" w:fill="FFFFFF"/>
        </w:rPr>
        <w:t xml:space="preserve"> </w:t>
      </w:r>
      <w:r w:rsidR="00935432" w:rsidRPr="009A6E7F">
        <w:rPr>
          <w:color w:val="000000"/>
          <w:shd w:val="clear" w:color="auto" w:fill="FFFFFF"/>
        </w:rPr>
        <w:t>Reason</w:t>
      </w:r>
      <w:r w:rsidR="00C4505B" w:rsidRPr="009A6E7F">
        <w:rPr>
          <w:color w:val="000000"/>
          <w:shd w:val="clear" w:color="auto" w:fill="FFFFFF"/>
        </w:rPr>
        <w:t xml:space="preserve"> has carried out this role</w:t>
      </w:r>
      <w:r w:rsidR="001B5CB1" w:rsidRPr="009A6E7F">
        <w:rPr>
          <w:color w:val="000000"/>
          <w:shd w:val="clear" w:color="auto" w:fill="FFFFFF"/>
        </w:rPr>
        <w:t xml:space="preserve"> within philosophic and political traditions for millennia</w:t>
      </w:r>
      <w:r w:rsidR="00B2440E">
        <w:rPr>
          <w:color w:val="000000"/>
          <w:shd w:val="clear" w:color="auto" w:fill="FFFFFF"/>
        </w:rPr>
        <w:t xml:space="preserve">.  Here </w:t>
      </w:r>
      <w:r w:rsidR="00935432" w:rsidRPr="009A6E7F">
        <w:rPr>
          <w:color w:val="000000"/>
          <w:shd w:val="clear" w:color="auto" w:fill="FFFFFF"/>
        </w:rPr>
        <w:t>rational argument</w:t>
      </w:r>
      <w:r w:rsidR="00B2440E">
        <w:rPr>
          <w:color w:val="000000"/>
          <w:shd w:val="clear" w:color="auto" w:fill="FFFFFF"/>
        </w:rPr>
        <w:t xml:space="preserve"> has abetted </w:t>
      </w:r>
      <w:r w:rsidR="001B5CB1" w:rsidRPr="009A6E7F">
        <w:rPr>
          <w:color w:val="000000"/>
          <w:shd w:val="clear" w:color="auto" w:fill="FFFFFF"/>
        </w:rPr>
        <w:t xml:space="preserve">the cultivation of virtue, the fulfillment of duties, and the enhancement of democratic practices. </w:t>
      </w:r>
      <w:r w:rsidR="00B73FBA">
        <w:rPr>
          <w:color w:val="000000"/>
          <w:shd w:val="clear" w:color="auto" w:fill="FFFFFF"/>
        </w:rPr>
        <w:t xml:space="preserve"> </w:t>
      </w:r>
      <w:r w:rsidR="0043606C">
        <w:rPr>
          <w:color w:val="000000"/>
          <w:shd w:val="clear" w:color="auto" w:fill="FFFFFF"/>
        </w:rPr>
        <w:t xml:space="preserve">The tradition of natural law is a case in point. </w:t>
      </w:r>
      <w:r w:rsidR="002969F3">
        <w:rPr>
          <w:color w:val="000000"/>
          <w:shd w:val="clear" w:color="auto" w:fill="FFFFFF"/>
        </w:rPr>
        <w:t>Reason</w:t>
      </w:r>
      <w:r w:rsidRPr="009A6E7F">
        <w:rPr>
          <w:color w:val="000000"/>
          <w:shd w:val="clear" w:color="auto" w:fill="FFFFFF"/>
        </w:rPr>
        <w:t xml:space="preserve"> is often </w:t>
      </w:r>
      <w:r w:rsidR="00C03D7E" w:rsidRPr="009A6E7F">
        <w:rPr>
          <w:color w:val="000000"/>
          <w:shd w:val="clear" w:color="auto" w:fill="FFFFFF"/>
        </w:rPr>
        <w:t>passion’s slave</w:t>
      </w:r>
      <w:r w:rsidRPr="009A6E7F">
        <w:rPr>
          <w:color w:val="000000"/>
          <w:shd w:val="clear" w:color="auto" w:fill="FFFFFF"/>
        </w:rPr>
        <w:t xml:space="preserve">.  But reason can also </w:t>
      </w:r>
      <w:r w:rsidR="0094631C" w:rsidRPr="009A6E7F">
        <w:rPr>
          <w:color w:val="000000"/>
          <w:shd w:val="clear" w:color="auto" w:fill="FFFFFF"/>
        </w:rPr>
        <w:t xml:space="preserve">help </w:t>
      </w:r>
      <w:r w:rsidR="00967854" w:rsidRPr="009A6E7F">
        <w:rPr>
          <w:color w:val="000000"/>
          <w:shd w:val="clear" w:color="auto" w:fill="FFFFFF"/>
        </w:rPr>
        <w:t>establish</w:t>
      </w:r>
      <w:r w:rsidRPr="009A6E7F">
        <w:rPr>
          <w:color w:val="000000"/>
          <w:shd w:val="clear" w:color="auto" w:fill="FFFFFF"/>
        </w:rPr>
        <w:t xml:space="preserve"> </w:t>
      </w:r>
      <w:r w:rsidR="0006429E" w:rsidRPr="009A6E7F">
        <w:rPr>
          <w:color w:val="000000"/>
          <w:shd w:val="clear" w:color="auto" w:fill="FFFFFF"/>
        </w:rPr>
        <w:t xml:space="preserve">and sustain </w:t>
      </w:r>
      <w:r w:rsidRPr="009A6E7F">
        <w:rPr>
          <w:color w:val="000000"/>
          <w:shd w:val="clear" w:color="auto" w:fill="FFFFFF"/>
        </w:rPr>
        <w:t>moral conviction</w:t>
      </w:r>
      <w:r w:rsidR="0094631C" w:rsidRPr="009A6E7F">
        <w:rPr>
          <w:color w:val="000000"/>
          <w:shd w:val="clear" w:color="auto" w:fill="FFFFFF"/>
        </w:rPr>
        <w:t xml:space="preserve"> and practice</w:t>
      </w:r>
      <w:r w:rsidRPr="009A6E7F">
        <w:rPr>
          <w:color w:val="000000"/>
          <w:shd w:val="clear" w:color="auto" w:fill="FFFFFF"/>
        </w:rPr>
        <w:t xml:space="preserve">.  </w:t>
      </w:r>
      <w:r w:rsidR="00B73FBA">
        <w:rPr>
          <w:color w:val="000000"/>
          <w:shd w:val="clear" w:color="auto" w:fill="FFFFFF"/>
        </w:rPr>
        <w:t xml:space="preserve">Within a restricted but not insignificant realm, </w:t>
      </w:r>
      <w:r w:rsidR="00B73FBA">
        <w:rPr>
          <w:color w:val="1C1C1C"/>
        </w:rPr>
        <w:t>we can</w:t>
      </w:r>
      <w:r w:rsidR="00B73FBA" w:rsidRPr="009A6E7F">
        <w:rPr>
          <w:color w:val="1C1C1C"/>
        </w:rPr>
        <w:t xml:space="preserve"> </w:t>
      </w:r>
      <w:r w:rsidR="003D34B6">
        <w:rPr>
          <w:color w:val="1C1C1C"/>
        </w:rPr>
        <w:t xml:space="preserve">indeed </w:t>
      </w:r>
      <w:r w:rsidR="00B73FBA" w:rsidRPr="009A6E7F">
        <w:rPr>
          <w:color w:val="1C1C1C"/>
        </w:rPr>
        <w:t xml:space="preserve">think </w:t>
      </w:r>
      <w:r w:rsidR="003D34B6">
        <w:rPr>
          <w:color w:val="1C1C1C"/>
        </w:rPr>
        <w:t>ourselves</w:t>
      </w:r>
      <w:r w:rsidR="00B73FBA" w:rsidRPr="009A6E7F">
        <w:rPr>
          <w:color w:val="1C1C1C"/>
        </w:rPr>
        <w:t xml:space="preserve"> into new ways of </w:t>
      </w:r>
      <w:r w:rsidR="00B73FBA">
        <w:rPr>
          <w:color w:val="1C1C1C"/>
        </w:rPr>
        <w:t>acting.</w:t>
      </w:r>
    </w:p>
    <w:p w14:paraId="6C25B581" w14:textId="7A831F9F" w:rsidR="00662385" w:rsidRPr="009A6E7F" w:rsidRDefault="00F63228" w:rsidP="007532C4">
      <w:pPr>
        <w:tabs>
          <w:tab w:val="left" w:pos="720"/>
          <w:tab w:val="left" w:pos="1440"/>
          <w:tab w:val="left" w:pos="2160"/>
          <w:tab w:val="left" w:pos="4320"/>
        </w:tabs>
        <w:spacing w:line="480" w:lineRule="auto"/>
        <w:ind w:right="-540" w:firstLine="720"/>
      </w:pPr>
      <w:r w:rsidRPr="009A6E7F">
        <w:t xml:space="preserve">A theological foundation for human rights is not a workable option today, given our secular governments and pluralistic world.  In its absence, I would argue, nature remains the most viable candidate for an intellectual grounding.   </w:t>
      </w:r>
      <w:r w:rsidR="00B957D2">
        <w:t>The</w:t>
      </w:r>
      <w:r w:rsidRPr="009A6E7F">
        <w:t xml:space="preserve"> life sciences </w:t>
      </w:r>
      <w:r w:rsidR="00C03D7E" w:rsidRPr="009A6E7F">
        <w:t>help us establish this foundation</w:t>
      </w:r>
      <w:r w:rsidR="00B957D2">
        <w:t>,</w:t>
      </w:r>
      <w:r w:rsidR="00B957D2" w:rsidRPr="009A6E7F">
        <w:t xml:space="preserve"> </w:t>
      </w:r>
      <w:r w:rsidR="00B957D2">
        <w:t>illuminating</w:t>
      </w:r>
      <w:r w:rsidR="00B957D2" w:rsidRPr="009A6E7F">
        <w:t xml:space="preserve"> the </w:t>
      </w:r>
      <w:r w:rsidR="00B957D2">
        <w:t>rational</w:t>
      </w:r>
      <w:r w:rsidR="00B957D2" w:rsidRPr="009A6E7F">
        <w:t xml:space="preserve"> and affective components of a culture of rights. </w:t>
      </w:r>
      <w:r w:rsidRPr="009A6E7F">
        <w:rPr>
          <w:color w:val="000000"/>
          <w:shd w:val="clear" w:color="auto" w:fill="FFFFFF"/>
        </w:rPr>
        <w:t>This</w:t>
      </w:r>
      <w:r w:rsidR="00B957D2">
        <w:rPr>
          <w:color w:val="000000"/>
          <w:shd w:val="clear" w:color="auto" w:fill="FFFFFF"/>
        </w:rPr>
        <w:t xml:space="preserve"> illumination can stimulate </w:t>
      </w:r>
      <w:r w:rsidRPr="009A6E7F">
        <w:rPr>
          <w:color w:val="000000"/>
          <w:shd w:val="clear" w:color="auto" w:fill="FFFFFF"/>
        </w:rPr>
        <w:t xml:space="preserve">commitments to expand and deepen that culture.   </w:t>
      </w:r>
    </w:p>
    <w:p w14:paraId="4410125C" w14:textId="77777777" w:rsidR="00787DDE" w:rsidRPr="009A6E7F" w:rsidRDefault="00787DDE" w:rsidP="007532C4">
      <w:pPr>
        <w:spacing w:line="480" w:lineRule="auto"/>
        <w:ind w:right="-540"/>
        <w:rPr>
          <w:color w:val="000000"/>
          <w:shd w:val="clear" w:color="auto" w:fill="FFFFFF"/>
        </w:rPr>
      </w:pPr>
    </w:p>
    <w:p w14:paraId="379D3CED" w14:textId="241E4D5A" w:rsidR="00787DDE" w:rsidRPr="009A6E7F" w:rsidRDefault="00C80F04" w:rsidP="007532C4">
      <w:pPr>
        <w:spacing w:line="480" w:lineRule="auto"/>
        <w:ind w:right="-540"/>
        <w:rPr>
          <w:u w:val="single"/>
        </w:rPr>
      </w:pPr>
      <w:r w:rsidRPr="009A6E7F">
        <w:rPr>
          <w:u w:val="single"/>
        </w:rPr>
        <w:t xml:space="preserve">Sustaining </w:t>
      </w:r>
      <w:r w:rsidR="00067286" w:rsidRPr="009A6E7F">
        <w:rPr>
          <w:u w:val="single"/>
        </w:rPr>
        <w:t>a culture of</w:t>
      </w:r>
      <w:r w:rsidRPr="009A6E7F">
        <w:rPr>
          <w:u w:val="single"/>
        </w:rPr>
        <w:t xml:space="preserve"> rights</w:t>
      </w:r>
    </w:p>
    <w:p w14:paraId="7A885B42" w14:textId="670EFC64" w:rsidR="003C5E32" w:rsidRDefault="007532C4" w:rsidP="003C5E32">
      <w:pPr>
        <w:spacing w:line="480" w:lineRule="auto"/>
        <w:ind w:right="-720" w:firstLine="720"/>
      </w:pPr>
      <w:r>
        <w:t xml:space="preserve">In </w:t>
      </w:r>
      <w:r w:rsidRPr="009A6E7F">
        <w:rPr>
          <w:i/>
        </w:rPr>
        <w:t>Mutual Aid: A Factor of Evolution</w:t>
      </w:r>
      <w:r w:rsidRPr="009A6E7F">
        <w:t xml:space="preserve">, </w:t>
      </w:r>
      <w:r>
        <w:t>t</w:t>
      </w:r>
      <w:r w:rsidRPr="009A6E7F">
        <w:t>he 19</w:t>
      </w:r>
      <w:r w:rsidRPr="009A6E7F">
        <w:rPr>
          <w:vertAlign w:val="superscript"/>
        </w:rPr>
        <w:t>th</w:t>
      </w:r>
      <w:r w:rsidRPr="009A6E7F">
        <w:t xml:space="preserve"> century anarchist philosopher Peter Kropotkin insisted that cooperation more so than competition and aggression defined the evolutionary development of many species, including humankind.  Kropotkin provided a needed counterpoint to the self-serving interpretations of natural history </w:t>
      </w:r>
      <w:r>
        <w:t>advanced by</w:t>
      </w:r>
      <w:r w:rsidRPr="009A6E7F">
        <w:t xml:space="preserve"> Social Darwinists.  But Kropotkin may have leaned too far in the other direction.  The life sciences teach us that our species demonstrates evolutionary adaptive tendencies to compassion </w:t>
      </w:r>
      <w:r w:rsidRPr="009A6E7F">
        <w:rPr>
          <w:i/>
        </w:rPr>
        <w:t>and</w:t>
      </w:r>
      <w:r w:rsidRPr="009A6E7F">
        <w:t xml:space="preserve"> </w:t>
      </w:r>
      <w:r>
        <w:t>aggression</w:t>
      </w:r>
      <w:r w:rsidRPr="009A6E7F">
        <w:t xml:space="preserve">, cooperation </w:t>
      </w:r>
      <w:r w:rsidRPr="009A6E7F">
        <w:rPr>
          <w:i/>
        </w:rPr>
        <w:t>and</w:t>
      </w:r>
      <w:r w:rsidRPr="009A6E7F">
        <w:t xml:space="preserve"> competition, </w:t>
      </w:r>
      <w:r>
        <w:t>emotion</w:t>
      </w:r>
      <w:r w:rsidRPr="009A6E7F">
        <w:t xml:space="preserve"> </w:t>
      </w:r>
      <w:r w:rsidRPr="009A6E7F">
        <w:rPr>
          <w:i/>
        </w:rPr>
        <w:t>and</w:t>
      </w:r>
      <w:r w:rsidRPr="009A6E7F">
        <w:t xml:space="preserve"> reason.   </w:t>
      </w:r>
      <w:r w:rsidR="00B957D2">
        <w:t>Figuring out how</w:t>
      </w:r>
      <w:r w:rsidR="003C5E32">
        <w:t xml:space="preserve"> these tendencie</w:t>
      </w:r>
      <w:r w:rsidR="00B957D2">
        <w:t>s can be effectively channeled—the task of culture—is greatly abetted by the life sciences.</w:t>
      </w:r>
    </w:p>
    <w:p w14:paraId="668CC6B0" w14:textId="455C0B0B" w:rsidR="003D0578" w:rsidRPr="009A6E7F" w:rsidRDefault="004362B9" w:rsidP="003C5E32">
      <w:pPr>
        <w:spacing w:line="480" w:lineRule="auto"/>
        <w:ind w:right="-720" w:firstLine="720"/>
      </w:pPr>
      <w:r>
        <w:t>At the same time,</w:t>
      </w:r>
      <w:r w:rsidR="008B740F" w:rsidRPr="009A6E7F">
        <w:t xml:space="preserve"> </w:t>
      </w:r>
      <w:r w:rsidR="00B957D2">
        <w:t xml:space="preserve">we should recognize that </w:t>
      </w:r>
      <w:r w:rsidR="00857670" w:rsidRPr="009A6E7F">
        <w:t>the</w:t>
      </w:r>
      <w:r w:rsidR="008142DC" w:rsidRPr="009A6E7F">
        <w:t xml:space="preserve"> technological </w:t>
      </w:r>
      <w:r w:rsidR="003D34B6">
        <w:t>extension</w:t>
      </w:r>
      <w:r w:rsidR="0043606C">
        <w:t>s</w:t>
      </w:r>
      <w:r w:rsidR="00111C73" w:rsidRPr="009A6E7F">
        <w:t xml:space="preserve"> of the sciences</w:t>
      </w:r>
      <w:r w:rsidR="00A852A3">
        <w:t xml:space="preserve"> </w:t>
      </w:r>
      <w:r>
        <w:t>potentially threaten</w:t>
      </w:r>
      <w:r w:rsidR="00C42455" w:rsidRPr="009A6E7F">
        <w:t xml:space="preserve"> human rights</w:t>
      </w:r>
      <w:r w:rsidR="008142DC" w:rsidRPr="009A6E7F">
        <w:t xml:space="preserve">. </w:t>
      </w:r>
      <w:r w:rsidR="00CA62DF">
        <w:t xml:space="preserve">In 1943, </w:t>
      </w:r>
      <w:r w:rsidR="0098033C">
        <w:t xml:space="preserve">C.S. Lewis </w:t>
      </w:r>
      <w:r w:rsidR="00CA62DF">
        <w:t>wrote</w:t>
      </w:r>
      <w:r w:rsidR="0098033C">
        <w:t xml:space="preserve">: </w:t>
      </w:r>
      <w:r w:rsidR="00C42455" w:rsidRPr="009A6E7F">
        <w:t>“</w:t>
      </w:r>
      <w:r w:rsidR="0096516D" w:rsidRPr="009A6E7F">
        <w:t>What we call Man’s power over Nature turns out to be a power exercised by some men over other men with Nature as its instrument</w:t>
      </w:r>
      <w:r w:rsidR="00CA62DF">
        <w:t>…</w:t>
      </w:r>
      <w:r w:rsidR="0098033C">
        <w:t xml:space="preserve">. </w:t>
      </w:r>
      <w:r w:rsidR="0096516D" w:rsidRPr="009A6E7F">
        <w:t>Human nature will be the last part of Nature to surrender to Man.  The battle will then be won. We shall have</w:t>
      </w:r>
      <w:r w:rsidR="0096516D" w:rsidRPr="009A6E7F">
        <w:rPr>
          <w:rFonts w:eastAsiaTheme="minorEastAsia"/>
        </w:rPr>
        <w:t xml:space="preserve"> taken the thread of life out of the hand of Clotho and be henceforth free to make our species what</w:t>
      </w:r>
      <w:r w:rsidR="002761AD" w:rsidRPr="009A6E7F">
        <w:rPr>
          <w:rFonts w:eastAsiaTheme="minorEastAsia"/>
        </w:rPr>
        <w:t>ever we wish it to be.</w:t>
      </w:r>
      <w:r w:rsidR="0096516D" w:rsidRPr="009A6E7F">
        <w:rPr>
          <w:rFonts w:eastAsiaTheme="minorEastAsia"/>
        </w:rPr>
        <w:t xml:space="preserve">... But who, precisely, will have won it? For the power of Man to make himself what he pleases means, as we have seen, the power of some men to make other men what </w:t>
      </w:r>
      <w:r w:rsidR="0096516D" w:rsidRPr="009A6E7F">
        <w:rPr>
          <w:rFonts w:eastAsiaTheme="minorEastAsia"/>
          <w:i/>
          <w:iCs/>
        </w:rPr>
        <w:t>they</w:t>
      </w:r>
      <w:r w:rsidR="0096516D" w:rsidRPr="009A6E7F">
        <w:rPr>
          <w:rFonts w:eastAsiaTheme="minorEastAsia"/>
        </w:rPr>
        <w:t xml:space="preserve"> please</w:t>
      </w:r>
      <w:r w:rsidR="00FF0975" w:rsidRPr="009A6E7F">
        <w:t xml:space="preserve">” (Lewis 1947, 35, 37; and see Berry 2000, 9). </w:t>
      </w:r>
      <w:r w:rsidR="00B67458" w:rsidRPr="009A6E7F">
        <w:t>Like</w:t>
      </w:r>
      <w:r w:rsidR="00ED1972" w:rsidRPr="009A6E7F">
        <w:t xml:space="preserve"> </w:t>
      </w:r>
      <w:r w:rsidR="00264AC6" w:rsidRPr="009A6E7F">
        <w:t>Chomsky</w:t>
      </w:r>
      <w:r w:rsidR="00B67458" w:rsidRPr="009A6E7F">
        <w:t xml:space="preserve">, </w:t>
      </w:r>
      <w:r w:rsidR="0006429E" w:rsidRPr="009A6E7F">
        <w:t>Lewis</w:t>
      </w:r>
      <w:r w:rsidR="00B67458" w:rsidRPr="009A6E7F">
        <w:t xml:space="preserve"> worr</w:t>
      </w:r>
      <w:r w:rsidR="001924B7" w:rsidRPr="009A6E7F">
        <w:t>i</w:t>
      </w:r>
      <w:r w:rsidR="0043606C">
        <w:t>ed</w:t>
      </w:r>
      <w:r w:rsidR="00B67458" w:rsidRPr="009A6E7F">
        <w:t xml:space="preserve"> </w:t>
      </w:r>
      <w:r w:rsidR="00D27831" w:rsidRPr="009A6E7F">
        <w:t xml:space="preserve">that </w:t>
      </w:r>
      <w:r w:rsidR="00B67458" w:rsidRPr="009A6E7F">
        <w:t>positing</w:t>
      </w:r>
      <w:r w:rsidR="002761AD" w:rsidRPr="009A6E7F">
        <w:t xml:space="preserve"> </w:t>
      </w:r>
      <w:r w:rsidR="00637F25" w:rsidRPr="009A6E7F">
        <w:t>human beings</w:t>
      </w:r>
      <w:r w:rsidR="002761AD" w:rsidRPr="009A6E7F">
        <w:t xml:space="preserve"> as</w:t>
      </w:r>
      <w:r w:rsidR="00637F25" w:rsidRPr="009A6E7F">
        <w:t xml:space="preserve"> </w:t>
      </w:r>
      <w:r w:rsidR="00D27831" w:rsidRPr="009A6E7F">
        <w:t>p</w:t>
      </w:r>
      <w:r w:rsidR="0006429E" w:rsidRPr="009A6E7F">
        <w:t>lastic</w:t>
      </w:r>
      <w:r w:rsidR="00D27831" w:rsidRPr="009A6E7F">
        <w:t xml:space="preserve"> </w:t>
      </w:r>
      <w:r w:rsidR="00637F25" w:rsidRPr="009A6E7F">
        <w:t xml:space="preserve">creatures </w:t>
      </w:r>
      <w:r w:rsidR="00437450" w:rsidRPr="009A6E7F">
        <w:t>wholly</w:t>
      </w:r>
      <w:r w:rsidR="00D27831" w:rsidRPr="009A6E7F">
        <w:t xml:space="preserve"> malleable </w:t>
      </w:r>
      <w:r w:rsidR="00637F25" w:rsidRPr="009A6E7F">
        <w:t xml:space="preserve">by culture </w:t>
      </w:r>
      <w:r w:rsidR="003D0578" w:rsidRPr="009A6E7F">
        <w:t>open</w:t>
      </w:r>
      <w:r w:rsidR="00B67458" w:rsidRPr="009A6E7F">
        <w:t>s</w:t>
      </w:r>
      <w:r w:rsidR="00D27831" w:rsidRPr="009A6E7F">
        <w:t xml:space="preserve"> the door </w:t>
      </w:r>
      <w:r w:rsidR="003D0578" w:rsidRPr="009A6E7F">
        <w:t>to</w:t>
      </w:r>
      <w:r w:rsidR="00C42455" w:rsidRPr="009A6E7F">
        <w:t xml:space="preserve"> coercion and</w:t>
      </w:r>
      <w:r w:rsidR="003D0578" w:rsidRPr="009A6E7F">
        <w:t xml:space="preserve"> </w:t>
      </w:r>
      <w:r w:rsidR="00C42455" w:rsidRPr="009A6E7F">
        <w:t>domination</w:t>
      </w:r>
      <w:r w:rsidR="00264AC6" w:rsidRPr="009A6E7F">
        <w:t xml:space="preserve">. </w:t>
      </w:r>
      <w:r w:rsidR="00B67458" w:rsidRPr="009A6E7F">
        <w:t xml:space="preserve"> </w:t>
      </w:r>
      <w:r w:rsidR="006F42FF" w:rsidRPr="009A6E7F">
        <w:t>W</w:t>
      </w:r>
      <w:r w:rsidR="0096516D" w:rsidRPr="009A6E7F">
        <w:t>hile</w:t>
      </w:r>
      <w:r w:rsidR="006F42FF" w:rsidRPr="009A6E7F">
        <w:t xml:space="preserve"> </w:t>
      </w:r>
      <w:r w:rsidR="00264AC6" w:rsidRPr="009A6E7F">
        <w:t>Lewis</w:t>
      </w:r>
      <w:r w:rsidR="006F42FF" w:rsidRPr="009A6E7F">
        <w:t xml:space="preserve"> </w:t>
      </w:r>
      <w:r w:rsidR="00D27831" w:rsidRPr="009A6E7F">
        <w:t xml:space="preserve">was </w:t>
      </w:r>
      <w:r w:rsidR="006F42FF" w:rsidRPr="009A6E7F">
        <w:t xml:space="preserve">explicitly </w:t>
      </w:r>
      <w:r w:rsidR="00D27831" w:rsidRPr="009A6E7F">
        <w:t>targeting</w:t>
      </w:r>
      <w:r w:rsidR="006F42FF" w:rsidRPr="009A6E7F">
        <w:t xml:space="preserve"> the </w:t>
      </w:r>
      <w:r w:rsidR="007A088F" w:rsidRPr="009A6E7F">
        <w:t>value</w:t>
      </w:r>
      <w:r w:rsidR="006F42FF" w:rsidRPr="009A6E7F">
        <w:t xml:space="preserve"> relativism—what today we would call social constructionism—finding its way into British schools, he was implicitly addressing </w:t>
      </w:r>
      <w:r w:rsidR="00D27831" w:rsidRPr="009A6E7F">
        <w:t xml:space="preserve">the </w:t>
      </w:r>
      <w:r w:rsidR="006F42FF" w:rsidRPr="009A6E7F">
        <w:t>Nazi</w:t>
      </w:r>
      <w:r w:rsidR="00C71E2D">
        <w:t>’s</w:t>
      </w:r>
      <w:r w:rsidR="006F42FF" w:rsidRPr="009A6E7F">
        <w:t xml:space="preserve"> effort to</w:t>
      </w:r>
      <w:r w:rsidR="00D27831" w:rsidRPr="009A6E7F">
        <w:t xml:space="preserve"> construct a new Aryan man</w:t>
      </w:r>
      <w:r w:rsidR="006B21DC" w:rsidRPr="009A6E7F">
        <w:t xml:space="preserve"> and the </w:t>
      </w:r>
      <w:r w:rsidR="00ED1972" w:rsidRPr="009A6E7F">
        <w:t>H</w:t>
      </w:r>
      <w:r w:rsidR="006B21DC" w:rsidRPr="009A6E7F">
        <w:t>olocaust that was</w:t>
      </w:r>
      <w:r w:rsidR="00ED1972" w:rsidRPr="009A6E7F">
        <w:t xml:space="preserve"> then </w:t>
      </w:r>
      <w:r w:rsidR="006B21DC" w:rsidRPr="009A6E7F">
        <w:t>consuming Europe</w:t>
      </w:r>
      <w:r w:rsidR="00D27831" w:rsidRPr="009A6E7F">
        <w:t xml:space="preserve">. </w:t>
      </w:r>
      <w:r w:rsidR="00C71E2D">
        <w:t xml:space="preserve"> E</w:t>
      </w:r>
      <w:r w:rsidR="005F05BE">
        <w:t xml:space="preserve">fforts to </w:t>
      </w:r>
      <w:r w:rsidR="00C71E2D">
        <w:t>refashion</w:t>
      </w:r>
      <w:r w:rsidR="005F05BE">
        <w:t xml:space="preserve"> humankind have always been </w:t>
      </w:r>
      <w:r w:rsidR="005F05BE">
        <w:lastRenderedPageBreak/>
        <w:t xml:space="preserve">catastrophic. </w:t>
      </w:r>
      <w:r>
        <w:t xml:space="preserve"> A</w:t>
      </w:r>
      <w:r w:rsidR="006B5500">
        <w:t>nd</w:t>
      </w:r>
      <w:r w:rsidR="005F05BE">
        <w:t xml:space="preserve"> we </w:t>
      </w:r>
      <w:r w:rsidR="00C71E2D">
        <w:t>have reason to</w:t>
      </w:r>
      <w:r w:rsidR="005F05BE">
        <w:t xml:space="preserve"> be wary of</w:t>
      </w:r>
      <w:r w:rsidR="00E45598" w:rsidRPr="009A6E7F">
        <w:t xml:space="preserve"> technological </w:t>
      </w:r>
      <w:r w:rsidR="00111C73" w:rsidRPr="009A6E7F">
        <w:t>advances</w:t>
      </w:r>
      <w:r w:rsidR="00E45598" w:rsidRPr="009A6E7F">
        <w:t xml:space="preserve"> </w:t>
      </w:r>
      <w:r w:rsidR="005F05BE">
        <w:t xml:space="preserve">that provide </w:t>
      </w:r>
      <w:r>
        <w:t xml:space="preserve">our species </w:t>
      </w:r>
      <w:r w:rsidR="00C71E2D">
        <w:t xml:space="preserve">with </w:t>
      </w:r>
      <w:r w:rsidR="008C3EF0">
        <w:t>newfound power</w:t>
      </w:r>
      <w:r w:rsidR="005F05BE">
        <w:t xml:space="preserve"> to reshape itself</w:t>
      </w:r>
      <w:r w:rsidR="00E45598" w:rsidRPr="009A6E7F">
        <w:t xml:space="preserve">.  </w:t>
      </w:r>
      <w:r w:rsidR="00D42721">
        <w:t xml:space="preserve"> </w:t>
      </w:r>
    </w:p>
    <w:p w14:paraId="56DE730B" w14:textId="49ADF171" w:rsidR="00E175BE" w:rsidRPr="009A6E7F" w:rsidRDefault="000F64F8" w:rsidP="007532C4">
      <w:pPr>
        <w:spacing w:line="480" w:lineRule="auto"/>
        <w:ind w:right="-540" w:firstLine="720"/>
      </w:pPr>
      <w:r w:rsidRPr="009A6E7F">
        <w:t>How</w:t>
      </w:r>
      <w:r w:rsidR="005F05BE">
        <w:t>, then,</w:t>
      </w:r>
      <w:r w:rsidR="00555E95">
        <w:t xml:space="preserve"> </w:t>
      </w:r>
      <w:r w:rsidRPr="009A6E7F">
        <w:t xml:space="preserve">should we approach </w:t>
      </w:r>
      <w:r w:rsidR="00441E93">
        <w:t xml:space="preserve">the </w:t>
      </w:r>
      <w:r w:rsidR="005F05BE">
        <w:t>relationship of</w:t>
      </w:r>
      <w:r w:rsidR="00441E93">
        <w:t xml:space="preserve"> </w:t>
      </w:r>
      <w:r w:rsidRPr="009A6E7F">
        <w:t>science and technology</w:t>
      </w:r>
      <w:r w:rsidR="00441E93">
        <w:t xml:space="preserve"> </w:t>
      </w:r>
      <w:r w:rsidR="005F05BE">
        <w:t xml:space="preserve">to </w:t>
      </w:r>
      <w:r w:rsidRPr="009A6E7F">
        <w:t>human rights? The</w:t>
      </w:r>
      <w:r w:rsidR="00C42455" w:rsidRPr="009A6E7F">
        <w:t xml:space="preserve"> Anthropocene </w:t>
      </w:r>
      <w:r w:rsidR="00555E95">
        <w:t>may</w:t>
      </w:r>
      <w:r w:rsidR="00C42455" w:rsidRPr="009A6E7F">
        <w:t xml:space="preserve"> </w:t>
      </w:r>
      <w:r w:rsidR="00555E95">
        <w:t>quickly transition</w:t>
      </w:r>
      <w:r w:rsidRPr="009A6E7F">
        <w:t xml:space="preserve"> into </w:t>
      </w:r>
      <w:r w:rsidR="004A0DD3">
        <w:t>a</w:t>
      </w:r>
      <w:r w:rsidR="00C42455" w:rsidRPr="009A6E7F">
        <w:t xml:space="preserve"> Postanthropocene</w:t>
      </w:r>
      <w:r w:rsidR="0043606C">
        <w:t>, a period</w:t>
      </w:r>
      <w:r w:rsidRPr="009A6E7F">
        <w:t xml:space="preserve"> characterized by the planetary impact of posthuman lifeforms—genetically enhanced humans, cyborgs, and superintelligent machines</w:t>
      </w:r>
      <w:r w:rsidR="00C42455" w:rsidRPr="009A6E7F">
        <w:t>.</w:t>
      </w:r>
      <w:r w:rsidR="00FF0975" w:rsidRPr="009A6E7F">
        <w:rPr>
          <w:rStyle w:val="EndnoteReference"/>
        </w:rPr>
        <w:t xml:space="preserve"> </w:t>
      </w:r>
      <w:r w:rsidR="00FF0975" w:rsidRPr="009A6E7F">
        <w:t xml:space="preserve"> </w:t>
      </w:r>
      <w:r w:rsidRPr="009A6E7F">
        <w:t xml:space="preserve">In this world, which some </w:t>
      </w:r>
      <w:r w:rsidR="00555E95">
        <w:t>expect</w:t>
      </w:r>
      <w:r w:rsidRPr="009A6E7F">
        <w:t xml:space="preserve"> </w:t>
      </w:r>
      <w:r w:rsidR="00555E95">
        <w:t>to</w:t>
      </w:r>
      <w:r w:rsidRPr="009A6E7F">
        <w:t xml:space="preserve"> </w:t>
      </w:r>
      <w:r w:rsidR="001B7C2A">
        <w:t>arrive</w:t>
      </w:r>
      <w:r w:rsidRPr="009A6E7F">
        <w:t xml:space="preserve"> </w:t>
      </w:r>
      <w:r w:rsidR="0043606C">
        <w:t>in a few</w:t>
      </w:r>
      <w:r w:rsidRPr="009A6E7F">
        <w:t xml:space="preserve"> decades, </w:t>
      </w:r>
      <w:r w:rsidR="00E175BE" w:rsidRPr="009A6E7F">
        <w:t>posthuman</w:t>
      </w:r>
      <w:r w:rsidR="00525872">
        <w:t xml:space="preserve">s </w:t>
      </w:r>
      <w:r w:rsidR="008B1D08" w:rsidRPr="009A6E7F">
        <w:t xml:space="preserve">may </w:t>
      </w:r>
      <w:r w:rsidR="008D6500" w:rsidRPr="009A6E7F">
        <w:t xml:space="preserve">vary so </w:t>
      </w:r>
      <w:r w:rsidR="00857670" w:rsidRPr="009A6E7F">
        <w:t>much</w:t>
      </w:r>
      <w:r w:rsidR="008D6500" w:rsidRPr="009A6E7F">
        <w:t xml:space="preserve"> from</w:t>
      </w:r>
      <w:r w:rsidR="008B1D08" w:rsidRPr="009A6E7F">
        <w:t xml:space="preserve"> </w:t>
      </w:r>
      <w:r w:rsidR="008D6500" w:rsidRPr="009A6E7F">
        <w:t>“natural”</w:t>
      </w:r>
      <w:r w:rsidR="00AC7F4F" w:rsidRPr="009A6E7F">
        <w:t xml:space="preserve"> humans</w:t>
      </w:r>
      <w:r w:rsidR="008B1D08" w:rsidRPr="009A6E7F">
        <w:t xml:space="preserve"> that </w:t>
      </w:r>
      <w:r w:rsidR="00857670" w:rsidRPr="009A6E7F">
        <w:t xml:space="preserve">they </w:t>
      </w:r>
      <w:r w:rsidR="00555E95">
        <w:t xml:space="preserve">will </w:t>
      </w:r>
      <w:r w:rsidR="00857670" w:rsidRPr="009A6E7F">
        <w:t>be</w:t>
      </w:r>
      <w:r w:rsidR="008D6500" w:rsidRPr="009A6E7F">
        <w:t xml:space="preserve"> </w:t>
      </w:r>
      <w:r w:rsidR="00536749" w:rsidRPr="009A6E7F">
        <w:t>considered</w:t>
      </w:r>
      <w:r w:rsidR="006A329F" w:rsidRPr="009A6E7F">
        <w:t xml:space="preserve"> separate</w:t>
      </w:r>
      <w:r w:rsidR="008B1D08" w:rsidRPr="009A6E7F">
        <w:t xml:space="preserve"> species.  </w:t>
      </w:r>
      <w:r w:rsidR="00E175BE" w:rsidRPr="009A6E7F">
        <w:t>That</w:t>
      </w:r>
      <w:r w:rsidR="008D6500" w:rsidRPr="009A6E7F">
        <w:t xml:space="preserve"> would present </w:t>
      </w:r>
      <w:r w:rsidR="00525872">
        <w:t>advocates</w:t>
      </w:r>
      <w:r w:rsidR="00502D07" w:rsidRPr="009A6E7F">
        <w:t xml:space="preserve"> of </w:t>
      </w:r>
      <w:r w:rsidR="00502D07" w:rsidRPr="009A6E7F">
        <w:rPr>
          <w:i/>
        </w:rPr>
        <w:t>human</w:t>
      </w:r>
      <w:r w:rsidR="00BC16C1">
        <w:t xml:space="preserve"> rights with significant challenges.</w:t>
      </w:r>
      <w:r w:rsidR="00C71E2D">
        <w:t xml:space="preserve"> </w:t>
      </w:r>
      <w:r w:rsidR="00C71E2D" w:rsidRPr="009A6E7F">
        <w:t xml:space="preserve">Many worry with C. S. Lewis that </w:t>
      </w:r>
      <w:r w:rsidR="00C71E2D">
        <w:t xml:space="preserve">technological </w:t>
      </w:r>
      <w:r w:rsidR="00C71E2D" w:rsidRPr="009A6E7F">
        <w:t>tampering</w:t>
      </w:r>
      <w:r w:rsidR="00C71E2D">
        <w:t xml:space="preserve"> </w:t>
      </w:r>
      <w:r w:rsidR="00C71E2D" w:rsidRPr="009A6E7F">
        <w:t>will erode the moral capacities that constitute the essence of our humanity. Francis Fukuyama</w:t>
      </w:r>
      <w:r w:rsidR="00C71E2D">
        <w:t>, for example,</w:t>
      </w:r>
      <w:r w:rsidR="00C71E2D" w:rsidRPr="009A6E7F">
        <w:t xml:space="preserve"> </w:t>
      </w:r>
      <w:r w:rsidR="00C71E2D">
        <w:t xml:space="preserve">maintains that </w:t>
      </w:r>
      <w:r w:rsidR="008C3EF0">
        <w:t xml:space="preserve">an essential </w:t>
      </w:r>
      <w:r w:rsidR="00C71E2D" w:rsidRPr="009A6E7F">
        <w:t>human nature</w:t>
      </w:r>
      <w:r w:rsidR="00C71E2D">
        <w:t xml:space="preserve"> grounds our “moral sense.”  </w:t>
      </w:r>
      <w:r w:rsidR="00C71E2D" w:rsidRPr="009A6E7F">
        <w:t>Change human nat</w:t>
      </w:r>
      <w:r w:rsidR="00C71E2D">
        <w:t>ure</w:t>
      </w:r>
      <w:r w:rsidR="008C3EF0">
        <w:t>, Fukuyama argues,</w:t>
      </w:r>
      <w:r w:rsidR="00C71E2D" w:rsidRPr="009A6E7F">
        <w:t xml:space="preserve"> and the foundatio</w:t>
      </w:r>
      <w:r w:rsidR="00C71E2D">
        <w:t>n for human rights disintegrate</w:t>
      </w:r>
      <w:r w:rsidR="008C3EF0">
        <w:t>s</w:t>
      </w:r>
      <w:r w:rsidR="00C71E2D">
        <w:t xml:space="preserve"> </w:t>
      </w:r>
      <w:r w:rsidR="00C71E2D" w:rsidRPr="009A6E7F">
        <w:t>(Fukuyama 2002, 13, 83, 101).</w:t>
      </w:r>
    </w:p>
    <w:p w14:paraId="71F3890D" w14:textId="27D378B8" w:rsidR="00960758" w:rsidRPr="009A6E7F" w:rsidRDefault="00E175BE" w:rsidP="007532C4">
      <w:pPr>
        <w:spacing w:line="480" w:lineRule="auto"/>
        <w:ind w:right="-540" w:firstLine="720"/>
      </w:pPr>
      <w:r w:rsidRPr="009A6E7F">
        <w:t xml:space="preserve">Undoubtedly, </w:t>
      </w:r>
      <w:r w:rsidR="00555E95">
        <w:t>we</w:t>
      </w:r>
      <w:r w:rsidR="00536749" w:rsidRPr="009A6E7F">
        <w:t xml:space="preserve"> </w:t>
      </w:r>
      <w:r w:rsidR="00525872">
        <w:t>will</w:t>
      </w:r>
      <w:r w:rsidR="00536749" w:rsidRPr="009A6E7F">
        <w:t xml:space="preserve"> have to muster all </w:t>
      </w:r>
      <w:r w:rsidR="00EC5C2A">
        <w:t xml:space="preserve">of </w:t>
      </w:r>
      <w:r w:rsidR="00555E95">
        <w:t>our</w:t>
      </w:r>
      <w:r w:rsidR="00536749" w:rsidRPr="009A6E7F">
        <w:t xml:space="preserve"> </w:t>
      </w:r>
      <w:r w:rsidR="00FF63FC">
        <w:t>moral and intellectual</w:t>
      </w:r>
      <w:r w:rsidR="00536749" w:rsidRPr="009A6E7F">
        <w:t xml:space="preserve"> resources</w:t>
      </w:r>
      <w:r w:rsidR="00FF63FC">
        <w:t>, including the life science,</w:t>
      </w:r>
      <w:r w:rsidR="00536749" w:rsidRPr="009A6E7F">
        <w:t xml:space="preserve"> to well navi</w:t>
      </w:r>
      <w:r w:rsidR="00C71E2D">
        <w:t xml:space="preserve">gate this brave, new world. </w:t>
      </w:r>
      <w:r w:rsidR="00FF63FC">
        <w:t xml:space="preserve"> At the same time, the evolutionary science reassure</w:t>
      </w:r>
      <w:r w:rsidR="008C3EF0">
        <w:t xml:space="preserve"> us that</w:t>
      </w:r>
      <w:r w:rsidR="00C71E2D">
        <w:t xml:space="preserve"> </w:t>
      </w:r>
      <w:r w:rsidR="008C3EF0">
        <w:t xml:space="preserve">we </w:t>
      </w:r>
      <w:r w:rsidR="00FF63FC">
        <w:t>ought</w:t>
      </w:r>
      <w:r w:rsidR="008C3EF0">
        <w:t xml:space="preserve"> not view </w:t>
      </w:r>
      <w:r w:rsidR="00C71E2D">
        <w:t xml:space="preserve">human nature </w:t>
      </w:r>
      <w:r w:rsidR="008C3EF0">
        <w:t xml:space="preserve">as an unchanging essence that now faces an unprecedented threat to its </w:t>
      </w:r>
      <w:r w:rsidR="00FF63FC">
        <w:t xml:space="preserve">eternal </w:t>
      </w:r>
      <w:r w:rsidR="0086141A">
        <w:t>constancy</w:t>
      </w:r>
      <w:r w:rsidR="008C3EF0">
        <w:t xml:space="preserve">.  </w:t>
      </w:r>
      <w:r w:rsidR="00555E95">
        <w:t>Genetic tests</w:t>
      </w:r>
      <w:r w:rsidR="00902E55" w:rsidRPr="009A6E7F">
        <w:t xml:space="preserve"> reveal that o</w:t>
      </w:r>
      <w:r w:rsidR="008D6500" w:rsidRPr="009A6E7F">
        <w:t xml:space="preserve">ne to four percent of the DNA of </w:t>
      </w:r>
      <w:r w:rsidR="006A329F" w:rsidRPr="009A6E7F">
        <w:t xml:space="preserve">those </w:t>
      </w:r>
      <w:r w:rsidR="004A0DD3">
        <w:t>of</w:t>
      </w:r>
      <w:r w:rsidR="00596946" w:rsidRPr="009A6E7F">
        <w:t xml:space="preserve"> </w:t>
      </w:r>
      <w:r w:rsidR="004A0DD3">
        <w:t xml:space="preserve">us with </w:t>
      </w:r>
      <w:r w:rsidR="00596946" w:rsidRPr="009A6E7F">
        <w:t xml:space="preserve">Eurasian ancestry </w:t>
      </w:r>
      <w:r w:rsidR="004A0DD3">
        <w:t xml:space="preserve">comes from </w:t>
      </w:r>
      <w:r w:rsidR="00596946" w:rsidRPr="009A6E7F">
        <w:t>Neanderthal</w:t>
      </w:r>
      <w:r w:rsidR="004A0DD3">
        <w:t>s</w:t>
      </w:r>
      <w:r w:rsidR="00596946" w:rsidRPr="009A6E7F">
        <w:t xml:space="preserve">, </w:t>
      </w:r>
      <w:r w:rsidR="008D6500" w:rsidRPr="009A6E7F">
        <w:t>and some Pacific Islanders harbor Denisovan DNA</w:t>
      </w:r>
      <w:r w:rsidR="00502D07" w:rsidRPr="009A6E7F">
        <w:t xml:space="preserve">.  </w:t>
      </w:r>
      <w:r w:rsidR="006A329F" w:rsidRPr="009A6E7F">
        <w:t>The</w:t>
      </w:r>
      <w:r w:rsidR="00960758" w:rsidRPr="009A6E7F">
        <w:t xml:space="preserve"> </w:t>
      </w:r>
      <w:r w:rsidR="00967854" w:rsidRPr="009A6E7F">
        <w:rPr>
          <w:i/>
        </w:rPr>
        <w:t>Homo s</w:t>
      </w:r>
      <w:r w:rsidR="00960758" w:rsidRPr="009A6E7F">
        <w:rPr>
          <w:i/>
        </w:rPr>
        <w:t>apiens</w:t>
      </w:r>
      <w:r w:rsidR="00960758" w:rsidRPr="009A6E7F">
        <w:t xml:space="preserve"> </w:t>
      </w:r>
      <w:r w:rsidR="008D6500" w:rsidRPr="009A6E7F">
        <w:t>who</w:t>
      </w:r>
      <w:r w:rsidR="00960758" w:rsidRPr="009A6E7F">
        <w:t xml:space="preserve"> ventured out of Africa 60,000 years ago interbred with</w:t>
      </w:r>
      <w:r w:rsidR="00536749" w:rsidRPr="009A6E7F">
        <w:t xml:space="preserve"> these two other species</w:t>
      </w:r>
      <w:r w:rsidR="00902E55" w:rsidRPr="009A6E7F">
        <w:t xml:space="preserve"> of hominids</w:t>
      </w:r>
      <w:r w:rsidR="00536749" w:rsidRPr="009A6E7F">
        <w:t xml:space="preserve"> then occupying Eurasia</w:t>
      </w:r>
      <w:r w:rsidR="00902E55" w:rsidRPr="009A6E7F">
        <w:t xml:space="preserve">. </w:t>
      </w:r>
      <w:r w:rsidR="004A0DD3">
        <w:t>E</w:t>
      </w:r>
      <w:r w:rsidR="00536749" w:rsidRPr="009A6E7F">
        <w:t xml:space="preserve">volutionary scientists </w:t>
      </w:r>
      <w:r w:rsidR="00502D07" w:rsidRPr="009A6E7F">
        <w:t xml:space="preserve">speculate that the extinction of </w:t>
      </w:r>
      <w:r w:rsidR="00967854" w:rsidRPr="009A6E7F">
        <w:t>Neanderthals and Denisovans</w:t>
      </w:r>
      <w:r w:rsidR="00502D07" w:rsidRPr="009A6E7F">
        <w:t xml:space="preserve"> </w:t>
      </w:r>
      <w:r w:rsidR="00525872">
        <w:t>may have been as</w:t>
      </w:r>
      <w:r w:rsidR="00902E55" w:rsidRPr="009A6E7F">
        <w:t xml:space="preserve"> much if not more a product</w:t>
      </w:r>
      <w:r w:rsidR="00502D07" w:rsidRPr="009A6E7F">
        <w:t xml:space="preserve"> of</w:t>
      </w:r>
      <w:r w:rsidR="006A329F" w:rsidRPr="009A6E7F">
        <w:t xml:space="preserve"> </w:t>
      </w:r>
      <w:r w:rsidR="00502D07" w:rsidRPr="009A6E7F">
        <w:t xml:space="preserve">interbreeding </w:t>
      </w:r>
      <w:r w:rsidR="00525872" w:rsidRPr="009A6E7F">
        <w:t xml:space="preserve">with migrating </w:t>
      </w:r>
      <w:r w:rsidR="00525872" w:rsidRPr="009A6E7F">
        <w:rPr>
          <w:i/>
        </w:rPr>
        <w:t>Homo sapiens</w:t>
      </w:r>
      <w:r w:rsidR="00525872">
        <w:t xml:space="preserve"> </w:t>
      </w:r>
      <w:r w:rsidR="004A0DD3">
        <w:t xml:space="preserve">than </w:t>
      </w:r>
      <w:r w:rsidR="00502D07" w:rsidRPr="009A6E7F">
        <w:t xml:space="preserve">outright conflict.  </w:t>
      </w:r>
      <w:r w:rsidR="006A329F" w:rsidRPr="009A6E7F">
        <w:t>If</w:t>
      </w:r>
      <w:r w:rsidR="00536749" w:rsidRPr="009A6E7F">
        <w:t xml:space="preserve"> technology produces</w:t>
      </w:r>
      <w:r w:rsidR="00960758" w:rsidRPr="009A6E7F">
        <w:t xml:space="preserve"> new </w:t>
      </w:r>
      <w:r w:rsidR="008D6500" w:rsidRPr="009A6E7F">
        <w:t>types</w:t>
      </w:r>
      <w:r w:rsidR="00960758" w:rsidRPr="009A6E7F">
        <w:t xml:space="preserve"> of </w:t>
      </w:r>
      <w:r w:rsidR="00525872">
        <w:t>persons</w:t>
      </w:r>
      <w:r w:rsidR="00960758" w:rsidRPr="009A6E7F">
        <w:t xml:space="preserve"> in the future, </w:t>
      </w:r>
      <w:r w:rsidR="006A329F" w:rsidRPr="009A6E7F">
        <w:t xml:space="preserve">then, </w:t>
      </w:r>
      <w:r w:rsidR="00902E55" w:rsidRPr="009A6E7F">
        <w:t xml:space="preserve">it </w:t>
      </w:r>
      <w:r w:rsidR="00960758" w:rsidRPr="009A6E7F">
        <w:t xml:space="preserve">would not be the first time </w:t>
      </w:r>
      <w:r w:rsidR="008D6500" w:rsidRPr="009A6E7F">
        <w:t>our species</w:t>
      </w:r>
      <w:r w:rsidR="00960758" w:rsidRPr="009A6E7F">
        <w:t xml:space="preserve"> </w:t>
      </w:r>
      <w:r w:rsidR="006A329F" w:rsidRPr="009A6E7F">
        <w:t>has</w:t>
      </w:r>
      <w:r w:rsidR="00960758" w:rsidRPr="009A6E7F">
        <w:t xml:space="preserve"> been faced with managing this sort of </w:t>
      </w:r>
      <w:r w:rsidR="00960758" w:rsidRPr="009A6E7F">
        <w:lastRenderedPageBreak/>
        <w:t>diversity</w:t>
      </w:r>
      <w:r w:rsidR="00A279BD">
        <w:t>, and evolved as a result</w:t>
      </w:r>
      <w:r w:rsidR="00960758" w:rsidRPr="009A6E7F">
        <w:t xml:space="preserve">.  </w:t>
      </w:r>
      <w:r w:rsidR="00277208">
        <w:t>P</w:t>
      </w:r>
      <w:r w:rsidR="00502D07" w:rsidRPr="009A6E7F">
        <w:t xml:space="preserve">erhaps </w:t>
      </w:r>
      <w:r w:rsidR="00000516" w:rsidRPr="009A6E7F">
        <w:t>we might again meet this</w:t>
      </w:r>
      <w:r w:rsidR="00502D07" w:rsidRPr="009A6E7F">
        <w:t xml:space="preserve"> challenge</w:t>
      </w:r>
      <w:r w:rsidR="00000516" w:rsidRPr="009A6E7F">
        <w:t>—metaphorically if not literally—</w:t>
      </w:r>
      <w:r w:rsidR="00502D07" w:rsidRPr="009A6E7F">
        <w:t>by making love, not war.</w:t>
      </w:r>
    </w:p>
    <w:p w14:paraId="41631B6F" w14:textId="0BBEB9DC" w:rsidR="005B44C7" w:rsidRPr="009A6E7F" w:rsidRDefault="00960758" w:rsidP="007532C4">
      <w:pPr>
        <w:spacing w:line="480" w:lineRule="auto"/>
        <w:ind w:right="-540" w:firstLine="720"/>
      </w:pPr>
      <w:r w:rsidRPr="009A6E7F">
        <w:t xml:space="preserve">In any case, </w:t>
      </w:r>
      <w:r w:rsidR="001B7C2A">
        <w:t>gene-culture coevolution is what made</w:t>
      </w:r>
      <w:r w:rsidR="008B1D08" w:rsidRPr="009A6E7F">
        <w:t xml:space="preserve"> us human in the fi</w:t>
      </w:r>
      <w:r w:rsidR="00F74D42" w:rsidRPr="009A6E7F">
        <w:t xml:space="preserve">rst place.  </w:t>
      </w:r>
      <w:r w:rsidR="005B44C7" w:rsidRPr="009A6E7F">
        <w:rPr>
          <w:color w:val="000000"/>
        </w:rPr>
        <w:t>Notwithstanding Lewis’s and Chomsky’s concerns, and equally valid worries regarding contemporary technological developments, the “book of nature” has always been something</w:t>
      </w:r>
      <w:r w:rsidR="005B44C7" w:rsidRPr="009A6E7F">
        <w:t xml:space="preserve"> written as much as read. </w:t>
      </w:r>
      <w:r w:rsidR="001B7C2A">
        <w:t xml:space="preserve"> </w:t>
      </w:r>
      <w:r w:rsidR="00902E55" w:rsidRPr="009A6E7F">
        <w:t>Our moral capacities</w:t>
      </w:r>
      <w:r w:rsidR="008B1D08" w:rsidRPr="009A6E7F">
        <w:t xml:space="preserve">, like </w:t>
      </w:r>
      <w:r w:rsidRPr="009A6E7F">
        <w:t>most</w:t>
      </w:r>
      <w:r w:rsidR="008B1D08" w:rsidRPr="009A6E7F">
        <w:t xml:space="preserve"> other features </w:t>
      </w:r>
      <w:r w:rsidRPr="009A6E7F">
        <w:t>deemed essential to</w:t>
      </w:r>
      <w:r w:rsidR="008B1D08" w:rsidRPr="009A6E7F">
        <w:t xml:space="preserve"> human nature, did not simply appear </w:t>
      </w:r>
      <w:r w:rsidRPr="009A6E7F">
        <w:t>one day</w:t>
      </w:r>
      <w:r w:rsidR="008B1D08" w:rsidRPr="009A6E7F">
        <w:t xml:space="preserve">, like the goddess Athena </w:t>
      </w:r>
      <w:r w:rsidRPr="009A6E7F">
        <w:t>who emerged</w:t>
      </w:r>
      <w:r w:rsidR="008B1D08" w:rsidRPr="009A6E7F">
        <w:t xml:space="preserve"> fully formed and armored from the head of Zeus.</w:t>
      </w:r>
      <w:r w:rsidR="00AC7F4F" w:rsidRPr="009A6E7F">
        <w:t xml:space="preserve">  </w:t>
      </w:r>
      <w:r w:rsidR="00902E55" w:rsidRPr="009A6E7F">
        <w:t>They</w:t>
      </w:r>
      <w:r w:rsidR="00AC7F4F" w:rsidRPr="009A6E7F">
        <w:t xml:space="preserve"> developed over </w:t>
      </w:r>
      <w:r w:rsidR="004362B9">
        <w:t>evolutionary time scales</w:t>
      </w:r>
      <w:r w:rsidR="006A329F" w:rsidRPr="009A6E7F">
        <w:t>,</w:t>
      </w:r>
      <w:r w:rsidR="00536749" w:rsidRPr="009A6E7F">
        <w:t xml:space="preserve"> </w:t>
      </w:r>
      <w:r w:rsidR="008B1D08" w:rsidRPr="009A6E7F">
        <w:t xml:space="preserve">a </w:t>
      </w:r>
      <w:r w:rsidR="00277208">
        <w:t xml:space="preserve">patient </w:t>
      </w:r>
      <w:r w:rsidR="008B1D08" w:rsidRPr="009A6E7F">
        <w:t xml:space="preserve">product of </w:t>
      </w:r>
      <w:r w:rsidR="004A0DD3">
        <w:t>interactionism</w:t>
      </w:r>
      <w:r w:rsidR="008B1D08" w:rsidRPr="009A6E7F">
        <w:t xml:space="preserve">. </w:t>
      </w:r>
      <w:r w:rsidR="00525872">
        <w:t>C</w:t>
      </w:r>
      <w:r w:rsidR="005B44C7" w:rsidRPr="009A6E7F">
        <w:t xml:space="preserve">ultural achievements will continue to shape human nature, as </w:t>
      </w:r>
      <w:r w:rsidR="00277208">
        <w:t xml:space="preserve">they have throughout our </w:t>
      </w:r>
      <w:r w:rsidR="005B44C7" w:rsidRPr="009A6E7F">
        <w:t xml:space="preserve">species’ </w:t>
      </w:r>
      <w:r w:rsidR="00277208">
        <w:t>past.</w:t>
      </w:r>
      <w:r w:rsidR="005B44C7" w:rsidRPr="009A6E7F">
        <w:t xml:space="preserve">  </w:t>
      </w:r>
    </w:p>
    <w:p w14:paraId="52BAF0EE" w14:textId="2EA3B02F" w:rsidR="00862746" w:rsidRPr="009A6E7F" w:rsidRDefault="00525872" w:rsidP="007532C4">
      <w:pPr>
        <w:spacing w:line="480" w:lineRule="auto"/>
        <w:ind w:right="-540" w:firstLine="720"/>
      </w:pPr>
      <w:r>
        <w:t xml:space="preserve"> The</w:t>
      </w:r>
      <w:r w:rsidR="008B1D08" w:rsidRPr="009A6E7F">
        <w:t xml:space="preserve"> </w:t>
      </w:r>
      <w:r w:rsidR="00AC7F4F" w:rsidRPr="009A6E7F">
        <w:t xml:space="preserve">truly </w:t>
      </w:r>
      <w:r w:rsidR="008B1D08" w:rsidRPr="009A6E7F">
        <w:t xml:space="preserve">novel threat </w:t>
      </w:r>
      <w:r w:rsidR="00EC5C2A">
        <w:t xml:space="preserve">we face today </w:t>
      </w:r>
      <w:r w:rsidR="008B1D08" w:rsidRPr="009A6E7F">
        <w:t xml:space="preserve">does not come from </w:t>
      </w:r>
      <w:r w:rsidR="004362B9">
        <w:t>technology per se</w:t>
      </w:r>
      <w:r w:rsidR="00255F9C" w:rsidRPr="009A6E7F">
        <w:t>.  The impact of cultural artifacts</w:t>
      </w:r>
      <w:r w:rsidR="006A329F" w:rsidRPr="009A6E7F">
        <w:t xml:space="preserve"> on human nature </w:t>
      </w:r>
      <w:r w:rsidR="00960758" w:rsidRPr="009A6E7F">
        <w:t xml:space="preserve">is </w:t>
      </w:r>
      <w:r w:rsidR="008B1D08" w:rsidRPr="009A6E7F">
        <w:t xml:space="preserve">as old as the hills.  The novel </w:t>
      </w:r>
      <w:r>
        <w:t>challenge</w:t>
      </w:r>
      <w:r w:rsidR="008B1D08" w:rsidRPr="009A6E7F">
        <w:t xml:space="preserve"> arises because gene-culture coevolution </w:t>
      </w:r>
      <w:r w:rsidR="001B7C2A">
        <w:t>now occurs</w:t>
      </w:r>
      <w:r w:rsidR="008B1D08" w:rsidRPr="009A6E7F">
        <w:t xml:space="preserve"> </w:t>
      </w:r>
      <w:r w:rsidR="005B44C7" w:rsidRPr="009A6E7F">
        <w:t>with</w:t>
      </w:r>
      <w:r w:rsidR="00C11BF9" w:rsidRPr="009A6E7F">
        <w:t xml:space="preserve"> unprecedented</w:t>
      </w:r>
      <w:r w:rsidR="005B44C7" w:rsidRPr="009A6E7F">
        <w:t xml:space="preserve"> speed</w:t>
      </w:r>
      <w:r w:rsidR="00C11BF9" w:rsidRPr="009A6E7F">
        <w:t xml:space="preserve">.  </w:t>
      </w:r>
      <w:r w:rsidR="009738CF" w:rsidRPr="009A6E7F">
        <w:t>The innovations of l</w:t>
      </w:r>
      <w:r w:rsidR="00C11BF9" w:rsidRPr="009A6E7F">
        <w:t>anguage, morality, pastoralism</w:t>
      </w:r>
      <w:r w:rsidR="00091C07">
        <w:t>, agriculture and exchange took</w:t>
      </w:r>
      <w:r w:rsidR="00902E55" w:rsidRPr="009A6E7F">
        <w:t xml:space="preserve"> </w:t>
      </w:r>
      <w:r w:rsidR="00EC5C2A">
        <w:t xml:space="preserve">many </w:t>
      </w:r>
      <w:r w:rsidR="00C11BF9" w:rsidRPr="009A6E7F">
        <w:t xml:space="preserve">thousands of years of interactions with hominid genes to </w:t>
      </w:r>
      <w:r w:rsidR="00EC5C2A">
        <w:t>generate</w:t>
      </w:r>
      <w:r w:rsidR="00C11BF9" w:rsidRPr="009A6E7F">
        <w:t xml:space="preserve"> their coevolutionary effects.  Contemporary technology may achieve an impact of greater magnitude </w:t>
      </w:r>
      <w:r w:rsidR="009738CF" w:rsidRPr="009A6E7F">
        <w:t>in decades.</w:t>
      </w:r>
    </w:p>
    <w:p w14:paraId="14C234A4" w14:textId="65A1FDB1" w:rsidR="00C11BF9" w:rsidRPr="009A6E7F" w:rsidRDefault="0038519A" w:rsidP="007532C4">
      <w:pPr>
        <w:spacing w:line="480" w:lineRule="auto"/>
        <w:ind w:right="-540" w:firstLine="720"/>
      </w:pPr>
      <w:r w:rsidRPr="009A6E7F">
        <w:t>What will</w:t>
      </w:r>
      <w:r w:rsidR="009738CF" w:rsidRPr="009A6E7F">
        <w:t xml:space="preserve"> it will take to sustain </w:t>
      </w:r>
      <w:r w:rsidR="00091C07">
        <w:t xml:space="preserve">a culture of </w:t>
      </w:r>
      <w:r w:rsidR="009738CF" w:rsidRPr="009A6E7F">
        <w:t xml:space="preserve">rights in the wake of </w:t>
      </w:r>
      <w:r w:rsidR="00277208">
        <w:t>accelerating change</w:t>
      </w:r>
      <w:r w:rsidR="009738CF" w:rsidRPr="009A6E7F">
        <w:t xml:space="preserve">? </w:t>
      </w:r>
      <w:r w:rsidR="00960758" w:rsidRPr="009A6E7F">
        <w:t xml:space="preserve"> Sustainability </w:t>
      </w:r>
      <w:r w:rsidR="0043606C">
        <w:t>may be defined</w:t>
      </w:r>
      <w:r w:rsidR="00EC5C2A">
        <w:rPr>
          <w:rFonts w:eastAsia="Book Antiqua"/>
        </w:rPr>
        <w:t xml:space="preserve"> </w:t>
      </w:r>
      <w:r w:rsidR="00BD1AE8" w:rsidRPr="009A6E7F">
        <w:rPr>
          <w:rFonts w:eastAsia="Book Antiqua"/>
        </w:rPr>
        <w:t>as</w:t>
      </w:r>
      <w:r w:rsidR="009738CF" w:rsidRPr="009A6E7F">
        <w:t xml:space="preserve"> the practice of satisfying</w:t>
      </w:r>
      <w:r w:rsidR="009738CF" w:rsidRPr="009A6E7F">
        <w:rPr>
          <w:spacing w:val="13"/>
        </w:rPr>
        <w:t xml:space="preserve"> </w:t>
      </w:r>
      <w:r w:rsidR="009738CF" w:rsidRPr="009A6E7F">
        <w:t>current</w:t>
      </w:r>
      <w:r w:rsidR="009738CF" w:rsidRPr="009A6E7F">
        <w:rPr>
          <w:spacing w:val="14"/>
        </w:rPr>
        <w:t xml:space="preserve"> </w:t>
      </w:r>
      <w:r w:rsidR="009738CF" w:rsidRPr="009A6E7F">
        <w:t>needs</w:t>
      </w:r>
      <w:r w:rsidR="009738CF" w:rsidRPr="009A6E7F">
        <w:rPr>
          <w:spacing w:val="13"/>
        </w:rPr>
        <w:t xml:space="preserve"> </w:t>
      </w:r>
      <w:r w:rsidR="009738CF" w:rsidRPr="009A6E7F">
        <w:t>without</w:t>
      </w:r>
      <w:r w:rsidR="009738CF" w:rsidRPr="009A6E7F">
        <w:rPr>
          <w:w w:val="96"/>
        </w:rPr>
        <w:t xml:space="preserve"> </w:t>
      </w:r>
      <w:r w:rsidR="009738CF" w:rsidRPr="009A6E7F">
        <w:t>sacrificing</w:t>
      </w:r>
      <w:r w:rsidR="009738CF" w:rsidRPr="009A6E7F">
        <w:rPr>
          <w:spacing w:val="-12"/>
        </w:rPr>
        <w:t xml:space="preserve"> </w:t>
      </w:r>
      <w:r w:rsidR="009738CF" w:rsidRPr="009A6E7F">
        <w:t>future</w:t>
      </w:r>
      <w:r w:rsidR="009738CF" w:rsidRPr="009A6E7F">
        <w:rPr>
          <w:spacing w:val="-12"/>
        </w:rPr>
        <w:t xml:space="preserve"> </w:t>
      </w:r>
      <w:r w:rsidR="009738CF" w:rsidRPr="009A6E7F">
        <w:t>wellbeing</w:t>
      </w:r>
      <w:r w:rsidR="009738CF" w:rsidRPr="009A6E7F">
        <w:rPr>
          <w:spacing w:val="-12"/>
        </w:rPr>
        <w:t xml:space="preserve"> </w:t>
      </w:r>
      <w:r w:rsidR="009738CF" w:rsidRPr="009A6E7F">
        <w:t xml:space="preserve">by managing the </w:t>
      </w:r>
      <w:r w:rsidR="00596946" w:rsidRPr="009A6E7F">
        <w:t>scale and speed</w:t>
      </w:r>
      <w:r w:rsidR="009738CF" w:rsidRPr="009A6E7F">
        <w:t xml:space="preserve"> of change </w:t>
      </w:r>
      <w:r w:rsidR="00502D07" w:rsidRPr="009A6E7F">
        <w:t>so as</w:t>
      </w:r>
      <w:r w:rsidR="009738CF" w:rsidRPr="009A6E7F">
        <w:t xml:space="preserve"> to</w:t>
      </w:r>
      <w:r w:rsidR="009738CF" w:rsidRPr="009A6E7F">
        <w:rPr>
          <w:rFonts w:eastAsia="Book Antiqua"/>
        </w:rPr>
        <w:t xml:space="preserve"> </w:t>
      </w:r>
      <w:r w:rsidR="009738CF" w:rsidRPr="009A6E7F">
        <w:t>preserve</w:t>
      </w:r>
      <w:r w:rsidR="009738CF" w:rsidRPr="009A6E7F">
        <w:rPr>
          <w:rFonts w:eastAsia="Book Antiqua"/>
        </w:rPr>
        <w:t xml:space="preserve"> core values and relationships</w:t>
      </w:r>
      <w:r w:rsidR="00FF0975" w:rsidRPr="009A6E7F">
        <w:rPr>
          <w:rFonts w:eastAsia="Book Antiqua"/>
        </w:rPr>
        <w:t xml:space="preserve"> (</w:t>
      </w:r>
      <w:r w:rsidR="00FF0975" w:rsidRPr="009A6E7F">
        <w:t xml:space="preserve">Thiele 2016).  </w:t>
      </w:r>
      <w:r w:rsidR="00BD1AE8" w:rsidRPr="009A6E7F">
        <w:t>To acknowledge</w:t>
      </w:r>
      <w:r w:rsidR="000716F8" w:rsidRPr="009A6E7F">
        <w:t xml:space="preserve"> that human natu</w:t>
      </w:r>
      <w:r w:rsidR="00277208">
        <w:t>re is not a</w:t>
      </w:r>
      <w:r w:rsidR="00BD1AE8" w:rsidRPr="009A6E7F">
        <w:t xml:space="preserve"> </w:t>
      </w:r>
      <w:r w:rsidR="00277208">
        <w:t>fixed</w:t>
      </w:r>
      <w:r w:rsidR="00BD1AE8" w:rsidRPr="009A6E7F">
        <w:t xml:space="preserve"> essence</w:t>
      </w:r>
      <w:r w:rsidR="000716F8" w:rsidRPr="009A6E7F">
        <w:t xml:space="preserve"> but rather a product of gene-culture coevolution</w:t>
      </w:r>
      <w:r w:rsidR="00BD1AE8" w:rsidRPr="009A6E7F">
        <w:t xml:space="preserve"> is not to abandon</w:t>
      </w:r>
      <w:r w:rsidR="009738CF" w:rsidRPr="009A6E7F">
        <w:t xml:space="preserve"> </w:t>
      </w:r>
      <w:r w:rsidR="00502D07" w:rsidRPr="009A6E7F">
        <w:t>ethics</w:t>
      </w:r>
      <w:r w:rsidR="002E596C" w:rsidRPr="009A6E7F">
        <w:t xml:space="preserve">. </w:t>
      </w:r>
      <w:r w:rsidR="0062419F">
        <w:t xml:space="preserve"> </w:t>
      </w:r>
      <w:r w:rsidR="000716F8" w:rsidRPr="009A6E7F">
        <w:t xml:space="preserve">Managing the </w:t>
      </w:r>
      <w:r w:rsidR="00596946" w:rsidRPr="009A6E7F">
        <w:t>scale and speed</w:t>
      </w:r>
      <w:r w:rsidR="000716F8" w:rsidRPr="009A6E7F">
        <w:t xml:space="preserve"> of change is crucial</w:t>
      </w:r>
      <w:r w:rsidR="00CE3AB8" w:rsidRPr="009A6E7F">
        <w:t xml:space="preserve"> if we are to preserve core values and relationships</w:t>
      </w:r>
      <w:r w:rsidR="005F03F2" w:rsidRPr="009A6E7F">
        <w:t xml:space="preserve">.  </w:t>
      </w:r>
      <w:r w:rsidR="00567900" w:rsidRPr="009A6E7F">
        <w:t>To this e</w:t>
      </w:r>
      <w:r w:rsidR="00567900">
        <w:t>nd, it is i</w:t>
      </w:r>
      <w:r w:rsidR="00567900" w:rsidRPr="009A6E7F">
        <w:t xml:space="preserve">mportant to </w:t>
      </w:r>
      <w:r w:rsidR="001B7C2A">
        <w:t>conserve</w:t>
      </w:r>
      <w:r w:rsidR="00567900" w:rsidRPr="009A6E7F">
        <w:t xml:space="preserve"> and learn from our cultural heritage, including the tradition o</w:t>
      </w:r>
      <w:r w:rsidR="00277208">
        <w:t xml:space="preserve">f natural </w:t>
      </w:r>
      <w:r w:rsidR="00277208">
        <w:lastRenderedPageBreak/>
        <w:t>law</w:t>
      </w:r>
      <w:r w:rsidR="00567900" w:rsidRPr="009A6E7F">
        <w:t xml:space="preserve">. </w:t>
      </w:r>
      <w:r w:rsidR="00567900">
        <w:t xml:space="preserve"> </w:t>
      </w:r>
      <w:r w:rsidR="0062419F">
        <w:t>In turn,</w:t>
      </w:r>
      <w:r w:rsidR="00567900" w:rsidRPr="009A6E7F">
        <w:t xml:space="preserve"> </w:t>
      </w:r>
      <w:r w:rsidR="00567900">
        <w:t>the life sciences</w:t>
      </w:r>
      <w:r w:rsidR="009738CF" w:rsidRPr="009A6E7F">
        <w:t xml:space="preserve"> </w:t>
      </w:r>
      <w:r w:rsidR="00EC5C2A">
        <w:t>can usefully inform</w:t>
      </w:r>
      <w:r w:rsidR="0062419F">
        <w:t xml:space="preserve"> </w:t>
      </w:r>
      <w:r w:rsidR="001B7C2A">
        <w:t xml:space="preserve">our </w:t>
      </w:r>
      <w:r w:rsidR="000A5CD4">
        <w:t>understanding of</w:t>
      </w:r>
      <w:r w:rsidR="0062419F">
        <w:t xml:space="preserve"> core values and relationships</w:t>
      </w:r>
      <w:r w:rsidR="004362B9">
        <w:t xml:space="preserve">, and </w:t>
      </w:r>
      <w:r w:rsidR="00A279BD">
        <w:t>how we might preserve them by</w:t>
      </w:r>
      <w:r w:rsidR="004362B9">
        <w:t xml:space="preserve"> channe</w:t>
      </w:r>
      <w:r w:rsidR="00A279BD">
        <w:t>ling our tendencies</w:t>
      </w:r>
      <w:r w:rsidR="00567900">
        <w:t xml:space="preserve">.  </w:t>
      </w:r>
      <w:r w:rsidR="00A279BD">
        <w:t>But</w:t>
      </w:r>
      <w:r w:rsidR="00277208">
        <w:t xml:space="preserve"> </w:t>
      </w:r>
      <w:r w:rsidR="007418C1">
        <w:t xml:space="preserve">the impact of </w:t>
      </w:r>
      <w:r w:rsidR="0043606C">
        <w:t xml:space="preserve">cultural </w:t>
      </w:r>
      <w:r w:rsidR="004362B9">
        <w:t>innovation cannot be ignored.  With this in mind, a</w:t>
      </w:r>
      <w:r w:rsidR="00F74D42" w:rsidRPr="009A6E7F">
        <w:t>ttention</w:t>
      </w:r>
      <w:r w:rsidR="00BD1AE8" w:rsidRPr="009A6E7F">
        <w:t xml:space="preserve"> </w:t>
      </w:r>
      <w:r w:rsidR="00F74D42" w:rsidRPr="009A6E7F">
        <w:t xml:space="preserve">should be </w:t>
      </w:r>
      <w:r w:rsidR="00AB7D0F" w:rsidRPr="009A6E7F">
        <w:t>given</w:t>
      </w:r>
      <w:r w:rsidR="00F74D42" w:rsidRPr="009A6E7F">
        <w:t xml:space="preserve"> to </w:t>
      </w:r>
      <w:r w:rsidR="00BD1AE8" w:rsidRPr="009A6E7F">
        <w:t xml:space="preserve">the development of </w:t>
      </w:r>
      <w:r w:rsidR="00F74D42" w:rsidRPr="009A6E7F">
        <w:t>“person rights</w:t>
      </w:r>
      <w:r w:rsidR="00567900">
        <w:t>,”</w:t>
      </w:r>
      <w:r w:rsidR="00F74D42" w:rsidRPr="009A6E7F">
        <w:t xml:space="preserve"> as technological advances </w:t>
      </w:r>
      <w:r w:rsidR="001B7C2A">
        <w:t xml:space="preserve">will </w:t>
      </w:r>
      <w:r w:rsidR="004362B9">
        <w:t>likely</w:t>
      </w:r>
      <w:r w:rsidR="00255F9C" w:rsidRPr="009A6E7F">
        <w:t xml:space="preserve"> </w:t>
      </w:r>
      <w:r w:rsidR="00F74D42" w:rsidRPr="009A6E7F">
        <w:t>present</w:t>
      </w:r>
      <w:r w:rsidR="00255F9C" w:rsidRPr="009A6E7F">
        <w:t xml:space="preserve"> us with</w:t>
      </w:r>
      <w:r w:rsidR="00F74D42" w:rsidRPr="009A6E7F">
        <w:t xml:space="preserve"> the challenge of recognizing and protecting </w:t>
      </w:r>
      <w:r w:rsidR="00430750" w:rsidRPr="009A6E7F">
        <w:t xml:space="preserve">genetically enhanced </w:t>
      </w:r>
      <w:r w:rsidR="00277208">
        <w:t>humans</w:t>
      </w:r>
      <w:r w:rsidR="00430750" w:rsidRPr="009A6E7F">
        <w:t>, cyborgs, and</w:t>
      </w:r>
      <w:r w:rsidR="00255F9C" w:rsidRPr="009A6E7F">
        <w:t xml:space="preserve"> </w:t>
      </w:r>
      <w:r w:rsidR="004362B9">
        <w:t>potentially</w:t>
      </w:r>
      <w:r w:rsidR="00091C07">
        <w:t xml:space="preserve"> </w:t>
      </w:r>
      <w:r w:rsidR="00430750" w:rsidRPr="009A6E7F">
        <w:t>self-aware machines</w:t>
      </w:r>
      <w:r w:rsidR="00FF0975" w:rsidRPr="009A6E7F">
        <w:t xml:space="preserve"> (Hughes 2004).</w:t>
      </w:r>
      <w:r w:rsidR="0011052C">
        <w:t xml:space="preserve">  The intellectual and ethical mandate of sustainability—balancing creativity with conservation—is a cultural achievement that the life sciences can </w:t>
      </w:r>
      <w:r w:rsidR="00FF63FC">
        <w:t>advance</w:t>
      </w:r>
      <w:r w:rsidR="0011052C">
        <w:t>.</w:t>
      </w:r>
      <w:r w:rsidR="0011052C" w:rsidRPr="009A6E7F">
        <w:t xml:space="preserve">  </w:t>
      </w:r>
    </w:p>
    <w:p w14:paraId="398CD667" w14:textId="3457352D" w:rsidR="004502C9" w:rsidRPr="009A6E7F" w:rsidRDefault="00277208" w:rsidP="007532C4">
      <w:pPr>
        <w:tabs>
          <w:tab w:val="left" w:pos="720"/>
          <w:tab w:val="left" w:pos="1440"/>
          <w:tab w:val="left" w:pos="2160"/>
          <w:tab w:val="left" w:pos="4320"/>
        </w:tabs>
        <w:spacing w:line="480" w:lineRule="auto"/>
        <w:ind w:right="-540" w:firstLine="720"/>
      </w:pPr>
      <w:r>
        <w:t>The</w:t>
      </w:r>
      <w:r w:rsidR="006C690C" w:rsidRPr="009A6E7F">
        <w:t xml:space="preserve"> future is </w:t>
      </w:r>
      <w:r w:rsidR="00BD1AE8" w:rsidRPr="009A6E7F">
        <w:t>uncertain</w:t>
      </w:r>
      <w:r w:rsidR="007418C1">
        <w:t xml:space="preserve"> and</w:t>
      </w:r>
      <w:r w:rsidR="003E6EE4">
        <w:t xml:space="preserve"> wi</w:t>
      </w:r>
      <w:r w:rsidR="004362B9">
        <w:t xml:space="preserve">ll be dangerous.  </w:t>
      </w:r>
      <w:r w:rsidR="007418C1">
        <w:t xml:space="preserve">It will be much more dangerous in the absence of universal, inalienable rights.  </w:t>
      </w:r>
      <w:r w:rsidR="004362B9">
        <w:t>S</w:t>
      </w:r>
      <w:r w:rsidR="003E6EE4">
        <w:t>ustain</w:t>
      </w:r>
      <w:r w:rsidR="004362B9">
        <w:t>ing</w:t>
      </w:r>
      <w:r w:rsidR="00EE62FA">
        <w:t xml:space="preserve"> a culture of rights</w:t>
      </w:r>
      <w:r w:rsidR="007A1ECE" w:rsidRPr="009A6E7F">
        <w:t xml:space="preserve"> will </w:t>
      </w:r>
      <w:r w:rsidR="003E6EE4">
        <w:t xml:space="preserve">entail </w:t>
      </w:r>
      <w:r w:rsidR="007A1ECE" w:rsidRPr="009A6E7F">
        <w:t>the</w:t>
      </w:r>
      <w:r w:rsidR="00625C3A" w:rsidRPr="009A6E7F">
        <w:t xml:space="preserve"> rhetorical fueling of </w:t>
      </w:r>
      <w:r w:rsidR="00900F29" w:rsidRPr="009A6E7F">
        <w:t xml:space="preserve">compassion </w:t>
      </w:r>
      <w:r w:rsidR="00AA77B2" w:rsidRPr="009A6E7F">
        <w:t>and moral outrage</w:t>
      </w:r>
      <w:r w:rsidR="002C1740" w:rsidRPr="009A6E7F">
        <w:t xml:space="preserve">, either in the wake of </w:t>
      </w:r>
      <w:r w:rsidR="00005BBC" w:rsidRPr="009A6E7F">
        <w:t>barbarism</w:t>
      </w:r>
      <w:r w:rsidR="00BC16C1">
        <w:t>s</w:t>
      </w:r>
      <w:r w:rsidR="002761AD" w:rsidRPr="009A6E7F">
        <w:t xml:space="preserve"> </w:t>
      </w:r>
      <w:r w:rsidR="002C1740" w:rsidRPr="009A6E7F">
        <w:t xml:space="preserve">or as a bulwark against </w:t>
      </w:r>
      <w:r w:rsidR="00BC16C1">
        <w:t>them</w:t>
      </w:r>
      <w:r w:rsidR="007A1ECE" w:rsidRPr="009A6E7F">
        <w:t xml:space="preserve">. </w:t>
      </w:r>
      <w:r w:rsidR="00553B8B" w:rsidRPr="009A6E7F">
        <w:t>Like</w:t>
      </w:r>
      <w:r w:rsidR="00ED0AA7" w:rsidRPr="009A6E7F">
        <w:t xml:space="preserve"> the authors of the </w:t>
      </w:r>
      <w:r w:rsidR="00D76AFA" w:rsidRPr="00D76AFA">
        <w:rPr>
          <w:i/>
          <w:color w:val="262626"/>
        </w:rPr>
        <w:t>UDHR</w:t>
      </w:r>
      <w:r w:rsidR="00553B8B" w:rsidRPr="009A6E7F">
        <w:rPr>
          <w:i/>
        </w:rPr>
        <w:t xml:space="preserve">, </w:t>
      </w:r>
      <w:r w:rsidR="00ED0AA7" w:rsidRPr="009A6E7F">
        <w:t xml:space="preserve">we ought to </w:t>
      </w:r>
      <w:r w:rsidR="004A1EB2" w:rsidRPr="009A6E7F">
        <w:t>affirm</w:t>
      </w:r>
      <w:r w:rsidR="00ED0AA7" w:rsidRPr="009A6E7F">
        <w:t xml:space="preserve"> the universal and inalienable character of rights</w:t>
      </w:r>
      <w:r w:rsidR="00553B8B" w:rsidRPr="009A6E7F">
        <w:t xml:space="preserve"> with historical atrocities vividly held in memory, and with future prospects clearly in mind.</w:t>
      </w:r>
      <w:r w:rsidR="00ED0AA7" w:rsidRPr="009A6E7F">
        <w:t xml:space="preserve"> </w:t>
      </w:r>
      <w:r w:rsidR="00C0011F" w:rsidRPr="009A6E7F">
        <w:t xml:space="preserve"> </w:t>
      </w:r>
      <w:r w:rsidR="00553B8B" w:rsidRPr="009A6E7F">
        <w:t>At the same time, we</w:t>
      </w:r>
      <w:r w:rsidR="00B9615F" w:rsidRPr="009A6E7F">
        <w:t xml:space="preserve"> </w:t>
      </w:r>
      <w:r w:rsidR="00EE62FA">
        <w:t>can</w:t>
      </w:r>
      <w:r w:rsidR="00B9615F" w:rsidRPr="009A6E7F">
        <w:t xml:space="preserve"> </w:t>
      </w:r>
      <w:r w:rsidR="00255F9C" w:rsidRPr="009A6E7F">
        <w:t xml:space="preserve">pursue </w:t>
      </w:r>
      <w:r w:rsidR="00C0011F" w:rsidRPr="009A6E7F">
        <w:t>firmer foundations</w:t>
      </w:r>
      <w:r w:rsidR="00625C3A" w:rsidRPr="009A6E7F">
        <w:t xml:space="preserve"> </w:t>
      </w:r>
      <w:r w:rsidR="00900F29" w:rsidRPr="009A6E7F">
        <w:t>for</w:t>
      </w:r>
      <w:r w:rsidR="00625C3A" w:rsidRPr="009A6E7F">
        <w:t xml:space="preserve"> </w:t>
      </w:r>
      <w:r w:rsidR="00EE62FA">
        <w:t>our</w:t>
      </w:r>
      <w:r w:rsidR="00625C3A" w:rsidRPr="009A6E7F">
        <w:t xml:space="preserve"> moral commitments. </w:t>
      </w:r>
    </w:p>
    <w:p w14:paraId="27127A43" w14:textId="292564A9" w:rsidR="006230F1" w:rsidRPr="009A6E7F" w:rsidRDefault="00553B8B" w:rsidP="007532C4">
      <w:pPr>
        <w:spacing w:line="480" w:lineRule="auto"/>
        <w:ind w:right="-540" w:firstLine="720"/>
      </w:pPr>
      <w:r w:rsidRPr="009A6E7F">
        <w:t xml:space="preserve">Despite our best efforts in this </w:t>
      </w:r>
      <w:r w:rsidR="00596946" w:rsidRPr="009A6E7F">
        <w:t>regard</w:t>
      </w:r>
      <w:r w:rsidRPr="009A6E7F">
        <w:t xml:space="preserve">, </w:t>
      </w:r>
      <w:r w:rsidR="002273D9" w:rsidRPr="009A6E7F">
        <w:t>the</w:t>
      </w:r>
      <w:r w:rsidR="00255F9C" w:rsidRPr="009A6E7F">
        <w:t xml:space="preserve"> </w:t>
      </w:r>
      <w:r w:rsidR="00ED0AA7" w:rsidRPr="009A6E7F">
        <w:t xml:space="preserve">rights </w:t>
      </w:r>
      <w:r w:rsidR="008826D4" w:rsidRPr="009A6E7F">
        <w:t xml:space="preserve">we </w:t>
      </w:r>
      <w:r w:rsidR="004274D8" w:rsidRPr="009A6E7F">
        <w:t xml:space="preserve">collectively </w:t>
      </w:r>
      <w:r w:rsidR="00507CA2" w:rsidRPr="009A6E7F">
        <w:t>cra</w:t>
      </w:r>
      <w:r w:rsidR="00EF3E25" w:rsidRPr="009A6E7F">
        <w:t xml:space="preserve">ft and </w:t>
      </w:r>
      <w:r w:rsidR="00507CA2" w:rsidRPr="009A6E7F">
        <w:t>conserve</w:t>
      </w:r>
      <w:r w:rsidR="00911F47" w:rsidRPr="009A6E7F">
        <w:t xml:space="preserve"> </w:t>
      </w:r>
      <w:r w:rsidR="00B362F1" w:rsidRPr="009A6E7F">
        <w:t>can n</w:t>
      </w:r>
      <w:r w:rsidR="00C0011F" w:rsidRPr="009A6E7F">
        <w:t xml:space="preserve">ever </w:t>
      </w:r>
      <w:r w:rsidR="00EB4DD8" w:rsidRPr="009A6E7F">
        <w:t xml:space="preserve">be </w:t>
      </w:r>
      <w:r w:rsidR="00C0011F" w:rsidRPr="009A6E7F">
        <w:rPr>
          <w:i/>
        </w:rPr>
        <w:t>derived</w:t>
      </w:r>
      <w:r w:rsidR="00C0011F" w:rsidRPr="009A6E7F">
        <w:t xml:space="preserve"> from</w:t>
      </w:r>
      <w:r w:rsidR="00921AB1" w:rsidRPr="009A6E7F">
        <w:t xml:space="preserve"> </w:t>
      </w:r>
      <w:r w:rsidR="00C0011F" w:rsidRPr="009A6E7F">
        <w:t>natural laws</w:t>
      </w:r>
      <w:r w:rsidR="00625C3A" w:rsidRPr="009A6E7F">
        <w:t xml:space="preserve">, neither those </w:t>
      </w:r>
      <w:r w:rsidR="003E6EE4">
        <w:t>proposed</w:t>
      </w:r>
      <w:r w:rsidR="00625C3A" w:rsidRPr="009A6E7F">
        <w:t xml:space="preserve"> by </w:t>
      </w:r>
      <w:r w:rsidR="003E6EE4">
        <w:t>metaphysicians and theologians</w:t>
      </w:r>
      <w:r w:rsidR="00AB4B6A" w:rsidRPr="009A6E7F">
        <w:t xml:space="preserve"> </w:t>
      </w:r>
      <w:r w:rsidR="00625C3A" w:rsidRPr="009A6E7F">
        <w:t xml:space="preserve">nor those discovered by </w:t>
      </w:r>
      <w:r w:rsidR="00BB1AAB" w:rsidRPr="009A6E7F">
        <w:t>scientists</w:t>
      </w:r>
      <w:r w:rsidR="00604AC3" w:rsidRPr="009A6E7F">
        <w:t xml:space="preserve">. </w:t>
      </w:r>
      <w:r w:rsidR="006230F1" w:rsidRPr="009A6E7F">
        <w:t xml:space="preserve"> </w:t>
      </w:r>
      <w:r w:rsidR="004502C9" w:rsidRPr="009A6E7F">
        <w:t xml:space="preserve">In expanding and deepening </w:t>
      </w:r>
      <w:r w:rsidR="00255F9C" w:rsidRPr="009A6E7F">
        <w:t>a culture of</w:t>
      </w:r>
      <w:r w:rsidR="004502C9" w:rsidRPr="009A6E7F">
        <w:t xml:space="preserve"> rights, </w:t>
      </w:r>
      <w:r w:rsidR="00234E35" w:rsidRPr="009A6E7F">
        <w:t xml:space="preserve">science can further a journey began millennia ago by philosophy and religion. </w:t>
      </w:r>
      <w:r w:rsidR="006230F1" w:rsidRPr="009A6E7F">
        <w:t xml:space="preserve"> </w:t>
      </w:r>
      <w:r w:rsidR="006C7545" w:rsidRPr="009A6E7F">
        <w:t>It</w:t>
      </w:r>
      <w:r w:rsidR="00234E35" w:rsidRPr="009A6E7F">
        <w:t xml:space="preserve"> cannot build a bridge that carries us from </w:t>
      </w:r>
      <w:r w:rsidR="00234E35" w:rsidRPr="009A6E7F">
        <w:rPr>
          <w:i/>
        </w:rPr>
        <w:t>is</w:t>
      </w:r>
      <w:r w:rsidR="00234E35" w:rsidRPr="009A6E7F">
        <w:t xml:space="preserve"> to </w:t>
      </w:r>
      <w:r w:rsidR="00234E35" w:rsidRPr="009A6E7F">
        <w:rPr>
          <w:i/>
        </w:rPr>
        <w:t>ought</w:t>
      </w:r>
      <w:r w:rsidR="00234E35" w:rsidRPr="009A6E7F">
        <w:t xml:space="preserve">. Historically, a leap of faith allowed many </w:t>
      </w:r>
      <w:r w:rsidR="00743589">
        <w:t xml:space="preserve">to embrace the notion that </w:t>
      </w:r>
      <w:r w:rsidR="00C572C9">
        <w:t>a</w:t>
      </w:r>
      <w:r w:rsidR="008D6E89">
        <w:t xml:space="preserve"> d</w:t>
      </w:r>
      <w:r w:rsidR="006C7545" w:rsidRPr="009A6E7F">
        <w:t>eity</w:t>
      </w:r>
      <w:r w:rsidR="00234E35" w:rsidRPr="009A6E7F">
        <w:t xml:space="preserve"> had</w:t>
      </w:r>
      <w:r w:rsidR="006230F1" w:rsidRPr="009A6E7F">
        <w:t xml:space="preserve"> indelibly</w:t>
      </w:r>
      <w:r w:rsidR="00234E35" w:rsidRPr="009A6E7F">
        <w:t xml:space="preserve"> inscribed </w:t>
      </w:r>
      <w:r w:rsidR="00C572C9">
        <w:t>every</w:t>
      </w:r>
      <w:r w:rsidR="00234E35" w:rsidRPr="009A6E7F">
        <w:t xml:space="preserve"> human heart with natural law.  Today, </w:t>
      </w:r>
      <w:r w:rsidR="004502C9" w:rsidRPr="009A6E7F">
        <w:t>a</w:t>
      </w:r>
      <w:r w:rsidR="00234E35" w:rsidRPr="009A6E7F">
        <w:t xml:space="preserve"> leap of religious faith is not a viable </w:t>
      </w:r>
      <w:r w:rsidR="000D28E8" w:rsidRPr="009A6E7F">
        <w:t xml:space="preserve">means of extending and deepening </w:t>
      </w:r>
      <w:r w:rsidR="00255F9C" w:rsidRPr="009A6E7F">
        <w:t>a culture of</w:t>
      </w:r>
      <w:r w:rsidR="000D28E8" w:rsidRPr="009A6E7F">
        <w:t xml:space="preserve"> rights</w:t>
      </w:r>
      <w:r w:rsidR="003E6EE4">
        <w:t>.</w:t>
      </w:r>
      <w:r w:rsidR="004502C9" w:rsidRPr="009A6E7F">
        <w:t xml:space="preserve"> </w:t>
      </w:r>
      <w:r w:rsidR="006230F1" w:rsidRPr="009A6E7F">
        <w:t>Yet a</w:t>
      </w:r>
      <w:r w:rsidR="004502C9" w:rsidRPr="009A6E7F">
        <w:t xml:space="preserve"> leap </w:t>
      </w:r>
      <w:r w:rsidR="000D28E8" w:rsidRPr="009A6E7F">
        <w:lastRenderedPageBreak/>
        <w:t>of sorts is</w:t>
      </w:r>
      <w:r w:rsidR="004502C9" w:rsidRPr="009A6E7F">
        <w:t xml:space="preserve"> </w:t>
      </w:r>
      <w:r w:rsidR="006230F1" w:rsidRPr="009A6E7F">
        <w:t xml:space="preserve">still </w:t>
      </w:r>
      <w:r w:rsidR="004502C9" w:rsidRPr="009A6E7F">
        <w:t xml:space="preserve">required.  </w:t>
      </w:r>
      <w:r w:rsidR="000D28E8" w:rsidRPr="009A6E7F">
        <w:t>Or, perhaps better said, we</w:t>
      </w:r>
      <w:r w:rsidR="004502C9" w:rsidRPr="009A6E7F">
        <w:t xml:space="preserve"> </w:t>
      </w:r>
      <w:r w:rsidR="0024071D" w:rsidRPr="009A6E7F">
        <w:t>require stilts</w:t>
      </w:r>
      <w:r w:rsidR="006230F1" w:rsidRPr="009A6E7F">
        <w:t xml:space="preserve"> </w:t>
      </w:r>
      <w:r w:rsidR="001B5DAB" w:rsidRPr="009A6E7F">
        <w:t>to</w:t>
      </w:r>
      <w:r w:rsidR="006230F1" w:rsidRPr="009A6E7F">
        <w:t xml:space="preserve"> help us span </w:t>
      </w:r>
      <w:r w:rsidR="00FA3C07" w:rsidRPr="009A6E7F">
        <w:t xml:space="preserve">the chasm </w:t>
      </w:r>
      <w:r w:rsidR="00C0461B" w:rsidRPr="009A6E7F">
        <w:t>that separates</w:t>
      </w:r>
      <w:r w:rsidR="00FA3C07" w:rsidRPr="009A6E7F">
        <w:t xml:space="preserve"> </w:t>
      </w:r>
      <w:proofErr w:type="gramStart"/>
      <w:r w:rsidR="00FA3C07" w:rsidRPr="009A6E7F">
        <w:t xml:space="preserve">the </w:t>
      </w:r>
      <w:r w:rsidR="00FA3C07" w:rsidRPr="009A6E7F">
        <w:rPr>
          <w:i/>
        </w:rPr>
        <w:t>is</w:t>
      </w:r>
      <w:proofErr w:type="gramEnd"/>
      <w:r w:rsidR="00FA3C07" w:rsidRPr="009A6E7F">
        <w:t xml:space="preserve"> of nature from the </w:t>
      </w:r>
      <w:r w:rsidR="00FA3C07" w:rsidRPr="009A6E7F">
        <w:rPr>
          <w:i/>
        </w:rPr>
        <w:t xml:space="preserve">ought </w:t>
      </w:r>
      <w:r w:rsidR="00FA3C07" w:rsidRPr="009A6E7F">
        <w:t>of a</w:t>
      </w:r>
      <w:r w:rsidR="008733AC" w:rsidRPr="009A6E7F">
        <w:t xml:space="preserve"> just and</w:t>
      </w:r>
      <w:r w:rsidR="00FA3C07" w:rsidRPr="009A6E7F">
        <w:t xml:space="preserve"> sustainable</w:t>
      </w:r>
      <w:r w:rsidR="008733AC" w:rsidRPr="009A6E7F">
        <w:t xml:space="preserve"> </w:t>
      </w:r>
      <w:r w:rsidR="00FA3C07" w:rsidRPr="009A6E7F">
        <w:t xml:space="preserve">life. </w:t>
      </w:r>
      <w:r w:rsidR="00C04FE9" w:rsidRPr="009A6E7F">
        <w:t xml:space="preserve"> </w:t>
      </w:r>
      <w:r w:rsidR="00275D01" w:rsidRPr="009A6E7F">
        <w:t xml:space="preserve">  </w:t>
      </w:r>
    </w:p>
    <w:p w14:paraId="07E04309" w14:textId="0446547B" w:rsidR="00EA68E6" w:rsidRPr="00743589" w:rsidRDefault="00EB4DD8" w:rsidP="007532C4">
      <w:pPr>
        <w:spacing w:line="480" w:lineRule="auto"/>
        <w:ind w:right="-540" w:firstLine="720"/>
        <w:rPr>
          <w:snapToGrid w:val="0"/>
        </w:rPr>
      </w:pPr>
      <w:r w:rsidRPr="009A6E7F">
        <w:t>These are the s</w:t>
      </w:r>
      <w:r w:rsidR="00555E95">
        <w:t xml:space="preserve">tilts of an evolved culture </w:t>
      </w:r>
      <w:r w:rsidR="006C7545" w:rsidRPr="009A6E7F">
        <w:t xml:space="preserve">nourished by reason and </w:t>
      </w:r>
      <w:r w:rsidR="00255F9C" w:rsidRPr="009A6E7F">
        <w:t>passion</w:t>
      </w:r>
      <w:r w:rsidR="00555E95">
        <w:t xml:space="preserve"> and</w:t>
      </w:r>
      <w:r w:rsidR="006C7545" w:rsidRPr="009A6E7F">
        <w:t xml:space="preserve"> sustained by </w:t>
      </w:r>
      <w:r w:rsidR="000D28E8" w:rsidRPr="009A6E7F">
        <w:t>the moral capacities these attributes allow</w:t>
      </w:r>
      <w:r w:rsidRPr="009A6E7F">
        <w:t xml:space="preserve">.  </w:t>
      </w:r>
      <w:r w:rsidR="00743589">
        <w:rPr>
          <w:snapToGrid w:val="0"/>
        </w:rPr>
        <w:t>A</w:t>
      </w:r>
      <w:r w:rsidR="00625C3A" w:rsidRPr="009A6E7F">
        <w:rPr>
          <w:snapToGrid w:val="0"/>
        </w:rPr>
        <w:t>ttentive to</w:t>
      </w:r>
      <w:r w:rsidR="00921AB1" w:rsidRPr="009A6E7F">
        <w:rPr>
          <w:snapToGrid w:val="0"/>
        </w:rPr>
        <w:t xml:space="preserve"> the </w:t>
      </w:r>
      <w:r w:rsidR="005332DC">
        <w:rPr>
          <w:snapToGrid w:val="0"/>
        </w:rPr>
        <w:t>contributions of</w:t>
      </w:r>
      <w:r w:rsidR="00C74C4E">
        <w:rPr>
          <w:snapToGrid w:val="0"/>
        </w:rPr>
        <w:t xml:space="preserve"> the </w:t>
      </w:r>
      <w:r w:rsidR="00921AB1" w:rsidRPr="009A6E7F">
        <w:rPr>
          <w:snapToGrid w:val="0"/>
        </w:rPr>
        <w:t xml:space="preserve">tradition of natural law </w:t>
      </w:r>
      <w:r w:rsidR="00921AB1" w:rsidRPr="003E6EE4">
        <w:rPr>
          <w:i/>
          <w:snapToGrid w:val="0"/>
        </w:rPr>
        <w:t>and</w:t>
      </w:r>
      <w:r w:rsidR="00921AB1" w:rsidRPr="009A6E7F">
        <w:rPr>
          <w:snapToGrid w:val="0"/>
        </w:rPr>
        <w:t xml:space="preserve"> </w:t>
      </w:r>
      <w:r w:rsidR="005332DC">
        <w:rPr>
          <w:snapToGrid w:val="0"/>
        </w:rPr>
        <w:t xml:space="preserve">the </w:t>
      </w:r>
      <w:r w:rsidR="00921AB1" w:rsidRPr="009A6E7F">
        <w:rPr>
          <w:snapToGrid w:val="0"/>
        </w:rPr>
        <w:t xml:space="preserve">insights </w:t>
      </w:r>
      <w:r w:rsidR="00FF63FC">
        <w:rPr>
          <w:snapToGrid w:val="0"/>
        </w:rPr>
        <w:t>provided by</w:t>
      </w:r>
      <w:r w:rsidR="00921AB1" w:rsidRPr="009A6E7F">
        <w:rPr>
          <w:snapToGrid w:val="0"/>
        </w:rPr>
        <w:t xml:space="preserve"> </w:t>
      </w:r>
      <w:r w:rsidR="00743589">
        <w:rPr>
          <w:snapToGrid w:val="0"/>
        </w:rPr>
        <w:t xml:space="preserve">life </w:t>
      </w:r>
      <w:r w:rsidR="00BB1AAB" w:rsidRPr="009A6E7F">
        <w:rPr>
          <w:snapToGrid w:val="0"/>
        </w:rPr>
        <w:t>science</w:t>
      </w:r>
      <w:r w:rsidR="00743589">
        <w:rPr>
          <w:snapToGrid w:val="0"/>
        </w:rPr>
        <w:t xml:space="preserve">s, </w:t>
      </w:r>
      <w:r w:rsidR="00921AB1" w:rsidRPr="009A6E7F">
        <w:rPr>
          <w:snapToGrid w:val="0"/>
        </w:rPr>
        <w:t xml:space="preserve">we can affirm that </w:t>
      </w:r>
      <w:r w:rsidR="00C0011F" w:rsidRPr="009A6E7F">
        <w:rPr>
          <w:snapToGrid w:val="0"/>
        </w:rPr>
        <w:t xml:space="preserve">a culture of </w:t>
      </w:r>
      <w:r w:rsidR="00921AB1" w:rsidRPr="009A6E7F">
        <w:rPr>
          <w:snapToGrid w:val="0"/>
        </w:rPr>
        <w:t>universal, inalienable rights constitute</w:t>
      </w:r>
      <w:r w:rsidR="00C0011F" w:rsidRPr="009A6E7F">
        <w:rPr>
          <w:snapToGrid w:val="0"/>
        </w:rPr>
        <w:t>s</w:t>
      </w:r>
      <w:r w:rsidR="00921AB1" w:rsidRPr="009A6E7F">
        <w:rPr>
          <w:snapToGrid w:val="0"/>
        </w:rPr>
        <w:t xml:space="preserve"> an adaptive means for our species to stimulate and </w:t>
      </w:r>
      <w:r w:rsidR="000B7843" w:rsidRPr="009A6E7F">
        <w:rPr>
          <w:snapToGrid w:val="0"/>
        </w:rPr>
        <w:t>channel</w:t>
      </w:r>
      <w:r w:rsidR="00B34397">
        <w:rPr>
          <w:snapToGrid w:val="0"/>
        </w:rPr>
        <w:t xml:space="preserve"> its pro</w:t>
      </w:r>
      <w:r w:rsidR="00921AB1" w:rsidRPr="009A6E7F">
        <w:rPr>
          <w:snapToGrid w:val="0"/>
        </w:rPr>
        <w:t xml:space="preserve">social behavior in a </w:t>
      </w:r>
      <w:r w:rsidR="006230F1" w:rsidRPr="009A6E7F">
        <w:rPr>
          <w:snapToGrid w:val="0"/>
        </w:rPr>
        <w:t xml:space="preserve">fast-changing </w:t>
      </w:r>
      <w:r w:rsidR="00921AB1" w:rsidRPr="009A6E7F">
        <w:rPr>
          <w:snapToGrid w:val="0"/>
        </w:rPr>
        <w:t>world</w:t>
      </w:r>
      <w:r w:rsidR="00921AB1" w:rsidRPr="009A6E7F">
        <w:t xml:space="preserve">.  </w:t>
      </w:r>
      <w:r w:rsidR="0026372B" w:rsidRPr="009A6E7F">
        <w:t>That is far from nonsense.</w:t>
      </w:r>
      <w:r w:rsidR="001924B7" w:rsidRPr="009A6E7F">
        <w:t xml:space="preserve">       </w:t>
      </w:r>
      <w:r w:rsidR="00005BBC" w:rsidRPr="009A6E7F">
        <w:t xml:space="preserve"> </w:t>
      </w:r>
      <w:r w:rsidR="009C434D" w:rsidRPr="009A6E7F">
        <w:t xml:space="preserve"> </w:t>
      </w:r>
    </w:p>
    <w:p w14:paraId="096B35C7" w14:textId="1AB30C5B" w:rsidR="00441E93" w:rsidRPr="003C5E32" w:rsidRDefault="00EA68E6" w:rsidP="003C5E32">
      <w:pPr>
        <w:spacing w:line="480" w:lineRule="auto"/>
        <w:ind w:right="-720" w:firstLine="720"/>
        <w:rPr>
          <w:color w:val="000000"/>
        </w:rPr>
        <w:sectPr w:rsidR="00441E93" w:rsidRPr="003C5E32" w:rsidSect="002423AF">
          <w:footerReference w:type="even" r:id="rId8"/>
          <w:footerReference w:type="default" r:id="rId9"/>
          <w:endnotePr>
            <w:numFmt w:val="decimal"/>
          </w:endnotePr>
          <w:pgSz w:w="12240" w:h="15840"/>
          <w:pgMar w:top="1440" w:right="1800" w:bottom="1440" w:left="1800" w:header="720" w:footer="720" w:gutter="0"/>
          <w:cols w:space="720"/>
          <w:docGrid w:linePitch="360"/>
        </w:sectPr>
      </w:pPr>
      <w:r>
        <w:rPr>
          <w:b/>
        </w:rPr>
        <w:t xml:space="preserve">                                              </w:t>
      </w:r>
    </w:p>
    <w:p w14:paraId="2B2139E3" w14:textId="74B2C638" w:rsidR="007B57E3" w:rsidRPr="007C3BC1" w:rsidRDefault="00EA68E6" w:rsidP="007C3BC1">
      <w:pPr>
        <w:spacing w:line="480" w:lineRule="auto"/>
        <w:ind w:right="-720" w:firstLine="720"/>
        <w:rPr>
          <w:b/>
        </w:rPr>
      </w:pPr>
      <w:r>
        <w:rPr>
          <w:b/>
        </w:rPr>
        <w:lastRenderedPageBreak/>
        <w:t xml:space="preserve"> </w:t>
      </w:r>
      <w:r w:rsidRPr="00EA68E6">
        <w:rPr>
          <w:b/>
        </w:rPr>
        <w:t>References</w:t>
      </w:r>
    </w:p>
    <w:p w14:paraId="22C94CA4" w14:textId="77777777" w:rsidR="007B3AE6" w:rsidRDefault="007B3AE6" w:rsidP="007B3AE6">
      <w:pPr>
        <w:pStyle w:val="EndnoteText"/>
      </w:pPr>
      <w:proofErr w:type="gramStart"/>
      <w:r w:rsidRPr="009770F4">
        <w:t xml:space="preserve">Aristotle, </w:t>
      </w:r>
      <w:r>
        <w:t>1998.</w:t>
      </w:r>
      <w:proofErr w:type="gramEnd"/>
      <w:r>
        <w:t xml:space="preserve"> </w:t>
      </w:r>
      <w:r w:rsidRPr="009770F4">
        <w:rPr>
          <w:i/>
        </w:rPr>
        <w:t xml:space="preserve">The </w:t>
      </w:r>
      <w:r w:rsidRPr="009770F4">
        <w:rPr>
          <w:i/>
          <w:color w:val="1C1C1C"/>
        </w:rPr>
        <w:t>Nicomachean Ethics</w:t>
      </w:r>
      <w:r>
        <w:rPr>
          <w:i/>
          <w:color w:val="1C1C1C"/>
        </w:rPr>
        <w:t xml:space="preserve">. </w:t>
      </w:r>
      <w:r w:rsidRPr="009770F4">
        <w:t>Oxford: Oxford University Press</w:t>
      </w:r>
      <w:r>
        <w:t>.</w:t>
      </w:r>
    </w:p>
    <w:p w14:paraId="392462F3" w14:textId="77777777" w:rsidR="0036687E" w:rsidRDefault="007B3AE6" w:rsidP="007B3AE6">
      <w:pPr>
        <w:pStyle w:val="EndnoteText"/>
        <w:rPr>
          <w:i/>
        </w:rPr>
      </w:pPr>
      <w:proofErr w:type="gramStart"/>
      <w:r w:rsidRPr="009770F4">
        <w:t>Augustine,</w:t>
      </w:r>
      <w:r>
        <w:t xml:space="preserve"> 1973.</w:t>
      </w:r>
      <w:proofErr w:type="gramEnd"/>
      <w:r>
        <w:t xml:space="preserve"> </w:t>
      </w:r>
      <w:r w:rsidRPr="009770F4">
        <w:t xml:space="preserve"> </w:t>
      </w:r>
      <w:r>
        <w:rPr>
          <w:i/>
        </w:rPr>
        <w:t>The Preaching of Augustine:</w:t>
      </w:r>
      <w:r w:rsidRPr="009770F4">
        <w:rPr>
          <w:i/>
        </w:rPr>
        <w:t>“Our Lord’s Sermon on the Mount</w:t>
      </w:r>
      <w:r>
        <w:rPr>
          <w:i/>
        </w:rPr>
        <w:t>.</w:t>
      </w:r>
      <w:r w:rsidRPr="009770F4">
        <w:rPr>
          <w:i/>
        </w:rPr>
        <w:t xml:space="preserve">” </w:t>
      </w:r>
    </w:p>
    <w:p w14:paraId="067BACB8" w14:textId="25950414" w:rsidR="007B3AE6" w:rsidRDefault="0036687E" w:rsidP="007B3AE6">
      <w:pPr>
        <w:pStyle w:val="EndnoteText"/>
      </w:pPr>
      <w:r>
        <w:rPr>
          <w:i/>
        </w:rPr>
        <w:tab/>
      </w:r>
      <w:r w:rsidR="007B3AE6" w:rsidRPr="009770F4">
        <w:t>Philadelphia: Fortress Press</w:t>
      </w:r>
    </w:p>
    <w:p w14:paraId="60CA3ECB" w14:textId="77777777" w:rsidR="0036687E" w:rsidRDefault="007B3AE6" w:rsidP="007B3AE6">
      <w:pPr>
        <w:pStyle w:val="EndnoteText"/>
      </w:pPr>
      <w:proofErr w:type="gramStart"/>
      <w:r w:rsidRPr="009770F4">
        <w:t xml:space="preserve">Augustine, </w:t>
      </w:r>
      <w:r>
        <w:t>1981.</w:t>
      </w:r>
      <w:proofErr w:type="gramEnd"/>
      <w:r>
        <w:t xml:space="preserve"> </w:t>
      </w:r>
      <w:r w:rsidRPr="009770F4">
        <w:rPr>
          <w:i/>
        </w:rPr>
        <w:t>Eighty-three Different Questions</w:t>
      </w:r>
      <w:r>
        <w:rPr>
          <w:i/>
        </w:rPr>
        <w:t xml:space="preserve">. </w:t>
      </w:r>
      <w:r w:rsidRPr="009770F4">
        <w:t xml:space="preserve">Washington, D.C.: Catholic </w:t>
      </w:r>
    </w:p>
    <w:p w14:paraId="2BA7BBCD" w14:textId="773404F4" w:rsidR="007B3AE6" w:rsidRDefault="0036687E" w:rsidP="007B3AE6">
      <w:pPr>
        <w:pStyle w:val="EndnoteText"/>
      </w:pPr>
      <w:r>
        <w:tab/>
      </w:r>
      <w:proofErr w:type="gramStart"/>
      <w:r w:rsidR="007B3AE6" w:rsidRPr="009770F4">
        <w:t>University of America Press</w:t>
      </w:r>
      <w:r w:rsidR="007B3AE6">
        <w:t>.</w:t>
      </w:r>
      <w:proofErr w:type="gramEnd"/>
    </w:p>
    <w:p w14:paraId="21AEFE67" w14:textId="77777777" w:rsidR="0036687E" w:rsidRDefault="00EA68E6" w:rsidP="00EA68E6">
      <w:pPr>
        <w:pStyle w:val="EndnoteText"/>
        <w:rPr>
          <w:i/>
        </w:rPr>
      </w:pPr>
      <w:r w:rsidRPr="009770F4">
        <w:t xml:space="preserve">Ausubel, </w:t>
      </w:r>
      <w:r w:rsidR="007B57E3">
        <w:t xml:space="preserve">Kenny. 2012. </w:t>
      </w:r>
      <w:r w:rsidRPr="009770F4">
        <w:rPr>
          <w:i/>
        </w:rPr>
        <w:t xml:space="preserve">Dreaming the Future: Reimagining Civilization in the Age of </w:t>
      </w:r>
    </w:p>
    <w:p w14:paraId="2685DABC" w14:textId="48561FBE" w:rsidR="00EA68E6" w:rsidRDefault="0036687E" w:rsidP="00EA68E6">
      <w:pPr>
        <w:pStyle w:val="EndnoteText"/>
      </w:pPr>
      <w:r>
        <w:rPr>
          <w:i/>
        </w:rPr>
        <w:tab/>
      </w:r>
      <w:r w:rsidR="00EA68E6" w:rsidRPr="009770F4">
        <w:rPr>
          <w:i/>
        </w:rPr>
        <w:t>Nature</w:t>
      </w:r>
      <w:r w:rsidR="007B57E3">
        <w:t xml:space="preserve">. </w:t>
      </w:r>
      <w:r w:rsidR="00EA68E6" w:rsidRPr="009770F4">
        <w:t>White River Junction: Chelsea Green Publishing</w:t>
      </w:r>
      <w:r w:rsidR="007B57E3">
        <w:t>.</w:t>
      </w:r>
    </w:p>
    <w:p w14:paraId="2B0C8C46" w14:textId="77777777" w:rsidR="0036687E" w:rsidRDefault="00E6387E" w:rsidP="00E6387E">
      <w:pPr>
        <w:ind w:right="-720"/>
      </w:pPr>
      <w:r w:rsidRPr="009770F4">
        <w:t xml:space="preserve">Barrat, </w:t>
      </w:r>
      <w:proofErr w:type="gramStart"/>
      <w:r w:rsidRPr="009770F4">
        <w:t xml:space="preserve">James </w:t>
      </w:r>
      <w:r>
        <w:t>.</w:t>
      </w:r>
      <w:proofErr w:type="gramEnd"/>
      <w:r>
        <w:t xml:space="preserve"> 2015. </w:t>
      </w:r>
      <w:r w:rsidRPr="009770F4">
        <w:rPr>
          <w:i/>
        </w:rPr>
        <w:t>Our Final Invention: Artificial Intelligence and the End of the Human Era</w:t>
      </w:r>
      <w:r>
        <w:t xml:space="preserve">. </w:t>
      </w:r>
    </w:p>
    <w:p w14:paraId="18D97172" w14:textId="6B086E63" w:rsidR="00E6387E" w:rsidRDefault="0036687E" w:rsidP="00E6387E">
      <w:pPr>
        <w:ind w:right="-720"/>
      </w:pPr>
      <w:r>
        <w:tab/>
      </w:r>
      <w:r w:rsidR="00E6387E" w:rsidRPr="009770F4">
        <w:t>New York: St Martins</w:t>
      </w:r>
      <w:r w:rsidR="00E6387E">
        <w:t>.</w:t>
      </w:r>
    </w:p>
    <w:p w14:paraId="3D7FB6F7" w14:textId="77777777" w:rsidR="0036687E" w:rsidRDefault="0036687E" w:rsidP="0036687E">
      <w:pPr>
        <w:widowControl w:val="0"/>
        <w:tabs>
          <w:tab w:val="left" w:pos="720"/>
        </w:tabs>
        <w:autoSpaceDE w:val="0"/>
        <w:autoSpaceDN w:val="0"/>
        <w:adjustRightInd w:val="0"/>
        <w:rPr>
          <w:bCs/>
        </w:rPr>
      </w:pPr>
      <w:r w:rsidRPr="009770F4">
        <w:t xml:space="preserve">Bentham, </w:t>
      </w:r>
      <w:r>
        <w:t xml:space="preserve">Jeremy. 1843. </w:t>
      </w:r>
      <w:r w:rsidRPr="009770F4">
        <w:t>“</w:t>
      </w:r>
      <w:r w:rsidRPr="009770F4">
        <w:rPr>
          <w:bCs/>
        </w:rPr>
        <w:t xml:space="preserve">Critique of the Doctrine of Inalienable, Natural Rights,” in </w:t>
      </w:r>
    </w:p>
    <w:p w14:paraId="07422710" w14:textId="77777777" w:rsidR="0036687E" w:rsidRDefault="0036687E" w:rsidP="0036687E">
      <w:pPr>
        <w:widowControl w:val="0"/>
        <w:tabs>
          <w:tab w:val="left" w:pos="720"/>
        </w:tabs>
        <w:autoSpaceDE w:val="0"/>
        <w:autoSpaceDN w:val="0"/>
        <w:adjustRightInd w:val="0"/>
        <w:rPr>
          <w:bCs/>
        </w:rPr>
      </w:pPr>
      <w:r>
        <w:rPr>
          <w:bCs/>
        </w:rPr>
        <w:tab/>
      </w:r>
      <w:r w:rsidRPr="009770F4">
        <w:rPr>
          <w:bCs/>
        </w:rPr>
        <w:t xml:space="preserve">Jeremy Bentham, </w:t>
      </w:r>
      <w:r w:rsidRPr="009770F4">
        <w:rPr>
          <w:bCs/>
          <w:i/>
          <w:iCs/>
        </w:rPr>
        <w:t>Anarchical Fallacies</w:t>
      </w:r>
      <w:r w:rsidRPr="009770F4">
        <w:rPr>
          <w:bCs/>
        </w:rPr>
        <w:t xml:space="preserve">, vol. 2 of Bowring (ed.), </w:t>
      </w:r>
      <w:r w:rsidRPr="0013286D">
        <w:rPr>
          <w:bCs/>
          <w:i/>
        </w:rPr>
        <w:t>Works</w:t>
      </w:r>
      <w:r>
        <w:rPr>
          <w:bCs/>
        </w:rPr>
        <w:t xml:space="preserve">, </w:t>
      </w:r>
      <w:r w:rsidRPr="009770F4">
        <w:rPr>
          <w:bCs/>
        </w:rPr>
        <w:t xml:space="preserve">accessed </w:t>
      </w:r>
    </w:p>
    <w:p w14:paraId="23652840" w14:textId="4DC9964A" w:rsidR="0036687E" w:rsidRPr="0036687E" w:rsidRDefault="0036687E" w:rsidP="0036687E">
      <w:pPr>
        <w:widowControl w:val="0"/>
        <w:tabs>
          <w:tab w:val="left" w:pos="720"/>
        </w:tabs>
        <w:autoSpaceDE w:val="0"/>
        <w:autoSpaceDN w:val="0"/>
        <w:adjustRightInd w:val="0"/>
        <w:rPr>
          <w:color w:val="0000FF"/>
          <w:u w:val="single"/>
        </w:rPr>
      </w:pPr>
      <w:r>
        <w:rPr>
          <w:bCs/>
        </w:rPr>
        <w:tab/>
      </w:r>
      <w:proofErr w:type="gramStart"/>
      <w:r w:rsidRPr="009770F4">
        <w:rPr>
          <w:bCs/>
        </w:rPr>
        <w:t>at</w:t>
      </w:r>
      <w:proofErr w:type="gramEnd"/>
      <w:r w:rsidRPr="009770F4">
        <w:rPr>
          <w:bCs/>
        </w:rPr>
        <w:t xml:space="preserve"> </w:t>
      </w:r>
      <w:hyperlink r:id="rId10" w:history="1">
        <w:r w:rsidRPr="009770F4">
          <w:rPr>
            <w:rStyle w:val="Hyperlink"/>
          </w:rPr>
          <w:t>http://www.ditext.com/bentham/bentham.html</w:t>
        </w:r>
      </w:hyperlink>
    </w:p>
    <w:p w14:paraId="33DD2597" w14:textId="7F6F1D8E" w:rsidR="0036687E" w:rsidRPr="003006B5" w:rsidRDefault="0036687E" w:rsidP="0036687E">
      <w:pPr>
        <w:pStyle w:val="EndnoteText"/>
        <w:rPr>
          <w:i/>
        </w:rPr>
      </w:pPr>
      <w:r w:rsidRPr="009770F4">
        <w:t xml:space="preserve">Berry, </w:t>
      </w:r>
      <w:r>
        <w:t xml:space="preserve">Wendell. 2000. </w:t>
      </w:r>
      <w:r w:rsidR="003006B5">
        <w:rPr>
          <w:i/>
        </w:rPr>
        <w:t>Life is a Miracle</w:t>
      </w:r>
      <w:r>
        <w:rPr>
          <w:i/>
        </w:rPr>
        <w:t xml:space="preserve">. </w:t>
      </w:r>
      <w:r>
        <w:t>Washington, D.C.: Counterpoint.</w:t>
      </w:r>
    </w:p>
    <w:p w14:paraId="548E261C" w14:textId="3354D55F" w:rsidR="0036687E" w:rsidRDefault="0036687E" w:rsidP="0036687E">
      <w:pPr>
        <w:pStyle w:val="EndnoteText"/>
      </w:pPr>
      <w:r w:rsidRPr="009770F4">
        <w:t xml:space="preserve">Bostrum, </w:t>
      </w:r>
      <w:r>
        <w:t xml:space="preserve">Nick. 2014. </w:t>
      </w:r>
      <w:r w:rsidR="003006B5">
        <w:rPr>
          <w:i/>
        </w:rPr>
        <w:t>Superintelligenc</w:t>
      </w:r>
      <w:r>
        <w:t xml:space="preserve">. </w:t>
      </w:r>
      <w:r w:rsidRPr="009770F4">
        <w:t>Oxf</w:t>
      </w:r>
      <w:r w:rsidR="003006B5">
        <w:t>e</w:t>
      </w:r>
      <w:r w:rsidRPr="009770F4">
        <w:t>ord: O</w:t>
      </w:r>
      <w:r>
        <w:t>xford University Press.</w:t>
      </w:r>
    </w:p>
    <w:p w14:paraId="00C1FE56" w14:textId="149833BB" w:rsidR="007B3AE6" w:rsidRDefault="007B3AE6" w:rsidP="007B3AE6">
      <w:pPr>
        <w:pStyle w:val="EndnoteText"/>
        <w:ind w:right="-720"/>
      </w:pPr>
      <w:r w:rsidRPr="009770F4">
        <w:t xml:space="preserve">Bradie, </w:t>
      </w:r>
      <w:r>
        <w:t xml:space="preserve">Michael. 1994. </w:t>
      </w:r>
      <w:r w:rsidRPr="009770F4">
        <w:rPr>
          <w:i/>
        </w:rPr>
        <w:t>The S</w:t>
      </w:r>
      <w:r w:rsidR="003006B5">
        <w:rPr>
          <w:i/>
        </w:rPr>
        <w:t>ecret Chain</w:t>
      </w:r>
      <w:r>
        <w:t xml:space="preserve">. </w:t>
      </w:r>
      <w:r w:rsidRPr="009770F4">
        <w:t>Albany: State Unive</w:t>
      </w:r>
      <w:r>
        <w:t xml:space="preserve">rsity of New York Press. </w:t>
      </w:r>
    </w:p>
    <w:p w14:paraId="435048A6" w14:textId="77777777" w:rsidR="0036687E" w:rsidRDefault="007B3AE6" w:rsidP="007B3AE6">
      <w:pPr>
        <w:pStyle w:val="EndnoteText"/>
      </w:pPr>
      <w:r w:rsidRPr="009770F4">
        <w:t>Bros</w:t>
      </w:r>
      <w:r>
        <w:t xml:space="preserve">nan, </w:t>
      </w:r>
      <w:r w:rsidRPr="009770F4">
        <w:t xml:space="preserve">S. F. </w:t>
      </w:r>
      <w:r>
        <w:t xml:space="preserve">and Frans de Waal. 2003. </w:t>
      </w:r>
      <w:r w:rsidRPr="009770F4">
        <w:t xml:space="preserve">“Monkeys Reject Unequal Pay,” </w:t>
      </w:r>
      <w:r w:rsidRPr="009770F4">
        <w:rPr>
          <w:i/>
        </w:rPr>
        <w:t>Nature</w:t>
      </w:r>
      <w:r>
        <w:t xml:space="preserve"> 425</w:t>
      </w:r>
      <w:r w:rsidRPr="009770F4">
        <w:t xml:space="preserve">: </w:t>
      </w:r>
    </w:p>
    <w:p w14:paraId="78F442A8" w14:textId="674EA5BA" w:rsidR="007B3AE6" w:rsidRDefault="0036687E" w:rsidP="007B3AE6">
      <w:pPr>
        <w:pStyle w:val="EndnoteText"/>
      </w:pPr>
      <w:r>
        <w:tab/>
      </w:r>
      <w:r w:rsidR="007B3AE6" w:rsidRPr="009770F4">
        <w:t xml:space="preserve">297-299.  </w:t>
      </w:r>
    </w:p>
    <w:p w14:paraId="4F38AF5B" w14:textId="77777777" w:rsidR="0036687E" w:rsidRDefault="007B3AE6" w:rsidP="007B3AE6">
      <w:pPr>
        <w:pStyle w:val="EndnoteText"/>
      </w:pPr>
      <w:proofErr w:type="gramStart"/>
      <w:r w:rsidRPr="009770F4">
        <w:t xml:space="preserve">Brosnan, S. F. </w:t>
      </w:r>
      <w:r>
        <w:t>2006.</w:t>
      </w:r>
      <w:proofErr w:type="gramEnd"/>
      <w:r>
        <w:t xml:space="preserve"> </w:t>
      </w:r>
      <w:r w:rsidRPr="009770F4">
        <w:t xml:space="preserve">“Nonhuman Species’ Reactions to Inequity and their Implications </w:t>
      </w:r>
    </w:p>
    <w:p w14:paraId="2ECA879C" w14:textId="7EA02B18" w:rsidR="007B3AE6" w:rsidRDefault="0036687E" w:rsidP="007B3AE6">
      <w:pPr>
        <w:pStyle w:val="EndnoteText"/>
      </w:pPr>
      <w:r>
        <w:tab/>
      </w:r>
      <w:proofErr w:type="gramStart"/>
      <w:r w:rsidR="007B3AE6" w:rsidRPr="009770F4">
        <w:t>for</w:t>
      </w:r>
      <w:proofErr w:type="gramEnd"/>
      <w:r w:rsidR="007B3AE6" w:rsidRPr="009770F4">
        <w:t xml:space="preserve"> Fairness,” </w:t>
      </w:r>
      <w:r w:rsidR="007B3AE6" w:rsidRPr="009770F4">
        <w:rPr>
          <w:i/>
        </w:rPr>
        <w:t>Social Justice Research</w:t>
      </w:r>
      <w:r w:rsidR="007B3AE6">
        <w:t xml:space="preserve"> 19</w:t>
      </w:r>
      <w:r w:rsidR="007B3AE6" w:rsidRPr="009770F4">
        <w:t>: 153-185.</w:t>
      </w:r>
    </w:p>
    <w:p w14:paraId="7BDF8D81" w14:textId="780AF114" w:rsidR="0036687E" w:rsidRDefault="0036687E" w:rsidP="0036687E">
      <w:pPr>
        <w:pStyle w:val="EndnoteText"/>
      </w:pPr>
      <w:r w:rsidRPr="009770F4">
        <w:t xml:space="preserve">Burke, </w:t>
      </w:r>
      <w:r>
        <w:t xml:space="preserve">Edmund. 1987. </w:t>
      </w:r>
      <w:r w:rsidRPr="009770F4">
        <w:rPr>
          <w:i/>
        </w:rPr>
        <w:t>Reflections on the Revolution in France</w:t>
      </w:r>
      <w:r w:rsidR="003006B5">
        <w:t xml:space="preserve">. </w:t>
      </w:r>
      <w:r w:rsidRPr="009770F4">
        <w:t>Indianapolis: Hackett</w:t>
      </w:r>
      <w:r>
        <w:t>.</w:t>
      </w:r>
    </w:p>
    <w:p w14:paraId="669AF85B" w14:textId="77777777" w:rsidR="00E6387E" w:rsidRDefault="00E6387E" w:rsidP="00E6387E">
      <w:pPr>
        <w:pStyle w:val="EndnoteText"/>
        <w:ind w:right="-720"/>
      </w:pPr>
      <w:proofErr w:type="gramStart"/>
      <w:r w:rsidRPr="009770F4">
        <w:t xml:space="preserve">Caplan, Arthur L. </w:t>
      </w:r>
      <w:r>
        <w:t>ed. 1978.</w:t>
      </w:r>
      <w:proofErr w:type="gramEnd"/>
      <w:r>
        <w:t xml:space="preserve"> </w:t>
      </w:r>
      <w:proofErr w:type="gramStart"/>
      <w:r w:rsidRPr="009770F4">
        <w:rPr>
          <w:i/>
        </w:rPr>
        <w:t>The Sociobiology Debate</w:t>
      </w:r>
      <w:r>
        <w:t>.</w:t>
      </w:r>
      <w:proofErr w:type="gramEnd"/>
      <w:r>
        <w:t xml:space="preserve"> </w:t>
      </w:r>
      <w:r w:rsidRPr="009770F4">
        <w:t>New York: Harper and Row</w:t>
      </w:r>
      <w:r>
        <w:t>.</w:t>
      </w:r>
    </w:p>
    <w:p w14:paraId="573E1FAB" w14:textId="77777777" w:rsidR="007B3AE6" w:rsidRDefault="007B3AE6" w:rsidP="007B3AE6">
      <w:pPr>
        <w:pStyle w:val="EndnoteText"/>
      </w:pPr>
      <w:r w:rsidRPr="009770F4">
        <w:t xml:space="preserve">Chomsky, </w:t>
      </w:r>
      <w:r>
        <w:t xml:space="preserve">Noam. 1975. </w:t>
      </w:r>
      <w:r w:rsidRPr="009770F4">
        <w:rPr>
          <w:i/>
        </w:rPr>
        <w:t>Reflections on Language</w:t>
      </w:r>
      <w:r>
        <w:t xml:space="preserve">. </w:t>
      </w:r>
      <w:r w:rsidRPr="009770F4">
        <w:t>New York: Random House</w:t>
      </w:r>
      <w:r>
        <w:t>.</w:t>
      </w:r>
    </w:p>
    <w:p w14:paraId="2D841ADF" w14:textId="77777777" w:rsidR="007B3AE6" w:rsidRDefault="007B3AE6" w:rsidP="007B3AE6">
      <w:pPr>
        <w:pStyle w:val="EndnoteText"/>
        <w:rPr>
          <w:color w:val="1C1C1C"/>
        </w:rPr>
      </w:pPr>
      <w:proofErr w:type="gramStart"/>
      <w:r w:rsidRPr="009770F4">
        <w:rPr>
          <w:color w:val="1C1C1C"/>
        </w:rPr>
        <w:t xml:space="preserve">Cicero, </w:t>
      </w:r>
      <w:r>
        <w:rPr>
          <w:color w:val="1C1C1C"/>
        </w:rPr>
        <w:t>1998.</w:t>
      </w:r>
      <w:proofErr w:type="gramEnd"/>
      <w:r>
        <w:rPr>
          <w:color w:val="1C1C1C"/>
        </w:rPr>
        <w:t xml:space="preserve"> </w:t>
      </w:r>
      <w:r w:rsidRPr="009770F4">
        <w:rPr>
          <w:i/>
          <w:color w:val="1C1C1C"/>
        </w:rPr>
        <w:t>The Republic and The Laws</w:t>
      </w:r>
      <w:r>
        <w:rPr>
          <w:color w:val="1C1C1C"/>
        </w:rPr>
        <w:t xml:space="preserve">. </w:t>
      </w:r>
      <w:r w:rsidRPr="009770F4">
        <w:rPr>
          <w:color w:val="1C1C1C"/>
        </w:rPr>
        <w:t>Oxford: Oxford University Press</w:t>
      </w:r>
      <w:r>
        <w:rPr>
          <w:color w:val="1C1C1C"/>
        </w:rPr>
        <w:t>.</w:t>
      </w:r>
    </w:p>
    <w:p w14:paraId="0B45F66C" w14:textId="2EAADAE1" w:rsidR="007B3AE6" w:rsidRDefault="007B3AE6" w:rsidP="007B3AE6">
      <w:pPr>
        <w:pStyle w:val="EndnoteText"/>
      </w:pPr>
      <w:r w:rsidRPr="009770F4">
        <w:rPr>
          <w:color w:val="1C1C1C"/>
        </w:rPr>
        <w:t xml:space="preserve">Coke, </w:t>
      </w:r>
      <w:r w:rsidRPr="004324C5">
        <w:rPr>
          <w:color w:val="1C1C1C"/>
        </w:rPr>
        <w:t>Edward</w:t>
      </w:r>
      <w:r>
        <w:rPr>
          <w:color w:val="1C1C1C"/>
        </w:rPr>
        <w:t xml:space="preserve">. </w:t>
      </w:r>
      <w:r w:rsidRPr="009770F4">
        <w:t>1727</w:t>
      </w:r>
      <w:r>
        <w:t xml:space="preserve">. </w:t>
      </w:r>
      <w:r w:rsidRPr="009770F4">
        <w:rPr>
          <w:i/>
          <w:iCs/>
        </w:rPr>
        <w:t>The report</w:t>
      </w:r>
      <w:r>
        <w:rPr>
          <w:i/>
          <w:iCs/>
        </w:rPr>
        <w:t xml:space="preserve">s of Sir Edward Coke. </w:t>
      </w:r>
      <w:r w:rsidRPr="009770F4">
        <w:rPr>
          <w:iCs/>
        </w:rPr>
        <w:t>London:</w:t>
      </w:r>
      <w:r w:rsidRPr="009770F4">
        <w:t xml:space="preserve"> E. and R. Nutt</w:t>
      </w:r>
      <w:r>
        <w:t>.</w:t>
      </w:r>
    </w:p>
    <w:p w14:paraId="41F88907" w14:textId="77777777" w:rsidR="0036687E" w:rsidRDefault="0036687E" w:rsidP="0036687E">
      <w:pPr>
        <w:pStyle w:val="EndnoteText"/>
      </w:pPr>
      <w:r w:rsidRPr="009770F4">
        <w:t xml:space="preserve">Damasio, Antonio R. </w:t>
      </w:r>
      <w:r>
        <w:t xml:space="preserve">1994. </w:t>
      </w:r>
      <w:r w:rsidRPr="009770F4">
        <w:rPr>
          <w:i/>
        </w:rPr>
        <w:t>Descartes’ Error: Emotion, Reason and the Human Brain</w:t>
      </w:r>
      <w:r>
        <w:t xml:space="preserve">. </w:t>
      </w:r>
    </w:p>
    <w:p w14:paraId="083403D2" w14:textId="7D8C57AE" w:rsidR="0036687E" w:rsidRDefault="0036687E" w:rsidP="0036687E">
      <w:pPr>
        <w:pStyle w:val="EndnoteText"/>
      </w:pPr>
      <w:r>
        <w:tab/>
      </w:r>
      <w:r w:rsidRPr="009770F4">
        <w:t>New Yo</w:t>
      </w:r>
      <w:r>
        <w:t>rk: G. P. Putnam’s Sons.</w:t>
      </w:r>
    </w:p>
    <w:p w14:paraId="0C0C98B0" w14:textId="77777777" w:rsidR="0036687E" w:rsidRDefault="0036687E" w:rsidP="0036687E">
      <w:pPr>
        <w:pStyle w:val="EndnoteText"/>
        <w:rPr>
          <w:i/>
        </w:rPr>
      </w:pPr>
      <w:r w:rsidRPr="009770F4">
        <w:t xml:space="preserve">Damasio, Antonio R. </w:t>
      </w:r>
      <w:r>
        <w:t xml:space="preserve">1999. </w:t>
      </w:r>
      <w:r w:rsidRPr="009770F4">
        <w:rPr>
          <w:i/>
        </w:rPr>
        <w:t xml:space="preserve">The Feeling of What Happens: Body and Emotion in the </w:t>
      </w:r>
    </w:p>
    <w:p w14:paraId="5BC46CB1" w14:textId="6FE2ABAD" w:rsidR="0036687E" w:rsidRDefault="0036687E" w:rsidP="0036687E">
      <w:pPr>
        <w:pStyle w:val="EndnoteText"/>
      </w:pPr>
      <w:r>
        <w:rPr>
          <w:i/>
        </w:rPr>
        <w:tab/>
      </w:r>
      <w:r w:rsidRPr="009770F4">
        <w:rPr>
          <w:i/>
        </w:rPr>
        <w:t>Making of Consciousness</w:t>
      </w:r>
      <w:r>
        <w:t xml:space="preserve">. </w:t>
      </w:r>
      <w:r w:rsidRPr="009770F4">
        <w:t>New York: Harcourt, Brace and Company</w:t>
      </w:r>
      <w:r>
        <w:t>.</w:t>
      </w:r>
    </w:p>
    <w:p w14:paraId="65E102C2" w14:textId="77777777" w:rsidR="0036687E" w:rsidRDefault="007B3AE6" w:rsidP="007B3AE6">
      <w:pPr>
        <w:pStyle w:val="EndnoteText"/>
      </w:pPr>
      <w:r w:rsidRPr="009770F4">
        <w:t>Dunbar,</w:t>
      </w:r>
      <w:r>
        <w:t xml:space="preserve"> </w:t>
      </w:r>
      <w:r w:rsidRPr="009770F4">
        <w:t>Robin</w:t>
      </w:r>
      <w:r>
        <w:t>. 1996.</w:t>
      </w:r>
      <w:r w:rsidRPr="009770F4">
        <w:t xml:space="preserve"> </w:t>
      </w:r>
      <w:r w:rsidRPr="009770F4">
        <w:rPr>
          <w:i/>
        </w:rPr>
        <w:t>Grooming, Gossip, and the Evolution of Language</w:t>
      </w:r>
      <w:r>
        <w:t xml:space="preserve">. </w:t>
      </w:r>
      <w:r w:rsidRPr="009770F4">
        <w:t xml:space="preserve">Cambridge, </w:t>
      </w:r>
    </w:p>
    <w:p w14:paraId="31A66D68" w14:textId="4E073182" w:rsidR="007B3AE6" w:rsidRDefault="0036687E" w:rsidP="007B3AE6">
      <w:pPr>
        <w:pStyle w:val="EndnoteText"/>
      </w:pPr>
      <w:r>
        <w:tab/>
      </w:r>
      <w:r w:rsidR="007B3AE6" w:rsidRPr="009770F4">
        <w:t>MA: Harvard University Press</w:t>
      </w:r>
      <w:r w:rsidR="007B3AE6">
        <w:t>.</w:t>
      </w:r>
    </w:p>
    <w:p w14:paraId="41B1F545" w14:textId="77777777" w:rsidR="0036687E" w:rsidRDefault="007B3AE6" w:rsidP="007B3AE6">
      <w:proofErr w:type="gramStart"/>
      <w:r w:rsidRPr="009770F4">
        <w:t xml:space="preserve">Elder-Vass, </w:t>
      </w:r>
      <w:r>
        <w:t>Dave.</w:t>
      </w:r>
      <w:proofErr w:type="gramEnd"/>
      <w:r>
        <w:t xml:space="preserve"> 2012. </w:t>
      </w:r>
      <w:r w:rsidRPr="009770F4">
        <w:rPr>
          <w:i/>
          <w:iCs/>
        </w:rPr>
        <w:t>The Reality of Social Construction</w:t>
      </w:r>
      <w:r>
        <w:t xml:space="preserve">. </w:t>
      </w:r>
      <w:r w:rsidRPr="009770F4">
        <w:t xml:space="preserve">Cambridge: Cambridge </w:t>
      </w:r>
    </w:p>
    <w:p w14:paraId="3248DDA9" w14:textId="2453AE98" w:rsidR="007B3AE6" w:rsidRDefault="0036687E" w:rsidP="007B3AE6">
      <w:r>
        <w:tab/>
      </w:r>
      <w:r w:rsidR="007B3AE6" w:rsidRPr="009770F4">
        <w:t>University Press</w:t>
      </w:r>
      <w:r w:rsidR="007B3AE6">
        <w:t>.</w:t>
      </w:r>
    </w:p>
    <w:p w14:paraId="395DC9DF" w14:textId="77777777" w:rsidR="0036687E" w:rsidRDefault="00E6387E" w:rsidP="00E6387E">
      <w:pPr>
        <w:pStyle w:val="EndnoteText"/>
        <w:ind w:right="-720"/>
      </w:pPr>
      <w:r w:rsidRPr="009770F4">
        <w:t>Farber,</w:t>
      </w:r>
      <w:r>
        <w:t xml:space="preserve"> Paul Lawrence. 1994. </w:t>
      </w:r>
      <w:r w:rsidRPr="009770F4">
        <w:t xml:space="preserve"> </w:t>
      </w:r>
      <w:r w:rsidRPr="009770F4">
        <w:rPr>
          <w:i/>
        </w:rPr>
        <w:t>The Temptations of Evolutionary Ethics</w:t>
      </w:r>
      <w:r>
        <w:t xml:space="preserve">. </w:t>
      </w:r>
      <w:r w:rsidRPr="009770F4">
        <w:t xml:space="preserve">Berkeley: </w:t>
      </w:r>
      <w:r>
        <w:t xml:space="preserve">University of </w:t>
      </w:r>
    </w:p>
    <w:p w14:paraId="7A43D9FF" w14:textId="77777777" w:rsidR="0036687E" w:rsidRDefault="0036687E" w:rsidP="0036687E">
      <w:pPr>
        <w:pStyle w:val="EndnoteText"/>
        <w:ind w:right="-720"/>
      </w:pPr>
      <w:r>
        <w:tab/>
      </w:r>
      <w:r w:rsidR="00E6387E">
        <w:t>California Press.</w:t>
      </w:r>
    </w:p>
    <w:p w14:paraId="2027E75B" w14:textId="1888D5DD" w:rsidR="0036687E" w:rsidRDefault="0036687E" w:rsidP="0036687E">
      <w:pPr>
        <w:pStyle w:val="EndnoteText"/>
        <w:ind w:right="-720"/>
      </w:pPr>
      <w:r w:rsidRPr="009770F4">
        <w:t xml:space="preserve">Fukuyama, </w:t>
      </w:r>
      <w:r>
        <w:t xml:space="preserve">Francis. 2002. </w:t>
      </w:r>
      <w:r w:rsidRPr="009770F4">
        <w:rPr>
          <w:i/>
        </w:rPr>
        <w:t>Our Posthuman Future</w:t>
      </w:r>
      <w:r>
        <w:t xml:space="preserve">. </w:t>
      </w:r>
      <w:r w:rsidRPr="009770F4">
        <w:t>New York: Picador</w:t>
      </w:r>
      <w:r>
        <w:t>.</w:t>
      </w:r>
    </w:p>
    <w:p w14:paraId="2F807200" w14:textId="77777777" w:rsidR="0036687E" w:rsidRDefault="0036687E" w:rsidP="0036687E">
      <w:pPr>
        <w:pStyle w:val="EndnoteText"/>
      </w:pPr>
      <w:r w:rsidRPr="009770F4">
        <w:t>Garreau,</w:t>
      </w:r>
      <w:r>
        <w:t xml:space="preserve"> Joel. 2005.</w:t>
      </w:r>
      <w:r w:rsidRPr="009770F4">
        <w:t xml:space="preserve"> </w:t>
      </w:r>
      <w:r w:rsidRPr="009770F4">
        <w:rPr>
          <w:i/>
        </w:rPr>
        <w:t>Radical Evolution</w:t>
      </w:r>
      <w:r>
        <w:t xml:space="preserve">. </w:t>
      </w:r>
      <w:r w:rsidRPr="009770F4">
        <w:t>New York: Broadway Books</w:t>
      </w:r>
      <w:r>
        <w:t>.</w:t>
      </w:r>
    </w:p>
    <w:p w14:paraId="2B56D2E7" w14:textId="77777777" w:rsidR="0036687E" w:rsidRDefault="007B3AE6" w:rsidP="007B3AE6">
      <w:pPr>
        <w:pStyle w:val="Heading1"/>
        <w:spacing w:line="240" w:lineRule="auto"/>
        <w:jc w:val="left"/>
        <w:rPr>
          <w:rFonts w:ascii="Times New Roman" w:hAnsi="Times New Roman"/>
          <w:b w:val="0"/>
          <w:i/>
          <w:szCs w:val="24"/>
        </w:rPr>
      </w:pPr>
      <w:r w:rsidRPr="004324C5">
        <w:rPr>
          <w:rFonts w:ascii="Times New Roman" w:hAnsi="Times New Roman"/>
          <w:b w:val="0"/>
          <w:szCs w:val="24"/>
        </w:rPr>
        <w:t xml:space="preserve">Garrison, William Lloyd. 1894. </w:t>
      </w:r>
      <w:r w:rsidRPr="004324C5">
        <w:rPr>
          <w:rFonts w:ascii="Times New Roman" w:hAnsi="Times New Roman"/>
          <w:b w:val="0"/>
          <w:i/>
          <w:szCs w:val="24"/>
        </w:rPr>
        <w:t xml:space="preserve">William Lloyd Garrison, 1805-1879; the story of his life </w:t>
      </w:r>
    </w:p>
    <w:p w14:paraId="5B010B66" w14:textId="512530BD" w:rsidR="007B3AE6" w:rsidRPr="004324C5" w:rsidRDefault="0036687E" w:rsidP="007B3AE6">
      <w:pPr>
        <w:pStyle w:val="Heading1"/>
        <w:spacing w:line="240" w:lineRule="auto"/>
        <w:jc w:val="left"/>
        <w:rPr>
          <w:rFonts w:ascii="Times New Roman" w:hAnsi="Times New Roman"/>
          <w:b w:val="0"/>
          <w:szCs w:val="24"/>
        </w:rPr>
      </w:pPr>
      <w:r>
        <w:rPr>
          <w:rFonts w:ascii="Times New Roman" w:hAnsi="Times New Roman"/>
          <w:b w:val="0"/>
          <w:i/>
          <w:szCs w:val="24"/>
        </w:rPr>
        <w:tab/>
      </w:r>
      <w:proofErr w:type="gramStart"/>
      <w:r w:rsidR="007B3AE6" w:rsidRPr="004324C5">
        <w:rPr>
          <w:rFonts w:ascii="Times New Roman" w:hAnsi="Times New Roman"/>
          <w:b w:val="0"/>
          <w:i/>
          <w:szCs w:val="24"/>
        </w:rPr>
        <w:t>told</w:t>
      </w:r>
      <w:proofErr w:type="gramEnd"/>
      <w:r w:rsidR="007B3AE6" w:rsidRPr="004324C5">
        <w:rPr>
          <w:rFonts w:ascii="Times New Roman" w:hAnsi="Times New Roman"/>
          <w:b w:val="0"/>
          <w:i/>
          <w:szCs w:val="24"/>
        </w:rPr>
        <w:t xml:space="preserve"> by his children, </w:t>
      </w:r>
      <w:r w:rsidR="007B3AE6">
        <w:rPr>
          <w:rFonts w:ascii="Times New Roman" w:hAnsi="Times New Roman"/>
          <w:b w:val="0"/>
          <w:szCs w:val="24"/>
        </w:rPr>
        <w:t xml:space="preserve">Vol. III. </w:t>
      </w:r>
      <w:r w:rsidR="007B3AE6" w:rsidRPr="004324C5">
        <w:rPr>
          <w:rFonts w:ascii="Times New Roman" w:hAnsi="Times New Roman"/>
          <w:b w:val="0"/>
          <w:szCs w:val="24"/>
        </w:rPr>
        <w:t>Boston: Houghton Mifflin</w:t>
      </w:r>
      <w:r w:rsidR="007B3AE6">
        <w:rPr>
          <w:rFonts w:ascii="Times New Roman" w:hAnsi="Times New Roman"/>
          <w:b w:val="0"/>
          <w:szCs w:val="24"/>
        </w:rPr>
        <w:t>.</w:t>
      </w:r>
    </w:p>
    <w:p w14:paraId="58D2E9AB" w14:textId="77777777" w:rsidR="007B3AE6" w:rsidRDefault="007B3AE6" w:rsidP="007B3AE6">
      <w:pPr>
        <w:pStyle w:val="EndnoteText"/>
        <w:ind w:right="-720"/>
      </w:pPr>
      <w:r w:rsidRPr="009770F4">
        <w:t>Gazzaniga,</w:t>
      </w:r>
      <w:r>
        <w:t xml:space="preserve"> Michael. 1992.</w:t>
      </w:r>
      <w:r w:rsidRPr="009770F4">
        <w:t xml:space="preserve"> </w:t>
      </w:r>
      <w:r w:rsidRPr="009770F4">
        <w:rPr>
          <w:i/>
        </w:rPr>
        <w:t>Nature's Mind</w:t>
      </w:r>
      <w:r>
        <w:t xml:space="preserve">. </w:t>
      </w:r>
      <w:r w:rsidRPr="009770F4">
        <w:t>New York: Basic Books</w:t>
      </w:r>
      <w:r>
        <w:t>.</w:t>
      </w:r>
    </w:p>
    <w:p w14:paraId="157556AD" w14:textId="77777777" w:rsidR="007B3AE6" w:rsidRDefault="007B3AE6" w:rsidP="007B3AE6">
      <w:pPr>
        <w:pStyle w:val="EndnoteText"/>
        <w:ind w:right="-720"/>
      </w:pPr>
      <w:r w:rsidRPr="009770F4">
        <w:t xml:space="preserve">Geertz, </w:t>
      </w:r>
      <w:r>
        <w:t xml:space="preserve">Clifford. 1973. </w:t>
      </w:r>
      <w:r w:rsidRPr="009770F4">
        <w:rPr>
          <w:i/>
        </w:rPr>
        <w:t>The Interpretation of Cultures</w:t>
      </w:r>
      <w:r>
        <w:t xml:space="preserve">. </w:t>
      </w:r>
      <w:r w:rsidRPr="009770F4">
        <w:t>New York: Basic Books</w:t>
      </w:r>
      <w:r>
        <w:t>.</w:t>
      </w:r>
    </w:p>
    <w:p w14:paraId="1ACBB06F" w14:textId="77777777" w:rsidR="0036687E" w:rsidRDefault="0036687E" w:rsidP="0036687E">
      <w:pPr>
        <w:pStyle w:val="EndnoteText"/>
      </w:pPr>
      <w:r>
        <w:t>Greene, Joshua, and Jonathan Haidt. 2002.</w:t>
      </w:r>
      <w:r w:rsidRPr="009770F4">
        <w:t xml:space="preserve"> “How (and where) does moral judgment </w:t>
      </w:r>
    </w:p>
    <w:p w14:paraId="6587EE6B" w14:textId="0AE6F44B" w:rsidR="0036687E" w:rsidRDefault="0036687E" w:rsidP="0036687E">
      <w:pPr>
        <w:pStyle w:val="EndnoteText"/>
      </w:pPr>
      <w:r>
        <w:tab/>
      </w:r>
      <w:proofErr w:type="gramStart"/>
      <w:r w:rsidRPr="009770F4">
        <w:t>work</w:t>
      </w:r>
      <w:proofErr w:type="gramEnd"/>
      <w:r w:rsidRPr="009770F4">
        <w:t xml:space="preserve">?” </w:t>
      </w:r>
      <w:r w:rsidRPr="009770F4">
        <w:rPr>
          <w:i/>
        </w:rPr>
        <w:t>Trends in Cognitive Sciences</w:t>
      </w:r>
      <w:r>
        <w:t xml:space="preserve"> 6</w:t>
      </w:r>
      <w:r w:rsidRPr="009770F4">
        <w:t xml:space="preserve">: 517-523.  </w:t>
      </w:r>
    </w:p>
    <w:p w14:paraId="61B67323" w14:textId="77777777" w:rsidR="007B3AE6" w:rsidRDefault="007B3AE6" w:rsidP="007B3AE6">
      <w:r w:rsidRPr="009770F4">
        <w:t xml:space="preserve">Hacking, </w:t>
      </w:r>
      <w:r>
        <w:t xml:space="preserve">Ian. 2000. </w:t>
      </w:r>
      <w:r w:rsidRPr="009770F4">
        <w:rPr>
          <w:i/>
          <w:iCs/>
        </w:rPr>
        <w:t>The Social Construction of What?</w:t>
      </w:r>
      <w:r>
        <w:t xml:space="preserve"> Oxford: Oxford University Press.</w:t>
      </w:r>
    </w:p>
    <w:p w14:paraId="233FF861" w14:textId="77777777" w:rsidR="007B3AE6" w:rsidRDefault="007B3AE6" w:rsidP="007B3AE6">
      <w:pPr>
        <w:pStyle w:val="EndnoteText"/>
        <w:ind w:right="-720"/>
      </w:pPr>
      <w:r w:rsidRPr="009770F4">
        <w:t xml:space="preserve">Haidt, </w:t>
      </w:r>
      <w:r>
        <w:t xml:space="preserve">Jonathan. 2012. </w:t>
      </w:r>
      <w:r w:rsidRPr="009770F4">
        <w:rPr>
          <w:i/>
        </w:rPr>
        <w:t>The Righteous Mind</w:t>
      </w:r>
      <w:r>
        <w:rPr>
          <w:i/>
        </w:rPr>
        <w:t>.</w:t>
      </w:r>
      <w:r>
        <w:t xml:space="preserve"> </w:t>
      </w:r>
      <w:r w:rsidRPr="009770F4">
        <w:t>New York: Vintage Books</w:t>
      </w:r>
      <w:r>
        <w:t>.</w:t>
      </w:r>
    </w:p>
    <w:p w14:paraId="1FA65B5A" w14:textId="77777777" w:rsidR="0036687E" w:rsidRDefault="0013286D" w:rsidP="0013286D">
      <w:pPr>
        <w:pStyle w:val="EndnoteText"/>
      </w:pPr>
      <w:r w:rsidRPr="009770F4">
        <w:lastRenderedPageBreak/>
        <w:t xml:space="preserve">Hawken, Paul </w:t>
      </w:r>
      <w:r>
        <w:t xml:space="preserve">Amory Lovins, L. Hunter Lovins. 2008. </w:t>
      </w:r>
      <w:r w:rsidRPr="009770F4">
        <w:rPr>
          <w:i/>
        </w:rPr>
        <w:t>Natural Capitalism</w:t>
      </w:r>
      <w:r>
        <w:t xml:space="preserve">. Washington, </w:t>
      </w:r>
    </w:p>
    <w:p w14:paraId="701A8717" w14:textId="6AECF9D4" w:rsidR="0013286D" w:rsidRDefault="0036687E" w:rsidP="0013286D">
      <w:pPr>
        <w:pStyle w:val="EndnoteText"/>
      </w:pPr>
      <w:r>
        <w:tab/>
      </w:r>
      <w:r w:rsidR="0013286D">
        <w:t xml:space="preserve">DC: </w:t>
      </w:r>
      <w:r w:rsidR="0013286D" w:rsidRPr="009770F4">
        <w:t>US Green Building Council</w:t>
      </w:r>
      <w:r w:rsidR="0013286D">
        <w:t>.</w:t>
      </w:r>
    </w:p>
    <w:p w14:paraId="20393174" w14:textId="77777777" w:rsidR="0036687E" w:rsidRDefault="007B3AE6" w:rsidP="0036687E">
      <w:pPr>
        <w:pStyle w:val="EndnoteText"/>
        <w:rPr>
          <w:i/>
        </w:rPr>
      </w:pPr>
      <w:r w:rsidRPr="009770F4">
        <w:t>Hrdy,</w:t>
      </w:r>
      <w:r>
        <w:t xml:space="preserve"> </w:t>
      </w:r>
      <w:r w:rsidRPr="009770F4">
        <w:t>Sarah Blaffer</w:t>
      </w:r>
      <w:r>
        <w:t>. 2011.</w:t>
      </w:r>
      <w:r w:rsidRPr="009770F4">
        <w:t xml:space="preserve"> </w:t>
      </w:r>
      <w:r w:rsidRPr="009770F4">
        <w:rPr>
          <w:i/>
        </w:rPr>
        <w:t xml:space="preserve">Mothers and Others: The Evolutionary Origins of Mutual </w:t>
      </w:r>
    </w:p>
    <w:p w14:paraId="74784F53" w14:textId="045DF561" w:rsidR="0036687E" w:rsidRPr="009770F4" w:rsidRDefault="0036687E" w:rsidP="0036687E">
      <w:pPr>
        <w:pStyle w:val="EndnoteText"/>
      </w:pPr>
      <w:r>
        <w:rPr>
          <w:i/>
        </w:rPr>
        <w:tab/>
      </w:r>
      <w:r w:rsidR="007B3AE6" w:rsidRPr="009770F4">
        <w:rPr>
          <w:i/>
        </w:rPr>
        <w:t>Understanding</w:t>
      </w:r>
      <w:r w:rsidR="007B3AE6">
        <w:t>. Cambridge: Belknap Press.</w:t>
      </w:r>
    </w:p>
    <w:p w14:paraId="239B4AC1" w14:textId="77777777" w:rsidR="0036687E" w:rsidRDefault="0036687E" w:rsidP="0036687E">
      <w:pPr>
        <w:pStyle w:val="EndnoteText"/>
        <w:rPr>
          <w:i/>
        </w:rPr>
      </w:pPr>
      <w:r w:rsidRPr="009770F4">
        <w:t xml:space="preserve">Hughes, </w:t>
      </w:r>
      <w:r>
        <w:t xml:space="preserve">James. 2004. </w:t>
      </w:r>
      <w:r w:rsidRPr="009770F4">
        <w:rPr>
          <w:i/>
        </w:rPr>
        <w:t xml:space="preserve">Citizen Cyborg: Why Democratic Societies Must Respond to the </w:t>
      </w:r>
    </w:p>
    <w:p w14:paraId="46882AFF" w14:textId="79AD1588" w:rsidR="0036687E" w:rsidRPr="009770F4" w:rsidRDefault="0036687E" w:rsidP="0036687E">
      <w:pPr>
        <w:pStyle w:val="EndnoteText"/>
      </w:pPr>
      <w:r>
        <w:rPr>
          <w:i/>
        </w:rPr>
        <w:tab/>
      </w:r>
      <w:proofErr w:type="gramStart"/>
      <w:r w:rsidRPr="009770F4">
        <w:rPr>
          <w:i/>
        </w:rPr>
        <w:t>Redesigned Human of the Future</w:t>
      </w:r>
      <w:r>
        <w:t>.</w:t>
      </w:r>
      <w:proofErr w:type="gramEnd"/>
      <w:r>
        <w:t xml:space="preserve"> </w:t>
      </w:r>
      <w:r w:rsidRPr="009770F4">
        <w:t>Cambri</w:t>
      </w:r>
      <w:r>
        <w:t>dge, MA: Westview Press.</w:t>
      </w:r>
    </w:p>
    <w:p w14:paraId="72709808" w14:textId="77777777" w:rsidR="00E6387E" w:rsidRDefault="00E6387E" w:rsidP="00E6387E">
      <w:pPr>
        <w:pStyle w:val="EndnoteText"/>
        <w:ind w:right="-720"/>
      </w:pPr>
      <w:r w:rsidRPr="009770F4">
        <w:t>Hume,</w:t>
      </w:r>
      <w:r>
        <w:t xml:space="preserve"> </w:t>
      </w:r>
      <w:r w:rsidRPr="009770F4">
        <w:t>David</w:t>
      </w:r>
      <w:r>
        <w:t>. 1978.</w:t>
      </w:r>
      <w:r w:rsidRPr="009770F4">
        <w:t xml:space="preserve"> </w:t>
      </w:r>
      <w:r w:rsidRPr="009770F4">
        <w:rPr>
          <w:i/>
        </w:rPr>
        <w:t>A Treatise of Human Nature</w:t>
      </w:r>
      <w:r>
        <w:t xml:space="preserve">. </w:t>
      </w:r>
      <w:r w:rsidRPr="009770F4">
        <w:t>Oxford: Clarendon</w:t>
      </w:r>
      <w:r>
        <w:t>.</w:t>
      </w:r>
    </w:p>
    <w:p w14:paraId="1502BF27" w14:textId="72F9E9D5" w:rsidR="0036687E" w:rsidRPr="009770F4" w:rsidRDefault="00E6387E" w:rsidP="0036687E">
      <w:pPr>
        <w:ind w:right="-720"/>
      </w:pPr>
      <w:r w:rsidRPr="009770F4">
        <w:t xml:space="preserve">Kelly, </w:t>
      </w:r>
      <w:r>
        <w:t xml:space="preserve">Kevin. 2011. </w:t>
      </w:r>
      <w:r w:rsidRPr="009770F4">
        <w:rPr>
          <w:i/>
        </w:rPr>
        <w:t>What Technology Wants</w:t>
      </w:r>
      <w:r>
        <w:rPr>
          <w:i/>
        </w:rPr>
        <w:t xml:space="preserve">. </w:t>
      </w:r>
      <w:r w:rsidRPr="009770F4">
        <w:t>New York:</w:t>
      </w:r>
      <w:r w:rsidRPr="009770F4">
        <w:rPr>
          <w:i/>
        </w:rPr>
        <w:t xml:space="preserve"> </w:t>
      </w:r>
      <w:r w:rsidRPr="009770F4">
        <w:t>Penguin Books</w:t>
      </w:r>
      <w:r>
        <w:t>.</w:t>
      </w:r>
    </w:p>
    <w:p w14:paraId="001FEB76" w14:textId="77777777" w:rsidR="0036687E" w:rsidRDefault="0036687E" w:rsidP="0036687E">
      <w:pPr>
        <w:pStyle w:val="EndnoteText"/>
      </w:pPr>
      <w:r>
        <w:t xml:space="preserve">Kurzweil, Ray. 2005. </w:t>
      </w:r>
      <w:r w:rsidRPr="009770F4">
        <w:rPr>
          <w:i/>
        </w:rPr>
        <w:t>The Singularity is Near: When Humans Transcend Biology</w:t>
      </w:r>
      <w:r>
        <w:t xml:space="preserve">. New </w:t>
      </w:r>
    </w:p>
    <w:p w14:paraId="6DE81AC6" w14:textId="744FB4E2" w:rsidR="0036687E" w:rsidRDefault="0036687E" w:rsidP="0036687E">
      <w:pPr>
        <w:pStyle w:val="EndnoteText"/>
      </w:pPr>
      <w:r>
        <w:tab/>
        <w:t>York: Viking.</w:t>
      </w:r>
      <w:r w:rsidRPr="009770F4">
        <w:t xml:space="preserve">  </w:t>
      </w:r>
    </w:p>
    <w:p w14:paraId="53A04E85" w14:textId="77777777" w:rsidR="0036687E" w:rsidRDefault="0036687E" w:rsidP="0036687E">
      <w:pPr>
        <w:pStyle w:val="EndnoteText"/>
      </w:pPr>
      <w:r w:rsidRPr="009770F4">
        <w:t>LeDoux,</w:t>
      </w:r>
      <w:r>
        <w:t xml:space="preserve"> </w:t>
      </w:r>
      <w:r w:rsidRPr="009770F4">
        <w:t>Joseph</w:t>
      </w:r>
      <w:r>
        <w:t>. 1996.</w:t>
      </w:r>
      <w:r w:rsidRPr="009770F4">
        <w:t xml:space="preserve"> </w:t>
      </w:r>
      <w:r w:rsidRPr="009770F4">
        <w:rPr>
          <w:i/>
        </w:rPr>
        <w:t>The Emotional Brain</w:t>
      </w:r>
      <w:r>
        <w:rPr>
          <w:i/>
        </w:rPr>
        <w:t xml:space="preserve">. </w:t>
      </w:r>
      <w:r w:rsidRPr="009770F4">
        <w:t>New York: Simon and Schuster</w:t>
      </w:r>
      <w:r>
        <w:t>.</w:t>
      </w:r>
    </w:p>
    <w:p w14:paraId="2D5724E1" w14:textId="77777777" w:rsidR="0036687E" w:rsidRDefault="0036687E" w:rsidP="0036687E">
      <w:pPr>
        <w:pStyle w:val="EndnoteText"/>
      </w:pPr>
      <w:r w:rsidRPr="009770F4">
        <w:t xml:space="preserve">Lewis, C.S. </w:t>
      </w:r>
      <w:r>
        <w:t xml:space="preserve">1947. </w:t>
      </w:r>
      <w:proofErr w:type="gramStart"/>
      <w:r w:rsidRPr="009770F4">
        <w:rPr>
          <w:i/>
        </w:rPr>
        <w:t>The Abolition of Man</w:t>
      </w:r>
      <w:r>
        <w:t>.</w:t>
      </w:r>
      <w:proofErr w:type="gramEnd"/>
      <w:r>
        <w:t xml:space="preserve"> </w:t>
      </w:r>
      <w:r w:rsidRPr="009770F4">
        <w:t>New York: Macmillan Company</w:t>
      </w:r>
      <w:r>
        <w:t>.</w:t>
      </w:r>
    </w:p>
    <w:p w14:paraId="5FE82ED5" w14:textId="77777777" w:rsidR="003006B5" w:rsidRDefault="007B3AE6" w:rsidP="003006B5">
      <w:pPr>
        <w:pStyle w:val="EndnoteText"/>
        <w:rPr>
          <w:color w:val="1C1C1C"/>
        </w:rPr>
      </w:pPr>
      <w:r w:rsidRPr="009770F4">
        <w:t xml:space="preserve">Locke, </w:t>
      </w:r>
      <w:r>
        <w:t xml:space="preserve">John. 1960. </w:t>
      </w:r>
      <w:r w:rsidRPr="009770F4">
        <w:rPr>
          <w:i/>
          <w:color w:val="1C1C1C"/>
        </w:rPr>
        <w:t>Two Treatises of Government</w:t>
      </w:r>
      <w:r>
        <w:rPr>
          <w:i/>
          <w:color w:val="1C1C1C"/>
        </w:rPr>
        <w:t xml:space="preserve">. </w:t>
      </w:r>
      <w:r w:rsidRPr="009770F4">
        <w:rPr>
          <w:color w:val="1C1C1C"/>
        </w:rPr>
        <w:t>New York: Cambridg</w:t>
      </w:r>
      <w:r w:rsidR="003006B5">
        <w:rPr>
          <w:color w:val="1C1C1C"/>
        </w:rPr>
        <w:t xml:space="preserve">e University </w:t>
      </w:r>
    </w:p>
    <w:p w14:paraId="0FBEDAB0" w14:textId="2DE66AD2" w:rsidR="007B3AE6" w:rsidRDefault="003006B5" w:rsidP="003006B5">
      <w:pPr>
        <w:pStyle w:val="EndnoteText"/>
        <w:rPr>
          <w:color w:val="1C1C1C"/>
        </w:rPr>
      </w:pPr>
      <w:r>
        <w:rPr>
          <w:color w:val="1C1C1C"/>
        </w:rPr>
        <w:tab/>
      </w:r>
      <w:r w:rsidR="007B3AE6" w:rsidRPr="009770F4">
        <w:rPr>
          <w:color w:val="1C1C1C"/>
        </w:rPr>
        <w:t>Press</w:t>
      </w:r>
      <w:r w:rsidR="007B3AE6">
        <w:rPr>
          <w:color w:val="1C1C1C"/>
        </w:rPr>
        <w:t>.</w:t>
      </w:r>
    </w:p>
    <w:p w14:paraId="44613063" w14:textId="77777777" w:rsidR="0036687E" w:rsidRDefault="0036687E" w:rsidP="0036687E">
      <w:pPr>
        <w:pStyle w:val="EndnoteText"/>
        <w:rPr>
          <w:i/>
        </w:rPr>
      </w:pPr>
      <w:r w:rsidRPr="009770F4">
        <w:t xml:space="preserve">Marcus, </w:t>
      </w:r>
      <w:r>
        <w:t xml:space="preserve">George E., </w:t>
      </w:r>
      <w:r w:rsidRPr="009770F4">
        <w:t>W. Russ</w:t>
      </w:r>
      <w:r>
        <w:t xml:space="preserve">ell Neuman and Michael MacKuen. </w:t>
      </w:r>
      <w:proofErr w:type="gramStart"/>
      <w:r>
        <w:t xml:space="preserve">2000. </w:t>
      </w:r>
      <w:r w:rsidRPr="009770F4">
        <w:rPr>
          <w:i/>
        </w:rPr>
        <w:t xml:space="preserve">Affective </w:t>
      </w:r>
      <w:proofErr w:type="gramEnd"/>
    </w:p>
    <w:p w14:paraId="5383E43B" w14:textId="51ED0841" w:rsidR="0036687E" w:rsidRDefault="0036687E" w:rsidP="0036687E">
      <w:pPr>
        <w:pStyle w:val="EndnoteText"/>
      </w:pPr>
      <w:r>
        <w:rPr>
          <w:i/>
        </w:rPr>
        <w:tab/>
      </w:r>
      <w:proofErr w:type="gramStart"/>
      <w:r w:rsidRPr="009770F4">
        <w:rPr>
          <w:i/>
        </w:rPr>
        <w:t>Intelligence and Political Judgment</w:t>
      </w:r>
      <w:r>
        <w:t>.</w:t>
      </w:r>
      <w:proofErr w:type="gramEnd"/>
      <w:r>
        <w:t xml:space="preserve"> </w:t>
      </w:r>
      <w:r w:rsidRPr="009770F4">
        <w:t>Chicago: Univ</w:t>
      </w:r>
      <w:r>
        <w:t>ersity of Chicago Press.</w:t>
      </w:r>
    </w:p>
    <w:p w14:paraId="235BB0EC" w14:textId="77777777" w:rsidR="007B3AE6" w:rsidRDefault="007B3AE6" w:rsidP="007B3AE6">
      <w:pPr>
        <w:pStyle w:val="EndnoteText"/>
        <w:ind w:right="-720"/>
      </w:pPr>
      <w:r w:rsidRPr="009770F4">
        <w:t xml:space="preserve">Masters, Roger D. </w:t>
      </w:r>
      <w:r>
        <w:t xml:space="preserve">1989. </w:t>
      </w:r>
      <w:proofErr w:type="gramStart"/>
      <w:r w:rsidRPr="009770F4">
        <w:rPr>
          <w:i/>
        </w:rPr>
        <w:t>The Nature of Politics</w:t>
      </w:r>
      <w:r>
        <w:t>.</w:t>
      </w:r>
      <w:proofErr w:type="gramEnd"/>
      <w:r>
        <w:t xml:space="preserve"> </w:t>
      </w:r>
      <w:r w:rsidRPr="009770F4">
        <w:t>New Haven: Yale University Press</w:t>
      </w:r>
      <w:r>
        <w:t>.</w:t>
      </w:r>
    </w:p>
    <w:p w14:paraId="1D7EA9A0" w14:textId="77777777" w:rsidR="00621A71" w:rsidRDefault="00621A71" w:rsidP="00621A71">
      <w:pPr>
        <w:pStyle w:val="EndnoteText"/>
        <w:ind w:right="-720"/>
        <w:rPr>
          <w:i/>
        </w:rPr>
      </w:pPr>
      <w:r w:rsidRPr="009770F4">
        <w:t>Masters</w:t>
      </w:r>
      <w:r>
        <w:t xml:space="preserve">, Roger D. and Margaret Gruter, </w:t>
      </w:r>
      <w:proofErr w:type="gramStart"/>
      <w:r>
        <w:t>eds</w:t>
      </w:r>
      <w:proofErr w:type="gramEnd"/>
      <w:r>
        <w:t xml:space="preserve">. 1992. </w:t>
      </w:r>
      <w:r w:rsidRPr="009770F4">
        <w:rPr>
          <w:i/>
        </w:rPr>
        <w:t xml:space="preserve">The Sense of Justice: Biological Foundations </w:t>
      </w:r>
    </w:p>
    <w:p w14:paraId="56EEAD64" w14:textId="2D5938BA" w:rsidR="00621A71" w:rsidRDefault="00621A71" w:rsidP="00621A71">
      <w:pPr>
        <w:pStyle w:val="EndnoteText"/>
        <w:ind w:right="-720"/>
      </w:pPr>
      <w:r>
        <w:rPr>
          <w:i/>
        </w:rPr>
        <w:tab/>
      </w:r>
      <w:proofErr w:type="gramStart"/>
      <w:r w:rsidRPr="009770F4">
        <w:rPr>
          <w:i/>
        </w:rPr>
        <w:t>of</w:t>
      </w:r>
      <w:proofErr w:type="gramEnd"/>
      <w:r w:rsidRPr="009770F4">
        <w:rPr>
          <w:i/>
        </w:rPr>
        <w:t xml:space="preserve"> Law</w:t>
      </w:r>
      <w:r>
        <w:t xml:space="preserve">. </w:t>
      </w:r>
      <w:r w:rsidRPr="009770F4">
        <w:t>Newbury Park: Sage Publications</w:t>
      </w:r>
      <w:r>
        <w:t>.</w:t>
      </w:r>
    </w:p>
    <w:p w14:paraId="52E2106F" w14:textId="77777777" w:rsidR="00621A71" w:rsidRDefault="0036687E" w:rsidP="0036687E">
      <w:pPr>
        <w:pStyle w:val="EndnoteText"/>
      </w:pPr>
      <w:r w:rsidRPr="009770F4">
        <w:t>McDermott,</w:t>
      </w:r>
      <w:r>
        <w:t xml:space="preserve"> </w:t>
      </w:r>
      <w:r w:rsidRPr="009770F4">
        <w:t>Rose</w:t>
      </w:r>
      <w:r>
        <w:t>.</w:t>
      </w:r>
      <w:r w:rsidRPr="009770F4">
        <w:t xml:space="preserve"> </w:t>
      </w:r>
      <w:r>
        <w:t xml:space="preserve">2004. </w:t>
      </w:r>
      <w:r w:rsidRPr="009770F4">
        <w:t xml:space="preserve">“The Feeling of Rationality: The Meaning of Neuroscientific </w:t>
      </w:r>
    </w:p>
    <w:p w14:paraId="52D13FA6" w14:textId="40F25CBD" w:rsidR="0036687E" w:rsidRDefault="00621A71" w:rsidP="0036687E">
      <w:pPr>
        <w:pStyle w:val="EndnoteText"/>
      </w:pPr>
      <w:r>
        <w:tab/>
      </w:r>
      <w:r w:rsidR="0036687E" w:rsidRPr="009770F4">
        <w:t xml:space="preserve">Advances for Political Science,” </w:t>
      </w:r>
      <w:r w:rsidR="0036687E" w:rsidRPr="009770F4">
        <w:rPr>
          <w:i/>
        </w:rPr>
        <w:t>Perspectives on Politics</w:t>
      </w:r>
      <w:r w:rsidR="0036687E">
        <w:t xml:space="preserve"> 2</w:t>
      </w:r>
      <w:r w:rsidR="0036687E" w:rsidRPr="009770F4">
        <w:t xml:space="preserve">: 691-706. </w:t>
      </w:r>
    </w:p>
    <w:p w14:paraId="2CDC8804" w14:textId="77777777" w:rsidR="00621A71" w:rsidRDefault="0036687E" w:rsidP="0036687E">
      <w:pPr>
        <w:pStyle w:val="EndnoteText"/>
        <w:ind w:right="-720"/>
      </w:pPr>
      <w:r w:rsidRPr="009770F4">
        <w:t>Dennett,</w:t>
      </w:r>
      <w:r>
        <w:t xml:space="preserve"> </w:t>
      </w:r>
      <w:r w:rsidRPr="009770F4">
        <w:t xml:space="preserve">Daniel C. </w:t>
      </w:r>
      <w:r>
        <w:t>1995.</w:t>
      </w:r>
      <w:r w:rsidRPr="009770F4">
        <w:t xml:space="preserve"> </w:t>
      </w:r>
      <w:r w:rsidRPr="009770F4">
        <w:rPr>
          <w:i/>
        </w:rPr>
        <w:t>Darwin’s Dangerous Idea: Evolution and the Meanings of Life</w:t>
      </w:r>
      <w:r>
        <w:t xml:space="preserve">. </w:t>
      </w:r>
      <w:r w:rsidRPr="009770F4">
        <w:t xml:space="preserve">New </w:t>
      </w:r>
    </w:p>
    <w:p w14:paraId="183E176E" w14:textId="698B497D" w:rsidR="0036687E" w:rsidRPr="009770F4" w:rsidRDefault="00621A71" w:rsidP="00621A71">
      <w:pPr>
        <w:pStyle w:val="EndnoteText"/>
        <w:ind w:right="-720"/>
      </w:pPr>
      <w:r>
        <w:tab/>
      </w:r>
      <w:r w:rsidR="0036687E" w:rsidRPr="009770F4">
        <w:t>York: Simon and Schuster</w:t>
      </w:r>
      <w:r w:rsidR="0036687E">
        <w:t>.</w:t>
      </w:r>
    </w:p>
    <w:p w14:paraId="4DC8BC25" w14:textId="1F8F3A05" w:rsidR="0013286D" w:rsidRDefault="0013286D" w:rsidP="00EA68E6">
      <w:pPr>
        <w:pStyle w:val="EndnoteText"/>
      </w:pPr>
      <w:r w:rsidRPr="009770F4">
        <w:t xml:space="preserve">McKibben, </w:t>
      </w:r>
      <w:r>
        <w:t xml:space="preserve">Bill. 1989. </w:t>
      </w:r>
      <w:r w:rsidRPr="009770F4">
        <w:rPr>
          <w:i/>
        </w:rPr>
        <w:t>The End of Nature</w:t>
      </w:r>
      <w:r>
        <w:t>. New York: Random House.</w:t>
      </w:r>
    </w:p>
    <w:p w14:paraId="5A34A262" w14:textId="54B1A416" w:rsidR="002A713C" w:rsidRDefault="00EA68E6" w:rsidP="00EA68E6">
      <w:pPr>
        <w:pStyle w:val="EndnoteText"/>
      </w:pPr>
      <w:proofErr w:type="gramStart"/>
      <w:r w:rsidRPr="009770F4">
        <w:t xml:space="preserve">Merchant, </w:t>
      </w:r>
      <w:r w:rsidR="007B57E3">
        <w:t>Carolyn.</w:t>
      </w:r>
      <w:proofErr w:type="gramEnd"/>
      <w:r w:rsidR="007B57E3">
        <w:t xml:space="preserve"> 1982. </w:t>
      </w:r>
      <w:r w:rsidRPr="009770F4">
        <w:rPr>
          <w:i/>
        </w:rPr>
        <w:t>The Death of Nature</w:t>
      </w:r>
      <w:r w:rsidR="007B57E3">
        <w:t xml:space="preserve">. </w:t>
      </w:r>
      <w:r w:rsidRPr="009770F4">
        <w:t>New York: Routledge</w:t>
      </w:r>
      <w:r w:rsidR="007B57E3">
        <w:t>.</w:t>
      </w:r>
    </w:p>
    <w:p w14:paraId="3DF0CAC4" w14:textId="77777777" w:rsidR="00621A71" w:rsidRDefault="007B3AE6" w:rsidP="007B3AE6">
      <w:pPr>
        <w:pStyle w:val="EndnoteText"/>
      </w:pPr>
      <w:r w:rsidRPr="009770F4">
        <w:t xml:space="preserve">Ofek, </w:t>
      </w:r>
      <w:r>
        <w:t xml:space="preserve">Haim. </w:t>
      </w:r>
      <w:proofErr w:type="gramStart"/>
      <w:r>
        <w:t xml:space="preserve">2001. </w:t>
      </w:r>
      <w:r w:rsidRPr="009770F4">
        <w:rPr>
          <w:i/>
        </w:rPr>
        <w:t>Second Nature</w:t>
      </w:r>
      <w:proofErr w:type="gramEnd"/>
      <w:r w:rsidRPr="009770F4">
        <w:rPr>
          <w:i/>
        </w:rPr>
        <w:t>: Economic Origins of Human Evolution</w:t>
      </w:r>
      <w:r>
        <w:t xml:space="preserve">. </w:t>
      </w:r>
      <w:r w:rsidRPr="009770F4">
        <w:t xml:space="preserve">Cambridge: </w:t>
      </w:r>
    </w:p>
    <w:p w14:paraId="2E945D2B" w14:textId="2CFD1296" w:rsidR="007B3AE6" w:rsidRDefault="00621A71" w:rsidP="00E6387E">
      <w:pPr>
        <w:pStyle w:val="EndnoteText"/>
      </w:pPr>
      <w:r>
        <w:tab/>
      </w:r>
      <w:proofErr w:type="gramStart"/>
      <w:r w:rsidR="007B3AE6" w:rsidRPr="009770F4">
        <w:t>Cambridge University Press</w:t>
      </w:r>
      <w:r w:rsidR="007B3AE6">
        <w:t>.</w:t>
      </w:r>
      <w:proofErr w:type="gramEnd"/>
    </w:p>
    <w:p w14:paraId="03BED9FD" w14:textId="77777777" w:rsidR="00621A71" w:rsidRDefault="00E6387E" w:rsidP="00E6387E">
      <w:pPr>
        <w:pStyle w:val="EndnoteText"/>
        <w:rPr>
          <w:i/>
        </w:rPr>
      </w:pPr>
      <w:r w:rsidRPr="009770F4">
        <w:t>Paine,</w:t>
      </w:r>
      <w:r>
        <w:t xml:space="preserve"> </w:t>
      </w:r>
      <w:r w:rsidRPr="009770F4">
        <w:t>Thomas</w:t>
      </w:r>
      <w:r>
        <w:t>. 2003.</w:t>
      </w:r>
      <w:r w:rsidRPr="009770F4">
        <w:t xml:space="preserve"> </w:t>
      </w:r>
      <w:r w:rsidRPr="009770F4">
        <w:rPr>
          <w:i/>
        </w:rPr>
        <w:t xml:space="preserve">Common Sense, Rights of Man and Other Essential Writings of </w:t>
      </w:r>
    </w:p>
    <w:p w14:paraId="224C50F8" w14:textId="035ECF81" w:rsidR="00E6387E" w:rsidRDefault="00621A71" w:rsidP="00E6387E">
      <w:pPr>
        <w:pStyle w:val="EndnoteText"/>
      </w:pPr>
      <w:r>
        <w:rPr>
          <w:i/>
        </w:rPr>
        <w:tab/>
      </w:r>
      <w:r w:rsidR="00E6387E" w:rsidRPr="009770F4">
        <w:rPr>
          <w:i/>
        </w:rPr>
        <w:t>Thomas Paine</w:t>
      </w:r>
      <w:r w:rsidR="00E6387E">
        <w:rPr>
          <w:i/>
        </w:rPr>
        <w:t xml:space="preserve">. </w:t>
      </w:r>
      <w:r w:rsidR="00E6387E" w:rsidRPr="009770F4">
        <w:t>New York: Signet</w:t>
      </w:r>
      <w:r w:rsidR="00E6387E">
        <w:t>.</w:t>
      </w:r>
    </w:p>
    <w:p w14:paraId="2CA043E0" w14:textId="674B39B0" w:rsidR="007B3AE6" w:rsidRDefault="007B3AE6" w:rsidP="007B3AE6">
      <w:pPr>
        <w:pStyle w:val="EndnoteText"/>
        <w:ind w:right="-720"/>
      </w:pPr>
      <w:proofErr w:type="gramStart"/>
      <w:r w:rsidRPr="009770F4">
        <w:t xml:space="preserve">Pinker, </w:t>
      </w:r>
      <w:r>
        <w:t>Steven.</w:t>
      </w:r>
      <w:proofErr w:type="gramEnd"/>
      <w:r>
        <w:t xml:space="preserve"> 1994. </w:t>
      </w:r>
      <w:r w:rsidRPr="009770F4">
        <w:rPr>
          <w:i/>
        </w:rPr>
        <w:t>The Language Instinct</w:t>
      </w:r>
      <w:r>
        <w:t xml:space="preserve">. </w:t>
      </w:r>
      <w:r w:rsidRPr="009770F4">
        <w:t>New York: William Morrow</w:t>
      </w:r>
      <w:r>
        <w:t>.</w:t>
      </w:r>
    </w:p>
    <w:p w14:paraId="4BF10D1F" w14:textId="77777777" w:rsidR="00621A71" w:rsidRDefault="007B3AE6" w:rsidP="007B3AE6">
      <w:pPr>
        <w:pStyle w:val="EndnoteText"/>
        <w:ind w:right="-720"/>
        <w:rPr>
          <w:i/>
        </w:rPr>
      </w:pPr>
      <w:r w:rsidRPr="009770F4">
        <w:t>Richerson</w:t>
      </w:r>
      <w:r>
        <w:t>, Peter J. and Robert Boyd. 2005.</w:t>
      </w:r>
      <w:r w:rsidRPr="009770F4">
        <w:t xml:space="preserve"> </w:t>
      </w:r>
      <w:r w:rsidRPr="009770F4">
        <w:rPr>
          <w:i/>
        </w:rPr>
        <w:t xml:space="preserve">Not by Genes Alone: How Culture Transformed </w:t>
      </w:r>
    </w:p>
    <w:p w14:paraId="14D3E9F4" w14:textId="662D3FC1" w:rsidR="00E6387E" w:rsidRDefault="00621A71" w:rsidP="00E6387E">
      <w:pPr>
        <w:pStyle w:val="EndnoteText"/>
        <w:ind w:right="-720"/>
      </w:pPr>
      <w:r>
        <w:rPr>
          <w:i/>
        </w:rPr>
        <w:tab/>
      </w:r>
      <w:r w:rsidR="007B3AE6" w:rsidRPr="009770F4">
        <w:rPr>
          <w:i/>
        </w:rPr>
        <w:t>Human Evolution</w:t>
      </w:r>
      <w:r w:rsidR="007B3AE6">
        <w:t xml:space="preserve">. </w:t>
      </w:r>
      <w:r w:rsidR="007B3AE6" w:rsidRPr="009770F4">
        <w:t>Chicago: University of Chicago Press</w:t>
      </w:r>
      <w:r w:rsidR="007B3AE6">
        <w:t>.</w:t>
      </w:r>
    </w:p>
    <w:p w14:paraId="7AC91809" w14:textId="5359D420" w:rsidR="007B3AE6" w:rsidRDefault="007B3AE6" w:rsidP="00621A71">
      <w:pPr>
        <w:pStyle w:val="EndnoteText"/>
      </w:pPr>
      <w:r w:rsidRPr="009770F4">
        <w:t xml:space="preserve">Schram, Stuart R. </w:t>
      </w:r>
      <w:r>
        <w:t xml:space="preserve">1969. </w:t>
      </w:r>
      <w:r w:rsidRPr="009770F4">
        <w:rPr>
          <w:i/>
        </w:rPr>
        <w:t>The Political Thought of Mao Tse-Tung</w:t>
      </w:r>
      <w:r>
        <w:rPr>
          <w:i/>
        </w:rPr>
        <w:t xml:space="preserve">. </w:t>
      </w:r>
      <w:r>
        <w:t>New York: Praeger.</w:t>
      </w:r>
    </w:p>
    <w:p w14:paraId="382BA8B7" w14:textId="77777777" w:rsidR="00621A71" w:rsidRDefault="00E6387E" w:rsidP="00E6387E">
      <w:pPr>
        <w:pStyle w:val="EndnoteText"/>
        <w:ind w:right="-720"/>
      </w:pPr>
      <w:proofErr w:type="gramStart"/>
      <w:r w:rsidRPr="009770F4">
        <w:t xml:space="preserve">Sober, </w:t>
      </w:r>
      <w:r>
        <w:t>Elliott.</w:t>
      </w:r>
      <w:proofErr w:type="gramEnd"/>
      <w:r>
        <w:t xml:space="preserve"> 1994. </w:t>
      </w:r>
      <w:r w:rsidRPr="009770F4">
        <w:rPr>
          <w:i/>
        </w:rPr>
        <w:t>From a biological point of view: Essays in evolutionary philosophy</w:t>
      </w:r>
      <w:r>
        <w:t xml:space="preserve">. </w:t>
      </w:r>
    </w:p>
    <w:p w14:paraId="20582EE3" w14:textId="2B8660F9" w:rsidR="00E6387E" w:rsidRPr="00621A71" w:rsidRDefault="00621A71" w:rsidP="00621A71">
      <w:pPr>
        <w:pStyle w:val="EndnoteText"/>
        <w:ind w:right="-720"/>
      </w:pPr>
      <w:r>
        <w:tab/>
      </w:r>
      <w:r w:rsidR="00E6387E" w:rsidRPr="009770F4">
        <w:t>Cambridge: Cambridge University Press</w:t>
      </w:r>
      <w:r w:rsidR="00E6387E">
        <w:t>.</w:t>
      </w:r>
      <w:r w:rsidR="00E6387E" w:rsidRPr="009770F4">
        <w:t xml:space="preserve"> </w:t>
      </w:r>
    </w:p>
    <w:p w14:paraId="5D430008" w14:textId="77777777" w:rsidR="00621A71" w:rsidRDefault="0036687E" w:rsidP="0036687E">
      <w:pPr>
        <w:pStyle w:val="EndnoteText"/>
        <w:rPr>
          <w:i/>
        </w:rPr>
      </w:pPr>
      <w:r w:rsidRPr="009770F4">
        <w:t>Thiele,</w:t>
      </w:r>
      <w:r w:rsidRPr="009770F4">
        <w:rPr>
          <w:i/>
        </w:rPr>
        <w:t xml:space="preserve"> </w:t>
      </w:r>
      <w:r>
        <w:t xml:space="preserve">Leslie Paul. 2006. </w:t>
      </w:r>
      <w:r w:rsidRPr="009770F4">
        <w:rPr>
          <w:i/>
        </w:rPr>
        <w:t xml:space="preserve">The Heart of Judgment: Practical Wisdom, Neuroscience, and </w:t>
      </w:r>
    </w:p>
    <w:p w14:paraId="5248F9B1" w14:textId="40A10931" w:rsidR="0036687E" w:rsidRDefault="00621A71" w:rsidP="0036687E">
      <w:pPr>
        <w:pStyle w:val="EndnoteText"/>
      </w:pPr>
      <w:r>
        <w:rPr>
          <w:i/>
        </w:rPr>
        <w:tab/>
      </w:r>
      <w:r w:rsidR="0036687E" w:rsidRPr="009770F4">
        <w:rPr>
          <w:i/>
        </w:rPr>
        <w:t>Narrative</w:t>
      </w:r>
      <w:r w:rsidR="0036687E" w:rsidRPr="009770F4">
        <w:t>. Cambridge: Cambridge University Press</w:t>
      </w:r>
      <w:r w:rsidR="0036687E">
        <w:t xml:space="preserve">. </w:t>
      </w:r>
    </w:p>
    <w:p w14:paraId="11D7C23A" w14:textId="4B1DF482" w:rsidR="0036687E" w:rsidRDefault="0036687E" w:rsidP="0036687E">
      <w:pPr>
        <w:pStyle w:val="EndnoteText"/>
      </w:pPr>
      <w:r w:rsidRPr="009770F4">
        <w:t xml:space="preserve">Thiele, </w:t>
      </w:r>
      <w:r>
        <w:t xml:space="preserve">Leslie Paul. 2016. </w:t>
      </w:r>
      <w:r w:rsidRPr="009770F4">
        <w:rPr>
          <w:i/>
        </w:rPr>
        <w:t>Sustainability</w:t>
      </w:r>
      <w:r w:rsidRPr="009770F4">
        <w:t>, 2</w:t>
      </w:r>
      <w:r w:rsidRPr="009770F4">
        <w:rPr>
          <w:vertAlign w:val="superscript"/>
        </w:rPr>
        <w:t>nd</w:t>
      </w:r>
      <w:r w:rsidRPr="009770F4">
        <w:t xml:space="preserve"> editio</w:t>
      </w:r>
      <w:r w:rsidR="00621A71">
        <w:t>n. Cambridge: Polity Press.</w:t>
      </w:r>
    </w:p>
    <w:p w14:paraId="5739EF2D" w14:textId="77777777" w:rsidR="00621A71" w:rsidRDefault="00EA68E6" w:rsidP="00EA68E6">
      <w:pPr>
        <w:pStyle w:val="EndnoteText"/>
        <w:rPr>
          <w:bCs/>
          <w:i/>
          <w:color w:val="0E0E0E"/>
        </w:rPr>
      </w:pPr>
      <w:r w:rsidRPr="009770F4">
        <w:rPr>
          <w:bCs/>
          <w:color w:val="0E0E0E"/>
        </w:rPr>
        <w:t xml:space="preserve">Wapner, </w:t>
      </w:r>
      <w:r w:rsidR="002A713C" w:rsidRPr="009770F4">
        <w:rPr>
          <w:bCs/>
          <w:color w:val="0E0E0E"/>
        </w:rPr>
        <w:t>Paul</w:t>
      </w:r>
      <w:r w:rsidR="002A713C">
        <w:rPr>
          <w:bCs/>
          <w:color w:val="0E0E0E"/>
        </w:rPr>
        <w:t xml:space="preserve">. 2013. </w:t>
      </w:r>
      <w:r w:rsidRPr="009770F4">
        <w:rPr>
          <w:bCs/>
          <w:i/>
          <w:color w:val="0E0E0E"/>
        </w:rPr>
        <w:t xml:space="preserve">Living Through the End of Nature: The Future of American </w:t>
      </w:r>
    </w:p>
    <w:p w14:paraId="51DED4CA" w14:textId="368E062B" w:rsidR="002A713C" w:rsidRPr="00621A71" w:rsidRDefault="00621A71" w:rsidP="00621A71">
      <w:pPr>
        <w:pStyle w:val="EndnoteText"/>
        <w:rPr>
          <w:bCs/>
          <w:color w:val="0E0E0E"/>
        </w:rPr>
      </w:pPr>
      <w:r>
        <w:rPr>
          <w:bCs/>
          <w:i/>
          <w:color w:val="0E0E0E"/>
        </w:rPr>
        <w:tab/>
      </w:r>
      <w:r w:rsidR="00EA68E6" w:rsidRPr="009770F4">
        <w:rPr>
          <w:bCs/>
          <w:i/>
          <w:color w:val="0E0E0E"/>
        </w:rPr>
        <w:t>Environmentalism</w:t>
      </w:r>
      <w:r w:rsidR="002A713C">
        <w:rPr>
          <w:bCs/>
          <w:i/>
          <w:color w:val="0E0E0E"/>
        </w:rPr>
        <w:t xml:space="preserve">. </w:t>
      </w:r>
      <w:r w:rsidR="002A713C">
        <w:rPr>
          <w:bCs/>
          <w:color w:val="0E0E0E"/>
        </w:rPr>
        <w:t>Cambridge: MIT Press.</w:t>
      </w:r>
    </w:p>
    <w:p w14:paraId="5226B6DD" w14:textId="2F1A937F" w:rsidR="00E6387E" w:rsidRDefault="00E6387E" w:rsidP="00EA68E6">
      <w:pPr>
        <w:pStyle w:val="EndnoteText"/>
        <w:ind w:right="-720"/>
      </w:pPr>
      <w:r w:rsidRPr="009770F4">
        <w:t xml:space="preserve">Wilson, Edward O. </w:t>
      </w:r>
      <w:r>
        <w:t xml:space="preserve">1975. </w:t>
      </w:r>
      <w:r w:rsidR="003006B5">
        <w:rPr>
          <w:i/>
        </w:rPr>
        <w:t>Sociobiology</w:t>
      </w:r>
      <w:r>
        <w:t xml:space="preserve">. </w:t>
      </w:r>
      <w:r w:rsidRPr="009770F4">
        <w:t>Cambridge: Harvard Universi</w:t>
      </w:r>
      <w:r>
        <w:t>ty Press.</w:t>
      </w:r>
    </w:p>
    <w:p w14:paraId="3A21C2C6" w14:textId="4B66CEC2" w:rsidR="00E6387E" w:rsidRDefault="00E6387E" w:rsidP="00621A71">
      <w:pPr>
        <w:pStyle w:val="EndnoteText"/>
      </w:pPr>
      <w:r w:rsidRPr="009770F4">
        <w:t xml:space="preserve">Wilson, Edward O. </w:t>
      </w:r>
      <w:r>
        <w:t xml:space="preserve">1996. </w:t>
      </w:r>
      <w:proofErr w:type="gramStart"/>
      <w:r w:rsidRPr="009770F4">
        <w:rPr>
          <w:i/>
        </w:rPr>
        <w:t>In Search of Nature</w:t>
      </w:r>
      <w:r>
        <w:t>.</w:t>
      </w:r>
      <w:proofErr w:type="gramEnd"/>
      <w:r>
        <w:t xml:space="preserve"> </w:t>
      </w:r>
      <w:r w:rsidRPr="009770F4">
        <w:t>Washington, D.C.: Island Press</w:t>
      </w:r>
      <w:r>
        <w:t>.</w:t>
      </w:r>
    </w:p>
    <w:p w14:paraId="4216B86D" w14:textId="77777777" w:rsidR="00621A71" w:rsidRDefault="007B3AE6" w:rsidP="007B3AE6">
      <w:pPr>
        <w:pStyle w:val="EndnoteText"/>
      </w:pPr>
      <w:r w:rsidRPr="009770F4">
        <w:t>Wilson,</w:t>
      </w:r>
      <w:r>
        <w:t xml:space="preserve"> James. 2007. </w:t>
      </w:r>
      <w:r w:rsidRPr="009770F4">
        <w:t xml:space="preserve"> “Lectures on Law,” (1791) in </w:t>
      </w:r>
      <w:r w:rsidRPr="009770F4">
        <w:rPr>
          <w:rStyle w:val="Emphasis"/>
        </w:rPr>
        <w:t>Collected Works of James Wilson,</w:t>
      </w:r>
      <w:r>
        <w:t xml:space="preserve"> </w:t>
      </w:r>
    </w:p>
    <w:p w14:paraId="13A7CB2C" w14:textId="29D7F47E" w:rsidR="007B3AE6" w:rsidRDefault="00621A71" w:rsidP="00621A71">
      <w:pPr>
        <w:pStyle w:val="EndnoteText"/>
      </w:pPr>
      <w:r>
        <w:tab/>
      </w:r>
      <w:proofErr w:type="gramStart"/>
      <w:r w:rsidR="007B3AE6">
        <w:t>ed</w:t>
      </w:r>
      <w:proofErr w:type="gramEnd"/>
      <w:r w:rsidR="007B3AE6">
        <w:t xml:space="preserve">. </w:t>
      </w:r>
      <w:r w:rsidR="007B3AE6" w:rsidRPr="009770F4">
        <w:t>Kerm</w:t>
      </w:r>
      <w:r w:rsidR="007B3AE6">
        <w:t>it L. Hall and Mark David Hall. Indianapolis: Liberty Fund.</w:t>
      </w:r>
    </w:p>
    <w:p w14:paraId="0070090B" w14:textId="5CCB5CFD" w:rsidR="009A6E7F" w:rsidRDefault="00EA68E6" w:rsidP="00621A71">
      <w:pPr>
        <w:pStyle w:val="EndnoteText"/>
        <w:ind w:right="-720"/>
      </w:pPr>
      <w:proofErr w:type="gramStart"/>
      <w:r w:rsidRPr="009770F4">
        <w:t xml:space="preserve">Worster, </w:t>
      </w:r>
      <w:r w:rsidR="002A713C">
        <w:t>Donald.</w:t>
      </w:r>
      <w:proofErr w:type="gramEnd"/>
      <w:r w:rsidR="002A713C">
        <w:t xml:space="preserve"> 1994. </w:t>
      </w:r>
      <w:r w:rsidRPr="009770F4">
        <w:rPr>
          <w:i/>
        </w:rPr>
        <w:t>Nature's Economy</w:t>
      </w:r>
      <w:r w:rsidR="002A713C">
        <w:t xml:space="preserve">. </w:t>
      </w:r>
      <w:r w:rsidRPr="009770F4">
        <w:t>Cambridge: Cambridge University Press</w:t>
      </w:r>
      <w:r w:rsidR="007B3AE6">
        <w:t>.</w:t>
      </w:r>
    </w:p>
    <w:p w14:paraId="5757D7D7" w14:textId="48EC97CF" w:rsidR="0013286D" w:rsidRPr="00C9684A" w:rsidRDefault="0013286D" w:rsidP="0013286D">
      <w:pPr>
        <w:pStyle w:val="EndnoteText"/>
        <w:rPr>
          <w:color w:val="000000"/>
        </w:rPr>
      </w:pPr>
      <w:r w:rsidRPr="009770F4">
        <w:rPr>
          <w:i/>
          <w:color w:val="000000"/>
        </w:rPr>
        <w:t xml:space="preserve">Yes! </w:t>
      </w:r>
      <w:proofErr w:type="gramStart"/>
      <w:r w:rsidRPr="009770F4">
        <w:rPr>
          <w:color w:val="000000"/>
        </w:rPr>
        <w:t>Magazine</w:t>
      </w:r>
      <w:r>
        <w:rPr>
          <w:color w:val="000000"/>
        </w:rPr>
        <w:t>, Winter 2013.</w:t>
      </w:r>
      <w:proofErr w:type="gramEnd"/>
    </w:p>
    <w:p w14:paraId="3679BB36" w14:textId="18BF50CD" w:rsidR="00BD7547" w:rsidRPr="00AB05F8" w:rsidRDefault="00BD7547" w:rsidP="00C572C9">
      <w:pPr>
        <w:widowControl w:val="0"/>
        <w:tabs>
          <w:tab w:val="left" w:pos="720"/>
        </w:tabs>
        <w:autoSpaceDE w:val="0"/>
        <w:autoSpaceDN w:val="0"/>
        <w:adjustRightInd w:val="0"/>
        <w:spacing w:line="480" w:lineRule="auto"/>
        <w:ind w:right="-720"/>
        <w:rPr>
          <w:rFonts w:asciiTheme="minorHAnsi" w:hAnsiTheme="minorHAnsi"/>
          <w:sz w:val="22"/>
          <w:szCs w:val="22"/>
        </w:rPr>
      </w:pPr>
    </w:p>
    <w:sectPr w:rsidR="00BD7547" w:rsidRPr="00AB05F8" w:rsidSect="002423AF">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E6D80" w14:textId="77777777" w:rsidR="00FF63FC" w:rsidRDefault="00FF63FC">
      <w:r>
        <w:separator/>
      </w:r>
    </w:p>
  </w:endnote>
  <w:endnote w:type="continuationSeparator" w:id="0">
    <w:p w14:paraId="44404CD7" w14:textId="77777777" w:rsidR="00FF63FC" w:rsidRDefault="00FF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Chicago">
    <w:altName w:val="Arial"/>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6186" w14:textId="77777777" w:rsidR="00FF63FC" w:rsidRDefault="00FF63FC" w:rsidP="007C3BC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C907B5" w14:textId="77777777" w:rsidR="00FF63FC" w:rsidRDefault="00FF63FC" w:rsidP="007C3BC1">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4B89" w14:textId="77777777" w:rsidR="00FF63FC" w:rsidRDefault="00FF63FC" w:rsidP="007C3BC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E5D9F">
      <w:rPr>
        <w:rStyle w:val="PageNumber"/>
        <w:noProof/>
      </w:rPr>
      <w:t>35</w:t>
    </w:r>
    <w:r>
      <w:rPr>
        <w:rStyle w:val="PageNumber"/>
      </w:rPr>
      <w:fldChar w:fldCharType="end"/>
    </w:r>
  </w:p>
  <w:p w14:paraId="6E128A0F" w14:textId="585F496A" w:rsidR="00FF63FC" w:rsidRDefault="00FF63FC" w:rsidP="007C3BC1">
    <w:pPr>
      <w:pStyle w:val="Footer"/>
      <w:ind w:right="360" w:firstLine="360"/>
      <w:jc w:val="center"/>
    </w:pPr>
    <w:r>
      <w:rPr>
        <w:rStyle w:val="PageNumber"/>
      </w:rPr>
      <w:t xml:space="preserve"> </w:t>
    </w:r>
    <w:proofErr w:type="gramStart"/>
    <w:r>
      <w:rPr>
        <w:rStyle w:val="PageNumber"/>
      </w:rPr>
      <w:t>of</w:t>
    </w:r>
    <w:proofErr w:type="gram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7E5D9F">
      <w:rPr>
        <w:rStyle w:val="PageNumber"/>
        <w:noProof/>
      </w:rPr>
      <w:t>35</w:t>
    </w:r>
    <w:r>
      <w:rPr>
        <w:rStyle w:val="PageNumber"/>
      </w:rPr>
      <w:fldChar w:fldCharType="end"/>
    </w:r>
  </w:p>
  <w:p w14:paraId="3B89A4DF" w14:textId="77777777" w:rsidR="00FF63FC" w:rsidRDefault="00FF63F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2ED5C" w14:textId="77777777" w:rsidR="00FF63FC" w:rsidRDefault="00FF63FC">
      <w:r>
        <w:separator/>
      </w:r>
    </w:p>
  </w:footnote>
  <w:footnote w:type="continuationSeparator" w:id="0">
    <w:p w14:paraId="687075C6" w14:textId="77777777" w:rsidR="00FF63FC" w:rsidRDefault="00FF63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3657BEF"/>
    <w:multiLevelType w:val="multilevel"/>
    <w:tmpl w:val="A20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514E21"/>
    <w:multiLevelType w:val="multilevel"/>
    <w:tmpl w:val="3C34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FE83E08"/>
    <w:multiLevelType w:val="hybridMultilevel"/>
    <w:tmpl w:val="7A22E9C6"/>
    <w:lvl w:ilvl="0" w:tplc="6908C4EE">
      <w:numFmt w:val="bullet"/>
      <w:lvlText w:val="-"/>
      <w:lvlJc w:val="left"/>
      <w:pPr>
        <w:tabs>
          <w:tab w:val="num" w:pos="1080"/>
        </w:tabs>
        <w:ind w:left="1080" w:hanging="360"/>
      </w:pPr>
      <w:rPr>
        <w:rFonts w:ascii="Times New Roman" w:eastAsia="Times New Roman" w:hAnsi="Times New Roman" w:hint="default"/>
        <w:b/>
        <w:w w:val="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2CE03DE3"/>
    <w:multiLevelType w:val="hybridMultilevel"/>
    <w:tmpl w:val="6F48A0A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2DED0E62"/>
    <w:multiLevelType w:val="hybridMultilevel"/>
    <w:tmpl w:val="F4D898A8"/>
    <w:lvl w:ilvl="0" w:tplc="45901EFC">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2C9043B"/>
    <w:multiLevelType w:val="multilevel"/>
    <w:tmpl w:val="E0E6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5C03C6"/>
    <w:multiLevelType w:val="multilevel"/>
    <w:tmpl w:val="0082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0"/>
  </w:num>
  <w:num w:numId="3">
    <w:abstractNumId w:val="29"/>
  </w:num>
  <w:num w:numId="4">
    <w:abstractNumId w:val="3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34"/>
  </w:num>
  <w:num w:numId="35">
    <w:abstractNumId w:val="3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noPunctuationKerning/>
  <w:characterSpacingControl w:val="doNotCompress"/>
  <w:doNotValidateAgainstSchema/>
  <w:doNotDemarcateInvalidXml/>
  <w:footnotePr>
    <w:footnote w:id="-1"/>
    <w:footnote w:id="0"/>
  </w:footnotePr>
  <w:endnotePr>
    <w:pos w:val="sectEnd"/>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42"/>
    <w:rsid w:val="00000516"/>
    <w:rsid w:val="00001CE0"/>
    <w:rsid w:val="000029AC"/>
    <w:rsid w:val="00005BBC"/>
    <w:rsid w:val="0000618D"/>
    <w:rsid w:val="00013B96"/>
    <w:rsid w:val="000162EC"/>
    <w:rsid w:val="00021174"/>
    <w:rsid w:val="00022C92"/>
    <w:rsid w:val="000261B4"/>
    <w:rsid w:val="000317F1"/>
    <w:rsid w:val="0003336F"/>
    <w:rsid w:val="000336E0"/>
    <w:rsid w:val="00034FCE"/>
    <w:rsid w:val="00034FD7"/>
    <w:rsid w:val="0003585F"/>
    <w:rsid w:val="000373D8"/>
    <w:rsid w:val="00041C5C"/>
    <w:rsid w:val="0004253A"/>
    <w:rsid w:val="00044F17"/>
    <w:rsid w:val="00046D26"/>
    <w:rsid w:val="0004749E"/>
    <w:rsid w:val="00051E6F"/>
    <w:rsid w:val="00052BA3"/>
    <w:rsid w:val="0006256D"/>
    <w:rsid w:val="00062F7B"/>
    <w:rsid w:val="00063A60"/>
    <w:rsid w:val="00064131"/>
    <w:rsid w:val="0006429E"/>
    <w:rsid w:val="00064F9F"/>
    <w:rsid w:val="00067286"/>
    <w:rsid w:val="000678BC"/>
    <w:rsid w:val="000716F8"/>
    <w:rsid w:val="00073C6E"/>
    <w:rsid w:val="000741A2"/>
    <w:rsid w:val="000745ED"/>
    <w:rsid w:val="00075944"/>
    <w:rsid w:val="00076F22"/>
    <w:rsid w:val="000803ED"/>
    <w:rsid w:val="00080E9C"/>
    <w:rsid w:val="00083B3A"/>
    <w:rsid w:val="0008776B"/>
    <w:rsid w:val="00091C07"/>
    <w:rsid w:val="000921AD"/>
    <w:rsid w:val="000930D3"/>
    <w:rsid w:val="000972ED"/>
    <w:rsid w:val="000976F5"/>
    <w:rsid w:val="000A4CA2"/>
    <w:rsid w:val="000A5CD4"/>
    <w:rsid w:val="000A6A63"/>
    <w:rsid w:val="000B07DF"/>
    <w:rsid w:val="000B2131"/>
    <w:rsid w:val="000B240D"/>
    <w:rsid w:val="000B3499"/>
    <w:rsid w:val="000B69C7"/>
    <w:rsid w:val="000B7843"/>
    <w:rsid w:val="000C0438"/>
    <w:rsid w:val="000C16DC"/>
    <w:rsid w:val="000C1E41"/>
    <w:rsid w:val="000C5272"/>
    <w:rsid w:val="000C5A0F"/>
    <w:rsid w:val="000C6B7F"/>
    <w:rsid w:val="000C71F5"/>
    <w:rsid w:val="000D28E8"/>
    <w:rsid w:val="000D29B3"/>
    <w:rsid w:val="000D4380"/>
    <w:rsid w:val="000D64EA"/>
    <w:rsid w:val="000D78F6"/>
    <w:rsid w:val="000E1992"/>
    <w:rsid w:val="000E2DE2"/>
    <w:rsid w:val="000E5528"/>
    <w:rsid w:val="000E584A"/>
    <w:rsid w:val="000E5B8C"/>
    <w:rsid w:val="000F2CB8"/>
    <w:rsid w:val="000F3FDF"/>
    <w:rsid w:val="000F5F43"/>
    <w:rsid w:val="000F64F8"/>
    <w:rsid w:val="00100466"/>
    <w:rsid w:val="00107142"/>
    <w:rsid w:val="00107563"/>
    <w:rsid w:val="0011052C"/>
    <w:rsid w:val="00111C73"/>
    <w:rsid w:val="00112BF4"/>
    <w:rsid w:val="00115FCB"/>
    <w:rsid w:val="001259E3"/>
    <w:rsid w:val="00125CCA"/>
    <w:rsid w:val="00126F02"/>
    <w:rsid w:val="0013052D"/>
    <w:rsid w:val="00131149"/>
    <w:rsid w:val="0013286D"/>
    <w:rsid w:val="00132918"/>
    <w:rsid w:val="0013435F"/>
    <w:rsid w:val="00135CDD"/>
    <w:rsid w:val="00142318"/>
    <w:rsid w:val="00154FA0"/>
    <w:rsid w:val="001616C0"/>
    <w:rsid w:val="0017169A"/>
    <w:rsid w:val="0017208E"/>
    <w:rsid w:val="00173D88"/>
    <w:rsid w:val="00177221"/>
    <w:rsid w:val="00177E09"/>
    <w:rsid w:val="00180BCB"/>
    <w:rsid w:val="001812B9"/>
    <w:rsid w:val="0018423E"/>
    <w:rsid w:val="001859AD"/>
    <w:rsid w:val="00187035"/>
    <w:rsid w:val="00190AB0"/>
    <w:rsid w:val="00190F18"/>
    <w:rsid w:val="001919F8"/>
    <w:rsid w:val="001924B7"/>
    <w:rsid w:val="0019444D"/>
    <w:rsid w:val="001957D7"/>
    <w:rsid w:val="001973E6"/>
    <w:rsid w:val="001A1631"/>
    <w:rsid w:val="001A1F72"/>
    <w:rsid w:val="001A6CF2"/>
    <w:rsid w:val="001A7C42"/>
    <w:rsid w:val="001B0452"/>
    <w:rsid w:val="001B0A63"/>
    <w:rsid w:val="001B3C96"/>
    <w:rsid w:val="001B4885"/>
    <w:rsid w:val="001B5CB1"/>
    <w:rsid w:val="001B5DAB"/>
    <w:rsid w:val="001B68D4"/>
    <w:rsid w:val="001B7C2A"/>
    <w:rsid w:val="001C2716"/>
    <w:rsid w:val="001C4D22"/>
    <w:rsid w:val="001D584D"/>
    <w:rsid w:val="001D70B0"/>
    <w:rsid w:val="001D7AF2"/>
    <w:rsid w:val="001E0ECD"/>
    <w:rsid w:val="001E3319"/>
    <w:rsid w:val="001E4A0B"/>
    <w:rsid w:val="001E4ED2"/>
    <w:rsid w:val="001E7642"/>
    <w:rsid w:val="001E7D44"/>
    <w:rsid w:val="001F01F4"/>
    <w:rsid w:val="001F0729"/>
    <w:rsid w:val="001F11C2"/>
    <w:rsid w:val="001F6BE9"/>
    <w:rsid w:val="00202B43"/>
    <w:rsid w:val="0020408A"/>
    <w:rsid w:val="00204B52"/>
    <w:rsid w:val="002061C5"/>
    <w:rsid w:val="00210038"/>
    <w:rsid w:val="0021161D"/>
    <w:rsid w:val="00211C36"/>
    <w:rsid w:val="0021541C"/>
    <w:rsid w:val="00216E08"/>
    <w:rsid w:val="00216FCB"/>
    <w:rsid w:val="00221BCD"/>
    <w:rsid w:val="002238D4"/>
    <w:rsid w:val="00223C9A"/>
    <w:rsid w:val="00224D40"/>
    <w:rsid w:val="002273D9"/>
    <w:rsid w:val="00227666"/>
    <w:rsid w:val="0023247C"/>
    <w:rsid w:val="00234955"/>
    <w:rsid w:val="00234E35"/>
    <w:rsid w:val="0024071D"/>
    <w:rsid w:val="00241A0D"/>
    <w:rsid w:val="002423AF"/>
    <w:rsid w:val="0024464D"/>
    <w:rsid w:val="00244B15"/>
    <w:rsid w:val="0024678C"/>
    <w:rsid w:val="002511B9"/>
    <w:rsid w:val="0025147E"/>
    <w:rsid w:val="00251F2B"/>
    <w:rsid w:val="00251F5B"/>
    <w:rsid w:val="00255424"/>
    <w:rsid w:val="00255F9C"/>
    <w:rsid w:val="00262549"/>
    <w:rsid w:val="0026372B"/>
    <w:rsid w:val="00263BB6"/>
    <w:rsid w:val="0026480E"/>
    <w:rsid w:val="00264AC6"/>
    <w:rsid w:val="00264B17"/>
    <w:rsid w:val="002679F0"/>
    <w:rsid w:val="00267C83"/>
    <w:rsid w:val="00267D1F"/>
    <w:rsid w:val="0027117C"/>
    <w:rsid w:val="002728B0"/>
    <w:rsid w:val="002735C6"/>
    <w:rsid w:val="0027371A"/>
    <w:rsid w:val="0027443B"/>
    <w:rsid w:val="00275D01"/>
    <w:rsid w:val="002761AD"/>
    <w:rsid w:val="00277208"/>
    <w:rsid w:val="002775A8"/>
    <w:rsid w:val="0028166F"/>
    <w:rsid w:val="00281C46"/>
    <w:rsid w:val="00281EFA"/>
    <w:rsid w:val="00282F92"/>
    <w:rsid w:val="00286141"/>
    <w:rsid w:val="00286BDB"/>
    <w:rsid w:val="00287CD5"/>
    <w:rsid w:val="00291A60"/>
    <w:rsid w:val="002931F4"/>
    <w:rsid w:val="002969F3"/>
    <w:rsid w:val="002977D2"/>
    <w:rsid w:val="002A4111"/>
    <w:rsid w:val="002A5919"/>
    <w:rsid w:val="002A6514"/>
    <w:rsid w:val="002A713C"/>
    <w:rsid w:val="002A75DE"/>
    <w:rsid w:val="002A7C83"/>
    <w:rsid w:val="002B31D2"/>
    <w:rsid w:val="002B3956"/>
    <w:rsid w:val="002C0027"/>
    <w:rsid w:val="002C05EB"/>
    <w:rsid w:val="002C0AE0"/>
    <w:rsid w:val="002C1740"/>
    <w:rsid w:val="002C3E74"/>
    <w:rsid w:val="002C763C"/>
    <w:rsid w:val="002D0625"/>
    <w:rsid w:val="002D39A9"/>
    <w:rsid w:val="002D4678"/>
    <w:rsid w:val="002D6338"/>
    <w:rsid w:val="002D6A03"/>
    <w:rsid w:val="002D7B8D"/>
    <w:rsid w:val="002E31CF"/>
    <w:rsid w:val="002E596C"/>
    <w:rsid w:val="002E6A4B"/>
    <w:rsid w:val="002F3427"/>
    <w:rsid w:val="002F59EC"/>
    <w:rsid w:val="002F5D7A"/>
    <w:rsid w:val="002F7C1F"/>
    <w:rsid w:val="003006B5"/>
    <w:rsid w:val="00300D3F"/>
    <w:rsid w:val="00301FC6"/>
    <w:rsid w:val="00304D6B"/>
    <w:rsid w:val="00307353"/>
    <w:rsid w:val="00310C80"/>
    <w:rsid w:val="00312EC5"/>
    <w:rsid w:val="00315D7B"/>
    <w:rsid w:val="0032786A"/>
    <w:rsid w:val="0033320B"/>
    <w:rsid w:val="00334160"/>
    <w:rsid w:val="00334E30"/>
    <w:rsid w:val="0033555B"/>
    <w:rsid w:val="00335BF1"/>
    <w:rsid w:val="003375CC"/>
    <w:rsid w:val="003378CC"/>
    <w:rsid w:val="00337B05"/>
    <w:rsid w:val="00341878"/>
    <w:rsid w:val="00341BC4"/>
    <w:rsid w:val="00342666"/>
    <w:rsid w:val="00343E6E"/>
    <w:rsid w:val="00344428"/>
    <w:rsid w:val="00346E10"/>
    <w:rsid w:val="00347F75"/>
    <w:rsid w:val="00351A7B"/>
    <w:rsid w:val="0035440A"/>
    <w:rsid w:val="00355BA8"/>
    <w:rsid w:val="003564D8"/>
    <w:rsid w:val="00357237"/>
    <w:rsid w:val="0036338B"/>
    <w:rsid w:val="00363665"/>
    <w:rsid w:val="0036687E"/>
    <w:rsid w:val="00367F4F"/>
    <w:rsid w:val="003720A9"/>
    <w:rsid w:val="0037250B"/>
    <w:rsid w:val="00375868"/>
    <w:rsid w:val="00377983"/>
    <w:rsid w:val="0038072A"/>
    <w:rsid w:val="0038519A"/>
    <w:rsid w:val="003851C7"/>
    <w:rsid w:val="003852DB"/>
    <w:rsid w:val="00391798"/>
    <w:rsid w:val="00394737"/>
    <w:rsid w:val="003A0A54"/>
    <w:rsid w:val="003A2CAB"/>
    <w:rsid w:val="003B10E0"/>
    <w:rsid w:val="003B43B0"/>
    <w:rsid w:val="003C03A0"/>
    <w:rsid w:val="003C0D87"/>
    <w:rsid w:val="003C114F"/>
    <w:rsid w:val="003C2741"/>
    <w:rsid w:val="003C5E32"/>
    <w:rsid w:val="003C71BE"/>
    <w:rsid w:val="003D0578"/>
    <w:rsid w:val="003D3151"/>
    <w:rsid w:val="003D33F2"/>
    <w:rsid w:val="003D34B6"/>
    <w:rsid w:val="003D36AC"/>
    <w:rsid w:val="003D37A7"/>
    <w:rsid w:val="003D52A0"/>
    <w:rsid w:val="003D568C"/>
    <w:rsid w:val="003D6216"/>
    <w:rsid w:val="003E0027"/>
    <w:rsid w:val="003E22BF"/>
    <w:rsid w:val="003E48AC"/>
    <w:rsid w:val="003E6EE4"/>
    <w:rsid w:val="003E78FC"/>
    <w:rsid w:val="003F0C34"/>
    <w:rsid w:val="003F1F27"/>
    <w:rsid w:val="003F28B6"/>
    <w:rsid w:val="003F6AC0"/>
    <w:rsid w:val="003F7312"/>
    <w:rsid w:val="003F7F0E"/>
    <w:rsid w:val="0040063B"/>
    <w:rsid w:val="0040297F"/>
    <w:rsid w:val="004032AF"/>
    <w:rsid w:val="00403366"/>
    <w:rsid w:val="00405395"/>
    <w:rsid w:val="00406E2D"/>
    <w:rsid w:val="004102BA"/>
    <w:rsid w:val="004105BA"/>
    <w:rsid w:val="00410F21"/>
    <w:rsid w:val="00421B86"/>
    <w:rsid w:val="00422385"/>
    <w:rsid w:val="00423390"/>
    <w:rsid w:val="00424472"/>
    <w:rsid w:val="004245FF"/>
    <w:rsid w:val="00425336"/>
    <w:rsid w:val="00426A2A"/>
    <w:rsid w:val="004274D8"/>
    <w:rsid w:val="00430750"/>
    <w:rsid w:val="004307F6"/>
    <w:rsid w:val="00432208"/>
    <w:rsid w:val="004324C5"/>
    <w:rsid w:val="00434C4E"/>
    <w:rsid w:val="00435690"/>
    <w:rsid w:val="0043606C"/>
    <w:rsid w:val="004362B9"/>
    <w:rsid w:val="0043685D"/>
    <w:rsid w:val="00437450"/>
    <w:rsid w:val="00440940"/>
    <w:rsid w:val="00441E93"/>
    <w:rsid w:val="0044350D"/>
    <w:rsid w:val="00444F06"/>
    <w:rsid w:val="00445FAD"/>
    <w:rsid w:val="004502C9"/>
    <w:rsid w:val="00453A9D"/>
    <w:rsid w:val="00460541"/>
    <w:rsid w:val="00462B28"/>
    <w:rsid w:val="0046599B"/>
    <w:rsid w:val="00467A23"/>
    <w:rsid w:val="00470E11"/>
    <w:rsid w:val="00474E96"/>
    <w:rsid w:val="00475C01"/>
    <w:rsid w:val="00475C1D"/>
    <w:rsid w:val="00475C66"/>
    <w:rsid w:val="004806C6"/>
    <w:rsid w:val="00483A43"/>
    <w:rsid w:val="00484245"/>
    <w:rsid w:val="00486D83"/>
    <w:rsid w:val="004972F0"/>
    <w:rsid w:val="0049762D"/>
    <w:rsid w:val="004A0DD3"/>
    <w:rsid w:val="004A0F98"/>
    <w:rsid w:val="004A1EB2"/>
    <w:rsid w:val="004B1BC8"/>
    <w:rsid w:val="004B2605"/>
    <w:rsid w:val="004B7F7F"/>
    <w:rsid w:val="004C13A0"/>
    <w:rsid w:val="004C178D"/>
    <w:rsid w:val="004C236A"/>
    <w:rsid w:val="004C2730"/>
    <w:rsid w:val="004C58E9"/>
    <w:rsid w:val="004C6AC0"/>
    <w:rsid w:val="004D026F"/>
    <w:rsid w:val="004D38F4"/>
    <w:rsid w:val="004D71E6"/>
    <w:rsid w:val="004D72C8"/>
    <w:rsid w:val="004E12F1"/>
    <w:rsid w:val="004E1880"/>
    <w:rsid w:val="004E3D62"/>
    <w:rsid w:val="004E569C"/>
    <w:rsid w:val="004F0AF8"/>
    <w:rsid w:val="004F1EB3"/>
    <w:rsid w:val="004F21EF"/>
    <w:rsid w:val="004F22D5"/>
    <w:rsid w:val="004F295A"/>
    <w:rsid w:val="004F757B"/>
    <w:rsid w:val="00500E50"/>
    <w:rsid w:val="005016B3"/>
    <w:rsid w:val="00502D07"/>
    <w:rsid w:val="00504B54"/>
    <w:rsid w:val="00506380"/>
    <w:rsid w:val="00506B9A"/>
    <w:rsid w:val="00507CA2"/>
    <w:rsid w:val="0051214F"/>
    <w:rsid w:val="005122F5"/>
    <w:rsid w:val="00514F56"/>
    <w:rsid w:val="005157C0"/>
    <w:rsid w:val="00522894"/>
    <w:rsid w:val="00525872"/>
    <w:rsid w:val="00527D30"/>
    <w:rsid w:val="00531B08"/>
    <w:rsid w:val="005332DC"/>
    <w:rsid w:val="0053534E"/>
    <w:rsid w:val="00535C4E"/>
    <w:rsid w:val="00536749"/>
    <w:rsid w:val="00537621"/>
    <w:rsid w:val="00537AA1"/>
    <w:rsid w:val="00541FB9"/>
    <w:rsid w:val="00543599"/>
    <w:rsid w:val="00546A76"/>
    <w:rsid w:val="005512EB"/>
    <w:rsid w:val="00551846"/>
    <w:rsid w:val="00553B8B"/>
    <w:rsid w:val="00554B5A"/>
    <w:rsid w:val="00555E95"/>
    <w:rsid w:val="0056029A"/>
    <w:rsid w:val="00563735"/>
    <w:rsid w:val="00564787"/>
    <w:rsid w:val="00565374"/>
    <w:rsid w:val="00566296"/>
    <w:rsid w:val="005675CB"/>
    <w:rsid w:val="00567900"/>
    <w:rsid w:val="00571AA1"/>
    <w:rsid w:val="00575014"/>
    <w:rsid w:val="0058052F"/>
    <w:rsid w:val="00582C3A"/>
    <w:rsid w:val="00582DD8"/>
    <w:rsid w:val="005836A5"/>
    <w:rsid w:val="005873FF"/>
    <w:rsid w:val="00587F97"/>
    <w:rsid w:val="00590450"/>
    <w:rsid w:val="005917FC"/>
    <w:rsid w:val="00593F48"/>
    <w:rsid w:val="00596946"/>
    <w:rsid w:val="005A7225"/>
    <w:rsid w:val="005B03B8"/>
    <w:rsid w:val="005B44C7"/>
    <w:rsid w:val="005B4786"/>
    <w:rsid w:val="005B5091"/>
    <w:rsid w:val="005B7490"/>
    <w:rsid w:val="005C2137"/>
    <w:rsid w:val="005C4558"/>
    <w:rsid w:val="005C56CA"/>
    <w:rsid w:val="005C683E"/>
    <w:rsid w:val="005D20D0"/>
    <w:rsid w:val="005D3795"/>
    <w:rsid w:val="005D438F"/>
    <w:rsid w:val="005D4D89"/>
    <w:rsid w:val="005E0437"/>
    <w:rsid w:val="005E1EF1"/>
    <w:rsid w:val="005E21C8"/>
    <w:rsid w:val="005E427E"/>
    <w:rsid w:val="005E77B0"/>
    <w:rsid w:val="005F03F2"/>
    <w:rsid w:val="005F05BE"/>
    <w:rsid w:val="005F127F"/>
    <w:rsid w:val="005F3A76"/>
    <w:rsid w:val="005F4156"/>
    <w:rsid w:val="005F43FE"/>
    <w:rsid w:val="005F5DD9"/>
    <w:rsid w:val="005F6EA7"/>
    <w:rsid w:val="00601BE3"/>
    <w:rsid w:val="00603F58"/>
    <w:rsid w:val="00604AC3"/>
    <w:rsid w:val="006058A2"/>
    <w:rsid w:val="00606F88"/>
    <w:rsid w:val="00610616"/>
    <w:rsid w:val="00611224"/>
    <w:rsid w:val="00614ADE"/>
    <w:rsid w:val="00615F1F"/>
    <w:rsid w:val="0061753D"/>
    <w:rsid w:val="00621A71"/>
    <w:rsid w:val="006230F1"/>
    <w:rsid w:val="0062419F"/>
    <w:rsid w:val="00624240"/>
    <w:rsid w:val="00625C3A"/>
    <w:rsid w:val="0063111B"/>
    <w:rsid w:val="006372FD"/>
    <w:rsid w:val="00637F25"/>
    <w:rsid w:val="0064139F"/>
    <w:rsid w:val="006424D8"/>
    <w:rsid w:val="006437E5"/>
    <w:rsid w:val="006455E0"/>
    <w:rsid w:val="00645C79"/>
    <w:rsid w:val="00645CDF"/>
    <w:rsid w:val="00651D6D"/>
    <w:rsid w:val="00652859"/>
    <w:rsid w:val="0065597B"/>
    <w:rsid w:val="00656353"/>
    <w:rsid w:val="006564B0"/>
    <w:rsid w:val="00657663"/>
    <w:rsid w:val="00662385"/>
    <w:rsid w:val="00663AED"/>
    <w:rsid w:val="006643FF"/>
    <w:rsid w:val="00670830"/>
    <w:rsid w:val="00673B56"/>
    <w:rsid w:val="006772BC"/>
    <w:rsid w:val="0068093A"/>
    <w:rsid w:val="006809D6"/>
    <w:rsid w:val="00681254"/>
    <w:rsid w:val="00684D4B"/>
    <w:rsid w:val="00684D52"/>
    <w:rsid w:val="006951D7"/>
    <w:rsid w:val="00695427"/>
    <w:rsid w:val="0069566B"/>
    <w:rsid w:val="00696AA7"/>
    <w:rsid w:val="0069744D"/>
    <w:rsid w:val="00697A63"/>
    <w:rsid w:val="006A0ADF"/>
    <w:rsid w:val="006A329F"/>
    <w:rsid w:val="006A3536"/>
    <w:rsid w:val="006A55EF"/>
    <w:rsid w:val="006A5890"/>
    <w:rsid w:val="006B21DC"/>
    <w:rsid w:val="006B30A3"/>
    <w:rsid w:val="006B35BA"/>
    <w:rsid w:val="006B5500"/>
    <w:rsid w:val="006B6224"/>
    <w:rsid w:val="006B6A24"/>
    <w:rsid w:val="006B7814"/>
    <w:rsid w:val="006B7BF3"/>
    <w:rsid w:val="006C09A8"/>
    <w:rsid w:val="006C1043"/>
    <w:rsid w:val="006C138A"/>
    <w:rsid w:val="006C424D"/>
    <w:rsid w:val="006C690C"/>
    <w:rsid w:val="006C7545"/>
    <w:rsid w:val="006D0C3E"/>
    <w:rsid w:val="006D33C4"/>
    <w:rsid w:val="006D389D"/>
    <w:rsid w:val="006D655E"/>
    <w:rsid w:val="006D7E3F"/>
    <w:rsid w:val="006E05BF"/>
    <w:rsid w:val="006E46DC"/>
    <w:rsid w:val="006E4FFE"/>
    <w:rsid w:val="006E6302"/>
    <w:rsid w:val="006E6965"/>
    <w:rsid w:val="006F20B3"/>
    <w:rsid w:val="006F42FF"/>
    <w:rsid w:val="006F7183"/>
    <w:rsid w:val="006F7354"/>
    <w:rsid w:val="00700A99"/>
    <w:rsid w:val="00702A04"/>
    <w:rsid w:val="007042E6"/>
    <w:rsid w:val="00711D74"/>
    <w:rsid w:val="00714A30"/>
    <w:rsid w:val="00716270"/>
    <w:rsid w:val="00717AC2"/>
    <w:rsid w:val="0072402F"/>
    <w:rsid w:val="00726193"/>
    <w:rsid w:val="00726673"/>
    <w:rsid w:val="00726AE2"/>
    <w:rsid w:val="00730FC6"/>
    <w:rsid w:val="0073165F"/>
    <w:rsid w:val="00732FD4"/>
    <w:rsid w:val="00733E75"/>
    <w:rsid w:val="007362F7"/>
    <w:rsid w:val="007418C1"/>
    <w:rsid w:val="007434E2"/>
    <w:rsid w:val="00743589"/>
    <w:rsid w:val="00744076"/>
    <w:rsid w:val="0075298F"/>
    <w:rsid w:val="007532C4"/>
    <w:rsid w:val="007608DA"/>
    <w:rsid w:val="007651EA"/>
    <w:rsid w:val="00767481"/>
    <w:rsid w:val="00767491"/>
    <w:rsid w:val="00767735"/>
    <w:rsid w:val="007677A5"/>
    <w:rsid w:val="00767AA0"/>
    <w:rsid w:val="0077099F"/>
    <w:rsid w:val="00771326"/>
    <w:rsid w:val="00774036"/>
    <w:rsid w:val="00782834"/>
    <w:rsid w:val="00786024"/>
    <w:rsid w:val="00787DDE"/>
    <w:rsid w:val="00791280"/>
    <w:rsid w:val="00792531"/>
    <w:rsid w:val="0079259D"/>
    <w:rsid w:val="00793B20"/>
    <w:rsid w:val="00794E79"/>
    <w:rsid w:val="007952CB"/>
    <w:rsid w:val="007A04BC"/>
    <w:rsid w:val="007A088F"/>
    <w:rsid w:val="007A1ECE"/>
    <w:rsid w:val="007A38F5"/>
    <w:rsid w:val="007A6043"/>
    <w:rsid w:val="007A65F9"/>
    <w:rsid w:val="007A6809"/>
    <w:rsid w:val="007B37D5"/>
    <w:rsid w:val="007B3AE6"/>
    <w:rsid w:val="007B3EAE"/>
    <w:rsid w:val="007B57E3"/>
    <w:rsid w:val="007B6D56"/>
    <w:rsid w:val="007B7D5F"/>
    <w:rsid w:val="007C0178"/>
    <w:rsid w:val="007C1E81"/>
    <w:rsid w:val="007C3BC1"/>
    <w:rsid w:val="007C4096"/>
    <w:rsid w:val="007D2E34"/>
    <w:rsid w:val="007D756E"/>
    <w:rsid w:val="007E0823"/>
    <w:rsid w:val="007E4BEC"/>
    <w:rsid w:val="007E59B5"/>
    <w:rsid w:val="007E5D9F"/>
    <w:rsid w:val="007F01E6"/>
    <w:rsid w:val="007F49DA"/>
    <w:rsid w:val="007F55FA"/>
    <w:rsid w:val="007F6F33"/>
    <w:rsid w:val="007F73FA"/>
    <w:rsid w:val="00801556"/>
    <w:rsid w:val="008018EE"/>
    <w:rsid w:val="008069E5"/>
    <w:rsid w:val="00812053"/>
    <w:rsid w:val="00813060"/>
    <w:rsid w:val="0081397B"/>
    <w:rsid w:val="008142DC"/>
    <w:rsid w:val="00814D74"/>
    <w:rsid w:val="00821035"/>
    <w:rsid w:val="008220BB"/>
    <w:rsid w:val="008225E3"/>
    <w:rsid w:val="0082415C"/>
    <w:rsid w:val="008251D5"/>
    <w:rsid w:val="0083442D"/>
    <w:rsid w:val="00834A2E"/>
    <w:rsid w:val="00834C30"/>
    <w:rsid w:val="008365BF"/>
    <w:rsid w:val="00842A8E"/>
    <w:rsid w:val="008509E3"/>
    <w:rsid w:val="00850BC8"/>
    <w:rsid w:val="008514A2"/>
    <w:rsid w:val="00851EBC"/>
    <w:rsid w:val="00857670"/>
    <w:rsid w:val="00860D7B"/>
    <w:rsid w:val="00860F63"/>
    <w:rsid w:val="0086141A"/>
    <w:rsid w:val="00862228"/>
    <w:rsid w:val="00862746"/>
    <w:rsid w:val="008727EC"/>
    <w:rsid w:val="008733AC"/>
    <w:rsid w:val="00873D04"/>
    <w:rsid w:val="008742BE"/>
    <w:rsid w:val="008765BF"/>
    <w:rsid w:val="00877E94"/>
    <w:rsid w:val="00881352"/>
    <w:rsid w:val="0088250F"/>
    <w:rsid w:val="008826D4"/>
    <w:rsid w:val="00882F3F"/>
    <w:rsid w:val="00884DE9"/>
    <w:rsid w:val="0088701A"/>
    <w:rsid w:val="0089041A"/>
    <w:rsid w:val="00894865"/>
    <w:rsid w:val="0089489A"/>
    <w:rsid w:val="008A198D"/>
    <w:rsid w:val="008A2C78"/>
    <w:rsid w:val="008A3445"/>
    <w:rsid w:val="008A3E4D"/>
    <w:rsid w:val="008A7ABB"/>
    <w:rsid w:val="008B0C8D"/>
    <w:rsid w:val="008B0F07"/>
    <w:rsid w:val="008B0FE6"/>
    <w:rsid w:val="008B1D08"/>
    <w:rsid w:val="008B3321"/>
    <w:rsid w:val="008B3EB8"/>
    <w:rsid w:val="008B4ECC"/>
    <w:rsid w:val="008B740F"/>
    <w:rsid w:val="008C3EF0"/>
    <w:rsid w:val="008C5140"/>
    <w:rsid w:val="008C7213"/>
    <w:rsid w:val="008D042C"/>
    <w:rsid w:val="008D3AC0"/>
    <w:rsid w:val="008D6500"/>
    <w:rsid w:val="008D6E89"/>
    <w:rsid w:val="008E19CE"/>
    <w:rsid w:val="008E7BD4"/>
    <w:rsid w:val="008F2FB5"/>
    <w:rsid w:val="00900C1F"/>
    <w:rsid w:val="00900F29"/>
    <w:rsid w:val="00902E55"/>
    <w:rsid w:val="00906D4A"/>
    <w:rsid w:val="00910E86"/>
    <w:rsid w:val="00911F47"/>
    <w:rsid w:val="00912010"/>
    <w:rsid w:val="00912144"/>
    <w:rsid w:val="0091214D"/>
    <w:rsid w:val="00912AFE"/>
    <w:rsid w:val="00920808"/>
    <w:rsid w:val="00921AB1"/>
    <w:rsid w:val="00921D18"/>
    <w:rsid w:val="009225FA"/>
    <w:rsid w:val="00934DDC"/>
    <w:rsid w:val="00935432"/>
    <w:rsid w:val="009354DB"/>
    <w:rsid w:val="009362BF"/>
    <w:rsid w:val="009362D1"/>
    <w:rsid w:val="0093754B"/>
    <w:rsid w:val="00941B71"/>
    <w:rsid w:val="0094631C"/>
    <w:rsid w:val="0094695D"/>
    <w:rsid w:val="009548BF"/>
    <w:rsid w:val="00955717"/>
    <w:rsid w:val="00955AAC"/>
    <w:rsid w:val="00960758"/>
    <w:rsid w:val="00961EB4"/>
    <w:rsid w:val="0096475D"/>
    <w:rsid w:val="0096516D"/>
    <w:rsid w:val="00967854"/>
    <w:rsid w:val="00970A43"/>
    <w:rsid w:val="00971051"/>
    <w:rsid w:val="00971B18"/>
    <w:rsid w:val="009738CF"/>
    <w:rsid w:val="00975730"/>
    <w:rsid w:val="0098033C"/>
    <w:rsid w:val="009877D6"/>
    <w:rsid w:val="00991833"/>
    <w:rsid w:val="00992F8C"/>
    <w:rsid w:val="00993CFB"/>
    <w:rsid w:val="009970A5"/>
    <w:rsid w:val="009A034E"/>
    <w:rsid w:val="009A1082"/>
    <w:rsid w:val="009A3D3C"/>
    <w:rsid w:val="009A51E5"/>
    <w:rsid w:val="009A6E7F"/>
    <w:rsid w:val="009A7C89"/>
    <w:rsid w:val="009B5B0D"/>
    <w:rsid w:val="009C131A"/>
    <w:rsid w:val="009C2497"/>
    <w:rsid w:val="009C2900"/>
    <w:rsid w:val="009C434D"/>
    <w:rsid w:val="009D0A7E"/>
    <w:rsid w:val="009D0EC8"/>
    <w:rsid w:val="009D1B6A"/>
    <w:rsid w:val="009D1D82"/>
    <w:rsid w:val="009D3C97"/>
    <w:rsid w:val="009D5743"/>
    <w:rsid w:val="009D660C"/>
    <w:rsid w:val="009D7CAE"/>
    <w:rsid w:val="009E0A1D"/>
    <w:rsid w:val="009E1664"/>
    <w:rsid w:val="009E46C9"/>
    <w:rsid w:val="009E548F"/>
    <w:rsid w:val="009E5AC3"/>
    <w:rsid w:val="009F003F"/>
    <w:rsid w:val="009F05A9"/>
    <w:rsid w:val="009F13BD"/>
    <w:rsid w:val="009F17C8"/>
    <w:rsid w:val="009F1946"/>
    <w:rsid w:val="009F19AB"/>
    <w:rsid w:val="009F3713"/>
    <w:rsid w:val="009F4ABB"/>
    <w:rsid w:val="009F4BE5"/>
    <w:rsid w:val="009F670B"/>
    <w:rsid w:val="009F7916"/>
    <w:rsid w:val="009F7CB1"/>
    <w:rsid w:val="00A02B1E"/>
    <w:rsid w:val="00A031F0"/>
    <w:rsid w:val="00A04F9C"/>
    <w:rsid w:val="00A05C29"/>
    <w:rsid w:val="00A0663F"/>
    <w:rsid w:val="00A070E3"/>
    <w:rsid w:val="00A12487"/>
    <w:rsid w:val="00A12D0C"/>
    <w:rsid w:val="00A12E33"/>
    <w:rsid w:val="00A14513"/>
    <w:rsid w:val="00A151ED"/>
    <w:rsid w:val="00A16493"/>
    <w:rsid w:val="00A166EB"/>
    <w:rsid w:val="00A16964"/>
    <w:rsid w:val="00A207B2"/>
    <w:rsid w:val="00A20F3E"/>
    <w:rsid w:val="00A25D57"/>
    <w:rsid w:val="00A279BD"/>
    <w:rsid w:val="00A3058C"/>
    <w:rsid w:val="00A31594"/>
    <w:rsid w:val="00A40248"/>
    <w:rsid w:val="00A402DA"/>
    <w:rsid w:val="00A43963"/>
    <w:rsid w:val="00A43D0A"/>
    <w:rsid w:val="00A44E30"/>
    <w:rsid w:val="00A45D95"/>
    <w:rsid w:val="00A47E03"/>
    <w:rsid w:val="00A5177D"/>
    <w:rsid w:val="00A5359E"/>
    <w:rsid w:val="00A543F0"/>
    <w:rsid w:val="00A54E62"/>
    <w:rsid w:val="00A55109"/>
    <w:rsid w:val="00A55EC8"/>
    <w:rsid w:val="00A56661"/>
    <w:rsid w:val="00A56836"/>
    <w:rsid w:val="00A61963"/>
    <w:rsid w:val="00A66060"/>
    <w:rsid w:val="00A66D26"/>
    <w:rsid w:val="00A6708D"/>
    <w:rsid w:val="00A739BE"/>
    <w:rsid w:val="00A81C9D"/>
    <w:rsid w:val="00A852A3"/>
    <w:rsid w:val="00A85D93"/>
    <w:rsid w:val="00A86BA6"/>
    <w:rsid w:val="00A87F3F"/>
    <w:rsid w:val="00A95915"/>
    <w:rsid w:val="00A97121"/>
    <w:rsid w:val="00AA2208"/>
    <w:rsid w:val="00AA591B"/>
    <w:rsid w:val="00AA5CDD"/>
    <w:rsid w:val="00AA77B2"/>
    <w:rsid w:val="00AA7D79"/>
    <w:rsid w:val="00AB05F8"/>
    <w:rsid w:val="00AB2046"/>
    <w:rsid w:val="00AB21FE"/>
    <w:rsid w:val="00AB2A7F"/>
    <w:rsid w:val="00AB328E"/>
    <w:rsid w:val="00AB373F"/>
    <w:rsid w:val="00AB4B6A"/>
    <w:rsid w:val="00AB5E3C"/>
    <w:rsid w:val="00AB7CDE"/>
    <w:rsid w:val="00AB7D0F"/>
    <w:rsid w:val="00AC391D"/>
    <w:rsid w:val="00AC5DF3"/>
    <w:rsid w:val="00AC6D75"/>
    <w:rsid w:val="00AC7F4F"/>
    <w:rsid w:val="00AD0191"/>
    <w:rsid w:val="00AD1C60"/>
    <w:rsid w:val="00AD2A9D"/>
    <w:rsid w:val="00AD338C"/>
    <w:rsid w:val="00AD4A38"/>
    <w:rsid w:val="00AD4CBA"/>
    <w:rsid w:val="00AD57B1"/>
    <w:rsid w:val="00AE0467"/>
    <w:rsid w:val="00AE3235"/>
    <w:rsid w:val="00AE3DA4"/>
    <w:rsid w:val="00AE4AC1"/>
    <w:rsid w:val="00AE7AD1"/>
    <w:rsid w:val="00AF1141"/>
    <w:rsid w:val="00AF2097"/>
    <w:rsid w:val="00AF21CC"/>
    <w:rsid w:val="00AF3568"/>
    <w:rsid w:val="00AF48E6"/>
    <w:rsid w:val="00B06CA8"/>
    <w:rsid w:val="00B06D40"/>
    <w:rsid w:val="00B1529B"/>
    <w:rsid w:val="00B15C18"/>
    <w:rsid w:val="00B22652"/>
    <w:rsid w:val="00B23869"/>
    <w:rsid w:val="00B23FAE"/>
    <w:rsid w:val="00B2440E"/>
    <w:rsid w:val="00B32A43"/>
    <w:rsid w:val="00B338B4"/>
    <w:rsid w:val="00B34397"/>
    <w:rsid w:val="00B3476E"/>
    <w:rsid w:val="00B362F1"/>
    <w:rsid w:val="00B4223A"/>
    <w:rsid w:val="00B4666E"/>
    <w:rsid w:val="00B468E7"/>
    <w:rsid w:val="00B46CB1"/>
    <w:rsid w:val="00B52073"/>
    <w:rsid w:val="00B52A4F"/>
    <w:rsid w:val="00B65F08"/>
    <w:rsid w:val="00B67458"/>
    <w:rsid w:val="00B70A8A"/>
    <w:rsid w:val="00B72658"/>
    <w:rsid w:val="00B73CE9"/>
    <w:rsid w:val="00B73FBA"/>
    <w:rsid w:val="00B7679F"/>
    <w:rsid w:val="00B77316"/>
    <w:rsid w:val="00B80320"/>
    <w:rsid w:val="00B83D36"/>
    <w:rsid w:val="00B85137"/>
    <w:rsid w:val="00B921A5"/>
    <w:rsid w:val="00B94C08"/>
    <w:rsid w:val="00B957D2"/>
    <w:rsid w:val="00B9615F"/>
    <w:rsid w:val="00BA07C0"/>
    <w:rsid w:val="00BB0816"/>
    <w:rsid w:val="00BB1AAB"/>
    <w:rsid w:val="00BB36CA"/>
    <w:rsid w:val="00BB54FA"/>
    <w:rsid w:val="00BB6452"/>
    <w:rsid w:val="00BB6AF1"/>
    <w:rsid w:val="00BC0448"/>
    <w:rsid w:val="00BC0A5C"/>
    <w:rsid w:val="00BC16C1"/>
    <w:rsid w:val="00BC1CA2"/>
    <w:rsid w:val="00BC569D"/>
    <w:rsid w:val="00BC58FB"/>
    <w:rsid w:val="00BD07D7"/>
    <w:rsid w:val="00BD08B0"/>
    <w:rsid w:val="00BD1AE8"/>
    <w:rsid w:val="00BD3FC6"/>
    <w:rsid w:val="00BD4C7B"/>
    <w:rsid w:val="00BD58B9"/>
    <w:rsid w:val="00BD7547"/>
    <w:rsid w:val="00BE4165"/>
    <w:rsid w:val="00BE477F"/>
    <w:rsid w:val="00BE6F3C"/>
    <w:rsid w:val="00BE6FAF"/>
    <w:rsid w:val="00BF1986"/>
    <w:rsid w:val="00BF2B24"/>
    <w:rsid w:val="00BF3ABB"/>
    <w:rsid w:val="00BF3DA6"/>
    <w:rsid w:val="00C0011F"/>
    <w:rsid w:val="00C00524"/>
    <w:rsid w:val="00C034DB"/>
    <w:rsid w:val="00C03808"/>
    <w:rsid w:val="00C03D7E"/>
    <w:rsid w:val="00C044B9"/>
    <w:rsid w:val="00C0461B"/>
    <w:rsid w:val="00C04D69"/>
    <w:rsid w:val="00C04FE9"/>
    <w:rsid w:val="00C065BE"/>
    <w:rsid w:val="00C067F5"/>
    <w:rsid w:val="00C06934"/>
    <w:rsid w:val="00C11BF9"/>
    <w:rsid w:val="00C2053B"/>
    <w:rsid w:val="00C22B00"/>
    <w:rsid w:val="00C25AFB"/>
    <w:rsid w:val="00C275F7"/>
    <w:rsid w:val="00C31DB8"/>
    <w:rsid w:val="00C36C6A"/>
    <w:rsid w:val="00C419FD"/>
    <w:rsid w:val="00C42455"/>
    <w:rsid w:val="00C4398C"/>
    <w:rsid w:val="00C4505B"/>
    <w:rsid w:val="00C50BB8"/>
    <w:rsid w:val="00C52009"/>
    <w:rsid w:val="00C52682"/>
    <w:rsid w:val="00C54F43"/>
    <w:rsid w:val="00C572C9"/>
    <w:rsid w:val="00C62345"/>
    <w:rsid w:val="00C62D7C"/>
    <w:rsid w:val="00C62DF1"/>
    <w:rsid w:val="00C640C4"/>
    <w:rsid w:val="00C64E0C"/>
    <w:rsid w:val="00C66B29"/>
    <w:rsid w:val="00C672C4"/>
    <w:rsid w:val="00C71E2D"/>
    <w:rsid w:val="00C74C4E"/>
    <w:rsid w:val="00C766ED"/>
    <w:rsid w:val="00C80F04"/>
    <w:rsid w:val="00C81408"/>
    <w:rsid w:val="00C83393"/>
    <w:rsid w:val="00C907F0"/>
    <w:rsid w:val="00C9684A"/>
    <w:rsid w:val="00C9738C"/>
    <w:rsid w:val="00CA06F2"/>
    <w:rsid w:val="00CA09A5"/>
    <w:rsid w:val="00CA136C"/>
    <w:rsid w:val="00CA1BA5"/>
    <w:rsid w:val="00CA23DF"/>
    <w:rsid w:val="00CA30F6"/>
    <w:rsid w:val="00CA62DF"/>
    <w:rsid w:val="00CB0398"/>
    <w:rsid w:val="00CB0FEB"/>
    <w:rsid w:val="00CB3086"/>
    <w:rsid w:val="00CB36E6"/>
    <w:rsid w:val="00CB488B"/>
    <w:rsid w:val="00CC056E"/>
    <w:rsid w:val="00CC1B59"/>
    <w:rsid w:val="00CC3261"/>
    <w:rsid w:val="00CC5171"/>
    <w:rsid w:val="00CD0BC4"/>
    <w:rsid w:val="00CD121B"/>
    <w:rsid w:val="00CD2E70"/>
    <w:rsid w:val="00CD62D1"/>
    <w:rsid w:val="00CE0F51"/>
    <w:rsid w:val="00CE29D6"/>
    <w:rsid w:val="00CE3AB8"/>
    <w:rsid w:val="00CE6833"/>
    <w:rsid w:val="00CE6DD4"/>
    <w:rsid w:val="00CE73C6"/>
    <w:rsid w:val="00CF16F8"/>
    <w:rsid w:val="00CF22C8"/>
    <w:rsid w:val="00CF41B2"/>
    <w:rsid w:val="00D006D1"/>
    <w:rsid w:val="00D047F7"/>
    <w:rsid w:val="00D0568F"/>
    <w:rsid w:val="00D05E6B"/>
    <w:rsid w:val="00D067F2"/>
    <w:rsid w:val="00D06A8C"/>
    <w:rsid w:val="00D07D03"/>
    <w:rsid w:val="00D1250D"/>
    <w:rsid w:val="00D129DC"/>
    <w:rsid w:val="00D134FE"/>
    <w:rsid w:val="00D13580"/>
    <w:rsid w:val="00D1416C"/>
    <w:rsid w:val="00D15558"/>
    <w:rsid w:val="00D159B9"/>
    <w:rsid w:val="00D227EB"/>
    <w:rsid w:val="00D27831"/>
    <w:rsid w:val="00D321FB"/>
    <w:rsid w:val="00D32802"/>
    <w:rsid w:val="00D3732B"/>
    <w:rsid w:val="00D42721"/>
    <w:rsid w:val="00D4353B"/>
    <w:rsid w:val="00D45B07"/>
    <w:rsid w:val="00D46C57"/>
    <w:rsid w:val="00D47319"/>
    <w:rsid w:val="00D5036C"/>
    <w:rsid w:val="00D552ED"/>
    <w:rsid w:val="00D6741E"/>
    <w:rsid w:val="00D707AC"/>
    <w:rsid w:val="00D76AFA"/>
    <w:rsid w:val="00D81716"/>
    <w:rsid w:val="00D8440C"/>
    <w:rsid w:val="00D84650"/>
    <w:rsid w:val="00D87EA1"/>
    <w:rsid w:val="00D87FF0"/>
    <w:rsid w:val="00D9022B"/>
    <w:rsid w:val="00D917D0"/>
    <w:rsid w:val="00D97B68"/>
    <w:rsid w:val="00DA6085"/>
    <w:rsid w:val="00DB03B3"/>
    <w:rsid w:val="00DB0B21"/>
    <w:rsid w:val="00DB103F"/>
    <w:rsid w:val="00DB1C58"/>
    <w:rsid w:val="00DB45D4"/>
    <w:rsid w:val="00DB6B96"/>
    <w:rsid w:val="00DC175C"/>
    <w:rsid w:val="00DC2F1D"/>
    <w:rsid w:val="00DC54F0"/>
    <w:rsid w:val="00DD0D1C"/>
    <w:rsid w:val="00DD4D06"/>
    <w:rsid w:val="00DD5DFB"/>
    <w:rsid w:val="00DE1BC1"/>
    <w:rsid w:val="00DE3249"/>
    <w:rsid w:val="00DE3A9F"/>
    <w:rsid w:val="00DE5973"/>
    <w:rsid w:val="00DE7F22"/>
    <w:rsid w:val="00DF35E1"/>
    <w:rsid w:val="00DF3E62"/>
    <w:rsid w:val="00DF66D8"/>
    <w:rsid w:val="00DF6F49"/>
    <w:rsid w:val="00E057BC"/>
    <w:rsid w:val="00E06B5D"/>
    <w:rsid w:val="00E1264C"/>
    <w:rsid w:val="00E12BD8"/>
    <w:rsid w:val="00E1679C"/>
    <w:rsid w:val="00E175BE"/>
    <w:rsid w:val="00E22088"/>
    <w:rsid w:val="00E23293"/>
    <w:rsid w:val="00E241A6"/>
    <w:rsid w:val="00E24D27"/>
    <w:rsid w:val="00E317E7"/>
    <w:rsid w:val="00E3283E"/>
    <w:rsid w:val="00E330C7"/>
    <w:rsid w:val="00E3377A"/>
    <w:rsid w:val="00E344F7"/>
    <w:rsid w:val="00E35711"/>
    <w:rsid w:val="00E36800"/>
    <w:rsid w:val="00E36846"/>
    <w:rsid w:val="00E37534"/>
    <w:rsid w:val="00E41053"/>
    <w:rsid w:val="00E42000"/>
    <w:rsid w:val="00E422BE"/>
    <w:rsid w:val="00E424F1"/>
    <w:rsid w:val="00E45598"/>
    <w:rsid w:val="00E542FE"/>
    <w:rsid w:val="00E548DA"/>
    <w:rsid w:val="00E61C5B"/>
    <w:rsid w:val="00E62555"/>
    <w:rsid w:val="00E625D8"/>
    <w:rsid w:val="00E6387E"/>
    <w:rsid w:val="00E65EB0"/>
    <w:rsid w:val="00E66F92"/>
    <w:rsid w:val="00E6720D"/>
    <w:rsid w:val="00E71B3D"/>
    <w:rsid w:val="00E72793"/>
    <w:rsid w:val="00E75CEA"/>
    <w:rsid w:val="00E77F11"/>
    <w:rsid w:val="00E81E04"/>
    <w:rsid w:val="00E8355F"/>
    <w:rsid w:val="00E838B7"/>
    <w:rsid w:val="00E85563"/>
    <w:rsid w:val="00E87C7E"/>
    <w:rsid w:val="00E901C8"/>
    <w:rsid w:val="00E92AB5"/>
    <w:rsid w:val="00E94C05"/>
    <w:rsid w:val="00E962C5"/>
    <w:rsid w:val="00EA1AAF"/>
    <w:rsid w:val="00EA25E5"/>
    <w:rsid w:val="00EA2631"/>
    <w:rsid w:val="00EA2DE2"/>
    <w:rsid w:val="00EA58AF"/>
    <w:rsid w:val="00EA68E6"/>
    <w:rsid w:val="00EB0872"/>
    <w:rsid w:val="00EB44A0"/>
    <w:rsid w:val="00EB4DD8"/>
    <w:rsid w:val="00EB6BF2"/>
    <w:rsid w:val="00EB7F53"/>
    <w:rsid w:val="00EC1464"/>
    <w:rsid w:val="00EC1E26"/>
    <w:rsid w:val="00EC29DC"/>
    <w:rsid w:val="00EC5C2A"/>
    <w:rsid w:val="00EC6CC8"/>
    <w:rsid w:val="00EC7971"/>
    <w:rsid w:val="00ED0AA7"/>
    <w:rsid w:val="00ED1972"/>
    <w:rsid w:val="00ED2D82"/>
    <w:rsid w:val="00EE62FA"/>
    <w:rsid w:val="00EE708F"/>
    <w:rsid w:val="00EF39B1"/>
    <w:rsid w:val="00EF3BBB"/>
    <w:rsid w:val="00EF3E25"/>
    <w:rsid w:val="00EF5E15"/>
    <w:rsid w:val="00EF6ABC"/>
    <w:rsid w:val="00F018F0"/>
    <w:rsid w:val="00F02E63"/>
    <w:rsid w:val="00F04426"/>
    <w:rsid w:val="00F05942"/>
    <w:rsid w:val="00F059C7"/>
    <w:rsid w:val="00F1025E"/>
    <w:rsid w:val="00F10358"/>
    <w:rsid w:val="00F11914"/>
    <w:rsid w:val="00F12598"/>
    <w:rsid w:val="00F147C4"/>
    <w:rsid w:val="00F211C4"/>
    <w:rsid w:val="00F24E8D"/>
    <w:rsid w:val="00F265DE"/>
    <w:rsid w:val="00F27358"/>
    <w:rsid w:val="00F309F8"/>
    <w:rsid w:val="00F35250"/>
    <w:rsid w:val="00F357FD"/>
    <w:rsid w:val="00F42420"/>
    <w:rsid w:val="00F42741"/>
    <w:rsid w:val="00F432C4"/>
    <w:rsid w:val="00F44594"/>
    <w:rsid w:val="00F47232"/>
    <w:rsid w:val="00F5057E"/>
    <w:rsid w:val="00F51769"/>
    <w:rsid w:val="00F51DD6"/>
    <w:rsid w:val="00F549FA"/>
    <w:rsid w:val="00F56CCF"/>
    <w:rsid w:val="00F576A7"/>
    <w:rsid w:val="00F61873"/>
    <w:rsid w:val="00F63228"/>
    <w:rsid w:val="00F641E8"/>
    <w:rsid w:val="00F6427C"/>
    <w:rsid w:val="00F656B2"/>
    <w:rsid w:val="00F6579C"/>
    <w:rsid w:val="00F70415"/>
    <w:rsid w:val="00F71874"/>
    <w:rsid w:val="00F72B61"/>
    <w:rsid w:val="00F73995"/>
    <w:rsid w:val="00F74353"/>
    <w:rsid w:val="00F74D42"/>
    <w:rsid w:val="00F7694B"/>
    <w:rsid w:val="00F76BA9"/>
    <w:rsid w:val="00F8150D"/>
    <w:rsid w:val="00F829A3"/>
    <w:rsid w:val="00F837AF"/>
    <w:rsid w:val="00F908A4"/>
    <w:rsid w:val="00F90A96"/>
    <w:rsid w:val="00F90F0F"/>
    <w:rsid w:val="00F92745"/>
    <w:rsid w:val="00F97CB2"/>
    <w:rsid w:val="00FA1E88"/>
    <w:rsid w:val="00FA3C07"/>
    <w:rsid w:val="00FB0704"/>
    <w:rsid w:val="00FB3061"/>
    <w:rsid w:val="00FB352C"/>
    <w:rsid w:val="00FC3BDE"/>
    <w:rsid w:val="00FC5204"/>
    <w:rsid w:val="00FD15CF"/>
    <w:rsid w:val="00FD1EA1"/>
    <w:rsid w:val="00FD2892"/>
    <w:rsid w:val="00FE15BA"/>
    <w:rsid w:val="00FE1B5A"/>
    <w:rsid w:val="00FE34D0"/>
    <w:rsid w:val="00FE3B23"/>
    <w:rsid w:val="00FE4175"/>
    <w:rsid w:val="00FE7D84"/>
    <w:rsid w:val="00FF0975"/>
    <w:rsid w:val="00FF2664"/>
    <w:rsid w:val="00FF2BEC"/>
    <w:rsid w:val="00FF32BC"/>
    <w:rsid w:val="00FF4564"/>
    <w:rsid w:val="00FF47B1"/>
    <w:rsid w:val="00FF59B2"/>
    <w:rsid w:val="00FF63FC"/>
    <w:rsid w:val="00FF65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FE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Hyperlink" w:uiPriority="99"/>
    <w:lsdException w:name="Strong" w:uiPriority="22" w:qFormat="1"/>
    <w:lsdException w:name="Emphasis" w:uiPriority="20" w:qFormat="1"/>
    <w:lsdException w:name="HTML Cite" w:uiPriority="99"/>
    <w:lsdException w:name="No List" w:uiPriority="99"/>
    <w:lsdException w:name="List Paragraph" w:uiPriority="34" w:qFormat="1"/>
    <w:lsdException w:name="Bibliography" w:uiPriority="37"/>
  </w:latentStyles>
  <w:style w:type="paragraph" w:default="1" w:styleId="Normal">
    <w:name w:val="Normal"/>
    <w:qFormat/>
    <w:rsid w:val="002423AF"/>
  </w:style>
  <w:style w:type="paragraph" w:styleId="Heading1">
    <w:name w:val="heading 1"/>
    <w:basedOn w:val="Normal"/>
    <w:next w:val="Normal"/>
    <w:link w:val="Heading1Char"/>
    <w:qFormat/>
    <w:rsid w:val="005F43FE"/>
    <w:pPr>
      <w:keepNext/>
      <w:tabs>
        <w:tab w:val="left" w:pos="720"/>
        <w:tab w:val="left" w:pos="1440"/>
      </w:tabs>
      <w:spacing w:line="360" w:lineRule="atLeast"/>
      <w:jc w:val="center"/>
      <w:outlineLvl w:val="0"/>
    </w:pPr>
    <w:rPr>
      <w:rFonts w:ascii="Palatino" w:hAnsi="Palatino"/>
      <w:b/>
      <w:szCs w:val="20"/>
    </w:rPr>
  </w:style>
  <w:style w:type="paragraph" w:styleId="Heading2">
    <w:name w:val="heading 2"/>
    <w:basedOn w:val="Normal"/>
    <w:link w:val="Heading2Char"/>
    <w:qFormat/>
    <w:rsid w:val="002423AF"/>
    <w:pPr>
      <w:spacing w:before="100" w:beforeAutospacing="1" w:after="100" w:afterAutospacing="1"/>
      <w:outlineLvl w:val="1"/>
    </w:pPr>
    <w:rPr>
      <w:b/>
      <w:bCs/>
      <w:sz w:val="36"/>
      <w:szCs w:val="36"/>
    </w:rPr>
  </w:style>
  <w:style w:type="paragraph" w:styleId="Heading3">
    <w:name w:val="heading 3"/>
    <w:basedOn w:val="Normal"/>
    <w:link w:val="Heading3Char"/>
    <w:qFormat/>
    <w:rsid w:val="002423AF"/>
    <w:pPr>
      <w:spacing w:before="100" w:beforeAutospacing="1" w:after="100" w:afterAutospacing="1"/>
      <w:outlineLvl w:val="2"/>
    </w:pPr>
    <w:rPr>
      <w:rFonts w:ascii="Arial" w:hAnsi="Arial" w:cs="Arial"/>
      <w:b/>
      <w:bCs/>
      <w:sz w:val="26"/>
      <w:szCs w:val="26"/>
    </w:rPr>
  </w:style>
  <w:style w:type="paragraph" w:styleId="Heading4">
    <w:name w:val="heading 4"/>
    <w:basedOn w:val="Normal"/>
    <w:next w:val="Normal"/>
    <w:link w:val="Heading4Char"/>
    <w:qFormat/>
    <w:rsid w:val="005F43FE"/>
    <w:pPr>
      <w:keepNext/>
      <w:ind w:right="-540"/>
      <w:jc w:val="center"/>
      <w:outlineLvl w:val="3"/>
    </w:pPr>
    <w:rPr>
      <w:rFonts w:ascii="Palatino" w:hAnsi="Palatino"/>
      <w:i/>
      <w:szCs w:val="20"/>
      <w:u w:val="single"/>
    </w:rPr>
  </w:style>
  <w:style w:type="paragraph" w:styleId="Heading5">
    <w:name w:val="heading 5"/>
    <w:basedOn w:val="Normal"/>
    <w:next w:val="Normal"/>
    <w:link w:val="Heading5Char"/>
    <w:qFormat/>
    <w:rsid w:val="005F43FE"/>
    <w:pPr>
      <w:keepNext/>
      <w:spacing w:line="360" w:lineRule="auto"/>
      <w:ind w:right="-1080"/>
      <w:outlineLvl w:val="4"/>
    </w:pPr>
    <w:rPr>
      <w:rFonts w:ascii="New York" w:hAnsi="New York"/>
      <w:sz w:val="22"/>
      <w:szCs w:val="20"/>
      <w:u w:val="single"/>
    </w:rPr>
  </w:style>
  <w:style w:type="paragraph" w:styleId="Heading6">
    <w:name w:val="heading 6"/>
    <w:basedOn w:val="Normal"/>
    <w:next w:val="Normal"/>
    <w:link w:val="Heading6Char"/>
    <w:qFormat/>
    <w:rsid w:val="005F43FE"/>
    <w:pPr>
      <w:keepNext/>
      <w:spacing w:line="360" w:lineRule="auto"/>
      <w:ind w:right="-900"/>
      <w:outlineLvl w:val="5"/>
    </w:pPr>
    <w:rPr>
      <w:i/>
      <w:sz w:val="28"/>
      <w:szCs w:val="20"/>
      <w:u w:val="single"/>
    </w:rPr>
  </w:style>
  <w:style w:type="paragraph" w:styleId="Heading7">
    <w:name w:val="heading 7"/>
    <w:basedOn w:val="Normal"/>
    <w:next w:val="Normal"/>
    <w:link w:val="Heading7Char"/>
    <w:qFormat/>
    <w:rsid w:val="005F43FE"/>
    <w:pPr>
      <w:keepNext/>
      <w:spacing w:line="360" w:lineRule="auto"/>
      <w:ind w:right="-900"/>
      <w:outlineLvl w:val="6"/>
    </w:pPr>
    <w:rPr>
      <w:color w:val="000000"/>
      <w:sz w:val="28"/>
      <w:szCs w:val="20"/>
    </w:rPr>
  </w:style>
  <w:style w:type="paragraph" w:styleId="Heading8">
    <w:name w:val="heading 8"/>
    <w:basedOn w:val="Normal"/>
    <w:next w:val="Normal"/>
    <w:link w:val="Heading8Char"/>
    <w:qFormat/>
    <w:rsid w:val="005F43FE"/>
    <w:pPr>
      <w:keepNext/>
      <w:spacing w:line="360" w:lineRule="auto"/>
      <w:ind w:right="-450"/>
      <w:outlineLvl w:val="7"/>
    </w:pPr>
    <w:rPr>
      <w:sz w:val="28"/>
      <w:szCs w:val="20"/>
    </w:rPr>
  </w:style>
  <w:style w:type="paragraph" w:styleId="Heading9">
    <w:name w:val="heading 9"/>
    <w:basedOn w:val="Normal"/>
    <w:next w:val="Normal"/>
    <w:link w:val="Heading9Char"/>
    <w:qFormat/>
    <w:rsid w:val="005F43FE"/>
    <w:pPr>
      <w:keepNext/>
      <w:tabs>
        <w:tab w:val="bar" w:pos="-1260"/>
        <w:tab w:val="left" w:pos="0"/>
        <w:tab w:val="left" w:pos="540"/>
      </w:tabs>
      <w:spacing w:line="360" w:lineRule="auto"/>
      <w:ind w:left="-90" w:right="-1080"/>
      <w:outlineLvl w:val="8"/>
    </w:pPr>
    <w:rPr>
      <w:rFonts w:ascii="Chicago" w:hAnsi="Chicag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43FE"/>
    <w:rPr>
      <w:b/>
      <w:bCs/>
      <w:sz w:val="36"/>
      <w:szCs w:val="36"/>
    </w:rPr>
  </w:style>
  <w:style w:type="character" w:customStyle="1" w:styleId="Heading3Char">
    <w:name w:val="Heading 3 Char"/>
    <w:basedOn w:val="DefaultParagraphFont"/>
    <w:link w:val="Heading3"/>
    <w:rsid w:val="005F43FE"/>
    <w:rPr>
      <w:rFonts w:ascii="Arial" w:hAnsi="Arial" w:cs="Arial"/>
      <w:b/>
      <w:bCs/>
      <w:sz w:val="26"/>
      <w:szCs w:val="26"/>
    </w:rPr>
  </w:style>
  <w:style w:type="character" w:styleId="Hyperlink">
    <w:name w:val="Hyperlink"/>
    <w:basedOn w:val="DefaultParagraphFont"/>
    <w:uiPriority w:val="99"/>
    <w:rsid w:val="002423AF"/>
    <w:rPr>
      <w:color w:val="0000FF"/>
      <w:u w:val="single"/>
    </w:rPr>
  </w:style>
  <w:style w:type="paragraph" w:styleId="NormalWeb">
    <w:name w:val="Normal (Web)"/>
    <w:basedOn w:val="Normal"/>
    <w:rsid w:val="002423AF"/>
  </w:style>
  <w:style w:type="character" w:customStyle="1" w:styleId="txtmidaccent1">
    <w:name w:val="txtmidaccent1"/>
    <w:basedOn w:val="DefaultParagraphFont"/>
    <w:rsid w:val="002423AF"/>
    <w:rPr>
      <w:rFonts w:ascii="Verdana" w:hAnsi="Verdana" w:hint="default"/>
      <w:b/>
      <w:bCs/>
      <w:vanish w:val="0"/>
      <w:webHidden w:val="0"/>
      <w:color w:val="000000"/>
      <w:sz w:val="23"/>
      <w:szCs w:val="23"/>
      <w:specVanish w:val="0"/>
    </w:rPr>
  </w:style>
  <w:style w:type="paragraph" w:styleId="BalloonText">
    <w:name w:val="Balloon Text"/>
    <w:basedOn w:val="Normal"/>
    <w:link w:val="BalloonTextChar"/>
    <w:rsid w:val="002423AF"/>
    <w:rPr>
      <w:rFonts w:ascii="Tahoma" w:hAnsi="Tahoma" w:cs="Tahoma"/>
      <w:sz w:val="16"/>
      <w:szCs w:val="16"/>
    </w:rPr>
  </w:style>
  <w:style w:type="character" w:customStyle="1" w:styleId="BalloonTextChar">
    <w:name w:val="Balloon Text Char"/>
    <w:basedOn w:val="DefaultParagraphFont"/>
    <w:link w:val="BalloonText"/>
    <w:rsid w:val="005F43FE"/>
    <w:rPr>
      <w:rFonts w:ascii="Tahoma" w:hAnsi="Tahoma" w:cs="Tahoma"/>
      <w:sz w:val="16"/>
      <w:szCs w:val="16"/>
    </w:rPr>
  </w:style>
  <w:style w:type="paragraph" w:styleId="Header">
    <w:name w:val="header"/>
    <w:basedOn w:val="Normal"/>
    <w:link w:val="HeaderChar"/>
    <w:rsid w:val="002423AF"/>
    <w:pPr>
      <w:tabs>
        <w:tab w:val="center" w:pos="4320"/>
        <w:tab w:val="right" w:pos="8640"/>
      </w:tabs>
    </w:pPr>
  </w:style>
  <w:style w:type="character" w:customStyle="1" w:styleId="HeaderChar">
    <w:name w:val="Header Char"/>
    <w:basedOn w:val="DefaultParagraphFont"/>
    <w:link w:val="Header"/>
    <w:rsid w:val="005F43FE"/>
  </w:style>
  <w:style w:type="paragraph" w:styleId="Footer">
    <w:name w:val="footer"/>
    <w:basedOn w:val="Normal"/>
    <w:link w:val="FooterChar"/>
    <w:rsid w:val="002423AF"/>
    <w:pPr>
      <w:tabs>
        <w:tab w:val="center" w:pos="4320"/>
        <w:tab w:val="right" w:pos="8640"/>
      </w:tabs>
    </w:pPr>
  </w:style>
  <w:style w:type="character" w:customStyle="1" w:styleId="FooterChar">
    <w:name w:val="Footer Char"/>
    <w:basedOn w:val="DefaultParagraphFont"/>
    <w:link w:val="Footer"/>
    <w:rsid w:val="005F43FE"/>
  </w:style>
  <w:style w:type="character" w:styleId="PageNumber">
    <w:name w:val="page number"/>
    <w:basedOn w:val="DefaultParagraphFont"/>
    <w:rsid w:val="002423AF"/>
  </w:style>
  <w:style w:type="paragraph" w:styleId="EndnoteText">
    <w:name w:val="endnote text"/>
    <w:basedOn w:val="Normal"/>
    <w:link w:val="EndnoteTextChar"/>
    <w:unhideWhenUsed/>
    <w:rsid w:val="002A7C83"/>
  </w:style>
  <w:style w:type="character" w:customStyle="1" w:styleId="EndnoteTextChar">
    <w:name w:val="Endnote Text Char"/>
    <w:basedOn w:val="DefaultParagraphFont"/>
    <w:link w:val="EndnoteText"/>
    <w:rsid w:val="002A7C83"/>
    <w:rPr>
      <w:sz w:val="24"/>
      <w:szCs w:val="24"/>
    </w:rPr>
  </w:style>
  <w:style w:type="character" w:styleId="EndnoteReference">
    <w:name w:val="endnote reference"/>
    <w:basedOn w:val="DefaultParagraphFont"/>
    <w:unhideWhenUsed/>
    <w:rsid w:val="002A7C83"/>
    <w:rPr>
      <w:vertAlign w:val="superscript"/>
    </w:rPr>
  </w:style>
  <w:style w:type="paragraph" w:styleId="FootnoteText">
    <w:name w:val="footnote text"/>
    <w:basedOn w:val="Normal"/>
    <w:link w:val="FootnoteTextChar"/>
    <w:rsid w:val="004245FF"/>
    <w:pPr>
      <w:widowControl w:val="0"/>
      <w:overflowPunct w:val="0"/>
      <w:autoSpaceDE w:val="0"/>
      <w:autoSpaceDN w:val="0"/>
      <w:adjustRightInd w:val="0"/>
      <w:textAlignment w:val="baseline"/>
    </w:pPr>
    <w:rPr>
      <w:sz w:val="20"/>
      <w:szCs w:val="20"/>
      <w:lang w:eastAsia="zh-CN"/>
    </w:rPr>
  </w:style>
  <w:style w:type="character" w:customStyle="1" w:styleId="FootnoteTextChar">
    <w:name w:val="Footnote Text Char"/>
    <w:basedOn w:val="DefaultParagraphFont"/>
    <w:link w:val="FootnoteText"/>
    <w:rsid w:val="004245FF"/>
    <w:rPr>
      <w:lang w:eastAsia="zh-CN"/>
    </w:rPr>
  </w:style>
  <w:style w:type="character" w:customStyle="1" w:styleId="Heading1Char">
    <w:name w:val="Heading 1 Char"/>
    <w:basedOn w:val="DefaultParagraphFont"/>
    <w:link w:val="Heading1"/>
    <w:rsid w:val="005F43FE"/>
    <w:rPr>
      <w:rFonts w:ascii="Palatino" w:hAnsi="Palatino"/>
      <w:b/>
      <w:szCs w:val="20"/>
    </w:rPr>
  </w:style>
  <w:style w:type="character" w:customStyle="1" w:styleId="Heading4Char">
    <w:name w:val="Heading 4 Char"/>
    <w:basedOn w:val="DefaultParagraphFont"/>
    <w:link w:val="Heading4"/>
    <w:rsid w:val="005F43FE"/>
    <w:rPr>
      <w:rFonts w:ascii="Palatino" w:hAnsi="Palatino"/>
      <w:i/>
      <w:szCs w:val="20"/>
      <w:u w:val="single"/>
    </w:rPr>
  </w:style>
  <w:style w:type="character" w:customStyle="1" w:styleId="Heading5Char">
    <w:name w:val="Heading 5 Char"/>
    <w:basedOn w:val="DefaultParagraphFont"/>
    <w:link w:val="Heading5"/>
    <w:rsid w:val="005F43FE"/>
    <w:rPr>
      <w:rFonts w:ascii="New York" w:hAnsi="New York"/>
      <w:sz w:val="22"/>
      <w:szCs w:val="20"/>
      <w:u w:val="single"/>
    </w:rPr>
  </w:style>
  <w:style w:type="character" w:customStyle="1" w:styleId="Heading6Char">
    <w:name w:val="Heading 6 Char"/>
    <w:basedOn w:val="DefaultParagraphFont"/>
    <w:link w:val="Heading6"/>
    <w:rsid w:val="005F43FE"/>
    <w:rPr>
      <w:i/>
      <w:sz w:val="28"/>
      <w:szCs w:val="20"/>
      <w:u w:val="single"/>
    </w:rPr>
  </w:style>
  <w:style w:type="character" w:customStyle="1" w:styleId="Heading7Char">
    <w:name w:val="Heading 7 Char"/>
    <w:basedOn w:val="DefaultParagraphFont"/>
    <w:link w:val="Heading7"/>
    <w:rsid w:val="005F43FE"/>
    <w:rPr>
      <w:color w:val="000000"/>
      <w:sz w:val="28"/>
      <w:szCs w:val="20"/>
    </w:rPr>
  </w:style>
  <w:style w:type="character" w:customStyle="1" w:styleId="Heading8Char">
    <w:name w:val="Heading 8 Char"/>
    <w:basedOn w:val="DefaultParagraphFont"/>
    <w:link w:val="Heading8"/>
    <w:rsid w:val="005F43FE"/>
    <w:rPr>
      <w:sz w:val="28"/>
      <w:szCs w:val="20"/>
    </w:rPr>
  </w:style>
  <w:style w:type="character" w:customStyle="1" w:styleId="Heading9Char">
    <w:name w:val="Heading 9 Char"/>
    <w:basedOn w:val="DefaultParagraphFont"/>
    <w:link w:val="Heading9"/>
    <w:rsid w:val="005F43FE"/>
    <w:rPr>
      <w:rFonts w:ascii="Chicago" w:hAnsi="Chicago"/>
      <w:b/>
      <w:szCs w:val="20"/>
    </w:rPr>
  </w:style>
  <w:style w:type="character" w:customStyle="1" w:styleId="BodyText2Char">
    <w:name w:val="Body Text 2 Char"/>
    <w:basedOn w:val="DefaultParagraphFont"/>
    <w:link w:val="BodyText2"/>
    <w:rsid w:val="005F43FE"/>
    <w:rPr>
      <w:b/>
      <w:sz w:val="22"/>
      <w:szCs w:val="20"/>
    </w:rPr>
  </w:style>
  <w:style w:type="paragraph" w:styleId="BodyText2">
    <w:name w:val="Body Text 2"/>
    <w:basedOn w:val="Normal"/>
    <w:link w:val="BodyText2Char"/>
    <w:rsid w:val="005F43FE"/>
    <w:rPr>
      <w:b/>
      <w:sz w:val="22"/>
      <w:szCs w:val="20"/>
    </w:rPr>
  </w:style>
  <w:style w:type="character" w:customStyle="1" w:styleId="BodyTextChar">
    <w:name w:val="Body Text Char"/>
    <w:basedOn w:val="DefaultParagraphFont"/>
    <w:link w:val="BodyText"/>
    <w:rsid w:val="005F43FE"/>
    <w:rPr>
      <w:rFonts w:ascii="New York" w:hAnsi="New York"/>
      <w:sz w:val="22"/>
      <w:szCs w:val="20"/>
    </w:rPr>
  </w:style>
  <w:style w:type="paragraph" w:styleId="BodyText">
    <w:name w:val="Body Text"/>
    <w:basedOn w:val="Normal"/>
    <w:link w:val="BodyTextChar"/>
    <w:rsid w:val="005F43FE"/>
    <w:pPr>
      <w:ind w:right="-720"/>
    </w:pPr>
    <w:rPr>
      <w:rFonts w:ascii="New York" w:hAnsi="New York"/>
      <w:sz w:val="22"/>
      <w:szCs w:val="20"/>
    </w:rPr>
  </w:style>
  <w:style w:type="character" w:customStyle="1" w:styleId="BodyText3Char">
    <w:name w:val="Body Text 3 Char"/>
    <w:basedOn w:val="DefaultParagraphFont"/>
    <w:link w:val="BodyText3"/>
    <w:rsid w:val="005F43FE"/>
    <w:rPr>
      <w:rFonts w:ascii="New York" w:hAnsi="New York"/>
      <w:sz w:val="22"/>
      <w:szCs w:val="20"/>
    </w:rPr>
  </w:style>
  <w:style w:type="paragraph" w:styleId="BodyText3">
    <w:name w:val="Body Text 3"/>
    <w:basedOn w:val="Normal"/>
    <w:link w:val="BodyText3Char"/>
    <w:rsid w:val="005F43FE"/>
    <w:pPr>
      <w:ind w:right="-1080"/>
    </w:pPr>
    <w:rPr>
      <w:rFonts w:ascii="New York" w:hAnsi="New York"/>
      <w:sz w:val="22"/>
      <w:szCs w:val="20"/>
    </w:rPr>
  </w:style>
  <w:style w:type="character" w:customStyle="1" w:styleId="TitleChar">
    <w:name w:val="Title Char"/>
    <w:basedOn w:val="DefaultParagraphFont"/>
    <w:link w:val="Title"/>
    <w:rsid w:val="005F43FE"/>
    <w:rPr>
      <w:rFonts w:ascii="New York" w:hAnsi="New York"/>
      <w:b/>
      <w:sz w:val="20"/>
      <w:szCs w:val="20"/>
    </w:rPr>
  </w:style>
  <w:style w:type="paragraph" w:styleId="Title">
    <w:name w:val="Title"/>
    <w:basedOn w:val="Normal"/>
    <w:link w:val="TitleChar"/>
    <w:qFormat/>
    <w:rsid w:val="005F43FE"/>
    <w:pPr>
      <w:tabs>
        <w:tab w:val="left" w:pos="720"/>
        <w:tab w:val="left" w:pos="1440"/>
        <w:tab w:val="left" w:pos="2160"/>
        <w:tab w:val="left" w:pos="2880"/>
        <w:tab w:val="left" w:pos="3600"/>
        <w:tab w:val="left" w:pos="4320"/>
      </w:tabs>
      <w:ind w:right="-720"/>
      <w:jc w:val="center"/>
    </w:pPr>
    <w:rPr>
      <w:rFonts w:ascii="New York" w:hAnsi="New York"/>
      <w:b/>
      <w:sz w:val="20"/>
      <w:szCs w:val="20"/>
    </w:rPr>
  </w:style>
  <w:style w:type="character" w:customStyle="1" w:styleId="BodyTextIndent3Char">
    <w:name w:val="Body Text Indent 3 Char"/>
    <w:basedOn w:val="DefaultParagraphFont"/>
    <w:link w:val="BodyTextIndent3"/>
    <w:rsid w:val="005F43FE"/>
    <w:rPr>
      <w:rFonts w:ascii="New York" w:hAnsi="New York"/>
      <w:szCs w:val="20"/>
    </w:rPr>
  </w:style>
  <w:style w:type="paragraph" w:styleId="BodyTextIndent3">
    <w:name w:val="Body Text Indent 3"/>
    <w:basedOn w:val="Normal"/>
    <w:link w:val="BodyTextIndent3Char"/>
    <w:rsid w:val="005F43FE"/>
    <w:pPr>
      <w:tabs>
        <w:tab w:val="bar" w:pos="-1260"/>
        <w:tab w:val="left" w:pos="0"/>
        <w:tab w:val="left" w:pos="540"/>
        <w:tab w:val="left" w:pos="720"/>
        <w:tab w:val="left" w:pos="1440"/>
        <w:tab w:val="left" w:pos="2160"/>
        <w:tab w:val="left" w:pos="2880"/>
        <w:tab w:val="left" w:pos="3600"/>
        <w:tab w:val="left" w:pos="4320"/>
      </w:tabs>
      <w:spacing w:line="360" w:lineRule="auto"/>
      <w:ind w:left="90"/>
    </w:pPr>
    <w:rPr>
      <w:rFonts w:ascii="New York" w:hAnsi="New York"/>
      <w:szCs w:val="20"/>
    </w:rPr>
  </w:style>
  <w:style w:type="character" w:customStyle="1" w:styleId="BodyTextIndentChar">
    <w:name w:val="Body Text Indent Char"/>
    <w:basedOn w:val="DefaultParagraphFont"/>
    <w:link w:val="BodyTextIndent"/>
    <w:rsid w:val="005F43FE"/>
    <w:rPr>
      <w:sz w:val="28"/>
      <w:szCs w:val="20"/>
    </w:rPr>
  </w:style>
  <w:style w:type="paragraph" w:styleId="BodyTextIndent">
    <w:name w:val="Body Text Indent"/>
    <w:basedOn w:val="Normal"/>
    <w:link w:val="BodyTextIndentChar"/>
    <w:rsid w:val="005F43FE"/>
    <w:pPr>
      <w:tabs>
        <w:tab w:val="decimal" w:pos="720"/>
      </w:tabs>
      <w:spacing w:line="360" w:lineRule="auto"/>
      <w:ind w:right="-1350" w:firstLine="1260"/>
    </w:pPr>
    <w:rPr>
      <w:sz w:val="28"/>
      <w:szCs w:val="20"/>
    </w:rPr>
  </w:style>
  <w:style w:type="character" w:customStyle="1" w:styleId="BodyTextIndent2Char">
    <w:name w:val="Body Text Indent 2 Char"/>
    <w:basedOn w:val="DefaultParagraphFont"/>
    <w:link w:val="BodyTextIndent2"/>
    <w:rsid w:val="005F43FE"/>
    <w:rPr>
      <w:sz w:val="20"/>
      <w:szCs w:val="20"/>
    </w:rPr>
  </w:style>
  <w:style w:type="paragraph" w:styleId="BodyTextIndent2">
    <w:name w:val="Body Text Indent 2"/>
    <w:basedOn w:val="Normal"/>
    <w:link w:val="BodyTextIndent2Char"/>
    <w:rsid w:val="005F43FE"/>
    <w:pPr>
      <w:spacing w:after="120" w:line="480" w:lineRule="auto"/>
      <w:ind w:left="360"/>
    </w:pPr>
    <w:rPr>
      <w:sz w:val="20"/>
      <w:szCs w:val="20"/>
    </w:rPr>
  </w:style>
  <w:style w:type="character" w:customStyle="1" w:styleId="CommentTextChar">
    <w:name w:val="Comment Text Char"/>
    <w:basedOn w:val="DefaultParagraphFont"/>
    <w:link w:val="CommentText"/>
    <w:rsid w:val="005F43FE"/>
  </w:style>
  <w:style w:type="paragraph" w:styleId="CommentText">
    <w:name w:val="annotation text"/>
    <w:basedOn w:val="Normal"/>
    <w:link w:val="CommentTextChar"/>
    <w:unhideWhenUsed/>
    <w:rsid w:val="005F43FE"/>
  </w:style>
  <w:style w:type="character" w:customStyle="1" w:styleId="PlainTextChar">
    <w:name w:val="Plain Text Char"/>
    <w:basedOn w:val="DefaultParagraphFont"/>
    <w:link w:val="PlainText"/>
    <w:rsid w:val="005F43FE"/>
    <w:rPr>
      <w:rFonts w:ascii="Courier" w:eastAsia="ヒラギノ角ゴ Pro W3" w:hAnsi="Courier"/>
      <w:color w:val="000000"/>
      <w:sz w:val="21"/>
      <w:szCs w:val="20"/>
    </w:rPr>
  </w:style>
  <w:style w:type="paragraph" w:styleId="PlainText">
    <w:name w:val="Plain Text"/>
    <w:link w:val="PlainTextChar"/>
    <w:rsid w:val="005F43FE"/>
    <w:rPr>
      <w:rFonts w:ascii="Courier" w:eastAsia="ヒラギノ角ゴ Pro W3" w:hAnsi="Courier"/>
      <w:color w:val="000000"/>
      <w:sz w:val="21"/>
      <w:szCs w:val="20"/>
    </w:rPr>
  </w:style>
  <w:style w:type="character" w:customStyle="1" w:styleId="HTMLPreformattedChar">
    <w:name w:val="HTML Preformatted Char"/>
    <w:basedOn w:val="DefaultParagraphFont"/>
    <w:link w:val="HTMLPreformatted"/>
    <w:rsid w:val="005F43FE"/>
    <w:rPr>
      <w:rFonts w:ascii="Courier New" w:hAnsi="Courier New"/>
      <w:sz w:val="20"/>
      <w:szCs w:val="20"/>
    </w:rPr>
  </w:style>
  <w:style w:type="paragraph" w:styleId="HTMLPreformatted">
    <w:name w:val="HTML Preformatted"/>
    <w:basedOn w:val="Normal"/>
    <w:link w:val="HTMLPreformattedChar"/>
    <w:rsid w:val="005F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CommentSubjectChar">
    <w:name w:val="Comment Subject Char"/>
    <w:basedOn w:val="CommentTextChar"/>
    <w:link w:val="CommentSubject"/>
    <w:rsid w:val="005F43FE"/>
    <w:rPr>
      <w:rFonts w:ascii="Times" w:eastAsia="Times" w:hAnsi="Times"/>
      <w:b/>
      <w:bCs/>
      <w:sz w:val="20"/>
      <w:szCs w:val="20"/>
    </w:rPr>
  </w:style>
  <w:style w:type="paragraph" w:styleId="CommentSubject">
    <w:name w:val="annotation subject"/>
    <w:basedOn w:val="CommentText"/>
    <w:next w:val="CommentText"/>
    <w:link w:val="CommentSubjectChar"/>
    <w:unhideWhenUsed/>
    <w:rsid w:val="005F43FE"/>
    <w:rPr>
      <w:rFonts w:ascii="Times" w:eastAsia="Times" w:hAnsi="Times"/>
      <w:b/>
      <w:bCs/>
      <w:sz w:val="20"/>
      <w:szCs w:val="20"/>
    </w:rPr>
  </w:style>
  <w:style w:type="paragraph" w:styleId="ListParagraph">
    <w:name w:val="List Paragraph"/>
    <w:basedOn w:val="Normal"/>
    <w:uiPriority w:val="34"/>
    <w:qFormat/>
    <w:rsid w:val="005F43FE"/>
    <w:pPr>
      <w:spacing w:after="200"/>
      <w:ind w:left="720"/>
      <w:contextualSpacing/>
    </w:pPr>
    <w:rPr>
      <w:rFonts w:ascii="Cambria" w:eastAsia="Cambria" w:hAnsi="Cambria"/>
    </w:rPr>
  </w:style>
  <w:style w:type="paragraph" w:customStyle="1" w:styleId="HTMLBody">
    <w:name w:val="HTML Body"/>
    <w:rsid w:val="004F22D5"/>
    <w:rPr>
      <w:rFonts w:ascii="Arial" w:hAnsi="Arial"/>
      <w:snapToGrid w:val="0"/>
    </w:rPr>
  </w:style>
  <w:style w:type="character" w:styleId="FootnoteReference">
    <w:name w:val="footnote reference"/>
    <w:basedOn w:val="DefaultParagraphFont"/>
    <w:rsid w:val="004F22D5"/>
    <w:rPr>
      <w:position w:val="6"/>
      <w:sz w:val="16"/>
    </w:rPr>
  </w:style>
  <w:style w:type="paragraph" w:styleId="BlockText">
    <w:name w:val="Block Text"/>
    <w:basedOn w:val="Normal"/>
    <w:rsid w:val="004F22D5"/>
    <w:pPr>
      <w:tabs>
        <w:tab w:val="left" w:pos="-360"/>
        <w:tab w:val="left" w:pos="0"/>
        <w:tab w:val="left" w:pos="1440"/>
        <w:tab w:val="left" w:pos="2160"/>
        <w:tab w:val="left" w:pos="2880"/>
        <w:tab w:val="left" w:pos="3600"/>
        <w:tab w:val="left" w:pos="4320"/>
        <w:tab w:val="left" w:pos="5040"/>
        <w:tab w:val="left" w:pos="5760"/>
      </w:tabs>
      <w:ind w:left="-900" w:right="-720"/>
    </w:pPr>
    <w:rPr>
      <w:rFonts w:ascii="New York" w:hAnsi="New York"/>
      <w:sz w:val="22"/>
      <w:szCs w:val="20"/>
    </w:rPr>
  </w:style>
  <w:style w:type="character" w:styleId="Strong">
    <w:name w:val="Strong"/>
    <w:basedOn w:val="DefaultParagraphFont"/>
    <w:uiPriority w:val="22"/>
    <w:qFormat/>
    <w:rsid w:val="004F22D5"/>
    <w:rPr>
      <w:b/>
    </w:rPr>
  </w:style>
  <w:style w:type="character" w:customStyle="1" w:styleId="Caratterenotadichiusura">
    <w:name w:val="Carattere nota di chiusura"/>
    <w:rsid w:val="004F22D5"/>
    <w:rPr>
      <w:vertAlign w:val="superscript"/>
    </w:rPr>
  </w:style>
  <w:style w:type="character" w:customStyle="1" w:styleId="updated-short-citation">
    <w:name w:val="updated-short-citation"/>
    <w:basedOn w:val="DefaultParagraphFont"/>
    <w:rsid w:val="004F22D5"/>
  </w:style>
  <w:style w:type="paragraph" w:customStyle="1" w:styleId="body-paragraph">
    <w:name w:val="body-paragraph"/>
    <w:basedOn w:val="Normal"/>
    <w:rsid w:val="004F22D5"/>
    <w:pPr>
      <w:spacing w:before="100" w:beforeAutospacing="1" w:after="100" w:afterAutospacing="1"/>
    </w:pPr>
    <w:rPr>
      <w:rFonts w:ascii="Times" w:eastAsiaTheme="minorHAnsi" w:hAnsi="Times" w:cstheme="minorBidi"/>
      <w:sz w:val="20"/>
      <w:szCs w:val="20"/>
    </w:rPr>
  </w:style>
  <w:style w:type="character" w:customStyle="1" w:styleId="medium-bold">
    <w:name w:val="medium-bold"/>
    <w:basedOn w:val="DefaultParagraphFont"/>
    <w:rsid w:val="004F22D5"/>
  </w:style>
  <w:style w:type="character" w:customStyle="1" w:styleId="medium-normal">
    <w:name w:val="medium-normal"/>
    <w:basedOn w:val="DefaultParagraphFont"/>
    <w:rsid w:val="004F22D5"/>
  </w:style>
  <w:style w:type="character" w:customStyle="1" w:styleId="Endnoteanchor">
    <w:name w:val="Endnote anchor"/>
    <w:rsid w:val="004F22D5"/>
    <w:rPr>
      <w:vertAlign w:val="superscript"/>
    </w:rPr>
  </w:style>
  <w:style w:type="character" w:customStyle="1" w:styleId="a-size-large">
    <w:name w:val="a-size-large"/>
    <w:basedOn w:val="DefaultParagraphFont"/>
    <w:rsid w:val="004F22D5"/>
  </w:style>
  <w:style w:type="character" w:customStyle="1" w:styleId="a-size-medium">
    <w:name w:val="a-size-medium"/>
    <w:basedOn w:val="DefaultParagraphFont"/>
    <w:rsid w:val="004F22D5"/>
  </w:style>
  <w:style w:type="character" w:customStyle="1" w:styleId="a-declarative">
    <w:name w:val="a-declarative"/>
    <w:basedOn w:val="DefaultParagraphFont"/>
    <w:rsid w:val="004F22D5"/>
  </w:style>
  <w:style w:type="character" w:customStyle="1" w:styleId="contribution">
    <w:name w:val="contribution"/>
    <w:basedOn w:val="DefaultParagraphFont"/>
    <w:rsid w:val="004F22D5"/>
  </w:style>
  <w:style w:type="character" w:customStyle="1" w:styleId="ptbrand">
    <w:name w:val="ptbrand"/>
    <w:basedOn w:val="DefaultParagraphFont"/>
    <w:rsid w:val="004F22D5"/>
  </w:style>
  <w:style w:type="character" w:customStyle="1" w:styleId="bindingandrelease">
    <w:name w:val="bindingandrelease"/>
    <w:basedOn w:val="DefaultParagraphFont"/>
    <w:rsid w:val="004F22D5"/>
  </w:style>
  <w:style w:type="character" w:customStyle="1" w:styleId="b24-citationsauthor">
    <w:name w:val="b24-citations_author"/>
    <w:basedOn w:val="DefaultParagraphFont"/>
    <w:rsid w:val="004F22D5"/>
  </w:style>
  <w:style w:type="character" w:customStyle="1" w:styleId="b24-citationstitle">
    <w:name w:val="b24-citations_title"/>
    <w:basedOn w:val="DefaultParagraphFont"/>
    <w:rsid w:val="004F22D5"/>
  </w:style>
  <w:style w:type="character" w:customStyle="1" w:styleId="b24-citationsbookimprint">
    <w:name w:val="b24-citations_bookimprint"/>
    <w:basedOn w:val="DefaultParagraphFont"/>
    <w:rsid w:val="004F22D5"/>
  </w:style>
  <w:style w:type="character" w:customStyle="1" w:styleId="b24-citationsbookrights">
    <w:name w:val="b24-citations_bookrights"/>
    <w:basedOn w:val="DefaultParagraphFont"/>
    <w:rsid w:val="004F22D5"/>
  </w:style>
  <w:style w:type="character" w:customStyle="1" w:styleId="b24-citationresource">
    <w:name w:val="b24-citation_resource"/>
    <w:basedOn w:val="DefaultParagraphFont"/>
    <w:rsid w:val="004F22D5"/>
  </w:style>
  <w:style w:type="character" w:customStyle="1" w:styleId="b24-citationslink">
    <w:name w:val="b24-citations_link"/>
    <w:basedOn w:val="DefaultParagraphFont"/>
    <w:rsid w:val="004F22D5"/>
  </w:style>
  <w:style w:type="character" w:customStyle="1" w:styleId="b24-citationsdate">
    <w:name w:val="b24-citations_date"/>
    <w:basedOn w:val="DefaultParagraphFont"/>
    <w:rsid w:val="004F22D5"/>
  </w:style>
  <w:style w:type="character" w:customStyle="1" w:styleId="table-title">
    <w:name w:val="table-title"/>
    <w:basedOn w:val="DefaultParagraphFont"/>
    <w:rsid w:val="004F22D5"/>
  </w:style>
  <w:style w:type="character" w:customStyle="1" w:styleId="table-titlelabel">
    <w:name w:val="table-titlelabel"/>
    <w:basedOn w:val="DefaultParagraphFont"/>
    <w:rsid w:val="004F22D5"/>
  </w:style>
  <w:style w:type="paragraph" w:customStyle="1" w:styleId="table-para">
    <w:name w:val="table-para"/>
    <w:basedOn w:val="Normal"/>
    <w:rsid w:val="004F22D5"/>
    <w:pPr>
      <w:spacing w:before="100" w:beforeAutospacing="1" w:after="100" w:afterAutospacing="1"/>
    </w:pPr>
    <w:rPr>
      <w:rFonts w:ascii="Times" w:eastAsiaTheme="minorHAnsi" w:hAnsi="Times" w:cstheme="minorBidi"/>
      <w:sz w:val="20"/>
      <w:szCs w:val="20"/>
    </w:rPr>
  </w:style>
  <w:style w:type="paragraph" w:customStyle="1" w:styleId="para">
    <w:name w:val="para"/>
    <w:basedOn w:val="Normal"/>
    <w:rsid w:val="004F22D5"/>
    <w:pPr>
      <w:spacing w:before="100" w:beforeAutospacing="1" w:after="100" w:afterAutospacing="1"/>
    </w:pPr>
    <w:rPr>
      <w:rFonts w:ascii="Times" w:eastAsiaTheme="minorHAnsi" w:hAnsi="Times" w:cstheme="minorBidi"/>
      <w:sz w:val="20"/>
      <w:szCs w:val="20"/>
    </w:rPr>
  </w:style>
  <w:style w:type="paragraph" w:customStyle="1" w:styleId="first-para">
    <w:name w:val="first-para"/>
    <w:basedOn w:val="Normal"/>
    <w:rsid w:val="004F22D5"/>
    <w:pPr>
      <w:spacing w:before="100" w:beforeAutospacing="1" w:after="100" w:afterAutospacing="1"/>
    </w:pPr>
    <w:rPr>
      <w:rFonts w:ascii="Times" w:eastAsiaTheme="minorHAnsi" w:hAnsi="Times" w:cstheme="minorBidi"/>
      <w:sz w:val="20"/>
      <w:szCs w:val="20"/>
    </w:rPr>
  </w:style>
  <w:style w:type="paragraph" w:customStyle="1" w:styleId="last-para">
    <w:name w:val="last-para"/>
    <w:basedOn w:val="Normal"/>
    <w:rsid w:val="004F22D5"/>
    <w:pPr>
      <w:spacing w:before="100" w:beforeAutospacing="1" w:after="100" w:afterAutospacing="1"/>
    </w:pPr>
    <w:rPr>
      <w:rFonts w:ascii="Times" w:eastAsiaTheme="minorHAnsi" w:hAnsi="Times" w:cstheme="minorBidi"/>
      <w:sz w:val="20"/>
      <w:szCs w:val="20"/>
    </w:rPr>
  </w:style>
  <w:style w:type="character" w:customStyle="1" w:styleId="highlight">
    <w:name w:val="highlight"/>
    <w:basedOn w:val="DefaultParagraphFont"/>
    <w:rsid w:val="000E2DE2"/>
  </w:style>
  <w:style w:type="character" w:styleId="FollowedHyperlink">
    <w:name w:val="FollowedHyperlink"/>
    <w:basedOn w:val="DefaultParagraphFont"/>
    <w:rsid w:val="00BB6452"/>
    <w:rPr>
      <w:color w:val="800080" w:themeColor="followedHyperlink"/>
      <w:u w:val="single"/>
    </w:rPr>
  </w:style>
  <w:style w:type="paragraph" w:styleId="Bibliography">
    <w:name w:val="Bibliography"/>
    <w:basedOn w:val="Normal"/>
    <w:next w:val="Normal"/>
    <w:uiPriority w:val="37"/>
    <w:unhideWhenUsed/>
    <w:rsid w:val="00063A60"/>
    <w:pPr>
      <w:spacing w:after="120" w:line="276" w:lineRule="auto"/>
      <w:jc w:val="both"/>
    </w:pPr>
    <w:rPr>
      <w:rFonts w:asciiTheme="minorHAnsi" w:eastAsiaTheme="minorHAnsi" w:hAnsiTheme="minorHAnsi" w:cstheme="minorBidi"/>
      <w:szCs w:val="22"/>
    </w:rPr>
  </w:style>
  <w:style w:type="character" w:styleId="Emphasis">
    <w:name w:val="Emphasis"/>
    <w:basedOn w:val="DefaultParagraphFont"/>
    <w:uiPriority w:val="20"/>
    <w:qFormat/>
    <w:rsid w:val="0036338B"/>
    <w:rPr>
      <w:i/>
      <w:iCs/>
    </w:rPr>
  </w:style>
  <w:style w:type="character" w:customStyle="1" w:styleId="url">
    <w:name w:val="url"/>
    <w:basedOn w:val="DefaultParagraphFont"/>
    <w:rsid w:val="0036338B"/>
  </w:style>
  <w:style w:type="character" w:customStyle="1" w:styleId="reference-text">
    <w:name w:val="reference-text"/>
    <w:basedOn w:val="DefaultParagraphFont"/>
    <w:rsid w:val="001E4A0B"/>
  </w:style>
  <w:style w:type="paragraph" w:customStyle="1" w:styleId="HTMLBlockquote">
    <w:name w:val="HTML Blockquote"/>
    <w:rsid w:val="00C62345"/>
    <w:rPr>
      <w:rFonts w:ascii="Arial" w:hAnsi="Arial"/>
      <w:snapToGrid w:val="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Hyperlink" w:uiPriority="99"/>
    <w:lsdException w:name="Strong" w:uiPriority="22" w:qFormat="1"/>
    <w:lsdException w:name="Emphasis" w:uiPriority="20" w:qFormat="1"/>
    <w:lsdException w:name="HTML Cite" w:uiPriority="99"/>
    <w:lsdException w:name="No List" w:uiPriority="99"/>
    <w:lsdException w:name="List Paragraph" w:uiPriority="34" w:qFormat="1"/>
    <w:lsdException w:name="Bibliography" w:uiPriority="37"/>
  </w:latentStyles>
  <w:style w:type="paragraph" w:default="1" w:styleId="Normal">
    <w:name w:val="Normal"/>
    <w:qFormat/>
    <w:rsid w:val="002423AF"/>
  </w:style>
  <w:style w:type="paragraph" w:styleId="Heading1">
    <w:name w:val="heading 1"/>
    <w:basedOn w:val="Normal"/>
    <w:next w:val="Normal"/>
    <w:link w:val="Heading1Char"/>
    <w:qFormat/>
    <w:rsid w:val="005F43FE"/>
    <w:pPr>
      <w:keepNext/>
      <w:tabs>
        <w:tab w:val="left" w:pos="720"/>
        <w:tab w:val="left" w:pos="1440"/>
      </w:tabs>
      <w:spacing w:line="360" w:lineRule="atLeast"/>
      <w:jc w:val="center"/>
      <w:outlineLvl w:val="0"/>
    </w:pPr>
    <w:rPr>
      <w:rFonts w:ascii="Palatino" w:hAnsi="Palatino"/>
      <w:b/>
      <w:szCs w:val="20"/>
    </w:rPr>
  </w:style>
  <w:style w:type="paragraph" w:styleId="Heading2">
    <w:name w:val="heading 2"/>
    <w:basedOn w:val="Normal"/>
    <w:link w:val="Heading2Char"/>
    <w:qFormat/>
    <w:rsid w:val="002423AF"/>
    <w:pPr>
      <w:spacing w:before="100" w:beforeAutospacing="1" w:after="100" w:afterAutospacing="1"/>
      <w:outlineLvl w:val="1"/>
    </w:pPr>
    <w:rPr>
      <w:b/>
      <w:bCs/>
      <w:sz w:val="36"/>
      <w:szCs w:val="36"/>
    </w:rPr>
  </w:style>
  <w:style w:type="paragraph" w:styleId="Heading3">
    <w:name w:val="heading 3"/>
    <w:basedOn w:val="Normal"/>
    <w:link w:val="Heading3Char"/>
    <w:qFormat/>
    <w:rsid w:val="002423AF"/>
    <w:pPr>
      <w:spacing w:before="100" w:beforeAutospacing="1" w:after="100" w:afterAutospacing="1"/>
      <w:outlineLvl w:val="2"/>
    </w:pPr>
    <w:rPr>
      <w:rFonts w:ascii="Arial" w:hAnsi="Arial" w:cs="Arial"/>
      <w:b/>
      <w:bCs/>
      <w:sz w:val="26"/>
      <w:szCs w:val="26"/>
    </w:rPr>
  </w:style>
  <w:style w:type="paragraph" w:styleId="Heading4">
    <w:name w:val="heading 4"/>
    <w:basedOn w:val="Normal"/>
    <w:next w:val="Normal"/>
    <w:link w:val="Heading4Char"/>
    <w:qFormat/>
    <w:rsid w:val="005F43FE"/>
    <w:pPr>
      <w:keepNext/>
      <w:ind w:right="-540"/>
      <w:jc w:val="center"/>
      <w:outlineLvl w:val="3"/>
    </w:pPr>
    <w:rPr>
      <w:rFonts w:ascii="Palatino" w:hAnsi="Palatino"/>
      <w:i/>
      <w:szCs w:val="20"/>
      <w:u w:val="single"/>
    </w:rPr>
  </w:style>
  <w:style w:type="paragraph" w:styleId="Heading5">
    <w:name w:val="heading 5"/>
    <w:basedOn w:val="Normal"/>
    <w:next w:val="Normal"/>
    <w:link w:val="Heading5Char"/>
    <w:qFormat/>
    <w:rsid w:val="005F43FE"/>
    <w:pPr>
      <w:keepNext/>
      <w:spacing w:line="360" w:lineRule="auto"/>
      <w:ind w:right="-1080"/>
      <w:outlineLvl w:val="4"/>
    </w:pPr>
    <w:rPr>
      <w:rFonts w:ascii="New York" w:hAnsi="New York"/>
      <w:sz w:val="22"/>
      <w:szCs w:val="20"/>
      <w:u w:val="single"/>
    </w:rPr>
  </w:style>
  <w:style w:type="paragraph" w:styleId="Heading6">
    <w:name w:val="heading 6"/>
    <w:basedOn w:val="Normal"/>
    <w:next w:val="Normal"/>
    <w:link w:val="Heading6Char"/>
    <w:qFormat/>
    <w:rsid w:val="005F43FE"/>
    <w:pPr>
      <w:keepNext/>
      <w:spacing w:line="360" w:lineRule="auto"/>
      <w:ind w:right="-900"/>
      <w:outlineLvl w:val="5"/>
    </w:pPr>
    <w:rPr>
      <w:i/>
      <w:sz w:val="28"/>
      <w:szCs w:val="20"/>
      <w:u w:val="single"/>
    </w:rPr>
  </w:style>
  <w:style w:type="paragraph" w:styleId="Heading7">
    <w:name w:val="heading 7"/>
    <w:basedOn w:val="Normal"/>
    <w:next w:val="Normal"/>
    <w:link w:val="Heading7Char"/>
    <w:qFormat/>
    <w:rsid w:val="005F43FE"/>
    <w:pPr>
      <w:keepNext/>
      <w:spacing w:line="360" w:lineRule="auto"/>
      <w:ind w:right="-900"/>
      <w:outlineLvl w:val="6"/>
    </w:pPr>
    <w:rPr>
      <w:color w:val="000000"/>
      <w:sz w:val="28"/>
      <w:szCs w:val="20"/>
    </w:rPr>
  </w:style>
  <w:style w:type="paragraph" w:styleId="Heading8">
    <w:name w:val="heading 8"/>
    <w:basedOn w:val="Normal"/>
    <w:next w:val="Normal"/>
    <w:link w:val="Heading8Char"/>
    <w:qFormat/>
    <w:rsid w:val="005F43FE"/>
    <w:pPr>
      <w:keepNext/>
      <w:spacing w:line="360" w:lineRule="auto"/>
      <w:ind w:right="-450"/>
      <w:outlineLvl w:val="7"/>
    </w:pPr>
    <w:rPr>
      <w:sz w:val="28"/>
      <w:szCs w:val="20"/>
    </w:rPr>
  </w:style>
  <w:style w:type="paragraph" w:styleId="Heading9">
    <w:name w:val="heading 9"/>
    <w:basedOn w:val="Normal"/>
    <w:next w:val="Normal"/>
    <w:link w:val="Heading9Char"/>
    <w:qFormat/>
    <w:rsid w:val="005F43FE"/>
    <w:pPr>
      <w:keepNext/>
      <w:tabs>
        <w:tab w:val="bar" w:pos="-1260"/>
        <w:tab w:val="left" w:pos="0"/>
        <w:tab w:val="left" w:pos="540"/>
      </w:tabs>
      <w:spacing w:line="360" w:lineRule="auto"/>
      <w:ind w:left="-90" w:right="-1080"/>
      <w:outlineLvl w:val="8"/>
    </w:pPr>
    <w:rPr>
      <w:rFonts w:ascii="Chicago" w:hAnsi="Chicag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43FE"/>
    <w:rPr>
      <w:b/>
      <w:bCs/>
      <w:sz w:val="36"/>
      <w:szCs w:val="36"/>
    </w:rPr>
  </w:style>
  <w:style w:type="character" w:customStyle="1" w:styleId="Heading3Char">
    <w:name w:val="Heading 3 Char"/>
    <w:basedOn w:val="DefaultParagraphFont"/>
    <w:link w:val="Heading3"/>
    <w:rsid w:val="005F43FE"/>
    <w:rPr>
      <w:rFonts w:ascii="Arial" w:hAnsi="Arial" w:cs="Arial"/>
      <w:b/>
      <w:bCs/>
      <w:sz w:val="26"/>
      <w:szCs w:val="26"/>
    </w:rPr>
  </w:style>
  <w:style w:type="character" w:styleId="Hyperlink">
    <w:name w:val="Hyperlink"/>
    <w:basedOn w:val="DefaultParagraphFont"/>
    <w:uiPriority w:val="99"/>
    <w:rsid w:val="002423AF"/>
    <w:rPr>
      <w:color w:val="0000FF"/>
      <w:u w:val="single"/>
    </w:rPr>
  </w:style>
  <w:style w:type="paragraph" w:styleId="NormalWeb">
    <w:name w:val="Normal (Web)"/>
    <w:basedOn w:val="Normal"/>
    <w:rsid w:val="002423AF"/>
  </w:style>
  <w:style w:type="character" w:customStyle="1" w:styleId="txtmidaccent1">
    <w:name w:val="txtmidaccent1"/>
    <w:basedOn w:val="DefaultParagraphFont"/>
    <w:rsid w:val="002423AF"/>
    <w:rPr>
      <w:rFonts w:ascii="Verdana" w:hAnsi="Verdana" w:hint="default"/>
      <w:b/>
      <w:bCs/>
      <w:vanish w:val="0"/>
      <w:webHidden w:val="0"/>
      <w:color w:val="000000"/>
      <w:sz w:val="23"/>
      <w:szCs w:val="23"/>
      <w:specVanish w:val="0"/>
    </w:rPr>
  </w:style>
  <w:style w:type="paragraph" w:styleId="BalloonText">
    <w:name w:val="Balloon Text"/>
    <w:basedOn w:val="Normal"/>
    <w:link w:val="BalloonTextChar"/>
    <w:rsid w:val="002423AF"/>
    <w:rPr>
      <w:rFonts w:ascii="Tahoma" w:hAnsi="Tahoma" w:cs="Tahoma"/>
      <w:sz w:val="16"/>
      <w:szCs w:val="16"/>
    </w:rPr>
  </w:style>
  <w:style w:type="character" w:customStyle="1" w:styleId="BalloonTextChar">
    <w:name w:val="Balloon Text Char"/>
    <w:basedOn w:val="DefaultParagraphFont"/>
    <w:link w:val="BalloonText"/>
    <w:rsid w:val="005F43FE"/>
    <w:rPr>
      <w:rFonts w:ascii="Tahoma" w:hAnsi="Tahoma" w:cs="Tahoma"/>
      <w:sz w:val="16"/>
      <w:szCs w:val="16"/>
    </w:rPr>
  </w:style>
  <w:style w:type="paragraph" w:styleId="Header">
    <w:name w:val="header"/>
    <w:basedOn w:val="Normal"/>
    <w:link w:val="HeaderChar"/>
    <w:rsid w:val="002423AF"/>
    <w:pPr>
      <w:tabs>
        <w:tab w:val="center" w:pos="4320"/>
        <w:tab w:val="right" w:pos="8640"/>
      </w:tabs>
    </w:pPr>
  </w:style>
  <w:style w:type="character" w:customStyle="1" w:styleId="HeaderChar">
    <w:name w:val="Header Char"/>
    <w:basedOn w:val="DefaultParagraphFont"/>
    <w:link w:val="Header"/>
    <w:rsid w:val="005F43FE"/>
  </w:style>
  <w:style w:type="paragraph" w:styleId="Footer">
    <w:name w:val="footer"/>
    <w:basedOn w:val="Normal"/>
    <w:link w:val="FooterChar"/>
    <w:rsid w:val="002423AF"/>
    <w:pPr>
      <w:tabs>
        <w:tab w:val="center" w:pos="4320"/>
        <w:tab w:val="right" w:pos="8640"/>
      </w:tabs>
    </w:pPr>
  </w:style>
  <w:style w:type="character" w:customStyle="1" w:styleId="FooterChar">
    <w:name w:val="Footer Char"/>
    <w:basedOn w:val="DefaultParagraphFont"/>
    <w:link w:val="Footer"/>
    <w:rsid w:val="005F43FE"/>
  </w:style>
  <w:style w:type="character" w:styleId="PageNumber">
    <w:name w:val="page number"/>
    <w:basedOn w:val="DefaultParagraphFont"/>
    <w:rsid w:val="002423AF"/>
  </w:style>
  <w:style w:type="paragraph" w:styleId="EndnoteText">
    <w:name w:val="endnote text"/>
    <w:basedOn w:val="Normal"/>
    <w:link w:val="EndnoteTextChar"/>
    <w:unhideWhenUsed/>
    <w:rsid w:val="002A7C83"/>
  </w:style>
  <w:style w:type="character" w:customStyle="1" w:styleId="EndnoteTextChar">
    <w:name w:val="Endnote Text Char"/>
    <w:basedOn w:val="DefaultParagraphFont"/>
    <w:link w:val="EndnoteText"/>
    <w:rsid w:val="002A7C83"/>
    <w:rPr>
      <w:sz w:val="24"/>
      <w:szCs w:val="24"/>
    </w:rPr>
  </w:style>
  <w:style w:type="character" w:styleId="EndnoteReference">
    <w:name w:val="endnote reference"/>
    <w:basedOn w:val="DefaultParagraphFont"/>
    <w:unhideWhenUsed/>
    <w:rsid w:val="002A7C83"/>
    <w:rPr>
      <w:vertAlign w:val="superscript"/>
    </w:rPr>
  </w:style>
  <w:style w:type="paragraph" w:styleId="FootnoteText">
    <w:name w:val="footnote text"/>
    <w:basedOn w:val="Normal"/>
    <w:link w:val="FootnoteTextChar"/>
    <w:rsid w:val="004245FF"/>
    <w:pPr>
      <w:widowControl w:val="0"/>
      <w:overflowPunct w:val="0"/>
      <w:autoSpaceDE w:val="0"/>
      <w:autoSpaceDN w:val="0"/>
      <w:adjustRightInd w:val="0"/>
      <w:textAlignment w:val="baseline"/>
    </w:pPr>
    <w:rPr>
      <w:sz w:val="20"/>
      <w:szCs w:val="20"/>
      <w:lang w:eastAsia="zh-CN"/>
    </w:rPr>
  </w:style>
  <w:style w:type="character" w:customStyle="1" w:styleId="FootnoteTextChar">
    <w:name w:val="Footnote Text Char"/>
    <w:basedOn w:val="DefaultParagraphFont"/>
    <w:link w:val="FootnoteText"/>
    <w:rsid w:val="004245FF"/>
    <w:rPr>
      <w:lang w:eastAsia="zh-CN"/>
    </w:rPr>
  </w:style>
  <w:style w:type="character" w:customStyle="1" w:styleId="Heading1Char">
    <w:name w:val="Heading 1 Char"/>
    <w:basedOn w:val="DefaultParagraphFont"/>
    <w:link w:val="Heading1"/>
    <w:rsid w:val="005F43FE"/>
    <w:rPr>
      <w:rFonts w:ascii="Palatino" w:hAnsi="Palatino"/>
      <w:b/>
      <w:szCs w:val="20"/>
    </w:rPr>
  </w:style>
  <w:style w:type="character" w:customStyle="1" w:styleId="Heading4Char">
    <w:name w:val="Heading 4 Char"/>
    <w:basedOn w:val="DefaultParagraphFont"/>
    <w:link w:val="Heading4"/>
    <w:rsid w:val="005F43FE"/>
    <w:rPr>
      <w:rFonts w:ascii="Palatino" w:hAnsi="Palatino"/>
      <w:i/>
      <w:szCs w:val="20"/>
      <w:u w:val="single"/>
    </w:rPr>
  </w:style>
  <w:style w:type="character" w:customStyle="1" w:styleId="Heading5Char">
    <w:name w:val="Heading 5 Char"/>
    <w:basedOn w:val="DefaultParagraphFont"/>
    <w:link w:val="Heading5"/>
    <w:rsid w:val="005F43FE"/>
    <w:rPr>
      <w:rFonts w:ascii="New York" w:hAnsi="New York"/>
      <w:sz w:val="22"/>
      <w:szCs w:val="20"/>
      <w:u w:val="single"/>
    </w:rPr>
  </w:style>
  <w:style w:type="character" w:customStyle="1" w:styleId="Heading6Char">
    <w:name w:val="Heading 6 Char"/>
    <w:basedOn w:val="DefaultParagraphFont"/>
    <w:link w:val="Heading6"/>
    <w:rsid w:val="005F43FE"/>
    <w:rPr>
      <w:i/>
      <w:sz w:val="28"/>
      <w:szCs w:val="20"/>
      <w:u w:val="single"/>
    </w:rPr>
  </w:style>
  <w:style w:type="character" w:customStyle="1" w:styleId="Heading7Char">
    <w:name w:val="Heading 7 Char"/>
    <w:basedOn w:val="DefaultParagraphFont"/>
    <w:link w:val="Heading7"/>
    <w:rsid w:val="005F43FE"/>
    <w:rPr>
      <w:color w:val="000000"/>
      <w:sz w:val="28"/>
      <w:szCs w:val="20"/>
    </w:rPr>
  </w:style>
  <w:style w:type="character" w:customStyle="1" w:styleId="Heading8Char">
    <w:name w:val="Heading 8 Char"/>
    <w:basedOn w:val="DefaultParagraphFont"/>
    <w:link w:val="Heading8"/>
    <w:rsid w:val="005F43FE"/>
    <w:rPr>
      <w:sz w:val="28"/>
      <w:szCs w:val="20"/>
    </w:rPr>
  </w:style>
  <w:style w:type="character" w:customStyle="1" w:styleId="Heading9Char">
    <w:name w:val="Heading 9 Char"/>
    <w:basedOn w:val="DefaultParagraphFont"/>
    <w:link w:val="Heading9"/>
    <w:rsid w:val="005F43FE"/>
    <w:rPr>
      <w:rFonts w:ascii="Chicago" w:hAnsi="Chicago"/>
      <w:b/>
      <w:szCs w:val="20"/>
    </w:rPr>
  </w:style>
  <w:style w:type="character" w:customStyle="1" w:styleId="BodyText2Char">
    <w:name w:val="Body Text 2 Char"/>
    <w:basedOn w:val="DefaultParagraphFont"/>
    <w:link w:val="BodyText2"/>
    <w:rsid w:val="005F43FE"/>
    <w:rPr>
      <w:b/>
      <w:sz w:val="22"/>
      <w:szCs w:val="20"/>
    </w:rPr>
  </w:style>
  <w:style w:type="paragraph" w:styleId="BodyText2">
    <w:name w:val="Body Text 2"/>
    <w:basedOn w:val="Normal"/>
    <w:link w:val="BodyText2Char"/>
    <w:rsid w:val="005F43FE"/>
    <w:rPr>
      <w:b/>
      <w:sz w:val="22"/>
      <w:szCs w:val="20"/>
    </w:rPr>
  </w:style>
  <w:style w:type="character" w:customStyle="1" w:styleId="BodyTextChar">
    <w:name w:val="Body Text Char"/>
    <w:basedOn w:val="DefaultParagraphFont"/>
    <w:link w:val="BodyText"/>
    <w:rsid w:val="005F43FE"/>
    <w:rPr>
      <w:rFonts w:ascii="New York" w:hAnsi="New York"/>
      <w:sz w:val="22"/>
      <w:szCs w:val="20"/>
    </w:rPr>
  </w:style>
  <w:style w:type="paragraph" w:styleId="BodyText">
    <w:name w:val="Body Text"/>
    <w:basedOn w:val="Normal"/>
    <w:link w:val="BodyTextChar"/>
    <w:rsid w:val="005F43FE"/>
    <w:pPr>
      <w:ind w:right="-720"/>
    </w:pPr>
    <w:rPr>
      <w:rFonts w:ascii="New York" w:hAnsi="New York"/>
      <w:sz w:val="22"/>
      <w:szCs w:val="20"/>
    </w:rPr>
  </w:style>
  <w:style w:type="character" w:customStyle="1" w:styleId="BodyText3Char">
    <w:name w:val="Body Text 3 Char"/>
    <w:basedOn w:val="DefaultParagraphFont"/>
    <w:link w:val="BodyText3"/>
    <w:rsid w:val="005F43FE"/>
    <w:rPr>
      <w:rFonts w:ascii="New York" w:hAnsi="New York"/>
      <w:sz w:val="22"/>
      <w:szCs w:val="20"/>
    </w:rPr>
  </w:style>
  <w:style w:type="paragraph" w:styleId="BodyText3">
    <w:name w:val="Body Text 3"/>
    <w:basedOn w:val="Normal"/>
    <w:link w:val="BodyText3Char"/>
    <w:rsid w:val="005F43FE"/>
    <w:pPr>
      <w:ind w:right="-1080"/>
    </w:pPr>
    <w:rPr>
      <w:rFonts w:ascii="New York" w:hAnsi="New York"/>
      <w:sz w:val="22"/>
      <w:szCs w:val="20"/>
    </w:rPr>
  </w:style>
  <w:style w:type="character" w:customStyle="1" w:styleId="TitleChar">
    <w:name w:val="Title Char"/>
    <w:basedOn w:val="DefaultParagraphFont"/>
    <w:link w:val="Title"/>
    <w:rsid w:val="005F43FE"/>
    <w:rPr>
      <w:rFonts w:ascii="New York" w:hAnsi="New York"/>
      <w:b/>
      <w:sz w:val="20"/>
      <w:szCs w:val="20"/>
    </w:rPr>
  </w:style>
  <w:style w:type="paragraph" w:styleId="Title">
    <w:name w:val="Title"/>
    <w:basedOn w:val="Normal"/>
    <w:link w:val="TitleChar"/>
    <w:qFormat/>
    <w:rsid w:val="005F43FE"/>
    <w:pPr>
      <w:tabs>
        <w:tab w:val="left" w:pos="720"/>
        <w:tab w:val="left" w:pos="1440"/>
        <w:tab w:val="left" w:pos="2160"/>
        <w:tab w:val="left" w:pos="2880"/>
        <w:tab w:val="left" w:pos="3600"/>
        <w:tab w:val="left" w:pos="4320"/>
      </w:tabs>
      <w:ind w:right="-720"/>
      <w:jc w:val="center"/>
    </w:pPr>
    <w:rPr>
      <w:rFonts w:ascii="New York" w:hAnsi="New York"/>
      <w:b/>
      <w:sz w:val="20"/>
      <w:szCs w:val="20"/>
    </w:rPr>
  </w:style>
  <w:style w:type="character" w:customStyle="1" w:styleId="BodyTextIndent3Char">
    <w:name w:val="Body Text Indent 3 Char"/>
    <w:basedOn w:val="DefaultParagraphFont"/>
    <w:link w:val="BodyTextIndent3"/>
    <w:rsid w:val="005F43FE"/>
    <w:rPr>
      <w:rFonts w:ascii="New York" w:hAnsi="New York"/>
      <w:szCs w:val="20"/>
    </w:rPr>
  </w:style>
  <w:style w:type="paragraph" w:styleId="BodyTextIndent3">
    <w:name w:val="Body Text Indent 3"/>
    <w:basedOn w:val="Normal"/>
    <w:link w:val="BodyTextIndent3Char"/>
    <w:rsid w:val="005F43FE"/>
    <w:pPr>
      <w:tabs>
        <w:tab w:val="bar" w:pos="-1260"/>
        <w:tab w:val="left" w:pos="0"/>
        <w:tab w:val="left" w:pos="540"/>
        <w:tab w:val="left" w:pos="720"/>
        <w:tab w:val="left" w:pos="1440"/>
        <w:tab w:val="left" w:pos="2160"/>
        <w:tab w:val="left" w:pos="2880"/>
        <w:tab w:val="left" w:pos="3600"/>
        <w:tab w:val="left" w:pos="4320"/>
      </w:tabs>
      <w:spacing w:line="360" w:lineRule="auto"/>
      <w:ind w:left="90"/>
    </w:pPr>
    <w:rPr>
      <w:rFonts w:ascii="New York" w:hAnsi="New York"/>
      <w:szCs w:val="20"/>
    </w:rPr>
  </w:style>
  <w:style w:type="character" w:customStyle="1" w:styleId="BodyTextIndentChar">
    <w:name w:val="Body Text Indent Char"/>
    <w:basedOn w:val="DefaultParagraphFont"/>
    <w:link w:val="BodyTextIndent"/>
    <w:rsid w:val="005F43FE"/>
    <w:rPr>
      <w:sz w:val="28"/>
      <w:szCs w:val="20"/>
    </w:rPr>
  </w:style>
  <w:style w:type="paragraph" w:styleId="BodyTextIndent">
    <w:name w:val="Body Text Indent"/>
    <w:basedOn w:val="Normal"/>
    <w:link w:val="BodyTextIndentChar"/>
    <w:rsid w:val="005F43FE"/>
    <w:pPr>
      <w:tabs>
        <w:tab w:val="decimal" w:pos="720"/>
      </w:tabs>
      <w:spacing w:line="360" w:lineRule="auto"/>
      <w:ind w:right="-1350" w:firstLine="1260"/>
    </w:pPr>
    <w:rPr>
      <w:sz w:val="28"/>
      <w:szCs w:val="20"/>
    </w:rPr>
  </w:style>
  <w:style w:type="character" w:customStyle="1" w:styleId="BodyTextIndent2Char">
    <w:name w:val="Body Text Indent 2 Char"/>
    <w:basedOn w:val="DefaultParagraphFont"/>
    <w:link w:val="BodyTextIndent2"/>
    <w:rsid w:val="005F43FE"/>
    <w:rPr>
      <w:sz w:val="20"/>
      <w:szCs w:val="20"/>
    </w:rPr>
  </w:style>
  <w:style w:type="paragraph" w:styleId="BodyTextIndent2">
    <w:name w:val="Body Text Indent 2"/>
    <w:basedOn w:val="Normal"/>
    <w:link w:val="BodyTextIndent2Char"/>
    <w:rsid w:val="005F43FE"/>
    <w:pPr>
      <w:spacing w:after="120" w:line="480" w:lineRule="auto"/>
      <w:ind w:left="360"/>
    </w:pPr>
    <w:rPr>
      <w:sz w:val="20"/>
      <w:szCs w:val="20"/>
    </w:rPr>
  </w:style>
  <w:style w:type="character" w:customStyle="1" w:styleId="CommentTextChar">
    <w:name w:val="Comment Text Char"/>
    <w:basedOn w:val="DefaultParagraphFont"/>
    <w:link w:val="CommentText"/>
    <w:rsid w:val="005F43FE"/>
  </w:style>
  <w:style w:type="paragraph" w:styleId="CommentText">
    <w:name w:val="annotation text"/>
    <w:basedOn w:val="Normal"/>
    <w:link w:val="CommentTextChar"/>
    <w:unhideWhenUsed/>
    <w:rsid w:val="005F43FE"/>
  </w:style>
  <w:style w:type="character" w:customStyle="1" w:styleId="PlainTextChar">
    <w:name w:val="Plain Text Char"/>
    <w:basedOn w:val="DefaultParagraphFont"/>
    <w:link w:val="PlainText"/>
    <w:rsid w:val="005F43FE"/>
    <w:rPr>
      <w:rFonts w:ascii="Courier" w:eastAsia="ヒラギノ角ゴ Pro W3" w:hAnsi="Courier"/>
      <w:color w:val="000000"/>
      <w:sz w:val="21"/>
      <w:szCs w:val="20"/>
    </w:rPr>
  </w:style>
  <w:style w:type="paragraph" w:styleId="PlainText">
    <w:name w:val="Plain Text"/>
    <w:link w:val="PlainTextChar"/>
    <w:rsid w:val="005F43FE"/>
    <w:rPr>
      <w:rFonts w:ascii="Courier" w:eastAsia="ヒラギノ角ゴ Pro W3" w:hAnsi="Courier"/>
      <w:color w:val="000000"/>
      <w:sz w:val="21"/>
      <w:szCs w:val="20"/>
    </w:rPr>
  </w:style>
  <w:style w:type="character" w:customStyle="1" w:styleId="HTMLPreformattedChar">
    <w:name w:val="HTML Preformatted Char"/>
    <w:basedOn w:val="DefaultParagraphFont"/>
    <w:link w:val="HTMLPreformatted"/>
    <w:rsid w:val="005F43FE"/>
    <w:rPr>
      <w:rFonts w:ascii="Courier New" w:hAnsi="Courier New"/>
      <w:sz w:val="20"/>
      <w:szCs w:val="20"/>
    </w:rPr>
  </w:style>
  <w:style w:type="paragraph" w:styleId="HTMLPreformatted">
    <w:name w:val="HTML Preformatted"/>
    <w:basedOn w:val="Normal"/>
    <w:link w:val="HTMLPreformattedChar"/>
    <w:rsid w:val="005F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CommentSubjectChar">
    <w:name w:val="Comment Subject Char"/>
    <w:basedOn w:val="CommentTextChar"/>
    <w:link w:val="CommentSubject"/>
    <w:rsid w:val="005F43FE"/>
    <w:rPr>
      <w:rFonts w:ascii="Times" w:eastAsia="Times" w:hAnsi="Times"/>
      <w:b/>
      <w:bCs/>
      <w:sz w:val="20"/>
      <w:szCs w:val="20"/>
    </w:rPr>
  </w:style>
  <w:style w:type="paragraph" w:styleId="CommentSubject">
    <w:name w:val="annotation subject"/>
    <w:basedOn w:val="CommentText"/>
    <w:next w:val="CommentText"/>
    <w:link w:val="CommentSubjectChar"/>
    <w:unhideWhenUsed/>
    <w:rsid w:val="005F43FE"/>
    <w:rPr>
      <w:rFonts w:ascii="Times" w:eastAsia="Times" w:hAnsi="Times"/>
      <w:b/>
      <w:bCs/>
      <w:sz w:val="20"/>
      <w:szCs w:val="20"/>
    </w:rPr>
  </w:style>
  <w:style w:type="paragraph" w:styleId="ListParagraph">
    <w:name w:val="List Paragraph"/>
    <w:basedOn w:val="Normal"/>
    <w:uiPriority w:val="34"/>
    <w:qFormat/>
    <w:rsid w:val="005F43FE"/>
    <w:pPr>
      <w:spacing w:after="200"/>
      <w:ind w:left="720"/>
      <w:contextualSpacing/>
    </w:pPr>
    <w:rPr>
      <w:rFonts w:ascii="Cambria" w:eastAsia="Cambria" w:hAnsi="Cambria"/>
    </w:rPr>
  </w:style>
  <w:style w:type="paragraph" w:customStyle="1" w:styleId="HTMLBody">
    <w:name w:val="HTML Body"/>
    <w:rsid w:val="004F22D5"/>
    <w:rPr>
      <w:rFonts w:ascii="Arial" w:hAnsi="Arial"/>
      <w:snapToGrid w:val="0"/>
    </w:rPr>
  </w:style>
  <w:style w:type="character" w:styleId="FootnoteReference">
    <w:name w:val="footnote reference"/>
    <w:basedOn w:val="DefaultParagraphFont"/>
    <w:rsid w:val="004F22D5"/>
    <w:rPr>
      <w:position w:val="6"/>
      <w:sz w:val="16"/>
    </w:rPr>
  </w:style>
  <w:style w:type="paragraph" w:styleId="BlockText">
    <w:name w:val="Block Text"/>
    <w:basedOn w:val="Normal"/>
    <w:rsid w:val="004F22D5"/>
    <w:pPr>
      <w:tabs>
        <w:tab w:val="left" w:pos="-360"/>
        <w:tab w:val="left" w:pos="0"/>
        <w:tab w:val="left" w:pos="1440"/>
        <w:tab w:val="left" w:pos="2160"/>
        <w:tab w:val="left" w:pos="2880"/>
        <w:tab w:val="left" w:pos="3600"/>
        <w:tab w:val="left" w:pos="4320"/>
        <w:tab w:val="left" w:pos="5040"/>
        <w:tab w:val="left" w:pos="5760"/>
      </w:tabs>
      <w:ind w:left="-900" w:right="-720"/>
    </w:pPr>
    <w:rPr>
      <w:rFonts w:ascii="New York" w:hAnsi="New York"/>
      <w:sz w:val="22"/>
      <w:szCs w:val="20"/>
    </w:rPr>
  </w:style>
  <w:style w:type="character" w:styleId="Strong">
    <w:name w:val="Strong"/>
    <w:basedOn w:val="DefaultParagraphFont"/>
    <w:uiPriority w:val="22"/>
    <w:qFormat/>
    <w:rsid w:val="004F22D5"/>
    <w:rPr>
      <w:b/>
    </w:rPr>
  </w:style>
  <w:style w:type="character" w:customStyle="1" w:styleId="Caratterenotadichiusura">
    <w:name w:val="Carattere nota di chiusura"/>
    <w:rsid w:val="004F22D5"/>
    <w:rPr>
      <w:vertAlign w:val="superscript"/>
    </w:rPr>
  </w:style>
  <w:style w:type="character" w:customStyle="1" w:styleId="updated-short-citation">
    <w:name w:val="updated-short-citation"/>
    <w:basedOn w:val="DefaultParagraphFont"/>
    <w:rsid w:val="004F22D5"/>
  </w:style>
  <w:style w:type="paragraph" w:customStyle="1" w:styleId="body-paragraph">
    <w:name w:val="body-paragraph"/>
    <w:basedOn w:val="Normal"/>
    <w:rsid w:val="004F22D5"/>
    <w:pPr>
      <w:spacing w:before="100" w:beforeAutospacing="1" w:after="100" w:afterAutospacing="1"/>
    </w:pPr>
    <w:rPr>
      <w:rFonts w:ascii="Times" w:eastAsiaTheme="minorHAnsi" w:hAnsi="Times" w:cstheme="minorBidi"/>
      <w:sz w:val="20"/>
      <w:szCs w:val="20"/>
    </w:rPr>
  </w:style>
  <w:style w:type="character" w:customStyle="1" w:styleId="medium-bold">
    <w:name w:val="medium-bold"/>
    <w:basedOn w:val="DefaultParagraphFont"/>
    <w:rsid w:val="004F22D5"/>
  </w:style>
  <w:style w:type="character" w:customStyle="1" w:styleId="medium-normal">
    <w:name w:val="medium-normal"/>
    <w:basedOn w:val="DefaultParagraphFont"/>
    <w:rsid w:val="004F22D5"/>
  </w:style>
  <w:style w:type="character" w:customStyle="1" w:styleId="Endnoteanchor">
    <w:name w:val="Endnote anchor"/>
    <w:rsid w:val="004F22D5"/>
    <w:rPr>
      <w:vertAlign w:val="superscript"/>
    </w:rPr>
  </w:style>
  <w:style w:type="character" w:customStyle="1" w:styleId="a-size-large">
    <w:name w:val="a-size-large"/>
    <w:basedOn w:val="DefaultParagraphFont"/>
    <w:rsid w:val="004F22D5"/>
  </w:style>
  <w:style w:type="character" w:customStyle="1" w:styleId="a-size-medium">
    <w:name w:val="a-size-medium"/>
    <w:basedOn w:val="DefaultParagraphFont"/>
    <w:rsid w:val="004F22D5"/>
  </w:style>
  <w:style w:type="character" w:customStyle="1" w:styleId="a-declarative">
    <w:name w:val="a-declarative"/>
    <w:basedOn w:val="DefaultParagraphFont"/>
    <w:rsid w:val="004F22D5"/>
  </w:style>
  <w:style w:type="character" w:customStyle="1" w:styleId="contribution">
    <w:name w:val="contribution"/>
    <w:basedOn w:val="DefaultParagraphFont"/>
    <w:rsid w:val="004F22D5"/>
  </w:style>
  <w:style w:type="character" w:customStyle="1" w:styleId="ptbrand">
    <w:name w:val="ptbrand"/>
    <w:basedOn w:val="DefaultParagraphFont"/>
    <w:rsid w:val="004F22D5"/>
  </w:style>
  <w:style w:type="character" w:customStyle="1" w:styleId="bindingandrelease">
    <w:name w:val="bindingandrelease"/>
    <w:basedOn w:val="DefaultParagraphFont"/>
    <w:rsid w:val="004F22D5"/>
  </w:style>
  <w:style w:type="character" w:customStyle="1" w:styleId="b24-citationsauthor">
    <w:name w:val="b24-citations_author"/>
    <w:basedOn w:val="DefaultParagraphFont"/>
    <w:rsid w:val="004F22D5"/>
  </w:style>
  <w:style w:type="character" w:customStyle="1" w:styleId="b24-citationstitle">
    <w:name w:val="b24-citations_title"/>
    <w:basedOn w:val="DefaultParagraphFont"/>
    <w:rsid w:val="004F22D5"/>
  </w:style>
  <w:style w:type="character" w:customStyle="1" w:styleId="b24-citationsbookimprint">
    <w:name w:val="b24-citations_bookimprint"/>
    <w:basedOn w:val="DefaultParagraphFont"/>
    <w:rsid w:val="004F22D5"/>
  </w:style>
  <w:style w:type="character" w:customStyle="1" w:styleId="b24-citationsbookrights">
    <w:name w:val="b24-citations_bookrights"/>
    <w:basedOn w:val="DefaultParagraphFont"/>
    <w:rsid w:val="004F22D5"/>
  </w:style>
  <w:style w:type="character" w:customStyle="1" w:styleId="b24-citationresource">
    <w:name w:val="b24-citation_resource"/>
    <w:basedOn w:val="DefaultParagraphFont"/>
    <w:rsid w:val="004F22D5"/>
  </w:style>
  <w:style w:type="character" w:customStyle="1" w:styleId="b24-citationslink">
    <w:name w:val="b24-citations_link"/>
    <w:basedOn w:val="DefaultParagraphFont"/>
    <w:rsid w:val="004F22D5"/>
  </w:style>
  <w:style w:type="character" w:customStyle="1" w:styleId="b24-citationsdate">
    <w:name w:val="b24-citations_date"/>
    <w:basedOn w:val="DefaultParagraphFont"/>
    <w:rsid w:val="004F22D5"/>
  </w:style>
  <w:style w:type="character" w:customStyle="1" w:styleId="table-title">
    <w:name w:val="table-title"/>
    <w:basedOn w:val="DefaultParagraphFont"/>
    <w:rsid w:val="004F22D5"/>
  </w:style>
  <w:style w:type="character" w:customStyle="1" w:styleId="table-titlelabel">
    <w:name w:val="table-titlelabel"/>
    <w:basedOn w:val="DefaultParagraphFont"/>
    <w:rsid w:val="004F22D5"/>
  </w:style>
  <w:style w:type="paragraph" w:customStyle="1" w:styleId="table-para">
    <w:name w:val="table-para"/>
    <w:basedOn w:val="Normal"/>
    <w:rsid w:val="004F22D5"/>
    <w:pPr>
      <w:spacing w:before="100" w:beforeAutospacing="1" w:after="100" w:afterAutospacing="1"/>
    </w:pPr>
    <w:rPr>
      <w:rFonts w:ascii="Times" w:eastAsiaTheme="minorHAnsi" w:hAnsi="Times" w:cstheme="minorBidi"/>
      <w:sz w:val="20"/>
      <w:szCs w:val="20"/>
    </w:rPr>
  </w:style>
  <w:style w:type="paragraph" w:customStyle="1" w:styleId="para">
    <w:name w:val="para"/>
    <w:basedOn w:val="Normal"/>
    <w:rsid w:val="004F22D5"/>
    <w:pPr>
      <w:spacing w:before="100" w:beforeAutospacing="1" w:after="100" w:afterAutospacing="1"/>
    </w:pPr>
    <w:rPr>
      <w:rFonts w:ascii="Times" w:eastAsiaTheme="minorHAnsi" w:hAnsi="Times" w:cstheme="minorBidi"/>
      <w:sz w:val="20"/>
      <w:szCs w:val="20"/>
    </w:rPr>
  </w:style>
  <w:style w:type="paragraph" w:customStyle="1" w:styleId="first-para">
    <w:name w:val="first-para"/>
    <w:basedOn w:val="Normal"/>
    <w:rsid w:val="004F22D5"/>
    <w:pPr>
      <w:spacing w:before="100" w:beforeAutospacing="1" w:after="100" w:afterAutospacing="1"/>
    </w:pPr>
    <w:rPr>
      <w:rFonts w:ascii="Times" w:eastAsiaTheme="minorHAnsi" w:hAnsi="Times" w:cstheme="minorBidi"/>
      <w:sz w:val="20"/>
      <w:szCs w:val="20"/>
    </w:rPr>
  </w:style>
  <w:style w:type="paragraph" w:customStyle="1" w:styleId="last-para">
    <w:name w:val="last-para"/>
    <w:basedOn w:val="Normal"/>
    <w:rsid w:val="004F22D5"/>
    <w:pPr>
      <w:spacing w:before="100" w:beforeAutospacing="1" w:after="100" w:afterAutospacing="1"/>
    </w:pPr>
    <w:rPr>
      <w:rFonts w:ascii="Times" w:eastAsiaTheme="minorHAnsi" w:hAnsi="Times" w:cstheme="minorBidi"/>
      <w:sz w:val="20"/>
      <w:szCs w:val="20"/>
    </w:rPr>
  </w:style>
  <w:style w:type="character" w:customStyle="1" w:styleId="highlight">
    <w:name w:val="highlight"/>
    <w:basedOn w:val="DefaultParagraphFont"/>
    <w:rsid w:val="000E2DE2"/>
  </w:style>
  <w:style w:type="character" w:styleId="FollowedHyperlink">
    <w:name w:val="FollowedHyperlink"/>
    <w:basedOn w:val="DefaultParagraphFont"/>
    <w:rsid w:val="00BB6452"/>
    <w:rPr>
      <w:color w:val="800080" w:themeColor="followedHyperlink"/>
      <w:u w:val="single"/>
    </w:rPr>
  </w:style>
  <w:style w:type="paragraph" w:styleId="Bibliography">
    <w:name w:val="Bibliography"/>
    <w:basedOn w:val="Normal"/>
    <w:next w:val="Normal"/>
    <w:uiPriority w:val="37"/>
    <w:unhideWhenUsed/>
    <w:rsid w:val="00063A60"/>
    <w:pPr>
      <w:spacing w:after="120" w:line="276" w:lineRule="auto"/>
      <w:jc w:val="both"/>
    </w:pPr>
    <w:rPr>
      <w:rFonts w:asciiTheme="minorHAnsi" w:eastAsiaTheme="minorHAnsi" w:hAnsiTheme="minorHAnsi" w:cstheme="minorBidi"/>
      <w:szCs w:val="22"/>
    </w:rPr>
  </w:style>
  <w:style w:type="character" w:styleId="Emphasis">
    <w:name w:val="Emphasis"/>
    <w:basedOn w:val="DefaultParagraphFont"/>
    <w:uiPriority w:val="20"/>
    <w:qFormat/>
    <w:rsid w:val="0036338B"/>
    <w:rPr>
      <w:i/>
      <w:iCs/>
    </w:rPr>
  </w:style>
  <w:style w:type="character" w:customStyle="1" w:styleId="url">
    <w:name w:val="url"/>
    <w:basedOn w:val="DefaultParagraphFont"/>
    <w:rsid w:val="0036338B"/>
  </w:style>
  <w:style w:type="character" w:customStyle="1" w:styleId="reference-text">
    <w:name w:val="reference-text"/>
    <w:basedOn w:val="DefaultParagraphFont"/>
    <w:rsid w:val="001E4A0B"/>
  </w:style>
  <w:style w:type="paragraph" w:customStyle="1" w:styleId="HTMLBlockquote">
    <w:name w:val="HTML Blockquote"/>
    <w:rsid w:val="00C62345"/>
    <w:rPr>
      <w:rFonts w:ascii="Arial" w:hAnsi="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02318">
      <w:bodyDiv w:val="1"/>
      <w:marLeft w:val="0"/>
      <w:marRight w:val="0"/>
      <w:marTop w:val="0"/>
      <w:marBottom w:val="0"/>
      <w:divBdr>
        <w:top w:val="none" w:sz="0" w:space="0" w:color="auto"/>
        <w:left w:val="none" w:sz="0" w:space="0" w:color="auto"/>
        <w:bottom w:val="none" w:sz="0" w:space="0" w:color="auto"/>
        <w:right w:val="none" w:sz="0" w:space="0" w:color="auto"/>
      </w:divBdr>
      <w:divsChild>
        <w:div w:id="866018115">
          <w:marLeft w:val="0"/>
          <w:marRight w:val="0"/>
          <w:marTop w:val="0"/>
          <w:marBottom w:val="0"/>
          <w:divBdr>
            <w:top w:val="none" w:sz="0" w:space="0" w:color="auto"/>
            <w:left w:val="none" w:sz="0" w:space="0" w:color="auto"/>
            <w:bottom w:val="none" w:sz="0" w:space="0" w:color="auto"/>
            <w:right w:val="none" w:sz="0" w:space="0" w:color="auto"/>
          </w:divBdr>
        </w:div>
      </w:divsChild>
    </w:div>
    <w:div w:id="481896561">
      <w:bodyDiv w:val="1"/>
      <w:marLeft w:val="0"/>
      <w:marRight w:val="0"/>
      <w:marTop w:val="0"/>
      <w:marBottom w:val="0"/>
      <w:divBdr>
        <w:top w:val="none" w:sz="0" w:space="0" w:color="auto"/>
        <w:left w:val="none" w:sz="0" w:space="0" w:color="auto"/>
        <w:bottom w:val="none" w:sz="0" w:space="0" w:color="auto"/>
        <w:right w:val="none" w:sz="0" w:space="0" w:color="auto"/>
      </w:divBdr>
    </w:div>
    <w:div w:id="519586692">
      <w:bodyDiv w:val="1"/>
      <w:marLeft w:val="0"/>
      <w:marRight w:val="0"/>
      <w:marTop w:val="0"/>
      <w:marBottom w:val="0"/>
      <w:divBdr>
        <w:top w:val="none" w:sz="0" w:space="0" w:color="auto"/>
        <w:left w:val="none" w:sz="0" w:space="0" w:color="auto"/>
        <w:bottom w:val="none" w:sz="0" w:space="0" w:color="auto"/>
        <w:right w:val="none" w:sz="0" w:space="0" w:color="auto"/>
      </w:divBdr>
      <w:divsChild>
        <w:div w:id="204565833">
          <w:marLeft w:val="0"/>
          <w:marRight w:val="0"/>
          <w:marTop w:val="150"/>
          <w:marBottom w:val="150"/>
          <w:divBdr>
            <w:top w:val="single" w:sz="6" w:space="0" w:color="DDDDDD"/>
            <w:left w:val="single" w:sz="6" w:space="0" w:color="DDDDDD"/>
            <w:bottom w:val="single" w:sz="6" w:space="0" w:color="DDDDDD"/>
            <w:right w:val="single" w:sz="6" w:space="0" w:color="DDDDDD"/>
          </w:divBdr>
          <w:divsChild>
            <w:div w:id="1112239249">
              <w:marLeft w:val="0"/>
              <w:marRight w:val="0"/>
              <w:marTop w:val="150"/>
              <w:marBottom w:val="150"/>
              <w:divBdr>
                <w:top w:val="single" w:sz="6" w:space="0" w:color="DDDDDD"/>
                <w:left w:val="single" w:sz="6" w:space="0" w:color="DDDDDD"/>
                <w:bottom w:val="single" w:sz="6" w:space="0" w:color="DDDDDD"/>
                <w:right w:val="single" w:sz="6" w:space="0" w:color="DDDDDD"/>
              </w:divBdr>
              <w:divsChild>
                <w:div w:id="1451315804">
                  <w:marLeft w:val="0"/>
                  <w:marRight w:val="0"/>
                  <w:marTop w:val="150"/>
                  <w:marBottom w:val="150"/>
                  <w:divBdr>
                    <w:top w:val="single" w:sz="6" w:space="0" w:color="DDDDDD"/>
                    <w:left w:val="single" w:sz="6" w:space="0" w:color="DDDDDD"/>
                    <w:bottom w:val="single" w:sz="6" w:space="0" w:color="DDDDDD"/>
                    <w:right w:val="single" w:sz="6" w:space="0" w:color="DDDDDD"/>
                  </w:divBdr>
                  <w:divsChild>
                    <w:div w:id="416944672">
                      <w:marLeft w:val="0"/>
                      <w:marRight w:val="0"/>
                      <w:marTop w:val="150"/>
                      <w:marBottom w:val="150"/>
                      <w:divBdr>
                        <w:top w:val="single" w:sz="6" w:space="0" w:color="DDDDDD"/>
                        <w:left w:val="single" w:sz="6" w:space="0" w:color="DDDDDD"/>
                        <w:bottom w:val="single" w:sz="6" w:space="0" w:color="DDDDDD"/>
                        <w:right w:val="single" w:sz="6" w:space="0" w:color="DDDDDD"/>
                      </w:divBdr>
                      <w:divsChild>
                        <w:div w:id="355539777">
                          <w:marLeft w:val="0"/>
                          <w:marRight w:val="0"/>
                          <w:marTop w:val="150"/>
                          <w:marBottom w:val="15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592251717">
      <w:bodyDiv w:val="1"/>
      <w:marLeft w:val="0"/>
      <w:marRight w:val="0"/>
      <w:marTop w:val="0"/>
      <w:marBottom w:val="0"/>
      <w:divBdr>
        <w:top w:val="none" w:sz="0" w:space="0" w:color="auto"/>
        <w:left w:val="none" w:sz="0" w:space="0" w:color="auto"/>
        <w:bottom w:val="none" w:sz="0" w:space="0" w:color="auto"/>
        <w:right w:val="none" w:sz="0" w:space="0" w:color="auto"/>
      </w:divBdr>
      <w:divsChild>
        <w:div w:id="159732070">
          <w:marLeft w:val="0"/>
          <w:marRight w:val="0"/>
          <w:marTop w:val="0"/>
          <w:marBottom w:val="0"/>
          <w:divBdr>
            <w:top w:val="none" w:sz="0" w:space="0" w:color="auto"/>
            <w:left w:val="none" w:sz="0" w:space="0" w:color="auto"/>
            <w:bottom w:val="none" w:sz="0" w:space="0" w:color="auto"/>
            <w:right w:val="none" w:sz="0" w:space="0" w:color="auto"/>
          </w:divBdr>
        </w:div>
        <w:div w:id="1495492726">
          <w:marLeft w:val="0"/>
          <w:marRight w:val="0"/>
          <w:marTop w:val="60"/>
          <w:marBottom w:val="0"/>
          <w:divBdr>
            <w:top w:val="none" w:sz="0" w:space="0" w:color="auto"/>
            <w:left w:val="none" w:sz="0" w:space="0" w:color="auto"/>
            <w:bottom w:val="none" w:sz="0" w:space="0" w:color="auto"/>
            <w:right w:val="none" w:sz="0" w:space="0" w:color="auto"/>
          </w:divBdr>
        </w:div>
        <w:div w:id="2134401979">
          <w:marLeft w:val="0"/>
          <w:marRight w:val="0"/>
          <w:marTop w:val="0"/>
          <w:marBottom w:val="0"/>
          <w:divBdr>
            <w:top w:val="none" w:sz="0" w:space="0" w:color="auto"/>
            <w:left w:val="none" w:sz="0" w:space="0" w:color="auto"/>
            <w:bottom w:val="none" w:sz="0" w:space="0" w:color="auto"/>
            <w:right w:val="none" w:sz="0" w:space="0" w:color="auto"/>
          </w:divBdr>
          <w:divsChild>
            <w:div w:id="60107280">
              <w:marLeft w:val="0"/>
              <w:marRight w:val="0"/>
              <w:marTop w:val="0"/>
              <w:marBottom w:val="0"/>
              <w:divBdr>
                <w:top w:val="none" w:sz="0" w:space="0" w:color="auto"/>
                <w:left w:val="none" w:sz="0" w:space="0" w:color="auto"/>
                <w:bottom w:val="none" w:sz="0" w:space="0" w:color="auto"/>
                <w:right w:val="none" w:sz="0" w:space="0" w:color="auto"/>
              </w:divBdr>
              <w:divsChild>
                <w:div w:id="378287027">
                  <w:marLeft w:val="0"/>
                  <w:marRight w:val="0"/>
                  <w:marTop w:val="240"/>
                  <w:marBottom w:val="0"/>
                  <w:divBdr>
                    <w:top w:val="none" w:sz="0" w:space="0" w:color="auto"/>
                    <w:left w:val="none" w:sz="0" w:space="0" w:color="auto"/>
                    <w:bottom w:val="none" w:sz="0" w:space="0" w:color="auto"/>
                    <w:right w:val="none" w:sz="0" w:space="0" w:color="auto"/>
                  </w:divBdr>
                </w:div>
              </w:divsChild>
            </w:div>
            <w:div w:id="1569799202">
              <w:marLeft w:val="0"/>
              <w:marRight w:val="0"/>
              <w:marTop w:val="0"/>
              <w:marBottom w:val="0"/>
              <w:divBdr>
                <w:top w:val="none" w:sz="0" w:space="0" w:color="auto"/>
                <w:left w:val="none" w:sz="0" w:space="0" w:color="auto"/>
                <w:bottom w:val="none" w:sz="0" w:space="0" w:color="auto"/>
                <w:right w:val="none" w:sz="0" w:space="0" w:color="auto"/>
              </w:divBdr>
              <w:divsChild>
                <w:div w:id="8822551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39460845">
      <w:bodyDiv w:val="1"/>
      <w:marLeft w:val="0"/>
      <w:marRight w:val="0"/>
      <w:marTop w:val="0"/>
      <w:marBottom w:val="0"/>
      <w:divBdr>
        <w:top w:val="none" w:sz="0" w:space="0" w:color="auto"/>
        <w:left w:val="none" w:sz="0" w:space="0" w:color="auto"/>
        <w:bottom w:val="none" w:sz="0" w:space="0" w:color="auto"/>
        <w:right w:val="none" w:sz="0" w:space="0" w:color="auto"/>
      </w:divBdr>
    </w:div>
    <w:div w:id="739668625">
      <w:bodyDiv w:val="1"/>
      <w:marLeft w:val="0"/>
      <w:marRight w:val="0"/>
      <w:marTop w:val="0"/>
      <w:marBottom w:val="0"/>
      <w:divBdr>
        <w:top w:val="none" w:sz="0" w:space="0" w:color="auto"/>
        <w:left w:val="none" w:sz="0" w:space="0" w:color="auto"/>
        <w:bottom w:val="none" w:sz="0" w:space="0" w:color="auto"/>
        <w:right w:val="none" w:sz="0" w:space="0" w:color="auto"/>
      </w:divBdr>
    </w:div>
    <w:div w:id="747771716">
      <w:bodyDiv w:val="1"/>
      <w:marLeft w:val="0"/>
      <w:marRight w:val="0"/>
      <w:marTop w:val="0"/>
      <w:marBottom w:val="0"/>
      <w:divBdr>
        <w:top w:val="none" w:sz="0" w:space="0" w:color="auto"/>
        <w:left w:val="none" w:sz="0" w:space="0" w:color="auto"/>
        <w:bottom w:val="none" w:sz="0" w:space="0" w:color="auto"/>
        <w:right w:val="none" w:sz="0" w:space="0" w:color="auto"/>
      </w:divBdr>
      <w:divsChild>
        <w:div w:id="1342195555">
          <w:marLeft w:val="0"/>
          <w:marRight w:val="0"/>
          <w:marTop w:val="150"/>
          <w:marBottom w:val="150"/>
          <w:divBdr>
            <w:top w:val="single" w:sz="6" w:space="0" w:color="DDDDDD"/>
            <w:left w:val="single" w:sz="6" w:space="0" w:color="DDDDDD"/>
            <w:bottom w:val="single" w:sz="6" w:space="0" w:color="DDDDDD"/>
            <w:right w:val="single" w:sz="6" w:space="0" w:color="DDDDDD"/>
          </w:divBdr>
          <w:divsChild>
            <w:div w:id="2085688837">
              <w:marLeft w:val="0"/>
              <w:marRight w:val="0"/>
              <w:marTop w:val="150"/>
              <w:marBottom w:val="150"/>
              <w:divBdr>
                <w:top w:val="single" w:sz="6" w:space="0" w:color="DDDDDD"/>
                <w:left w:val="single" w:sz="6" w:space="0" w:color="DDDDDD"/>
                <w:bottom w:val="single" w:sz="6" w:space="0" w:color="DDDDDD"/>
                <w:right w:val="single" w:sz="6" w:space="0" w:color="DDDDDD"/>
              </w:divBdr>
              <w:divsChild>
                <w:div w:id="186261676">
                  <w:marLeft w:val="0"/>
                  <w:marRight w:val="0"/>
                  <w:marTop w:val="150"/>
                  <w:marBottom w:val="150"/>
                  <w:divBdr>
                    <w:top w:val="single" w:sz="6" w:space="0" w:color="DDDDDD"/>
                    <w:left w:val="single" w:sz="6" w:space="0" w:color="DDDDDD"/>
                    <w:bottom w:val="single" w:sz="6" w:space="0" w:color="DDDDDD"/>
                    <w:right w:val="single" w:sz="6" w:space="0" w:color="DDDDDD"/>
                  </w:divBdr>
                  <w:divsChild>
                    <w:div w:id="119963330">
                      <w:marLeft w:val="0"/>
                      <w:marRight w:val="0"/>
                      <w:marTop w:val="150"/>
                      <w:marBottom w:val="150"/>
                      <w:divBdr>
                        <w:top w:val="single" w:sz="6" w:space="0" w:color="DDDDDD"/>
                        <w:left w:val="single" w:sz="6" w:space="0" w:color="DDDDDD"/>
                        <w:bottom w:val="single" w:sz="6" w:space="0" w:color="DDDDDD"/>
                        <w:right w:val="single" w:sz="6" w:space="0" w:color="DDDDDD"/>
                      </w:divBdr>
                      <w:divsChild>
                        <w:div w:id="502626236">
                          <w:marLeft w:val="0"/>
                          <w:marRight w:val="0"/>
                          <w:marTop w:val="150"/>
                          <w:marBottom w:val="15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037395355">
      <w:bodyDiv w:val="1"/>
      <w:marLeft w:val="0"/>
      <w:marRight w:val="0"/>
      <w:marTop w:val="0"/>
      <w:marBottom w:val="0"/>
      <w:divBdr>
        <w:top w:val="none" w:sz="0" w:space="0" w:color="auto"/>
        <w:left w:val="none" w:sz="0" w:space="0" w:color="auto"/>
        <w:bottom w:val="none" w:sz="0" w:space="0" w:color="auto"/>
        <w:right w:val="none" w:sz="0" w:space="0" w:color="auto"/>
      </w:divBdr>
      <w:divsChild>
        <w:div w:id="145097523">
          <w:marLeft w:val="0"/>
          <w:marRight w:val="0"/>
          <w:marTop w:val="150"/>
          <w:marBottom w:val="150"/>
          <w:divBdr>
            <w:top w:val="single" w:sz="6" w:space="0" w:color="DDDDDD"/>
            <w:left w:val="single" w:sz="6" w:space="0" w:color="DDDDDD"/>
            <w:bottom w:val="single" w:sz="6" w:space="0" w:color="DDDDDD"/>
            <w:right w:val="single" w:sz="6" w:space="0" w:color="DDDDDD"/>
          </w:divBdr>
          <w:divsChild>
            <w:div w:id="414285062">
              <w:marLeft w:val="0"/>
              <w:marRight w:val="0"/>
              <w:marTop w:val="150"/>
              <w:marBottom w:val="150"/>
              <w:divBdr>
                <w:top w:val="single" w:sz="6" w:space="0" w:color="DDDDDD"/>
                <w:left w:val="single" w:sz="6" w:space="0" w:color="DDDDDD"/>
                <w:bottom w:val="single" w:sz="6" w:space="0" w:color="DDDDDD"/>
                <w:right w:val="single" w:sz="6" w:space="0" w:color="DDDDDD"/>
              </w:divBdr>
              <w:divsChild>
                <w:div w:id="518660376">
                  <w:marLeft w:val="0"/>
                  <w:marRight w:val="0"/>
                  <w:marTop w:val="150"/>
                  <w:marBottom w:val="150"/>
                  <w:divBdr>
                    <w:top w:val="single" w:sz="6" w:space="0" w:color="DDDDDD"/>
                    <w:left w:val="single" w:sz="6" w:space="0" w:color="DDDDDD"/>
                    <w:bottom w:val="single" w:sz="6" w:space="0" w:color="DDDDDD"/>
                    <w:right w:val="single" w:sz="6" w:space="0" w:color="DDDDDD"/>
                  </w:divBdr>
                  <w:divsChild>
                    <w:div w:id="332071540">
                      <w:marLeft w:val="0"/>
                      <w:marRight w:val="0"/>
                      <w:marTop w:val="150"/>
                      <w:marBottom w:val="150"/>
                      <w:divBdr>
                        <w:top w:val="single" w:sz="6" w:space="0" w:color="DDDDDD"/>
                        <w:left w:val="single" w:sz="6" w:space="0" w:color="DDDDDD"/>
                        <w:bottom w:val="single" w:sz="6" w:space="0" w:color="DDDDDD"/>
                        <w:right w:val="single" w:sz="6" w:space="0" w:color="DDDDDD"/>
                      </w:divBdr>
                      <w:divsChild>
                        <w:div w:id="1914273715">
                          <w:marLeft w:val="0"/>
                          <w:marRight w:val="0"/>
                          <w:marTop w:val="150"/>
                          <w:marBottom w:val="150"/>
                          <w:divBdr>
                            <w:top w:val="single" w:sz="6" w:space="0" w:color="DDDDDD"/>
                            <w:left w:val="single" w:sz="6" w:space="0" w:color="DDDDDD"/>
                            <w:bottom w:val="single" w:sz="6" w:space="0" w:color="DDDDDD"/>
                            <w:right w:val="single" w:sz="6" w:space="0" w:color="DDDDDD"/>
                          </w:divBdr>
                          <w:divsChild>
                            <w:div w:id="355616355">
                              <w:blockQuote w:val="1"/>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095667">
      <w:bodyDiv w:val="1"/>
      <w:marLeft w:val="0"/>
      <w:marRight w:val="0"/>
      <w:marTop w:val="0"/>
      <w:marBottom w:val="0"/>
      <w:divBdr>
        <w:top w:val="none" w:sz="0" w:space="0" w:color="auto"/>
        <w:left w:val="none" w:sz="0" w:space="0" w:color="auto"/>
        <w:bottom w:val="none" w:sz="0" w:space="0" w:color="auto"/>
        <w:right w:val="none" w:sz="0" w:space="0" w:color="auto"/>
      </w:divBdr>
    </w:div>
    <w:div w:id="1497719971">
      <w:bodyDiv w:val="1"/>
      <w:marLeft w:val="0"/>
      <w:marRight w:val="0"/>
      <w:marTop w:val="0"/>
      <w:marBottom w:val="0"/>
      <w:divBdr>
        <w:top w:val="none" w:sz="0" w:space="0" w:color="auto"/>
        <w:left w:val="none" w:sz="0" w:space="0" w:color="auto"/>
        <w:bottom w:val="none" w:sz="0" w:space="0" w:color="auto"/>
        <w:right w:val="none" w:sz="0" w:space="0" w:color="auto"/>
      </w:divBdr>
      <w:divsChild>
        <w:div w:id="1077937897">
          <w:marLeft w:val="0"/>
          <w:marRight w:val="0"/>
          <w:marTop w:val="0"/>
          <w:marBottom w:val="0"/>
          <w:divBdr>
            <w:top w:val="none" w:sz="0" w:space="0" w:color="auto"/>
            <w:left w:val="none" w:sz="0" w:space="0" w:color="auto"/>
            <w:bottom w:val="none" w:sz="0" w:space="0" w:color="auto"/>
            <w:right w:val="none" w:sz="0" w:space="0" w:color="auto"/>
          </w:divBdr>
          <w:divsChild>
            <w:div w:id="1422338309">
              <w:marLeft w:val="0"/>
              <w:marRight w:val="0"/>
              <w:marTop w:val="0"/>
              <w:marBottom w:val="0"/>
              <w:divBdr>
                <w:top w:val="none" w:sz="0" w:space="0" w:color="auto"/>
                <w:left w:val="none" w:sz="0" w:space="0" w:color="auto"/>
                <w:bottom w:val="none" w:sz="0" w:space="0" w:color="auto"/>
                <w:right w:val="none" w:sz="0" w:space="0" w:color="auto"/>
              </w:divBdr>
              <w:divsChild>
                <w:div w:id="2122802779">
                  <w:marLeft w:val="0"/>
                  <w:marRight w:val="0"/>
                  <w:marTop w:val="0"/>
                  <w:marBottom w:val="0"/>
                  <w:divBdr>
                    <w:top w:val="none" w:sz="0" w:space="0" w:color="auto"/>
                    <w:left w:val="none" w:sz="0" w:space="0" w:color="auto"/>
                    <w:bottom w:val="none" w:sz="0" w:space="0" w:color="auto"/>
                    <w:right w:val="none" w:sz="0" w:space="0" w:color="auto"/>
                  </w:divBdr>
                </w:div>
              </w:divsChild>
            </w:div>
            <w:div w:id="1151486994">
              <w:marLeft w:val="0"/>
              <w:marRight w:val="0"/>
              <w:marTop w:val="0"/>
              <w:marBottom w:val="0"/>
              <w:divBdr>
                <w:top w:val="none" w:sz="0" w:space="0" w:color="auto"/>
                <w:left w:val="none" w:sz="0" w:space="0" w:color="auto"/>
                <w:bottom w:val="none" w:sz="0" w:space="0" w:color="auto"/>
                <w:right w:val="none" w:sz="0" w:space="0" w:color="auto"/>
              </w:divBdr>
            </w:div>
            <w:div w:id="1907567327">
              <w:marLeft w:val="0"/>
              <w:marRight w:val="0"/>
              <w:marTop w:val="0"/>
              <w:marBottom w:val="0"/>
              <w:divBdr>
                <w:top w:val="none" w:sz="0" w:space="0" w:color="auto"/>
                <w:left w:val="none" w:sz="0" w:space="0" w:color="auto"/>
                <w:bottom w:val="none" w:sz="0" w:space="0" w:color="auto"/>
                <w:right w:val="none" w:sz="0" w:space="0" w:color="auto"/>
              </w:divBdr>
            </w:div>
          </w:divsChild>
        </w:div>
        <w:div w:id="272053628">
          <w:marLeft w:val="0"/>
          <w:marRight w:val="0"/>
          <w:marTop w:val="0"/>
          <w:marBottom w:val="0"/>
          <w:divBdr>
            <w:top w:val="none" w:sz="0" w:space="0" w:color="auto"/>
            <w:left w:val="none" w:sz="0" w:space="0" w:color="auto"/>
            <w:bottom w:val="none" w:sz="0" w:space="0" w:color="auto"/>
            <w:right w:val="none" w:sz="0" w:space="0" w:color="auto"/>
          </w:divBdr>
          <w:divsChild>
            <w:div w:id="159805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995948">
                  <w:marLeft w:val="0"/>
                  <w:marRight w:val="0"/>
                  <w:marTop w:val="0"/>
                  <w:marBottom w:val="0"/>
                  <w:divBdr>
                    <w:top w:val="none" w:sz="0" w:space="0" w:color="auto"/>
                    <w:left w:val="none" w:sz="0" w:space="0" w:color="auto"/>
                    <w:bottom w:val="none" w:sz="0" w:space="0" w:color="auto"/>
                    <w:right w:val="none" w:sz="0" w:space="0" w:color="auto"/>
                  </w:divBdr>
                </w:div>
              </w:divsChild>
            </w:div>
            <w:div w:id="1627656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6949">
          <w:marLeft w:val="0"/>
          <w:marRight w:val="0"/>
          <w:marTop w:val="0"/>
          <w:marBottom w:val="0"/>
          <w:divBdr>
            <w:top w:val="none" w:sz="0" w:space="0" w:color="auto"/>
            <w:left w:val="none" w:sz="0" w:space="0" w:color="auto"/>
            <w:bottom w:val="none" w:sz="0" w:space="0" w:color="auto"/>
            <w:right w:val="none" w:sz="0" w:space="0" w:color="auto"/>
          </w:divBdr>
          <w:divsChild>
            <w:div w:id="2133747232">
              <w:marLeft w:val="0"/>
              <w:marRight w:val="0"/>
              <w:marTop w:val="0"/>
              <w:marBottom w:val="0"/>
              <w:divBdr>
                <w:top w:val="none" w:sz="0" w:space="0" w:color="auto"/>
                <w:left w:val="none" w:sz="0" w:space="0" w:color="auto"/>
                <w:bottom w:val="none" w:sz="0" w:space="0" w:color="auto"/>
                <w:right w:val="none" w:sz="0" w:space="0" w:color="auto"/>
              </w:divBdr>
            </w:div>
            <w:div w:id="1260796925">
              <w:marLeft w:val="0"/>
              <w:marRight w:val="0"/>
              <w:marTop w:val="0"/>
              <w:marBottom w:val="0"/>
              <w:divBdr>
                <w:top w:val="none" w:sz="0" w:space="0" w:color="auto"/>
                <w:left w:val="none" w:sz="0" w:space="0" w:color="auto"/>
                <w:bottom w:val="none" w:sz="0" w:space="0" w:color="auto"/>
                <w:right w:val="none" w:sz="0" w:space="0" w:color="auto"/>
              </w:divBdr>
              <w:divsChild>
                <w:div w:id="2114472390">
                  <w:marLeft w:val="0"/>
                  <w:marRight w:val="0"/>
                  <w:marTop w:val="0"/>
                  <w:marBottom w:val="0"/>
                  <w:divBdr>
                    <w:top w:val="none" w:sz="0" w:space="0" w:color="auto"/>
                    <w:left w:val="none" w:sz="0" w:space="0" w:color="auto"/>
                    <w:bottom w:val="none" w:sz="0" w:space="0" w:color="auto"/>
                    <w:right w:val="none" w:sz="0" w:space="0" w:color="auto"/>
                  </w:divBdr>
                </w:div>
                <w:div w:id="1231498958">
                  <w:marLeft w:val="0"/>
                  <w:marRight w:val="0"/>
                  <w:marTop w:val="0"/>
                  <w:marBottom w:val="0"/>
                  <w:divBdr>
                    <w:top w:val="none" w:sz="0" w:space="0" w:color="auto"/>
                    <w:left w:val="none" w:sz="0" w:space="0" w:color="auto"/>
                    <w:bottom w:val="none" w:sz="0" w:space="0" w:color="auto"/>
                    <w:right w:val="none" w:sz="0" w:space="0" w:color="auto"/>
                  </w:divBdr>
                </w:div>
                <w:div w:id="1035035782">
                  <w:marLeft w:val="0"/>
                  <w:marRight w:val="0"/>
                  <w:marTop w:val="0"/>
                  <w:marBottom w:val="0"/>
                  <w:divBdr>
                    <w:top w:val="none" w:sz="0" w:space="0" w:color="auto"/>
                    <w:left w:val="none" w:sz="0" w:space="0" w:color="auto"/>
                    <w:bottom w:val="none" w:sz="0" w:space="0" w:color="auto"/>
                    <w:right w:val="none" w:sz="0" w:space="0" w:color="auto"/>
                  </w:divBdr>
                </w:div>
                <w:div w:id="395862214">
                  <w:marLeft w:val="0"/>
                  <w:marRight w:val="0"/>
                  <w:marTop w:val="0"/>
                  <w:marBottom w:val="0"/>
                  <w:divBdr>
                    <w:top w:val="none" w:sz="0" w:space="0" w:color="auto"/>
                    <w:left w:val="none" w:sz="0" w:space="0" w:color="auto"/>
                    <w:bottom w:val="none" w:sz="0" w:space="0" w:color="auto"/>
                    <w:right w:val="none" w:sz="0" w:space="0" w:color="auto"/>
                  </w:divBdr>
                </w:div>
                <w:div w:id="544173838">
                  <w:marLeft w:val="0"/>
                  <w:marRight w:val="0"/>
                  <w:marTop w:val="0"/>
                  <w:marBottom w:val="0"/>
                  <w:divBdr>
                    <w:top w:val="none" w:sz="0" w:space="0" w:color="auto"/>
                    <w:left w:val="none" w:sz="0" w:space="0" w:color="auto"/>
                    <w:bottom w:val="none" w:sz="0" w:space="0" w:color="auto"/>
                    <w:right w:val="none" w:sz="0" w:space="0" w:color="auto"/>
                  </w:divBdr>
                </w:div>
                <w:div w:id="657424081">
                  <w:marLeft w:val="0"/>
                  <w:marRight w:val="0"/>
                  <w:marTop w:val="0"/>
                  <w:marBottom w:val="0"/>
                  <w:divBdr>
                    <w:top w:val="none" w:sz="0" w:space="0" w:color="auto"/>
                    <w:left w:val="none" w:sz="0" w:space="0" w:color="auto"/>
                    <w:bottom w:val="none" w:sz="0" w:space="0" w:color="auto"/>
                    <w:right w:val="none" w:sz="0" w:space="0" w:color="auto"/>
                  </w:divBdr>
                </w:div>
                <w:div w:id="1171723752">
                  <w:marLeft w:val="0"/>
                  <w:marRight w:val="0"/>
                  <w:marTop w:val="0"/>
                  <w:marBottom w:val="0"/>
                  <w:divBdr>
                    <w:top w:val="none" w:sz="0" w:space="0" w:color="auto"/>
                    <w:left w:val="none" w:sz="0" w:space="0" w:color="auto"/>
                    <w:bottom w:val="none" w:sz="0" w:space="0" w:color="auto"/>
                    <w:right w:val="none" w:sz="0" w:space="0" w:color="auto"/>
                  </w:divBdr>
                </w:div>
                <w:div w:id="1939898115">
                  <w:marLeft w:val="0"/>
                  <w:marRight w:val="0"/>
                  <w:marTop w:val="0"/>
                  <w:marBottom w:val="0"/>
                  <w:divBdr>
                    <w:top w:val="none" w:sz="0" w:space="0" w:color="auto"/>
                    <w:left w:val="none" w:sz="0" w:space="0" w:color="auto"/>
                    <w:bottom w:val="none" w:sz="0" w:space="0" w:color="auto"/>
                    <w:right w:val="none" w:sz="0" w:space="0" w:color="auto"/>
                  </w:divBdr>
                </w:div>
                <w:div w:id="1038898694">
                  <w:marLeft w:val="0"/>
                  <w:marRight w:val="0"/>
                  <w:marTop w:val="0"/>
                  <w:marBottom w:val="0"/>
                  <w:divBdr>
                    <w:top w:val="none" w:sz="0" w:space="0" w:color="auto"/>
                    <w:left w:val="none" w:sz="0" w:space="0" w:color="auto"/>
                    <w:bottom w:val="none" w:sz="0" w:space="0" w:color="auto"/>
                    <w:right w:val="none" w:sz="0" w:space="0" w:color="auto"/>
                  </w:divBdr>
                </w:div>
                <w:div w:id="1097015902">
                  <w:marLeft w:val="0"/>
                  <w:marRight w:val="0"/>
                  <w:marTop w:val="0"/>
                  <w:marBottom w:val="0"/>
                  <w:divBdr>
                    <w:top w:val="none" w:sz="0" w:space="0" w:color="auto"/>
                    <w:left w:val="none" w:sz="0" w:space="0" w:color="auto"/>
                    <w:bottom w:val="none" w:sz="0" w:space="0" w:color="auto"/>
                    <w:right w:val="none" w:sz="0" w:space="0" w:color="auto"/>
                  </w:divBdr>
                </w:div>
                <w:div w:id="1899516725">
                  <w:marLeft w:val="0"/>
                  <w:marRight w:val="0"/>
                  <w:marTop w:val="0"/>
                  <w:marBottom w:val="0"/>
                  <w:divBdr>
                    <w:top w:val="none" w:sz="0" w:space="0" w:color="auto"/>
                    <w:left w:val="none" w:sz="0" w:space="0" w:color="auto"/>
                    <w:bottom w:val="none" w:sz="0" w:space="0" w:color="auto"/>
                    <w:right w:val="none" w:sz="0" w:space="0" w:color="auto"/>
                  </w:divBdr>
                </w:div>
                <w:div w:id="955212106">
                  <w:marLeft w:val="0"/>
                  <w:marRight w:val="0"/>
                  <w:marTop w:val="0"/>
                  <w:marBottom w:val="0"/>
                  <w:divBdr>
                    <w:top w:val="none" w:sz="0" w:space="0" w:color="auto"/>
                    <w:left w:val="none" w:sz="0" w:space="0" w:color="auto"/>
                    <w:bottom w:val="none" w:sz="0" w:space="0" w:color="auto"/>
                    <w:right w:val="none" w:sz="0" w:space="0" w:color="auto"/>
                  </w:divBdr>
                </w:div>
                <w:div w:id="1784035305">
                  <w:marLeft w:val="0"/>
                  <w:marRight w:val="0"/>
                  <w:marTop w:val="0"/>
                  <w:marBottom w:val="0"/>
                  <w:divBdr>
                    <w:top w:val="none" w:sz="0" w:space="0" w:color="auto"/>
                    <w:left w:val="none" w:sz="0" w:space="0" w:color="auto"/>
                    <w:bottom w:val="none" w:sz="0" w:space="0" w:color="auto"/>
                    <w:right w:val="none" w:sz="0" w:space="0" w:color="auto"/>
                  </w:divBdr>
                </w:div>
                <w:div w:id="80570222">
                  <w:marLeft w:val="0"/>
                  <w:marRight w:val="0"/>
                  <w:marTop w:val="0"/>
                  <w:marBottom w:val="0"/>
                  <w:divBdr>
                    <w:top w:val="none" w:sz="0" w:space="0" w:color="auto"/>
                    <w:left w:val="none" w:sz="0" w:space="0" w:color="auto"/>
                    <w:bottom w:val="none" w:sz="0" w:space="0" w:color="auto"/>
                    <w:right w:val="none" w:sz="0" w:space="0" w:color="auto"/>
                  </w:divBdr>
                </w:div>
                <w:div w:id="295186469">
                  <w:marLeft w:val="0"/>
                  <w:marRight w:val="0"/>
                  <w:marTop w:val="0"/>
                  <w:marBottom w:val="0"/>
                  <w:divBdr>
                    <w:top w:val="none" w:sz="0" w:space="0" w:color="auto"/>
                    <w:left w:val="none" w:sz="0" w:space="0" w:color="auto"/>
                    <w:bottom w:val="none" w:sz="0" w:space="0" w:color="auto"/>
                    <w:right w:val="none" w:sz="0" w:space="0" w:color="auto"/>
                  </w:divBdr>
                </w:div>
                <w:div w:id="466438590">
                  <w:marLeft w:val="0"/>
                  <w:marRight w:val="0"/>
                  <w:marTop w:val="0"/>
                  <w:marBottom w:val="0"/>
                  <w:divBdr>
                    <w:top w:val="none" w:sz="0" w:space="0" w:color="auto"/>
                    <w:left w:val="none" w:sz="0" w:space="0" w:color="auto"/>
                    <w:bottom w:val="none" w:sz="0" w:space="0" w:color="auto"/>
                    <w:right w:val="none" w:sz="0" w:space="0" w:color="auto"/>
                  </w:divBdr>
                </w:div>
                <w:div w:id="401803375">
                  <w:marLeft w:val="0"/>
                  <w:marRight w:val="0"/>
                  <w:marTop w:val="0"/>
                  <w:marBottom w:val="0"/>
                  <w:divBdr>
                    <w:top w:val="none" w:sz="0" w:space="0" w:color="auto"/>
                    <w:left w:val="none" w:sz="0" w:space="0" w:color="auto"/>
                    <w:bottom w:val="none" w:sz="0" w:space="0" w:color="auto"/>
                    <w:right w:val="none" w:sz="0" w:space="0" w:color="auto"/>
                  </w:divBdr>
                </w:div>
                <w:div w:id="237793005">
                  <w:marLeft w:val="0"/>
                  <w:marRight w:val="0"/>
                  <w:marTop w:val="0"/>
                  <w:marBottom w:val="0"/>
                  <w:divBdr>
                    <w:top w:val="none" w:sz="0" w:space="0" w:color="auto"/>
                    <w:left w:val="none" w:sz="0" w:space="0" w:color="auto"/>
                    <w:bottom w:val="none" w:sz="0" w:space="0" w:color="auto"/>
                    <w:right w:val="none" w:sz="0" w:space="0" w:color="auto"/>
                  </w:divBdr>
                </w:div>
                <w:div w:id="721825184">
                  <w:marLeft w:val="0"/>
                  <w:marRight w:val="0"/>
                  <w:marTop w:val="0"/>
                  <w:marBottom w:val="0"/>
                  <w:divBdr>
                    <w:top w:val="none" w:sz="0" w:space="0" w:color="auto"/>
                    <w:left w:val="none" w:sz="0" w:space="0" w:color="auto"/>
                    <w:bottom w:val="none" w:sz="0" w:space="0" w:color="auto"/>
                    <w:right w:val="none" w:sz="0" w:space="0" w:color="auto"/>
                  </w:divBdr>
                </w:div>
                <w:div w:id="1485901033">
                  <w:marLeft w:val="0"/>
                  <w:marRight w:val="0"/>
                  <w:marTop w:val="0"/>
                  <w:marBottom w:val="0"/>
                  <w:divBdr>
                    <w:top w:val="none" w:sz="0" w:space="0" w:color="auto"/>
                    <w:left w:val="none" w:sz="0" w:space="0" w:color="auto"/>
                    <w:bottom w:val="none" w:sz="0" w:space="0" w:color="auto"/>
                    <w:right w:val="none" w:sz="0" w:space="0" w:color="auto"/>
                  </w:divBdr>
                </w:div>
                <w:div w:id="1060641183">
                  <w:marLeft w:val="0"/>
                  <w:marRight w:val="0"/>
                  <w:marTop w:val="0"/>
                  <w:marBottom w:val="0"/>
                  <w:divBdr>
                    <w:top w:val="none" w:sz="0" w:space="0" w:color="auto"/>
                    <w:left w:val="none" w:sz="0" w:space="0" w:color="auto"/>
                    <w:bottom w:val="none" w:sz="0" w:space="0" w:color="auto"/>
                    <w:right w:val="none" w:sz="0" w:space="0" w:color="auto"/>
                  </w:divBdr>
                </w:div>
                <w:div w:id="1978367548">
                  <w:marLeft w:val="0"/>
                  <w:marRight w:val="0"/>
                  <w:marTop w:val="0"/>
                  <w:marBottom w:val="0"/>
                  <w:divBdr>
                    <w:top w:val="none" w:sz="0" w:space="0" w:color="auto"/>
                    <w:left w:val="none" w:sz="0" w:space="0" w:color="auto"/>
                    <w:bottom w:val="none" w:sz="0" w:space="0" w:color="auto"/>
                    <w:right w:val="none" w:sz="0" w:space="0" w:color="auto"/>
                  </w:divBdr>
                </w:div>
                <w:div w:id="2026901492">
                  <w:marLeft w:val="0"/>
                  <w:marRight w:val="0"/>
                  <w:marTop w:val="0"/>
                  <w:marBottom w:val="0"/>
                  <w:divBdr>
                    <w:top w:val="none" w:sz="0" w:space="0" w:color="auto"/>
                    <w:left w:val="none" w:sz="0" w:space="0" w:color="auto"/>
                    <w:bottom w:val="none" w:sz="0" w:space="0" w:color="auto"/>
                    <w:right w:val="none" w:sz="0" w:space="0" w:color="auto"/>
                  </w:divBdr>
                </w:div>
                <w:div w:id="484317948">
                  <w:marLeft w:val="0"/>
                  <w:marRight w:val="0"/>
                  <w:marTop w:val="0"/>
                  <w:marBottom w:val="0"/>
                  <w:divBdr>
                    <w:top w:val="none" w:sz="0" w:space="0" w:color="auto"/>
                    <w:left w:val="none" w:sz="0" w:space="0" w:color="auto"/>
                    <w:bottom w:val="none" w:sz="0" w:space="0" w:color="auto"/>
                    <w:right w:val="none" w:sz="0" w:space="0" w:color="auto"/>
                  </w:divBdr>
                </w:div>
                <w:div w:id="846987607">
                  <w:marLeft w:val="0"/>
                  <w:marRight w:val="0"/>
                  <w:marTop w:val="0"/>
                  <w:marBottom w:val="0"/>
                  <w:divBdr>
                    <w:top w:val="none" w:sz="0" w:space="0" w:color="auto"/>
                    <w:left w:val="none" w:sz="0" w:space="0" w:color="auto"/>
                    <w:bottom w:val="none" w:sz="0" w:space="0" w:color="auto"/>
                    <w:right w:val="none" w:sz="0" w:space="0" w:color="auto"/>
                  </w:divBdr>
                </w:div>
                <w:div w:id="1882553475">
                  <w:marLeft w:val="0"/>
                  <w:marRight w:val="0"/>
                  <w:marTop w:val="0"/>
                  <w:marBottom w:val="0"/>
                  <w:divBdr>
                    <w:top w:val="none" w:sz="0" w:space="0" w:color="auto"/>
                    <w:left w:val="none" w:sz="0" w:space="0" w:color="auto"/>
                    <w:bottom w:val="none" w:sz="0" w:space="0" w:color="auto"/>
                    <w:right w:val="none" w:sz="0" w:space="0" w:color="auto"/>
                  </w:divBdr>
                </w:div>
                <w:div w:id="1537349379">
                  <w:marLeft w:val="0"/>
                  <w:marRight w:val="0"/>
                  <w:marTop w:val="0"/>
                  <w:marBottom w:val="0"/>
                  <w:divBdr>
                    <w:top w:val="none" w:sz="0" w:space="0" w:color="auto"/>
                    <w:left w:val="none" w:sz="0" w:space="0" w:color="auto"/>
                    <w:bottom w:val="none" w:sz="0" w:space="0" w:color="auto"/>
                    <w:right w:val="none" w:sz="0" w:space="0" w:color="auto"/>
                  </w:divBdr>
                </w:div>
                <w:div w:id="1351712505">
                  <w:marLeft w:val="0"/>
                  <w:marRight w:val="0"/>
                  <w:marTop w:val="0"/>
                  <w:marBottom w:val="0"/>
                  <w:divBdr>
                    <w:top w:val="none" w:sz="0" w:space="0" w:color="auto"/>
                    <w:left w:val="none" w:sz="0" w:space="0" w:color="auto"/>
                    <w:bottom w:val="none" w:sz="0" w:space="0" w:color="auto"/>
                    <w:right w:val="none" w:sz="0" w:space="0" w:color="auto"/>
                  </w:divBdr>
                </w:div>
                <w:div w:id="887569834">
                  <w:marLeft w:val="0"/>
                  <w:marRight w:val="0"/>
                  <w:marTop w:val="0"/>
                  <w:marBottom w:val="0"/>
                  <w:divBdr>
                    <w:top w:val="none" w:sz="0" w:space="0" w:color="auto"/>
                    <w:left w:val="none" w:sz="0" w:space="0" w:color="auto"/>
                    <w:bottom w:val="none" w:sz="0" w:space="0" w:color="auto"/>
                    <w:right w:val="none" w:sz="0" w:space="0" w:color="auto"/>
                  </w:divBdr>
                </w:div>
                <w:div w:id="1279876232">
                  <w:marLeft w:val="0"/>
                  <w:marRight w:val="0"/>
                  <w:marTop w:val="0"/>
                  <w:marBottom w:val="0"/>
                  <w:divBdr>
                    <w:top w:val="none" w:sz="0" w:space="0" w:color="auto"/>
                    <w:left w:val="none" w:sz="0" w:space="0" w:color="auto"/>
                    <w:bottom w:val="none" w:sz="0" w:space="0" w:color="auto"/>
                    <w:right w:val="none" w:sz="0" w:space="0" w:color="auto"/>
                  </w:divBdr>
                </w:div>
                <w:div w:id="1956062181">
                  <w:marLeft w:val="0"/>
                  <w:marRight w:val="0"/>
                  <w:marTop w:val="0"/>
                  <w:marBottom w:val="0"/>
                  <w:divBdr>
                    <w:top w:val="none" w:sz="0" w:space="0" w:color="auto"/>
                    <w:left w:val="none" w:sz="0" w:space="0" w:color="auto"/>
                    <w:bottom w:val="none" w:sz="0" w:space="0" w:color="auto"/>
                    <w:right w:val="none" w:sz="0" w:space="0" w:color="auto"/>
                  </w:divBdr>
                </w:div>
                <w:div w:id="583228261">
                  <w:marLeft w:val="0"/>
                  <w:marRight w:val="0"/>
                  <w:marTop w:val="0"/>
                  <w:marBottom w:val="0"/>
                  <w:divBdr>
                    <w:top w:val="none" w:sz="0" w:space="0" w:color="auto"/>
                    <w:left w:val="none" w:sz="0" w:space="0" w:color="auto"/>
                    <w:bottom w:val="none" w:sz="0" w:space="0" w:color="auto"/>
                    <w:right w:val="none" w:sz="0" w:space="0" w:color="auto"/>
                  </w:divBdr>
                </w:div>
                <w:div w:id="1199320850">
                  <w:marLeft w:val="0"/>
                  <w:marRight w:val="0"/>
                  <w:marTop w:val="0"/>
                  <w:marBottom w:val="0"/>
                  <w:divBdr>
                    <w:top w:val="none" w:sz="0" w:space="0" w:color="auto"/>
                    <w:left w:val="none" w:sz="0" w:space="0" w:color="auto"/>
                    <w:bottom w:val="none" w:sz="0" w:space="0" w:color="auto"/>
                    <w:right w:val="none" w:sz="0" w:space="0" w:color="auto"/>
                  </w:divBdr>
                </w:div>
                <w:div w:id="1758360027">
                  <w:marLeft w:val="0"/>
                  <w:marRight w:val="0"/>
                  <w:marTop w:val="0"/>
                  <w:marBottom w:val="0"/>
                  <w:divBdr>
                    <w:top w:val="none" w:sz="0" w:space="0" w:color="auto"/>
                    <w:left w:val="none" w:sz="0" w:space="0" w:color="auto"/>
                    <w:bottom w:val="none" w:sz="0" w:space="0" w:color="auto"/>
                    <w:right w:val="none" w:sz="0" w:space="0" w:color="auto"/>
                  </w:divBdr>
                </w:div>
                <w:div w:id="12845485">
                  <w:marLeft w:val="0"/>
                  <w:marRight w:val="0"/>
                  <w:marTop w:val="0"/>
                  <w:marBottom w:val="0"/>
                  <w:divBdr>
                    <w:top w:val="none" w:sz="0" w:space="0" w:color="auto"/>
                    <w:left w:val="none" w:sz="0" w:space="0" w:color="auto"/>
                    <w:bottom w:val="none" w:sz="0" w:space="0" w:color="auto"/>
                    <w:right w:val="none" w:sz="0" w:space="0" w:color="auto"/>
                  </w:divBdr>
                </w:div>
                <w:div w:id="1374766396">
                  <w:marLeft w:val="0"/>
                  <w:marRight w:val="0"/>
                  <w:marTop w:val="0"/>
                  <w:marBottom w:val="0"/>
                  <w:divBdr>
                    <w:top w:val="none" w:sz="0" w:space="0" w:color="auto"/>
                    <w:left w:val="none" w:sz="0" w:space="0" w:color="auto"/>
                    <w:bottom w:val="none" w:sz="0" w:space="0" w:color="auto"/>
                    <w:right w:val="none" w:sz="0" w:space="0" w:color="auto"/>
                  </w:divBdr>
                </w:div>
                <w:div w:id="6151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8554">
      <w:bodyDiv w:val="1"/>
      <w:marLeft w:val="0"/>
      <w:marRight w:val="0"/>
      <w:marTop w:val="0"/>
      <w:marBottom w:val="0"/>
      <w:divBdr>
        <w:top w:val="none" w:sz="0" w:space="0" w:color="auto"/>
        <w:left w:val="none" w:sz="0" w:space="0" w:color="auto"/>
        <w:bottom w:val="none" w:sz="0" w:space="0" w:color="auto"/>
        <w:right w:val="none" w:sz="0" w:space="0" w:color="auto"/>
      </w:divBdr>
    </w:div>
    <w:div w:id="1559632925">
      <w:bodyDiv w:val="1"/>
      <w:marLeft w:val="0"/>
      <w:marRight w:val="0"/>
      <w:marTop w:val="0"/>
      <w:marBottom w:val="0"/>
      <w:divBdr>
        <w:top w:val="none" w:sz="0" w:space="0" w:color="auto"/>
        <w:left w:val="none" w:sz="0" w:space="0" w:color="auto"/>
        <w:bottom w:val="none" w:sz="0" w:space="0" w:color="auto"/>
        <w:right w:val="none" w:sz="0" w:space="0" w:color="auto"/>
      </w:divBdr>
    </w:div>
    <w:div w:id="1829593079">
      <w:bodyDiv w:val="1"/>
      <w:marLeft w:val="0"/>
      <w:marRight w:val="0"/>
      <w:marTop w:val="0"/>
      <w:marBottom w:val="0"/>
      <w:divBdr>
        <w:top w:val="none" w:sz="0" w:space="0" w:color="auto"/>
        <w:left w:val="none" w:sz="0" w:space="0" w:color="auto"/>
        <w:bottom w:val="none" w:sz="0" w:space="0" w:color="auto"/>
        <w:right w:val="none" w:sz="0" w:space="0" w:color="auto"/>
      </w:divBdr>
      <w:divsChild>
        <w:div w:id="1554586142">
          <w:marLeft w:val="0"/>
          <w:marRight w:val="0"/>
          <w:marTop w:val="280"/>
          <w:marBottom w:val="280"/>
          <w:divBdr>
            <w:top w:val="none" w:sz="0" w:space="0" w:color="auto"/>
            <w:left w:val="none" w:sz="0" w:space="0" w:color="auto"/>
            <w:bottom w:val="none" w:sz="0" w:space="0" w:color="auto"/>
            <w:right w:val="none" w:sz="0" w:space="0" w:color="auto"/>
          </w:divBdr>
        </w:div>
        <w:div w:id="214586241">
          <w:marLeft w:val="0"/>
          <w:marRight w:val="0"/>
          <w:marTop w:val="280"/>
          <w:marBottom w:val="280"/>
          <w:divBdr>
            <w:top w:val="none" w:sz="0" w:space="0" w:color="auto"/>
            <w:left w:val="none" w:sz="0" w:space="0" w:color="auto"/>
            <w:bottom w:val="none" w:sz="0" w:space="0" w:color="auto"/>
            <w:right w:val="none" w:sz="0" w:space="0" w:color="auto"/>
          </w:divBdr>
        </w:div>
        <w:div w:id="294915527">
          <w:marLeft w:val="0"/>
          <w:marRight w:val="0"/>
          <w:marTop w:val="280"/>
          <w:marBottom w:val="280"/>
          <w:divBdr>
            <w:top w:val="none" w:sz="0" w:space="0" w:color="auto"/>
            <w:left w:val="none" w:sz="0" w:space="0" w:color="auto"/>
            <w:bottom w:val="none" w:sz="0" w:space="0" w:color="auto"/>
            <w:right w:val="none" w:sz="0" w:space="0" w:color="auto"/>
          </w:divBdr>
        </w:div>
        <w:div w:id="237521478">
          <w:marLeft w:val="0"/>
          <w:marRight w:val="0"/>
          <w:marTop w:val="280"/>
          <w:marBottom w:val="280"/>
          <w:divBdr>
            <w:top w:val="none" w:sz="0" w:space="0" w:color="auto"/>
            <w:left w:val="none" w:sz="0" w:space="0" w:color="auto"/>
            <w:bottom w:val="none" w:sz="0" w:space="0" w:color="auto"/>
            <w:right w:val="none" w:sz="0" w:space="0" w:color="auto"/>
          </w:divBdr>
        </w:div>
      </w:divsChild>
    </w:div>
    <w:div w:id="1853639524">
      <w:bodyDiv w:val="1"/>
      <w:marLeft w:val="0"/>
      <w:marRight w:val="0"/>
      <w:marTop w:val="0"/>
      <w:marBottom w:val="0"/>
      <w:divBdr>
        <w:top w:val="none" w:sz="0" w:space="0" w:color="auto"/>
        <w:left w:val="none" w:sz="0" w:space="0" w:color="auto"/>
        <w:bottom w:val="none" w:sz="0" w:space="0" w:color="auto"/>
        <w:right w:val="none" w:sz="0" w:space="0" w:color="auto"/>
      </w:divBdr>
      <w:divsChild>
        <w:div w:id="517886669">
          <w:marLeft w:val="0"/>
          <w:marRight w:val="0"/>
          <w:marTop w:val="0"/>
          <w:marBottom w:val="0"/>
          <w:divBdr>
            <w:top w:val="none" w:sz="0" w:space="0" w:color="auto"/>
            <w:left w:val="none" w:sz="0" w:space="0" w:color="auto"/>
            <w:bottom w:val="none" w:sz="0" w:space="0" w:color="auto"/>
            <w:right w:val="none" w:sz="0" w:space="0" w:color="auto"/>
          </w:divBdr>
        </w:div>
        <w:div w:id="766194133">
          <w:marLeft w:val="0"/>
          <w:marRight w:val="0"/>
          <w:marTop w:val="0"/>
          <w:marBottom w:val="0"/>
          <w:divBdr>
            <w:top w:val="none" w:sz="0" w:space="0" w:color="auto"/>
            <w:left w:val="none" w:sz="0" w:space="0" w:color="auto"/>
            <w:bottom w:val="none" w:sz="0" w:space="0" w:color="auto"/>
            <w:right w:val="none" w:sz="0" w:space="0" w:color="auto"/>
          </w:divBdr>
        </w:div>
        <w:div w:id="1232233388">
          <w:marLeft w:val="0"/>
          <w:marRight w:val="0"/>
          <w:marTop w:val="0"/>
          <w:marBottom w:val="0"/>
          <w:divBdr>
            <w:top w:val="none" w:sz="0" w:space="0" w:color="auto"/>
            <w:left w:val="none" w:sz="0" w:space="0" w:color="auto"/>
            <w:bottom w:val="none" w:sz="0" w:space="0" w:color="auto"/>
            <w:right w:val="none" w:sz="0" w:space="0" w:color="auto"/>
          </w:divBdr>
        </w:div>
        <w:div w:id="1438987266">
          <w:marLeft w:val="0"/>
          <w:marRight w:val="0"/>
          <w:marTop w:val="0"/>
          <w:marBottom w:val="0"/>
          <w:divBdr>
            <w:top w:val="none" w:sz="0" w:space="0" w:color="auto"/>
            <w:left w:val="none" w:sz="0" w:space="0" w:color="auto"/>
            <w:bottom w:val="none" w:sz="0" w:space="0" w:color="auto"/>
            <w:right w:val="none" w:sz="0" w:space="0" w:color="auto"/>
          </w:divBdr>
        </w:div>
        <w:div w:id="1175069149">
          <w:marLeft w:val="0"/>
          <w:marRight w:val="0"/>
          <w:marTop w:val="0"/>
          <w:marBottom w:val="0"/>
          <w:divBdr>
            <w:top w:val="none" w:sz="0" w:space="0" w:color="auto"/>
            <w:left w:val="none" w:sz="0" w:space="0" w:color="auto"/>
            <w:bottom w:val="none" w:sz="0" w:space="0" w:color="auto"/>
            <w:right w:val="none" w:sz="0" w:space="0" w:color="auto"/>
          </w:divBdr>
        </w:div>
        <w:div w:id="1051273250">
          <w:marLeft w:val="0"/>
          <w:marRight w:val="0"/>
          <w:marTop w:val="0"/>
          <w:marBottom w:val="0"/>
          <w:divBdr>
            <w:top w:val="none" w:sz="0" w:space="0" w:color="auto"/>
            <w:left w:val="none" w:sz="0" w:space="0" w:color="auto"/>
            <w:bottom w:val="none" w:sz="0" w:space="0" w:color="auto"/>
            <w:right w:val="none" w:sz="0" w:space="0" w:color="auto"/>
          </w:divBdr>
        </w:div>
        <w:div w:id="1119756979">
          <w:marLeft w:val="0"/>
          <w:marRight w:val="0"/>
          <w:marTop w:val="0"/>
          <w:marBottom w:val="0"/>
          <w:divBdr>
            <w:top w:val="none" w:sz="0" w:space="0" w:color="auto"/>
            <w:left w:val="none" w:sz="0" w:space="0" w:color="auto"/>
            <w:bottom w:val="none" w:sz="0" w:space="0" w:color="auto"/>
            <w:right w:val="none" w:sz="0" w:space="0" w:color="auto"/>
          </w:divBdr>
        </w:div>
        <w:div w:id="752166705">
          <w:marLeft w:val="0"/>
          <w:marRight w:val="0"/>
          <w:marTop w:val="0"/>
          <w:marBottom w:val="0"/>
          <w:divBdr>
            <w:top w:val="none" w:sz="0" w:space="0" w:color="auto"/>
            <w:left w:val="none" w:sz="0" w:space="0" w:color="auto"/>
            <w:bottom w:val="none" w:sz="0" w:space="0" w:color="auto"/>
            <w:right w:val="none" w:sz="0" w:space="0" w:color="auto"/>
          </w:divBdr>
        </w:div>
        <w:div w:id="678583226">
          <w:marLeft w:val="0"/>
          <w:marRight w:val="0"/>
          <w:marTop w:val="0"/>
          <w:marBottom w:val="0"/>
          <w:divBdr>
            <w:top w:val="none" w:sz="0" w:space="0" w:color="auto"/>
            <w:left w:val="none" w:sz="0" w:space="0" w:color="auto"/>
            <w:bottom w:val="none" w:sz="0" w:space="0" w:color="auto"/>
            <w:right w:val="none" w:sz="0" w:space="0" w:color="auto"/>
          </w:divBdr>
        </w:div>
        <w:div w:id="404105647">
          <w:marLeft w:val="0"/>
          <w:marRight w:val="0"/>
          <w:marTop w:val="0"/>
          <w:marBottom w:val="0"/>
          <w:divBdr>
            <w:top w:val="none" w:sz="0" w:space="0" w:color="auto"/>
            <w:left w:val="none" w:sz="0" w:space="0" w:color="auto"/>
            <w:bottom w:val="none" w:sz="0" w:space="0" w:color="auto"/>
            <w:right w:val="none" w:sz="0" w:space="0" w:color="auto"/>
          </w:divBdr>
        </w:div>
        <w:div w:id="820970217">
          <w:marLeft w:val="0"/>
          <w:marRight w:val="0"/>
          <w:marTop w:val="0"/>
          <w:marBottom w:val="0"/>
          <w:divBdr>
            <w:top w:val="none" w:sz="0" w:space="0" w:color="auto"/>
            <w:left w:val="none" w:sz="0" w:space="0" w:color="auto"/>
            <w:bottom w:val="none" w:sz="0" w:space="0" w:color="auto"/>
            <w:right w:val="none" w:sz="0" w:space="0" w:color="auto"/>
          </w:divBdr>
        </w:div>
        <w:div w:id="1033966320">
          <w:marLeft w:val="0"/>
          <w:marRight w:val="0"/>
          <w:marTop w:val="0"/>
          <w:marBottom w:val="0"/>
          <w:divBdr>
            <w:top w:val="none" w:sz="0" w:space="0" w:color="auto"/>
            <w:left w:val="none" w:sz="0" w:space="0" w:color="auto"/>
            <w:bottom w:val="none" w:sz="0" w:space="0" w:color="auto"/>
            <w:right w:val="none" w:sz="0" w:space="0" w:color="auto"/>
          </w:divBdr>
        </w:div>
        <w:div w:id="523246558">
          <w:marLeft w:val="0"/>
          <w:marRight w:val="0"/>
          <w:marTop w:val="0"/>
          <w:marBottom w:val="0"/>
          <w:divBdr>
            <w:top w:val="none" w:sz="0" w:space="0" w:color="auto"/>
            <w:left w:val="none" w:sz="0" w:space="0" w:color="auto"/>
            <w:bottom w:val="none" w:sz="0" w:space="0" w:color="auto"/>
            <w:right w:val="none" w:sz="0" w:space="0" w:color="auto"/>
          </w:divBdr>
        </w:div>
        <w:div w:id="657618170">
          <w:marLeft w:val="0"/>
          <w:marRight w:val="0"/>
          <w:marTop w:val="0"/>
          <w:marBottom w:val="0"/>
          <w:divBdr>
            <w:top w:val="none" w:sz="0" w:space="0" w:color="auto"/>
            <w:left w:val="none" w:sz="0" w:space="0" w:color="auto"/>
            <w:bottom w:val="none" w:sz="0" w:space="0" w:color="auto"/>
            <w:right w:val="none" w:sz="0" w:space="0" w:color="auto"/>
          </w:divBdr>
        </w:div>
        <w:div w:id="1342010594">
          <w:marLeft w:val="0"/>
          <w:marRight w:val="0"/>
          <w:marTop w:val="0"/>
          <w:marBottom w:val="0"/>
          <w:divBdr>
            <w:top w:val="none" w:sz="0" w:space="0" w:color="auto"/>
            <w:left w:val="none" w:sz="0" w:space="0" w:color="auto"/>
            <w:bottom w:val="none" w:sz="0" w:space="0" w:color="auto"/>
            <w:right w:val="none" w:sz="0" w:space="0" w:color="auto"/>
          </w:divBdr>
        </w:div>
        <w:div w:id="64494008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ditext.com/bentham/benth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10005</Words>
  <Characters>57029</Characters>
  <Application>Microsoft Macintosh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Non Violent Communication – A Language of Life</vt:lpstr>
    </vt:vector>
  </TitlesOfParts>
  <Company>Hewlett-Packard</Company>
  <LinksUpToDate>false</LinksUpToDate>
  <CharactersWithSpaces>66901</CharactersWithSpaces>
  <SharedDoc>false</SharedDoc>
  <HLinks>
    <vt:vector size="12" baseType="variant">
      <vt:variant>
        <vt:i4>4194378</vt:i4>
      </vt:variant>
      <vt:variant>
        <vt:i4>3</vt:i4>
      </vt:variant>
      <vt:variant>
        <vt:i4>0</vt:i4>
      </vt:variant>
      <vt:variant>
        <vt:i4>5</vt:i4>
      </vt:variant>
      <vt:variant>
        <vt:lpwstr>http://www.thepeacealliance.org/</vt:lpwstr>
      </vt:variant>
      <vt:variant>
        <vt:lpwstr/>
      </vt:variant>
      <vt:variant>
        <vt:i4>5046357</vt:i4>
      </vt:variant>
      <vt:variant>
        <vt:i4>0</vt:i4>
      </vt:variant>
      <vt:variant>
        <vt:i4>0</vt:i4>
      </vt:variant>
      <vt:variant>
        <vt:i4>5</vt:i4>
      </vt:variant>
      <vt:variant>
        <vt:lpwstr>http://www.cnvc.org/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Violent Communication – A Language of Life</dc:title>
  <dc:subject/>
  <dc:creator>Les Thiele</dc:creator>
  <cp:keywords/>
  <dc:description/>
  <cp:lastModifiedBy>Les Thiele</cp:lastModifiedBy>
  <cp:revision>2</cp:revision>
  <cp:lastPrinted>2016-01-08T17:48:00Z</cp:lastPrinted>
  <dcterms:created xsi:type="dcterms:W3CDTF">2016-01-28T20:38:00Z</dcterms:created>
  <dcterms:modified xsi:type="dcterms:W3CDTF">2016-01-28T20:38:00Z</dcterms:modified>
</cp:coreProperties>
</file>