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160A6" w14:textId="77777777" w:rsidR="005537E7" w:rsidRPr="001A5A8C" w:rsidRDefault="00982E8E" w:rsidP="001A5A8C">
      <w:pPr>
        <w:pStyle w:val="NoSpacing"/>
        <w:rPr>
          <w:rFonts w:ascii="Calibri" w:hAnsi="Calibri" w:cs="Times New Roman"/>
        </w:rPr>
      </w:pPr>
      <w:r w:rsidRPr="001A5A8C">
        <w:rPr>
          <w:rFonts w:ascii="Calibri" w:hAnsi="Calibri" w:cs="Times New Roman"/>
        </w:rPr>
        <w:t>Earlene Smith</w:t>
      </w:r>
    </w:p>
    <w:p w14:paraId="45835B87" w14:textId="7AA4B656" w:rsidR="00982E8E" w:rsidRDefault="00830CCF" w:rsidP="001A5A8C">
      <w:pPr>
        <w:pStyle w:val="NoSpacing"/>
        <w:rPr>
          <w:rFonts w:ascii="Calibri" w:hAnsi="Calibri" w:cs="Times New Roman"/>
        </w:rPr>
      </w:pPr>
      <w:r>
        <w:rPr>
          <w:rFonts w:ascii="Calibri" w:hAnsi="Calibri" w:cs="Times New Roman"/>
        </w:rPr>
        <w:t>WPSA Conference Submission</w:t>
      </w:r>
    </w:p>
    <w:p w14:paraId="776F0F23" w14:textId="1BF3EE91" w:rsidR="00830CCF" w:rsidRPr="001A5A8C" w:rsidRDefault="00830CCF" w:rsidP="001A5A8C">
      <w:pPr>
        <w:pStyle w:val="NoSpacing"/>
        <w:rPr>
          <w:rFonts w:ascii="Calibri" w:hAnsi="Calibri" w:cs="Times New Roman"/>
        </w:rPr>
      </w:pPr>
      <w:r>
        <w:rPr>
          <w:rFonts w:ascii="Calibri" w:hAnsi="Calibri" w:cs="Times New Roman"/>
        </w:rPr>
        <w:t>April 2014</w:t>
      </w:r>
    </w:p>
    <w:p w14:paraId="5B5B2F6B" w14:textId="5231B9BB" w:rsidR="00982E8E" w:rsidRPr="001A5A8C" w:rsidRDefault="008E24DA" w:rsidP="001A5A8C">
      <w:pPr>
        <w:pStyle w:val="NoSpacing"/>
        <w:spacing w:line="360" w:lineRule="auto"/>
        <w:jc w:val="center"/>
        <w:rPr>
          <w:rFonts w:ascii="Calibri" w:hAnsi="Calibri" w:cs="Times New Roman"/>
        </w:rPr>
      </w:pPr>
      <w:r>
        <w:rPr>
          <w:rFonts w:ascii="Calibri" w:hAnsi="Calibri" w:cs="Times New Roman"/>
        </w:rPr>
        <w:t>Anti-GMO Campaigns: A Case for Global Social Movements</w:t>
      </w:r>
    </w:p>
    <w:p w14:paraId="0E427277" w14:textId="4D5A2931" w:rsidR="00B93FE5" w:rsidRDefault="00B93FE5" w:rsidP="001A5A8C">
      <w:pPr>
        <w:pStyle w:val="NoSpacing"/>
        <w:spacing w:line="276" w:lineRule="auto"/>
        <w:jc w:val="center"/>
        <w:rPr>
          <w:rFonts w:ascii="Calibri" w:hAnsi="Calibri" w:cs="Times New Roman"/>
          <w:i/>
          <w:sz w:val="20"/>
          <w:szCs w:val="20"/>
        </w:rPr>
      </w:pPr>
      <w:r w:rsidRPr="001A5A8C">
        <w:rPr>
          <w:rFonts w:ascii="Calibri" w:hAnsi="Calibri" w:cs="Times New Roman"/>
          <w:i/>
          <w:sz w:val="20"/>
          <w:szCs w:val="20"/>
        </w:rPr>
        <w:t>Abstract</w:t>
      </w:r>
    </w:p>
    <w:p w14:paraId="639F3F3D" w14:textId="77777777" w:rsidR="00154384" w:rsidRPr="00154384" w:rsidRDefault="00154384" w:rsidP="00154384">
      <w:pPr>
        <w:pStyle w:val="NoSpacing"/>
        <w:spacing w:line="276" w:lineRule="auto"/>
        <w:jc w:val="center"/>
        <w:rPr>
          <w:rFonts w:ascii="Calibri" w:hAnsi="Calibri" w:cs="Times New Roman"/>
          <w:i/>
          <w:sz w:val="20"/>
          <w:szCs w:val="20"/>
        </w:rPr>
      </w:pPr>
      <w:r w:rsidRPr="00154384">
        <w:rPr>
          <w:rFonts w:ascii="Calibri" w:hAnsi="Calibri" w:cs="Times New Roman"/>
          <w:i/>
          <w:sz w:val="20"/>
          <w:szCs w:val="20"/>
        </w:rPr>
        <w:t>The current literature on social movements is largely rooted in a national-level perspective of contentious behavior. Movement theorists are only now beginning to recognize the importance of studying how social movement behavior is expressed at the global level. This paper examines how global opportunity structures are shaping the current campaign to eradicate, or strictly regulate and monitor, the use and production of genetically modified organisms (GMOs). Using archival material drawn from anti-GMO organizations, I examine how this new global social movement frames its claims and organizes people for action. Furthermore, I explore how the anti-GMO movement is diffusing throughout the western, industrial world. By thoroughly examining the dynamics of one global movement, this paper makes a significant contribution to the newly emerging literature on global social movements.</w:t>
      </w:r>
    </w:p>
    <w:p w14:paraId="0EC09C8C" w14:textId="77777777" w:rsidR="00B93FE5" w:rsidRPr="001A5A8C" w:rsidRDefault="00B93FE5" w:rsidP="001A5A8C">
      <w:pPr>
        <w:pStyle w:val="NoSpacing"/>
        <w:spacing w:line="360" w:lineRule="auto"/>
        <w:rPr>
          <w:rFonts w:ascii="Calibri" w:hAnsi="Calibri" w:cs="Times New Roman"/>
          <w:b/>
          <w:u w:val="single"/>
        </w:rPr>
      </w:pPr>
    </w:p>
    <w:p w14:paraId="543712DB" w14:textId="77777777" w:rsidR="00982E8E" w:rsidRPr="001A5A8C" w:rsidRDefault="00982E8E" w:rsidP="001A5A8C">
      <w:pPr>
        <w:pStyle w:val="NoSpacing"/>
        <w:spacing w:line="360" w:lineRule="auto"/>
        <w:rPr>
          <w:rFonts w:ascii="Calibri" w:hAnsi="Calibri" w:cs="Times New Roman"/>
          <w:u w:val="single"/>
        </w:rPr>
      </w:pPr>
      <w:r w:rsidRPr="001A5A8C">
        <w:rPr>
          <w:rFonts w:ascii="Calibri" w:hAnsi="Calibri" w:cs="Times New Roman"/>
          <w:b/>
          <w:u w:val="single"/>
        </w:rPr>
        <w:t>Introduction</w:t>
      </w:r>
    </w:p>
    <w:p w14:paraId="5FDB467B" w14:textId="6ABF1CA1" w:rsidR="00DF6607" w:rsidRPr="001A5A8C" w:rsidRDefault="009756CB" w:rsidP="001A5A8C">
      <w:pPr>
        <w:pStyle w:val="NoSpacing"/>
        <w:spacing w:line="360" w:lineRule="auto"/>
        <w:rPr>
          <w:rFonts w:ascii="Calibri" w:hAnsi="Calibri" w:cs="Times New Roman"/>
        </w:rPr>
      </w:pPr>
      <w:r w:rsidRPr="001A5A8C">
        <w:rPr>
          <w:rFonts w:ascii="Calibri" w:hAnsi="Calibri" w:cs="Times New Roman"/>
        </w:rPr>
        <w:t>Social movements have long been a part of the historical development of civil society</w:t>
      </w:r>
      <w:r w:rsidR="00871094" w:rsidRPr="001A5A8C">
        <w:rPr>
          <w:rFonts w:ascii="Calibri" w:hAnsi="Calibri" w:cs="Times New Roman"/>
        </w:rPr>
        <w:t xml:space="preserve"> in both the United States and other parts of the world</w:t>
      </w:r>
      <w:r w:rsidRPr="001A5A8C">
        <w:rPr>
          <w:rFonts w:ascii="Calibri" w:hAnsi="Calibri" w:cs="Times New Roman"/>
        </w:rPr>
        <w:t xml:space="preserve">. </w:t>
      </w:r>
      <w:r w:rsidR="004647AC">
        <w:rPr>
          <w:rFonts w:ascii="Calibri" w:hAnsi="Calibri" w:cs="Times New Roman"/>
        </w:rPr>
        <w:t xml:space="preserve">Historically, successful </w:t>
      </w:r>
      <w:r w:rsidR="00342BD7" w:rsidRPr="001A5A8C">
        <w:rPr>
          <w:rFonts w:ascii="Calibri" w:hAnsi="Calibri" w:cs="Times New Roman"/>
        </w:rPr>
        <w:t>movements have</w:t>
      </w:r>
      <w:r w:rsidR="004647AC">
        <w:rPr>
          <w:rFonts w:ascii="Calibri" w:hAnsi="Calibri" w:cs="Times New Roman"/>
        </w:rPr>
        <w:t xml:space="preserve"> instigated change in</w:t>
      </w:r>
      <w:r w:rsidR="00342BD7" w:rsidRPr="001A5A8C">
        <w:rPr>
          <w:rFonts w:ascii="Calibri" w:hAnsi="Calibri" w:cs="Times New Roman"/>
        </w:rPr>
        <w:t xml:space="preserve"> the course of state action and</w:t>
      </w:r>
      <w:r w:rsidR="004647AC">
        <w:rPr>
          <w:rFonts w:ascii="Calibri" w:hAnsi="Calibri" w:cs="Times New Roman"/>
        </w:rPr>
        <w:t xml:space="preserve"> have</w:t>
      </w:r>
      <w:r w:rsidR="00342BD7" w:rsidRPr="001A5A8C">
        <w:rPr>
          <w:rFonts w:ascii="Calibri" w:hAnsi="Calibri" w:cs="Times New Roman"/>
        </w:rPr>
        <w:t xml:space="preserve"> altered the status quo. </w:t>
      </w:r>
      <w:r w:rsidR="004647AC">
        <w:rPr>
          <w:rFonts w:ascii="Calibri" w:hAnsi="Calibri" w:cs="Times New Roman"/>
        </w:rPr>
        <w:t>Traditionally, scholars define social movements as collective action of a group of people against those in power in order to change the social structure</w:t>
      </w:r>
      <w:r w:rsidR="00385963">
        <w:rPr>
          <w:rFonts w:ascii="Calibri" w:hAnsi="Calibri" w:cs="Times New Roman"/>
        </w:rPr>
        <w:t xml:space="preserve"> or ideological values</w:t>
      </w:r>
      <w:r w:rsidR="004647AC">
        <w:rPr>
          <w:rFonts w:ascii="Calibri" w:hAnsi="Calibri" w:cs="Times New Roman"/>
        </w:rPr>
        <w:t xml:space="preserve"> of the society (Ash, 1972, p. 1; Tarrow, 2011, p. 9). </w:t>
      </w:r>
      <w:r w:rsidR="00871094" w:rsidRPr="001A5A8C">
        <w:rPr>
          <w:rFonts w:ascii="Calibri" w:hAnsi="Calibri" w:cs="Times New Roman"/>
        </w:rPr>
        <w:t xml:space="preserve">In essence, when </w:t>
      </w:r>
      <w:r w:rsidR="00864696" w:rsidRPr="001A5A8C">
        <w:rPr>
          <w:rFonts w:ascii="Calibri" w:hAnsi="Calibri" w:cs="Times New Roman"/>
        </w:rPr>
        <w:t>a group of people feels</w:t>
      </w:r>
      <w:r w:rsidR="00871094" w:rsidRPr="001A5A8C">
        <w:rPr>
          <w:rFonts w:ascii="Calibri" w:hAnsi="Calibri" w:cs="Times New Roman"/>
        </w:rPr>
        <w:t xml:space="preserve"> disenfranchised by the current st</w:t>
      </w:r>
      <w:r w:rsidR="00385963">
        <w:rPr>
          <w:rFonts w:ascii="Calibri" w:hAnsi="Calibri" w:cs="Times New Roman"/>
        </w:rPr>
        <w:t>ate of the system</w:t>
      </w:r>
      <w:r w:rsidR="00B60806">
        <w:rPr>
          <w:rFonts w:ascii="Calibri" w:hAnsi="Calibri" w:cs="Times New Roman"/>
        </w:rPr>
        <w:t xml:space="preserve"> they </w:t>
      </w:r>
      <w:r w:rsidR="00385963">
        <w:rPr>
          <w:rFonts w:ascii="Calibri" w:hAnsi="Calibri" w:cs="Times New Roman"/>
        </w:rPr>
        <w:t>rally</w:t>
      </w:r>
      <w:r w:rsidR="00B60806">
        <w:rPr>
          <w:rFonts w:ascii="Calibri" w:hAnsi="Calibri" w:cs="Times New Roman"/>
        </w:rPr>
        <w:t xml:space="preserve"> together around a common purpose and rise up in an </w:t>
      </w:r>
      <w:r w:rsidR="00871094" w:rsidRPr="001A5A8C">
        <w:rPr>
          <w:rFonts w:ascii="Calibri" w:hAnsi="Calibri" w:cs="Times New Roman"/>
        </w:rPr>
        <w:t xml:space="preserve">attempt to </w:t>
      </w:r>
      <w:r w:rsidR="00342BD7" w:rsidRPr="001A5A8C">
        <w:rPr>
          <w:rFonts w:ascii="Calibri" w:hAnsi="Calibri" w:cs="Times New Roman"/>
        </w:rPr>
        <w:t>alter</w:t>
      </w:r>
      <w:r w:rsidR="00871094" w:rsidRPr="001A5A8C">
        <w:rPr>
          <w:rFonts w:ascii="Calibri" w:hAnsi="Calibri" w:cs="Times New Roman"/>
        </w:rPr>
        <w:t xml:space="preserve"> the </w:t>
      </w:r>
      <w:r w:rsidR="00385963">
        <w:rPr>
          <w:rFonts w:ascii="Calibri" w:hAnsi="Calibri" w:cs="Times New Roman"/>
        </w:rPr>
        <w:t>existing status quo</w:t>
      </w:r>
      <w:r w:rsidR="00342BD7" w:rsidRPr="001A5A8C">
        <w:rPr>
          <w:rFonts w:ascii="Calibri" w:hAnsi="Calibri" w:cs="Times New Roman"/>
        </w:rPr>
        <w:t xml:space="preserve"> to improve their livelihoods</w:t>
      </w:r>
      <w:r w:rsidR="00871094" w:rsidRPr="001A5A8C">
        <w:rPr>
          <w:rFonts w:ascii="Calibri" w:hAnsi="Calibri" w:cs="Times New Roman"/>
        </w:rPr>
        <w:t>. As Tarrow (2011) discusses, social movement</w:t>
      </w:r>
      <w:r w:rsidR="00720B98" w:rsidRPr="001A5A8C">
        <w:rPr>
          <w:rFonts w:ascii="Calibri" w:hAnsi="Calibri" w:cs="Times New Roman"/>
        </w:rPr>
        <w:t>s can occur in a number of ways</w:t>
      </w:r>
      <w:r w:rsidR="00871094" w:rsidRPr="001A5A8C">
        <w:rPr>
          <w:rFonts w:ascii="Calibri" w:hAnsi="Calibri" w:cs="Times New Roman"/>
        </w:rPr>
        <w:t xml:space="preserve"> and can be </w:t>
      </w:r>
      <w:r w:rsidR="00720B98" w:rsidRPr="001A5A8C">
        <w:rPr>
          <w:rFonts w:ascii="Calibri" w:hAnsi="Calibri" w:cs="Times New Roman"/>
        </w:rPr>
        <w:t>either</w:t>
      </w:r>
      <w:r w:rsidR="00871094" w:rsidRPr="001A5A8C">
        <w:rPr>
          <w:rFonts w:ascii="Calibri" w:hAnsi="Calibri" w:cs="Times New Roman"/>
        </w:rPr>
        <w:t xml:space="preserve"> violent </w:t>
      </w:r>
      <w:r w:rsidR="00720B98" w:rsidRPr="001A5A8C">
        <w:rPr>
          <w:rFonts w:ascii="Calibri" w:hAnsi="Calibri" w:cs="Times New Roman"/>
        </w:rPr>
        <w:t>or</w:t>
      </w:r>
      <w:r w:rsidR="00871094" w:rsidRPr="001A5A8C">
        <w:rPr>
          <w:rFonts w:ascii="Calibri" w:hAnsi="Calibri" w:cs="Times New Roman"/>
        </w:rPr>
        <w:t xml:space="preserve"> nonviolent</w:t>
      </w:r>
      <w:r w:rsidR="00720B98" w:rsidRPr="001A5A8C">
        <w:rPr>
          <w:rFonts w:ascii="Calibri" w:hAnsi="Calibri" w:cs="Times New Roman"/>
        </w:rPr>
        <w:t>, and sometimes both</w:t>
      </w:r>
      <w:r w:rsidR="00871094" w:rsidRPr="001A5A8C">
        <w:rPr>
          <w:rFonts w:ascii="Calibri" w:hAnsi="Calibri" w:cs="Times New Roman"/>
        </w:rPr>
        <w:t>.</w:t>
      </w:r>
      <w:r w:rsidR="000423A5" w:rsidRPr="001A5A8C">
        <w:rPr>
          <w:rFonts w:ascii="Calibri" w:hAnsi="Calibri" w:cs="Times New Roman"/>
        </w:rPr>
        <w:t xml:space="preserve"> Petitions, barricades and sit-ins, as well as violent rebellious acts are all potent</w:t>
      </w:r>
      <w:r w:rsidR="00FE451D" w:rsidRPr="001A5A8C">
        <w:rPr>
          <w:rFonts w:ascii="Calibri" w:hAnsi="Calibri" w:cs="Times New Roman"/>
        </w:rPr>
        <w:t>ial tactics for social movement groups</w:t>
      </w:r>
      <w:r w:rsidR="00DF6607" w:rsidRPr="001A5A8C">
        <w:rPr>
          <w:rFonts w:ascii="Calibri" w:hAnsi="Calibri" w:cs="Times New Roman"/>
        </w:rPr>
        <w:t>.</w:t>
      </w:r>
      <w:r w:rsidR="00B5028B" w:rsidRPr="001A5A8C">
        <w:rPr>
          <w:rFonts w:ascii="Calibri" w:hAnsi="Calibri" w:cs="Times New Roman"/>
        </w:rPr>
        <w:t xml:space="preserve"> </w:t>
      </w:r>
    </w:p>
    <w:p w14:paraId="5CF7C466" w14:textId="77777777" w:rsidR="00FE451D" w:rsidRPr="001A5A8C" w:rsidRDefault="00FE451D" w:rsidP="001A5A8C">
      <w:pPr>
        <w:pStyle w:val="NoSpacing"/>
        <w:spacing w:line="360" w:lineRule="auto"/>
        <w:rPr>
          <w:rFonts w:ascii="Calibri" w:hAnsi="Calibri" w:cs="Times New Roman"/>
        </w:rPr>
      </w:pPr>
    </w:p>
    <w:p w14:paraId="4851599F" w14:textId="207D2BEB" w:rsidR="00FE451D" w:rsidRPr="001A5A8C" w:rsidRDefault="000F2407" w:rsidP="001A5A8C">
      <w:pPr>
        <w:pStyle w:val="NoSpacing"/>
        <w:spacing w:line="360" w:lineRule="auto"/>
        <w:rPr>
          <w:rFonts w:ascii="Calibri" w:hAnsi="Calibri" w:cs="Times New Roman"/>
        </w:rPr>
      </w:pPr>
      <w:r>
        <w:rPr>
          <w:rFonts w:ascii="Calibri" w:hAnsi="Calibri" w:cs="Times New Roman"/>
        </w:rPr>
        <w:t>U</w:t>
      </w:r>
      <w:r w:rsidR="00FE451D" w:rsidRPr="001A5A8C">
        <w:rPr>
          <w:rFonts w:ascii="Calibri" w:hAnsi="Calibri" w:cs="Times New Roman"/>
        </w:rPr>
        <w:t>ntil recently, social movement literature has focused on the national component of social movements. While the premise of movements has been utilized in various countries to incite movement, each individual movement has focused on changing th</w:t>
      </w:r>
      <w:r w:rsidR="00720B98" w:rsidRPr="001A5A8C">
        <w:rPr>
          <w:rFonts w:ascii="Calibri" w:hAnsi="Calibri" w:cs="Times New Roman"/>
        </w:rPr>
        <w:t>e course of the national system</w:t>
      </w:r>
      <w:r w:rsidR="00FE451D" w:rsidRPr="001A5A8C">
        <w:rPr>
          <w:rFonts w:ascii="Calibri" w:hAnsi="Calibri" w:cs="Times New Roman"/>
        </w:rPr>
        <w:t xml:space="preserve">. For example, the issue of women’s rights evoked movement in a number of countries, but only to change the policies of the individual nation. Furthermore, the “opportunities” that Tarrow (2004) argues are necessary for a movement to take off were thought to develop within the national system. </w:t>
      </w:r>
      <w:r w:rsidR="00720B98" w:rsidRPr="001A5A8C">
        <w:rPr>
          <w:rFonts w:ascii="Calibri" w:hAnsi="Calibri" w:cs="Times New Roman"/>
        </w:rPr>
        <w:t>In effect</w:t>
      </w:r>
      <w:r w:rsidR="00FE451D" w:rsidRPr="001A5A8C">
        <w:rPr>
          <w:rFonts w:ascii="Calibri" w:hAnsi="Calibri" w:cs="Times New Roman"/>
        </w:rPr>
        <w:t>, this means th</w:t>
      </w:r>
      <w:r w:rsidR="003369A0" w:rsidRPr="001A5A8C">
        <w:rPr>
          <w:rFonts w:ascii="Calibri" w:hAnsi="Calibri" w:cs="Times New Roman"/>
        </w:rPr>
        <w:t xml:space="preserve">at political changes must occur at the national or state levels, and resources must be derived from within national networks. In the current era, nations have become much more interconnected as the world globalizes politically, economically, and socially. As della Porta and Kriesi (1999) state, “in the globalizing </w:t>
      </w:r>
      <w:r w:rsidR="003369A0" w:rsidRPr="001A5A8C">
        <w:rPr>
          <w:rFonts w:ascii="Calibri" w:hAnsi="Calibri" w:cs="Times New Roman"/>
        </w:rPr>
        <w:lastRenderedPageBreak/>
        <w:t>world issues emerge which transcend national frontiers: the internationalization of markets, nuclear fallout, the greenhouse effect, the destruction of the ozone layer, famine, poverty, international migration on a world-wide scale, women’s and minorities’ rights” (della Porta &amp; Kriesi, 21). The expansion of globalized problems and increasingly global interactions leads one to question whether or not traditional definitions of social movements are adequate to describe current trends in social movements. Through this paper, I question how globalization challenges these commonly held definitions of social movements. In order to answer this question, I examine the current movement that seeks to either eradicate or strictly regulate and monitor the use and production of genetically modified organisms (GMOs).</w:t>
      </w:r>
      <w:r w:rsidR="00EF4328" w:rsidRPr="001A5A8C">
        <w:rPr>
          <w:rFonts w:ascii="Calibri" w:hAnsi="Calibri" w:cs="Times New Roman"/>
        </w:rPr>
        <w:t xml:space="preserve"> The use of GMOs has sparked action in a number of European countries and, more recently, contention in the United States. Initially, I look at whether the GMO movement can indeed be classified a social movement based on the traditional definitions, and then determine whether or not the current definitions need to be expanded to encompass the growing possibility of new forms of social movement conducive to the increasingly global world.</w:t>
      </w:r>
    </w:p>
    <w:p w14:paraId="6D375384" w14:textId="77777777" w:rsidR="00720B98" w:rsidRPr="001A5A8C" w:rsidRDefault="00720B98" w:rsidP="001A5A8C">
      <w:pPr>
        <w:pStyle w:val="NoSpacing"/>
        <w:spacing w:line="360" w:lineRule="auto"/>
        <w:rPr>
          <w:rFonts w:ascii="Calibri" w:hAnsi="Calibri" w:cs="Times New Roman"/>
        </w:rPr>
      </w:pPr>
    </w:p>
    <w:p w14:paraId="39A9FC84" w14:textId="77777777" w:rsidR="00982E8E" w:rsidRPr="001A5A8C" w:rsidRDefault="00982E8E" w:rsidP="001A5A8C">
      <w:pPr>
        <w:pStyle w:val="NoSpacing"/>
        <w:spacing w:line="360" w:lineRule="auto"/>
        <w:rPr>
          <w:rFonts w:ascii="Calibri" w:hAnsi="Calibri" w:cs="Times New Roman"/>
          <w:u w:val="single"/>
        </w:rPr>
      </w:pPr>
      <w:r w:rsidRPr="001A5A8C">
        <w:rPr>
          <w:rFonts w:ascii="Calibri" w:hAnsi="Calibri" w:cs="Times New Roman"/>
          <w:b/>
          <w:u w:val="single"/>
        </w:rPr>
        <w:t>Methods</w:t>
      </w:r>
    </w:p>
    <w:p w14:paraId="494932D0" w14:textId="0628534D" w:rsidR="00982E8E" w:rsidRPr="001A5A8C" w:rsidRDefault="00982E8E" w:rsidP="001A5A8C">
      <w:pPr>
        <w:pStyle w:val="NoSpacing"/>
        <w:spacing w:line="360" w:lineRule="auto"/>
        <w:rPr>
          <w:rFonts w:ascii="Calibri" w:hAnsi="Calibri" w:cs="Times New Roman"/>
        </w:rPr>
      </w:pPr>
      <w:r w:rsidRPr="001A5A8C">
        <w:rPr>
          <w:rFonts w:ascii="Calibri" w:hAnsi="Calibri" w:cs="Times New Roman"/>
        </w:rPr>
        <w:t xml:space="preserve">For this </w:t>
      </w:r>
      <w:r w:rsidR="000A4EF0" w:rsidRPr="001A5A8C">
        <w:rPr>
          <w:rFonts w:ascii="Calibri" w:hAnsi="Calibri" w:cs="Times New Roman"/>
        </w:rPr>
        <w:t>study</w:t>
      </w:r>
      <w:r w:rsidRPr="001A5A8C">
        <w:rPr>
          <w:rFonts w:ascii="Calibri" w:hAnsi="Calibri" w:cs="Times New Roman"/>
        </w:rPr>
        <w:t>, I</w:t>
      </w:r>
      <w:r w:rsidR="002545AB" w:rsidRPr="001A5A8C">
        <w:rPr>
          <w:rFonts w:ascii="Calibri" w:hAnsi="Calibri" w:cs="Times New Roman"/>
        </w:rPr>
        <w:t xml:space="preserve"> draw from classic social movement literature </w:t>
      </w:r>
      <w:r w:rsidRPr="001A5A8C">
        <w:rPr>
          <w:rFonts w:ascii="Calibri" w:hAnsi="Calibri" w:cs="Times New Roman"/>
        </w:rPr>
        <w:t xml:space="preserve">to develop </w:t>
      </w:r>
      <w:r w:rsidR="000A4EF0" w:rsidRPr="001A5A8C">
        <w:rPr>
          <w:rFonts w:ascii="Calibri" w:hAnsi="Calibri" w:cs="Times New Roman"/>
        </w:rPr>
        <w:t>a framework</w:t>
      </w:r>
      <w:r w:rsidRPr="001A5A8C">
        <w:rPr>
          <w:rFonts w:ascii="Calibri" w:hAnsi="Calibri" w:cs="Times New Roman"/>
        </w:rPr>
        <w:t xml:space="preserve"> </w:t>
      </w:r>
      <w:r w:rsidR="002545AB" w:rsidRPr="001A5A8C">
        <w:rPr>
          <w:rFonts w:ascii="Calibri" w:hAnsi="Calibri" w:cs="Times New Roman"/>
        </w:rPr>
        <w:t>through which to analyze more contemporary forms of social contention</w:t>
      </w:r>
      <w:r w:rsidR="00720B98" w:rsidRPr="001A5A8C">
        <w:rPr>
          <w:rFonts w:ascii="Calibri" w:hAnsi="Calibri" w:cs="Times New Roman"/>
        </w:rPr>
        <w:t>, specifically the anti-GMO movement, to determine whether these acts form a cohesive social movement or whether they are just sporadic acts of contention</w:t>
      </w:r>
      <w:r w:rsidR="002545AB" w:rsidRPr="001A5A8C">
        <w:rPr>
          <w:rFonts w:ascii="Calibri" w:hAnsi="Calibri" w:cs="Times New Roman"/>
        </w:rPr>
        <w:t>.</w:t>
      </w:r>
      <w:r w:rsidR="00720B98" w:rsidRPr="001A5A8C">
        <w:rPr>
          <w:rFonts w:ascii="Calibri" w:hAnsi="Calibri" w:cs="Times New Roman"/>
        </w:rPr>
        <w:t xml:space="preserve"> </w:t>
      </w:r>
      <w:r w:rsidR="002545AB" w:rsidRPr="001A5A8C">
        <w:rPr>
          <w:rFonts w:ascii="Calibri" w:hAnsi="Calibri" w:cs="Times New Roman"/>
        </w:rPr>
        <w:t xml:space="preserve">Using </w:t>
      </w:r>
      <w:r w:rsidR="000A4EF0" w:rsidRPr="001A5A8C">
        <w:rPr>
          <w:rFonts w:ascii="Calibri" w:hAnsi="Calibri" w:cs="Times New Roman"/>
        </w:rPr>
        <w:t xml:space="preserve">traditional social movement </w:t>
      </w:r>
      <w:r w:rsidR="002545AB" w:rsidRPr="001A5A8C">
        <w:rPr>
          <w:rFonts w:ascii="Calibri" w:hAnsi="Calibri" w:cs="Times New Roman"/>
        </w:rPr>
        <w:t>theories, I</w:t>
      </w:r>
      <w:r w:rsidR="000A4EF0" w:rsidRPr="001A5A8C">
        <w:rPr>
          <w:rFonts w:ascii="Calibri" w:hAnsi="Calibri" w:cs="Times New Roman"/>
        </w:rPr>
        <w:t xml:space="preserve"> </w:t>
      </w:r>
      <w:r w:rsidR="002545AB" w:rsidRPr="001A5A8C">
        <w:rPr>
          <w:rFonts w:ascii="Calibri" w:hAnsi="Calibri" w:cs="Times New Roman"/>
        </w:rPr>
        <w:t xml:space="preserve">identify characteristics of </w:t>
      </w:r>
      <w:r w:rsidR="00720B98" w:rsidRPr="001A5A8C">
        <w:rPr>
          <w:rFonts w:ascii="Calibri" w:hAnsi="Calibri" w:cs="Times New Roman"/>
        </w:rPr>
        <w:t xml:space="preserve">the </w:t>
      </w:r>
      <w:r w:rsidR="008B48C0">
        <w:rPr>
          <w:rFonts w:ascii="Calibri" w:hAnsi="Calibri" w:cs="Times New Roman"/>
        </w:rPr>
        <w:t>campaign</w:t>
      </w:r>
      <w:r w:rsidR="002F335C">
        <w:rPr>
          <w:rFonts w:ascii="Calibri" w:hAnsi="Calibri" w:cs="Times New Roman"/>
        </w:rPr>
        <w:t>s</w:t>
      </w:r>
      <w:r w:rsidR="000A4EF0" w:rsidRPr="001A5A8C">
        <w:rPr>
          <w:rFonts w:ascii="Calibri" w:hAnsi="Calibri" w:cs="Times New Roman"/>
        </w:rPr>
        <w:t xml:space="preserve"> against the use </w:t>
      </w:r>
      <w:r w:rsidR="008B48C0">
        <w:rPr>
          <w:rFonts w:ascii="Calibri" w:hAnsi="Calibri" w:cs="Times New Roman"/>
        </w:rPr>
        <w:t xml:space="preserve">of </w:t>
      </w:r>
      <w:r w:rsidR="000A4EF0" w:rsidRPr="001A5A8C">
        <w:rPr>
          <w:rFonts w:ascii="Calibri" w:hAnsi="Calibri" w:cs="Times New Roman"/>
        </w:rPr>
        <w:t>and lack of regulations of</w:t>
      </w:r>
      <w:r w:rsidRPr="001A5A8C">
        <w:rPr>
          <w:rFonts w:ascii="Calibri" w:hAnsi="Calibri" w:cs="Times New Roman"/>
        </w:rPr>
        <w:t xml:space="preserve"> </w:t>
      </w:r>
      <w:r w:rsidR="008B48C0">
        <w:rPr>
          <w:rFonts w:ascii="Calibri" w:hAnsi="Calibri" w:cs="Times New Roman"/>
        </w:rPr>
        <w:t>GMOs</w:t>
      </w:r>
      <w:r w:rsidR="00A210AD" w:rsidRPr="001A5A8C">
        <w:rPr>
          <w:rFonts w:ascii="Calibri" w:hAnsi="Calibri" w:cs="Times New Roman"/>
        </w:rPr>
        <w:t xml:space="preserve"> </w:t>
      </w:r>
      <w:r w:rsidR="000A4EF0" w:rsidRPr="001A5A8C">
        <w:rPr>
          <w:rFonts w:ascii="Calibri" w:hAnsi="Calibri" w:cs="Times New Roman"/>
        </w:rPr>
        <w:t>in</w:t>
      </w:r>
      <w:r w:rsidR="00A210AD" w:rsidRPr="001A5A8C">
        <w:rPr>
          <w:rFonts w:ascii="Calibri" w:hAnsi="Calibri" w:cs="Times New Roman"/>
        </w:rPr>
        <w:t xml:space="preserve"> consumer products</w:t>
      </w:r>
      <w:r w:rsidR="002545AB" w:rsidRPr="001A5A8C">
        <w:rPr>
          <w:rFonts w:ascii="Calibri" w:hAnsi="Calibri" w:cs="Times New Roman"/>
        </w:rPr>
        <w:t xml:space="preserve"> </w:t>
      </w:r>
      <w:r w:rsidR="00720B98" w:rsidRPr="001A5A8C">
        <w:rPr>
          <w:rFonts w:ascii="Calibri" w:hAnsi="Calibri" w:cs="Times New Roman"/>
        </w:rPr>
        <w:t>and compare them</w:t>
      </w:r>
      <w:r w:rsidR="002F335C">
        <w:rPr>
          <w:rFonts w:ascii="Calibri" w:hAnsi="Calibri" w:cs="Times New Roman"/>
        </w:rPr>
        <w:t xml:space="preserve"> with those</w:t>
      </w:r>
      <w:r w:rsidR="00720B98" w:rsidRPr="001A5A8C">
        <w:rPr>
          <w:rFonts w:ascii="Calibri" w:hAnsi="Calibri" w:cs="Times New Roman"/>
        </w:rPr>
        <w:t xml:space="preserve"> of traditional forms of social movements</w:t>
      </w:r>
      <w:r w:rsidRPr="001A5A8C">
        <w:rPr>
          <w:rFonts w:ascii="Calibri" w:hAnsi="Calibri" w:cs="Times New Roman"/>
        </w:rPr>
        <w:t xml:space="preserve">. I </w:t>
      </w:r>
      <w:r w:rsidR="000A4EF0" w:rsidRPr="001A5A8C">
        <w:rPr>
          <w:rFonts w:ascii="Calibri" w:hAnsi="Calibri" w:cs="Times New Roman"/>
        </w:rPr>
        <w:t>utilize</w:t>
      </w:r>
      <w:r w:rsidRPr="001A5A8C">
        <w:rPr>
          <w:rFonts w:ascii="Calibri" w:hAnsi="Calibri" w:cs="Times New Roman"/>
        </w:rPr>
        <w:t xml:space="preserve"> literature about </w:t>
      </w:r>
      <w:r w:rsidR="000A4EF0" w:rsidRPr="001A5A8C">
        <w:rPr>
          <w:rFonts w:ascii="Calibri" w:hAnsi="Calibri" w:cs="Times New Roman"/>
        </w:rPr>
        <w:t>anti-</w:t>
      </w:r>
      <w:r w:rsidRPr="001A5A8C">
        <w:rPr>
          <w:rFonts w:ascii="Calibri" w:hAnsi="Calibri" w:cs="Times New Roman"/>
        </w:rPr>
        <w:t>GMO</w:t>
      </w:r>
      <w:r w:rsidR="000A4EF0" w:rsidRPr="001A5A8C">
        <w:rPr>
          <w:rFonts w:ascii="Calibri" w:hAnsi="Calibri" w:cs="Times New Roman"/>
        </w:rPr>
        <w:t xml:space="preserve"> sentiments</w:t>
      </w:r>
      <w:r w:rsidRPr="001A5A8C">
        <w:rPr>
          <w:rFonts w:ascii="Calibri" w:hAnsi="Calibri" w:cs="Times New Roman"/>
        </w:rPr>
        <w:t xml:space="preserve"> in </w:t>
      </w:r>
      <w:r w:rsidR="000A4EF0" w:rsidRPr="001A5A8C">
        <w:rPr>
          <w:rFonts w:ascii="Calibri" w:hAnsi="Calibri" w:cs="Times New Roman"/>
        </w:rPr>
        <w:t>Europe and look at how those movements have been influential in the development of a comprehensive anti-GMO movement in the United States</w:t>
      </w:r>
      <w:r w:rsidRPr="001A5A8C">
        <w:rPr>
          <w:rFonts w:ascii="Calibri" w:hAnsi="Calibri" w:cs="Times New Roman"/>
        </w:rPr>
        <w:t>.</w:t>
      </w:r>
      <w:r w:rsidR="00720B98" w:rsidRPr="001A5A8C">
        <w:rPr>
          <w:rFonts w:ascii="Calibri" w:hAnsi="Calibri" w:cs="Times New Roman"/>
        </w:rPr>
        <w:t xml:space="preserve"> I specifically look at the goals </w:t>
      </w:r>
      <w:r w:rsidR="002F335C">
        <w:rPr>
          <w:rFonts w:ascii="Calibri" w:hAnsi="Calibri" w:cs="Times New Roman"/>
        </w:rPr>
        <w:t xml:space="preserve">and tactics of the movement </w:t>
      </w:r>
      <w:r w:rsidR="00720B98" w:rsidRPr="001A5A8C">
        <w:rPr>
          <w:rFonts w:ascii="Calibri" w:hAnsi="Calibri" w:cs="Times New Roman"/>
        </w:rPr>
        <w:t>and whether</w:t>
      </w:r>
      <w:r w:rsidR="002F335C">
        <w:rPr>
          <w:rFonts w:ascii="Calibri" w:hAnsi="Calibri" w:cs="Times New Roman"/>
        </w:rPr>
        <w:t xml:space="preserve"> these campaigns focus on common grievances.</w:t>
      </w:r>
    </w:p>
    <w:p w14:paraId="182F2DC1" w14:textId="77777777" w:rsidR="007609A2" w:rsidRPr="001A5A8C" w:rsidRDefault="007609A2" w:rsidP="001A5A8C">
      <w:pPr>
        <w:pStyle w:val="NoSpacing"/>
        <w:spacing w:line="360" w:lineRule="auto"/>
        <w:rPr>
          <w:rFonts w:ascii="Calibri" w:hAnsi="Calibri" w:cs="Times New Roman"/>
        </w:rPr>
      </w:pPr>
    </w:p>
    <w:p w14:paraId="64FB16EF" w14:textId="77777777" w:rsidR="0077676E" w:rsidRPr="001A5A8C" w:rsidRDefault="007609A2" w:rsidP="001A5A8C">
      <w:pPr>
        <w:pStyle w:val="NoSpacing"/>
        <w:spacing w:line="360" w:lineRule="auto"/>
        <w:rPr>
          <w:rFonts w:ascii="Calibri" w:hAnsi="Calibri" w:cs="Times New Roman"/>
          <w:b/>
          <w:u w:val="single"/>
        </w:rPr>
      </w:pPr>
      <w:r w:rsidRPr="001A5A8C">
        <w:rPr>
          <w:rFonts w:ascii="Calibri" w:hAnsi="Calibri" w:cs="Times New Roman"/>
          <w:b/>
          <w:u w:val="single"/>
        </w:rPr>
        <w:t>Genetically Modified Organisms</w:t>
      </w:r>
    </w:p>
    <w:p w14:paraId="3773C5F9" w14:textId="6F7EB7B2" w:rsidR="000A7938" w:rsidRPr="001A5A8C" w:rsidRDefault="000A7938" w:rsidP="001A5A8C">
      <w:pPr>
        <w:pStyle w:val="NoSpacing"/>
        <w:spacing w:line="360" w:lineRule="auto"/>
        <w:rPr>
          <w:rFonts w:ascii="Calibri" w:hAnsi="Calibri" w:cs="Times New Roman"/>
          <w:i/>
        </w:rPr>
      </w:pPr>
      <w:r w:rsidRPr="001A5A8C">
        <w:rPr>
          <w:rFonts w:ascii="Calibri" w:hAnsi="Calibri" w:cs="Times New Roman"/>
          <w:i/>
        </w:rPr>
        <w:t>What are GMOs?</w:t>
      </w:r>
    </w:p>
    <w:p w14:paraId="0FABB627" w14:textId="073F69AC" w:rsidR="00660AB3" w:rsidRPr="001A5A8C" w:rsidRDefault="00B5028B" w:rsidP="001A5A8C">
      <w:pPr>
        <w:pStyle w:val="NoSpacing"/>
        <w:spacing w:line="360" w:lineRule="auto"/>
        <w:rPr>
          <w:rFonts w:ascii="Calibri" w:hAnsi="Calibri" w:cs="Times New Roman"/>
        </w:rPr>
      </w:pPr>
      <w:r w:rsidRPr="001A5A8C">
        <w:rPr>
          <w:rFonts w:ascii="Calibri" w:hAnsi="Calibri" w:cs="Times New Roman"/>
        </w:rPr>
        <w:t>As the name suggests, a genetically modified organism (GMO) is any organic material that has had its DNA modified through biotechnology for one reason or another</w:t>
      </w:r>
      <w:r w:rsidR="00014D38" w:rsidRPr="001A5A8C">
        <w:rPr>
          <w:rFonts w:ascii="Calibri" w:hAnsi="Calibri" w:cs="Times New Roman"/>
        </w:rPr>
        <w:t xml:space="preserve"> (reasons </w:t>
      </w:r>
      <w:r w:rsidR="00EE23DD" w:rsidRPr="001A5A8C">
        <w:rPr>
          <w:rFonts w:ascii="Calibri" w:hAnsi="Calibri" w:cs="Times New Roman"/>
        </w:rPr>
        <w:t xml:space="preserve">for modification </w:t>
      </w:r>
      <w:r w:rsidR="00014D38" w:rsidRPr="001A5A8C">
        <w:rPr>
          <w:rFonts w:ascii="Calibri" w:hAnsi="Calibri" w:cs="Times New Roman"/>
        </w:rPr>
        <w:t>vary depending on the needs of the organization conducting the modifications)</w:t>
      </w:r>
      <w:r w:rsidRPr="001A5A8C">
        <w:rPr>
          <w:rFonts w:ascii="Calibri" w:hAnsi="Calibri" w:cs="Times New Roman"/>
        </w:rPr>
        <w:t xml:space="preserve">. Many food products have been genetically modified in order to </w:t>
      </w:r>
      <w:r w:rsidR="00EE23DD" w:rsidRPr="001A5A8C">
        <w:rPr>
          <w:rFonts w:ascii="Calibri" w:hAnsi="Calibri" w:cs="Times New Roman"/>
        </w:rPr>
        <w:t>engineer</w:t>
      </w:r>
      <w:r w:rsidRPr="001A5A8C">
        <w:rPr>
          <w:rFonts w:ascii="Calibri" w:hAnsi="Calibri" w:cs="Times New Roman"/>
        </w:rPr>
        <w:t xml:space="preserve"> products that are resistant to diseases </w:t>
      </w:r>
      <w:r w:rsidR="00660AB3" w:rsidRPr="001A5A8C">
        <w:rPr>
          <w:rFonts w:ascii="Calibri" w:hAnsi="Calibri" w:cs="Times New Roman"/>
        </w:rPr>
        <w:t>that</w:t>
      </w:r>
      <w:r w:rsidR="0062348B" w:rsidRPr="001A5A8C">
        <w:rPr>
          <w:rFonts w:ascii="Calibri" w:hAnsi="Calibri" w:cs="Times New Roman"/>
        </w:rPr>
        <w:t xml:space="preserve"> </w:t>
      </w:r>
      <w:r w:rsidR="00014D38" w:rsidRPr="001A5A8C">
        <w:rPr>
          <w:rFonts w:ascii="Calibri" w:hAnsi="Calibri" w:cs="Times New Roman"/>
        </w:rPr>
        <w:t xml:space="preserve">have </w:t>
      </w:r>
      <w:r w:rsidR="0062348B" w:rsidRPr="001A5A8C">
        <w:rPr>
          <w:rFonts w:ascii="Calibri" w:hAnsi="Calibri" w:cs="Times New Roman"/>
        </w:rPr>
        <w:t>historically</w:t>
      </w:r>
      <w:r w:rsidRPr="001A5A8C">
        <w:rPr>
          <w:rFonts w:ascii="Calibri" w:hAnsi="Calibri" w:cs="Times New Roman"/>
        </w:rPr>
        <w:t xml:space="preserve"> kill</w:t>
      </w:r>
      <w:r w:rsidR="00014D38" w:rsidRPr="001A5A8C">
        <w:rPr>
          <w:rFonts w:ascii="Calibri" w:hAnsi="Calibri" w:cs="Times New Roman"/>
        </w:rPr>
        <w:t>ed</w:t>
      </w:r>
      <w:r w:rsidRPr="001A5A8C">
        <w:rPr>
          <w:rFonts w:ascii="Calibri" w:hAnsi="Calibri" w:cs="Times New Roman"/>
        </w:rPr>
        <w:t xml:space="preserve"> entire cr</w:t>
      </w:r>
      <w:r w:rsidR="00EE23DD" w:rsidRPr="001A5A8C">
        <w:rPr>
          <w:rFonts w:ascii="Calibri" w:hAnsi="Calibri" w:cs="Times New Roman"/>
        </w:rPr>
        <w:t>ops. Food items</w:t>
      </w:r>
      <w:r w:rsidRPr="001A5A8C">
        <w:rPr>
          <w:rFonts w:ascii="Calibri" w:hAnsi="Calibri" w:cs="Times New Roman"/>
        </w:rPr>
        <w:t xml:space="preserve"> are also modified to be more resilient to weather changes, </w:t>
      </w:r>
      <w:r w:rsidR="00014D38" w:rsidRPr="001A5A8C">
        <w:rPr>
          <w:rFonts w:ascii="Calibri" w:hAnsi="Calibri" w:cs="Times New Roman"/>
        </w:rPr>
        <w:t xml:space="preserve">to </w:t>
      </w:r>
      <w:r w:rsidR="00014D38" w:rsidRPr="001A5A8C">
        <w:rPr>
          <w:rFonts w:ascii="Calibri" w:hAnsi="Calibri" w:cs="Times New Roman"/>
        </w:rPr>
        <w:lastRenderedPageBreak/>
        <w:t>be toxic to pests</w:t>
      </w:r>
      <w:r w:rsidRPr="001A5A8C">
        <w:rPr>
          <w:rFonts w:ascii="Calibri" w:hAnsi="Calibri" w:cs="Times New Roman"/>
        </w:rPr>
        <w:t>, and also to</w:t>
      </w:r>
      <w:r w:rsidR="00660AB3" w:rsidRPr="001A5A8C">
        <w:rPr>
          <w:rFonts w:ascii="Calibri" w:hAnsi="Calibri" w:cs="Times New Roman"/>
        </w:rPr>
        <w:t xml:space="preserve"> simply</w:t>
      </w:r>
      <w:r w:rsidRPr="001A5A8C">
        <w:rPr>
          <w:rFonts w:ascii="Calibri" w:hAnsi="Calibri" w:cs="Times New Roman"/>
        </w:rPr>
        <w:t xml:space="preserve"> grow bigger</w:t>
      </w:r>
      <w:r w:rsidR="00014D38" w:rsidRPr="001A5A8C">
        <w:rPr>
          <w:rFonts w:ascii="Calibri" w:hAnsi="Calibri" w:cs="Times New Roman"/>
        </w:rPr>
        <w:t>, more flavorful, and more visually appealing</w:t>
      </w:r>
      <w:r w:rsidRPr="001A5A8C">
        <w:rPr>
          <w:rFonts w:ascii="Calibri" w:hAnsi="Calibri" w:cs="Times New Roman"/>
        </w:rPr>
        <w:t>.</w:t>
      </w:r>
      <w:r w:rsidR="00660AB3" w:rsidRPr="001A5A8C">
        <w:rPr>
          <w:rFonts w:ascii="Calibri" w:hAnsi="Calibri" w:cs="Times New Roman"/>
        </w:rPr>
        <w:t xml:space="preserve"> </w:t>
      </w:r>
      <w:r w:rsidRPr="001A5A8C">
        <w:rPr>
          <w:rFonts w:ascii="Calibri" w:hAnsi="Calibri" w:cs="Times New Roman"/>
        </w:rPr>
        <w:t xml:space="preserve">Since the mid-1900s, GMOs have been utilized in a number of ways to </w:t>
      </w:r>
      <w:r w:rsidR="00660AB3" w:rsidRPr="001A5A8C">
        <w:rPr>
          <w:rFonts w:ascii="Calibri" w:hAnsi="Calibri" w:cs="Times New Roman"/>
        </w:rPr>
        <w:t>strengthen</w:t>
      </w:r>
      <w:r w:rsidRPr="001A5A8C">
        <w:rPr>
          <w:rFonts w:ascii="Calibri" w:hAnsi="Calibri" w:cs="Times New Roman"/>
        </w:rPr>
        <w:t xml:space="preserve"> the agricultural industry</w:t>
      </w:r>
      <w:r w:rsidR="00660AB3" w:rsidRPr="001A5A8C">
        <w:rPr>
          <w:rFonts w:ascii="Calibri" w:hAnsi="Calibri" w:cs="Times New Roman"/>
        </w:rPr>
        <w:t xml:space="preserve"> and increase the ability for </w:t>
      </w:r>
      <w:r w:rsidR="0062348B" w:rsidRPr="001A5A8C">
        <w:rPr>
          <w:rFonts w:ascii="Calibri" w:hAnsi="Calibri" w:cs="Times New Roman"/>
        </w:rPr>
        <w:t xml:space="preserve">agricultural companies to farm </w:t>
      </w:r>
      <w:r w:rsidR="00660AB3" w:rsidRPr="001A5A8C">
        <w:rPr>
          <w:rFonts w:ascii="Calibri" w:hAnsi="Calibri" w:cs="Times New Roman"/>
        </w:rPr>
        <w:t>large quantities of crops</w:t>
      </w:r>
      <w:r w:rsidR="0062348B" w:rsidRPr="001A5A8C">
        <w:rPr>
          <w:rFonts w:ascii="Calibri" w:hAnsi="Calibri" w:cs="Times New Roman"/>
        </w:rPr>
        <w:t xml:space="preserve"> with minimal loss</w:t>
      </w:r>
      <w:r w:rsidRPr="001A5A8C">
        <w:rPr>
          <w:rFonts w:ascii="Calibri" w:hAnsi="Calibri" w:cs="Times New Roman"/>
        </w:rPr>
        <w:t>.</w:t>
      </w:r>
      <w:r w:rsidR="007A0589" w:rsidRPr="001A5A8C">
        <w:rPr>
          <w:rFonts w:ascii="Calibri" w:hAnsi="Calibri" w:cs="Times New Roman"/>
        </w:rPr>
        <w:t xml:space="preserve"> Furthermore,</w:t>
      </w:r>
      <w:r w:rsidR="0062348B" w:rsidRPr="001A5A8C">
        <w:rPr>
          <w:rFonts w:ascii="Calibri" w:hAnsi="Calibri" w:cs="Times New Roman"/>
        </w:rPr>
        <w:t xml:space="preserve"> “</w:t>
      </w:r>
      <w:r w:rsidR="007A0589" w:rsidRPr="001A5A8C">
        <w:rPr>
          <w:rFonts w:ascii="Calibri" w:hAnsi="Calibri" w:cs="Times New Roman"/>
        </w:rPr>
        <w:t>i</w:t>
      </w:r>
      <w:r w:rsidR="0062348B" w:rsidRPr="001A5A8C">
        <w:rPr>
          <w:rFonts w:ascii="Calibri" w:hAnsi="Calibri" w:cs="Times New Roman"/>
        </w:rPr>
        <w:t xml:space="preserve">n July 2008, against the backdrop of the current world food crisis, several agribusiness corporations </w:t>
      </w:r>
      <w:r w:rsidR="00014D38" w:rsidRPr="001A5A8C">
        <w:rPr>
          <w:rFonts w:ascii="Calibri" w:hAnsi="Calibri" w:cs="Times New Roman"/>
        </w:rPr>
        <w:t>[</w:t>
      </w:r>
      <w:r w:rsidR="0062348B" w:rsidRPr="001A5A8C">
        <w:rPr>
          <w:rFonts w:ascii="Calibri" w:hAnsi="Calibri" w:cs="Times New Roman"/>
        </w:rPr>
        <w:t>formed</w:t>
      </w:r>
      <w:r w:rsidR="00014D38" w:rsidRPr="001A5A8C">
        <w:rPr>
          <w:rFonts w:ascii="Calibri" w:hAnsi="Calibri" w:cs="Times New Roman"/>
        </w:rPr>
        <w:t>]</w:t>
      </w:r>
      <w:r w:rsidR="0062348B" w:rsidRPr="001A5A8C">
        <w:rPr>
          <w:rFonts w:ascii="Calibri" w:hAnsi="Calibri" w:cs="Times New Roman"/>
        </w:rPr>
        <w:t xml:space="preserve"> an ‘Alliance for Abundant Food and Energy’ which makes claims that it will meet the global demand for food and energy through the use of new technologies (biotechnology, genetic engineering) and </w:t>
      </w:r>
      <w:proofErr w:type="spellStart"/>
      <w:r w:rsidR="0062348B" w:rsidRPr="001A5A8C">
        <w:rPr>
          <w:rFonts w:ascii="Calibri" w:hAnsi="Calibri" w:cs="Times New Roman"/>
        </w:rPr>
        <w:t>agrofuel</w:t>
      </w:r>
      <w:proofErr w:type="spellEnd"/>
      <w:r w:rsidR="0062348B" w:rsidRPr="001A5A8C">
        <w:rPr>
          <w:rFonts w:ascii="Calibri" w:hAnsi="Calibri" w:cs="Times New Roman"/>
        </w:rPr>
        <w:t xml:space="preserve"> production” (</w:t>
      </w:r>
      <w:proofErr w:type="spellStart"/>
      <w:r w:rsidR="000F44D1" w:rsidRPr="001A5A8C">
        <w:rPr>
          <w:rFonts w:ascii="Calibri" w:hAnsi="Calibri" w:cs="Times New Roman"/>
        </w:rPr>
        <w:t>Pojda</w:t>
      </w:r>
      <w:proofErr w:type="spellEnd"/>
      <w:r w:rsidR="00A71F64">
        <w:rPr>
          <w:rFonts w:ascii="Calibri" w:hAnsi="Calibri" w:cs="Times New Roman"/>
        </w:rPr>
        <w:t>,</w:t>
      </w:r>
      <w:r w:rsidR="0062348B" w:rsidRPr="001A5A8C">
        <w:rPr>
          <w:rFonts w:ascii="Calibri" w:hAnsi="Calibri" w:cs="Times New Roman"/>
        </w:rPr>
        <w:t xml:space="preserve"> 2010</w:t>
      </w:r>
      <w:r w:rsidR="00A71F64">
        <w:rPr>
          <w:rFonts w:ascii="Calibri" w:hAnsi="Calibri" w:cs="Times New Roman"/>
        </w:rPr>
        <w:t>, p.</w:t>
      </w:r>
      <w:r w:rsidR="0062348B" w:rsidRPr="001A5A8C">
        <w:rPr>
          <w:rFonts w:ascii="Calibri" w:hAnsi="Calibri" w:cs="Times New Roman"/>
        </w:rPr>
        <w:t xml:space="preserve"> 285)</w:t>
      </w:r>
      <w:r w:rsidR="007A0589" w:rsidRPr="001A5A8C">
        <w:rPr>
          <w:rFonts w:ascii="Calibri" w:hAnsi="Calibri" w:cs="Times New Roman"/>
        </w:rPr>
        <w:t xml:space="preserve">. According to corporate entities, GMOs could </w:t>
      </w:r>
      <w:r w:rsidR="00014D38" w:rsidRPr="001A5A8C">
        <w:rPr>
          <w:rFonts w:ascii="Calibri" w:hAnsi="Calibri" w:cs="Times New Roman"/>
        </w:rPr>
        <w:t>solve the world hunger crisis. Unfortunately, this has yet to happen, and GMOs have been more harmful in many instances than helpful.</w:t>
      </w:r>
    </w:p>
    <w:p w14:paraId="4977BC27" w14:textId="77777777" w:rsidR="00075989" w:rsidRPr="001A5A8C" w:rsidRDefault="00075989" w:rsidP="001A5A8C">
      <w:pPr>
        <w:pStyle w:val="NoSpacing"/>
        <w:spacing w:line="360" w:lineRule="auto"/>
        <w:rPr>
          <w:rFonts w:ascii="Calibri" w:hAnsi="Calibri" w:cs="Times New Roman"/>
        </w:rPr>
      </w:pPr>
    </w:p>
    <w:p w14:paraId="6B5A2A7D" w14:textId="5754FA2B" w:rsidR="000A7938" w:rsidRPr="001A5A8C" w:rsidRDefault="000A7938" w:rsidP="001A5A8C">
      <w:pPr>
        <w:pStyle w:val="NoSpacing"/>
        <w:spacing w:line="360" w:lineRule="auto"/>
        <w:rPr>
          <w:rFonts w:ascii="Calibri" w:hAnsi="Calibri" w:cs="Times New Roman"/>
          <w:i/>
        </w:rPr>
      </w:pPr>
      <w:r w:rsidRPr="001A5A8C">
        <w:rPr>
          <w:rFonts w:ascii="Calibri" w:hAnsi="Calibri" w:cs="Times New Roman"/>
          <w:i/>
        </w:rPr>
        <w:t>Brief History of Regulations</w:t>
      </w:r>
    </w:p>
    <w:p w14:paraId="1179F0AC" w14:textId="1ED7A261" w:rsidR="0062348B" w:rsidRPr="001A5A8C" w:rsidRDefault="00075989" w:rsidP="001A5A8C">
      <w:pPr>
        <w:pStyle w:val="NoSpacing"/>
        <w:spacing w:line="360" w:lineRule="auto"/>
        <w:rPr>
          <w:rFonts w:ascii="Calibri" w:hAnsi="Calibri" w:cs="Times New Roman"/>
        </w:rPr>
      </w:pPr>
      <w:r w:rsidRPr="001A5A8C">
        <w:rPr>
          <w:rFonts w:ascii="Calibri" w:hAnsi="Calibri" w:cs="Times New Roman"/>
        </w:rPr>
        <w:t xml:space="preserve">In the United States, the production of GMOs has been relatively un-regulated for a number of reasons. While scientists were initially uncertain </w:t>
      </w:r>
      <w:r w:rsidR="003C786D" w:rsidRPr="001A5A8C">
        <w:rPr>
          <w:rFonts w:ascii="Calibri" w:hAnsi="Calibri" w:cs="Times New Roman"/>
        </w:rPr>
        <w:t xml:space="preserve">about the impact </w:t>
      </w:r>
      <w:r w:rsidRPr="001A5A8C">
        <w:rPr>
          <w:rFonts w:ascii="Calibri" w:hAnsi="Calibri" w:cs="Times New Roman"/>
        </w:rPr>
        <w:t xml:space="preserve">of GMOs </w:t>
      </w:r>
      <w:r w:rsidR="003C786D" w:rsidRPr="001A5A8C">
        <w:rPr>
          <w:rFonts w:ascii="Calibri" w:hAnsi="Calibri" w:cs="Times New Roman"/>
        </w:rPr>
        <w:t xml:space="preserve">on the health of people and the environment </w:t>
      </w:r>
      <w:r w:rsidRPr="001A5A8C">
        <w:rPr>
          <w:rFonts w:ascii="Calibri" w:hAnsi="Calibri" w:cs="Times New Roman"/>
        </w:rPr>
        <w:t>and called for strict regulations while tests could be conducted,</w:t>
      </w:r>
      <w:r w:rsidR="0062348B" w:rsidRPr="001A5A8C">
        <w:rPr>
          <w:rFonts w:ascii="Calibri" w:hAnsi="Calibri" w:cs="Times New Roman"/>
        </w:rPr>
        <w:t xml:space="preserve"> </w:t>
      </w:r>
      <w:r w:rsidRPr="001A5A8C">
        <w:rPr>
          <w:rFonts w:ascii="Calibri" w:hAnsi="Calibri" w:cs="Times New Roman"/>
        </w:rPr>
        <w:t>“</w:t>
      </w:r>
      <w:r w:rsidR="0062348B" w:rsidRPr="001A5A8C">
        <w:rPr>
          <w:rFonts w:ascii="Calibri" w:hAnsi="Calibri" w:cs="Times New Roman"/>
        </w:rPr>
        <w:t>initial support of the scientific community for strict regulatory controls was undermined by growing awareness of biotechnology’s commercial potential”</w:t>
      </w:r>
      <w:r w:rsidR="00563F79" w:rsidRPr="001A5A8C">
        <w:rPr>
          <w:rFonts w:ascii="Calibri" w:hAnsi="Calibri" w:cs="Times New Roman"/>
        </w:rPr>
        <w:t xml:space="preserve"> (Lynch</w:t>
      </w:r>
      <w:r w:rsidR="0062348B" w:rsidRPr="001A5A8C">
        <w:rPr>
          <w:rFonts w:ascii="Calibri" w:hAnsi="Calibri" w:cs="Times New Roman"/>
        </w:rPr>
        <w:t xml:space="preserve"> </w:t>
      </w:r>
      <w:r w:rsidR="003C786D" w:rsidRPr="001A5A8C">
        <w:rPr>
          <w:rFonts w:ascii="Calibri" w:hAnsi="Calibri" w:cs="Times New Roman"/>
        </w:rPr>
        <w:t>&amp;</w:t>
      </w:r>
      <w:r w:rsidR="0062348B" w:rsidRPr="001A5A8C">
        <w:rPr>
          <w:rFonts w:ascii="Calibri" w:hAnsi="Calibri" w:cs="Times New Roman"/>
        </w:rPr>
        <w:t xml:space="preserve"> Vogel</w:t>
      </w:r>
      <w:r w:rsidR="00A71F64">
        <w:rPr>
          <w:rFonts w:ascii="Calibri" w:hAnsi="Calibri" w:cs="Times New Roman"/>
        </w:rPr>
        <w:t>,</w:t>
      </w:r>
      <w:r w:rsidR="0062348B" w:rsidRPr="001A5A8C">
        <w:rPr>
          <w:rFonts w:ascii="Calibri" w:hAnsi="Calibri" w:cs="Times New Roman"/>
        </w:rPr>
        <w:t xml:space="preserve"> 2001</w:t>
      </w:r>
      <w:r w:rsidR="00A71F64">
        <w:rPr>
          <w:rFonts w:ascii="Calibri" w:hAnsi="Calibri" w:cs="Times New Roman"/>
        </w:rPr>
        <w:t>, p.</w:t>
      </w:r>
      <w:r w:rsidR="0062348B" w:rsidRPr="001A5A8C">
        <w:rPr>
          <w:rFonts w:ascii="Calibri" w:hAnsi="Calibri" w:cs="Times New Roman"/>
        </w:rPr>
        <w:t xml:space="preserve"> 5).</w:t>
      </w:r>
      <w:r w:rsidRPr="001A5A8C">
        <w:rPr>
          <w:rFonts w:ascii="Calibri" w:hAnsi="Calibri" w:cs="Times New Roman"/>
        </w:rPr>
        <w:t xml:space="preserve"> Corporate entities realized that they could potentially make large profits off genetically modified foods because they could be modified (as previously discussed) to resist destruction by weather, pests, and other diseases. The yield of crops could be improved</w:t>
      </w:r>
      <w:r w:rsidR="002503AB" w:rsidRPr="001A5A8C">
        <w:rPr>
          <w:rFonts w:ascii="Calibri" w:hAnsi="Calibri" w:cs="Times New Roman"/>
        </w:rPr>
        <w:t xml:space="preserve"> because fewer of the plants would die from external factors. “The growth of privately-funded experiments made the NIH regulations, which governed only government-funded work, increasingly irrelevant” (ibid.). Private industries funded their own research to produce GMOs that would fit the needs of the agricultural company to turn the most profit. “To date, the biotechnology industry has conducted its research primarily in commodities such as soybeans, corn, canola, and cotton to improve yields and insect </w:t>
      </w:r>
      <w:r w:rsidR="00563F79" w:rsidRPr="001A5A8C">
        <w:rPr>
          <w:rFonts w:ascii="Calibri" w:hAnsi="Calibri" w:cs="Times New Roman"/>
        </w:rPr>
        <w:t>resistance</w:t>
      </w:r>
      <w:r w:rsidR="002503AB" w:rsidRPr="001A5A8C">
        <w:rPr>
          <w:rFonts w:ascii="Calibri" w:hAnsi="Calibri" w:cs="Times New Roman"/>
        </w:rPr>
        <w:t>” (</w:t>
      </w:r>
      <w:proofErr w:type="spellStart"/>
      <w:r w:rsidR="002503AB" w:rsidRPr="001A5A8C">
        <w:rPr>
          <w:rFonts w:ascii="Calibri" w:hAnsi="Calibri" w:cs="Times New Roman"/>
        </w:rPr>
        <w:t>Pojda</w:t>
      </w:r>
      <w:proofErr w:type="spellEnd"/>
      <w:r w:rsidR="00A71F64">
        <w:rPr>
          <w:rFonts w:ascii="Calibri" w:hAnsi="Calibri" w:cs="Times New Roman"/>
        </w:rPr>
        <w:t>, 2010, p.</w:t>
      </w:r>
      <w:r w:rsidR="002503AB" w:rsidRPr="001A5A8C">
        <w:rPr>
          <w:rFonts w:ascii="Calibri" w:hAnsi="Calibri" w:cs="Times New Roman"/>
        </w:rPr>
        <w:t xml:space="preserve"> 285).</w:t>
      </w:r>
      <w:r w:rsidR="00014D38" w:rsidRPr="001A5A8C">
        <w:rPr>
          <w:rFonts w:ascii="Calibri" w:hAnsi="Calibri" w:cs="Times New Roman"/>
        </w:rPr>
        <w:t xml:space="preserve"> </w:t>
      </w:r>
      <w:r w:rsidR="00EE23DD" w:rsidRPr="001A5A8C">
        <w:rPr>
          <w:rFonts w:ascii="Calibri" w:hAnsi="Calibri" w:cs="Times New Roman"/>
        </w:rPr>
        <w:t>These items are widely used in numerous products marketed both nationally and globally, bringing the agricultural industry huge profits.</w:t>
      </w:r>
    </w:p>
    <w:p w14:paraId="0E12BB6C" w14:textId="77777777" w:rsidR="00563F79" w:rsidRPr="001A5A8C" w:rsidRDefault="00563F79" w:rsidP="001A5A8C">
      <w:pPr>
        <w:pStyle w:val="NoSpacing"/>
        <w:spacing w:line="360" w:lineRule="auto"/>
        <w:rPr>
          <w:rFonts w:ascii="Calibri" w:hAnsi="Calibri" w:cs="Times New Roman"/>
        </w:rPr>
      </w:pPr>
    </w:p>
    <w:p w14:paraId="7FACD5E7" w14:textId="0B42D99F" w:rsidR="00563F79" w:rsidRPr="001A5A8C" w:rsidRDefault="00563F79" w:rsidP="001A5A8C">
      <w:pPr>
        <w:pStyle w:val="NoSpacing"/>
        <w:spacing w:line="360" w:lineRule="auto"/>
        <w:rPr>
          <w:rFonts w:ascii="Calibri" w:hAnsi="Calibri" w:cs="Times New Roman"/>
        </w:rPr>
      </w:pPr>
      <w:r w:rsidRPr="001A5A8C">
        <w:rPr>
          <w:rFonts w:ascii="Calibri" w:hAnsi="Calibri" w:cs="Times New Roman"/>
        </w:rPr>
        <w:t>Prior to the 1980s, many of</w:t>
      </w:r>
      <w:r w:rsidR="00EE23DD" w:rsidRPr="001A5A8C">
        <w:rPr>
          <w:rFonts w:ascii="Calibri" w:hAnsi="Calibri" w:cs="Times New Roman"/>
        </w:rPr>
        <w:t xml:space="preserve"> the</w:t>
      </w:r>
      <w:r w:rsidRPr="001A5A8C">
        <w:rPr>
          <w:rFonts w:ascii="Calibri" w:hAnsi="Calibri" w:cs="Times New Roman"/>
        </w:rPr>
        <w:t xml:space="preserve"> government’s regulations develop</w:t>
      </w:r>
      <w:r w:rsidR="00EE23DD" w:rsidRPr="001A5A8C">
        <w:rPr>
          <w:rFonts w:ascii="Calibri" w:hAnsi="Calibri" w:cs="Times New Roman"/>
        </w:rPr>
        <w:t>ed</w:t>
      </w:r>
      <w:r w:rsidRPr="001A5A8C">
        <w:rPr>
          <w:rFonts w:ascii="Calibri" w:hAnsi="Calibri" w:cs="Times New Roman"/>
        </w:rPr>
        <w:t xml:space="preserve"> </w:t>
      </w:r>
      <w:r w:rsidR="00EE23DD" w:rsidRPr="001A5A8C">
        <w:rPr>
          <w:rFonts w:ascii="Calibri" w:hAnsi="Calibri" w:cs="Times New Roman"/>
        </w:rPr>
        <w:t>to ease</w:t>
      </w:r>
      <w:r w:rsidRPr="001A5A8C">
        <w:rPr>
          <w:rFonts w:ascii="Calibri" w:hAnsi="Calibri" w:cs="Times New Roman"/>
        </w:rPr>
        <w:t xml:space="preserve"> public concern</w:t>
      </w:r>
      <w:r w:rsidR="00EE23DD" w:rsidRPr="001A5A8C">
        <w:rPr>
          <w:rFonts w:ascii="Calibri" w:hAnsi="Calibri" w:cs="Times New Roman"/>
        </w:rPr>
        <w:t xml:space="preserve"> about particular issues</w:t>
      </w:r>
      <w:r w:rsidRPr="001A5A8C">
        <w:rPr>
          <w:rFonts w:ascii="Calibri" w:hAnsi="Calibri" w:cs="Times New Roman"/>
        </w:rPr>
        <w:t>. Up until the issue of GMOs, the United States was relatively strict in terms of its regulations to protect public health</w:t>
      </w:r>
      <w:r w:rsidR="003C786D" w:rsidRPr="001A5A8C">
        <w:rPr>
          <w:rFonts w:ascii="Calibri" w:hAnsi="Calibri" w:cs="Times New Roman"/>
        </w:rPr>
        <w:t xml:space="preserve"> (Lynch &amp; Vogel, 2001)</w:t>
      </w:r>
      <w:r w:rsidRPr="001A5A8C">
        <w:rPr>
          <w:rFonts w:ascii="Calibri" w:hAnsi="Calibri" w:cs="Times New Roman"/>
        </w:rPr>
        <w:t>. However,</w:t>
      </w:r>
      <w:r w:rsidR="00EE23DD" w:rsidRPr="001A5A8C">
        <w:rPr>
          <w:rFonts w:ascii="Calibri" w:hAnsi="Calibri" w:cs="Times New Roman"/>
        </w:rPr>
        <w:t xml:space="preserve"> the tide turned when GMOs were introduced, and</w:t>
      </w:r>
      <w:r w:rsidRPr="001A5A8C">
        <w:rPr>
          <w:rFonts w:ascii="Calibri" w:hAnsi="Calibri" w:cs="Times New Roman"/>
        </w:rPr>
        <w:t xml:space="preserve"> these</w:t>
      </w:r>
      <w:r w:rsidR="00EE23DD" w:rsidRPr="001A5A8C">
        <w:rPr>
          <w:rFonts w:ascii="Calibri" w:hAnsi="Calibri" w:cs="Times New Roman"/>
        </w:rPr>
        <w:t xml:space="preserve"> cautious</w:t>
      </w:r>
      <w:r w:rsidRPr="001A5A8C">
        <w:rPr>
          <w:rFonts w:ascii="Calibri" w:hAnsi="Calibri" w:cs="Times New Roman"/>
        </w:rPr>
        <w:t xml:space="preserve"> regulations were never established for GMOs. In 1984, the White House gave the Cabinet Council on Economic Affairs full responsibility for regulating biotechnology, which allowed the White House “to avoid public oversight since the groups’ meetings were not open to public </w:t>
      </w:r>
      <w:r w:rsidRPr="001A5A8C">
        <w:rPr>
          <w:rFonts w:ascii="Calibri" w:hAnsi="Calibri" w:cs="Times New Roman"/>
        </w:rPr>
        <w:lastRenderedPageBreak/>
        <w:t>scrutiny” (</w:t>
      </w:r>
      <w:r w:rsidR="00AA25C4" w:rsidRPr="001A5A8C">
        <w:rPr>
          <w:rFonts w:ascii="Calibri" w:hAnsi="Calibri" w:cs="Times New Roman"/>
        </w:rPr>
        <w:t>ibid.,</w:t>
      </w:r>
      <w:r w:rsidRPr="001A5A8C">
        <w:rPr>
          <w:rFonts w:ascii="Calibri" w:hAnsi="Calibri" w:cs="Times New Roman"/>
        </w:rPr>
        <w:t xml:space="preserve"> </w:t>
      </w:r>
      <w:r w:rsidR="00A71F64">
        <w:rPr>
          <w:rFonts w:ascii="Calibri" w:hAnsi="Calibri" w:cs="Times New Roman"/>
        </w:rPr>
        <w:t xml:space="preserve">p. </w:t>
      </w:r>
      <w:r w:rsidRPr="001A5A8C">
        <w:rPr>
          <w:rFonts w:ascii="Calibri" w:hAnsi="Calibri" w:cs="Times New Roman"/>
        </w:rPr>
        <w:t>6).</w:t>
      </w:r>
      <w:r w:rsidR="002970EB" w:rsidRPr="001A5A8C">
        <w:rPr>
          <w:rFonts w:ascii="Calibri" w:hAnsi="Calibri" w:cs="Times New Roman"/>
        </w:rPr>
        <w:t xml:space="preserve"> Essentially, the public had little say over how regulations were established</w:t>
      </w:r>
      <w:r w:rsidR="00AA25C4" w:rsidRPr="001A5A8C">
        <w:rPr>
          <w:rFonts w:ascii="Calibri" w:hAnsi="Calibri" w:cs="Times New Roman"/>
        </w:rPr>
        <w:t xml:space="preserve"> and implemented</w:t>
      </w:r>
      <w:r w:rsidR="002970EB" w:rsidRPr="001A5A8C">
        <w:rPr>
          <w:rFonts w:ascii="Calibri" w:hAnsi="Calibri" w:cs="Times New Roman"/>
        </w:rPr>
        <w:t xml:space="preserve">, and the public was kept mostly in the dark about the science behind the development of genetically modified foods. Little research was conducted to determine whether there </w:t>
      </w:r>
      <w:r w:rsidR="009E02DF" w:rsidRPr="001A5A8C">
        <w:rPr>
          <w:rFonts w:ascii="Calibri" w:hAnsi="Calibri" w:cs="Times New Roman"/>
        </w:rPr>
        <w:t>were negative impacts</w:t>
      </w:r>
      <w:r w:rsidR="002970EB" w:rsidRPr="001A5A8C">
        <w:rPr>
          <w:rFonts w:ascii="Calibri" w:hAnsi="Calibri" w:cs="Times New Roman"/>
        </w:rPr>
        <w:t xml:space="preserve"> of GMOs on human health, and </w:t>
      </w:r>
      <w:r w:rsidR="00D64678" w:rsidRPr="001A5A8C">
        <w:rPr>
          <w:rFonts w:ascii="Calibri" w:hAnsi="Calibri" w:cs="Times New Roman"/>
        </w:rPr>
        <w:t xml:space="preserve">in 1994, the FDA “determined that </w:t>
      </w:r>
      <w:proofErr w:type="spellStart"/>
      <w:r w:rsidR="00D64678" w:rsidRPr="001A5A8C">
        <w:rPr>
          <w:rFonts w:ascii="Calibri" w:hAnsi="Calibri" w:cs="Times New Roman"/>
        </w:rPr>
        <w:t>Calg</w:t>
      </w:r>
      <w:r w:rsidR="004244A4" w:rsidRPr="001A5A8C">
        <w:rPr>
          <w:rFonts w:ascii="Calibri" w:hAnsi="Calibri" w:cs="Times New Roman"/>
        </w:rPr>
        <w:t>ene</w:t>
      </w:r>
      <w:proofErr w:type="spellEnd"/>
      <w:r w:rsidR="004244A4" w:rsidRPr="001A5A8C">
        <w:rPr>
          <w:rFonts w:ascii="Calibri" w:hAnsi="Calibri" w:cs="Times New Roman"/>
        </w:rPr>
        <w:t>, Inc.’s FLAVR SAVRTM</w:t>
      </w:r>
      <w:r w:rsidR="00D64678" w:rsidRPr="001A5A8C">
        <w:rPr>
          <w:rFonts w:ascii="Calibri" w:hAnsi="Calibri" w:cs="Times New Roman"/>
        </w:rPr>
        <w:t xml:space="preserve"> toma</w:t>
      </w:r>
      <w:r w:rsidR="00AA25C4" w:rsidRPr="001A5A8C">
        <w:rPr>
          <w:rFonts w:ascii="Calibri" w:hAnsi="Calibri" w:cs="Times New Roman"/>
        </w:rPr>
        <w:t>to was ‘as safe as tomatoes bre</w:t>
      </w:r>
      <w:r w:rsidR="00D64678" w:rsidRPr="001A5A8C">
        <w:rPr>
          <w:rFonts w:ascii="Calibri" w:hAnsi="Calibri" w:cs="Times New Roman"/>
        </w:rPr>
        <w:t>d by conventional means’” (ibid.</w:t>
      </w:r>
      <w:r w:rsidR="00AA25C4" w:rsidRPr="001A5A8C">
        <w:rPr>
          <w:rFonts w:ascii="Calibri" w:hAnsi="Calibri" w:cs="Times New Roman"/>
        </w:rPr>
        <w:t xml:space="preserve">, </w:t>
      </w:r>
      <w:r w:rsidR="00A71F64">
        <w:rPr>
          <w:rFonts w:ascii="Calibri" w:hAnsi="Calibri" w:cs="Times New Roman"/>
        </w:rPr>
        <w:t xml:space="preserve">p. </w:t>
      </w:r>
      <w:r w:rsidR="00AA25C4" w:rsidRPr="001A5A8C">
        <w:rPr>
          <w:rFonts w:ascii="Calibri" w:hAnsi="Calibri" w:cs="Times New Roman"/>
        </w:rPr>
        <w:t>7</w:t>
      </w:r>
      <w:r w:rsidR="00D64678" w:rsidRPr="001A5A8C">
        <w:rPr>
          <w:rFonts w:ascii="Calibri" w:hAnsi="Calibri" w:cs="Times New Roman"/>
        </w:rPr>
        <w:t xml:space="preserve">). </w:t>
      </w:r>
      <w:r w:rsidR="009E02DF" w:rsidRPr="001A5A8C">
        <w:rPr>
          <w:rFonts w:ascii="Calibri" w:hAnsi="Calibri" w:cs="Times New Roman"/>
        </w:rPr>
        <w:t>Because of this determination, other genetically modified foods were no longer subjected to scientific reviews because it was assumed that if the process of genetic modification could produce a safe tomato, then the process was safe for other products as well.</w:t>
      </w:r>
      <w:r w:rsidR="00246A57" w:rsidRPr="001A5A8C">
        <w:rPr>
          <w:rFonts w:ascii="Calibri" w:hAnsi="Calibri" w:cs="Times New Roman"/>
        </w:rPr>
        <w:t xml:space="preserve"> “This decision also affected food labeling requirements: the FDA determined that labeling was not required on the basis of the method of food production (i.e. genetic engineering), but only if the new food itself posed safety problems for consumers” (ibid.). This determination </w:t>
      </w:r>
      <w:r w:rsidR="00A26483" w:rsidRPr="001A5A8C">
        <w:rPr>
          <w:rFonts w:ascii="Calibri" w:hAnsi="Calibri" w:cs="Times New Roman"/>
        </w:rPr>
        <w:t>remains</w:t>
      </w:r>
      <w:r w:rsidR="00AA25C4" w:rsidRPr="001A5A8C">
        <w:rPr>
          <w:rFonts w:ascii="Calibri" w:hAnsi="Calibri" w:cs="Times New Roman"/>
        </w:rPr>
        <w:t xml:space="preserve"> in place to this day</w:t>
      </w:r>
      <w:r w:rsidR="00246A57" w:rsidRPr="001A5A8C">
        <w:rPr>
          <w:rFonts w:ascii="Calibri" w:hAnsi="Calibri" w:cs="Times New Roman"/>
        </w:rPr>
        <w:t xml:space="preserve"> and has made it difficult for concerned consumers to </w:t>
      </w:r>
      <w:r w:rsidR="00A26483" w:rsidRPr="001A5A8C">
        <w:rPr>
          <w:rFonts w:ascii="Calibri" w:hAnsi="Calibri" w:cs="Times New Roman"/>
        </w:rPr>
        <w:t>influence</w:t>
      </w:r>
      <w:r w:rsidR="00246A57" w:rsidRPr="001A5A8C">
        <w:rPr>
          <w:rFonts w:ascii="Calibri" w:hAnsi="Calibri" w:cs="Times New Roman"/>
        </w:rPr>
        <w:t xml:space="preserve"> policy </w:t>
      </w:r>
      <w:r w:rsidR="00A26483" w:rsidRPr="001A5A8C">
        <w:rPr>
          <w:rFonts w:ascii="Calibri" w:hAnsi="Calibri" w:cs="Times New Roman"/>
        </w:rPr>
        <w:t>that would</w:t>
      </w:r>
      <w:r w:rsidR="00246A57" w:rsidRPr="001A5A8C">
        <w:rPr>
          <w:rFonts w:ascii="Calibri" w:hAnsi="Calibri" w:cs="Times New Roman"/>
        </w:rPr>
        <w:t xml:space="preserve"> require GMO labeling. </w:t>
      </w:r>
      <w:r w:rsidR="00A26483" w:rsidRPr="001A5A8C">
        <w:rPr>
          <w:rFonts w:ascii="Calibri" w:hAnsi="Calibri" w:cs="Times New Roman"/>
        </w:rPr>
        <w:t>In addition, t</w:t>
      </w:r>
      <w:r w:rsidR="00267AD4" w:rsidRPr="001A5A8C">
        <w:rPr>
          <w:rFonts w:ascii="Calibri" w:hAnsi="Calibri" w:cs="Times New Roman"/>
        </w:rPr>
        <w:t>he protests of farmers and the agricultural industry have been influential in keeping other agencies, like the EPA, from imposing their own labeling regulations (ibid.)</w:t>
      </w:r>
      <w:r w:rsidR="00AA25C4" w:rsidRPr="001A5A8C">
        <w:rPr>
          <w:rFonts w:ascii="Calibri" w:hAnsi="Calibri" w:cs="Times New Roman"/>
        </w:rPr>
        <w:t>. Hence, agencies that attempt to prioritize public health are restricted from action by the corporations who profit from GMO production and distribution.</w:t>
      </w:r>
      <w:r w:rsidR="002349DE" w:rsidRPr="001A5A8C">
        <w:rPr>
          <w:rFonts w:ascii="Calibri" w:hAnsi="Calibri" w:cs="Times New Roman"/>
        </w:rPr>
        <w:t xml:space="preserve"> Furthermore, in 2000 the National Academy of Sciences endorsed the safety of biotech foods, </w:t>
      </w:r>
      <w:r w:rsidR="00306FC9" w:rsidRPr="001A5A8C">
        <w:rPr>
          <w:rFonts w:ascii="Calibri" w:hAnsi="Calibri" w:cs="Times New Roman"/>
        </w:rPr>
        <w:t>essentially validating</w:t>
      </w:r>
      <w:r w:rsidR="002349DE" w:rsidRPr="001A5A8C">
        <w:rPr>
          <w:rFonts w:ascii="Calibri" w:hAnsi="Calibri" w:cs="Times New Roman"/>
        </w:rPr>
        <w:t xml:space="preserve"> the idea that regulations </w:t>
      </w:r>
      <w:r w:rsidR="00771B61" w:rsidRPr="001A5A8C">
        <w:rPr>
          <w:rFonts w:ascii="Calibri" w:hAnsi="Calibri" w:cs="Times New Roman"/>
        </w:rPr>
        <w:t>are not necessary (ibid.</w:t>
      </w:r>
      <w:r w:rsidR="00A71F64">
        <w:rPr>
          <w:rFonts w:ascii="Calibri" w:hAnsi="Calibri" w:cs="Times New Roman"/>
        </w:rPr>
        <w:t>,</w:t>
      </w:r>
      <w:r w:rsidR="002349DE" w:rsidRPr="001A5A8C">
        <w:rPr>
          <w:rFonts w:ascii="Calibri" w:hAnsi="Calibri" w:cs="Times New Roman"/>
        </w:rPr>
        <w:t xml:space="preserve"> </w:t>
      </w:r>
      <w:r w:rsidR="00A71F64">
        <w:rPr>
          <w:rFonts w:ascii="Calibri" w:hAnsi="Calibri" w:cs="Times New Roman"/>
        </w:rPr>
        <w:t xml:space="preserve">p. </w:t>
      </w:r>
      <w:r w:rsidR="002349DE" w:rsidRPr="001A5A8C">
        <w:rPr>
          <w:rFonts w:ascii="Calibri" w:hAnsi="Calibri" w:cs="Times New Roman"/>
        </w:rPr>
        <w:t xml:space="preserve">8). </w:t>
      </w:r>
      <w:r w:rsidR="00306FC9" w:rsidRPr="001A5A8C">
        <w:rPr>
          <w:rFonts w:ascii="Calibri" w:hAnsi="Calibri" w:cs="Times New Roman"/>
        </w:rPr>
        <w:t>The report did, however,</w:t>
      </w:r>
      <w:r w:rsidR="002349DE" w:rsidRPr="001A5A8C">
        <w:rPr>
          <w:rFonts w:ascii="Calibri" w:hAnsi="Calibri" w:cs="Times New Roman"/>
        </w:rPr>
        <w:t xml:space="preserve"> argue that long-term studies needed to be conducted because the increasing use of GMOs could </w:t>
      </w:r>
      <w:r w:rsidR="00306FC9" w:rsidRPr="001A5A8C">
        <w:rPr>
          <w:rFonts w:ascii="Calibri" w:hAnsi="Calibri" w:cs="Times New Roman"/>
        </w:rPr>
        <w:t>lead to the creation of</w:t>
      </w:r>
      <w:r w:rsidR="002349DE" w:rsidRPr="001A5A8C">
        <w:rPr>
          <w:rFonts w:ascii="Calibri" w:hAnsi="Calibri" w:cs="Times New Roman"/>
        </w:rPr>
        <w:t xml:space="preserve"> more dangerous substances than those which w</w:t>
      </w:r>
      <w:r w:rsidR="00014FDD" w:rsidRPr="001A5A8C">
        <w:rPr>
          <w:rFonts w:ascii="Calibri" w:hAnsi="Calibri" w:cs="Times New Roman"/>
        </w:rPr>
        <w:t xml:space="preserve">ere initially developed (ibid.). </w:t>
      </w:r>
      <w:r w:rsidR="00AA25C4" w:rsidRPr="001A5A8C">
        <w:rPr>
          <w:rFonts w:ascii="Calibri" w:hAnsi="Calibri" w:cs="Times New Roman"/>
        </w:rPr>
        <w:t xml:space="preserve">To the dismay of the anti-GMO groups, this aspect was overlooked by industry and essentially by the government. </w:t>
      </w:r>
      <w:r w:rsidR="00014FDD" w:rsidRPr="001A5A8C">
        <w:rPr>
          <w:rFonts w:ascii="Calibri" w:hAnsi="Calibri" w:cs="Times New Roman"/>
        </w:rPr>
        <w:t>This scientific support has provided a strong foundation for government agencies to support limited oversight and regulation, including no labeling requirements, of genetically engineered foods.</w:t>
      </w:r>
      <w:r w:rsidR="00AA25C4" w:rsidRPr="001A5A8C">
        <w:rPr>
          <w:rFonts w:ascii="Calibri" w:hAnsi="Calibri" w:cs="Times New Roman"/>
        </w:rPr>
        <w:t xml:space="preserve"> In fact, “the FDA and USDA [both government agencies] actively worked to promote the introduction of GMOs” (ibid., </w:t>
      </w:r>
      <w:r w:rsidR="00A71F64">
        <w:rPr>
          <w:rFonts w:ascii="Calibri" w:hAnsi="Calibri" w:cs="Times New Roman"/>
        </w:rPr>
        <w:t xml:space="preserve">p. </w:t>
      </w:r>
      <w:r w:rsidR="00AA25C4" w:rsidRPr="001A5A8C">
        <w:rPr>
          <w:rFonts w:ascii="Calibri" w:hAnsi="Calibri" w:cs="Times New Roman"/>
        </w:rPr>
        <w:t>7).</w:t>
      </w:r>
    </w:p>
    <w:p w14:paraId="2496FD8C" w14:textId="77777777" w:rsidR="0062348B" w:rsidRPr="001A5A8C" w:rsidRDefault="0062348B" w:rsidP="001A5A8C">
      <w:pPr>
        <w:pStyle w:val="NoSpacing"/>
        <w:spacing w:line="360" w:lineRule="auto"/>
        <w:rPr>
          <w:rFonts w:ascii="Calibri" w:hAnsi="Calibri" w:cs="Times New Roman"/>
        </w:rPr>
      </w:pPr>
    </w:p>
    <w:p w14:paraId="4A86537D" w14:textId="1E3DC9AA" w:rsidR="00306FC9" w:rsidRPr="001A5A8C" w:rsidRDefault="00306FC9" w:rsidP="001A5A8C">
      <w:pPr>
        <w:pStyle w:val="NoSpacing"/>
        <w:spacing w:line="360" w:lineRule="auto"/>
        <w:rPr>
          <w:rFonts w:ascii="Calibri" w:hAnsi="Calibri" w:cs="Times New Roman"/>
          <w:i/>
        </w:rPr>
      </w:pPr>
      <w:r w:rsidRPr="001A5A8C">
        <w:rPr>
          <w:rFonts w:ascii="Calibri" w:hAnsi="Calibri" w:cs="Times New Roman"/>
          <w:i/>
        </w:rPr>
        <w:t>GMOs Today</w:t>
      </w:r>
    </w:p>
    <w:p w14:paraId="4F89BCCC" w14:textId="4B333A43" w:rsidR="00B92568" w:rsidRPr="001A5A8C" w:rsidRDefault="007609A2" w:rsidP="001A5A8C">
      <w:pPr>
        <w:pStyle w:val="NoSpacing"/>
        <w:spacing w:line="360" w:lineRule="auto"/>
        <w:rPr>
          <w:rFonts w:ascii="Calibri" w:hAnsi="Calibri" w:cs="Times New Roman"/>
        </w:rPr>
      </w:pPr>
      <w:r w:rsidRPr="001A5A8C">
        <w:rPr>
          <w:rFonts w:ascii="Calibri" w:hAnsi="Calibri" w:cs="Times New Roman"/>
        </w:rPr>
        <w:t>Genetically modified organisms</w:t>
      </w:r>
      <w:r w:rsidR="00CC1BCD" w:rsidRPr="001A5A8C">
        <w:rPr>
          <w:rFonts w:ascii="Calibri" w:hAnsi="Calibri" w:cs="Times New Roman"/>
        </w:rPr>
        <w:t xml:space="preserve"> (GMOs) </w:t>
      </w:r>
      <w:r w:rsidRPr="001A5A8C">
        <w:rPr>
          <w:rFonts w:ascii="Calibri" w:hAnsi="Calibri" w:cs="Times New Roman"/>
        </w:rPr>
        <w:t>make up a large portion of the foo</w:t>
      </w:r>
      <w:r w:rsidR="00660AB3" w:rsidRPr="001A5A8C">
        <w:rPr>
          <w:rFonts w:ascii="Calibri" w:hAnsi="Calibri" w:cs="Times New Roman"/>
        </w:rPr>
        <w:t xml:space="preserve">d consumers eat today: “By late 1999, it is estimated that approximately 60 percent of grocery-store food in the United States was grown from genetically modified seeds” (Lynch </w:t>
      </w:r>
      <w:r w:rsidR="00306FC9" w:rsidRPr="001A5A8C">
        <w:rPr>
          <w:rFonts w:ascii="Calibri" w:hAnsi="Calibri" w:cs="Times New Roman"/>
        </w:rPr>
        <w:t>&amp;</w:t>
      </w:r>
      <w:r w:rsidR="00660AB3" w:rsidRPr="001A5A8C">
        <w:rPr>
          <w:rFonts w:ascii="Calibri" w:hAnsi="Calibri" w:cs="Times New Roman"/>
        </w:rPr>
        <w:t xml:space="preserve"> Vogel</w:t>
      </w:r>
      <w:r w:rsidR="00A71F64">
        <w:rPr>
          <w:rFonts w:ascii="Calibri" w:hAnsi="Calibri" w:cs="Times New Roman"/>
        </w:rPr>
        <w:t>, 2001, p.</w:t>
      </w:r>
      <w:r w:rsidR="00660AB3" w:rsidRPr="001A5A8C">
        <w:rPr>
          <w:rFonts w:ascii="Calibri" w:hAnsi="Calibri" w:cs="Times New Roman"/>
        </w:rPr>
        <w:t xml:space="preserve"> 9).</w:t>
      </w:r>
      <w:r w:rsidRPr="001A5A8C">
        <w:rPr>
          <w:rFonts w:ascii="Calibri" w:hAnsi="Calibri" w:cs="Times New Roman"/>
        </w:rPr>
        <w:t xml:space="preserve"> </w:t>
      </w:r>
      <w:r w:rsidR="00CC1BCD" w:rsidRPr="001A5A8C">
        <w:rPr>
          <w:rFonts w:ascii="Calibri" w:hAnsi="Calibri" w:cs="Times New Roman"/>
        </w:rPr>
        <w:t>Since their initial development in the mid- to late-1900s, GMOs have</w:t>
      </w:r>
      <w:r w:rsidR="006614A6" w:rsidRPr="001A5A8C">
        <w:rPr>
          <w:rFonts w:ascii="Calibri" w:hAnsi="Calibri" w:cs="Times New Roman"/>
        </w:rPr>
        <w:t xml:space="preserve"> been used as fresh produce, as livestock feed, and as ingredients for processed goods.</w:t>
      </w:r>
      <w:r w:rsidR="00CC1BCD" w:rsidRPr="001A5A8C">
        <w:rPr>
          <w:rFonts w:ascii="Calibri" w:hAnsi="Calibri" w:cs="Times New Roman"/>
        </w:rPr>
        <w:t xml:space="preserve"> </w:t>
      </w:r>
      <w:r w:rsidRPr="001A5A8C">
        <w:rPr>
          <w:rFonts w:ascii="Calibri" w:hAnsi="Calibri" w:cs="Times New Roman"/>
        </w:rPr>
        <w:t>“Between 1996 and 1998, crop acreage using genetically modified seeds had increased fifteen fold in the United States: a third of the American corn and cotton crop and more than half of the soybean crop is now grown from genetically modified seeds” (</w:t>
      </w:r>
      <w:r w:rsidR="00AA25C4" w:rsidRPr="001A5A8C">
        <w:rPr>
          <w:rFonts w:ascii="Calibri" w:hAnsi="Calibri" w:cs="Times New Roman"/>
        </w:rPr>
        <w:t>ibid.</w:t>
      </w:r>
      <w:r w:rsidRPr="001A5A8C">
        <w:rPr>
          <w:rFonts w:ascii="Calibri" w:hAnsi="Calibri" w:cs="Times New Roman"/>
        </w:rPr>
        <w:t>).</w:t>
      </w:r>
      <w:r w:rsidR="007041E2" w:rsidRPr="001A5A8C">
        <w:rPr>
          <w:rFonts w:ascii="Calibri" w:hAnsi="Calibri" w:cs="Times New Roman"/>
        </w:rPr>
        <w:t xml:space="preserve"> Because of the </w:t>
      </w:r>
      <w:r w:rsidR="00BD7394" w:rsidRPr="001A5A8C">
        <w:rPr>
          <w:rFonts w:ascii="Calibri" w:hAnsi="Calibri" w:cs="Times New Roman"/>
        </w:rPr>
        <w:t>rapid</w:t>
      </w:r>
      <w:r w:rsidR="007041E2" w:rsidRPr="001A5A8C">
        <w:rPr>
          <w:rFonts w:ascii="Calibri" w:hAnsi="Calibri" w:cs="Times New Roman"/>
        </w:rPr>
        <w:t xml:space="preserve"> growth of </w:t>
      </w:r>
      <w:r w:rsidR="007041E2" w:rsidRPr="001A5A8C">
        <w:rPr>
          <w:rFonts w:ascii="Calibri" w:hAnsi="Calibri" w:cs="Times New Roman"/>
        </w:rPr>
        <w:lastRenderedPageBreak/>
        <w:t xml:space="preserve">GMOs and </w:t>
      </w:r>
      <w:r w:rsidR="00BD7394" w:rsidRPr="001A5A8C">
        <w:rPr>
          <w:rFonts w:ascii="Calibri" w:hAnsi="Calibri" w:cs="Times New Roman"/>
        </w:rPr>
        <w:t xml:space="preserve">relative </w:t>
      </w:r>
      <w:r w:rsidR="007041E2" w:rsidRPr="001A5A8C">
        <w:rPr>
          <w:rFonts w:ascii="Calibri" w:hAnsi="Calibri" w:cs="Times New Roman"/>
        </w:rPr>
        <w:t>lack of regulations, typical consumer</w:t>
      </w:r>
      <w:r w:rsidR="00BD7394" w:rsidRPr="001A5A8C">
        <w:rPr>
          <w:rFonts w:ascii="Calibri" w:hAnsi="Calibri" w:cs="Times New Roman"/>
        </w:rPr>
        <w:t>s</w:t>
      </w:r>
      <w:r w:rsidR="007041E2" w:rsidRPr="001A5A8C">
        <w:rPr>
          <w:rFonts w:ascii="Calibri" w:hAnsi="Calibri" w:cs="Times New Roman"/>
        </w:rPr>
        <w:t xml:space="preserve"> remain </w:t>
      </w:r>
      <w:r w:rsidR="00BD7394" w:rsidRPr="001A5A8C">
        <w:rPr>
          <w:rFonts w:ascii="Calibri" w:hAnsi="Calibri" w:cs="Times New Roman"/>
        </w:rPr>
        <w:t>unaware of the presence of biotechnology in the food they consume. “Indeed as late as August 1999, only 33 percent of Americans were aware that genetically modified foods were being sold in supermarkets, while less than 3% were aware that soybeans were genetically engineered” (ibid.).</w:t>
      </w:r>
      <w:r w:rsidR="00306FC9" w:rsidRPr="001A5A8C">
        <w:rPr>
          <w:rFonts w:ascii="Calibri" w:hAnsi="Calibri" w:cs="Times New Roman"/>
        </w:rPr>
        <w:t xml:space="preserve"> This lack of awareness combined with growing scientific concern about the side effects of GMO foods</w:t>
      </w:r>
      <w:r w:rsidR="00AA25C4" w:rsidRPr="001A5A8C">
        <w:rPr>
          <w:rFonts w:ascii="Calibri" w:hAnsi="Calibri" w:cs="Times New Roman"/>
        </w:rPr>
        <w:t xml:space="preserve"> (which I discuss later)</w:t>
      </w:r>
      <w:r w:rsidR="00306FC9" w:rsidRPr="001A5A8C">
        <w:rPr>
          <w:rFonts w:ascii="Calibri" w:hAnsi="Calibri" w:cs="Times New Roman"/>
        </w:rPr>
        <w:t xml:space="preserve"> influenced the organization of an anti-GMO movement.</w:t>
      </w:r>
    </w:p>
    <w:p w14:paraId="2220E85E" w14:textId="77777777" w:rsidR="00BA6811" w:rsidRDefault="00BA6811" w:rsidP="001A5A8C">
      <w:pPr>
        <w:pStyle w:val="NoSpacing"/>
        <w:spacing w:line="360" w:lineRule="auto"/>
        <w:rPr>
          <w:rFonts w:ascii="Calibri" w:hAnsi="Calibri" w:cs="Times New Roman"/>
          <w:b/>
          <w:u w:val="single"/>
        </w:rPr>
      </w:pPr>
    </w:p>
    <w:p w14:paraId="5647AEBA" w14:textId="64B62034" w:rsidR="00B92568" w:rsidRPr="001A5A8C" w:rsidRDefault="00B92568" w:rsidP="001A5A8C">
      <w:pPr>
        <w:pStyle w:val="NoSpacing"/>
        <w:spacing w:line="360" w:lineRule="auto"/>
        <w:rPr>
          <w:rFonts w:ascii="Calibri" w:hAnsi="Calibri" w:cs="Times New Roman"/>
          <w:u w:val="single"/>
        </w:rPr>
      </w:pPr>
      <w:r w:rsidRPr="001A5A8C">
        <w:rPr>
          <w:rFonts w:ascii="Calibri" w:hAnsi="Calibri" w:cs="Times New Roman"/>
          <w:b/>
          <w:u w:val="single"/>
        </w:rPr>
        <w:t xml:space="preserve">Conflict and Disapproval: Start of the </w:t>
      </w:r>
      <w:r w:rsidR="009E16E8" w:rsidRPr="001A5A8C">
        <w:rPr>
          <w:rFonts w:ascii="Calibri" w:hAnsi="Calibri" w:cs="Times New Roman"/>
          <w:b/>
          <w:u w:val="single"/>
        </w:rPr>
        <w:t>GMO Discussion</w:t>
      </w:r>
    </w:p>
    <w:p w14:paraId="146195D8" w14:textId="4C13C37F" w:rsidR="009569F8" w:rsidRPr="001A5A8C" w:rsidRDefault="00AE781B" w:rsidP="001A5A8C">
      <w:pPr>
        <w:pStyle w:val="NoSpacing"/>
        <w:spacing w:line="360" w:lineRule="auto"/>
        <w:rPr>
          <w:rFonts w:ascii="Calibri" w:hAnsi="Calibri" w:cs="Times New Roman"/>
        </w:rPr>
      </w:pPr>
      <w:r w:rsidRPr="001A5A8C">
        <w:rPr>
          <w:rFonts w:ascii="Calibri" w:hAnsi="Calibri" w:cs="Times New Roman"/>
        </w:rPr>
        <w:t>It is only in recent years that large groups of people started speaking out about the possible harmful effects of GMOs</w:t>
      </w:r>
      <w:r w:rsidR="00D51AE5" w:rsidRPr="001A5A8C">
        <w:rPr>
          <w:rFonts w:ascii="Calibri" w:hAnsi="Calibri" w:cs="Times New Roman"/>
        </w:rPr>
        <w:t xml:space="preserve"> and their want for transparency through regulations</w:t>
      </w:r>
      <w:r w:rsidRPr="001A5A8C">
        <w:rPr>
          <w:rFonts w:ascii="Calibri" w:hAnsi="Calibri" w:cs="Times New Roman"/>
        </w:rPr>
        <w:t xml:space="preserve">. In a study conducted at Cornell University, </w:t>
      </w:r>
      <w:r w:rsidR="00D51AE5" w:rsidRPr="001A5A8C">
        <w:rPr>
          <w:rFonts w:ascii="Calibri" w:hAnsi="Calibri" w:cs="Times New Roman"/>
        </w:rPr>
        <w:t>researchers</w:t>
      </w:r>
      <w:r w:rsidRPr="001A5A8C">
        <w:rPr>
          <w:rFonts w:ascii="Calibri" w:hAnsi="Calibri" w:cs="Times New Roman"/>
        </w:rPr>
        <w:t xml:space="preserve"> found “that the use of a genetically modified </w:t>
      </w:r>
      <w:proofErr w:type="spellStart"/>
      <w:r w:rsidRPr="001A5A8C">
        <w:rPr>
          <w:rFonts w:ascii="Calibri" w:hAnsi="Calibri" w:cs="Times New Roman"/>
        </w:rPr>
        <w:t>Bt</w:t>
      </w:r>
      <w:proofErr w:type="spellEnd"/>
      <w:r w:rsidRPr="001A5A8C">
        <w:rPr>
          <w:rFonts w:ascii="Calibri" w:hAnsi="Calibri" w:cs="Times New Roman"/>
        </w:rPr>
        <w:t>-corn variety could kill not only target</w:t>
      </w:r>
      <w:r w:rsidR="00D51AE5" w:rsidRPr="001A5A8C">
        <w:rPr>
          <w:rFonts w:ascii="Calibri" w:hAnsi="Calibri" w:cs="Times New Roman"/>
        </w:rPr>
        <w:t>ed</w:t>
      </w:r>
      <w:r w:rsidRPr="001A5A8C">
        <w:rPr>
          <w:rFonts w:ascii="Calibri" w:hAnsi="Calibri" w:cs="Times New Roman"/>
        </w:rPr>
        <w:t xml:space="preserve"> pests, such as the corn borer, but also Monarch butterfly larvae” (Lynch and Vogel</w:t>
      </w:r>
      <w:r w:rsidR="00A71F64">
        <w:rPr>
          <w:rFonts w:ascii="Calibri" w:hAnsi="Calibri" w:cs="Times New Roman"/>
        </w:rPr>
        <w:t>,</w:t>
      </w:r>
      <w:r w:rsidRPr="001A5A8C">
        <w:rPr>
          <w:rFonts w:ascii="Calibri" w:hAnsi="Calibri" w:cs="Times New Roman"/>
        </w:rPr>
        <w:t xml:space="preserve"> 2001</w:t>
      </w:r>
      <w:r w:rsidR="00A71F64">
        <w:rPr>
          <w:rFonts w:ascii="Calibri" w:hAnsi="Calibri" w:cs="Times New Roman"/>
        </w:rPr>
        <w:t>, p.</w:t>
      </w:r>
      <w:r w:rsidRPr="001A5A8C">
        <w:rPr>
          <w:rFonts w:ascii="Calibri" w:hAnsi="Calibri" w:cs="Times New Roman"/>
        </w:rPr>
        <w:t xml:space="preserve"> 7). Monarchs are essentially harmless insects that were negatively impacted by the genetic modification of corn. </w:t>
      </w:r>
      <w:r w:rsidR="009569F8" w:rsidRPr="001A5A8C">
        <w:rPr>
          <w:rFonts w:ascii="Calibri" w:hAnsi="Calibri" w:cs="Times New Roman"/>
        </w:rPr>
        <w:t>Because</w:t>
      </w:r>
      <w:r w:rsidRPr="001A5A8C">
        <w:rPr>
          <w:rFonts w:ascii="Calibri" w:hAnsi="Calibri" w:cs="Times New Roman"/>
        </w:rPr>
        <w:t xml:space="preserve"> </w:t>
      </w:r>
      <w:r w:rsidR="009569F8" w:rsidRPr="001A5A8C">
        <w:rPr>
          <w:rFonts w:ascii="Calibri" w:hAnsi="Calibri" w:cs="Times New Roman"/>
        </w:rPr>
        <w:t>science finally proved that there</w:t>
      </w:r>
      <w:r w:rsidRPr="001A5A8C">
        <w:rPr>
          <w:rFonts w:ascii="Calibri" w:hAnsi="Calibri" w:cs="Times New Roman"/>
        </w:rPr>
        <w:t xml:space="preserve"> were unintended consequences of </w:t>
      </w:r>
      <w:r w:rsidR="009569F8" w:rsidRPr="001A5A8C">
        <w:rPr>
          <w:rFonts w:ascii="Calibri" w:hAnsi="Calibri" w:cs="Times New Roman"/>
        </w:rPr>
        <w:t>some</w:t>
      </w:r>
      <w:r w:rsidRPr="001A5A8C">
        <w:rPr>
          <w:rFonts w:ascii="Calibri" w:hAnsi="Calibri" w:cs="Times New Roman"/>
        </w:rPr>
        <w:t xml:space="preserve"> GMOs, people started questioning the legitimacy of </w:t>
      </w:r>
      <w:r w:rsidR="009569F8" w:rsidRPr="001A5A8C">
        <w:rPr>
          <w:rFonts w:ascii="Calibri" w:hAnsi="Calibri" w:cs="Times New Roman"/>
        </w:rPr>
        <w:t xml:space="preserve">other </w:t>
      </w:r>
      <w:r w:rsidRPr="001A5A8C">
        <w:rPr>
          <w:rFonts w:ascii="Calibri" w:hAnsi="Calibri" w:cs="Times New Roman"/>
        </w:rPr>
        <w:t xml:space="preserve">statements that </w:t>
      </w:r>
      <w:r w:rsidR="009569F8" w:rsidRPr="001A5A8C">
        <w:rPr>
          <w:rFonts w:ascii="Calibri" w:hAnsi="Calibri" w:cs="Times New Roman"/>
        </w:rPr>
        <w:t>claimed</w:t>
      </w:r>
      <w:r w:rsidRPr="001A5A8C">
        <w:rPr>
          <w:rFonts w:ascii="Calibri" w:hAnsi="Calibri" w:cs="Times New Roman"/>
        </w:rPr>
        <w:t xml:space="preserve"> GMOs </w:t>
      </w:r>
      <w:r w:rsidR="009569F8" w:rsidRPr="001A5A8C">
        <w:rPr>
          <w:rFonts w:ascii="Calibri" w:hAnsi="Calibri" w:cs="Times New Roman"/>
        </w:rPr>
        <w:t>were</w:t>
      </w:r>
      <w:r w:rsidRPr="001A5A8C">
        <w:rPr>
          <w:rFonts w:ascii="Calibri" w:hAnsi="Calibri" w:cs="Times New Roman"/>
        </w:rPr>
        <w:t xml:space="preserve"> safe. While the government attempted to </w:t>
      </w:r>
      <w:r w:rsidR="00D51AE5" w:rsidRPr="001A5A8C">
        <w:rPr>
          <w:rFonts w:ascii="Calibri" w:hAnsi="Calibri" w:cs="Times New Roman"/>
        </w:rPr>
        <w:t xml:space="preserve">increase and </w:t>
      </w:r>
      <w:r w:rsidRPr="001A5A8C">
        <w:rPr>
          <w:rFonts w:ascii="Calibri" w:hAnsi="Calibri" w:cs="Times New Roman"/>
        </w:rPr>
        <w:t>improve scientific research</w:t>
      </w:r>
      <w:r w:rsidR="009569F8" w:rsidRPr="001A5A8C">
        <w:rPr>
          <w:rFonts w:ascii="Calibri" w:hAnsi="Calibri" w:cs="Times New Roman"/>
        </w:rPr>
        <w:t xml:space="preserve"> as a result of these findings</w:t>
      </w:r>
      <w:r w:rsidRPr="001A5A8C">
        <w:rPr>
          <w:rFonts w:ascii="Calibri" w:hAnsi="Calibri" w:cs="Times New Roman"/>
        </w:rPr>
        <w:t xml:space="preserve">, little has been done to impose regulations on GMOs or to increase public awareness that they are consuming potentially harmful products. </w:t>
      </w:r>
      <w:r w:rsidR="009569F8" w:rsidRPr="001A5A8C">
        <w:rPr>
          <w:rFonts w:ascii="Calibri" w:hAnsi="Calibri" w:cs="Times New Roman"/>
        </w:rPr>
        <w:t>“In 1996 a controversy about genetically modified organisms (GMOs) erupted, but for the first 3 years, the debate focused on the commercial use of GM crops and foods, while field trials remained lar</w:t>
      </w:r>
      <w:r w:rsidR="00C16B25" w:rsidRPr="001A5A8C">
        <w:rPr>
          <w:rFonts w:ascii="Calibri" w:hAnsi="Calibri" w:cs="Times New Roman"/>
        </w:rPr>
        <w:t>gely uncontroversial” (</w:t>
      </w:r>
      <w:proofErr w:type="spellStart"/>
      <w:r w:rsidR="00C16B25" w:rsidRPr="001A5A8C">
        <w:rPr>
          <w:rFonts w:ascii="Calibri" w:hAnsi="Calibri" w:cs="Times New Roman"/>
        </w:rPr>
        <w:t>Bonneuil</w:t>
      </w:r>
      <w:proofErr w:type="spellEnd"/>
      <w:r w:rsidR="00A71F64">
        <w:rPr>
          <w:rFonts w:ascii="Calibri" w:hAnsi="Calibri" w:cs="Times New Roman"/>
        </w:rPr>
        <w:t>,</w:t>
      </w:r>
      <w:r w:rsidR="009569F8" w:rsidRPr="001A5A8C">
        <w:rPr>
          <w:rFonts w:ascii="Calibri" w:hAnsi="Calibri" w:cs="Times New Roman"/>
        </w:rPr>
        <w:t xml:space="preserve"> 2008). </w:t>
      </w:r>
      <w:r w:rsidR="00D51AE5" w:rsidRPr="001A5A8C">
        <w:rPr>
          <w:rFonts w:ascii="Calibri" w:hAnsi="Calibri" w:cs="Times New Roman"/>
        </w:rPr>
        <w:t>Therefore</w:t>
      </w:r>
      <w:r w:rsidR="009569F8" w:rsidRPr="001A5A8C">
        <w:rPr>
          <w:rFonts w:ascii="Calibri" w:hAnsi="Calibri" w:cs="Times New Roman"/>
        </w:rPr>
        <w:t xml:space="preserve">, even though concern swelled it was limited </w:t>
      </w:r>
      <w:r w:rsidR="00D51AE5" w:rsidRPr="001A5A8C">
        <w:rPr>
          <w:rFonts w:ascii="Calibri" w:hAnsi="Calibri" w:cs="Times New Roman"/>
        </w:rPr>
        <w:t>to demands for only cursory changes rather than comprehensive changes an</w:t>
      </w:r>
      <w:r w:rsidR="009569F8" w:rsidRPr="001A5A8C">
        <w:rPr>
          <w:rFonts w:ascii="Calibri" w:hAnsi="Calibri" w:cs="Times New Roman"/>
        </w:rPr>
        <w:t xml:space="preserve">d </w:t>
      </w:r>
      <w:r w:rsidR="00D51AE5" w:rsidRPr="001A5A8C">
        <w:rPr>
          <w:rFonts w:ascii="Calibri" w:hAnsi="Calibri" w:cs="Times New Roman"/>
        </w:rPr>
        <w:t xml:space="preserve">relatively </w:t>
      </w:r>
      <w:r w:rsidR="009569F8" w:rsidRPr="001A5A8C">
        <w:rPr>
          <w:rFonts w:ascii="Calibri" w:hAnsi="Calibri" w:cs="Times New Roman"/>
        </w:rPr>
        <w:t>ineffective in evoking policy change.</w:t>
      </w:r>
      <w:r w:rsidR="00630A23" w:rsidRPr="001A5A8C">
        <w:rPr>
          <w:rFonts w:ascii="Calibri" w:hAnsi="Calibri" w:cs="Times New Roman"/>
        </w:rPr>
        <w:t xml:space="preserve"> Furthermore, concern was relatively localized among small groups of individuals who had little</w:t>
      </w:r>
      <w:r w:rsidR="00D51AE5" w:rsidRPr="001A5A8C">
        <w:rPr>
          <w:rFonts w:ascii="Calibri" w:hAnsi="Calibri" w:cs="Times New Roman"/>
        </w:rPr>
        <w:t xml:space="preserve"> or no</w:t>
      </w:r>
      <w:r w:rsidR="00630A23" w:rsidRPr="001A5A8C">
        <w:rPr>
          <w:rFonts w:ascii="Calibri" w:hAnsi="Calibri" w:cs="Times New Roman"/>
        </w:rPr>
        <w:t xml:space="preserve"> impact on the political system</w:t>
      </w:r>
      <w:r w:rsidR="00D51AE5" w:rsidRPr="001A5A8C">
        <w:rPr>
          <w:rFonts w:ascii="Calibri" w:hAnsi="Calibri" w:cs="Times New Roman"/>
        </w:rPr>
        <w:t>, making political progress difficult</w:t>
      </w:r>
      <w:r w:rsidR="00630A23" w:rsidRPr="001A5A8C">
        <w:rPr>
          <w:rFonts w:ascii="Calibri" w:hAnsi="Calibri" w:cs="Times New Roman"/>
        </w:rPr>
        <w:t>.</w:t>
      </w:r>
    </w:p>
    <w:p w14:paraId="4422272A" w14:textId="77777777" w:rsidR="0046231C" w:rsidRPr="001A5A8C" w:rsidRDefault="0046231C" w:rsidP="001A5A8C">
      <w:pPr>
        <w:pStyle w:val="NoSpacing"/>
        <w:spacing w:line="360" w:lineRule="auto"/>
        <w:rPr>
          <w:rFonts w:ascii="Calibri" w:hAnsi="Calibri" w:cs="Times New Roman"/>
        </w:rPr>
      </w:pPr>
    </w:p>
    <w:p w14:paraId="16363D3C" w14:textId="0B29967B" w:rsidR="00634443" w:rsidRPr="001A5A8C" w:rsidRDefault="0046231C" w:rsidP="001A5A8C">
      <w:pPr>
        <w:pStyle w:val="NoSpacing"/>
        <w:spacing w:line="360" w:lineRule="auto"/>
        <w:rPr>
          <w:rFonts w:ascii="Calibri" w:hAnsi="Calibri" w:cs="Times New Roman"/>
        </w:rPr>
      </w:pPr>
      <w:r w:rsidRPr="001A5A8C">
        <w:rPr>
          <w:rFonts w:ascii="Calibri" w:hAnsi="Calibri" w:cs="Times New Roman"/>
        </w:rPr>
        <w:t>While consumer concern in the United States is still relatively low</w:t>
      </w:r>
      <w:r w:rsidR="00AD5D19" w:rsidRPr="001A5A8C">
        <w:rPr>
          <w:rFonts w:ascii="Calibri" w:hAnsi="Calibri" w:cs="Times New Roman"/>
        </w:rPr>
        <w:t xml:space="preserve"> overall</w:t>
      </w:r>
      <w:r w:rsidRPr="001A5A8C">
        <w:rPr>
          <w:rFonts w:ascii="Calibri" w:hAnsi="Calibri" w:cs="Times New Roman"/>
        </w:rPr>
        <w:t xml:space="preserve">, there have been a number of organizations that have formed to combat the minimal regulations on genetically modified foods in the United States. </w:t>
      </w:r>
      <w:r w:rsidR="00D45CB1" w:rsidRPr="001A5A8C">
        <w:rPr>
          <w:rFonts w:ascii="Calibri" w:hAnsi="Calibri" w:cs="Times New Roman"/>
        </w:rPr>
        <w:t>In 2005, the Natural Grocery Company and the Big Carrot Natural Food Market established the Non-GMO project in order to create “a standardized meaning of non-GMO for the North American food industry” (</w:t>
      </w:r>
      <w:r w:rsidR="0036294E" w:rsidRPr="001A5A8C">
        <w:rPr>
          <w:rFonts w:ascii="Calibri" w:hAnsi="Calibri" w:cs="Times New Roman"/>
        </w:rPr>
        <w:t>Non-GMO P</w:t>
      </w:r>
      <w:r w:rsidR="009A6A63" w:rsidRPr="001A5A8C">
        <w:rPr>
          <w:rFonts w:ascii="Calibri" w:hAnsi="Calibri" w:cs="Times New Roman"/>
        </w:rPr>
        <w:t>roject</w:t>
      </w:r>
      <w:r w:rsidR="0036294E" w:rsidRPr="001A5A8C">
        <w:rPr>
          <w:rFonts w:ascii="Calibri" w:hAnsi="Calibri" w:cs="Times New Roman"/>
        </w:rPr>
        <w:t>, 2005</w:t>
      </w:r>
      <w:r w:rsidR="009A6A63" w:rsidRPr="001A5A8C">
        <w:rPr>
          <w:rFonts w:ascii="Calibri" w:hAnsi="Calibri" w:cs="Times New Roman"/>
        </w:rPr>
        <w:t>a</w:t>
      </w:r>
      <w:r w:rsidR="00D45CB1" w:rsidRPr="001A5A8C">
        <w:rPr>
          <w:rFonts w:ascii="Calibri" w:hAnsi="Calibri" w:cs="Times New Roman"/>
        </w:rPr>
        <w:t>).</w:t>
      </w:r>
      <w:r w:rsidR="0036294E" w:rsidRPr="001A5A8C">
        <w:rPr>
          <w:rFonts w:ascii="Calibri" w:hAnsi="Calibri" w:cs="Times New Roman"/>
        </w:rPr>
        <w:t xml:space="preserve"> </w:t>
      </w:r>
      <w:r w:rsidR="00BB5204" w:rsidRPr="001A5A8C">
        <w:rPr>
          <w:rFonts w:ascii="Calibri" w:hAnsi="Calibri" w:cs="Times New Roman"/>
        </w:rPr>
        <w:t xml:space="preserve">They believed that creating a unified definition would help build a collective movement. </w:t>
      </w:r>
      <w:r w:rsidR="0036294E" w:rsidRPr="001A5A8C">
        <w:rPr>
          <w:rFonts w:ascii="Calibri" w:hAnsi="Calibri" w:cs="Times New Roman"/>
        </w:rPr>
        <w:t xml:space="preserve">Based on the belief that all consumers should be given the opportunity to decide for themselves whether or not to consume GMO foods, the Non-GMO project was </w:t>
      </w:r>
      <w:r w:rsidR="0036294E" w:rsidRPr="001A5A8C">
        <w:rPr>
          <w:rFonts w:ascii="Calibri" w:hAnsi="Calibri" w:cs="Times New Roman"/>
        </w:rPr>
        <w:lastRenderedPageBreak/>
        <w:t xml:space="preserve">formed as a non-profit “committed to preserving and building sources of non-GMO products, educating consumers, and providing verified non-GMO choices” </w:t>
      </w:r>
      <w:r w:rsidR="009A6A63" w:rsidRPr="001A5A8C">
        <w:rPr>
          <w:rFonts w:ascii="Calibri" w:hAnsi="Calibri" w:cs="Times New Roman"/>
        </w:rPr>
        <w:t>(</w:t>
      </w:r>
      <w:r w:rsidR="0036294E" w:rsidRPr="001A5A8C">
        <w:rPr>
          <w:rFonts w:ascii="Calibri" w:hAnsi="Calibri" w:cs="Times New Roman"/>
        </w:rPr>
        <w:t>Non-GMO Project</w:t>
      </w:r>
      <w:r w:rsidR="009A6A63" w:rsidRPr="001A5A8C">
        <w:rPr>
          <w:rFonts w:ascii="Calibri" w:hAnsi="Calibri" w:cs="Times New Roman"/>
        </w:rPr>
        <w:t>, 2005b)</w:t>
      </w:r>
      <w:r w:rsidR="00516C2D" w:rsidRPr="001A5A8C">
        <w:rPr>
          <w:rFonts w:ascii="Calibri" w:hAnsi="Calibri" w:cs="Times New Roman"/>
        </w:rPr>
        <w:t>. The organization’s website provides facts about GMOs, as well as products that are certified non-GMO so that consumers can decide whether or not they want to eat GMO foods.</w:t>
      </w:r>
      <w:r w:rsidR="009B3D12" w:rsidRPr="001A5A8C">
        <w:rPr>
          <w:rFonts w:ascii="Calibri" w:hAnsi="Calibri" w:cs="Times New Roman"/>
        </w:rPr>
        <w:t xml:space="preserve"> The organization includes </w:t>
      </w:r>
      <w:r w:rsidR="002244C6" w:rsidRPr="001A5A8C">
        <w:rPr>
          <w:rFonts w:ascii="Calibri" w:hAnsi="Calibri" w:cs="Times New Roman"/>
        </w:rPr>
        <w:t>a lengthy document that provides</w:t>
      </w:r>
      <w:r w:rsidR="009B3D12" w:rsidRPr="001A5A8C">
        <w:rPr>
          <w:rFonts w:ascii="Calibri" w:hAnsi="Calibri" w:cs="Times New Roman"/>
        </w:rPr>
        <w:t xml:space="preserve"> “Truths and Myths” about genetically engineered products</w:t>
      </w:r>
      <w:r w:rsidR="002244C6" w:rsidRPr="001A5A8C">
        <w:rPr>
          <w:rFonts w:ascii="Calibri" w:hAnsi="Calibri" w:cs="Times New Roman"/>
        </w:rPr>
        <w:t xml:space="preserve"> (See Antoniou et al., 2012).</w:t>
      </w:r>
      <w:r w:rsidR="009A37E1" w:rsidRPr="001A5A8C">
        <w:rPr>
          <w:rFonts w:ascii="Calibri" w:hAnsi="Calibri" w:cs="Times New Roman"/>
        </w:rPr>
        <w:t xml:space="preserve"> </w:t>
      </w:r>
      <w:r w:rsidR="00AD5D19" w:rsidRPr="001A5A8C">
        <w:rPr>
          <w:rFonts w:ascii="Calibri" w:hAnsi="Calibri" w:cs="Times New Roman"/>
        </w:rPr>
        <w:t xml:space="preserve">Other groups have also emerged, such as the GMO Eradication Movement, which is a campaign that attempts to completely eliminate the production of GMOs, and the Occupy Monsanto movement, which </w:t>
      </w:r>
      <w:r w:rsidR="00B31C17" w:rsidRPr="001A5A8C">
        <w:rPr>
          <w:rFonts w:ascii="Calibri" w:hAnsi="Calibri" w:cs="Times New Roman"/>
        </w:rPr>
        <w:t xml:space="preserve">actively engages in </w:t>
      </w:r>
      <w:r w:rsidR="00AD5D19" w:rsidRPr="001A5A8C">
        <w:rPr>
          <w:rFonts w:ascii="Calibri" w:hAnsi="Calibri" w:cs="Times New Roman"/>
        </w:rPr>
        <w:t>attempts to block production attempts of Monsanto</w:t>
      </w:r>
      <w:r w:rsidR="00EF4144" w:rsidRPr="001A5A8C">
        <w:rPr>
          <w:rFonts w:ascii="Calibri" w:hAnsi="Calibri" w:cs="Times New Roman"/>
        </w:rPr>
        <w:t>, “the world’s largest developer, grower and marketer of [GMO] vegetable seeds” (RT News, 2012)</w:t>
      </w:r>
      <w:r w:rsidR="00AD5D19" w:rsidRPr="001A5A8C">
        <w:rPr>
          <w:rFonts w:ascii="Calibri" w:hAnsi="Calibri" w:cs="Times New Roman"/>
        </w:rPr>
        <w:t>.</w:t>
      </w:r>
      <w:r w:rsidR="00921770" w:rsidRPr="001A5A8C">
        <w:rPr>
          <w:rFonts w:ascii="Calibri" w:hAnsi="Calibri" w:cs="Times New Roman"/>
        </w:rPr>
        <w:t xml:space="preserve"> While these groups have been largely unsuccessful in </w:t>
      </w:r>
      <w:r w:rsidR="00B31C17" w:rsidRPr="001A5A8C">
        <w:rPr>
          <w:rFonts w:ascii="Calibri" w:hAnsi="Calibri" w:cs="Times New Roman"/>
        </w:rPr>
        <w:t>building</w:t>
      </w:r>
      <w:r w:rsidR="00921770" w:rsidRPr="001A5A8C">
        <w:rPr>
          <w:rFonts w:ascii="Calibri" w:hAnsi="Calibri" w:cs="Times New Roman"/>
        </w:rPr>
        <w:t xml:space="preserve"> recognition on the national</w:t>
      </w:r>
      <w:r w:rsidR="00B31C17" w:rsidRPr="001A5A8C">
        <w:rPr>
          <w:rFonts w:ascii="Calibri" w:hAnsi="Calibri" w:cs="Times New Roman"/>
        </w:rPr>
        <w:t xml:space="preserve"> political</w:t>
      </w:r>
      <w:r w:rsidR="00921770" w:rsidRPr="001A5A8C">
        <w:rPr>
          <w:rFonts w:ascii="Calibri" w:hAnsi="Calibri" w:cs="Times New Roman"/>
        </w:rPr>
        <w:t xml:space="preserve"> agenda, groups in California were successful in </w:t>
      </w:r>
      <w:r w:rsidR="00B31C17" w:rsidRPr="001A5A8C">
        <w:rPr>
          <w:rFonts w:ascii="Calibri" w:hAnsi="Calibri" w:cs="Times New Roman"/>
        </w:rPr>
        <w:t>developing</w:t>
      </w:r>
      <w:r w:rsidR="00921770" w:rsidRPr="001A5A8C">
        <w:rPr>
          <w:rFonts w:ascii="Calibri" w:hAnsi="Calibri" w:cs="Times New Roman"/>
        </w:rPr>
        <w:t xml:space="preserve"> a proposition “that would require the labeling of genetically modified food…as just that, genetically modified” </w:t>
      </w:r>
      <w:r w:rsidR="00B31C17" w:rsidRPr="001A5A8C">
        <w:rPr>
          <w:rFonts w:ascii="Calibri" w:hAnsi="Calibri" w:cs="Times New Roman"/>
        </w:rPr>
        <w:t xml:space="preserve">(Helena, 2012). The proposition was so successful that it made it </w:t>
      </w:r>
      <w:r w:rsidR="00921770" w:rsidRPr="001A5A8C">
        <w:rPr>
          <w:rFonts w:ascii="Calibri" w:hAnsi="Calibri" w:cs="Times New Roman"/>
        </w:rPr>
        <w:t>on the 2012 ballot</w:t>
      </w:r>
      <w:r w:rsidR="00B31C17" w:rsidRPr="001A5A8C">
        <w:rPr>
          <w:rFonts w:ascii="Calibri" w:hAnsi="Calibri" w:cs="Times New Roman"/>
        </w:rPr>
        <w:t>.</w:t>
      </w:r>
      <w:r w:rsidR="00921770" w:rsidRPr="001A5A8C">
        <w:rPr>
          <w:rFonts w:ascii="Calibri" w:hAnsi="Calibri" w:cs="Times New Roman"/>
        </w:rPr>
        <w:t xml:space="preserve"> </w:t>
      </w:r>
      <w:r w:rsidR="00315012" w:rsidRPr="001A5A8C">
        <w:rPr>
          <w:rFonts w:ascii="Calibri" w:hAnsi="Calibri" w:cs="Times New Roman"/>
        </w:rPr>
        <w:t xml:space="preserve">If Proposition 37 </w:t>
      </w:r>
      <w:r w:rsidR="00B31C17" w:rsidRPr="001A5A8C">
        <w:rPr>
          <w:rFonts w:ascii="Calibri" w:hAnsi="Calibri" w:cs="Times New Roman"/>
        </w:rPr>
        <w:t xml:space="preserve">had </w:t>
      </w:r>
      <w:r w:rsidR="00315012" w:rsidRPr="001A5A8C">
        <w:rPr>
          <w:rFonts w:ascii="Calibri" w:hAnsi="Calibri" w:cs="Times New Roman"/>
        </w:rPr>
        <w:t xml:space="preserve">succeeded, it “would make California the first state in the U.S&gt; to require labeling of most foods made with genetically modified organisms” (Andrews, 2012). </w:t>
      </w:r>
      <w:r w:rsidR="00DC0DC8" w:rsidRPr="001A5A8C">
        <w:rPr>
          <w:rFonts w:ascii="Calibri" w:hAnsi="Calibri" w:cs="Times New Roman"/>
        </w:rPr>
        <w:t>The initiative failed to pass, but as Robyn O’Brien argues “rather than consider this [loss] ‘the end’ of the issue, perhaps it should be seen as the beginning of a long-overdue dialogue in the United States, a dialogue that the industry spent $45 million dollars to try to keep from having” (O’Brien, 2012).</w:t>
      </w:r>
      <w:r w:rsidR="00B31C17" w:rsidRPr="001A5A8C">
        <w:rPr>
          <w:rFonts w:ascii="Calibri" w:hAnsi="Calibri" w:cs="Times New Roman"/>
        </w:rPr>
        <w:t xml:space="preserve"> Even though the proposition failed, people continue fighting for increased awareness and another chance to influence the ballot.</w:t>
      </w:r>
    </w:p>
    <w:p w14:paraId="2B16A77F" w14:textId="77777777" w:rsidR="00634443" w:rsidRPr="001A5A8C" w:rsidRDefault="00634443" w:rsidP="001A5A8C">
      <w:pPr>
        <w:pStyle w:val="NoSpacing"/>
        <w:spacing w:line="360" w:lineRule="auto"/>
        <w:rPr>
          <w:rFonts w:ascii="Calibri" w:hAnsi="Calibri" w:cs="Times New Roman"/>
        </w:rPr>
      </w:pPr>
    </w:p>
    <w:p w14:paraId="4E863EE8" w14:textId="1EC81C96" w:rsidR="00634443" w:rsidRPr="001A5A8C" w:rsidRDefault="00772FE2" w:rsidP="001A5A8C">
      <w:pPr>
        <w:pStyle w:val="NoSpacing"/>
        <w:spacing w:line="360" w:lineRule="auto"/>
        <w:rPr>
          <w:rFonts w:ascii="Calibri" w:hAnsi="Calibri" w:cs="Times New Roman"/>
          <w:b/>
          <w:u w:val="single"/>
        </w:rPr>
      </w:pPr>
      <w:r>
        <w:rPr>
          <w:rFonts w:ascii="Calibri" w:hAnsi="Calibri" w:cs="Times New Roman"/>
          <w:b/>
          <w:u w:val="single"/>
        </w:rPr>
        <w:t>Defining</w:t>
      </w:r>
      <w:r w:rsidR="00DD19A8" w:rsidRPr="001A5A8C">
        <w:rPr>
          <w:rFonts w:ascii="Calibri" w:hAnsi="Calibri" w:cs="Times New Roman"/>
          <w:b/>
          <w:u w:val="single"/>
        </w:rPr>
        <w:t xml:space="preserve"> Social Movements</w:t>
      </w:r>
    </w:p>
    <w:p w14:paraId="55D34245" w14:textId="2D3FB05C" w:rsidR="000713C0" w:rsidRPr="001A5A8C" w:rsidRDefault="00634443" w:rsidP="001A5A8C">
      <w:pPr>
        <w:pStyle w:val="NoSpacing"/>
        <w:spacing w:line="360" w:lineRule="auto"/>
        <w:rPr>
          <w:rFonts w:ascii="Calibri" w:hAnsi="Calibri" w:cs="Times New Roman"/>
        </w:rPr>
      </w:pPr>
      <w:r w:rsidRPr="001A5A8C">
        <w:rPr>
          <w:rFonts w:ascii="Calibri" w:hAnsi="Calibri" w:cs="Times New Roman"/>
        </w:rPr>
        <w:t>As previously stated, social movements are “collective challenges, based on common purposes and social solidarities, in sustained interaction with elites, opponents, and authorities” (Tarrow,</w:t>
      </w:r>
      <w:r w:rsidR="00A71F64">
        <w:rPr>
          <w:rFonts w:ascii="Calibri" w:hAnsi="Calibri" w:cs="Times New Roman"/>
        </w:rPr>
        <w:t xml:space="preserve"> 2011, p.</w:t>
      </w:r>
      <w:r w:rsidRPr="001A5A8C">
        <w:rPr>
          <w:rFonts w:ascii="Calibri" w:hAnsi="Calibri" w:cs="Times New Roman"/>
        </w:rPr>
        <w:t xml:space="preserve"> 9). </w:t>
      </w:r>
      <w:r w:rsidR="00DD19A8" w:rsidRPr="001A5A8C">
        <w:rPr>
          <w:rFonts w:ascii="Calibri" w:hAnsi="Calibri" w:cs="Times New Roman"/>
        </w:rPr>
        <w:t>This section addresses</w:t>
      </w:r>
      <w:r w:rsidRPr="001A5A8C">
        <w:rPr>
          <w:rFonts w:ascii="Calibri" w:hAnsi="Calibri" w:cs="Times New Roman"/>
        </w:rPr>
        <w:t xml:space="preserve"> ways through which the GMO movement </w:t>
      </w:r>
      <w:r w:rsidR="00864696" w:rsidRPr="001A5A8C">
        <w:rPr>
          <w:rFonts w:ascii="Calibri" w:hAnsi="Calibri" w:cs="Times New Roman"/>
        </w:rPr>
        <w:t>embodies</w:t>
      </w:r>
      <w:r w:rsidRPr="001A5A8C">
        <w:rPr>
          <w:rFonts w:ascii="Calibri" w:hAnsi="Calibri" w:cs="Times New Roman"/>
        </w:rPr>
        <w:t xml:space="preserve"> characteristics of </w:t>
      </w:r>
      <w:r w:rsidR="00DD19A8" w:rsidRPr="001A5A8C">
        <w:rPr>
          <w:rFonts w:ascii="Calibri" w:hAnsi="Calibri" w:cs="Times New Roman"/>
        </w:rPr>
        <w:t>traditional</w:t>
      </w:r>
      <w:r w:rsidRPr="001A5A8C">
        <w:rPr>
          <w:rFonts w:ascii="Calibri" w:hAnsi="Calibri" w:cs="Times New Roman"/>
        </w:rPr>
        <w:t xml:space="preserve"> definition</w:t>
      </w:r>
      <w:r w:rsidR="00DD19A8" w:rsidRPr="001A5A8C">
        <w:rPr>
          <w:rFonts w:ascii="Calibri" w:hAnsi="Calibri" w:cs="Times New Roman"/>
        </w:rPr>
        <w:t>s</w:t>
      </w:r>
      <w:r w:rsidRPr="001A5A8C">
        <w:rPr>
          <w:rFonts w:ascii="Calibri" w:hAnsi="Calibri" w:cs="Times New Roman"/>
        </w:rPr>
        <w:t xml:space="preserve"> of social movements as described b</w:t>
      </w:r>
      <w:r w:rsidR="00DD19A8" w:rsidRPr="001A5A8C">
        <w:rPr>
          <w:rFonts w:ascii="Calibri" w:hAnsi="Calibri" w:cs="Times New Roman"/>
        </w:rPr>
        <w:t xml:space="preserve">y authors such as Tarrow (2011), </w:t>
      </w:r>
      <w:r w:rsidRPr="001A5A8C">
        <w:rPr>
          <w:rFonts w:ascii="Calibri" w:hAnsi="Calibri" w:cs="Times New Roman"/>
        </w:rPr>
        <w:t>Ash (1972)</w:t>
      </w:r>
      <w:r w:rsidR="00DD19A8" w:rsidRPr="001A5A8C">
        <w:rPr>
          <w:rFonts w:ascii="Calibri" w:hAnsi="Calibri" w:cs="Times New Roman"/>
        </w:rPr>
        <w:t>, Snow et al. (2004), and Til</w:t>
      </w:r>
      <w:r w:rsidR="00D900DF" w:rsidRPr="001A5A8C">
        <w:rPr>
          <w:rFonts w:ascii="Calibri" w:hAnsi="Calibri" w:cs="Times New Roman"/>
        </w:rPr>
        <w:t>ly</w:t>
      </w:r>
      <w:r w:rsidR="00DD19A8" w:rsidRPr="001A5A8C">
        <w:rPr>
          <w:rFonts w:ascii="Calibri" w:hAnsi="Calibri" w:cs="Times New Roman"/>
        </w:rPr>
        <w:t xml:space="preserve"> (2004).</w:t>
      </w:r>
      <w:r w:rsidR="00942F40" w:rsidRPr="001A5A8C">
        <w:rPr>
          <w:rFonts w:ascii="Calibri" w:hAnsi="Calibri" w:cs="Times New Roman"/>
        </w:rPr>
        <w:t xml:space="preserve"> In order to determine whether the GMO movement </w:t>
      </w:r>
      <w:r w:rsidR="00D900DF" w:rsidRPr="001A5A8C">
        <w:rPr>
          <w:rFonts w:ascii="Calibri" w:hAnsi="Calibri" w:cs="Times New Roman"/>
        </w:rPr>
        <w:t>should</w:t>
      </w:r>
      <w:r w:rsidR="00942F40" w:rsidRPr="001A5A8C">
        <w:rPr>
          <w:rFonts w:ascii="Calibri" w:hAnsi="Calibri" w:cs="Times New Roman"/>
        </w:rPr>
        <w:t xml:space="preserve"> be labeled a social movement, I analyze it in accordance with the </w:t>
      </w:r>
      <w:r w:rsidR="00D900DF" w:rsidRPr="001A5A8C">
        <w:rPr>
          <w:rFonts w:ascii="Calibri" w:hAnsi="Calibri" w:cs="Times New Roman"/>
        </w:rPr>
        <w:t>two</w:t>
      </w:r>
      <w:r w:rsidR="00942F40" w:rsidRPr="001A5A8C">
        <w:rPr>
          <w:rFonts w:ascii="Calibri" w:hAnsi="Calibri" w:cs="Times New Roman"/>
        </w:rPr>
        <w:t xml:space="preserve"> main aspects of social movements: </w:t>
      </w:r>
      <w:r w:rsidR="00D900DF" w:rsidRPr="001A5A8C">
        <w:rPr>
          <w:rFonts w:ascii="Calibri" w:hAnsi="Calibri" w:cs="Times New Roman"/>
        </w:rPr>
        <w:t>A</w:t>
      </w:r>
      <w:r w:rsidR="00942F40" w:rsidRPr="001A5A8C">
        <w:rPr>
          <w:rFonts w:ascii="Calibri" w:hAnsi="Calibri" w:cs="Times New Roman"/>
        </w:rPr>
        <w:t xml:space="preserve"> collective goal based on common grievances</w:t>
      </w:r>
      <w:r w:rsidR="00D900DF" w:rsidRPr="001A5A8C">
        <w:rPr>
          <w:rFonts w:ascii="Calibri" w:hAnsi="Calibri" w:cs="Times New Roman"/>
        </w:rPr>
        <w:t xml:space="preserve"> and discontent with the status quo;</w:t>
      </w:r>
      <w:r w:rsidR="00942F40" w:rsidRPr="001A5A8C">
        <w:rPr>
          <w:rFonts w:ascii="Calibri" w:hAnsi="Calibri" w:cs="Times New Roman"/>
        </w:rPr>
        <w:t xml:space="preserve"> and </w:t>
      </w:r>
      <w:r w:rsidR="00D900DF" w:rsidRPr="001A5A8C">
        <w:rPr>
          <w:rFonts w:ascii="Calibri" w:hAnsi="Calibri" w:cs="Times New Roman"/>
        </w:rPr>
        <w:t>S</w:t>
      </w:r>
      <w:r w:rsidR="00942F40" w:rsidRPr="001A5A8C">
        <w:rPr>
          <w:rFonts w:ascii="Calibri" w:hAnsi="Calibri" w:cs="Times New Roman"/>
        </w:rPr>
        <w:t>ustained interaction with the authorities</w:t>
      </w:r>
      <w:r w:rsidR="00D900DF" w:rsidRPr="001A5A8C">
        <w:rPr>
          <w:rFonts w:ascii="Calibri" w:hAnsi="Calibri" w:cs="Times New Roman"/>
        </w:rPr>
        <w:t>/elites</w:t>
      </w:r>
      <w:r w:rsidR="00942F40" w:rsidRPr="001A5A8C">
        <w:rPr>
          <w:rFonts w:ascii="Calibri" w:hAnsi="Calibri" w:cs="Times New Roman"/>
        </w:rPr>
        <w:t>.</w:t>
      </w:r>
      <w:r w:rsidR="00736666" w:rsidRPr="001A5A8C">
        <w:rPr>
          <w:rFonts w:ascii="Calibri" w:hAnsi="Calibri" w:cs="Times New Roman"/>
        </w:rPr>
        <w:t xml:space="preserve"> The more minute aspects of social movements are further discussed within these broader characteristics.</w:t>
      </w:r>
    </w:p>
    <w:p w14:paraId="7E4341B5" w14:textId="77777777" w:rsidR="000713C0" w:rsidRPr="001A5A8C" w:rsidRDefault="000713C0" w:rsidP="001A5A8C">
      <w:pPr>
        <w:pStyle w:val="NoSpacing"/>
        <w:spacing w:line="360" w:lineRule="auto"/>
        <w:rPr>
          <w:rFonts w:ascii="Calibri" w:hAnsi="Calibri" w:cs="Times New Roman"/>
        </w:rPr>
      </w:pPr>
    </w:p>
    <w:p w14:paraId="40483613" w14:textId="07979C8F" w:rsidR="003B335A" w:rsidRPr="001A5A8C" w:rsidRDefault="003B335A" w:rsidP="001A5A8C">
      <w:pPr>
        <w:pStyle w:val="NoSpacing"/>
        <w:spacing w:line="360" w:lineRule="auto"/>
        <w:rPr>
          <w:rFonts w:ascii="Calibri" w:hAnsi="Calibri" w:cs="Times New Roman"/>
        </w:rPr>
      </w:pPr>
      <w:r w:rsidRPr="001A5A8C">
        <w:rPr>
          <w:rFonts w:ascii="Calibri" w:hAnsi="Calibri" w:cs="Times New Roman"/>
          <w:i/>
        </w:rPr>
        <w:t xml:space="preserve">Collective </w:t>
      </w:r>
      <w:r w:rsidR="00F742DD" w:rsidRPr="001A5A8C">
        <w:rPr>
          <w:rFonts w:ascii="Calibri" w:hAnsi="Calibri" w:cs="Times New Roman"/>
          <w:i/>
        </w:rPr>
        <w:t>Goal</w:t>
      </w:r>
      <w:r w:rsidR="00206D4B" w:rsidRPr="001A5A8C">
        <w:rPr>
          <w:rFonts w:ascii="Calibri" w:hAnsi="Calibri" w:cs="Times New Roman"/>
          <w:i/>
        </w:rPr>
        <w:t>s</w:t>
      </w:r>
    </w:p>
    <w:p w14:paraId="2733477F" w14:textId="69BFE012" w:rsidR="009E16E8" w:rsidRPr="001A5A8C" w:rsidRDefault="003B335A" w:rsidP="001A5A8C">
      <w:pPr>
        <w:pStyle w:val="NoSpacing"/>
        <w:spacing w:line="360" w:lineRule="auto"/>
        <w:rPr>
          <w:rFonts w:ascii="Calibri" w:hAnsi="Calibri" w:cs="Times New Roman"/>
        </w:rPr>
      </w:pPr>
      <w:r w:rsidRPr="001A5A8C">
        <w:rPr>
          <w:rFonts w:ascii="Calibri" w:hAnsi="Calibri" w:cs="Times New Roman"/>
        </w:rPr>
        <w:lastRenderedPageBreak/>
        <w:t>It is clear that common goals</w:t>
      </w:r>
      <w:r w:rsidR="00F742DD" w:rsidRPr="001A5A8C">
        <w:rPr>
          <w:rFonts w:ascii="Calibri" w:hAnsi="Calibri" w:cs="Times New Roman"/>
        </w:rPr>
        <w:t xml:space="preserve"> exist</w:t>
      </w:r>
      <w:r w:rsidRPr="001A5A8C">
        <w:rPr>
          <w:rFonts w:ascii="Calibri" w:hAnsi="Calibri" w:cs="Times New Roman"/>
        </w:rPr>
        <w:t xml:space="preserve"> </w:t>
      </w:r>
      <w:r w:rsidR="00F742DD" w:rsidRPr="001A5A8C">
        <w:rPr>
          <w:rFonts w:ascii="Calibri" w:hAnsi="Calibri" w:cs="Times New Roman"/>
        </w:rPr>
        <w:t>among the various groups who contest the use</w:t>
      </w:r>
      <w:r w:rsidR="003950E9" w:rsidRPr="001A5A8C">
        <w:rPr>
          <w:rFonts w:ascii="Calibri" w:hAnsi="Calibri" w:cs="Times New Roman"/>
        </w:rPr>
        <w:t xml:space="preserve"> of GMOs</w:t>
      </w:r>
      <w:r w:rsidR="00F742DD" w:rsidRPr="001A5A8C">
        <w:rPr>
          <w:rFonts w:ascii="Calibri" w:hAnsi="Calibri" w:cs="Times New Roman"/>
        </w:rPr>
        <w:t xml:space="preserve"> and </w:t>
      </w:r>
      <w:r w:rsidR="00B31C17" w:rsidRPr="001A5A8C">
        <w:rPr>
          <w:rFonts w:ascii="Calibri" w:hAnsi="Calibri" w:cs="Times New Roman"/>
        </w:rPr>
        <w:t xml:space="preserve">the </w:t>
      </w:r>
      <w:r w:rsidR="00F742DD" w:rsidRPr="001A5A8C">
        <w:rPr>
          <w:rFonts w:ascii="Calibri" w:hAnsi="Calibri" w:cs="Times New Roman"/>
        </w:rPr>
        <w:t xml:space="preserve">lack of labeling </w:t>
      </w:r>
      <w:r w:rsidR="003950E9" w:rsidRPr="001A5A8C">
        <w:rPr>
          <w:rFonts w:ascii="Calibri" w:hAnsi="Calibri" w:cs="Times New Roman"/>
        </w:rPr>
        <w:t>and regulations</w:t>
      </w:r>
      <w:r w:rsidRPr="001A5A8C">
        <w:rPr>
          <w:rFonts w:ascii="Calibri" w:hAnsi="Calibri" w:cs="Times New Roman"/>
        </w:rPr>
        <w:t>. As the Non-GMO Project highlights, those who are fighting against GMOs want to increase regulations of GMO commodities and improve public awareness by establishing labeling requirements in the United States</w:t>
      </w:r>
      <w:r w:rsidR="0053258F" w:rsidRPr="001A5A8C">
        <w:rPr>
          <w:rFonts w:ascii="Calibri" w:hAnsi="Calibri" w:cs="Times New Roman"/>
        </w:rPr>
        <w:t xml:space="preserve"> (and globally)</w:t>
      </w:r>
      <w:r w:rsidRPr="001A5A8C">
        <w:rPr>
          <w:rFonts w:ascii="Calibri" w:hAnsi="Calibri" w:cs="Times New Roman"/>
        </w:rPr>
        <w:t>.</w:t>
      </w:r>
      <w:r w:rsidR="00044A43" w:rsidRPr="001A5A8C">
        <w:rPr>
          <w:rFonts w:ascii="Calibri" w:hAnsi="Calibri" w:cs="Times New Roman"/>
        </w:rPr>
        <w:t xml:space="preserve"> By examining </w:t>
      </w:r>
      <w:r w:rsidR="009E16E8" w:rsidRPr="001A5A8C">
        <w:rPr>
          <w:rFonts w:ascii="Calibri" w:hAnsi="Calibri" w:cs="Times New Roman"/>
        </w:rPr>
        <w:t xml:space="preserve">the websites of </w:t>
      </w:r>
      <w:r w:rsidR="00044A43" w:rsidRPr="001A5A8C">
        <w:rPr>
          <w:rFonts w:ascii="Calibri" w:hAnsi="Calibri" w:cs="Times New Roman"/>
        </w:rPr>
        <w:t>various</w:t>
      </w:r>
      <w:r w:rsidR="00A92C0F" w:rsidRPr="001A5A8C">
        <w:rPr>
          <w:rFonts w:ascii="Calibri" w:hAnsi="Calibri" w:cs="Times New Roman"/>
        </w:rPr>
        <w:t xml:space="preserve"> organizations who are anti-GMO</w:t>
      </w:r>
      <w:r w:rsidR="00044A43" w:rsidRPr="001A5A8C">
        <w:rPr>
          <w:rFonts w:ascii="Calibri" w:hAnsi="Calibri" w:cs="Times New Roman"/>
        </w:rPr>
        <w:t>, it is evident that concern has grown in the United States, and people are more inclin</w:t>
      </w:r>
      <w:r w:rsidR="008D436C" w:rsidRPr="001A5A8C">
        <w:rPr>
          <w:rFonts w:ascii="Calibri" w:hAnsi="Calibri" w:cs="Times New Roman"/>
        </w:rPr>
        <w:t xml:space="preserve">ed to fight for GMO regulations. After </w:t>
      </w:r>
      <w:r w:rsidR="00A92C0F" w:rsidRPr="001A5A8C">
        <w:rPr>
          <w:rFonts w:ascii="Calibri" w:hAnsi="Calibri" w:cs="Times New Roman"/>
        </w:rPr>
        <w:t xml:space="preserve">a brief </w:t>
      </w:r>
      <w:r w:rsidR="008D436C" w:rsidRPr="001A5A8C">
        <w:rPr>
          <w:rFonts w:ascii="Calibri" w:hAnsi="Calibri" w:cs="Times New Roman"/>
        </w:rPr>
        <w:t xml:space="preserve">discussion about the arguments </w:t>
      </w:r>
      <w:r w:rsidR="00A92C0F" w:rsidRPr="001A5A8C">
        <w:rPr>
          <w:rFonts w:ascii="Calibri" w:hAnsi="Calibri" w:cs="Times New Roman"/>
        </w:rPr>
        <w:t xml:space="preserve">made </w:t>
      </w:r>
      <w:r w:rsidR="008D436C" w:rsidRPr="001A5A8C">
        <w:rPr>
          <w:rFonts w:ascii="Calibri" w:hAnsi="Calibri" w:cs="Times New Roman"/>
        </w:rPr>
        <w:t xml:space="preserve">against GMO labeling, Mikael </w:t>
      </w:r>
      <w:proofErr w:type="spellStart"/>
      <w:r w:rsidR="008D436C" w:rsidRPr="001A5A8C">
        <w:rPr>
          <w:rFonts w:ascii="Calibri" w:hAnsi="Calibri" w:cs="Times New Roman"/>
        </w:rPr>
        <w:t>Klintman</w:t>
      </w:r>
      <w:proofErr w:type="spellEnd"/>
      <w:r w:rsidR="008D436C" w:rsidRPr="001A5A8C">
        <w:rPr>
          <w:rFonts w:ascii="Calibri" w:hAnsi="Calibri" w:cs="Times New Roman"/>
        </w:rPr>
        <w:t xml:space="preserve"> (2002) posits, “</w:t>
      </w:r>
      <w:r w:rsidR="00EA0661" w:rsidRPr="001A5A8C">
        <w:rPr>
          <w:rFonts w:ascii="Calibri" w:hAnsi="Calibri" w:cs="Times New Roman"/>
        </w:rPr>
        <w:t>Regardless of the legislation and the arguments presented above, everyone involved admits that the general public supports mandatory GM food labeling, be it in the USA, Europe, Japan, or any other country” (</w:t>
      </w:r>
      <w:proofErr w:type="spellStart"/>
      <w:r w:rsidR="00EA0661" w:rsidRPr="001A5A8C">
        <w:rPr>
          <w:rFonts w:ascii="Calibri" w:hAnsi="Calibri" w:cs="Times New Roman"/>
        </w:rPr>
        <w:t>Klintman</w:t>
      </w:r>
      <w:proofErr w:type="spellEnd"/>
      <w:r w:rsidR="00EA0661" w:rsidRPr="001A5A8C">
        <w:rPr>
          <w:rFonts w:ascii="Calibri" w:hAnsi="Calibri" w:cs="Times New Roman"/>
        </w:rPr>
        <w:t>, 75)</w:t>
      </w:r>
      <w:r w:rsidR="0035747A" w:rsidRPr="001A5A8C">
        <w:rPr>
          <w:rFonts w:ascii="Calibri" w:hAnsi="Calibri" w:cs="Times New Roman"/>
        </w:rPr>
        <w:t>.</w:t>
      </w:r>
      <w:r w:rsidR="00442D23" w:rsidRPr="001A5A8C">
        <w:rPr>
          <w:rFonts w:ascii="Calibri" w:hAnsi="Calibri" w:cs="Times New Roman"/>
        </w:rPr>
        <w:t xml:space="preserve"> According to a 2000 survey conducted by Penn, Schoen &amp; </w:t>
      </w:r>
      <w:proofErr w:type="spellStart"/>
      <w:r w:rsidR="00442D23" w:rsidRPr="001A5A8C">
        <w:rPr>
          <w:rFonts w:ascii="Calibri" w:hAnsi="Calibri" w:cs="Times New Roman"/>
        </w:rPr>
        <w:t>Berland</w:t>
      </w:r>
      <w:proofErr w:type="spellEnd"/>
      <w:r w:rsidR="00442D23" w:rsidRPr="001A5A8C">
        <w:rPr>
          <w:rFonts w:ascii="Calibri" w:hAnsi="Calibri" w:cs="Times New Roman"/>
        </w:rPr>
        <w:t xml:space="preserve"> Associates, “85% of Americans were in </w:t>
      </w:r>
      <w:proofErr w:type="spellStart"/>
      <w:r w:rsidR="00442D23" w:rsidRPr="001A5A8C">
        <w:rPr>
          <w:rFonts w:ascii="Calibri" w:hAnsi="Calibri" w:cs="Times New Roman"/>
        </w:rPr>
        <w:t>favour</w:t>
      </w:r>
      <w:proofErr w:type="spellEnd"/>
      <w:r w:rsidR="00442D23" w:rsidRPr="001A5A8C">
        <w:rPr>
          <w:rFonts w:ascii="Calibri" w:hAnsi="Calibri" w:cs="Times New Roman"/>
        </w:rPr>
        <w:t xml:space="preserve"> of mandatory labeling of GM food” (ibid.).</w:t>
      </w:r>
      <w:r w:rsidR="00044A43" w:rsidRPr="001A5A8C">
        <w:rPr>
          <w:rFonts w:ascii="Calibri" w:hAnsi="Calibri" w:cs="Times New Roman"/>
        </w:rPr>
        <w:t xml:space="preserve"> </w:t>
      </w:r>
      <w:r w:rsidR="00A92C0F" w:rsidRPr="001A5A8C">
        <w:rPr>
          <w:rFonts w:ascii="Calibri" w:hAnsi="Calibri" w:cs="Times New Roman"/>
        </w:rPr>
        <w:t xml:space="preserve">This evokes the question of </w:t>
      </w:r>
      <w:r w:rsidR="00A92C0F" w:rsidRPr="001A5A8C">
        <w:rPr>
          <w:rFonts w:ascii="Calibri" w:hAnsi="Calibri" w:cs="Times New Roman"/>
          <w:i/>
        </w:rPr>
        <w:t>why</w:t>
      </w:r>
      <w:r w:rsidR="00B31C17" w:rsidRPr="001A5A8C">
        <w:rPr>
          <w:rFonts w:ascii="Calibri" w:hAnsi="Calibri" w:cs="Times New Roman"/>
        </w:rPr>
        <w:t xml:space="preserve">: </w:t>
      </w:r>
      <w:r w:rsidR="00A92C0F" w:rsidRPr="001A5A8C">
        <w:rPr>
          <w:rFonts w:ascii="Calibri" w:hAnsi="Calibri" w:cs="Times New Roman"/>
        </w:rPr>
        <w:t xml:space="preserve">Why is an overwhelming majority of the general public in favor of labeling GMOs? This question can be answered by reviewing organizational websites of anti-GMO groups. </w:t>
      </w:r>
      <w:r w:rsidR="003A2EB4" w:rsidRPr="001A5A8C">
        <w:rPr>
          <w:rFonts w:ascii="Calibri" w:hAnsi="Calibri" w:cs="Times New Roman"/>
        </w:rPr>
        <w:t xml:space="preserve">Organizations like Wakeup-World, Just Label It, the GMO Eradication Movement, and Healthy Child Healthy World all discuss the importance of </w:t>
      </w:r>
      <w:r w:rsidR="009E16E8" w:rsidRPr="001A5A8C">
        <w:rPr>
          <w:rFonts w:ascii="Calibri" w:hAnsi="Calibri" w:cs="Times New Roman"/>
        </w:rPr>
        <w:t xml:space="preserve">GMO labels in order to maintain the </w:t>
      </w:r>
      <w:r w:rsidR="002032BB" w:rsidRPr="001A5A8C">
        <w:rPr>
          <w:rFonts w:ascii="Calibri" w:hAnsi="Calibri" w:cs="Times New Roman"/>
        </w:rPr>
        <w:t>wellbeing of consumers, farmers</w:t>
      </w:r>
      <w:r w:rsidR="00766764" w:rsidRPr="001A5A8C">
        <w:rPr>
          <w:rFonts w:ascii="Calibri" w:hAnsi="Calibri" w:cs="Times New Roman"/>
        </w:rPr>
        <w:t>,</w:t>
      </w:r>
      <w:r w:rsidR="002032BB" w:rsidRPr="001A5A8C">
        <w:rPr>
          <w:rFonts w:ascii="Calibri" w:hAnsi="Calibri" w:cs="Times New Roman"/>
        </w:rPr>
        <w:t xml:space="preserve"> and the environment</w:t>
      </w:r>
      <w:r w:rsidR="009E16E8" w:rsidRPr="001A5A8C">
        <w:rPr>
          <w:rFonts w:ascii="Calibri" w:hAnsi="Calibri" w:cs="Times New Roman"/>
        </w:rPr>
        <w:t xml:space="preserve">. </w:t>
      </w:r>
    </w:p>
    <w:p w14:paraId="49262F2B" w14:textId="77777777" w:rsidR="009E16E8" w:rsidRPr="001A5A8C" w:rsidRDefault="009E16E8" w:rsidP="001A5A8C">
      <w:pPr>
        <w:pStyle w:val="NoSpacing"/>
        <w:spacing w:line="360" w:lineRule="auto"/>
        <w:rPr>
          <w:rFonts w:ascii="Calibri" w:hAnsi="Calibri" w:cs="Times New Roman"/>
        </w:rPr>
      </w:pPr>
    </w:p>
    <w:p w14:paraId="7E6AC1FB" w14:textId="21F2BDD4" w:rsidR="00771B61" w:rsidRPr="001A5A8C" w:rsidRDefault="009E16E8" w:rsidP="001A5A8C">
      <w:pPr>
        <w:pStyle w:val="NoSpacing"/>
        <w:spacing w:line="360" w:lineRule="auto"/>
        <w:rPr>
          <w:rFonts w:ascii="Calibri" w:hAnsi="Calibri" w:cs="Times New Roman"/>
        </w:rPr>
      </w:pPr>
      <w:r w:rsidRPr="001A5A8C">
        <w:rPr>
          <w:rFonts w:ascii="Calibri" w:hAnsi="Calibri" w:cs="Times New Roman"/>
        </w:rPr>
        <w:t xml:space="preserve">In multiple organizations, the primary </w:t>
      </w:r>
      <w:r w:rsidR="00D860CE" w:rsidRPr="001A5A8C">
        <w:rPr>
          <w:rFonts w:ascii="Calibri" w:hAnsi="Calibri" w:cs="Times New Roman"/>
        </w:rPr>
        <w:t>focus of eradicating or strictly regulating GMOs</w:t>
      </w:r>
      <w:r w:rsidRPr="001A5A8C">
        <w:rPr>
          <w:rFonts w:ascii="Calibri" w:hAnsi="Calibri" w:cs="Times New Roman"/>
        </w:rPr>
        <w:t xml:space="preserve"> is to improve the health of the public. According to the Non-GMO</w:t>
      </w:r>
      <w:r w:rsidR="00766764" w:rsidRPr="001A5A8C">
        <w:rPr>
          <w:rFonts w:ascii="Calibri" w:hAnsi="Calibri" w:cs="Times New Roman"/>
        </w:rPr>
        <w:t xml:space="preserve"> Project</w:t>
      </w:r>
      <w:r w:rsidRPr="001A5A8C">
        <w:rPr>
          <w:rFonts w:ascii="Calibri" w:hAnsi="Calibri" w:cs="Times New Roman"/>
        </w:rPr>
        <w:t xml:space="preserve">, GMOs contribute to myriad health problems and </w:t>
      </w:r>
      <w:r w:rsidR="00766764" w:rsidRPr="001A5A8C">
        <w:rPr>
          <w:rFonts w:ascii="Calibri" w:hAnsi="Calibri" w:cs="Times New Roman"/>
        </w:rPr>
        <w:t>are likely to cause other unanticipated</w:t>
      </w:r>
      <w:r w:rsidRPr="001A5A8C">
        <w:rPr>
          <w:rFonts w:ascii="Calibri" w:hAnsi="Calibri" w:cs="Times New Roman"/>
        </w:rPr>
        <w:t xml:space="preserve"> health problems. </w:t>
      </w:r>
      <w:r w:rsidR="005702B7" w:rsidRPr="001A5A8C">
        <w:rPr>
          <w:rFonts w:ascii="Calibri" w:hAnsi="Calibri" w:cs="Times New Roman"/>
        </w:rPr>
        <w:t>The Non-GMO Project claims that</w:t>
      </w:r>
      <w:r w:rsidRPr="001A5A8C">
        <w:rPr>
          <w:rFonts w:ascii="Calibri" w:hAnsi="Calibri" w:cs="Times New Roman"/>
        </w:rPr>
        <w:t xml:space="preserve"> “peer-reviewed studies have found harmful effects on the health of laboratory and livestock animals fed GMOs. Effects include toxic and allergenic effects and altered nut</w:t>
      </w:r>
      <w:r w:rsidR="00A71F64">
        <w:rPr>
          <w:rFonts w:ascii="Calibri" w:hAnsi="Calibri" w:cs="Times New Roman"/>
        </w:rPr>
        <w:t>ritional value” (Antoniou, Robinson, &amp; Fagan,</w:t>
      </w:r>
      <w:r w:rsidRPr="001A5A8C">
        <w:rPr>
          <w:rFonts w:ascii="Calibri" w:hAnsi="Calibri" w:cs="Times New Roman"/>
        </w:rPr>
        <w:t xml:space="preserve"> 2012</w:t>
      </w:r>
      <w:r w:rsidR="00A71F64">
        <w:rPr>
          <w:rFonts w:ascii="Calibri" w:hAnsi="Calibri" w:cs="Times New Roman"/>
        </w:rPr>
        <w:t>, p.</w:t>
      </w:r>
      <w:r w:rsidRPr="001A5A8C">
        <w:rPr>
          <w:rFonts w:ascii="Calibri" w:hAnsi="Calibri" w:cs="Times New Roman"/>
        </w:rPr>
        <w:t xml:space="preserve"> 37). </w:t>
      </w:r>
      <w:r w:rsidR="00766764" w:rsidRPr="001A5A8C">
        <w:rPr>
          <w:rFonts w:ascii="Calibri" w:hAnsi="Calibri" w:cs="Times New Roman"/>
        </w:rPr>
        <w:t>While these results are concerning in their own right, t</w:t>
      </w:r>
      <w:r w:rsidRPr="001A5A8C">
        <w:rPr>
          <w:rFonts w:ascii="Calibri" w:hAnsi="Calibri" w:cs="Times New Roman"/>
        </w:rPr>
        <w:t>he publication also addresses the reality that many of the studies conducted by GMO producing companies are not long-term enough to fully realize potential hazards.</w:t>
      </w:r>
      <w:r w:rsidR="005702B7" w:rsidRPr="001A5A8C">
        <w:rPr>
          <w:rFonts w:ascii="Calibri" w:hAnsi="Calibri" w:cs="Times New Roman"/>
        </w:rPr>
        <w:t xml:space="preserve"> Short-term trials typically do not allow researchers to see even early traces of long-term health problems associated with genetically modified products.</w:t>
      </w:r>
      <w:r w:rsidR="00BC3370" w:rsidRPr="001A5A8C">
        <w:rPr>
          <w:rFonts w:ascii="Calibri" w:hAnsi="Calibri" w:cs="Times New Roman"/>
        </w:rPr>
        <w:t xml:space="preserve"> </w:t>
      </w:r>
      <w:r w:rsidR="00766764" w:rsidRPr="001A5A8C">
        <w:rPr>
          <w:rFonts w:ascii="Calibri" w:hAnsi="Calibri" w:cs="Times New Roman"/>
        </w:rPr>
        <w:t>Hence, companies inaccurately</w:t>
      </w:r>
      <w:r w:rsidR="00B31C17" w:rsidRPr="001A5A8C">
        <w:rPr>
          <w:rFonts w:ascii="Calibri" w:hAnsi="Calibri" w:cs="Times New Roman"/>
        </w:rPr>
        <w:t xml:space="preserve"> and prematurely</w:t>
      </w:r>
      <w:r w:rsidR="00766764" w:rsidRPr="001A5A8C">
        <w:rPr>
          <w:rFonts w:ascii="Calibri" w:hAnsi="Calibri" w:cs="Times New Roman"/>
        </w:rPr>
        <w:t xml:space="preserve"> conclude that the GM foods are not harmful simply because no immediately adverse effects were evident. The movement to regulate GMOs centers on this uncertainty, which allows the perpetuation of minimal regulatory policies. Antoniou et al.</w:t>
      </w:r>
      <w:r w:rsidR="00BC3370" w:rsidRPr="001A5A8C">
        <w:rPr>
          <w:rFonts w:ascii="Calibri" w:hAnsi="Calibri" w:cs="Times New Roman"/>
        </w:rPr>
        <w:t xml:space="preserve"> conclude that “GM foods tested caused unexpected, potentially adverse effects in GM-fed animals that should be investigated further in long-term tests” (ibid.,</w:t>
      </w:r>
      <w:r w:rsidR="00A71F64">
        <w:rPr>
          <w:rFonts w:ascii="Calibri" w:hAnsi="Calibri" w:cs="Times New Roman"/>
        </w:rPr>
        <w:t xml:space="preserve"> p.</w:t>
      </w:r>
      <w:r w:rsidR="00BC3370" w:rsidRPr="001A5A8C">
        <w:rPr>
          <w:rFonts w:ascii="Calibri" w:hAnsi="Calibri" w:cs="Times New Roman"/>
        </w:rPr>
        <w:t xml:space="preserve"> 45).</w:t>
      </w:r>
      <w:r w:rsidR="00B31C17" w:rsidRPr="001A5A8C">
        <w:rPr>
          <w:rFonts w:ascii="Calibri" w:hAnsi="Calibri" w:cs="Times New Roman"/>
        </w:rPr>
        <w:t xml:space="preserve"> The Millions </w:t>
      </w:r>
      <w:r w:rsidR="00BA6811" w:rsidRPr="001A5A8C">
        <w:rPr>
          <w:rFonts w:ascii="Calibri" w:hAnsi="Calibri" w:cs="Times New Roman"/>
        </w:rPr>
        <w:t>against</w:t>
      </w:r>
      <w:r w:rsidR="00B31C17" w:rsidRPr="001A5A8C">
        <w:rPr>
          <w:rFonts w:ascii="Calibri" w:hAnsi="Calibri" w:cs="Times New Roman"/>
        </w:rPr>
        <w:t xml:space="preserve"> Monsanto campaign also fights for labeling in part because of the growing health risks (Organic Consumers Association, </w:t>
      </w:r>
      <w:proofErr w:type="spellStart"/>
      <w:r w:rsidR="00B31C17" w:rsidRPr="001A5A8C">
        <w:rPr>
          <w:rFonts w:ascii="Calibri" w:hAnsi="Calibri" w:cs="Times New Roman"/>
        </w:rPr>
        <w:t>n.d.</w:t>
      </w:r>
      <w:proofErr w:type="spellEnd"/>
      <w:r w:rsidR="00B31C17" w:rsidRPr="001A5A8C">
        <w:rPr>
          <w:rFonts w:ascii="Calibri" w:hAnsi="Calibri" w:cs="Times New Roman"/>
        </w:rPr>
        <w:t>).</w:t>
      </w:r>
    </w:p>
    <w:p w14:paraId="496999D1" w14:textId="77777777" w:rsidR="00F67B05" w:rsidRPr="001A5A8C" w:rsidRDefault="00F67B05" w:rsidP="001A5A8C">
      <w:pPr>
        <w:pStyle w:val="NoSpacing"/>
        <w:spacing w:line="360" w:lineRule="auto"/>
        <w:rPr>
          <w:rFonts w:ascii="Calibri" w:hAnsi="Calibri" w:cs="Times New Roman"/>
        </w:rPr>
      </w:pPr>
    </w:p>
    <w:p w14:paraId="733ECF73" w14:textId="5B203F68" w:rsidR="00F67B05" w:rsidRPr="001A5A8C" w:rsidRDefault="00F67B05" w:rsidP="001A5A8C">
      <w:pPr>
        <w:pStyle w:val="NoSpacing"/>
        <w:spacing w:line="360" w:lineRule="auto"/>
        <w:rPr>
          <w:rFonts w:ascii="Calibri" w:hAnsi="Calibri" w:cs="Times New Roman"/>
        </w:rPr>
      </w:pPr>
      <w:r w:rsidRPr="001A5A8C">
        <w:rPr>
          <w:rFonts w:ascii="Calibri" w:hAnsi="Calibri" w:cs="Times New Roman"/>
        </w:rPr>
        <w:lastRenderedPageBreak/>
        <w:t xml:space="preserve">Another </w:t>
      </w:r>
      <w:r w:rsidR="00234D58" w:rsidRPr="001A5A8C">
        <w:rPr>
          <w:rFonts w:ascii="Calibri" w:hAnsi="Calibri" w:cs="Times New Roman"/>
        </w:rPr>
        <w:t>collective</w:t>
      </w:r>
      <w:r w:rsidRPr="001A5A8C">
        <w:rPr>
          <w:rFonts w:ascii="Calibri" w:hAnsi="Calibri" w:cs="Times New Roman"/>
        </w:rPr>
        <w:t xml:space="preserve"> </w:t>
      </w:r>
      <w:r w:rsidR="00234D58" w:rsidRPr="001A5A8C">
        <w:rPr>
          <w:rFonts w:ascii="Calibri" w:hAnsi="Calibri" w:cs="Times New Roman"/>
        </w:rPr>
        <w:t>grievance</w:t>
      </w:r>
      <w:r w:rsidRPr="001A5A8C">
        <w:rPr>
          <w:rFonts w:ascii="Calibri" w:hAnsi="Calibri" w:cs="Times New Roman"/>
        </w:rPr>
        <w:t xml:space="preserve"> of the movement centers on the detrimental impact GMOs have on the livelihood of local farmers. The </w:t>
      </w:r>
      <w:r w:rsidR="00B31C17" w:rsidRPr="001A5A8C">
        <w:rPr>
          <w:rFonts w:ascii="Calibri" w:hAnsi="Calibri" w:cs="Times New Roman"/>
        </w:rPr>
        <w:t>ability to legally secure</w:t>
      </w:r>
      <w:r w:rsidRPr="001A5A8C">
        <w:rPr>
          <w:rFonts w:ascii="Calibri" w:hAnsi="Calibri" w:cs="Times New Roman"/>
        </w:rPr>
        <w:t xml:space="preserve"> patents on particular genetic modifications of seeds has allowed large corporate entities to exert control over the farming industry, putting small-time farmers out of business. Due to the nature of plants and seeds, genetically engineered seeds patented by corporations, such as Monsanto, drift into nearby farms and contaminate the local farmers’ seed populations.</w:t>
      </w:r>
      <w:r w:rsidR="00B31C17" w:rsidRPr="001A5A8C">
        <w:rPr>
          <w:rFonts w:ascii="Calibri" w:hAnsi="Calibri" w:cs="Times New Roman"/>
        </w:rPr>
        <w:t xml:space="preserve"> This is destructive to farmers in at least two ways. First, c</w:t>
      </w:r>
      <w:r w:rsidR="00234D58" w:rsidRPr="001A5A8C">
        <w:rPr>
          <w:rFonts w:ascii="Calibri" w:hAnsi="Calibri" w:cs="Times New Roman"/>
        </w:rPr>
        <w:t xml:space="preserve">orporations like Monsanto </w:t>
      </w:r>
      <w:r w:rsidR="00B31C17" w:rsidRPr="001A5A8C">
        <w:rPr>
          <w:rFonts w:ascii="Calibri" w:hAnsi="Calibri" w:cs="Times New Roman"/>
        </w:rPr>
        <w:t>can</w:t>
      </w:r>
      <w:r w:rsidRPr="001A5A8C">
        <w:rPr>
          <w:rFonts w:ascii="Calibri" w:hAnsi="Calibri" w:cs="Times New Roman"/>
        </w:rPr>
        <w:t xml:space="preserve"> then sue the farmers for using their patented product even though the farmer was unaware of the contamination. These farmers have essentially no chance against the large corporations who have billions of dollars to ded</w:t>
      </w:r>
      <w:r w:rsidR="00234D58" w:rsidRPr="001A5A8C">
        <w:rPr>
          <w:rFonts w:ascii="Calibri" w:hAnsi="Calibri" w:cs="Times New Roman"/>
        </w:rPr>
        <w:t xml:space="preserve">icate to fighting the lawsuits: “Monsanto has sued, won and put out of business multiple small farmers whose land bordered corn fields filled with Monsanto’s GMO corn” (Ross, 2010). </w:t>
      </w:r>
      <w:r w:rsidRPr="001A5A8C">
        <w:rPr>
          <w:rFonts w:ascii="Calibri" w:hAnsi="Calibri" w:cs="Times New Roman"/>
        </w:rPr>
        <w:t xml:space="preserve">In one case, </w:t>
      </w:r>
      <w:proofErr w:type="spellStart"/>
      <w:r w:rsidR="007660D4" w:rsidRPr="001A5A8C">
        <w:rPr>
          <w:rFonts w:ascii="Calibri" w:hAnsi="Calibri" w:cs="Times New Roman"/>
        </w:rPr>
        <w:t>Schmeiser’s</w:t>
      </w:r>
      <w:proofErr w:type="spellEnd"/>
      <w:r w:rsidRPr="001A5A8C">
        <w:rPr>
          <w:rFonts w:ascii="Calibri" w:hAnsi="Calibri" w:cs="Times New Roman"/>
        </w:rPr>
        <w:t xml:space="preserve"> </w:t>
      </w:r>
      <w:r w:rsidR="007660D4" w:rsidRPr="001A5A8C">
        <w:rPr>
          <w:rFonts w:ascii="Calibri" w:hAnsi="Calibri" w:cs="Times New Roman"/>
        </w:rPr>
        <w:t xml:space="preserve">(a local farmer) </w:t>
      </w:r>
      <w:r w:rsidRPr="001A5A8C">
        <w:rPr>
          <w:rFonts w:ascii="Calibri" w:hAnsi="Calibri" w:cs="Times New Roman"/>
        </w:rPr>
        <w:t xml:space="preserve">Canola fields were contaminated by a Monsanto-patented pollen, and when Monsanto sued, they </w:t>
      </w:r>
      <w:r w:rsidR="007660D4" w:rsidRPr="001A5A8C">
        <w:rPr>
          <w:rFonts w:ascii="Calibri" w:hAnsi="Calibri" w:cs="Times New Roman"/>
        </w:rPr>
        <w:t>argued</w:t>
      </w:r>
      <w:r w:rsidRPr="001A5A8C">
        <w:rPr>
          <w:rFonts w:ascii="Calibri" w:hAnsi="Calibri" w:cs="Times New Roman"/>
        </w:rPr>
        <w:t xml:space="preserve"> that “it doesn’t matter how the contamination took place…</w:t>
      </w:r>
      <w:proofErr w:type="spellStart"/>
      <w:r w:rsidRPr="001A5A8C">
        <w:rPr>
          <w:rFonts w:ascii="Calibri" w:hAnsi="Calibri" w:cs="Times New Roman"/>
        </w:rPr>
        <w:t>Schmeiser</w:t>
      </w:r>
      <w:proofErr w:type="spellEnd"/>
      <w:r w:rsidRPr="001A5A8C">
        <w:rPr>
          <w:rFonts w:ascii="Calibri" w:hAnsi="Calibri" w:cs="Times New Roman"/>
        </w:rPr>
        <w:t xml:space="preserve"> [</w:t>
      </w:r>
      <w:r w:rsidR="007660D4" w:rsidRPr="001A5A8C">
        <w:rPr>
          <w:rFonts w:ascii="Calibri" w:hAnsi="Calibri" w:cs="Times New Roman"/>
        </w:rPr>
        <w:t>must</w:t>
      </w:r>
      <w:r w:rsidRPr="001A5A8C">
        <w:rPr>
          <w:rFonts w:ascii="Calibri" w:hAnsi="Calibri" w:cs="Times New Roman"/>
        </w:rPr>
        <w:t xml:space="preserve">] pay [Monsanto’s] </w:t>
      </w:r>
      <w:r w:rsidR="001E4BE5" w:rsidRPr="001A5A8C">
        <w:rPr>
          <w:rFonts w:ascii="Calibri" w:hAnsi="Calibri" w:cs="Times New Roman"/>
        </w:rPr>
        <w:t>Technology</w:t>
      </w:r>
      <w:r w:rsidRPr="001A5A8C">
        <w:rPr>
          <w:rFonts w:ascii="Calibri" w:hAnsi="Calibri" w:cs="Times New Roman"/>
        </w:rPr>
        <w:t xml:space="preserve"> Fee (the fee farmers must pay to grow Monsanto’s genetically engineered products)” (</w:t>
      </w:r>
      <w:r w:rsidR="008F614F" w:rsidRPr="001A5A8C">
        <w:rPr>
          <w:rFonts w:ascii="Calibri" w:hAnsi="Calibri" w:cs="Times New Roman"/>
        </w:rPr>
        <w:t xml:space="preserve">Organic Consumers Association, </w:t>
      </w:r>
      <w:proofErr w:type="spellStart"/>
      <w:r w:rsidR="008F614F" w:rsidRPr="001A5A8C">
        <w:rPr>
          <w:rFonts w:ascii="Calibri" w:hAnsi="Calibri" w:cs="Times New Roman"/>
        </w:rPr>
        <w:t>n.d.</w:t>
      </w:r>
      <w:proofErr w:type="spellEnd"/>
      <w:r w:rsidR="008F614F" w:rsidRPr="001A5A8C">
        <w:rPr>
          <w:rFonts w:ascii="Calibri" w:hAnsi="Calibri" w:cs="Times New Roman"/>
        </w:rPr>
        <w:t xml:space="preserve">). </w:t>
      </w:r>
      <w:r w:rsidR="001E4BE5" w:rsidRPr="001A5A8C">
        <w:rPr>
          <w:rFonts w:ascii="Calibri" w:hAnsi="Calibri" w:cs="Times New Roman"/>
        </w:rPr>
        <w:t xml:space="preserve">“The judgment made it clear that </w:t>
      </w:r>
      <w:proofErr w:type="spellStart"/>
      <w:r w:rsidR="001E4BE5" w:rsidRPr="001A5A8C">
        <w:rPr>
          <w:rFonts w:ascii="Calibri" w:hAnsi="Calibri" w:cs="Times New Roman"/>
        </w:rPr>
        <w:t>Schmeiser</w:t>
      </w:r>
      <w:proofErr w:type="spellEnd"/>
      <w:r w:rsidR="001E4BE5" w:rsidRPr="001A5A8C">
        <w:rPr>
          <w:rFonts w:ascii="Calibri" w:hAnsi="Calibri" w:cs="Times New Roman"/>
        </w:rPr>
        <w:t xml:space="preserve"> was liable to pay Monsanto whether he was aware of the presence of the protected seeds or not” (Cullet</w:t>
      </w:r>
      <w:r w:rsidR="00A71F64">
        <w:rPr>
          <w:rFonts w:ascii="Calibri" w:hAnsi="Calibri" w:cs="Times New Roman"/>
        </w:rPr>
        <w:t>,</w:t>
      </w:r>
      <w:r w:rsidR="001E4BE5" w:rsidRPr="001A5A8C">
        <w:rPr>
          <w:rFonts w:ascii="Calibri" w:hAnsi="Calibri" w:cs="Times New Roman"/>
        </w:rPr>
        <w:t xml:space="preserve"> 2004</w:t>
      </w:r>
      <w:r w:rsidR="00A71F64">
        <w:rPr>
          <w:rFonts w:ascii="Calibri" w:hAnsi="Calibri" w:cs="Times New Roman"/>
        </w:rPr>
        <w:t>, p.</w:t>
      </w:r>
      <w:r w:rsidR="00B31C17" w:rsidRPr="001A5A8C">
        <w:rPr>
          <w:rFonts w:ascii="Calibri" w:hAnsi="Calibri" w:cs="Times New Roman"/>
        </w:rPr>
        <w:t xml:space="preserve"> 616</w:t>
      </w:r>
      <w:r w:rsidR="001E4BE5" w:rsidRPr="001A5A8C">
        <w:rPr>
          <w:rFonts w:ascii="Calibri" w:hAnsi="Calibri" w:cs="Times New Roman"/>
        </w:rPr>
        <w:t xml:space="preserve">). </w:t>
      </w:r>
      <w:r w:rsidR="008F614F" w:rsidRPr="001A5A8C">
        <w:rPr>
          <w:rFonts w:ascii="Calibri" w:hAnsi="Calibri" w:cs="Times New Roman"/>
        </w:rPr>
        <w:t xml:space="preserve">Cases such as this are becoming more and more common, and create a heavy burden on local farm owners </w:t>
      </w:r>
      <w:r w:rsidR="007660D4" w:rsidRPr="001A5A8C">
        <w:rPr>
          <w:rFonts w:ascii="Calibri" w:hAnsi="Calibri" w:cs="Times New Roman"/>
        </w:rPr>
        <w:t>who lose the right to the seeds they have used for centuries because of contamination by GM seeds</w:t>
      </w:r>
      <w:r w:rsidR="008F614F" w:rsidRPr="001A5A8C">
        <w:rPr>
          <w:rFonts w:ascii="Calibri" w:hAnsi="Calibri" w:cs="Times New Roman"/>
        </w:rPr>
        <w:t>.</w:t>
      </w:r>
      <w:r w:rsidR="007660D4" w:rsidRPr="001A5A8C">
        <w:rPr>
          <w:rFonts w:ascii="Calibri" w:hAnsi="Calibri" w:cs="Times New Roman"/>
        </w:rPr>
        <w:t xml:space="preserve"> </w:t>
      </w:r>
      <w:r w:rsidR="00B31C17" w:rsidRPr="001A5A8C">
        <w:rPr>
          <w:rFonts w:ascii="Calibri" w:hAnsi="Calibri" w:cs="Times New Roman"/>
        </w:rPr>
        <w:t>The second destructive factor that comes from contamination is that</w:t>
      </w:r>
      <w:r w:rsidR="001E4BE5" w:rsidRPr="001A5A8C">
        <w:rPr>
          <w:rFonts w:ascii="Calibri" w:hAnsi="Calibri" w:cs="Times New Roman"/>
        </w:rPr>
        <w:t xml:space="preserve"> </w:t>
      </w:r>
      <w:r w:rsidR="007660D4" w:rsidRPr="001A5A8C">
        <w:rPr>
          <w:rFonts w:ascii="Calibri" w:hAnsi="Calibri" w:cs="Times New Roman"/>
        </w:rPr>
        <w:t>s</w:t>
      </w:r>
      <w:r w:rsidR="00D62DAE" w:rsidRPr="001A5A8C">
        <w:rPr>
          <w:rFonts w:ascii="Calibri" w:hAnsi="Calibri" w:cs="Times New Roman"/>
        </w:rPr>
        <w:t xml:space="preserve">uits such as these cause </w:t>
      </w:r>
      <w:r w:rsidR="00B31C17" w:rsidRPr="001A5A8C">
        <w:rPr>
          <w:rFonts w:ascii="Calibri" w:hAnsi="Calibri" w:cs="Times New Roman"/>
        </w:rPr>
        <w:t xml:space="preserve">certified </w:t>
      </w:r>
      <w:r w:rsidR="00D62DAE" w:rsidRPr="001A5A8C">
        <w:rPr>
          <w:rFonts w:ascii="Calibri" w:hAnsi="Calibri" w:cs="Times New Roman"/>
        </w:rPr>
        <w:t>organic farmers to “lose their certification</w:t>
      </w:r>
      <w:r w:rsidR="00AE23E8" w:rsidRPr="001A5A8C">
        <w:rPr>
          <w:rFonts w:ascii="Calibri" w:hAnsi="Calibri" w:cs="Times New Roman"/>
        </w:rPr>
        <w:t xml:space="preserve"> [of ‘organic’]</w:t>
      </w:r>
      <w:r w:rsidR="00D62DAE" w:rsidRPr="001A5A8C">
        <w:rPr>
          <w:rFonts w:ascii="Calibri" w:hAnsi="Calibri" w:cs="Times New Roman"/>
        </w:rPr>
        <w:t xml:space="preserve"> and consequently [they] must sell their crops at the lower price fetched by non-organic c</w:t>
      </w:r>
      <w:r w:rsidR="00E40B3B" w:rsidRPr="001A5A8C">
        <w:rPr>
          <w:rFonts w:ascii="Calibri" w:hAnsi="Calibri" w:cs="Times New Roman"/>
        </w:rPr>
        <w:t>rops” (</w:t>
      </w:r>
      <w:r w:rsidR="00B31C17" w:rsidRPr="001A5A8C">
        <w:rPr>
          <w:rFonts w:ascii="Calibri" w:hAnsi="Calibri" w:cs="Times New Roman"/>
        </w:rPr>
        <w:t>ibid.</w:t>
      </w:r>
      <w:r w:rsidR="00D62DAE" w:rsidRPr="001A5A8C">
        <w:rPr>
          <w:rFonts w:ascii="Calibri" w:hAnsi="Calibri" w:cs="Times New Roman"/>
        </w:rPr>
        <w:t>).</w:t>
      </w:r>
      <w:r w:rsidR="004E5BBD" w:rsidRPr="001A5A8C">
        <w:rPr>
          <w:rFonts w:ascii="Calibri" w:hAnsi="Calibri" w:cs="Times New Roman"/>
        </w:rPr>
        <w:t xml:space="preserve"> </w:t>
      </w:r>
      <w:r w:rsidR="001E4BE5" w:rsidRPr="001A5A8C">
        <w:rPr>
          <w:rFonts w:ascii="Calibri" w:hAnsi="Calibri" w:cs="Times New Roman"/>
        </w:rPr>
        <w:t xml:space="preserve">The </w:t>
      </w:r>
      <w:r w:rsidR="00AE23E8" w:rsidRPr="001A5A8C">
        <w:rPr>
          <w:rFonts w:ascii="Calibri" w:hAnsi="Calibri" w:cs="Times New Roman"/>
        </w:rPr>
        <w:t>impact that these cases have</w:t>
      </w:r>
      <w:r w:rsidR="001E4BE5" w:rsidRPr="001A5A8C">
        <w:rPr>
          <w:rFonts w:ascii="Calibri" w:hAnsi="Calibri" w:cs="Times New Roman"/>
        </w:rPr>
        <w:t xml:space="preserve"> on local farmers often </w:t>
      </w:r>
      <w:r w:rsidR="00AE23E8" w:rsidRPr="001A5A8C">
        <w:rPr>
          <w:rFonts w:ascii="Calibri" w:hAnsi="Calibri" w:cs="Times New Roman"/>
        </w:rPr>
        <w:t>affects</w:t>
      </w:r>
      <w:r w:rsidR="001E4BE5" w:rsidRPr="001A5A8C">
        <w:rPr>
          <w:rFonts w:ascii="Calibri" w:hAnsi="Calibri" w:cs="Times New Roman"/>
        </w:rPr>
        <w:t xml:space="preserve"> entire communities</w:t>
      </w:r>
      <w:r w:rsidR="00B31C17" w:rsidRPr="001A5A8C">
        <w:rPr>
          <w:rFonts w:ascii="Calibri" w:hAnsi="Calibri" w:cs="Times New Roman"/>
        </w:rPr>
        <w:t xml:space="preserve"> in unforeseen ways</w:t>
      </w:r>
      <w:r w:rsidR="001E4BE5" w:rsidRPr="001A5A8C">
        <w:rPr>
          <w:rFonts w:ascii="Calibri" w:hAnsi="Calibri" w:cs="Times New Roman"/>
        </w:rPr>
        <w:t xml:space="preserve">, which </w:t>
      </w:r>
      <w:r w:rsidR="00AE23E8" w:rsidRPr="001A5A8C">
        <w:rPr>
          <w:rFonts w:ascii="Calibri" w:hAnsi="Calibri" w:cs="Times New Roman"/>
        </w:rPr>
        <w:t>leads to unified action against GMOs and GMO producing corporations</w:t>
      </w:r>
      <w:r w:rsidR="001E4BE5" w:rsidRPr="001A5A8C">
        <w:rPr>
          <w:rFonts w:ascii="Calibri" w:hAnsi="Calibri" w:cs="Times New Roman"/>
        </w:rPr>
        <w:t>.</w:t>
      </w:r>
    </w:p>
    <w:p w14:paraId="3984C1E1" w14:textId="77777777" w:rsidR="00E40B3B" w:rsidRPr="001A5A8C" w:rsidRDefault="00E40B3B" w:rsidP="001A5A8C">
      <w:pPr>
        <w:pStyle w:val="NoSpacing"/>
        <w:spacing w:line="360" w:lineRule="auto"/>
        <w:rPr>
          <w:rFonts w:ascii="Calibri" w:hAnsi="Calibri" w:cs="Times New Roman"/>
        </w:rPr>
      </w:pPr>
    </w:p>
    <w:p w14:paraId="350EB8D8" w14:textId="7CC2DA12" w:rsidR="00E40B3B" w:rsidRPr="001A5A8C" w:rsidRDefault="00E40B3B" w:rsidP="001A5A8C">
      <w:pPr>
        <w:pStyle w:val="NoSpacing"/>
        <w:spacing w:line="360" w:lineRule="auto"/>
        <w:rPr>
          <w:rFonts w:ascii="Calibri" w:hAnsi="Calibri" w:cs="Times New Roman"/>
        </w:rPr>
      </w:pPr>
      <w:r w:rsidRPr="001A5A8C">
        <w:rPr>
          <w:rFonts w:ascii="Calibri" w:hAnsi="Calibri" w:cs="Times New Roman"/>
        </w:rPr>
        <w:t>A third unifying grievance of the GMO movement is the concern for stunted agricultural development and environment prosperity. Philippe Cullet (2004) argues “Possible environmental harm [from GMOs] includes: dangers linked to the instability of further changes in the genetically modified organisms, the transfer of genes to other organisms and the potential for transgenic varieties to outperform other varieties leading to the displacement or disappearance of wild species” (Cullet</w:t>
      </w:r>
      <w:r w:rsidR="0034253A" w:rsidRPr="001A5A8C">
        <w:rPr>
          <w:rFonts w:ascii="Calibri" w:hAnsi="Calibri" w:cs="Times New Roman"/>
        </w:rPr>
        <w:t>,</w:t>
      </w:r>
      <w:r w:rsidRPr="001A5A8C">
        <w:rPr>
          <w:rFonts w:ascii="Calibri" w:hAnsi="Calibri" w:cs="Times New Roman"/>
        </w:rPr>
        <w:t xml:space="preserve"> </w:t>
      </w:r>
      <w:r w:rsidR="00A71F64">
        <w:rPr>
          <w:rFonts w:ascii="Calibri" w:hAnsi="Calibri" w:cs="Times New Roman"/>
        </w:rPr>
        <w:t xml:space="preserve">p. </w:t>
      </w:r>
      <w:r w:rsidRPr="001A5A8C">
        <w:rPr>
          <w:rFonts w:ascii="Calibri" w:hAnsi="Calibri" w:cs="Times New Roman"/>
        </w:rPr>
        <w:t>615).</w:t>
      </w:r>
      <w:r w:rsidR="0059149E" w:rsidRPr="001A5A8C">
        <w:rPr>
          <w:rFonts w:ascii="Calibri" w:hAnsi="Calibri" w:cs="Times New Roman"/>
        </w:rPr>
        <w:t xml:space="preserve"> A study conducted in the United Kingdom found that GMO crops </w:t>
      </w:r>
      <w:r w:rsidR="00BB649D" w:rsidRPr="001A5A8C">
        <w:rPr>
          <w:rFonts w:ascii="Calibri" w:hAnsi="Calibri" w:cs="Times New Roman"/>
        </w:rPr>
        <w:t>could</w:t>
      </w:r>
      <w:r w:rsidR="0059149E" w:rsidRPr="001A5A8C">
        <w:rPr>
          <w:rFonts w:ascii="Calibri" w:hAnsi="Calibri" w:cs="Times New Roman"/>
        </w:rPr>
        <w:t xml:space="preserve"> limit plant varieties, reducing the “availability of seeds important in the diets of </w:t>
      </w:r>
      <w:r w:rsidR="00C16B25" w:rsidRPr="001A5A8C">
        <w:rPr>
          <w:rFonts w:ascii="Calibri" w:hAnsi="Calibri" w:cs="Times New Roman"/>
        </w:rPr>
        <w:t>some birds” (ibid.</w:t>
      </w:r>
      <w:r w:rsidR="0034253A" w:rsidRPr="001A5A8C">
        <w:rPr>
          <w:rFonts w:ascii="Calibri" w:hAnsi="Calibri" w:cs="Times New Roman"/>
        </w:rPr>
        <w:t>,</w:t>
      </w:r>
      <w:r w:rsidR="00A71F64">
        <w:rPr>
          <w:rFonts w:ascii="Calibri" w:hAnsi="Calibri" w:cs="Times New Roman"/>
        </w:rPr>
        <w:t xml:space="preserve"> p.</w:t>
      </w:r>
      <w:r w:rsidR="0059149E" w:rsidRPr="001A5A8C">
        <w:rPr>
          <w:rFonts w:ascii="Calibri" w:hAnsi="Calibri" w:cs="Times New Roman"/>
        </w:rPr>
        <w:t xml:space="preserve"> 616).</w:t>
      </w:r>
      <w:r w:rsidR="00491584" w:rsidRPr="001A5A8C">
        <w:rPr>
          <w:rFonts w:ascii="Calibri" w:hAnsi="Calibri" w:cs="Times New Roman"/>
        </w:rPr>
        <w:t xml:space="preserve"> Other studies have had similar results, indicating that GMOs may impact other aspects of the environment in unforeseen ways.</w:t>
      </w:r>
      <w:r w:rsidR="00257B13" w:rsidRPr="001A5A8C">
        <w:rPr>
          <w:rFonts w:ascii="Calibri" w:hAnsi="Calibri" w:cs="Times New Roman"/>
        </w:rPr>
        <w:t xml:space="preserve"> </w:t>
      </w:r>
      <w:r w:rsidR="007A19EE" w:rsidRPr="001A5A8C">
        <w:rPr>
          <w:rFonts w:ascii="Calibri" w:hAnsi="Calibri" w:cs="Times New Roman"/>
        </w:rPr>
        <w:t xml:space="preserve">Furthermore, when plants displaced because of contamination by GMOs are basic food crops, “their </w:t>
      </w:r>
      <w:r w:rsidR="007A19EE" w:rsidRPr="001A5A8C">
        <w:rPr>
          <w:rFonts w:ascii="Calibri" w:hAnsi="Calibri" w:cs="Times New Roman"/>
        </w:rPr>
        <w:lastRenderedPageBreak/>
        <w:t>disappearance may have negative consequences for the f</w:t>
      </w:r>
      <w:r w:rsidR="00C16B25" w:rsidRPr="001A5A8C">
        <w:rPr>
          <w:rFonts w:ascii="Calibri" w:hAnsi="Calibri" w:cs="Times New Roman"/>
        </w:rPr>
        <w:t xml:space="preserve">ulfillment of basic food needs” for those communities who rely on local crops for survival </w:t>
      </w:r>
      <w:r w:rsidR="007A19EE" w:rsidRPr="001A5A8C">
        <w:rPr>
          <w:rFonts w:ascii="Calibri" w:hAnsi="Calibri" w:cs="Times New Roman"/>
        </w:rPr>
        <w:t xml:space="preserve">(ibid.). </w:t>
      </w:r>
      <w:r w:rsidR="00257B13" w:rsidRPr="001A5A8C">
        <w:rPr>
          <w:rFonts w:ascii="Calibri" w:hAnsi="Calibri" w:cs="Times New Roman"/>
        </w:rPr>
        <w:t xml:space="preserve">Organizations like the Organic Consumers Association </w:t>
      </w:r>
      <w:r w:rsidR="00C16B25" w:rsidRPr="001A5A8C">
        <w:rPr>
          <w:rFonts w:ascii="Calibri" w:hAnsi="Calibri" w:cs="Times New Roman"/>
        </w:rPr>
        <w:t>structure</w:t>
      </w:r>
      <w:r w:rsidR="00257B13" w:rsidRPr="001A5A8C">
        <w:rPr>
          <w:rFonts w:ascii="Calibri" w:hAnsi="Calibri" w:cs="Times New Roman"/>
        </w:rPr>
        <w:t xml:space="preserve"> their </w:t>
      </w:r>
      <w:r w:rsidR="00C16B25" w:rsidRPr="001A5A8C">
        <w:rPr>
          <w:rFonts w:ascii="Calibri" w:hAnsi="Calibri" w:cs="Times New Roman"/>
        </w:rPr>
        <w:t>activism</w:t>
      </w:r>
      <w:r w:rsidR="00257B13" w:rsidRPr="001A5A8C">
        <w:rPr>
          <w:rFonts w:ascii="Calibri" w:hAnsi="Calibri" w:cs="Times New Roman"/>
        </w:rPr>
        <w:t xml:space="preserve"> around this probl</w:t>
      </w:r>
      <w:r w:rsidR="0034253A" w:rsidRPr="001A5A8C">
        <w:rPr>
          <w:rFonts w:ascii="Calibri" w:hAnsi="Calibri" w:cs="Times New Roman"/>
        </w:rPr>
        <w:t>em</w:t>
      </w:r>
      <w:r w:rsidR="00257B13" w:rsidRPr="001A5A8C">
        <w:rPr>
          <w:rFonts w:ascii="Calibri" w:hAnsi="Calibri" w:cs="Times New Roman"/>
        </w:rPr>
        <w:t xml:space="preserve"> and work towards changing regulations so that these issues are resolved.</w:t>
      </w:r>
      <w:r w:rsidR="00C16B25" w:rsidRPr="001A5A8C">
        <w:rPr>
          <w:rFonts w:ascii="Calibri" w:hAnsi="Calibri" w:cs="Times New Roman"/>
        </w:rPr>
        <w:t xml:space="preserve"> Another problem with GM foods on agriculture has to do with the engineering of GM crops to withstand high doses of </w:t>
      </w:r>
      <w:proofErr w:type="spellStart"/>
      <w:r w:rsidR="00C16B25" w:rsidRPr="001A5A8C">
        <w:rPr>
          <w:rFonts w:ascii="Calibri" w:hAnsi="Calibri" w:cs="Times New Roman"/>
        </w:rPr>
        <w:t>RoundUp</w:t>
      </w:r>
      <w:proofErr w:type="spellEnd"/>
      <w:r w:rsidR="00C16B25" w:rsidRPr="001A5A8C">
        <w:rPr>
          <w:rFonts w:ascii="Calibri" w:hAnsi="Calibri" w:cs="Times New Roman"/>
        </w:rPr>
        <w:t xml:space="preserve"> (</w:t>
      </w:r>
      <w:proofErr w:type="gramStart"/>
      <w:r w:rsidR="00C16B25" w:rsidRPr="001A5A8C">
        <w:rPr>
          <w:rFonts w:ascii="Calibri" w:hAnsi="Calibri" w:cs="Times New Roman"/>
        </w:rPr>
        <w:t>a</w:t>
      </w:r>
      <w:proofErr w:type="gramEnd"/>
      <w:r w:rsidR="00C16B25" w:rsidRPr="001A5A8C">
        <w:rPr>
          <w:rFonts w:ascii="Calibri" w:hAnsi="Calibri" w:cs="Times New Roman"/>
        </w:rPr>
        <w:t xml:space="preserve"> herbicide developed by Monsanto). According to the Organic Consumers Association’s “Millions Against Monsanto” campaign, “scientists are warring that the </w:t>
      </w:r>
      <w:proofErr w:type="spellStart"/>
      <w:r w:rsidR="00C16B25" w:rsidRPr="001A5A8C">
        <w:rPr>
          <w:rFonts w:ascii="Calibri" w:hAnsi="Calibri" w:cs="Times New Roman"/>
        </w:rPr>
        <w:t>RoundUp</w:t>
      </w:r>
      <w:proofErr w:type="spellEnd"/>
      <w:r w:rsidR="00C16B25" w:rsidRPr="001A5A8C">
        <w:rPr>
          <w:rFonts w:ascii="Calibri" w:hAnsi="Calibri" w:cs="Times New Roman"/>
        </w:rPr>
        <w:t xml:space="preserve"> itself ‘may have dire consequences for agriculture such as rendering soils infertile, crops non-productive, and plants less nutritious” (Organic Consumers Association</w:t>
      </w:r>
      <w:r w:rsidR="00A71F64">
        <w:rPr>
          <w:rFonts w:ascii="Calibri" w:hAnsi="Calibri" w:cs="Times New Roman"/>
        </w:rPr>
        <w:t>,</w:t>
      </w:r>
      <w:r w:rsidR="00C16B25" w:rsidRPr="001A5A8C">
        <w:rPr>
          <w:rFonts w:ascii="Calibri" w:hAnsi="Calibri" w:cs="Times New Roman"/>
        </w:rPr>
        <w:t xml:space="preserve"> </w:t>
      </w:r>
      <w:proofErr w:type="spellStart"/>
      <w:r w:rsidR="00C16B25" w:rsidRPr="001A5A8C">
        <w:rPr>
          <w:rFonts w:ascii="Calibri" w:hAnsi="Calibri" w:cs="Times New Roman"/>
        </w:rPr>
        <w:t>n.d.</w:t>
      </w:r>
      <w:proofErr w:type="spellEnd"/>
      <w:r w:rsidR="00C16B25" w:rsidRPr="001A5A8C">
        <w:rPr>
          <w:rFonts w:ascii="Calibri" w:hAnsi="Calibri" w:cs="Times New Roman"/>
        </w:rPr>
        <w:t xml:space="preserve">). So not only are the GM plants themselves harmful, the increased </w:t>
      </w:r>
      <w:proofErr w:type="spellStart"/>
      <w:r w:rsidR="00C16B25" w:rsidRPr="001A5A8C">
        <w:rPr>
          <w:rFonts w:ascii="Calibri" w:hAnsi="Calibri" w:cs="Times New Roman"/>
        </w:rPr>
        <w:t>used</w:t>
      </w:r>
      <w:proofErr w:type="spellEnd"/>
      <w:r w:rsidR="00C16B25" w:rsidRPr="001A5A8C">
        <w:rPr>
          <w:rFonts w:ascii="Calibri" w:hAnsi="Calibri" w:cs="Times New Roman"/>
        </w:rPr>
        <w:t xml:space="preserve"> of pesticides harms agricultural production and the health of agricultural lands.</w:t>
      </w:r>
    </w:p>
    <w:p w14:paraId="0EE4F31E" w14:textId="77777777" w:rsidR="00771B61" w:rsidRPr="001A5A8C" w:rsidRDefault="00771B61" w:rsidP="001A5A8C">
      <w:pPr>
        <w:pStyle w:val="NoSpacing"/>
        <w:spacing w:line="360" w:lineRule="auto"/>
        <w:rPr>
          <w:rFonts w:ascii="Calibri" w:hAnsi="Calibri" w:cs="Times New Roman"/>
        </w:rPr>
      </w:pPr>
    </w:p>
    <w:p w14:paraId="46E67A4C" w14:textId="5A34D335" w:rsidR="00C13606" w:rsidRPr="001A5A8C" w:rsidRDefault="00C13606" w:rsidP="001A5A8C">
      <w:pPr>
        <w:pStyle w:val="NoSpacing"/>
        <w:spacing w:line="360" w:lineRule="auto"/>
        <w:rPr>
          <w:rFonts w:ascii="Calibri" w:hAnsi="Calibri" w:cs="Times New Roman"/>
        </w:rPr>
      </w:pPr>
      <w:r w:rsidRPr="001A5A8C">
        <w:rPr>
          <w:rFonts w:ascii="Calibri" w:hAnsi="Calibri" w:cs="Times New Roman"/>
        </w:rPr>
        <w:t>Collectively, the aforementioned grievances allude to the fact that increasing groups of people are discontent with the status quo. In the United States, the status quo has remained relatively in support of genetic modification. “To date, the FDA has imposed no labeling requirements for any genetically modified foods” (Lynch &amp; Vogel</w:t>
      </w:r>
      <w:r w:rsidR="00A71F64">
        <w:rPr>
          <w:rFonts w:ascii="Calibri" w:hAnsi="Calibri" w:cs="Times New Roman"/>
        </w:rPr>
        <w:t>,</w:t>
      </w:r>
      <w:r w:rsidRPr="001A5A8C">
        <w:rPr>
          <w:rFonts w:ascii="Calibri" w:hAnsi="Calibri" w:cs="Times New Roman"/>
        </w:rPr>
        <w:t xml:space="preserve"> 2001</w:t>
      </w:r>
      <w:r w:rsidR="00A71F64">
        <w:rPr>
          <w:rFonts w:ascii="Calibri" w:hAnsi="Calibri" w:cs="Times New Roman"/>
        </w:rPr>
        <w:t>, p.</w:t>
      </w:r>
      <w:r w:rsidRPr="001A5A8C">
        <w:rPr>
          <w:rFonts w:ascii="Calibri" w:hAnsi="Calibri" w:cs="Times New Roman"/>
        </w:rPr>
        <w:t xml:space="preserve"> 7). In order to achieve their goals of limiting production and increasing regulation of GMO foods, anti-GMO groups must change the relatively stagnate policy (or should I say lack of policy) decisions.</w:t>
      </w:r>
      <w:r w:rsidR="00523048" w:rsidRPr="001A5A8C">
        <w:rPr>
          <w:rFonts w:ascii="Calibri" w:hAnsi="Calibri" w:cs="Times New Roman"/>
        </w:rPr>
        <w:t xml:space="preserve"> “While issues regarding the safety and environmental impact of GM foods and seeds continue to surface in the United States, to date their policy impact has been remarkably modest” (ibid.</w:t>
      </w:r>
      <w:r w:rsidR="00A71F64">
        <w:rPr>
          <w:rFonts w:ascii="Calibri" w:hAnsi="Calibri" w:cs="Times New Roman"/>
        </w:rPr>
        <w:t>,</w:t>
      </w:r>
      <w:r w:rsidR="00523048" w:rsidRPr="001A5A8C">
        <w:rPr>
          <w:rFonts w:ascii="Calibri" w:hAnsi="Calibri" w:cs="Times New Roman"/>
        </w:rPr>
        <w:t xml:space="preserve"> </w:t>
      </w:r>
      <w:r w:rsidR="00A71F64">
        <w:rPr>
          <w:rFonts w:ascii="Calibri" w:hAnsi="Calibri" w:cs="Times New Roman"/>
        </w:rPr>
        <w:t xml:space="preserve">p. </w:t>
      </w:r>
      <w:r w:rsidR="00523048" w:rsidRPr="001A5A8C">
        <w:rPr>
          <w:rFonts w:ascii="Calibri" w:hAnsi="Calibri" w:cs="Times New Roman"/>
        </w:rPr>
        <w:t xml:space="preserve">11). </w:t>
      </w:r>
      <w:r w:rsidR="00637E4E" w:rsidRPr="001A5A8C">
        <w:rPr>
          <w:rFonts w:ascii="Calibri" w:hAnsi="Calibri" w:cs="Times New Roman"/>
        </w:rPr>
        <w:t xml:space="preserve">Efforts to change the lack of regulations are increasingly prominent in the United States, but there has been little headway to change policy in large part because GMOs have been accepted as the norm. </w:t>
      </w:r>
      <w:r w:rsidR="00B4694A" w:rsidRPr="001A5A8C">
        <w:rPr>
          <w:rFonts w:ascii="Calibri" w:hAnsi="Calibri" w:cs="Times New Roman"/>
        </w:rPr>
        <w:t xml:space="preserve">However, as </w:t>
      </w:r>
      <w:proofErr w:type="spellStart"/>
      <w:r w:rsidR="00B4694A" w:rsidRPr="001A5A8C">
        <w:rPr>
          <w:rFonts w:ascii="Calibri" w:hAnsi="Calibri" w:cs="Times New Roman"/>
        </w:rPr>
        <w:t>Klintman</w:t>
      </w:r>
      <w:proofErr w:type="spellEnd"/>
      <w:r w:rsidR="00B4694A" w:rsidRPr="001A5A8C">
        <w:rPr>
          <w:rFonts w:ascii="Calibri" w:hAnsi="Calibri" w:cs="Times New Roman"/>
        </w:rPr>
        <w:t xml:space="preserve"> (2002) argues, while the status quo supports GMOs, the cultural attitudes are still skeptical (as seen through the statistics that show the majority of the public thinks GM products should be labeled: “the ‘pro-GM alliance’, although endorsing a legislative </w:t>
      </w:r>
      <w:r w:rsidR="00B4694A" w:rsidRPr="001A5A8C">
        <w:rPr>
          <w:rFonts w:ascii="Calibri" w:hAnsi="Calibri" w:cs="Times New Roman"/>
          <w:i/>
        </w:rPr>
        <w:t>status quo</w:t>
      </w:r>
      <w:r w:rsidR="00B4694A" w:rsidRPr="001A5A8C">
        <w:rPr>
          <w:rFonts w:ascii="Calibri" w:hAnsi="Calibri" w:cs="Times New Roman"/>
        </w:rPr>
        <w:t xml:space="preserve"> in the USA, nevertheless has to struggle to change the broader </w:t>
      </w:r>
      <w:r w:rsidR="00B4694A" w:rsidRPr="001A5A8C">
        <w:rPr>
          <w:rFonts w:ascii="Calibri" w:hAnsi="Calibri" w:cs="Times New Roman"/>
          <w:i/>
        </w:rPr>
        <w:t>cultural climate</w:t>
      </w:r>
      <w:r w:rsidR="00B4694A" w:rsidRPr="001A5A8C">
        <w:rPr>
          <w:rFonts w:ascii="Calibri" w:hAnsi="Calibri" w:cs="Times New Roman"/>
        </w:rPr>
        <w:t xml:space="preserve"> so that GM foods will be normalized (or even labeled) as ‘organic’ (suggesting ‘better products’)” (</w:t>
      </w:r>
      <w:proofErr w:type="spellStart"/>
      <w:r w:rsidR="00B4694A" w:rsidRPr="001A5A8C">
        <w:rPr>
          <w:rFonts w:ascii="Calibri" w:hAnsi="Calibri" w:cs="Times New Roman"/>
        </w:rPr>
        <w:t>Klintman</w:t>
      </w:r>
      <w:proofErr w:type="spellEnd"/>
      <w:r w:rsidR="00B4694A" w:rsidRPr="001A5A8C">
        <w:rPr>
          <w:rFonts w:ascii="Calibri" w:hAnsi="Calibri" w:cs="Times New Roman"/>
        </w:rPr>
        <w:t>,</w:t>
      </w:r>
      <w:r w:rsidR="00A71F64">
        <w:rPr>
          <w:rFonts w:ascii="Calibri" w:hAnsi="Calibri" w:cs="Times New Roman"/>
        </w:rPr>
        <w:t xml:space="preserve"> p.</w:t>
      </w:r>
      <w:r w:rsidR="00B4694A" w:rsidRPr="001A5A8C">
        <w:rPr>
          <w:rFonts w:ascii="Calibri" w:hAnsi="Calibri" w:cs="Times New Roman"/>
        </w:rPr>
        <w:t xml:space="preserve"> 72</w:t>
      </w:r>
      <w:r w:rsidR="0034253A" w:rsidRPr="001A5A8C">
        <w:rPr>
          <w:rFonts w:ascii="Calibri" w:hAnsi="Calibri" w:cs="Times New Roman"/>
        </w:rPr>
        <w:t xml:space="preserve">, </w:t>
      </w:r>
      <w:r w:rsidR="0034253A" w:rsidRPr="001A5A8C">
        <w:rPr>
          <w:rFonts w:ascii="Calibri" w:hAnsi="Calibri" w:cs="Times New Roman"/>
          <w:i/>
        </w:rPr>
        <w:t>italics in original</w:t>
      </w:r>
      <w:r w:rsidR="00B4694A" w:rsidRPr="001A5A8C">
        <w:rPr>
          <w:rFonts w:ascii="Calibri" w:hAnsi="Calibri" w:cs="Times New Roman"/>
        </w:rPr>
        <w:t>).</w:t>
      </w:r>
      <w:r w:rsidR="0034253A" w:rsidRPr="001A5A8C">
        <w:rPr>
          <w:rFonts w:ascii="Calibri" w:hAnsi="Calibri" w:cs="Times New Roman"/>
        </w:rPr>
        <w:t xml:space="preserve"> T</w:t>
      </w:r>
      <w:r w:rsidR="00B4694A" w:rsidRPr="001A5A8C">
        <w:rPr>
          <w:rFonts w:ascii="Calibri" w:hAnsi="Calibri" w:cs="Times New Roman"/>
        </w:rPr>
        <w:t xml:space="preserve">he movement is </w:t>
      </w:r>
      <w:r w:rsidR="0034253A" w:rsidRPr="001A5A8C">
        <w:rPr>
          <w:rFonts w:ascii="Calibri" w:hAnsi="Calibri" w:cs="Times New Roman"/>
        </w:rPr>
        <w:t xml:space="preserve">in essence </w:t>
      </w:r>
      <w:r w:rsidR="00B4694A" w:rsidRPr="001A5A8C">
        <w:rPr>
          <w:rFonts w:ascii="Calibri" w:hAnsi="Calibri" w:cs="Times New Roman"/>
        </w:rPr>
        <w:t>fighting to overturn the status quo while also ensuring that the large corporations and the pro-GMO activists are unsuccessful in turning the cultural norm to adopt GM products as “organic.”</w:t>
      </w:r>
      <w:r w:rsidR="00A336C1" w:rsidRPr="001A5A8C">
        <w:rPr>
          <w:rFonts w:ascii="Calibri" w:hAnsi="Calibri" w:cs="Times New Roman"/>
        </w:rPr>
        <w:t xml:space="preserve"> </w:t>
      </w:r>
    </w:p>
    <w:p w14:paraId="2E078979" w14:textId="77777777" w:rsidR="00481A5A" w:rsidRPr="001A5A8C" w:rsidRDefault="00481A5A" w:rsidP="001A5A8C">
      <w:pPr>
        <w:pStyle w:val="NoSpacing"/>
        <w:spacing w:line="360" w:lineRule="auto"/>
        <w:rPr>
          <w:rFonts w:ascii="Calibri" w:hAnsi="Calibri" w:cs="Times New Roman"/>
          <w:color w:val="800000"/>
        </w:rPr>
      </w:pPr>
    </w:p>
    <w:p w14:paraId="38DCAB4B" w14:textId="0514D217" w:rsidR="00B14E80" w:rsidRPr="001A5A8C" w:rsidRDefault="00B14E80" w:rsidP="001A5A8C">
      <w:pPr>
        <w:pStyle w:val="NoSpacing"/>
        <w:spacing w:line="360" w:lineRule="auto"/>
        <w:rPr>
          <w:rFonts w:ascii="Calibri" w:hAnsi="Calibri" w:cs="Times New Roman"/>
        </w:rPr>
      </w:pPr>
      <w:r w:rsidRPr="001A5A8C">
        <w:rPr>
          <w:rFonts w:ascii="Calibri" w:hAnsi="Calibri" w:cs="Times New Roman"/>
          <w:i/>
        </w:rPr>
        <w:t>Sustained Interaction</w:t>
      </w:r>
      <w:r w:rsidR="00C07254" w:rsidRPr="001A5A8C">
        <w:rPr>
          <w:rFonts w:ascii="Calibri" w:hAnsi="Calibri" w:cs="Times New Roman"/>
          <w:i/>
        </w:rPr>
        <w:t>s with those in Power</w:t>
      </w:r>
    </w:p>
    <w:p w14:paraId="2BD0C49B" w14:textId="5BE42F51" w:rsidR="00863B46" w:rsidRPr="001A5A8C" w:rsidRDefault="00481A5A" w:rsidP="001A5A8C">
      <w:pPr>
        <w:pStyle w:val="NoSpacing"/>
        <w:spacing w:line="360" w:lineRule="auto"/>
        <w:rPr>
          <w:rFonts w:ascii="Calibri" w:hAnsi="Calibri" w:cs="Times New Roman"/>
        </w:rPr>
      </w:pPr>
      <w:r w:rsidRPr="001A5A8C">
        <w:rPr>
          <w:rFonts w:ascii="Calibri" w:hAnsi="Calibri" w:cs="Times New Roman"/>
        </w:rPr>
        <w:t xml:space="preserve">A major component to Tarrow’s (2004) definition of social movements is the time component: </w:t>
      </w:r>
      <w:r w:rsidR="00B14E80" w:rsidRPr="001A5A8C">
        <w:rPr>
          <w:rFonts w:ascii="Calibri" w:hAnsi="Calibri" w:cs="Times New Roman"/>
        </w:rPr>
        <w:t xml:space="preserve">“Sustaining collective action in interaction with powerful opponents marks the social movement off </w:t>
      </w:r>
      <w:r w:rsidR="00B14E80" w:rsidRPr="001A5A8C">
        <w:rPr>
          <w:rFonts w:ascii="Calibri" w:hAnsi="Calibri" w:cs="Times New Roman"/>
        </w:rPr>
        <w:lastRenderedPageBreak/>
        <w:t>from the earlier forms of contention that preceded it in history and accompany it today” (Tarrow</w:t>
      </w:r>
      <w:r w:rsidR="00A71F64">
        <w:rPr>
          <w:rFonts w:ascii="Calibri" w:hAnsi="Calibri" w:cs="Times New Roman"/>
        </w:rPr>
        <w:t>, 2011, p.</w:t>
      </w:r>
      <w:r w:rsidR="00B14E80" w:rsidRPr="001A5A8C">
        <w:rPr>
          <w:rFonts w:ascii="Calibri" w:hAnsi="Calibri" w:cs="Times New Roman"/>
        </w:rPr>
        <w:t xml:space="preserve"> 12).</w:t>
      </w:r>
      <w:r w:rsidRPr="001A5A8C">
        <w:rPr>
          <w:rFonts w:ascii="Calibri" w:hAnsi="Calibri" w:cs="Times New Roman"/>
        </w:rPr>
        <w:t xml:space="preserve"> </w:t>
      </w:r>
      <w:r w:rsidR="00B14E80" w:rsidRPr="001A5A8C">
        <w:rPr>
          <w:rFonts w:ascii="Calibri" w:hAnsi="Calibri" w:cs="Times New Roman"/>
        </w:rPr>
        <w:t xml:space="preserve">As many social movement theorists address, contentious action occurs relatively frequently; however, social movements are </w:t>
      </w:r>
      <w:r w:rsidR="00A71F64" w:rsidRPr="001A5A8C">
        <w:rPr>
          <w:rFonts w:ascii="Calibri" w:hAnsi="Calibri" w:cs="Times New Roman"/>
        </w:rPr>
        <w:t>rarer</w:t>
      </w:r>
      <w:r w:rsidR="00B14E80" w:rsidRPr="001A5A8C">
        <w:rPr>
          <w:rFonts w:ascii="Calibri" w:hAnsi="Calibri" w:cs="Times New Roman"/>
        </w:rPr>
        <w:t>. In order</w:t>
      </w:r>
      <w:bookmarkStart w:id="0" w:name="_GoBack"/>
      <w:bookmarkEnd w:id="0"/>
      <w:r w:rsidR="00B14E80" w:rsidRPr="001A5A8C">
        <w:rPr>
          <w:rFonts w:ascii="Calibri" w:hAnsi="Calibri" w:cs="Times New Roman"/>
        </w:rPr>
        <w:t xml:space="preserve"> for contentious politics to develop into a “social movement” by definition, contentious behavior must be sustained over a period of time</w:t>
      </w:r>
      <w:r w:rsidRPr="001A5A8C">
        <w:rPr>
          <w:rFonts w:ascii="Calibri" w:hAnsi="Calibri" w:cs="Times New Roman"/>
        </w:rPr>
        <w:t xml:space="preserve">. </w:t>
      </w:r>
      <w:r w:rsidR="000F31B3" w:rsidRPr="001A5A8C">
        <w:rPr>
          <w:rFonts w:ascii="Calibri" w:hAnsi="Calibri" w:cs="Times New Roman"/>
        </w:rPr>
        <w:t>While some would argue that it has only been in recent years that anti-GMO groups have formed, the “fight to get GMO foods labeled is not something new. [It] has been in the works for a couple decades and now it’s the citizens saying it’s time to label it” (Abramson, 2012).</w:t>
      </w:r>
      <w:r w:rsidR="00C07254" w:rsidRPr="001A5A8C">
        <w:rPr>
          <w:rFonts w:ascii="Calibri" w:hAnsi="Calibri" w:cs="Times New Roman"/>
        </w:rPr>
        <w:t xml:space="preserve"> Contention over genetically modified products has been around essentially since biotechnology was first developed: </w:t>
      </w:r>
    </w:p>
    <w:p w14:paraId="7231A43F" w14:textId="56DF8F03" w:rsidR="00481A5A" w:rsidRPr="001A5A8C" w:rsidRDefault="00C07254" w:rsidP="001A5A8C">
      <w:pPr>
        <w:pStyle w:val="NoSpacing"/>
        <w:spacing w:line="360" w:lineRule="auto"/>
        <w:ind w:left="720" w:right="1440"/>
        <w:jc w:val="both"/>
        <w:rPr>
          <w:rFonts w:ascii="Calibri" w:hAnsi="Calibri" w:cs="Times New Roman"/>
        </w:rPr>
      </w:pPr>
      <w:r w:rsidRPr="001A5A8C">
        <w:rPr>
          <w:rFonts w:ascii="Calibri" w:hAnsi="Calibri" w:cs="Times New Roman"/>
        </w:rPr>
        <w:t>While many people associate opposition to agricultural biotechnology with the public controversies of the 1990s, the movement initially developed in tandem with the technology. In 1974, only a year after two California biologists developed the technique of ‘recombinant DNA’, or gene splicing, a few North American scientists and citizens began to worry about the health and environmental risks associate with these new technologies</w:t>
      </w:r>
      <w:r w:rsidR="00BD774C" w:rsidRPr="001A5A8C">
        <w:rPr>
          <w:rFonts w:ascii="Calibri" w:hAnsi="Calibri" w:cs="Times New Roman"/>
        </w:rPr>
        <w:t>.</w:t>
      </w:r>
      <w:r w:rsidRPr="001A5A8C">
        <w:rPr>
          <w:rFonts w:ascii="Calibri" w:hAnsi="Calibri" w:cs="Times New Roman"/>
        </w:rPr>
        <w:t xml:space="preserve"> (</w:t>
      </w:r>
      <w:proofErr w:type="spellStart"/>
      <w:r w:rsidRPr="001A5A8C">
        <w:rPr>
          <w:rFonts w:ascii="Calibri" w:hAnsi="Calibri" w:cs="Times New Roman"/>
        </w:rPr>
        <w:t>Schurman</w:t>
      </w:r>
      <w:proofErr w:type="spellEnd"/>
      <w:r w:rsidR="007F3580" w:rsidRPr="001A5A8C">
        <w:rPr>
          <w:rFonts w:ascii="Calibri" w:hAnsi="Calibri" w:cs="Times New Roman"/>
        </w:rPr>
        <w:t>,</w:t>
      </w:r>
      <w:r w:rsidRPr="001A5A8C">
        <w:rPr>
          <w:rFonts w:ascii="Calibri" w:hAnsi="Calibri" w:cs="Times New Roman"/>
        </w:rPr>
        <w:t xml:space="preserve"> 2</w:t>
      </w:r>
      <w:r w:rsidR="00A71F64">
        <w:rPr>
          <w:rFonts w:ascii="Calibri" w:hAnsi="Calibri" w:cs="Times New Roman"/>
        </w:rPr>
        <w:t>004, p.</w:t>
      </w:r>
      <w:r w:rsidR="00BD774C" w:rsidRPr="001A5A8C">
        <w:rPr>
          <w:rFonts w:ascii="Calibri" w:hAnsi="Calibri" w:cs="Times New Roman"/>
        </w:rPr>
        <w:t xml:space="preserve"> 251)</w:t>
      </w:r>
    </w:p>
    <w:p w14:paraId="2F6E68A1" w14:textId="3B3AD1CF" w:rsidR="009D523D" w:rsidRPr="001A5A8C" w:rsidRDefault="00BD774C" w:rsidP="001A5A8C">
      <w:pPr>
        <w:pStyle w:val="NoSpacing"/>
        <w:spacing w:line="360" w:lineRule="auto"/>
        <w:rPr>
          <w:rFonts w:ascii="Calibri" w:hAnsi="Calibri" w:cs="Georgia"/>
        </w:rPr>
      </w:pPr>
      <w:r w:rsidRPr="001A5A8C">
        <w:rPr>
          <w:rFonts w:ascii="Calibri" w:hAnsi="Calibri" w:cs="Times New Roman"/>
        </w:rPr>
        <w:t xml:space="preserve">At the outset of opposition, there was little interaction with </w:t>
      </w:r>
      <w:r w:rsidR="007F3580" w:rsidRPr="001A5A8C">
        <w:rPr>
          <w:rFonts w:ascii="Calibri" w:hAnsi="Calibri" w:cs="Times New Roman"/>
        </w:rPr>
        <w:t>political elites</w:t>
      </w:r>
      <w:r w:rsidRPr="001A5A8C">
        <w:rPr>
          <w:rFonts w:ascii="Calibri" w:hAnsi="Calibri" w:cs="Times New Roman"/>
        </w:rPr>
        <w:t xml:space="preserve">, but more recently, the movement </w:t>
      </w:r>
      <w:r w:rsidR="007F3580" w:rsidRPr="001A5A8C">
        <w:rPr>
          <w:rFonts w:ascii="Calibri" w:hAnsi="Calibri" w:cs="Times New Roman"/>
        </w:rPr>
        <w:t>has moved into</w:t>
      </w:r>
      <w:r w:rsidRPr="001A5A8C">
        <w:rPr>
          <w:rFonts w:ascii="Calibri" w:hAnsi="Calibri" w:cs="Times New Roman"/>
        </w:rPr>
        <w:t xml:space="preserve"> direct conflict against </w:t>
      </w:r>
      <w:r w:rsidR="007F3580" w:rsidRPr="001A5A8C">
        <w:rPr>
          <w:rFonts w:ascii="Calibri" w:hAnsi="Calibri" w:cs="Times New Roman"/>
        </w:rPr>
        <w:t>the very large opposition</w:t>
      </w:r>
      <w:r w:rsidRPr="001A5A8C">
        <w:rPr>
          <w:rFonts w:ascii="Calibri" w:hAnsi="Calibri" w:cs="Times New Roman"/>
        </w:rPr>
        <w:t>. “Activists [at a California Prop. 37 rally] say they are fighting back against big money by raising awareness in the communities” (Abramson</w:t>
      </w:r>
      <w:r w:rsidR="00A71F64">
        <w:rPr>
          <w:rFonts w:ascii="Calibri" w:hAnsi="Calibri" w:cs="Times New Roman"/>
        </w:rPr>
        <w:t>,</w:t>
      </w:r>
      <w:r w:rsidRPr="001A5A8C">
        <w:rPr>
          <w:rFonts w:ascii="Calibri" w:hAnsi="Calibri" w:cs="Times New Roman"/>
        </w:rPr>
        <w:t xml:space="preserve"> 2012). </w:t>
      </w:r>
      <w:r w:rsidR="00406505" w:rsidRPr="001A5A8C">
        <w:rPr>
          <w:rFonts w:ascii="Calibri" w:hAnsi="Calibri" w:cs="Times New Roman"/>
        </w:rPr>
        <w:t xml:space="preserve">Large corporations are essentially the authority figures that maintain the status quo of GMO acceptance because of their influence </w:t>
      </w:r>
      <w:r w:rsidR="004F4441" w:rsidRPr="001A5A8C">
        <w:rPr>
          <w:rFonts w:ascii="Calibri" w:hAnsi="Calibri" w:cs="Times New Roman"/>
        </w:rPr>
        <w:t xml:space="preserve">on policy making in the United States. </w:t>
      </w:r>
      <w:proofErr w:type="spellStart"/>
      <w:r w:rsidR="004F4441" w:rsidRPr="001A5A8C">
        <w:rPr>
          <w:rFonts w:ascii="Calibri" w:hAnsi="Calibri" w:cs="Times New Roman"/>
        </w:rPr>
        <w:t>Schurman</w:t>
      </w:r>
      <w:proofErr w:type="spellEnd"/>
      <w:r w:rsidR="00A71F64">
        <w:rPr>
          <w:rFonts w:ascii="Calibri" w:hAnsi="Calibri" w:cs="Times New Roman"/>
        </w:rPr>
        <w:t xml:space="preserve"> (2004)</w:t>
      </w:r>
      <w:r w:rsidR="004F4441" w:rsidRPr="001A5A8C">
        <w:rPr>
          <w:rFonts w:ascii="Calibri" w:hAnsi="Calibri" w:cs="Times New Roman"/>
        </w:rPr>
        <w:t xml:space="preserve"> states, “Given the size of corporations that comprise the core of the agricultural biotechnology industry and the encouragement they have received from powerful Northern governments (especially the United States) it is not surprising that genetically engineered crops were hailed as the next agricultural revolution when they entered the market in 1996” (</w:t>
      </w:r>
      <w:proofErr w:type="spellStart"/>
      <w:r w:rsidR="004F4441" w:rsidRPr="001A5A8C">
        <w:rPr>
          <w:rFonts w:ascii="Calibri" w:hAnsi="Calibri" w:cs="Times New Roman"/>
        </w:rPr>
        <w:t>Schurman</w:t>
      </w:r>
      <w:proofErr w:type="spellEnd"/>
      <w:r w:rsidR="00A71F64">
        <w:rPr>
          <w:rFonts w:ascii="Calibri" w:hAnsi="Calibri" w:cs="Times New Roman"/>
        </w:rPr>
        <w:t>,</w:t>
      </w:r>
      <w:r w:rsidR="004F4441" w:rsidRPr="001A5A8C">
        <w:rPr>
          <w:rFonts w:ascii="Calibri" w:hAnsi="Calibri" w:cs="Times New Roman"/>
        </w:rPr>
        <w:t xml:space="preserve"> 2004).</w:t>
      </w:r>
      <w:r w:rsidR="005442DB" w:rsidRPr="001A5A8C">
        <w:rPr>
          <w:rFonts w:ascii="Calibri" w:hAnsi="Calibri" w:cs="Times New Roman"/>
        </w:rPr>
        <w:t xml:space="preserve"> It is no secret that corporations directly influence many policies in the United States</w:t>
      </w:r>
      <w:r w:rsidR="005B4B53" w:rsidRPr="001A5A8C">
        <w:rPr>
          <w:rFonts w:ascii="Calibri" w:hAnsi="Calibri" w:cs="Times New Roman"/>
        </w:rPr>
        <w:t xml:space="preserve">, and corporations have been largely the problem in the development of GMO regulations. Today, anti-GMO groups frequently protest the government’s lack of oversight and corporate lack of concern. A feature in the </w:t>
      </w:r>
      <w:r w:rsidR="005B4B53" w:rsidRPr="001A5A8C">
        <w:rPr>
          <w:rFonts w:ascii="Calibri" w:hAnsi="Calibri" w:cs="Times New Roman"/>
          <w:i/>
        </w:rPr>
        <w:t>Chicago Tribune</w:t>
      </w:r>
      <w:r w:rsidR="005B4B53" w:rsidRPr="001A5A8C">
        <w:rPr>
          <w:rFonts w:ascii="Calibri" w:hAnsi="Calibri" w:cs="Times New Roman"/>
        </w:rPr>
        <w:t xml:space="preserve"> states “</w:t>
      </w:r>
      <w:r w:rsidR="005B4B53" w:rsidRPr="001A5A8C">
        <w:rPr>
          <w:rFonts w:ascii="Calibri" w:hAnsi="Calibri" w:cs="Georgia"/>
        </w:rPr>
        <w:t>While last winter [2010] brought an unprecedented wave of genetically modified crop approvals from the U.S. government, this fall [2011] has brought an unprecedented wave of protests aimed at getting genetically modified foods labeled in the U.S.” (</w:t>
      </w:r>
      <w:proofErr w:type="spellStart"/>
      <w:r w:rsidR="005B4B53" w:rsidRPr="001A5A8C">
        <w:rPr>
          <w:rFonts w:ascii="Calibri" w:hAnsi="Calibri" w:cs="Georgia"/>
        </w:rPr>
        <w:t>Eng</w:t>
      </w:r>
      <w:proofErr w:type="spellEnd"/>
      <w:r w:rsidR="007F3580" w:rsidRPr="001A5A8C">
        <w:rPr>
          <w:rFonts w:ascii="Calibri" w:hAnsi="Calibri" w:cs="Georgia"/>
        </w:rPr>
        <w:t>,</w:t>
      </w:r>
      <w:r w:rsidR="005B4B53" w:rsidRPr="001A5A8C">
        <w:rPr>
          <w:rFonts w:ascii="Calibri" w:hAnsi="Calibri" w:cs="Georgia"/>
        </w:rPr>
        <w:t xml:space="preserve"> 2011). These protests have been sustained throughout the year, especially in order to support the California Prop. 37.</w:t>
      </w:r>
      <w:r w:rsidR="0034443A" w:rsidRPr="001A5A8C">
        <w:rPr>
          <w:rFonts w:ascii="Calibri" w:hAnsi="Calibri" w:cs="Georgia"/>
        </w:rPr>
        <w:t xml:space="preserve"> While the proposition did not pass, the dialogue has not died out and protests continue.</w:t>
      </w:r>
    </w:p>
    <w:p w14:paraId="3A6C62E5" w14:textId="77777777" w:rsidR="00A0617D" w:rsidRPr="001A5A8C" w:rsidRDefault="00A0617D" w:rsidP="001A5A8C">
      <w:pPr>
        <w:pStyle w:val="NoSpacing"/>
        <w:spacing w:line="360" w:lineRule="auto"/>
        <w:rPr>
          <w:rFonts w:ascii="Calibri" w:hAnsi="Calibri" w:cs="Georgia"/>
        </w:rPr>
      </w:pPr>
    </w:p>
    <w:p w14:paraId="2A8E8326" w14:textId="1A2C15A3" w:rsidR="009D523D" w:rsidRPr="001A5A8C" w:rsidRDefault="009D523D" w:rsidP="001A5A8C">
      <w:pPr>
        <w:pStyle w:val="NoSpacing"/>
        <w:spacing w:line="360" w:lineRule="auto"/>
        <w:rPr>
          <w:rFonts w:ascii="Calibri" w:hAnsi="Calibri" w:cs="Georgia"/>
        </w:rPr>
      </w:pPr>
      <w:r w:rsidRPr="001A5A8C">
        <w:rPr>
          <w:rFonts w:ascii="Calibri" w:hAnsi="Calibri" w:cs="Georgia"/>
        </w:rPr>
        <w:t>It is correct to state that noticeable contention with elites is relatively new in the United States. Sustained action and political recognition is only just beginning for the U.S. movement; however, contention in Europe has been around since the 1970s and 1980s. Because of the increasingly global world, spillover of contention from Europe has started to seep into the United States. This leads me to question whether or not this relatively new component of social movements</w:t>
      </w:r>
      <w:r w:rsidR="007F3580" w:rsidRPr="001A5A8C">
        <w:rPr>
          <w:rFonts w:ascii="Calibri" w:hAnsi="Calibri" w:cs="Georgia"/>
        </w:rPr>
        <w:t xml:space="preserve"> (globalization)</w:t>
      </w:r>
      <w:r w:rsidRPr="001A5A8C">
        <w:rPr>
          <w:rFonts w:ascii="Calibri" w:hAnsi="Calibri" w:cs="Georgia"/>
        </w:rPr>
        <w:t xml:space="preserve"> should change traditional social movement definitions. In the following section, I explore this idea in more detail.</w:t>
      </w:r>
    </w:p>
    <w:p w14:paraId="2C182CA7" w14:textId="77777777" w:rsidR="0059439E" w:rsidRPr="001A5A8C" w:rsidRDefault="0059439E" w:rsidP="001A5A8C">
      <w:pPr>
        <w:pStyle w:val="NoSpacing"/>
        <w:spacing w:line="360" w:lineRule="auto"/>
        <w:rPr>
          <w:rFonts w:ascii="Calibri" w:hAnsi="Calibri" w:cs="Times New Roman"/>
          <w:b/>
        </w:rPr>
      </w:pPr>
    </w:p>
    <w:p w14:paraId="24A310AC" w14:textId="6193A4AA" w:rsidR="0059439E" w:rsidRPr="00BA6811" w:rsidRDefault="0059439E" w:rsidP="001A5A8C">
      <w:pPr>
        <w:pStyle w:val="NoSpacing"/>
        <w:spacing w:line="360" w:lineRule="auto"/>
        <w:rPr>
          <w:rFonts w:ascii="Calibri" w:hAnsi="Calibri" w:cs="Times New Roman"/>
          <w:u w:val="single"/>
        </w:rPr>
      </w:pPr>
      <w:r w:rsidRPr="00BA6811">
        <w:rPr>
          <w:rFonts w:ascii="Calibri" w:hAnsi="Calibri" w:cs="Times New Roman"/>
          <w:b/>
          <w:u w:val="single"/>
        </w:rPr>
        <w:t xml:space="preserve">Opportunity </w:t>
      </w:r>
      <w:proofErr w:type="gramStart"/>
      <w:r w:rsidRPr="00BA6811">
        <w:rPr>
          <w:rFonts w:ascii="Calibri" w:hAnsi="Calibri" w:cs="Times New Roman"/>
          <w:b/>
          <w:u w:val="single"/>
        </w:rPr>
        <w:t>Beyond</w:t>
      </w:r>
      <w:proofErr w:type="gramEnd"/>
      <w:r w:rsidRPr="00BA6811">
        <w:rPr>
          <w:rFonts w:ascii="Calibri" w:hAnsi="Calibri" w:cs="Times New Roman"/>
          <w:b/>
          <w:u w:val="single"/>
        </w:rPr>
        <w:t xml:space="preserve"> Nations</w:t>
      </w:r>
    </w:p>
    <w:p w14:paraId="1EC34B9C" w14:textId="17E60EFD" w:rsidR="0059439E" w:rsidRPr="001A5A8C" w:rsidRDefault="0059439E" w:rsidP="001A5A8C">
      <w:pPr>
        <w:spacing w:line="360" w:lineRule="auto"/>
        <w:rPr>
          <w:rFonts w:ascii="Calibri" w:hAnsi="Calibri" w:cs="Times New Roman"/>
        </w:rPr>
      </w:pPr>
      <w:r w:rsidRPr="001A5A8C">
        <w:rPr>
          <w:rFonts w:ascii="Calibri" w:hAnsi="Calibri" w:cs="Times New Roman"/>
        </w:rPr>
        <w:t xml:space="preserve">The previous discussion compares the GMO movement to the traditional definitions of social movements. However, one component has been </w:t>
      </w:r>
      <w:r w:rsidR="00A0617D" w:rsidRPr="001A5A8C">
        <w:rPr>
          <w:rFonts w:ascii="Calibri" w:hAnsi="Calibri" w:cs="Times New Roman"/>
        </w:rPr>
        <w:t xml:space="preserve">somewhat </w:t>
      </w:r>
      <w:r w:rsidRPr="001A5A8C">
        <w:rPr>
          <w:rFonts w:ascii="Calibri" w:hAnsi="Calibri" w:cs="Times New Roman"/>
        </w:rPr>
        <w:t>overlooked: the need for opportunity. Tarrow (2004), along with other social movement scholars, argues that social movements occur when a group gains access to resources and finds the opportunity to utilize them. He states “Contention increases when people gain access to external resources that convince them that they can end injustices and find opportunities in which to use [acquired] resources” (Tarrow</w:t>
      </w:r>
      <w:r w:rsidR="00A71F64">
        <w:rPr>
          <w:rFonts w:ascii="Calibri" w:hAnsi="Calibri" w:cs="Times New Roman"/>
        </w:rPr>
        <w:t>,</w:t>
      </w:r>
      <w:r w:rsidRPr="001A5A8C">
        <w:rPr>
          <w:rFonts w:ascii="Calibri" w:hAnsi="Calibri" w:cs="Times New Roman"/>
        </w:rPr>
        <w:t xml:space="preserve"> 2004</w:t>
      </w:r>
      <w:r w:rsidR="00A71F64">
        <w:rPr>
          <w:rFonts w:ascii="Calibri" w:hAnsi="Calibri" w:cs="Times New Roman"/>
        </w:rPr>
        <w:t>, p.</w:t>
      </w:r>
      <w:r w:rsidRPr="001A5A8C">
        <w:rPr>
          <w:rFonts w:ascii="Calibri" w:hAnsi="Calibri" w:cs="Times New Roman"/>
        </w:rPr>
        <w:t xml:space="preserve"> 160). However, the literature tends to focus on national opportunities, which are definitely still important (just look at the vast difference in GMO regulations between Europe and the United States), but in a continually globalizing world, opportunities may not necessarily need to be strictly internal. </w:t>
      </w:r>
      <w:r w:rsidR="00A0617D" w:rsidRPr="001A5A8C">
        <w:rPr>
          <w:rFonts w:ascii="Calibri" w:hAnsi="Calibri" w:cs="Times New Roman"/>
        </w:rPr>
        <w:t xml:space="preserve">Opportunities abroad can convince groups that they can end injustice. </w:t>
      </w:r>
      <w:r w:rsidRPr="001A5A8C">
        <w:rPr>
          <w:rFonts w:ascii="Calibri" w:hAnsi="Calibri" w:cs="Times New Roman"/>
        </w:rPr>
        <w:t xml:space="preserve">In the case of the GMO movement, the opportunity for groups in the United States to rise up against the lack of GMO regulations emanated from the success of contentious movements in Europe. </w:t>
      </w:r>
      <w:r w:rsidR="006B5CB0" w:rsidRPr="001A5A8C">
        <w:rPr>
          <w:rFonts w:ascii="Calibri" w:hAnsi="Calibri" w:cs="Times New Roman"/>
        </w:rPr>
        <w:t xml:space="preserve">Europe created the opportunity for contentious discussion pertaining to genetically modified products. </w:t>
      </w:r>
      <w:r w:rsidRPr="001A5A8C">
        <w:rPr>
          <w:rFonts w:ascii="Calibri" w:hAnsi="Calibri" w:cs="Times New Roman"/>
        </w:rPr>
        <w:t xml:space="preserve">The expansion of the Internet has allowed for communications across the globe, creating multiple levels of political influence at the national level. </w:t>
      </w:r>
      <w:r w:rsidR="00A0617D" w:rsidRPr="001A5A8C">
        <w:rPr>
          <w:rFonts w:ascii="Calibri" w:hAnsi="Calibri" w:cs="Times New Roman"/>
        </w:rPr>
        <w:t>Open lines of communication</w:t>
      </w:r>
      <w:r w:rsidR="003F7335" w:rsidRPr="001A5A8C">
        <w:rPr>
          <w:rFonts w:ascii="Calibri" w:hAnsi="Calibri" w:cs="Times New Roman"/>
        </w:rPr>
        <w:t xml:space="preserve"> helped increase awareness and concern in the United States even though both government and corporations alike supported biotechnology</w:t>
      </w:r>
      <w:r w:rsidR="00A0617D" w:rsidRPr="001A5A8C">
        <w:rPr>
          <w:rFonts w:ascii="Calibri" w:hAnsi="Calibri" w:cs="Times New Roman"/>
        </w:rPr>
        <w:t xml:space="preserve"> and actively promoted its use</w:t>
      </w:r>
      <w:r w:rsidR="003F7335" w:rsidRPr="001A5A8C">
        <w:rPr>
          <w:rFonts w:ascii="Calibri" w:hAnsi="Calibri" w:cs="Times New Roman"/>
        </w:rPr>
        <w:t xml:space="preserve">. </w:t>
      </w:r>
      <w:r w:rsidRPr="001A5A8C">
        <w:rPr>
          <w:rFonts w:ascii="Calibri" w:hAnsi="Calibri" w:cs="Times New Roman"/>
        </w:rPr>
        <w:t>Because of the United States’ tactical and economic relationship with European countries (particularly Great Britain), it is not unusual that a movement in the United States would draw from the successful petitions in Europe. Anti-GMO activists in the United States appeal to arguments made by the European movement to legitimate their own national cause.</w:t>
      </w:r>
      <w:r w:rsidR="003F7335" w:rsidRPr="001A5A8C">
        <w:rPr>
          <w:rFonts w:ascii="Calibri" w:hAnsi="Calibri" w:cs="Times New Roman"/>
        </w:rPr>
        <w:t xml:space="preserve"> Globalization, supported by international cooperation, has allowed for the European movement to provide opportunity for movement in the </w:t>
      </w:r>
      <w:r w:rsidR="003F7335" w:rsidRPr="001A5A8C">
        <w:rPr>
          <w:rFonts w:ascii="Calibri" w:hAnsi="Calibri" w:cs="Times New Roman"/>
        </w:rPr>
        <w:lastRenderedPageBreak/>
        <w:t xml:space="preserve">United States. This change in dynamic among countries </w:t>
      </w:r>
      <w:r w:rsidR="00A0617D" w:rsidRPr="001A5A8C">
        <w:rPr>
          <w:rFonts w:ascii="Calibri" w:hAnsi="Calibri" w:cs="Times New Roman"/>
        </w:rPr>
        <w:t>questions</w:t>
      </w:r>
      <w:r w:rsidR="003F7335" w:rsidRPr="001A5A8C">
        <w:rPr>
          <w:rFonts w:ascii="Calibri" w:hAnsi="Calibri" w:cs="Times New Roman"/>
        </w:rPr>
        <w:t xml:space="preserve"> whether </w:t>
      </w:r>
      <w:r w:rsidR="00A0617D" w:rsidRPr="001A5A8C">
        <w:rPr>
          <w:rFonts w:ascii="Calibri" w:hAnsi="Calibri" w:cs="Times New Roman"/>
        </w:rPr>
        <w:t>future</w:t>
      </w:r>
      <w:r w:rsidR="003F7335" w:rsidRPr="001A5A8C">
        <w:rPr>
          <w:rFonts w:ascii="Calibri" w:hAnsi="Calibri" w:cs="Times New Roman"/>
        </w:rPr>
        <w:t xml:space="preserve"> social movements will also be influenced by global opportunities</w:t>
      </w:r>
      <w:r w:rsidR="00A0617D" w:rsidRPr="001A5A8C">
        <w:rPr>
          <w:rFonts w:ascii="Calibri" w:hAnsi="Calibri" w:cs="Times New Roman"/>
        </w:rPr>
        <w:t>, and whether traditional definitions will still apply</w:t>
      </w:r>
      <w:r w:rsidR="003F7335" w:rsidRPr="001A5A8C">
        <w:rPr>
          <w:rFonts w:ascii="Calibri" w:hAnsi="Calibri" w:cs="Times New Roman"/>
        </w:rPr>
        <w:t>.</w:t>
      </w:r>
    </w:p>
    <w:p w14:paraId="6FC49274" w14:textId="37977D09" w:rsidR="00D921A7" w:rsidRPr="001A5A8C" w:rsidRDefault="00B51754" w:rsidP="001A5A8C">
      <w:pPr>
        <w:pStyle w:val="NoSpacing"/>
        <w:spacing w:line="360" w:lineRule="auto"/>
        <w:rPr>
          <w:rFonts w:ascii="Calibri" w:hAnsi="Calibri" w:cs="Times New Roman"/>
        </w:rPr>
      </w:pPr>
      <w:r w:rsidRPr="001A5A8C">
        <w:rPr>
          <w:rFonts w:ascii="Calibri" w:hAnsi="Calibri" w:cs="Times New Roman"/>
        </w:rPr>
        <w:t xml:space="preserve">To understand how the European social movement could be applied in the U.S., I provide a brief discussion of the movement in Europe. </w:t>
      </w:r>
      <w:r w:rsidR="00D56A73" w:rsidRPr="001A5A8C">
        <w:rPr>
          <w:rFonts w:ascii="Calibri" w:hAnsi="Calibri" w:cs="Times New Roman"/>
        </w:rPr>
        <w:t xml:space="preserve">In </w:t>
      </w:r>
      <w:r w:rsidRPr="001A5A8C">
        <w:rPr>
          <w:rFonts w:ascii="Calibri" w:hAnsi="Calibri" w:cs="Times New Roman"/>
        </w:rPr>
        <w:t>Great Britain</w:t>
      </w:r>
      <w:r w:rsidR="00D56A73" w:rsidRPr="001A5A8C">
        <w:rPr>
          <w:rFonts w:ascii="Calibri" w:hAnsi="Calibri" w:cs="Times New Roman"/>
        </w:rPr>
        <w:t xml:space="preserve">, the government was much more cautious of GMOs, </w:t>
      </w:r>
      <w:r w:rsidRPr="001A5A8C">
        <w:rPr>
          <w:rFonts w:ascii="Calibri" w:hAnsi="Calibri" w:cs="Times New Roman"/>
        </w:rPr>
        <w:t>so</w:t>
      </w:r>
      <w:r w:rsidR="00D56A73" w:rsidRPr="001A5A8C">
        <w:rPr>
          <w:rFonts w:ascii="Calibri" w:hAnsi="Calibri" w:cs="Times New Roman"/>
        </w:rPr>
        <w:t xml:space="preserve"> regulations were </w:t>
      </w:r>
      <w:r w:rsidRPr="001A5A8C">
        <w:rPr>
          <w:rFonts w:ascii="Calibri" w:hAnsi="Calibri" w:cs="Times New Roman"/>
        </w:rPr>
        <w:t xml:space="preserve">developed </w:t>
      </w:r>
      <w:r w:rsidR="00D921A7" w:rsidRPr="001A5A8C">
        <w:rPr>
          <w:rFonts w:ascii="Calibri" w:hAnsi="Calibri" w:cs="Times New Roman"/>
        </w:rPr>
        <w:t>in conjunction with the new technologies</w:t>
      </w:r>
      <w:r w:rsidRPr="001A5A8C">
        <w:rPr>
          <w:rFonts w:ascii="Calibri" w:hAnsi="Calibri" w:cs="Times New Roman"/>
        </w:rPr>
        <w:t xml:space="preserve"> and </w:t>
      </w:r>
      <w:r w:rsidR="00D56A73" w:rsidRPr="001A5A8C">
        <w:rPr>
          <w:rFonts w:ascii="Calibri" w:hAnsi="Calibri" w:cs="Times New Roman"/>
        </w:rPr>
        <w:t xml:space="preserve">strictly enforced. Public protests erupted, </w:t>
      </w:r>
      <w:r w:rsidR="00D921A7" w:rsidRPr="001A5A8C">
        <w:rPr>
          <w:rFonts w:ascii="Calibri" w:hAnsi="Calibri" w:cs="Times New Roman"/>
        </w:rPr>
        <w:t xml:space="preserve">leading </w:t>
      </w:r>
      <w:r w:rsidR="00D56A73" w:rsidRPr="001A5A8C">
        <w:rPr>
          <w:rFonts w:ascii="Calibri" w:hAnsi="Calibri" w:cs="Times New Roman"/>
        </w:rPr>
        <w:t>to legislation that required the labeling of products, which were either genetically modified or were made with genetically modified products (</w:t>
      </w:r>
      <w:r w:rsidR="00D921A7" w:rsidRPr="001A5A8C">
        <w:rPr>
          <w:rFonts w:ascii="Calibri" w:hAnsi="Calibri" w:cs="Times New Roman"/>
        </w:rPr>
        <w:t>Lynch &amp; Vogel</w:t>
      </w:r>
      <w:r w:rsidR="00A71F64">
        <w:rPr>
          <w:rFonts w:ascii="Calibri" w:hAnsi="Calibri" w:cs="Times New Roman"/>
        </w:rPr>
        <w:t>,</w:t>
      </w:r>
      <w:r w:rsidR="00D921A7" w:rsidRPr="001A5A8C">
        <w:rPr>
          <w:rFonts w:ascii="Calibri" w:hAnsi="Calibri" w:cs="Times New Roman"/>
        </w:rPr>
        <w:t xml:space="preserve"> 2001</w:t>
      </w:r>
      <w:r w:rsidR="00A71F64">
        <w:rPr>
          <w:rFonts w:ascii="Calibri" w:hAnsi="Calibri" w:cs="Times New Roman"/>
        </w:rPr>
        <w:t>, p.</w:t>
      </w:r>
      <w:r w:rsidR="00D56A73" w:rsidRPr="001A5A8C">
        <w:rPr>
          <w:rFonts w:ascii="Calibri" w:hAnsi="Calibri" w:cs="Times New Roman"/>
        </w:rPr>
        <w:t xml:space="preserve"> 11). Many European </w:t>
      </w:r>
      <w:r w:rsidR="00D921A7" w:rsidRPr="001A5A8C">
        <w:rPr>
          <w:rFonts w:ascii="Calibri" w:hAnsi="Calibri" w:cs="Times New Roman"/>
        </w:rPr>
        <w:t>governments</w:t>
      </w:r>
      <w:r w:rsidR="00D56A73" w:rsidRPr="001A5A8C">
        <w:rPr>
          <w:rFonts w:ascii="Calibri" w:hAnsi="Calibri" w:cs="Times New Roman"/>
        </w:rPr>
        <w:t xml:space="preserve"> </w:t>
      </w:r>
      <w:r w:rsidR="00D921A7" w:rsidRPr="001A5A8C">
        <w:rPr>
          <w:rFonts w:ascii="Calibri" w:hAnsi="Calibri" w:cs="Times New Roman"/>
        </w:rPr>
        <w:t>also</w:t>
      </w:r>
      <w:r w:rsidR="00D56A73" w:rsidRPr="001A5A8C">
        <w:rPr>
          <w:rFonts w:ascii="Calibri" w:hAnsi="Calibri" w:cs="Times New Roman"/>
        </w:rPr>
        <w:t xml:space="preserve"> faced </w:t>
      </w:r>
      <w:r w:rsidR="00D921A7" w:rsidRPr="001A5A8C">
        <w:rPr>
          <w:rFonts w:ascii="Calibri" w:hAnsi="Calibri" w:cs="Times New Roman"/>
        </w:rPr>
        <w:t xml:space="preserve">increasingly </w:t>
      </w:r>
      <w:r w:rsidR="00D56A73" w:rsidRPr="001A5A8C">
        <w:rPr>
          <w:rFonts w:ascii="Calibri" w:hAnsi="Calibri" w:cs="Times New Roman"/>
        </w:rPr>
        <w:t>negative publ</w:t>
      </w:r>
      <w:r w:rsidR="00D921A7" w:rsidRPr="001A5A8C">
        <w:rPr>
          <w:rFonts w:ascii="Calibri" w:hAnsi="Calibri" w:cs="Times New Roman"/>
        </w:rPr>
        <w:t>ic perception of GMOs, such as</w:t>
      </w:r>
      <w:r w:rsidR="00D56A73" w:rsidRPr="001A5A8C">
        <w:rPr>
          <w:rFonts w:ascii="Calibri" w:hAnsi="Calibri" w:cs="Times New Roman"/>
        </w:rPr>
        <w:t xml:space="preserve"> in Germany</w:t>
      </w:r>
      <w:r w:rsidR="00D921A7" w:rsidRPr="001A5A8C">
        <w:rPr>
          <w:rFonts w:ascii="Calibri" w:hAnsi="Calibri" w:cs="Times New Roman"/>
        </w:rPr>
        <w:t xml:space="preserve"> where</w:t>
      </w:r>
      <w:r w:rsidR="00D56A73" w:rsidRPr="001A5A8C">
        <w:rPr>
          <w:rFonts w:ascii="Calibri" w:hAnsi="Calibri" w:cs="Times New Roman"/>
        </w:rPr>
        <w:t xml:space="preserve"> “over 80% of the public expressed a negative opinion of GMOs” (ibid.</w:t>
      </w:r>
      <w:r w:rsidR="00A0617D" w:rsidRPr="001A5A8C">
        <w:rPr>
          <w:rFonts w:ascii="Calibri" w:hAnsi="Calibri" w:cs="Times New Roman"/>
        </w:rPr>
        <w:t>,</w:t>
      </w:r>
      <w:r w:rsidR="00A71F64">
        <w:rPr>
          <w:rFonts w:ascii="Calibri" w:hAnsi="Calibri" w:cs="Times New Roman"/>
        </w:rPr>
        <w:t xml:space="preserve"> p.</w:t>
      </w:r>
      <w:r w:rsidR="00D56A73" w:rsidRPr="001A5A8C">
        <w:rPr>
          <w:rFonts w:ascii="Calibri" w:hAnsi="Calibri" w:cs="Times New Roman"/>
        </w:rPr>
        <w:t xml:space="preserve"> 12). Food companies in Europe </w:t>
      </w:r>
      <w:r w:rsidR="00D921A7" w:rsidRPr="001A5A8C">
        <w:rPr>
          <w:rFonts w:ascii="Calibri" w:hAnsi="Calibri" w:cs="Times New Roman"/>
        </w:rPr>
        <w:t>began</w:t>
      </w:r>
      <w:r w:rsidR="00D56A73" w:rsidRPr="001A5A8C">
        <w:rPr>
          <w:rFonts w:ascii="Calibri" w:hAnsi="Calibri" w:cs="Times New Roman"/>
        </w:rPr>
        <w:t xml:space="preserve"> voluntarily labeling their products as genetically modified, and even producing products that do not contain GMOs at all. </w:t>
      </w:r>
      <w:r w:rsidR="00D921A7" w:rsidRPr="001A5A8C">
        <w:rPr>
          <w:rFonts w:ascii="Calibri" w:hAnsi="Calibri" w:cs="Times New Roman"/>
        </w:rPr>
        <w:t>Overall, European countries and the European Union have remained responsive to public perception and maintained strict regulations for GM products.</w:t>
      </w:r>
    </w:p>
    <w:p w14:paraId="432727E0" w14:textId="77777777" w:rsidR="00D921A7" w:rsidRPr="001A5A8C" w:rsidRDefault="00D921A7" w:rsidP="001A5A8C">
      <w:pPr>
        <w:pStyle w:val="NoSpacing"/>
        <w:spacing w:line="360" w:lineRule="auto"/>
        <w:rPr>
          <w:rFonts w:ascii="Calibri" w:hAnsi="Calibri" w:cs="Times New Roman"/>
          <w:color w:val="FF0000"/>
        </w:rPr>
      </w:pPr>
    </w:p>
    <w:p w14:paraId="499A2D6A" w14:textId="49A48182" w:rsidR="00F32E32" w:rsidRPr="001A5A8C" w:rsidRDefault="00E64251" w:rsidP="001A5A8C">
      <w:pPr>
        <w:spacing w:line="360" w:lineRule="auto"/>
        <w:rPr>
          <w:rFonts w:ascii="Calibri" w:hAnsi="Calibri" w:cs="Times New Roman"/>
        </w:rPr>
      </w:pPr>
      <w:r w:rsidRPr="001A5A8C">
        <w:rPr>
          <w:rFonts w:ascii="Calibri" w:hAnsi="Calibri" w:cs="Times New Roman"/>
        </w:rPr>
        <w:t>Because of the growth of globalization and a global market, the policies of Europe</w:t>
      </w:r>
      <w:r w:rsidR="00441F22" w:rsidRPr="001A5A8C">
        <w:rPr>
          <w:rFonts w:ascii="Calibri" w:hAnsi="Calibri" w:cs="Times New Roman"/>
        </w:rPr>
        <w:t xml:space="preserve"> create an</w:t>
      </w:r>
      <w:r w:rsidRPr="001A5A8C">
        <w:rPr>
          <w:rFonts w:ascii="Calibri" w:hAnsi="Calibri" w:cs="Times New Roman"/>
        </w:rPr>
        <w:t xml:space="preserve"> impact </w:t>
      </w:r>
      <w:r w:rsidR="009D523D" w:rsidRPr="001A5A8C">
        <w:rPr>
          <w:rFonts w:ascii="Calibri" w:hAnsi="Calibri" w:cs="Times New Roman"/>
        </w:rPr>
        <w:t>on</w:t>
      </w:r>
      <w:r w:rsidR="00441F22" w:rsidRPr="001A5A8C">
        <w:rPr>
          <w:rFonts w:ascii="Calibri" w:hAnsi="Calibri" w:cs="Times New Roman"/>
        </w:rPr>
        <w:t xml:space="preserve"> </w:t>
      </w:r>
      <w:r w:rsidRPr="001A5A8C">
        <w:rPr>
          <w:rFonts w:ascii="Calibri" w:hAnsi="Calibri" w:cs="Times New Roman"/>
        </w:rPr>
        <w:t xml:space="preserve">the United States. </w:t>
      </w:r>
      <w:r w:rsidR="00441F22" w:rsidRPr="001A5A8C">
        <w:rPr>
          <w:rFonts w:ascii="Calibri" w:hAnsi="Calibri" w:cs="Times New Roman"/>
        </w:rPr>
        <w:t>Labeling requirements and GMO restriction</w:t>
      </w:r>
      <w:r w:rsidR="009D523D" w:rsidRPr="001A5A8C">
        <w:rPr>
          <w:rFonts w:ascii="Calibri" w:hAnsi="Calibri" w:cs="Times New Roman"/>
        </w:rPr>
        <w:t>s</w:t>
      </w:r>
      <w:r w:rsidR="00441F22" w:rsidRPr="001A5A8C">
        <w:rPr>
          <w:rFonts w:ascii="Calibri" w:hAnsi="Calibri" w:cs="Times New Roman"/>
        </w:rPr>
        <w:t xml:space="preserve"> in Europe influence U.S. exports. </w:t>
      </w:r>
      <w:r w:rsidRPr="001A5A8C">
        <w:rPr>
          <w:rFonts w:ascii="Calibri" w:hAnsi="Calibri" w:cs="Times New Roman"/>
        </w:rPr>
        <w:t xml:space="preserve">Because of </w:t>
      </w:r>
      <w:r w:rsidR="00441F22" w:rsidRPr="001A5A8C">
        <w:rPr>
          <w:rFonts w:ascii="Calibri" w:hAnsi="Calibri" w:cs="Times New Roman"/>
        </w:rPr>
        <w:t>stringent restrictions and regulations</w:t>
      </w:r>
      <w:r w:rsidRPr="001A5A8C">
        <w:rPr>
          <w:rFonts w:ascii="Calibri" w:hAnsi="Calibri" w:cs="Times New Roman"/>
        </w:rPr>
        <w:t xml:space="preserve"> in Europe, “The American share of European maize (corn) imports dropped from 86% in 1995 to 12% in 1999, largely because while the US has approved eleven varieties o</w:t>
      </w:r>
      <w:r w:rsidR="00A0617D" w:rsidRPr="001A5A8C">
        <w:rPr>
          <w:rFonts w:ascii="Calibri" w:hAnsi="Calibri" w:cs="Times New Roman"/>
        </w:rPr>
        <w:t>f this crop, the EU has approved</w:t>
      </w:r>
      <w:r w:rsidRPr="001A5A8C">
        <w:rPr>
          <w:rFonts w:ascii="Calibri" w:hAnsi="Calibri" w:cs="Times New Roman"/>
        </w:rPr>
        <w:t xml:space="preserve"> only four. Losses due to blocked export opportunities for maize from the US are estimated at approximately $200 million per year” (Lynch </w:t>
      </w:r>
      <w:r w:rsidR="00A71F64">
        <w:rPr>
          <w:rFonts w:ascii="Calibri" w:hAnsi="Calibri" w:cs="Times New Roman"/>
        </w:rPr>
        <w:t>&amp;</w:t>
      </w:r>
      <w:r w:rsidRPr="001A5A8C">
        <w:rPr>
          <w:rFonts w:ascii="Calibri" w:hAnsi="Calibri" w:cs="Times New Roman"/>
        </w:rPr>
        <w:t xml:space="preserve"> Vogel</w:t>
      </w:r>
      <w:r w:rsidR="00A71F64">
        <w:rPr>
          <w:rFonts w:ascii="Calibri" w:hAnsi="Calibri" w:cs="Times New Roman"/>
        </w:rPr>
        <w:t>,</w:t>
      </w:r>
      <w:r w:rsidRPr="001A5A8C">
        <w:rPr>
          <w:rFonts w:ascii="Calibri" w:hAnsi="Calibri" w:cs="Times New Roman"/>
        </w:rPr>
        <w:t xml:space="preserve"> 2001</w:t>
      </w:r>
      <w:r w:rsidR="00A71F64">
        <w:rPr>
          <w:rFonts w:ascii="Calibri" w:hAnsi="Calibri" w:cs="Times New Roman"/>
        </w:rPr>
        <w:t>, p.</w:t>
      </w:r>
      <w:r w:rsidRPr="001A5A8C">
        <w:rPr>
          <w:rFonts w:ascii="Calibri" w:hAnsi="Calibri" w:cs="Times New Roman"/>
        </w:rPr>
        <w:t xml:space="preserve"> 15). </w:t>
      </w:r>
      <w:r w:rsidR="00441F22" w:rsidRPr="001A5A8C">
        <w:rPr>
          <w:rFonts w:ascii="Calibri" w:hAnsi="Calibri" w:cs="Times New Roman"/>
        </w:rPr>
        <w:t>The corn industry was not the only industry impact</w:t>
      </w:r>
      <w:r w:rsidR="00CA31B4" w:rsidRPr="001A5A8C">
        <w:rPr>
          <w:rFonts w:ascii="Calibri" w:hAnsi="Calibri" w:cs="Times New Roman"/>
        </w:rPr>
        <w:t>ed by European regulations; the soy, beef, and dairy industries were also targeted.</w:t>
      </w:r>
      <w:r w:rsidR="00441F22" w:rsidRPr="001A5A8C">
        <w:rPr>
          <w:rFonts w:ascii="Calibri" w:hAnsi="Calibri" w:cs="Times New Roman"/>
        </w:rPr>
        <w:t xml:space="preserve"> </w:t>
      </w:r>
      <w:r w:rsidRPr="001A5A8C">
        <w:rPr>
          <w:rFonts w:ascii="Calibri" w:hAnsi="Calibri" w:cs="Times New Roman"/>
        </w:rPr>
        <w:t xml:space="preserve">This creates </w:t>
      </w:r>
      <w:r w:rsidR="003F7335" w:rsidRPr="001A5A8C">
        <w:rPr>
          <w:rFonts w:ascii="Calibri" w:hAnsi="Calibri" w:cs="Times New Roman"/>
        </w:rPr>
        <w:t>a new potential for GMO contestation</w:t>
      </w:r>
      <w:r w:rsidRPr="001A5A8C">
        <w:rPr>
          <w:rFonts w:ascii="Calibri" w:hAnsi="Calibri" w:cs="Times New Roman"/>
        </w:rPr>
        <w:t xml:space="preserve"> because of the economic hindrance it presents </w:t>
      </w:r>
      <w:r w:rsidR="00A0617D" w:rsidRPr="001A5A8C">
        <w:rPr>
          <w:rFonts w:ascii="Calibri" w:hAnsi="Calibri" w:cs="Times New Roman"/>
        </w:rPr>
        <w:t xml:space="preserve">to </w:t>
      </w:r>
      <w:r w:rsidRPr="001A5A8C">
        <w:rPr>
          <w:rFonts w:ascii="Calibri" w:hAnsi="Calibri" w:cs="Times New Roman"/>
        </w:rPr>
        <w:t>the U</w:t>
      </w:r>
      <w:r w:rsidR="00A0617D" w:rsidRPr="001A5A8C">
        <w:rPr>
          <w:rFonts w:ascii="Calibri" w:hAnsi="Calibri" w:cs="Times New Roman"/>
        </w:rPr>
        <w:t xml:space="preserve">nited </w:t>
      </w:r>
      <w:r w:rsidRPr="001A5A8C">
        <w:rPr>
          <w:rFonts w:ascii="Calibri" w:hAnsi="Calibri" w:cs="Times New Roman"/>
        </w:rPr>
        <w:t>S</w:t>
      </w:r>
      <w:r w:rsidR="00A0617D" w:rsidRPr="001A5A8C">
        <w:rPr>
          <w:rFonts w:ascii="Calibri" w:hAnsi="Calibri" w:cs="Times New Roman"/>
        </w:rPr>
        <w:t>tates</w:t>
      </w:r>
      <w:r w:rsidRPr="001A5A8C">
        <w:rPr>
          <w:rFonts w:ascii="Calibri" w:hAnsi="Calibri" w:cs="Times New Roman"/>
        </w:rPr>
        <w:t>.</w:t>
      </w:r>
      <w:r w:rsidR="003F7335" w:rsidRPr="001A5A8C">
        <w:rPr>
          <w:rFonts w:ascii="Calibri" w:hAnsi="Calibri" w:cs="Times New Roman"/>
        </w:rPr>
        <w:t xml:space="preserve"> In addition to the economic burden international trading of GMOs created for the U.S., “the arrival of GM soy and corn from the United States at the end of 1996 and the beginning of 1997 attracted considerable media attention and significantly increase</w:t>
      </w:r>
      <w:r w:rsidR="00A0617D" w:rsidRPr="001A5A8C">
        <w:rPr>
          <w:rFonts w:ascii="Calibri" w:hAnsi="Calibri" w:cs="Times New Roman"/>
        </w:rPr>
        <w:t>d</w:t>
      </w:r>
      <w:r w:rsidR="003F7335" w:rsidRPr="001A5A8C">
        <w:rPr>
          <w:rFonts w:ascii="Calibri" w:hAnsi="Calibri" w:cs="Times New Roman"/>
        </w:rPr>
        <w:t xml:space="preserve"> public awareness and concern throughout Europe” (Lynch &amp; Vogel</w:t>
      </w:r>
      <w:r w:rsidR="00A71F64">
        <w:rPr>
          <w:rFonts w:ascii="Calibri" w:hAnsi="Calibri" w:cs="Times New Roman"/>
        </w:rPr>
        <w:t>,</w:t>
      </w:r>
      <w:r w:rsidR="003F7335" w:rsidRPr="001A5A8C">
        <w:rPr>
          <w:rFonts w:ascii="Calibri" w:hAnsi="Calibri" w:cs="Times New Roman"/>
        </w:rPr>
        <w:t xml:space="preserve"> 2001</w:t>
      </w:r>
      <w:r w:rsidR="00A71F64">
        <w:rPr>
          <w:rFonts w:ascii="Calibri" w:hAnsi="Calibri" w:cs="Times New Roman"/>
        </w:rPr>
        <w:t>, p.</w:t>
      </w:r>
      <w:r w:rsidR="003F7335" w:rsidRPr="001A5A8C">
        <w:rPr>
          <w:rFonts w:ascii="Calibri" w:hAnsi="Calibri" w:cs="Times New Roman"/>
        </w:rPr>
        <w:t xml:space="preserve"> 11). Europeans, already cautious about the use of GM products, disliked the lack of regulations in the United States because it allowed for unlabeled GM products to enter the European market. “These twin pressures—the applications for internal marketing of GMOs and the increasing production of genetically-modified crops—led to increased demands for the labeling of GMOs foods sold within the EU” (ibid., </w:t>
      </w:r>
      <w:r w:rsidR="00A71F64">
        <w:rPr>
          <w:rFonts w:ascii="Calibri" w:hAnsi="Calibri" w:cs="Times New Roman"/>
        </w:rPr>
        <w:t xml:space="preserve">p. </w:t>
      </w:r>
      <w:r w:rsidR="003F7335" w:rsidRPr="001A5A8C">
        <w:rPr>
          <w:rFonts w:ascii="Calibri" w:hAnsi="Calibri" w:cs="Times New Roman"/>
        </w:rPr>
        <w:t>11). Increase</w:t>
      </w:r>
      <w:r w:rsidR="00C732A7" w:rsidRPr="001A5A8C">
        <w:rPr>
          <w:rFonts w:ascii="Calibri" w:hAnsi="Calibri" w:cs="Times New Roman"/>
        </w:rPr>
        <w:t>d</w:t>
      </w:r>
      <w:r w:rsidR="003F7335" w:rsidRPr="001A5A8C">
        <w:rPr>
          <w:rFonts w:ascii="Calibri" w:hAnsi="Calibri" w:cs="Times New Roman"/>
        </w:rPr>
        <w:t xml:space="preserve"> restrictions further impacts international trade, causing more political opportunity for contention in the U.S.</w:t>
      </w:r>
      <w:r w:rsidR="00C732A7" w:rsidRPr="001A5A8C">
        <w:rPr>
          <w:rFonts w:ascii="Calibri" w:hAnsi="Calibri" w:cs="Times New Roman"/>
        </w:rPr>
        <w:t xml:space="preserve"> Based on the new international dynamics</w:t>
      </w:r>
      <w:r w:rsidR="00A0617D" w:rsidRPr="001A5A8C">
        <w:rPr>
          <w:rFonts w:ascii="Calibri" w:hAnsi="Calibri" w:cs="Times New Roman"/>
        </w:rPr>
        <w:t xml:space="preserve"> that allow social concern in one country </w:t>
      </w:r>
      <w:r w:rsidR="00A0617D" w:rsidRPr="001A5A8C">
        <w:rPr>
          <w:rFonts w:ascii="Calibri" w:hAnsi="Calibri" w:cs="Times New Roman"/>
        </w:rPr>
        <w:lastRenderedPageBreak/>
        <w:t>to impact the economies of others</w:t>
      </w:r>
      <w:r w:rsidR="00C732A7" w:rsidRPr="001A5A8C">
        <w:rPr>
          <w:rFonts w:ascii="Calibri" w:hAnsi="Calibri" w:cs="Times New Roman"/>
        </w:rPr>
        <w:t>, social movement theories should be broadened</w:t>
      </w:r>
      <w:r w:rsidR="00A0617D" w:rsidRPr="001A5A8C">
        <w:rPr>
          <w:rFonts w:ascii="Calibri" w:hAnsi="Calibri" w:cs="Times New Roman"/>
        </w:rPr>
        <w:t>. I</w:t>
      </w:r>
      <w:r w:rsidR="00C732A7" w:rsidRPr="001A5A8C">
        <w:rPr>
          <w:rFonts w:ascii="Calibri" w:hAnsi="Calibri" w:cs="Times New Roman"/>
        </w:rPr>
        <w:t>n order to explain the emergence of new social mov</w:t>
      </w:r>
      <w:r w:rsidR="00A0617D" w:rsidRPr="001A5A8C">
        <w:rPr>
          <w:rFonts w:ascii="Calibri" w:hAnsi="Calibri" w:cs="Times New Roman"/>
        </w:rPr>
        <w:t>ements which seek global change, researchers need to look beyond national boarders and national systems.</w:t>
      </w:r>
    </w:p>
    <w:p w14:paraId="004F7F26" w14:textId="6CD29D23" w:rsidR="00771B61" w:rsidRPr="00BA6811" w:rsidRDefault="006F1AC0" w:rsidP="001A5A8C">
      <w:pPr>
        <w:pStyle w:val="NoSpacing"/>
        <w:spacing w:line="360" w:lineRule="auto"/>
        <w:rPr>
          <w:rFonts w:ascii="Calibri" w:hAnsi="Calibri" w:cs="Times New Roman"/>
          <w:b/>
          <w:u w:val="single"/>
        </w:rPr>
      </w:pPr>
      <w:r w:rsidRPr="00BA6811">
        <w:rPr>
          <w:rFonts w:ascii="Calibri" w:hAnsi="Calibri" w:cs="Times New Roman"/>
          <w:b/>
          <w:u w:val="single"/>
        </w:rPr>
        <w:t xml:space="preserve">Campaigns, Not </w:t>
      </w:r>
      <w:r w:rsidR="00771B61" w:rsidRPr="00BA6811">
        <w:rPr>
          <w:rFonts w:ascii="Calibri" w:hAnsi="Calibri" w:cs="Times New Roman"/>
          <w:b/>
          <w:u w:val="single"/>
        </w:rPr>
        <w:t>Social Movement</w:t>
      </w:r>
      <w:r w:rsidRPr="00BA6811">
        <w:rPr>
          <w:rFonts w:ascii="Calibri" w:hAnsi="Calibri" w:cs="Times New Roman"/>
          <w:b/>
          <w:u w:val="single"/>
        </w:rPr>
        <w:t>s</w:t>
      </w:r>
    </w:p>
    <w:p w14:paraId="00D74BAE" w14:textId="47093DC1" w:rsidR="002536DB" w:rsidRPr="001A5A8C" w:rsidRDefault="00753EF8" w:rsidP="001A5A8C">
      <w:pPr>
        <w:pStyle w:val="NoSpacing"/>
        <w:spacing w:line="360" w:lineRule="auto"/>
        <w:rPr>
          <w:rFonts w:ascii="Calibri" w:hAnsi="Calibri" w:cs="Times New Roman"/>
        </w:rPr>
      </w:pPr>
      <w:r w:rsidRPr="001A5A8C">
        <w:rPr>
          <w:rFonts w:ascii="Calibri" w:hAnsi="Calibri" w:cs="Times New Roman"/>
        </w:rPr>
        <w:t xml:space="preserve">Now that I have addressed how the GMO movement upholds social movement theories and evokes the question of possible expansion of the traditional definition, I would like to address the argument against </w:t>
      </w:r>
      <w:r w:rsidR="007D51F1" w:rsidRPr="001A5A8C">
        <w:rPr>
          <w:rFonts w:ascii="Calibri" w:hAnsi="Calibri" w:cs="Times New Roman"/>
        </w:rPr>
        <w:t>classifying</w:t>
      </w:r>
      <w:r w:rsidRPr="001A5A8C">
        <w:rPr>
          <w:rFonts w:ascii="Calibri" w:hAnsi="Calibri" w:cs="Times New Roman"/>
        </w:rPr>
        <w:t xml:space="preserve"> the GMO movement as a social movement. </w:t>
      </w:r>
      <w:r w:rsidR="00771B61" w:rsidRPr="001A5A8C">
        <w:rPr>
          <w:rFonts w:ascii="Calibri" w:hAnsi="Calibri" w:cs="Times New Roman"/>
        </w:rPr>
        <w:t>Some scholars argue that while the GMO movement embodies some characteristics of a social movement, it has not necessarily reached the level of “social movement” status. Nicholas Freudenberg (2010) argues that “current mobilizations to modify health-damaging corporate practices do not yet have a consistent voice in Washington, the media, or the mainstream poli</w:t>
      </w:r>
      <w:r w:rsidR="00611C4A" w:rsidRPr="001A5A8C">
        <w:rPr>
          <w:rFonts w:ascii="Calibri" w:hAnsi="Calibri" w:cs="Times New Roman"/>
        </w:rPr>
        <w:t>tical parties” (Freudenberg,</w:t>
      </w:r>
      <w:r w:rsidR="00771B61" w:rsidRPr="001A5A8C">
        <w:rPr>
          <w:rFonts w:ascii="Calibri" w:hAnsi="Calibri" w:cs="Times New Roman"/>
        </w:rPr>
        <w:t xml:space="preserve"> </w:t>
      </w:r>
      <w:r w:rsidR="00A71F64">
        <w:rPr>
          <w:rFonts w:ascii="Calibri" w:hAnsi="Calibri" w:cs="Times New Roman"/>
        </w:rPr>
        <w:t xml:space="preserve">p. </w:t>
      </w:r>
      <w:r w:rsidR="00771B61" w:rsidRPr="001A5A8C">
        <w:rPr>
          <w:rFonts w:ascii="Calibri" w:hAnsi="Calibri" w:cs="Times New Roman"/>
        </w:rPr>
        <w:t>437). According to his article, movements in public health (such as the GMO movement) are more appropriately labeled as “campaigns” because they “are often ‘confined within the state rather than the expression of a social movement against the state’ (Stevenson</w:t>
      </w:r>
      <w:r w:rsidR="00001EB6" w:rsidRPr="001A5A8C">
        <w:rPr>
          <w:rFonts w:ascii="Calibri" w:hAnsi="Calibri" w:cs="Times New Roman"/>
        </w:rPr>
        <w:t xml:space="preserve"> &amp; Burke,</w:t>
      </w:r>
      <w:r w:rsidR="00771B61" w:rsidRPr="001A5A8C">
        <w:rPr>
          <w:rFonts w:ascii="Calibri" w:hAnsi="Calibri" w:cs="Times New Roman"/>
        </w:rPr>
        <w:t xml:space="preserve"> 1992), calling into question whether these activities meet the usual </w:t>
      </w:r>
      <w:r w:rsidR="00611C4A" w:rsidRPr="001A5A8C">
        <w:rPr>
          <w:rFonts w:ascii="Calibri" w:hAnsi="Calibri" w:cs="Times New Roman"/>
        </w:rPr>
        <w:t>definition of a movement” (Freudenberg</w:t>
      </w:r>
      <w:r w:rsidR="00A71F64">
        <w:rPr>
          <w:rFonts w:ascii="Calibri" w:hAnsi="Calibri" w:cs="Times New Roman"/>
        </w:rPr>
        <w:t>,</w:t>
      </w:r>
      <w:r w:rsidR="00611C4A" w:rsidRPr="001A5A8C">
        <w:rPr>
          <w:rFonts w:ascii="Calibri" w:hAnsi="Calibri" w:cs="Times New Roman"/>
        </w:rPr>
        <w:t xml:space="preserve"> 2010</w:t>
      </w:r>
      <w:r w:rsidR="00A71F64">
        <w:rPr>
          <w:rFonts w:ascii="Calibri" w:hAnsi="Calibri" w:cs="Times New Roman"/>
        </w:rPr>
        <w:t>, p.</w:t>
      </w:r>
      <w:r w:rsidR="00611C4A" w:rsidRPr="001A5A8C">
        <w:rPr>
          <w:rFonts w:ascii="Calibri" w:hAnsi="Calibri" w:cs="Times New Roman"/>
        </w:rPr>
        <w:t xml:space="preserve"> </w:t>
      </w:r>
      <w:r w:rsidR="00771B61" w:rsidRPr="001A5A8C">
        <w:rPr>
          <w:rFonts w:ascii="Calibri" w:hAnsi="Calibri" w:cs="Times New Roman"/>
        </w:rPr>
        <w:t>437).</w:t>
      </w:r>
      <w:r w:rsidR="002A6408" w:rsidRPr="001A5A8C">
        <w:rPr>
          <w:rFonts w:ascii="Calibri" w:hAnsi="Calibri" w:cs="Times New Roman"/>
        </w:rPr>
        <w:t xml:space="preserve"> While many public health movements may occur at the smaller scale, the GMO movement is taking place at a much larger scale. </w:t>
      </w:r>
      <w:r w:rsidR="00747565" w:rsidRPr="001A5A8C">
        <w:rPr>
          <w:rFonts w:ascii="Calibri" w:hAnsi="Calibri" w:cs="Times New Roman"/>
        </w:rPr>
        <w:t xml:space="preserve">As previously discussed, the GMO movement in the United States </w:t>
      </w:r>
      <w:r w:rsidR="002536DB" w:rsidRPr="001A5A8C">
        <w:rPr>
          <w:rFonts w:ascii="Calibri" w:hAnsi="Calibri" w:cs="Times New Roman"/>
        </w:rPr>
        <w:t xml:space="preserve">has built off contention against GMOs internationally. While individual laws are </w:t>
      </w:r>
      <w:r w:rsidR="006727B4" w:rsidRPr="001A5A8C">
        <w:rPr>
          <w:rFonts w:ascii="Calibri" w:hAnsi="Calibri" w:cs="Times New Roman"/>
        </w:rPr>
        <w:t xml:space="preserve">currently only </w:t>
      </w:r>
      <w:r w:rsidR="002536DB" w:rsidRPr="001A5A8C">
        <w:rPr>
          <w:rFonts w:ascii="Calibri" w:hAnsi="Calibri" w:cs="Times New Roman"/>
        </w:rPr>
        <w:t>being proposed at the state level</w:t>
      </w:r>
      <w:r w:rsidR="00611C4A" w:rsidRPr="001A5A8C">
        <w:rPr>
          <w:rFonts w:ascii="Calibri" w:hAnsi="Calibri" w:cs="Times New Roman"/>
        </w:rPr>
        <w:t xml:space="preserve"> (such as Proposition 37 in California)</w:t>
      </w:r>
      <w:r w:rsidR="002536DB" w:rsidRPr="001A5A8C">
        <w:rPr>
          <w:rFonts w:ascii="Calibri" w:hAnsi="Calibri" w:cs="Times New Roman"/>
        </w:rPr>
        <w:t>, the movement seeks to ultimately influence Washington</w:t>
      </w:r>
      <w:r w:rsidR="006727B4" w:rsidRPr="001A5A8C">
        <w:rPr>
          <w:rFonts w:ascii="Calibri" w:hAnsi="Calibri" w:cs="Times New Roman"/>
        </w:rPr>
        <w:t>, and opposition groups are continually working to get GMO regulations on the national agenda</w:t>
      </w:r>
      <w:r w:rsidR="002536DB" w:rsidRPr="001A5A8C">
        <w:rPr>
          <w:rFonts w:ascii="Calibri" w:hAnsi="Calibri" w:cs="Times New Roman"/>
        </w:rPr>
        <w:t xml:space="preserve">. </w:t>
      </w:r>
      <w:r w:rsidR="00611C4A" w:rsidRPr="001A5A8C">
        <w:rPr>
          <w:rFonts w:ascii="Calibri" w:hAnsi="Calibri" w:cs="Times New Roman"/>
        </w:rPr>
        <w:t>Currently, m</w:t>
      </w:r>
      <w:r w:rsidR="002536DB" w:rsidRPr="001A5A8C">
        <w:rPr>
          <w:rFonts w:ascii="Calibri" w:hAnsi="Calibri" w:cs="Times New Roman"/>
        </w:rPr>
        <w:t>any organizations petition the national government</w:t>
      </w:r>
      <w:r w:rsidR="00611C4A" w:rsidRPr="001A5A8C">
        <w:rPr>
          <w:rFonts w:ascii="Calibri" w:hAnsi="Calibri" w:cs="Times New Roman"/>
        </w:rPr>
        <w:t xml:space="preserve"> (in particular the FDA)</w:t>
      </w:r>
      <w:r w:rsidR="002536DB" w:rsidRPr="001A5A8C">
        <w:rPr>
          <w:rFonts w:ascii="Calibri" w:hAnsi="Calibri" w:cs="Times New Roman"/>
        </w:rPr>
        <w:t>, and it will simply take a moment of opportunity for the cries of the people to influence policy</w:t>
      </w:r>
      <w:r w:rsidR="006727B4" w:rsidRPr="001A5A8C">
        <w:rPr>
          <w:rFonts w:ascii="Calibri" w:hAnsi="Calibri" w:cs="Times New Roman"/>
        </w:rPr>
        <w:t xml:space="preserve"> at national and state levels</w:t>
      </w:r>
      <w:r w:rsidR="002536DB" w:rsidRPr="001A5A8C">
        <w:rPr>
          <w:rFonts w:ascii="Calibri" w:hAnsi="Calibri" w:cs="Times New Roman"/>
        </w:rPr>
        <w:t>.</w:t>
      </w:r>
      <w:r w:rsidR="00077A9F" w:rsidRPr="001A5A8C">
        <w:rPr>
          <w:rFonts w:ascii="Calibri" w:hAnsi="Calibri" w:cs="Times New Roman"/>
        </w:rPr>
        <w:t xml:space="preserve"> </w:t>
      </w:r>
      <w:r w:rsidR="00611C4A" w:rsidRPr="001A5A8C">
        <w:rPr>
          <w:rFonts w:ascii="Calibri" w:hAnsi="Calibri" w:cs="Times New Roman"/>
        </w:rPr>
        <w:t>Freudenberg</w:t>
      </w:r>
      <w:r w:rsidR="00077A9F" w:rsidRPr="001A5A8C">
        <w:rPr>
          <w:rFonts w:ascii="Calibri" w:hAnsi="Calibri" w:cs="Times New Roman"/>
        </w:rPr>
        <w:t xml:space="preserve"> posits that “Rather than affix a binary label (movement vs. </w:t>
      </w:r>
      <w:proofErr w:type="spellStart"/>
      <w:r w:rsidR="00077A9F" w:rsidRPr="001A5A8C">
        <w:rPr>
          <w:rFonts w:ascii="Calibri" w:hAnsi="Calibri" w:cs="Times New Roman"/>
        </w:rPr>
        <w:t>nonmovement</w:t>
      </w:r>
      <w:proofErr w:type="spellEnd"/>
      <w:r w:rsidR="00077A9F" w:rsidRPr="001A5A8C">
        <w:rPr>
          <w:rFonts w:ascii="Calibri" w:hAnsi="Calibri" w:cs="Times New Roman"/>
        </w:rPr>
        <w:t>)…it may be more helpful to consider these activities [of public health campaigns] on a continuum from episodic and fragmented campaigns on one end to a coherent social movement with a defined agenda at the other” (ibid.</w:t>
      </w:r>
      <w:r w:rsidR="00001EB6" w:rsidRPr="001A5A8C">
        <w:rPr>
          <w:rFonts w:ascii="Calibri" w:hAnsi="Calibri" w:cs="Times New Roman"/>
        </w:rPr>
        <w:t>,</w:t>
      </w:r>
      <w:r w:rsidR="00077A9F" w:rsidRPr="001A5A8C">
        <w:rPr>
          <w:rFonts w:ascii="Calibri" w:hAnsi="Calibri" w:cs="Times New Roman"/>
        </w:rPr>
        <w:t xml:space="preserve"> </w:t>
      </w:r>
      <w:r w:rsidR="00A71F64">
        <w:rPr>
          <w:rFonts w:ascii="Calibri" w:hAnsi="Calibri" w:cs="Times New Roman"/>
        </w:rPr>
        <w:t xml:space="preserve">p. </w:t>
      </w:r>
      <w:r w:rsidR="00077A9F" w:rsidRPr="001A5A8C">
        <w:rPr>
          <w:rFonts w:ascii="Calibri" w:hAnsi="Calibri" w:cs="Times New Roman"/>
        </w:rPr>
        <w:t>441).</w:t>
      </w:r>
      <w:r w:rsidR="00001EB6" w:rsidRPr="001A5A8C">
        <w:rPr>
          <w:rFonts w:ascii="Calibri" w:hAnsi="Calibri" w:cs="Times New Roman"/>
        </w:rPr>
        <w:t xml:space="preserve"> </w:t>
      </w:r>
      <w:r w:rsidR="00611C4A" w:rsidRPr="001A5A8C">
        <w:rPr>
          <w:rFonts w:ascii="Calibri" w:hAnsi="Calibri" w:cs="Times New Roman"/>
        </w:rPr>
        <w:t xml:space="preserve">In this regard, I would tend to agree. Because of systematic changes in the modern era, social movement definitions should expand and adopt this idea of a continuum of social movement activity. </w:t>
      </w:r>
      <w:r w:rsidR="00001EB6" w:rsidRPr="001A5A8C">
        <w:rPr>
          <w:rFonts w:ascii="Calibri" w:hAnsi="Calibri" w:cs="Times New Roman"/>
        </w:rPr>
        <w:t xml:space="preserve">The GMO movement (or campaign) may not have yet evolved into a </w:t>
      </w:r>
      <w:r w:rsidR="00611C4A" w:rsidRPr="001A5A8C">
        <w:rPr>
          <w:rFonts w:ascii="Calibri" w:hAnsi="Calibri" w:cs="Times New Roman"/>
        </w:rPr>
        <w:t>strong</w:t>
      </w:r>
      <w:r w:rsidR="00001EB6" w:rsidRPr="001A5A8C">
        <w:rPr>
          <w:rFonts w:ascii="Calibri" w:hAnsi="Calibri" w:cs="Times New Roman"/>
        </w:rPr>
        <w:t xml:space="preserve"> social movement</w:t>
      </w:r>
      <w:r w:rsidR="00611C4A" w:rsidRPr="001A5A8C">
        <w:rPr>
          <w:rFonts w:ascii="Calibri" w:hAnsi="Calibri" w:cs="Times New Roman"/>
        </w:rPr>
        <w:t xml:space="preserve"> in the United States</w:t>
      </w:r>
      <w:r w:rsidR="00001EB6" w:rsidRPr="001A5A8C">
        <w:rPr>
          <w:rFonts w:ascii="Calibri" w:hAnsi="Calibri" w:cs="Times New Roman"/>
        </w:rPr>
        <w:t>, but it is definitely further along than a mere campaign effort</w:t>
      </w:r>
      <w:r w:rsidR="006727B4" w:rsidRPr="001A5A8C">
        <w:rPr>
          <w:rFonts w:ascii="Calibri" w:hAnsi="Calibri" w:cs="Times New Roman"/>
        </w:rPr>
        <w:t>, and the mass movement in Europe adds to it</w:t>
      </w:r>
      <w:r w:rsidR="00001EB6" w:rsidRPr="001A5A8C">
        <w:rPr>
          <w:rFonts w:ascii="Calibri" w:hAnsi="Calibri" w:cs="Times New Roman"/>
        </w:rPr>
        <w:t xml:space="preserve">. Freudenberg himself defines the essential characteristics of social movements (based on the works of Snow et al., 2004 and Tilly, 2004) as “multiple campaigns at local, regional, national and/or global levels that seek to achieve some common goals; articulated grievances; individuals and organizations </w:t>
      </w:r>
      <w:r w:rsidR="00001EB6" w:rsidRPr="001A5A8C">
        <w:rPr>
          <w:rFonts w:ascii="Calibri" w:hAnsi="Calibri" w:cs="Times New Roman"/>
        </w:rPr>
        <w:lastRenderedPageBreak/>
        <w:t>recognized as national leaders; a developed political agenda; and a national presence in media and other public settings” (ibid.,</w:t>
      </w:r>
      <w:r w:rsidR="00A71F64">
        <w:rPr>
          <w:rFonts w:ascii="Calibri" w:hAnsi="Calibri" w:cs="Times New Roman"/>
        </w:rPr>
        <w:t xml:space="preserve"> p.</w:t>
      </w:r>
      <w:r w:rsidR="00001EB6" w:rsidRPr="001A5A8C">
        <w:rPr>
          <w:rFonts w:ascii="Calibri" w:hAnsi="Calibri" w:cs="Times New Roman"/>
        </w:rPr>
        <w:t xml:space="preserve"> 437).</w:t>
      </w:r>
      <w:r w:rsidR="006727B4" w:rsidRPr="001A5A8C">
        <w:rPr>
          <w:rFonts w:ascii="Calibri" w:hAnsi="Calibri" w:cs="Times New Roman"/>
        </w:rPr>
        <w:t xml:space="preserve"> He does not think the GMO movement exhibits these traits, but</w:t>
      </w:r>
      <w:r w:rsidR="007971E5" w:rsidRPr="001A5A8C">
        <w:rPr>
          <w:rFonts w:ascii="Calibri" w:hAnsi="Calibri" w:cs="Times New Roman"/>
        </w:rPr>
        <w:t xml:space="preserve"> I </w:t>
      </w:r>
      <w:r w:rsidR="00611C4A" w:rsidRPr="001A5A8C">
        <w:rPr>
          <w:rFonts w:ascii="Calibri" w:hAnsi="Calibri" w:cs="Times New Roman"/>
        </w:rPr>
        <w:t>disagree</w:t>
      </w:r>
      <w:r w:rsidR="006727B4" w:rsidRPr="001A5A8C">
        <w:rPr>
          <w:rFonts w:ascii="Calibri" w:hAnsi="Calibri" w:cs="Times New Roman"/>
        </w:rPr>
        <w:t xml:space="preserve">. I argue </w:t>
      </w:r>
      <w:r w:rsidR="00611C4A" w:rsidRPr="001A5A8C">
        <w:rPr>
          <w:rFonts w:ascii="Calibri" w:hAnsi="Calibri" w:cs="Times New Roman"/>
        </w:rPr>
        <w:t>instead that the GMO movement does in fact exibit these characteristics</w:t>
      </w:r>
      <w:r w:rsidR="006727B4" w:rsidRPr="001A5A8C">
        <w:rPr>
          <w:rFonts w:ascii="Calibri" w:hAnsi="Calibri" w:cs="Times New Roman"/>
        </w:rPr>
        <w:t>, specifically</w:t>
      </w:r>
      <w:r w:rsidR="00611C4A" w:rsidRPr="001A5A8C">
        <w:rPr>
          <w:rFonts w:ascii="Calibri" w:hAnsi="Calibri" w:cs="Times New Roman"/>
        </w:rPr>
        <w:t xml:space="preserve"> at the global level.</w:t>
      </w:r>
    </w:p>
    <w:p w14:paraId="7778EE13" w14:textId="77777777" w:rsidR="00C732A7" w:rsidRPr="001A5A8C" w:rsidRDefault="00C732A7" w:rsidP="001A5A8C">
      <w:pPr>
        <w:pStyle w:val="NoSpacing"/>
        <w:spacing w:line="360" w:lineRule="auto"/>
        <w:rPr>
          <w:rFonts w:ascii="Calibri" w:hAnsi="Calibri" w:cs="Times New Roman"/>
        </w:rPr>
      </w:pPr>
    </w:p>
    <w:p w14:paraId="75525732" w14:textId="72E80296" w:rsidR="00C732A7" w:rsidRPr="00BA6811" w:rsidRDefault="00C732A7" w:rsidP="001A5A8C">
      <w:pPr>
        <w:pStyle w:val="NoSpacing"/>
        <w:spacing w:line="360" w:lineRule="auto"/>
        <w:rPr>
          <w:rFonts w:ascii="Calibri" w:hAnsi="Calibri" w:cs="Times New Roman"/>
          <w:u w:val="single"/>
        </w:rPr>
      </w:pPr>
      <w:r w:rsidRPr="00BA6811">
        <w:rPr>
          <w:rFonts w:ascii="Calibri" w:hAnsi="Calibri" w:cs="Times New Roman"/>
          <w:b/>
          <w:u w:val="single"/>
        </w:rPr>
        <w:t>Conclusion</w:t>
      </w:r>
    </w:p>
    <w:p w14:paraId="71208958" w14:textId="650612A7" w:rsidR="00D7142B" w:rsidRPr="001A5A8C" w:rsidRDefault="00A71326" w:rsidP="001A5A8C">
      <w:pPr>
        <w:pStyle w:val="NoSpacing"/>
        <w:spacing w:line="360" w:lineRule="auto"/>
        <w:rPr>
          <w:rFonts w:ascii="Calibri" w:hAnsi="Calibri" w:cs="Times New Roman"/>
          <w:color w:val="FF0000"/>
        </w:rPr>
      </w:pPr>
      <w:r w:rsidRPr="001A5A8C">
        <w:rPr>
          <w:rFonts w:ascii="Calibri" w:hAnsi="Calibri" w:cs="Times New Roman"/>
        </w:rPr>
        <w:t>Social contention has historically been utilized by the oppressed to fight against oppression and challenge the status quo. When social contention becomes prolonged and attains some form of loose organization, it becomes a social movement. As the world has changed and political systems change, social movements have also changed so that they are more effective in the current systems. Many scholars argue that even with systematic alterations, social movements still exhibit the same characteristics as those that preceded them. While there is some truth to this idea, social movements must continually adapt to their current systems in order to be successful. In today’s world b</w:t>
      </w:r>
      <w:r w:rsidR="00A60961" w:rsidRPr="001A5A8C">
        <w:rPr>
          <w:rFonts w:ascii="Calibri" w:hAnsi="Calibri" w:cs="Times New Roman"/>
        </w:rPr>
        <w:t xml:space="preserve">ecause of the changes in international relationships due to globalization, international trade, and improved technology, social movements are no longer confined to the national stage. Opportunities can be created internationally, as is that case with the GMO </w:t>
      </w:r>
      <w:r w:rsidR="00F25094" w:rsidRPr="001A5A8C">
        <w:rPr>
          <w:rFonts w:ascii="Calibri" w:hAnsi="Calibri" w:cs="Times New Roman"/>
        </w:rPr>
        <w:t>movement</w:t>
      </w:r>
      <w:r w:rsidR="00A60961" w:rsidRPr="001A5A8C">
        <w:rPr>
          <w:rFonts w:ascii="Calibri" w:hAnsi="Calibri" w:cs="Times New Roman"/>
        </w:rPr>
        <w:t xml:space="preserve"> and resources can be pooled from nearly any location in the world. Scholars like Freudenberg (2010) argue that movements like the GMO movement cannot be considered or labeled “social movements” because at the national level there simply are not enough sustained acts of contention. However, I </w:t>
      </w:r>
      <w:r w:rsidR="00F25094" w:rsidRPr="001A5A8C">
        <w:rPr>
          <w:rFonts w:ascii="Calibri" w:hAnsi="Calibri" w:cs="Times New Roman"/>
        </w:rPr>
        <w:t>postulate</w:t>
      </w:r>
      <w:r w:rsidR="00A60961" w:rsidRPr="001A5A8C">
        <w:rPr>
          <w:rFonts w:ascii="Calibri" w:hAnsi="Calibri" w:cs="Times New Roman"/>
        </w:rPr>
        <w:t xml:space="preserve"> that due to the global nature of the world, tradition definitions of social movements must be expanded to account for these new types of global social movements which are currently </w:t>
      </w:r>
      <w:r w:rsidR="00F25094" w:rsidRPr="001A5A8C">
        <w:rPr>
          <w:rFonts w:ascii="Calibri" w:hAnsi="Calibri" w:cs="Times New Roman"/>
        </w:rPr>
        <w:t>emerging</w:t>
      </w:r>
      <w:r w:rsidR="00A60961" w:rsidRPr="001A5A8C">
        <w:rPr>
          <w:rFonts w:ascii="Calibri" w:hAnsi="Calibri" w:cs="Times New Roman"/>
        </w:rPr>
        <w:t xml:space="preserve"> around the world.</w:t>
      </w:r>
      <w:r w:rsidR="006F65EB" w:rsidRPr="001A5A8C">
        <w:rPr>
          <w:rFonts w:ascii="Calibri" w:hAnsi="Calibri" w:cs="Times New Roman"/>
        </w:rPr>
        <w:t xml:space="preserve"> I would like to end with a quote by Frances Fox Piven and Richard A. Cloward (1977): “People experience deprivation and oppression within a concrete setting, not as an end product of large and abstract processes, and it is the concrete experience that mold</w:t>
      </w:r>
      <w:r w:rsidR="00B74C68" w:rsidRPr="001A5A8C">
        <w:rPr>
          <w:rFonts w:ascii="Calibri" w:hAnsi="Calibri" w:cs="Times New Roman"/>
        </w:rPr>
        <w:t>s their discontent into specific</w:t>
      </w:r>
      <w:r w:rsidR="006F65EB" w:rsidRPr="001A5A8C">
        <w:rPr>
          <w:rFonts w:ascii="Calibri" w:hAnsi="Calibri" w:cs="Times New Roman"/>
        </w:rPr>
        <w:t xml:space="preserve"> grievances against specific targets” (</w:t>
      </w:r>
      <w:r w:rsidR="00711B79" w:rsidRPr="001A5A8C">
        <w:rPr>
          <w:rFonts w:ascii="Calibri" w:hAnsi="Calibri" w:cs="Times New Roman"/>
        </w:rPr>
        <w:t>Piven &amp; Cloward, 20).</w:t>
      </w:r>
      <w:r w:rsidR="00B74C68" w:rsidRPr="001A5A8C">
        <w:rPr>
          <w:rFonts w:ascii="Calibri" w:hAnsi="Calibri" w:cs="Times New Roman"/>
        </w:rPr>
        <w:t xml:space="preserve"> Based on the evidence provided throughout this essay, the GMO movement exhibits specific, concrete experiences that have shaped collective discontent about explicit grievances against a definite opponent.</w:t>
      </w:r>
    </w:p>
    <w:p w14:paraId="4A458751" w14:textId="77777777" w:rsidR="006F65EB" w:rsidRPr="001A5A8C" w:rsidRDefault="006F65EB" w:rsidP="001A5A8C">
      <w:pPr>
        <w:spacing w:line="360" w:lineRule="auto"/>
        <w:rPr>
          <w:rFonts w:ascii="Calibri" w:hAnsi="Calibri" w:cs="Times New Roman"/>
        </w:rPr>
      </w:pPr>
      <w:r w:rsidRPr="001A5A8C">
        <w:rPr>
          <w:rFonts w:ascii="Calibri" w:hAnsi="Calibri" w:cs="Times New Roman"/>
        </w:rPr>
        <w:br w:type="page"/>
      </w:r>
    </w:p>
    <w:p w14:paraId="0373FA48" w14:textId="79A85804" w:rsidR="00DF6D8A" w:rsidRPr="001A5A8C" w:rsidRDefault="00DF6D8A" w:rsidP="001A5A8C">
      <w:pPr>
        <w:pStyle w:val="NoSpacing"/>
        <w:jc w:val="center"/>
        <w:rPr>
          <w:rFonts w:ascii="Calibri" w:hAnsi="Calibri" w:cs="Times New Roman"/>
        </w:rPr>
      </w:pPr>
      <w:r w:rsidRPr="001A5A8C">
        <w:rPr>
          <w:rFonts w:ascii="Calibri" w:hAnsi="Calibri" w:cs="Times New Roman"/>
        </w:rPr>
        <w:lastRenderedPageBreak/>
        <w:t>References</w:t>
      </w:r>
    </w:p>
    <w:p w14:paraId="6F339B83" w14:textId="77777777" w:rsidR="00111DC8" w:rsidRPr="001A5A8C" w:rsidRDefault="00111DC8" w:rsidP="001A5A8C">
      <w:pPr>
        <w:pStyle w:val="NoSpacing"/>
        <w:jc w:val="center"/>
        <w:rPr>
          <w:rFonts w:ascii="Calibri" w:hAnsi="Calibri" w:cs="Times New Roman"/>
        </w:rPr>
      </w:pPr>
    </w:p>
    <w:p w14:paraId="2FF56E23" w14:textId="2B227D3A" w:rsidR="000F7D88" w:rsidRPr="001A5A8C" w:rsidRDefault="000F7D88" w:rsidP="001A5A8C">
      <w:pPr>
        <w:pStyle w:val="NoSpacing"/>
        <w:rPr>
          <w:rFonts w:ascii="Calibri" w:hAnsi="Calibri" w:cs="Times New Roman"/>
        </w:rPr>
      </w:pPr>
      <w:r w:rsidRPr="001A5A8C">
        <w:rPr>
          <w:rFonts w:ascii="Calibri" w:hAnsi="Calibri" w:cs="Times New Roman"/>
        </w:rPr>
        <w:t>Abramson</w:t>
      </w:r>
      <w:r w:rsidR="00664A15" w:rsidRPr="001A5A8C">
        <w:rPr>
          <w:rFonts w:ascii="Calibri" w:hAnsi="Calibri" w:cs="Times New Roman"/>
        </w:rPr>
        <w:t>, D. (2012, September 14). San D</w:t>
      </w:r>
      <w:r w:rsidRPr="001A5A8C">
        <w:rPr>
          <w:rFonts w:ascii="Calibri" w:hAnsi="Calibri" w:cs="Times New Roman"/>
        </w:rPr>
        <w:t xml:space="preserve">iego activists say no to </w:t>
      </w:r>
      <w:r w:rsidR="00664A15" w:rsidRPr="001A5A8C">
        <w:rPr>
          <w:rFonts w:ascii="Calibri" w:hAnsi="Calibri" w:cs="Times New Roman"/>
        </w:rPr>
        <w:t>GMOs</w:t>
      </w:r>
      <w:r w:rsidRPr="001A5A8C">
        <w:rPr>
          <w:rFonts w:ascii="Calibri" w:hAnsi="Calibri" w:cs="Times New Roman"/>
        </w:rPr>
        <w:t xml:space="preserve">. </w:t>
      </w:r>
      <w:r w:rsidRPr="001A5A8C">
        <w:rPr>
          <w:rFonts w:ascii="Calibri" w:hAnsi="Calibri" w:cs="Times New Roman"/>
          <w:i/>
          <w:iCs/>
        </w:rPr>
        <w:t>The Examiner</w:t>
      </w:r>
      <w:r w:rsidRPr="001A5A8C">
        <w:rPr>
          <w:rFonts w:ascii="Calibri" w:hAnsi="Calibri" w:cs="Times New Roman"/>
        </w:rPr>
        <w:t>. Retrieved from http://www.examiner.com/article/san-diego-activist-groups-say-no-to-gmos</w:t>
      </w:r>
    </w:p>
    <w:p w14:paraId="758F100D" w14:textId="77777777" w:rsidR="000F7D88" w:rsidRPr="001A5A8C" w:rsidRDefault="000F7D88" w:rsidP="001A5A8C">
      <w:pPr>
        <w:pStyle w:val="NoSpacing"/>
        <w:rPr>
          <w:rFonts w:ascii="Calibri" w:hAnsi="Calibri" w:cs="Times New Roman"/>
        </w:rPr>
      </w:pPr>
    </w:p>
    <w:p w14:paraId="4E0A3DC2" w14:textId="4DB3767A" w:rsidR="009B58F1" w:rsidRPr="001A5A8C" w:rsidRDefault="009B58F1" w:rsidP="001A5A8C">
      <w:pPr>
        <w:pStyle w:val="NoSpacing"/>
        <w:rPr>
          <w:rFonts w:ascii="Calibri" w:hAnsi="Calibri" w:cs="Times New Roman"/>
        </w:rPr>
      </w:pPr>
      <w:r w:rsidRPr="001A5A8C">
        <w:rPr>
          <w:rFonts w:ascii="Calibri" w:hAnsi="Calibri" w:cs="Times New Roman"/>
        </w:rPr>
        <w:t xml:space="preserve">Andrews, J. (2012, July 11). California </w:t>
      </w:r>
      <w:r w:rsidR="00664A15" w:rsidRPr="001A5A8C">
        <w:rPr>
          <w:rFonts w:ascii="Calibri" w:hAnsi="Calibri" w:cs="Times New Roman"/>
        </w:rPr>
        <w:t>GMO labeling law named P</w:t>
      </w:r>
      <w:r w:rsidRPr="001A5A8C">
        <w:rPr>
          <w:rFonts w:ascii="Calibri" w:hAnsi="Calibri" w:cs="Times New Roman"/>
        </w:rPr>
        <w:t xml:space="preserve">rop. 37. </w:t>
      </w:r>
      <w:r w:rsidRPr="001A5A8C">
        <w:rPr>
          <w:rFonts w:ascii="Calibri" w:hAnsi="Calibri" w:cs="Times New Roman"/>
          <w:i/>
          <w:iCs/>
        </w:rPr>
        <w:t>Food Safety News</w:t>
      </w:r>
      <w:r w:rsidRPr="001A5A8C">
        <w:rPr>
          <w:rFonts w:ascii="Calibri" w:hAnsi="Calibri" w:cs="Times New Roman"/>
        </w:rPr>
        <w:t xml:space="preserve">. Retrieved from </w:t>
      </w:r>
      <w:hyperlink r:id="rId6" w:history="1">
        <w:r w:rsidRPr="001A5A8C">
          <w:rPr>
            <w:rStyle w:val="Hyperlink"/>
            <w:rFonts w:ascii="Calibri" w:hAnsi="Calibri" w:cs="Times New Roman"/>
          </w:rPr>
          <w:t>http://www.foodsafetynews.com/2012/07/california-gmo-labeling-law-named-prop-37-for-november-ballots/</w:t>
        </w:r>
      </w:hyperlink>
      <w:r w:rsidRPr="001A5A8C">
        <w:rPr>
          <w:rFonts w:ascii="Calibri" w:hAnsi="Calibri" w:cs="Times New Roman"/>
        </w:rPr>
        <w:t>. Accessed November 26, 2012.</w:t>
      </w:r>
    </w:p>
    <w:p w14:paraId="23462D98" w14:textId="77777777" w:rsidR="009B58F1" w:rsidRPr="001A5A8C" w:rsidRDefault="009B58F1" w:rsidP="001A5A8C">
      <w:pPr>
        <w:pStyle w:val="NoSpacing"/>
        <w:rPr>
          <w:rFonts w:ascii="Calibri" w:hAnsi="Calibri" w:cs="Times New Roman"/>
        </w:rPr>
      </w:pPr>
    </w:p>
    <w:p w14:paraId="627C3675" w14:textId="3D6AE9D9" w:rsidR="00634443" w:rsidRPr="001A5A8C" w:rsidRDefault="00634443" w:rsidP="001A5A8C">
      <w:pPr>
        <w:pStyle w:val="NoSpacing"/>
        <w:rPr>
          <w:rFonts w:ascii="Calibri" w:hAnsi="Calibri" w:cs="Times New Roman"/>
          <w:b/>
        </w:rPr>
      </w:pPr>
      <w:r w:rsidRPr="001A5A8C">
        <w:rPr>
          <w:rFonts w:ascii="Calibri" w:hAnsi="Calibri" w:cs="Times New Roman"/>
        </w:rPr>
        <w:t xml:space="preserve">Antoniou, M., Robinson, C., &amp; Fagan, J. (2012). </w:t>
      </w:r>
      <w:r w:rsidRPr="001A5A8C">
        <w:rPr>
          <w:rFonts w:ascii="Calibri" w:hAnsi="Calibri" w:cs="Times New Roman"/>
          <w:i/>
          <w:iCs/>
        </w:rPr>
        <w:t>GMO myths and truths: An evidence-based examination of the claims made for the safety and efficacy of genetically modified crops</w:t>
      </w:r>
      <w:r w:rsidRPr="001A5A8C">
        <w:rPr>
          <w:rFonts w:ascii="Calibri" w:hAnsi="Calibri" w:cs="Times New Roman"/>
        </w:rPr>
        <w:t xml:space="preserve">. London: Earth Open Source. Retrieved from </w:t>
      </w:r>
      <w:hyperlink r:id="rId7" w:history="1">
        <w:r w:rsidR="00D41248" w:rsidRPr="001A5A8C">
          <w:rPr>
            <w:rStyle w:val="Hyperlink"/>
            <w:rFonts w:ascii="Calibri" w:hAnsi="Calibri" w:cs="Times New Roman"/>
            <w:color w:val="auto"/>
          </w:rPr>
          <w:t>http://www.nongmoproject.org/wp-content/uploads/2010/08/GMO_Myths_and_Truths_1.31.pdf</w:t>
        </w:r>
      </w:hyperlink>
      <w:r w:rsidRPr="001A5A8C">
        <w:rPr>
          <w:rFonts w:ascii="Calibri" w:hAnsi="Calibri" w:cs="Times New Roman"/>
        </w:rPr>
        <w:t>.</w:t>
      </w:r>
      <w:r w:rsidR="00D41248" w:rsidRPr="001A5A8C">
        <w:rPr>
          <w:rFonts w:ascii="Calibri" w:hAnsi="Calibri" w:cs="Times New Roman"/>
        </w:rPr>
        <w:t xml:space="preserve"> Accessed November 25, 2012.</w:t>
      </w:r>
    </w:p>
    <w:p w14:paraId="35AFFAA5" w14:textId="77777777" w:rsidR="00634443" w:rsidRPr="001A5A8C" w:rsidRDefault="00634443" w:rsidP="001A5A8C">
      <w:pPr>
        <w:pStyle w:val="NoSpacing"/>
        <w:rPr>
          <w:rFonts w:ascii="Calibri" w:hAnsi="Calibri" w:cs="Times New Roman"/>
        </w:rPr>
      </w:pPr>
    </w:p>
    <w:p w14:paraId="6261520F" w14:textId="7CEECFB7" w:rsidR="00634443" w:rsidRPr="001A5A8C" w:rsidRDefault="00634443" w:rsidP="001A5A8C">
      <w:pPr>
        <w:pStyle w:val="NoSpacing"/>
        <w:rPr>
          <w:rFonts w:ascii="Calibri" w:hAnsi="Calibri" w:cs="Times New Roman"/>
        </w:rPr>
      </w:pPr>
      <w:r w:rsidRPr="001A5A8C">
        <w:rPr>
          <w:rFonts w:ascii="Calibri" w:hAnsi="Calibri" w:cs="Times New Roman"/>
        </w:rPr>
        <w:t xml:space="preserve">Ash, R. (1972). </w:t>
      </w:r>
      <w:r w:rsidRPr="001A5A8C">
        <w:rPr>
          <w:rFonts w:ascii="Calibri" w:hAnsi="Calibri" w:cs="Times New Roman"/>
          <w:i/>
          <w:iCs/>
        </w:rPr>
        <w:t>Social movements in America</w:t>
      </w:r>
      <w:r w:rsidRPr="001A5A8C">
        <w:rPr>
          <w:rFonts w:ascii="Calibri" w:hAnsi="Calibri" w:cs="Times New Roman"/>
        </w:rPr>
        <w:t>. Chicago, IL: Markham Publishing Company.</w:t>
      </w:r>
    </w:p>
    <w:p w14:paraId="76FA947C" w14:textId="77777777" w:rsidR="00634443" w:rsidRPr="001A5A8C" w:rsidRDefault="00634443" w:rsidP="001A5A8C">
      <w:pPr>
        <w:pStyle w:val="NoSpacing"/>
        <w:rPr>
          <w:rFonts w:ascii="Calibri" w:hAnsi="Calibri" w:cs="Times New Roman"/>
        </w:rPr>
      </w:pPr>
    </w:p>
    <w:p w14:paraId="259E9FC9" w14:textId="3918A8CD" w:rsidR="00FB7AEF" w:rsidRPr="001A5A8C" w:rsidRDefault="00FB7AEF" w:rsidP="001A5A8C">
      <w:pPr>
        <w:pStyle w:val="NoSpacing"/>
        <w:rPr>
          <w:rFonts w:ascii="Calibri" w:hAnsi="Calibri" w:cs="Times New Roman"/>
        </w:rPr>
      </w:pPr>
      <w:proofErr w:type="spellStart"/>
      <w:r w:rsidRPr="001A5A8C">
        <w:rPr>
          <w:rFonts w:ascii="Calibri" w:hAnsi="Calibri" w:cs="Times New Roman"/>
        </w:rPr>
        <w:t>Bonneuil</w:t>
      </w:r>
      <w:proofErr w:type="spellEnd"/>
      <w:r w:rsidRPr="001A5A8C">
        <w:rPr>
          <w:rFonts w:ascii="Calibri" w:hAnsi="Calibri" w:cs="Times New Roman"/>
        </w:rPr>
        <w:t xml:space="preserve">, C. (2008). </w:t>
      </w:r>
      <w:proofErr w:type="spellStart"/>
      <w:r w:rsidRPr="001A5A8C">
        <w:rPr>
          <w:rFonts w:ascii="Calibri" w:hAnsi="Calibri" w:cs="Times New Roman"/>
        </w:rPr>
        <w:t>Disentrenching</w:t>
      </w:r>
      <w:proofErr w:type="spellEnd"/>
      <w:r w:rsidRPr="001A5A8C">
        <w:rPr>
          <w:rFonts w:ascii="Calibri" w:hAnsi="Calibri" w:cs="Times New Roman"/>
        </w:rPr>
        <w:t xml:space="preserve"> experiment: The construction of </w:t>
      </w:r>
      <w:r w:rsidR="006C201F" w:rsidRPr="001A5A8C">
        <w:rPr>
          <w:rFonts w:ascii="Calibri" w:hAnsi="Calibri" w:cs="Times New Roman"/>
        </w:rPr>
        <w:t>GM</w:t>
      </w:r>
      <w:r w:rsidRPr="001A5A8C">
        <w:rPr>
          <w:rFonts w:ascii="Calibri" w:hAnsi="Calibri" w:cs="Times New Roman"/>
        </w:rPr>
        <w:t xml:space="preserve">-crop field trials as a social problem. </w:t>
      </w:r>
      <w:r w:rsidRPr="001A5A8C">
        <w:rPr>
          <w:rFonts w:ascii="Calibri" w:hAnsi="Calibri" w:cs="Times New Roman"/>
          <w:i/>
          <w:iCs/>
        </w:rPr>
        <w:t>Science, Technology, &amp; Human Values</w:t>
      </w:r>
      <w:r w:rsidRPr="001A5A8C">
        <w:rPr>
          <w:rFonts w:ascii="Calibri" w:hAnsi="Calibri" w:cs="Times New Roman"/>
        </w:rPr>
        <w:t xml:space="preserve">, </w:t>
      </w:r>
      <w:r w:rsidRPr="001A5A8C">
        <w:rPr>
          <w:rFonts w:ascii="Calibri" w:hAnsi="Calibri" w:cs="Times New Roman"/>
          <w:i/>
          <w:iCs/>
        </w:rPr>
        <w:t>33</w:t>
      </w:r>
      <w:r w:rsidRPr="001A5A8C">
        <w:rPr>
          <w:rFonts w:ascii="Calibri" w:hAnsi="Calibri" w:cs="Times New Roman"/>
        </w:rPr>
        <w:t>(2), 201-229.</w:t>
      </w:r>
    </w:p>
    <w:p w14:paraId="5164AB13" w14:textId="77777777" w:rsidR="00FB7AEF" w:rsidRPr="001A5A8C" w:rsidRDefault="00FB7AEF" w:rsidP="001A5A8C">
      <w:pPr>
        <w:pStyle w:val="NoSpacing"/>
        <w:rPr>
          <w:rFonts w:ascii="Calibri" w:hAnsi="Calibri" w:cs="Times New Roman"/>
        </w:rPr>
      </w:pPr>
    </w:p>
    <w:p w14:paraId="447BE0CD" w14:textId="72C89D0D" w:rsidR="001E4BE5" w:rsidRPr="001A5A8C" w:rsidRDefault="001E4BE5" w:rsidP="001A5A8C">
      <w:pPr>
        <w:pStyle w:val="NoSpacing"/>
        <w:rPr>
          <w:rFonts w:ascii="Calibri" w:hAnsi="Calibri" w:cs="Times New Roman"/>
        </w:rPr>
      </w:pPr>
      <w:r w:rsidRPr="001A5A8C">
        <w:rPr>
          <w:rFonts w:ascii="Calibri" w:hAnsi="Calibri" w:cs="Times New Roman"/>
        </w:rPr>
        <w:t xml:space="preserve">Cullet, P. (2004). Towards a redress regime in biosafety protocol. </w:t>
      </w:r>
      <w:r w:rsidRPr="001A5A8C">
        <w:rPr>
          <w:rFonts w:ascii="Calibri" w:hAnsi="Calibri" w:cs="Times New Roman"/>
          <w:i/>
          <w:iCs/>
        </w:rPr>
        <w:t>Economic and Political Weekly</w:t>
      </w:r>
      <w:r w:rsidRPr="001A5A8C">
        <w:rPr>
          <w:rFonts w:ascii="Calibri" w:hAnsi="Calibri" w:cs="Times New Roman"/>
        </w:rPr>
        <w:t xml:space="preserve">, </w:t>
      </w:r>
      <w:r w:rsidRPr="001A5A8C">
        <w:rPr>
          <w:rFonts w:ascii="Calibri" w:hAnsi="Calibri" w:cs="Times New Roman"/>
          <w:i/>
          <w:iCs/>
        </w:rPr>
        <w:t>39</w:t>
      </w:r>
      <w:r w:rsidRPr="001A5A8C">
        <w:rPr>
          <w:rFonts w:ascii="Calibri" w:hAnsi="Calibri" w:cs="Times New Roman"/>
        </w:rPr>
        <w:t>(7), 615-617.</w:t>
      </w:r>
    </w:p>
    <w:p w14:paraId="5F6BE81F" w14:textId="77777777" w:rsidR="001E4BE5" w:rsidRPr="001A5A8C" w:rsidRDefault="001E4BE5" w:rsidP="001A5A8C">
      <w:pPr>
        <w:pStyle w:val="NoSpacing"/>
        <w:rPr>
          <w:rFonts w:ascii="Calibri" w:hAnsi="Calibri" w:cs="Times New Roman"/>
        </w:rPr>
      </w:pPr>
    </w:p>
    <w:p w14:paraId="1717C73E" w14:textId="1B6AD3FF" w:rsidR="003369A0" w:rsidRPr="001A5A8C" w:rsidRDefault="003369A0" w:rsidP="001A5A8C">
      <w:pPr>
        <w:pStyle w:val="NoSpacing"/>
        <w:rPr>
          <w:rFonts w:ascii="Calibri" w:hAnsi="Calibri" w:cs="Times New Roman"/>
        </w:rPr>
      </w:pPr>
      <w:proofErr w:type="gramStart"/>
      <w:r w:rsidRPr="001A5A8C">
        <w:rPr>
          <w:rFonts w:ascii="Calibri" w:hAnsi="Calibri" w:cs="Times New Roman"/>
        </w:rPr>
        <w:t>della</w:t>
      </w:r>
      <w:proofErr w:type="gramEnd"/>
      <w:r w:rsidRPr="001A5A8C">
        <w:rPr>
          <w:rFonts w:ascii="Calibri" w:hAnsi="Calibri" w:cs="Times New Roman"/>
        </w:rPr>
        <w:t xml:space="preserve"> Porta, D., &amp; Kriesi, H. (1999). Social movements in a globalizing world: An introduction. In D. della Porta, H. Kriesi &amp; D. </w:t>
      </w:r>
      <w:proofErr w:type="spellStart"/>
      <w:r w:rsidRPr="001A5A8C">
        <w:rPr>
          <w:rFonts w:ascii="Calibri" w:hAnsi="Calibri" w:cs="Times New Roman"/>
        </w:rPr>
        <w:t>Rucht</w:t>
      </w:r>
      <w:proofErr w:type="spellEnd"/>
      <w:r w:rsidRPr="001A5A8C">
        <w:rPr>
          <w:rFonts w:ascii="Calibri" w:hAnsi="Calibri" w:cs="Times New Roman"/>
        </w:rPr>
        <w:t xml:space="preserve"> (Eds.), </w:t>
      </w:r>
      <w:r w:rsidRPr="001A5A8C">
        <w:rPr>
          <w:rStyle w:val="Emphasis"/>
          <w:rFonts w:ascii="Calibri" w:hAnsi="Calibri" w:cs="Times New Roman"/>
        </w:rPr>
        <w:t>Social Movements in a Globalizing World</w:t>
      </w:r>
      <w:r w:rsidRPr="001A5A8C">
        <w:rPr>
          <w:rFonts w:ascii="Calibri" w:hAnsi="Calibri" w:cs="Times New Roman"/>
        </w:rPr>
        <w:t xml:space="preserve"> (pp. 3-22). New York, NY: St. Martin's Press, Inc.</w:t>
      </w:r>
    </w:p>
    <w:p w14:paraId="064350F2" w14:textId="77777777" w:rsidR="003369A0" w:rsidRPr="001A5A8C" w:rsidRDefault="003369A0" w:rsidP="001A5A8C">
      <w:pPr>
        <w:pStyle w:val="NoSpacing"/>
        <w:rPr>
          <w:rFonts w:ascii="Calibri" w:hAnsi="Calibri" w:cs="Times New Roman"/>
        </w:rPr>
      </w:pPr>
    </w:p>
    <w:p w14:paraId="51749B7A" w14:textId="24999581" w:rsidR="005B4B53" w:rsidRPr="001A5A8C" w:rsidRDefault="005B4B53" w:rsidP="001A5A8C">
      <w:pPr>
        <w:pStyle w:val="NoSpacing"/>
        <w:rPr>
          <w:rFonts w:ascii="Calibri" w:hAnsi="Calibri" w:cs="Times New Roman"/>
        </w:rPr>
      </w:pPr>
      <w:proofErr w:type="spellStart"/>
      <w:r w:rsidRPr="001A5A8C">
        <w:rPr>
          <w:rFonts w:ascii="Calibri" w:hAnsi="Calibri" w:cs="Times New Roman"/>
        </w:rPr>
        <w:t>Eng</w:t>
      </w:r>
      <w:proofErr w:type="spellEnd"/>
      <w:r w:rsidRPr="001A5A8C">
        <w:rPr>
          <w:rFonts w:ascii="Calibri" w:hAnsi="Calibri" w:cs="Times New Roman"/>
        </w:rPr>
        <w:t>, M. (2011, October 21). Anti-</w:t>
      </w:r>
      <w:r w:rsidR="00664A15" w:rsidRPr="001A5A8C">
        <w:rPr>
          <w:rFonts w:ascii="Calibri" w:hAnsi="Calibri" w:cs="Times New Roman"/>
        </w:rPr>
        <w:t>GMO</w:t>
      </w:r>
      <w:r w:rsidRPr="001A5A8C">
        <w:rPr>
          <w:rFonts w:ascii="Calibri" w:hAnsi="Calibri" w:cs="Times New Roman"/>
        </w:rPr>
        <w:t xml:space="preserve"> protests heat up this fall. </w:t>
      </w:r>
      <w:r w:rsidRPr="001A5A8C">
        <w:rPr>
          <w:rFonts w:ascii="Calibri" w:hAnsi="Calibri" w:cs="Times New Roman"/>
          <w:i/>
          <w:iCs/>
        </w:rPr>
        <w:t>Chicago Tribune</w:t>
      </w:r>
      <w:r w:rsidRPr="001A5A8C">
        <w:rPr>
          <w:rFonts w:ascii="Calibri" w:hAnsi="Calibri" w:cs="Times New Roman"/>
        </w:rPr>
        <w:t xml:space="preserve">. Retrieved from </w:t>
      </w:r>
      <w:hyperlink r:id="rId8" w:history="1">
        <w:r w:rsidR="00664A15" w:rsidRPr="001A5A8C">
          <w:rPr>
            <w:rStyle w:val="Hyperlink"/>
            <w:rFonts w:ascii="Calibri" w:hAnsi="Calibri" w:cs="Times New Roman"/>
          </w:rPr>
          <w:t>http://articles.chicagotribune.com/2011-10-21/features/chi-food-policy-antigmo-movements-heat-up-this-fall-20111021_1_gmo-fda-food-safety-division</w:t>
        </w:r>
      </w:hyperlink>
      <w:r w:rsidR="00664A15" w:rsidRPr="001A5A8C">
        <w:rPr>
          <w:rFonts w:ascii="Calibri" w:hAnsi="Calibri" w:cs="Times New Roman"/>
        </w:rPr>
        <w:t>. Accessed November 24, 2012.</w:t>
      </w:r>
    </w:p>
    <w:p w14:paraId="017D840C" w14:textId="77777777" w:rsidR="005B4B53" w:rsidRPr="001A5A8C" w:rsidRDefault="005B4B53" w:rsidP="001A5A8C">
      <w:pPr>
        <w:pStyle w:val="NoSpacing"/>
        <w:rPr>
          <w:rFonts w:ascii="Calibri" w:hAnsi="Calibri" w:cs="Times New Roman"/>
        </w:rPr>
      </w:pPr>
    </w:p>
    <w:p w14:paraId="26B548CC" w14:textId="2FFDA4CF" w:rsidR="00DD19A8" w:rsidRPr="001A5A8C" w:rsidRDefault="00DD19A8" w:rsidP="001A5A8C">
      <w:pPr>
        <w:pStyle w:val="NoSpacing"/>
        <w:rPr>
          <w:rFonts w:ascii="Calibri" w:hAnsi="Calibri" w:cs="Times New Roman"/>
        </w:rPr>
      </w:pPr>
      <w:r w:rsidRPr="001A5A8C">
        <w:rPr>
          <w:rFonts w:ascii="Calibri" w:hAnsi="Calibri" w:cs="Times New Roman"/>
        </w:rPr>
        <w:t xml:space="preserve">Freudenberg, N. (2010). Campaigns to change health-damaging corporate practices. In W. </w:t>
      </w:r>
      <w:proofErr w:type="spellStart"/>
      <w:r w:rsidRPr="001A5A8C">
        <w:rPr>
          <w:rFonts w:ascii="Calibri" w:hAnsi="Calibri" w:cs="Times New Roman"/>
        </w:rPr>
        <w:t>Wiist</w:t>
      </w:r>
      <w:proofErr w:type="spellEnd"/>
      <w:r w:rsidRPr="001A5A8C">
        <w:rPr>
          <w:rFonts w:ascii="Calibri" w:hAnsi="Calibri" w:cs="Times New Roman"/>
        </w:rPr>
        <w:t xml:space="preserve"> (Ed.), </w:t>
      </w:r>
      <w:proofErr w:type="gramStart"/>
      <w:r w:rsidRPr="001A5A8C">
        <w:rPr>
          <w:rStyle w:val="Emphasis"/>
          <w:rFonts w:ascii="Calibri" w:hAnsi="Calibri" w:cs="Times New Roman"/>
        </w:rPr>
        <w:t>The</w:t>
      </w:r>
      <w:proofErr w:type="gramEnd"/>
      <w:r w:rsidRPr="001A5A8C">
        <w:rPr>
          <w:rStyle w:val="Emphasis"/>
          <w:rFonts w:ascii="Calibri" w:hAnsi="Calibri" w:cs="Times New Roman"/>
        </w:rPr>
        <w:t xml:space="preserve"> Bottom Line or Public Health</w:t>
      </w:r>
      <w:r w:rsidRPr="001A5A8C">
        <w:rPr>
          <w:rFonts w:ascii="Calibri" w:hAnsi="Calibri" w:cs="Times New Roman"/>
        </w:rPr>
        <w:t xml:space="preserve"> (pp. 423-449). New York: NY: Oxford University Press.</w:t>
      </w:r>
    </w:p>
    <w:p w14:paraId="30A874C3" w14:textId="77777777" w:rsidR="00DD19A8" w:rsidRPr="001A5A8C" w:rsidRDefault="00DD19A8" w:rsidP="001A5A8C">
      <w:pPr>
        <w:pStyle w:val="NoSpacing"/>
        <w:rPr>
          <w:rFonts w:ascii="Calibri" w:hAnsi="Calibri" w:cs="Times New Roman"/>
        </w:rPr>
      </w:pPr>
    </w:p>
    <w:p w14:paraId="11A13C60" w14:textId="07E1EF92" w:rsidR="00921770" w:rsidRPr="001A5A8C" w:rsidRDefault="00921770" w:rsidP="001A5A8C">
      <w:pPr>
        <w:pStyle w:val="NoSpacing"/>
        <w:rPr>
          <w:rFonts w:ascii="Calibri" w:hAnsi="Calibri" w:cs="Times New Roman"/>
        </w:rPr>
      </w:pPr>
      <w:r w:rsidRPr="001A5A8C">
        <w:rPr>
          <w:rFonts w:ascii="Calibri" w:hAnsi="Calibri" w:cs="Times New Roman"/>
        </w:rPr>
        <w:t>Helena, K. (20</w:t>
      </w:r>
      <w:r w:rsidR="006C201F" w:rsidRPr="001A5A8C">
        <w:rPr>
          <w:rFonts w:ascii="Calibri" w:hAnsi="Calibri" w:cs="Times New Roman"/>
        </w:rPr>
        <w:t>12, September 12). Prop 37 and M</w:t>
      </w:r>
      <w:r w:rsidRPr="001A5A8C">
        <w:rPr>
          <w:rFonts w:ascii="Calibri" w:hAnsi="Calibri" w:cs="Times New Roman"/>
        </w:rPr>
        <w:t xml:space="preserve">onsanto: What you need to know. </w:t>
      </w:r>
      <w:r w:rsidRPr="001A5A8C">
        <w:rPr>
          <w:rFonts w:ascii="Calibri" w:hAnsi="Calibri" w:cs="Times New Roman"/>
          <w:i/>
          <w:iCs/>
        </w:rPr>
        <w:t>Examiner</w:t>
      </w:r>
      <w:r w:rsidRPr="001A5A8C">
        <w:rPr>
          <w:rFonts w:ascii="Calibri" w:hAnsi="Calibri" w:cs="Times New Roman"/>
        </w:rPr>
        <w:t xml:space="preserve">. Retrieved from </w:t>
      </w:r>
      <w:hyperlink r:id="rId9" w:history="1">
        <w:r w:rsidRPr="001A5A8C">
          <w:rPr>
            <w:rStyle w:val="Hyperlink"/>
            <w:rFonts w:ascii="Calibri" w:hAnsi="Calibri" w:cs="Times New Roman"/>
          </w:rPr>
          <w:t>http://www.examiner.com/article/prop-37-and-monsanto-what-you-need-to-know</w:t>
        </w:r>
      </w:hyperlink>
      <w:r w:rsidRPr="001A5A8C">
        <w:rPr>
          <w:rFonts w:ascii="Calibri" w:hAnsi="Calibri" w:cs="Times New Roman"/>
        </w:rPr>
        <w:t>. Accessed November 25, 2012.</w:t>
      </w:r>
    </w:p>
    <w:p w14:paraId="3CB77199" w14:textId="77777777" w:rsidR="00CE06A8" w:rsidRPr="001A5A8C" w:rsidRDefault="00CE06A8" w:rsidP="001A5A8C">
      <w:pPr>
        <w:pStyle w:val="NoSpacing"/>
        <w:rPr>
          <w:rFonts w:ascii="Calibri" w:hAnsi="Calibri" w:cs="Times New Roman"/>
        </w:rPr>
      </w:pPr>
    </w:p>
    <w:p w14:paraId="3925021D" w14:textId="525FCC0C" w:rsidR="00E46098" w:rsidRPr="001A5A8C" w:rsidRDefault="00E46098" w:rsidP="001A5A8C">
      <w:pPr>
        <w:pStyle w:val="NoSpacing"/>
      </w:pPr>
      <w:r w:rsidRPr="001A5A8C">
        <w:t xml:space="preserve">Just Label It. (2012). </w:t>
      </w:r>
      <w:r w:rsidRPr="001A5A8C">
        <w:rPr>
          <w:i/>
          <w:iCs/>
        </w:rPr>
        <w:t>We have a right to know if our food has been genetically engineered</w:t>
      </w:r>
      <w:r w:rsidRPr="001A5A8C">
        <w:t xml:space="preserve">. Retrieved from </w:t>
      </w:r>
      <w:hyperlink r:id="rId10" w:history="1">
        <w:r w:rsidRPr="001A5A8C">
          <w:rPr>
            <w:rStyle w:val="Hyperlink"/>
          </w:rPr>
          <w:t>http://justlabelit.org/</w:t>
        </w:r>
      </w:hyperlink>
      <w:r w:rsidRPr="001A5A8C">
        <w:t>. Accessed November 29, 2012.</w:t>
      </w:r>
    </w:p>
    <w:p w14:paraId="402C42D8" w14:textId="77777777" w:rsidR="003B29D0" w:rsidRPr="001A5A8C" w:rsidRDefault="003B29D0" w:rsidP="001A5A8C">
      <w:pPr>
        <w:pStyle w:val="NoSpacing"/>
        <w:rPr>
          <w:rFonts w:ascii="Calibri" w:hAnsi="Calibri" w:cs="Times New Roman"/>
        </w:rPr>
      </w:pPr>
    </w:p>
    <w:p w14:paraId="5FDA0638" w14:textId="04CDFA64" w:rsidR="00801459" w:rsidRPr="001A5A8C" w:rsidRDefault="00801459" w:rsidP="001A5A8C">
      <w:pPr>
        <w:pStyle w:val="NoSpacing"/>
        <w:rPr>
          <w:rFonts w:ascii="Calibri" w:hAnsi="Calibri" w:cs="Times New Roman"/>
        </w:rPr>
      </w:pPr>
      <w:proofErr w:type="spellStart"/>
      <w:r w:rsidRPr="001A5A8C">
        <w:rPr>
          <w:rFonts w:ascii="Calibri" w:hAnsi="Calibri" w:cs="Times New Roman"/>
        </w:rPr>
        <w:t>Klintman</w:t>
      </w:r>
      <w:proofErr w:type="spellEnd"/>
      <w:r w:rsidRPr="001A5A8C">
        <w:rPr>
          <w:rFonts w:ascii="Calibri" w:hAnsi="Calibri" w:cs="Times New Roman"/>
        </w:rPr>
        <w:t>, M. (2002). The genetically modified (</w:t>
      </w:r>
      <w:r w:rsidR="00664A15" w:rsidRPr="001A5A8C">
        <w:rPr>
          <w:rFonts w:ascii="Calibri" w:hAnsi="Calibri" w:cs="Times New Roman"/>
        </w:rPr>
        <w:t>GM</w:t>
      </w:r>
      <w:r w:rsidRPr="001A5A8C">
        <w:rPr>
          <w:rFonts w:ascii="Calibri" w:hAnsi="Calibri" w:cs="Times New Roman"/>
        </w:rPr>
        <w:t xml:space="preserve">) food labeling controversy. </w:t>
      </w:r>
      <w:r w:rsidRPr="001A5A8C">
        <w:rPr>
          <w:rFonts w:ascii="Calibri" w:hAnsi="Calibri" w:cs="Times New Roman"/>
          <w:i/>
          <w:iCs/>
        </w:rPr>
        <w:t>Social Studies of Science</w:t>
      </w:r>
      <w:r w:rsidRPr="001A5A8C">
        <w:rPr>
          <w:rFonts w:ascii="Calibri" w:hAnsi="Calibri" w:cs="Times New Roman"/>
        </w:rPr>
        <w:t xml:space="preserve">, </w:t>
      </w:r>
      <w:r w:rsidRPr="001A5A8C">
        <w:rPr>
          <w:rFonts w:ascii="Calibri" w:hAnsi="Calibri" w:cs="Times New Roman"/>
          <w:i/>
          <w:iCs/>
        </w:rPr>
        <w:t>32</w:t>
      </w:r>
      <w:r w:rsidRPr="001A5A8C">
        <w:rPr>
          <w:rFonts w:ascii="Calibri" w:hAnsi="Calibri" w:cs="Times New Roman"/>
        </w:rPr>
        <w:t>(1), 71-91.</w:t>
      </w:r>
    </w:p>
    <w:p w14:paraId="4A2D691C" w14:textId="77777777" w:rsidR="00801459" w:rsidRPr="001A5A8C" w:rsidRDefault="00801459" w:rsidP="001A5A8C">
      <w:pPr>
        <w:pStyle w:val="NoSpacing"/>
        <w:rPr>
          <w:rFonts w:ascii="Calibri" w:hAnsi="Calibri" w:cs="Times New Roman"/>
        </w:rPr>
      </w:pPr>
    </w:p>
    <w:p w14:paraId="47B4D9AA" w14:textId="28FFC1FC" w:rsidR="00B97DFD" w:rsidRPr="001A5A8C" w:rsidRDefault="00B97DFD" w:rsidP="001A5A8C">
      <w:pPr>
        <w:pStyle w:val="NoSpacing"/>
        <w:rPr>
          <w:rFonts w:ascii="Calibri" w:hAnsi="Calibri" w:cs="Times New Roman"/>
        </w:rPr>
      </w:pPr>
      <w:r w:rsidRPr="001A5A8C">
        <w:rPr>
          <w:rFonts w:ascii="Calibri" w:hAnsi="Calibri" w:cs="Times New Roman"/>
        </w:rPr>
        <w:t xml:space="preserve">O'Brien, R. (2012, November 07). [Web log message]. Retrieved from </w:t>
      </w:r>
      <w:hyperlink r:id="rId11" w:history="1">
        <w:r w:rsidRPr="001A5A8C">
          <w:rPr>
            <w:rStyle w:val="Hyperlink"/>
            <w:rFonts w:ascii="Calibri" w:hAnsi="Calibri" w:cs="Times New Roman"/>
          </w:rPr>
          <w:t>http://www.healthychild.org/blog/comments/next_steps_gmo_labeling_movement/</w:t>
        </w:r>
      </w:hyperlink>
      <w:r w:rsidRPr="001A5A8C">
        <w:rPr>
          <w:rFonts w:ascii="Calibri" w:hAnsi="Calibri" w:cs="Times New Roman"/>
        </w:rPr>
        <w:t>. Accessed November 28, 2012.</w:t>
      </w:r>
    </w:p>
    <w:p w14:paraId="000F16EB" w14:textId="77777777" w:rsidR="00B97DFD" w:rsidRPr="001A5A8C" w:rsidRDefault="00B97DFD" w:rsidP="001A5A8C">
      <w:pPr>
        <w:pStyle w:val="NoSpacing"/>
        <w:rPr>
          <w:rFonts w:ascii="Calibri" w:hAnsi="Calibri" w:cs="Times New Roman"/>
        </w:rPr>
      </w:pPr>
    </w:p>
    <w:p w14:paraId="3ED47ADE" w14:textId="38E0528D" w:rsidR="007A19EE" w:rsidRPr="001A5A8C" w:rsidRDefault="007A19EE" w:rsidP="001A5A8C">
      <w:pPr>
        <w:pStyle w:val="NoSpacing"/>
        <w:rPr>
          <w:rFonts w:ascii="Calibri" w:hAnsi="Calibri" w:cs="Times New Roman"/>
        </w:rPr>
      </w:pPr>
      <w:r w:rsidRPr="001A5A8C">
        <w:rPr>
          <w:rFonts w:ascii="Calibri" w:hAnsi="Calibri" w:cs="Times New Roman"/>
        </w:rPr>
        <w:lastRenderedPageBreak/>
        <w:t>Organic Consumers Association. (</w:t>
      </w:r>
      <w:proofErr w:type="spellStart"/>
      <w:r w:rsidRPr="001A5A8C">
        <w:rPr>
          <w:rFonts w:ascii="Calibri" w:hAnsi="Calibri" w:cs="Times New Roman"/>
        </w:rPr>
        <w:t>n.d.</w:t>
      </w:r>
      <w:proofErr w:type="spellEnd"/>
      <w:r w:rsidRPr="001A5A8C">
        <w:rPr>
          <w:rFonts w:ascii="Calibri" w:hAnsi="Calibri" w:cs="Times New Roman"/>
        </w:rPr>
        <w:t xml:space="preserve">). </w:t>
      </w:r>
      <w:r w:rsidRPr="001A5A8C">
        <w:rPr>
          <w:rFonts w:ascii="Calibri" w:hAnsi="Calibri" w:cs="Times New Roman"/>
          <w:i/>
          <w:iCs/>
        </w:rPr>
        <w:t>Millions against Monsanto</w:t>
      </w:r>
      <w:r w:rsidRPr="001A5A8C">
        <w:rPr>
          <w:rFonts w:ascii="Calibri" w:hAnsi="Calibri" w:cs="Times New Roman"/>
        </w:rPr>
        <w:t xml:space="preserve">. Retrieved from </w:t>
      </w:r>
      <w:hyperlink r:id="rId12" w:history="1">
        <w:r w:rsidR="006C201F" w:rsidRPr="001A5A8C">
          <w:rPr>
            <w:rStyle w:val="Hyperlink"/>
            <w:rFonts w:ascii="Calibri" w:hAnsi="Calibri" w:cs="Times New Roman"/>
          </w:rPr>
          <w:t>http://www.organicconsumers.org/monlink.cfm</w:t>
        </w:r>
      </w:hyperlink>
      <w:r w:rsidR="006C201F" w:rsidRPr="001A5A8C">
        <w:rPr>
          <w:rFonts w:ascii="Calibri" w:hAnsi="Calibri" w:cs="Times New Roman"/>
        </w:rPr>
        <w:t>. Accessed November 28, 2012.</w:t>
      </w:r>
    </w:p>
    <w:p w14:paraId="600F4778" w14:textId="77777777" w:rsidR="006C201F" w:rsidRPr="001A5A8C" w:rsidRDefault="006C201F" w:rsidP="001A5A8C">
      <w:pPr>
        <w:pStyle w:val="NoSpacing"/>
        <w:rPr>
          <w:rFonts w:ascii="Calibri" w:hAnsi="Calibri" w:cs="Times New Roman"/>
        </w:rPr>
      </w:pPr>
    </w:p>
    <w:p w14:paraId="2D190E98" w14:textId="77777777" w:rsidR="00EF4144" w:rsidRPr="001A5A8C" w:rsidRDefault="00EF4144" w:rsidP="001A5A8C">
      <w:pPr>
        <w:pStyle w:val="NoSpacing"/>
        <w:rPr>
          <w:rFonts w:ascii="Calibri" w:hAnsi="Calibri" w:cs="Times New Roman"/>
        </w:rPr>
      </w:pPr>
      <w:r w:rsidRPr="001A5A8C">
        <w:rPr>
          <w:rFonts w:ascii="Calibri" w:hAnsi="Calibri" w:cs="Times New Roman"/>
        </w:rPr>
        <w:t xml:space="preserve">Lynch, D. &amp; Vogel, D. (2001, April 5). The regulation of GMOs in Europe and the United States: A case-study of contemporary European </w:t>
      </w:r>
      <w:proofErr w:type="spellStart"/>
      <w:r w:rsidRPr="001A5A8C">
        <w:rPr>
          <w:rFonts w:ascii="Calibri" w:hAnsi="Calibri" w:cs="Times New Roman"/>
        </w:rPr>
        <w:t>reguatory</w:t>
      </w:r>
      <w:proofErr w:type="spellEnd"/>
      <w:r w:rsidRPr="001A5A8C">
        <w:rPr>
          <w:rFonts w:ascii="Calibri" w:hAnsi="Calibri" w:cs="Times New Roman"/>
        </w:rPr>
        <w:t xml:space="preserve"> politics. </w:t>
      </w:r>
      <w:r w:rsidRPr="001A5A8C">
        <w:rPr>
          <w:rFonts w:ascii="Calibri" w:hAnsi="Calibri" w:cs="Times New Roman"/>
          <w:i/>
          <w:iCs/>
        </w:rPr>
        <w:t>Council on Foreign Relations</w:t>
      </w:r>
      <w:r w:rsidRPr="001A5A8C">
        <w:rPr>
          <w:rFonts w:ascii="Calibri" w:hAnsi="Calibri" w:cs="Times New Roman"/>
        </w:rPr>
        <w:t xml:space="preserve">, Retrieved from </w:t>
      </w:r>
      <w:hyperlink r:id="rId13" w:history="1">
        <w:r w:rsidRPr="001A5A8C">
          <w:rPr>
            <w:rStyle w:val="Hyperlink"/>
            <w:rFonts w:ascii="Calibri" w:hAnsi="Calibri" w:cs="Times New Roman"/>
            <w:color w:val="auto"/>
          </w:rPr>
          <w:t>http://www.cfr.org/genetically-modified-organisms/regulation-gmos-europe-united-states-case-study-contemporary-european-regulatory-politics/p8688</w:t>
        </w:r>
      </w:hyperlink>
      <w:r w:rsidRPr="001A5A8C">
        <w:rPr>
          <w:rFonts w:ascii="Calibri" w:hAnsi="Calibri" w:cs="Times New Roman"/>
        </w:rPr>
        <w:t>.  Accessed November 25, 2012.</w:t>
      </w:r>
    </w:p>
    <w:p w14:paraId="787A71C2" w14:textId="77777777" w:rsidR="007A19EE" w:rsidRPr="001A5A8C" w:rsidRDefault="007A19EE" w:rsidP="001A5A8C">
      <w:pPr>
        <w:pStyle w:val="NoSpacing"/>
        <w:rPr>
          <w:rFonts w:ascii="Calibri" w:hAnsi="Calibri" w:cs="Times New Roman"/>
        </w:rPr>
      </w:pPr>
    </w:p>
    <w:p w14:paraId="37ABE1E4" w14:textId="57F24BBE" w:rsidR="00553AEC" w:rsidRPr="001A5A8C" w:rsidRDefault="00553AEC" w:rsidP="001A5A8C">
      <w:pPr>
        <w:pStyle w:val="NoSpacing"/>
        <w:rPr>
          <w:rFonts w:ascii="Calibri" w:hAnsi="Calibri" w:cs="Times New Roman"/>
        </w:rPr>
      </w:pPr>
      <w:r w:rsidRPr="001A5A8C">
        <w:t xml:space="preserve">Piven, F. F., &amp; Cloward, R. A. (1977). </w:t>
      </w:r>
      <w:r w:rsidRPr="001A5A8C">
        <w:rPr>
          <w:i/>
          <w:iCs/>
        </w:rPr>
        <w:t>Poor people's movements</w:t>
      </w:r>
      <w:r w:rsidRPr="001A5A8C">
        <w:t>. New York: NY: Vintage Books.</w:t>
      </w:r>
    </w:p>
    <w:p w14:paraId="5805A75E" w14:textId="77777777" w:rsidR="00553AEC" w:rsidRPr="001A5A8C" w:rsidRDefault="00553AEC" w:rsidP="001A5A8C">
      <w:pPr>
        <w:pStyle w:val="NoSpacing"/>
        <w:rPr>
          <w:rFonts w:ascii="Calibri" w:hAnsi="Calibri" w:cs="Times New Roman"/>
        </w:rPr>
      </w:pPr>
    </w:p>
    <w:p w14:paraId="17FDCD2E" w14:textId="77777777" w:rsidR="00EF4144" w:rsidRPr="001A5A8C" w:rsidRDefault="00DF6D8A" w:rsidP="001A5A8C">
      <w:pPr>
        <w:pStyle w:val="NoSpacing"/>
        <w:rPr>
          <w:rFonts w:ascii="Calibri" w:hAnsi="Calibri" w:cs="Times New Roman"/>
        </w:rPr>
      </w:pPr>
      <w:proofErr w:type="spellStart"/>
      <w:r w:rsidRPr="001A5A8C">
        <w:rPr>
          <w:rFonts w:ascii="Calibri" w:hAnsi="Calibri" w:cs="Times New Roman"/>
        </w:rPr>
        <w:t>Pojda</w:t>
      </w:r>
      <w:proofErr w:type="spellEnd"/>
      <w:r w:rsidRPr="001A5A8C">
        <w:rPr>
          <w:rFonts w:ascii="Calibri" w:hAnsi="Calibri" w:cs="Times New Roman"/>
        </w:rPr>
        <w:t xml:space="preserve">, J. A. (2010). Food and agriculture industry. In W. </w:t>
      </w:r>
      <w:proofErr w:type="spellStart"/>
      <w:r w:rsidRPr="001A5A8C">
        <w:rPr>
          <w:rFonts w:ascii="Calibri" w:hAnsi="Calibri" w:cs="Times New Roman"/>
        </w:rPr>
        <w:t>Wiist</w:t>
      </w:r>
      <w:proofErr w:type="spellEnd"/>
      <w:r w:rsidRPr="001A5A8C">
        <w:rPr>
          <w:rFonts w:ascii="Calibri" w:hAnsi="Calibri" w:cs="Times New Roman"/>
        </w:rPr>
        <w:t xml:space="preserve"> (Ed.), </w:t>
      </w:r>
      <w:proofErr w:type="gramStart"/>
      <w:r w:rsidRPr="001A5A8C">
        <w:rPr>
          <w:rStyle w:val="Emphasis"/>
          <w:rFonts w:ascii="Calibri" w:hAnsi="Calibri" w:cs="Times New Roman"/>
        </w:rPr>
        <w:t>The</w:t>
      </w:r>
      <w:proofErr w:type="gramEnd"/>
      <w:r w:rsidRPr="001A5A8C">
        <w:rPr>
          <w:rStyle w:val="Emphasis"/>
          <w:rFonts w:ascii="Calibri" w:hAnsi="Calibri" w:cs="Times New Roman"/>
        </w:rPr>
        <w:t xml:space="preserve"> Bottom Line or Public Health</w:t>
      </w:r>
      <w:r w:rsidR="007E1790" w:rsidRPr="001A5A8C">
        <w:rPr>
          <w:rStyle w:val="Emphasis"/>
          <w:rFonts w:ascii="Calibri" w:hAnsi="Calibri" w:cs="Times New Roman"/>
        </w:rPr>
        <w:t xml:space="preserve">. </w:t>
      </w:r>
      <w:r w:rsidRPr="001A5A8C">
        <w:rPr>
          <w:rFonts w:ascii="Calibri" w:hAnsi="Calibri" w:cs="Times New Roman"/>
        </w:rPr>
        <w:t>New York, NY: Blackwell Publishing.</w:t>
      </w:r>
    </w:p>
    <w:p w14:paraId="03589080" w14:textId="77777777" w:rsidR="00EF4144" w:rsidRPr="001A5A8C" w:rsidRDefault="00EF4144" w:rsidP="001A5A8C">
      <w:pPr>
        <w:pStyle w:val="NoSpacing"/>
        <w:rPr>
          <w:rFonts w:ascii="Calibri" w:hAnsi="Calibri" w:cs="Times New Roman"/>
        </w:rPr>
      </w:pPr>
    </w:p>
    <w:p w14:paraId="6724500E" w14:textId="4B9B4B92" w:rsidR="007660D4" w:rsidRPr="001A5A8C" w:rsidRDefault="007660D4" w:rsidP="001A5A8C">
      <w:pPr>
        <w:pStyle w:val="NoSpacing"/>
        <w:rPr>
          <w:rFonts w:ascii="Calibri" w:eastAsia="Times New Roman" w:hAnsi="Calibri" w:cs="Times New Roman"/>
        </w:rPr>
      </w:pPr>
      <w:r w:rsidRPr="001A5A8C">
        <w:rPr>
          <w:rFonts w:ascii="Calibri" w:hAnsi="Calibri" w:cs="Times New Roman"/>
        </w:rPr>
        <w:t>Ross, S. (2010, January 12). Monsanto: Are they killing us</w:t>
      </w:r>
      <w:proofErr w:type="gramStart"/>
      <w:r w:rsidRPr="001A5A8C">
        <w:rPr>
          <w:rFonts w:ascii="Calibri" w:hAnsi="Calibri" w:cs="Times New Roman"/>
        </w:rPr>
        <w:t>?.</w:t>
      </w:r>
      <w:proofErr w:type="gramEnd"/>
      <w:r w:rsidRPr="001A5A8C">
        <w:rPr>
          <w:rFonts w:ascii="Calibri" w:hAnsi="Calibri" w:cs="Times New Roman"/>
        </w:rPr>
        <w:t xml:space="preserve"> </w:t>
      </w:r>
      <w:r w:rsidRPr="001A5A8C">
        <w:rPr>
          <w:rFonts w:ascii="Calibri" w:hAnsi="Calibri" w:cs="Times New Roman"/>
          <w:i/>
          <w:iCs/>
        </w:rPr>
        <w:t>The Examiner</w:t>
      </w:r>
      <w:r w:rsidRPr="001A5A8C">
        <w:rPr>
          <w:rFonts w:ascii="Calibri" w:hAnsi="Calibri" w:cs="Times New Roman"/>
        </w:rPr>
        <w:t xml:space="preserve">. Retrieved from </w:t>
      </w:r>
      <w:hyperlink r:id="rId14" w:history="1">
        <w:r w:rsidR="00664A15" w:rsidRPr="001A5A8C">
          <w:rPr>
            <w:rStyle w:val="Hyperlink"/>
            <w:rFonts w:ascii="Calibri" w:hAnsi="Calibri" w:cs="Times New Roman"/>
          </w:rPr>
          <w:t>http://www.examiner.com/article/monsanto-are-they-killing-us</w:t>
        </w:r>
      </w:hyperlink>
      <w:r w:rsidR="00664A15" w:rsidRPr="001A5A8C">
        <w:rPr>
          <w:rFonts w:ascii="Calibri" w:hAnsi="Calibri" w:cs="Times New Roman"/>
        </w:rPr>
        <w:t>. Accessed November 24, 2012.</w:t>
      </w:r>
    </w:p>
    <w:p w14:paraId="77201129" w14:textId="77777777" w:rsidR="007660D4" w:rsidRPr="001A5A8C" w:rsidRDefault="007660D4" w:rsidP="001A5A8C">
      <w:pPr>
        <w:pStyle w:val="NoSpacing"/>
        <w:rPr>
          <w:rFonts w:ascii="Calibri" w:eastAsia="Times New Roman" w:hAnsi="Calibri" w:cs="Times New Roman"/>
        </w:rPr>
      </w:pPr>
    </w:p>
    <w:p w14:paraId="2AB45E99" w14:textId="73F08398" w:rsidR="00EF4144" w:rsidRPr="001A5A8C" w:rsidRDefault="00EF4144" w:rsidP="001A5A8C">
      <w:pPr>
        <w:pStyle w:val="NoSpacing"/>
        <w:rPr>
          <w:rFonts w:ascii="Calibri" w:hAnsi="Calibri" w:cs="Times New Roman"/>
        </w:rPr>
      </w:pPr>
      <w:r w:rsidRPr="001A5A8C">
        <w:rPr>
          <w:rFonts w:ascii="Calibri" w:eastAsia="Times New Roman" w:hAnsi="Calibri" w:cs="Times New Roman"/>
        </w:rPr>
        <w:t xml:space="preserve">RT News. (2012, September 14). 9 arrested as anti-GMO </w:t>
      </w:r>
      <w:proofErr w:type="gramStart"/>
      <w:r w:rsidRPr="001A5A8C">
        <w:rPr>
          <w:rFonts w:ascii="Calibri" w:eastAsia="Times New Roman" w:hAnsi="Calibri" w:cs="Times New Roman"/>
        </w:rPr>
        <w:t>activists</w:t>
      </w:r>
      <w:proofErr w:type="gramEnd"/>
      <w:r w:rsidRPr="001A5A8C">
        <w:rPr>
          <w:rFonts w:ascii="Calibri" w:eastAsia="Times New Roman" w:hAnsi="Calibri" w:cs="Times New Roman"/>
        </w:rPr>
        <w:t xml:space="preserve"> block Monsanto site in California. </w:t>
      </w:r>
      <w:r w:rsidRPr="001A5A8C">
        <w:rPr>
          <w:rFonts w:ascii="Calibri" w:eastAsia="Times New Roman" w:hAnsi="Calibri" w:cs="Times New Roman"/>
          <w:i/>
          <w:iCs/>
        </w:rPr>
        <w:t>RT News</w:t>
      </w:r>
      <w:r w:rsidRPr="001A5A8C">
        <w:rPr>
          <w:rFonts w:ascii="Calibri" w:eastAsia="Times New Roman" w:hAnsi="Calibri" w:cs="Times New Roman"/>
        </w:rPr>
        <w:t xml:space="preserve">. Retrieved from </w:t>
      </w:r>
      <w:hyperlink r:id="rId15" w:history="1">
        <w:r w:rsidR="00664A15" w:rsidRPr="001A5A8C">
          <w:rPr>
            <w:rStyle w:val="Hyperlink"/>
            <w:rFonts w:ascii="Calibri" w:eastAsia="Times New Roman" w:hAnsi="Calibri" w:cs="Times New Roman"/>
          </w:rPr>
          <w:t>http://rt.com/usa/news/occupy-monsanto-blockade-california-123/print/</w:t>
        </w:r>
      </w:hyperlink>
      <w:r w:rsidR="00664A15" w:rsidRPr="001A5A8C">
        <w:rPr>
          <w:rFonts w:ascii="Calibri" w:eastAsia="Times New Roman" w:hAnsi="Calibri" w:cs="Times New Roman"/>
        </w:rPr>
        <w:t>. Accessed November 25, 2012.</w:t>
      </w:r>
    </w:p>
    <w:p w14:paraId="1EE59090" w14:textId="77777777" w:rsidR="00EF4144" w:rsidRPr="001A5A8C" w:rsidRDefault="00EF4144" w:rsidP="001A5A8C">
      <w:pPr>
        <w:pStyle w:val="NoSpacing"/>
        <w:rPr>
          <w:rFonts w:ascii="Calibri" w:hAnsi="Calibri" w:cs="Times New Roman"/>
        </w:rPr>
      </w:pPr>
    </w:p>
    <w:p w14:paraId="2E162A25" w14:textId="5B4A0186" w:rsidR="0036294E" w:rsidRPr="001A5A8C" w:rsidRDefault="0036294E" w:rsidP="001A5A8C">
      <w:pPr>
        <w:pStyle w:val="NoSpacing"/>
        <w:rPr>
          <w:rFonts w:ascii="Calibri" w:hAnsi="Calibri" w:cs="Times New Roman"/>
        </w:rPr>
      </w:pPr>
      <w:r w:rsidRPr="001A5A8C">
        <w:rPr>
          <w:rFonts w:ascii="Calibri" w:hAnsi="Calibri" w:cs="Times New Roman"/>
        </w:rPr>
        <w:t>Non-GMO Project. (2005</w:t>
      </w:r>
      <w:r w:rsidR="009A6A63" w:rsidRPr="001A5A8C">
        <w:rPr>
          <w:rFonts w:ascii="Calibri" w:hAnsi="Calibri" w:cs="Times New Roman"/>
        </w:rPr>
        <w:t>a</w:t>
      </w:r>
      <w:r w:rsidRPr="001A5A8C">
        <w:rPr>
          <w:rFonts w:ascii="Calibri" w:hAnsi="Calibri" w:cs="Times New Roman"/>
        </w:rPr>
        <w:t xml:space="preserve">). </w:t>
      </w:r>
      <w:r w:rsidR="006C201F" w:rsidRPr="001A5A8C">
        <w:rPr>
          <w:rFonts w:ascii="Calibri" w:hAnsi="Calibri" w:cs="Times New Roman"/>
          <w:i/>
          <w:iCs/>
        </w:rPr>
        <w:t>History of the N</w:t>
      </w:r>
      <w:r w:rsidRPr="001A5A8C">
        <w:rPr>
          <w:rFonts w:ascii="Calibri" w:hAnsi="Calibri" w:cs="Times New Roman"/>
          <w:i/>
          <w:iCs/>
        </w:rPr>
        <w:t>on-</w:t>
      </w:r>
      <w:r w:rsidR="007E1790" w:rsidRPr="001A5A8C">
        <w:rPr>
          <w:rFonts w:ascii="Calibri" w:hAnsi="Calibri" w:cs="Times New Roman"/>
          <w:i/>
          <w:iCs/>
        </w:rPr>
        <w:t>GMO P</w:t>
      </w:r>
      <w:r w:rsidRPr="001A5A8C">
        <w:rPr>
          <w:rFonts w:ascii="Calibri" w:hAnsi="Calibri" w:cs="Times New Roman"/>
          <w:i/>
          <w:iCs/>
        </w:rPr>
        <w:t>roject</w:t>
      </w:r>
      <w:r w:rsidRPr="001A5A8C">
        <w:rPr>
          <w:rFonts w:ascii="Calibri" w:hAnsi="Calibri" w:cs="Times New Roman"/>
        </w:rPr>
        <w:t xml:space="preserve">. Retrieved from </w:t>
      </w:r>
      <w:hyperlink r:id="rId16" w:history="1">
        <w:r w:rsidRPr="001A5A8C">
          <w:rPr>
            <w:rStyle w:val="Hyperlink"/>
            <w:rFonts w:ascii="Calibri" w:hAnsi="Calibri" w:cs="Times New Roman"/>
            <w:color w:val="auto"/>
          </w:rPr>
          <w:t>http://www.nongmoproject.org/about/history/</w:t>
        </w:r>
      </w:hyperlink>
      <w:r w:rsidRPr="001A5A8C">
        <w:rPr>
          <w:rFonts w:ascii="Calibri" w:hAnsi="Calibri" w:cs="Times New Roman"/>
        </w:rPr>
        <w:t>. Accessed November 25, 2012.</w:t>
      </w:r>
    </w:p>
    <w:p w14:paraId="19249F06" w14:textId="77777777" w:rsidR="009A6A63" w:rsidRPr="001A5A8C" w:rsidRDefault="009A6A63" w:rsidP="001A5A8C">
      <w:pPr>
        <w:pStyle w:val="NoSpacing"/>
        <w:rPr>
          <w:rFonts w:ascii="Calibri" w:hAnsi="Calibri" w:cs="Times New Roman"/>
        </w:rPr>
      </w:pPr>
    </w:p>
    <w:p w14:paraId="11A3FBFD" w14:textId="77777777" w:rsidR="00634443" w:rsidRPr="001A5A8C" w:rsidRDefault="009A6A63" w:rsidP="001A5A8C">
      <w:pPr>
        <w:pStyle w:val="NoSpacing"/>
        <w:rPr>
          <w:rFonts w:ascii="Calibri" w:hAnsi="Calibri" w:cs="Times New Roman"/>
        </w:rPr>
      </w:pPr>
      <w:r w:rsidRPr="001A5A8C">
        <w:rPr>
          <w:rFonts w:ascii="Calibri" w:hAnsi="Calibri" w:cs="Times New Roman"/>
        </w:rPr>
        <w:t xml:space="preserve">Non-GMO Project. (2005b). </w:t>
      </w:r>
      <w:proofErr w:type="gramStart"/>
      <w:r w:rsidRPr="001A5A8C">
        <w:rPr>
          <w:rFonts w:ascii="Calibri" w:hAnsi="Calibri" w:cs="Times New Roman"/>
          <w:i/>
          <w:iCs/>
        </w:rPr>
        <w:t>Who</w:t>
      </w:r>
      <w:proofErr w:type="gramEnd"/>
      <w:r w:rsidRPr="001A5A8C">
        <w:rPr>
          <w:rFonts w:ascii="Calibri" w:hAnsi="Calibri" w:cs="Times New Roman"/>
          <w:i/>
          <w:iCs/>
        </w:rPr>
        <w:t xml:space="preserve"> we are</w:t>
      </w:r>
      <w:r w:rsidRPr="001A5A8C">
        <w:rPr>
          <w:rFonts w:ascii="Calibri" w:hAnsi="Calibri" w:cs="Times New Roman"/>
        </w:rPr>
        <w:t xml:space="preserve">. Retrieved from </w:t>
      </w:r>
      <w:hyperlink r:id="rId17" w:history="1">
        <w:r w:rsidR="007E1790" w:rsidRPr="001A5A8C">
          <w:rPr>
            <w:rStyle w:val="Hyperlink"/>
            <w:rFonts w:ascii="Calibri" w:hAnsi="Calibri" w:cs="Times New Roman"/>
            <w:color w:val="auto"/>
          </w:rPr>
          <w:t>http://www.nongmoproject.org/about/who-we-are/</w:t>
        </w:r>
      </w:hyperlink>
      <w:r w:rsidR="007E1790" w:rsidRPr="001A5A8C">
        <w:rPr>
          <w:rFonts w:ascii="Calibri" w:hAnsi="Calibri" w:cs="Times New Roman"/>
        </w:rPr>
        <w:t>. Accessed November 25, 2012.</w:t>
      </w:r>
    </w:p>
    <w:p w14:paraId="3137687B" w14:textId="77777777" w:rsidR="00634443" w:rsidRPr="001A5A8C" w:rsidRDefault="00634443" w:rsidP="001A5A8C">
      <w:pPr>
        <w:pStyle w:val="NoSpacing"/>
        <w:rPr>
          <w:rFonts w:ascii="Calibri" w:hAnsi="Calibri" w:cs="Times New Roman"/>
        </w:rPr>
      </w:pPr>
    </w:p>
    <w:p w14:paraId="226D8688" w14:textId="2DFEBD57" w:rsidR="00E807D8" w:rsidRPr="001A5A8C" w:rsidRDefault="00E807D8" w:rsidP="001A5A8C">
      <w:pPr>
        <w:spacing w:after="0" w:line="240" w:lineRule="auto"/>
        <w:rPr>
          <w:rFonts w:ascii="Calibri" w:hAnsi="Calibri" w:cs="Times New Roman"/>
        </w:rPr>
      </w:pPr>
      <w:proofErr w:type="spellStart"/>
      <w:r w:rsidRPr="001A5A8C">
        <w:rPr>
          <w:rFonts w:ascii="Calibri" w:hAnsi="Calibri" w:cs="Times New Roman"/>
        </w:rPr>
        <w:t>Schurman</w:t>
      </w:r>
      <w:proofErr w:type="spellEnd"/>
      <w:r w:rsidRPr="001A5A8C">
        <w:rPr>
          <w:rFonts w:ascii="Calibri" w:hAnsi="Calibri" w:cs="Times New Roman"/>
        </w:rPr>
        <w:t>, R. (2004). Fighting "</w:t>
      </w:r>
      <w:proofErr w:type="spellStart"/>
      <w:r w:rsidRPr="001A5A8C">
        <w:rPr>
          <w:rFonts w:ascii="Calibri" w:hAnsi="Calibri" w:cs="Times New Roman"/>
        </w:rPr>
        <w:t>frankenfoods</w:t>
      </w:r>
      <w:proofErr w:type="spellEnd"/>
      <w:r w:rsidRPr="001A5A8C">
        <w:rPr>
          <w:rFonts w:ascii="Calibri" w:hAnsi="Calibri" w:cs="Times New Roman"/>
        </w:rPr>
        <w:t>": Industry opportunity structures and the efficacy o</w:t>
      </w:r>
      <w:r w:rsidR="00664A15" w:rsidRPr="001A5A8C">
        <w:rPr>
          <w:rFonts w:ascii="Calibri" w:hAnsi="Calibri" w:cs="Times New Roman"/>
        </w:rPr>
        <w:t>f the anti-biotech movement in Western E</w:t>
      </w:r>
      <w:r w:rsidRPr="001A5A8C">
        <w:rPr>
          <w:rFonts w:ascii="Calibri" w:hAnsi="Calibri" w:cs="Times New Roman"/>
        </w:rPr>
        <w:t xml:space="preserve">urope. </w:t>
      </w:r>
      <w:r w:rsidRPr="001A5A8C">
        <w:rPr>
          <w:rFonts w:ascii="Calibri" w:hAnsi="Calibri" w:cs="Times New Roman"/>
          <w:i/>
          <w:iCs/>
        </w:rPr>
        <w:t>Social Problems</w:t>
      </w:r>
      <w:r w:rsidRPr="001A5A8C">
        <w:rPr>
          <w:rFonts w:ascii="Calibri" w:hAnsi="Calibri" w:cs="Times New Roman"/>
        </w:rPr>
        <w:t xml:space="preserve">, </w:t>
      </w:r>
      <w:r w:rsidRPr="001A5A8C">
        <w:rPr>
          <w:rFonts w:ascii="Calibri" w:hAnsi="Calibri" w:cs="Times New Roman"/>
          <w:i/>
          <w:iCs/>
        </w:rPr>
        <w:t>51</w:t>
      </w:r>
      <w:r w:rsidRPr="001A5A8C">
        <w:rPr>
          <w:rFonts w:ascii="Calibri" w:hAnsi="Calibri" w:cs="Times New Roman"/>
        </w:rPr>
        <w:t>(2), 243-268.</w:t>
      </w:r>
    </w:p>
    <w:p w14:paraId="40E87DCE" w14:textId="77777777" w:rsidR="00E807D8" w:rsidRPr="001A5A8C" w:rsidRDefault="00E807D8" w:rsidP="001A5A8C">
      <w:pPr>
        <w:spacing w:after="0" w:line="240" w:lineRule="auto"/>
        <w:rPr>
          <w:rFonts w:ascii="Calibri" w:eastAsia="Times New Roman" w:hAnsi="Calibri" w:cs="Times New Roman"/>
        </w:rPr>
      </w:pPr>
    </w:p>
    <w:p w14:paraId="2CA39489" w14:textId="083A68D1" w:rsidR="00151B54" w:rsidRPr="001A5A8C" w:rsidRDefault="00151B54" w:rsidP="001A5A8C">
      <w:pPr>
        <w:spacing w:after="0" w:line="240" w:lineRule="auto"/>
        <w:rPr>
          <w:rFonts w:ascii="Calibri" w:eastAsia="Times New Roman" w:hAnsi="Calibri" w:cs="Times New Roman"/>
        </w:rPr>
      </w:pPr>
      <w:r w:rsidRPr="001A5A8C">
        <w:rPr>
          <w:rFonts w:ascii="Calibri" w:eastAsia="Times New Roman" w:hAnsi="Calibri" w:cs="Times New Roman"/>
        </w:rPr>
        <w:t xml:space="preserve">Snow, D. A., Soule, S., &amp; Kriesi, H. (2004). </w:t>
      </w:r>
      <w:r w:rsidRPr="001A5A8C">
        <w:rPr>
          <w:rFonts w:ascii="Calibri" w:eastAsia="Times New Roman" w:hAnsi="Calibri" w:cs="Times New Roman"/>
          <w:i/>
          <w:iCs/>
        </w:rPr>
        <w:t xml:space="preserve">The </w:t>
      </w:r>
      <w:r w:rsidR="00A60961" w:rsidRPr="001A5A8C">
        <w:rPr>
          <w:rFonts w:ascii="Calibri" w:eastAsia="Times New Roman" w:hAnsi="Calibri" w:cs="Times New Roman"/>
          <w:i/>
          <w:iCs/>
        </w:rPr>
        <w:t>Blackwell</w:t>
      </w:r>
      <w:r w:rsidRPr="001A5A8C">
        <w:rPr>
          <w:rFonts w:ascii="Calibri" w:eastAsia="Times New Roman" w:hAnsi="Calibri" w:cs="Times New Roman"/>
          <w:i/>
          <w:iCs/>
        </w:rPr>
        <w:t xml:space="preserve"> companion to social movements</w:t>
      </w:r>
      <w:r w:rsidRPr="001A5A8C">
        <w:rPr>
          <w:rFonts w:ascii="Calibri" w:eastAsia="Times New Roman" w:hAnsi="Calibri" w:cs="Times New Roman"/>
        </w:rPr>
        <w:t>. Ames, IA: Blackwell Publishing Company.</w:t>
      </w:r>
    </w:p>
    <w:p w14:paraId="64E4932A" w14:textId="77777777" w:rsidR="00151B54" w:rsidRPr="001A5A8C" w:rsidRDefault="00151B54" w:rsidP="001A5A8C">
      <w:pPr>
        <w:pStyle w:val="NoSpacing"/>
        <w:rPr>
          <w:rFonts w:ascii="Calibri" w:hAnsi="Calibri" w:cs="Times New Roman"/>
        </w:rPr>
      </w:pPr>
    </w:p>
    <w:p w14:paraId="2F504C94" w14:textId="5B06DC1F" w:rsidR="007E1790" w:rsidRPr="001A5A8C" w:rsidRDefault="00634443" w:rsidP="001A5A8C">
      <w:pPr>
        <w:pStyle w:val="NoSpacing"/>
        <w:rPr>
          <w:rFonts w:ascii="Calibri" w:hAnsi="Calibri" w:cs="Times New Roman"/>
        </w:rPr>
      </w:pPr>
      <w:r w:rsidRPr="001A5A8C">
        <w:rPr>
          <w:rFonts w:ascii="Calibri" w:hAnsi="Calibri" w:cs="Times New Roman"/>
        </w:rPr>
        <w:t xml:space="preserve">Tarrow, S. G. (2011). </w:t>
      </w:r>
      <w:r w:rsidRPr="001A5A8C">
        <w:rPr>
          <w:rFonts w:ascii="Calibri" w:hAnsi="Calibri" w:cs="Times New Roman"/>
          <w:i/>
          <w:iCs/>
        </w:rPr>
        <w:t>Power in movement</w:t>
      </w:r>
      <w:r w:rsidRPr="001A5A8C">
        <w:rPr>
          <w:rFonts w:ascii="Calibri" w:hAnsi="Calibri" w:cs="Times New Roman"/>
        </w:rPr>
        <w:t xml:space="preserve">. (3 </w:t>
      </w:r>
      <w:proofErr w:type="gramStart"/>
      <w:r w:rsidRPr="001A5A8C">
        <w:rPr>
          <w:rFonts w:ascii="Calibri" w:hAnsi="Calibri" w:cs="Times New Roman"/>
        </w:rPr>
        <w:t>ed</w:t>
      </w:r>
      <w:proofErr w:type="gramEnd"/>
      <w:r w:rsidRPr="001A5A8C">
        <w:rPr>
          <w:rFonts w:ascii="Calibri" w:hAnsi="Calibri" w:cs="Times New Roman"/>
        </w:rPr>
        <w:t>.). New York, NY: Cambridge University Press.</w:t>
      </w:r>
    </w:p>
    <w:p w14:paraId="4CE7944A" w14:textId="77777777" w:rsidR="00634443" w:rsidRPr="001A5A8C" w:rsidRDefault="00634443" w:rsidP="001A5A8C">
      <w:pPr>
        <w:spacing w:line="240" w:lineRule="auto"/>
        <w:rPr>
          <w:rFonts w:ascii="Calibri" w:hAnsi="Calibri" w:cs="Times New Roman"/>
        </w:rPr>
      </w:pPr>
    </w:p>
    <w:p w14:paraId="78707F75" w14:textId="3079F715" w:rsidR="00DD19A8" w:rsidRPr="001A5A8C" w:rsidRDefault="00DD19A8" w:rsidP="001A5A8C">
      <w:pPr>
        <w:spacing w:line="240" w:lineRule="auto"/>
        <w:rPr>
          <w:rFonts w:ascii="Calibri" w:hAnsi="Calibri" w:cs="Times New Roman"/>
        </w:rPr>
      </w:pPr>
      <w:r w:rsidRPr="001A5A8C">
        <w:rPr>
          <w:rFonts w:ascii="Calibri" w:hAnsi="Calibri" w:cs="Times New Roman"/>
        </w:rPr>
        <w:t xml:space="preserve">Tilly, C. (2004). </w:t>
      </w:r>
      <w:r w:rsidRPr="001A5A8C">
        <w:rPr>
          <w:rFonts w:ascii="Calibri" w:hAnsi="Calibri" w:cs="Times New Roman"/>
          <w:i/>
          <w:iCs/>
        </w:rPr>
        <w:t>Social movements</w:t>
      </w:r>
      <w:r w:rsidRPr="001A5A8C">
        <w:rPr>
          <w:rFonts w:ascii="Calibri" w:hAnsi="Calibri" w:cs="Times New Roman"/>
        </w:rPr>
        <w:t>. Boulder, CO: Paradigm Publishers.</w:t>
      </w:r>
    </w:p>
    <w:p w14:paraId="0ED3D159" w14:textId="28070E86" w:rsidR="0069208D" w:rsidRPr="001A5A8C" w:rsidRDefault="0069208D" w:rsidP="001A5A8C">
      <w:pPr>
        <w:spacing w:line="240" w:lineRule="auto"/>
        <w:rPr>
          <w:rFonts w:ascii="Calibri" w:hAnsi="Calibri" w:cs="Times New Roman"/>
        </w:rPr>
      </w:pPr>
      <w:r w:rsidRPr="001A5A8C">
        <w:rPr>
          <w:rFonts w:ascii="Calibri" w:hAnsi="Calibri" w:cs="Times New Roman"/>
        </w:rPr>
        <w:t xml:space="preserve">Weber, J. A. (2012, March 19). [Web log message]. Retrieved from </w:t>
      </w:r>
      <w:hyperlink r:id="rId18" w:history="1">
        <w:r w:rsidRPr="001A5A8C">
          <w:rPr>
            <w:rStyle w:val="Hyperlink"/>
            <w:rFonts w:ascii="Calibri" w:hAnsi="Calibri" w:cs="Times New Roman"/>
          </w:rPr>
          <w:t>http://wakeup-world.com/2012/03/19/oneness-in-action-the-gmo-eradication-movement/</w:t>
        </w:r>
      </w:hyperlink>
      <w:r w:rsidRPr="001A5A8C">
        <w:rPr>
          <w:rFonts w:ascii="Calibri" w:hAnsi="Calibri" w:cs="Times New Roman"/>
        </w:rPr>
        <w:t>. Accessed November 28, 2012.</w:t>
      </w:r>
    </w:p>
    <w:sectPr w:rsidR="0069208D" w:rsidRPr="001A5A8C" w:rsidSect="00DF6607">
      <w:headerReference w:type="default" r:id="rId1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D0281" w14:textId="77777777" w:rsidR="00441F22" w:rsidRDefault="00441F22" w:rsidP="00DF6607">
      <w:pPr>
        <w:spacing w:after="0" w:line="240" w:lineRule="auto"/>
      </w:pPr>
      <w:r>
        <w:separator/>
      </w:r>
    </w:p>
  </w:endnote>
  <w:endnote w:type="continuationSeparator" w:id="0">
    <w:p w14:paraId="55D7A871" w14:textId="77777777" w:rsidR="00441F22" w:rsidRDefault="00441F22" w:rsidP="00DF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09754" w14:textId="77777777" w:rsidR="00441F22" w:rsidRDefault="00441F22" w:rsidP="00DF6607">
      <w:pPr>
        <w:spacing w:after="0" w:line="240" w:lineRule="auto"/>
      </w:pPr>
      <w:r>
        <w:separator/>
      </w:r>
    </w:p>
  </w:footnote>
  <w:footnote w:type="continuationSeparator" w:id="0">
    <w:p w14:paraId="4722832E" w14:textId="77777777" w:rsidR="00441F22" w:rsidRDefault="00441F22" w:rsidP="00DF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858880"/>
      <w:docPartObj>
        <w:docPartGallery w:val="Page Numbers (Top of Page)"/>
        <w:docPartUnique/>
      </w:docPartObj>
    </w:sdtPr>
    <w:sdtEndPr>
      <w:rPr>
        <w:noProof/>
      </w:rPr>
    </w:sdtEndPr>
    <w:sdtContent>
      <w:p w14:paraId="56142C1C" w14:textId="77777777" w:rsidR="00441F22" w:rsidRDefault="00441F22">
        <w:pPr>
          <w:pStyle w:val="Header"/>
          <w:jc w:val="right"/>
        </w:pPr>
        <w:r>
          <w:t xml:space="preserve">Smith </w:t>
        </w:r>
        <w:r>
          <w:fldChar w:fldCharType="begin"/>
        </w:r>
        <w:r>
          <w:instrText xml:space="preserve"> PAGE   \* MERGEFORMAT </w:instrText>
        </w:r>
        <w:r>
          <w:fldChar w:fldCharType="separate"/>
        </w:r>
        <w:r w:rsidR="00175571">
          <w:rPr>
            <w:noProof/>
          </w:rPr>
          <w:t>10</w:t>
        </w:r>
        <w:r>
          <w:rPr>
            <w:noProof/>
          </w:rPr>
          <w:fldChar w:fldCharType="end"/>
        </w:r>
      </w:p>
    </w:sdtContent>
  </w:sdt>
  <w:p w14:paraId="5EED218F" w14:textId="77777777" w:rsidR="00441F22" w:rsidRDefault="0044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8E"/>
    <w:rsid w:val="00001EB6"/>
    <w:rsid w:val="00014D38"/>
    <w:rsid w:val="00014FDD"/>
    <w:rsid w:val="00015448"/>
    <w:rsid w:val="0001546F"/>
    <w:rsid w:val="0003082A"/>
    <w:rsid w:val="000423A5"/>
    <w:rsid w:val="00044A43"/>
    <w:rsid w:val="00054399"/>
    <w:rsid w:val="00063906"/>
    <w:rsid w:val="000713C0"/>
    <w:rsid w:val="00075989"/>
    <w:rsid w:val="00076C27"/>
    <w:rsid w:val="00077A9F"/>
    <w:rsid w:val="00087534"/>
    <w:rsid w:val="000932E3"/>
    <w:rsid w:val="000A4EF0"/>
    <w:rsid w:val="000A67A4"/>
    <w:rsid w:val="000A7938"/>
    <w:rsid w:val="000C0F80"/>
    <w:rsid w:val="000C5452"/>
    <w:rsid w:val="000D5A2A"/>
    <w:rsid w:val="000F2407"/>
    <w:rsid w:val="000F31B3"/>
    <w:rsid w:val="000F44D1"/>
    <w:rsid w:val="000F7D88"/>
    <w:rsid w:val="00111DC8"/>
    <w:rsid w:val="00112833"/>
    <w:rsid w:val="00151B54"/>
    <w:rsid w:val="00154384"/>
    <w:rsid w:val="00175571"/>
    <w:rsid w:val="001A5A8C"/>
    <w:rsid w:val="001A66F2"/>
    <w:rsid w:val="001E4BE5"/>
    <w:rsid w:val="002032BB"/>
    <w:rsid w:val="00206D4B"/>
    <w:rsid w:val="002244C6"/>
    <w:rsid w:val="002349DE"/>
    <w:rsid w:val="00234D58"/>
    <w:rsid w:val="00243BC5"/>
    <w:rsid w:val="00246A57"/>
    <w:rsid w:val="002503AB"/>
    <w:rsid w:val="00252509"/>
    <w:rsid w:val="002536DB"/>
    <w:rsid w:val="002545AB"/>
    <w:rsid w:val="0025778C"/>
    <w:rsid w:val="00257B13"/>
    <w:rsid w:val="002616CC"/>
    <w:rsid w:val="00267AD4"/>
    <w:rsid w:val="00271469"/>
    <w:rsid w:val="00296764"/>
    <w:rsid w:val="002970EB"/>
    <w:rsid w:val="002A23B1"/>
    <w:rsid w:val="002A6408"/>
    <w:rsid w:val="002D4ECD"/>
    <w:rsid w:val="002F335C"/>
    <w:rsid w:val="00306FC9"/>
    <w:rsid w:val="00315012"/>
    <w:rsid w:val="003169C4"/>
    <w:rsid w:val="003369A0"/>
    <w:rsid w:val="0034253A"/>
    <w:rsid w:val="00342BD7"/>
    <w:rsid w:val="0034443A"/>
    <w:rsid w:val="0035747A"/>
    <w:rsid w:val="0036294E"/>
    <w:rsid w:val="00385963"/>
    <w:rsid w:val="003950E9"/>
    <w:rsid w:val="003A1C9D"/>
    <w:rsid w:val="003A2EB4"/>
    <w:rsid w:val="003B29D0"/>
    <w:rsid w:val="003B335A"/>
    <w:rsid w:val="003B6006"/>
    <w:rsid w:val="003C786D"/>
    <w:rsid w:val="003D5CAA"/>
    <w:rsid w:val="003E4784"/>
    <w:rsid w:val="003F7335"/>
    <w:rsid w:val="00406505"/>
    <w:rsid w:val="00406690"/>
    <w:rsid w:val="004244A4"/>
    <w:rsid w:val="00441F22"/>
    <w:rsid w:val="00442D23"/>
    <w:rsid w:val="00461F83"/>
    <w:rsid w:val="0046231C"/>
    <w:rsid w:val="004647AC"/>
    <w:rsid w:val="00481A5A"/>
    <w:rsid w:val="00491584"/>
    <w:rsid w:val="004B0F34"/>
    <w:rsid w:val="004C34E8"/>
    <w:rsid w:val="004C4FF4"/>
    <w:rsid w:val="004C744F"/>
    <w:rsid w:val="004C7D72"/>
    <w:rsid w:val="004E5BBD"/>
    <w:rsid w:val="004E6266"/>
    <w:rsid w:val="004F4441"/>
    <w:rsid w:val="004F4B3C"/>
    <w:rsid w:val="00516C2D"/>
    <w:rsid w:val="00523048"/>
    <w:rsid w:val="00527C5D"/>
    <w:rsid w:val="0053258F"/>
    <w:rsid w:val="005442DB"/>
    <w:rsid w:val="005537E7"/>
    <w:rsid w:val="00553AEC"/>
    <w:rsid w:val="00563F79"/>
    <w:rsid w:val="005702B7"/>
    <w:rsid w:val="00582CD6"/>
    <w:rsid w:val="0059149E"/>
    <w:rsid w:val="0059439E"/>
    <w:rsid w:val="00597596"/>
    <w:rsid w:val="005A07AB"/>
    <w:rsid w:val="005A3D28"/>
    <w:rsid w:val="005B4B53"/>
    <w:rsid w:val="005C6A18"/>
    <w:rsid w:val="005F55EE"/>
    <w:rsid w:val="00602F67"/>
    <w:rsid w:val="006047BE"/>
    <w:rsid w:val="00611C4A"/>
    <w:rsid w:val="0062348B"/>
    <w:rsid w:val="00630A23"/>
    <w:rsid w:val="00634443"/>
    <w:rsid w:val="00637E4E"/>
    <w:rsid w:val="00643D26"/>
    <w:rsid w:val="00660AB3"/>
    <w:rsid w:val="006614A6"/>
    <w:rsid w:val="00664A15"/>
    <w:rsid w:val="006727B4"/>
    <w:rsid w:val="00673E65"/>
    <w:rsid w:val="0069208D"/>
    <w:rsid w:val="006A3E4D"/>
    <w:rsid w:val="006B26C6"/>
    <w:rsid w:val="006B5CB0"/>
    <w:rsid w:val="006B75E6"/>
    <w:rsid w:val="006C201F"/>
    <w:rsid w:val="006D0CA0"/>
    <w:rsid w:val="006F1AC0"/>
    <w:rsid w:val="006F6470"/>
    <w:rsid w:val="006F65EB"/>
    <w:rsid w:val="00701F63"/>
    <w:rsid w:val="007041E2"/>
    <w:rsid w:val="00711B79"/>
    <w:rsid w:val="00720B98"/>
    <w:rsid w:val="00736666"/>
    <w:rsid w:val="00747565"/>
    <w:rsid w:val="00753EF8"/>
    <w:rsid w:val="007609A2"/>
    <w:rsid w:val="007660D4"/>
    <w:rsid w:val="00766764"/>
    <w:rsid w:val="00771B61"/>
    <w:rsid w:val="00772FE2"/>
    <w:rsid w:val="0077676E"/>
    <w:rsid w:val="00776AAD"/>
    <w:rsid w:val="007971E5"/>
    <w:rsid w:val="007A0589"/>
    <w:rsid w:val="007A19EE"/>
    <w:rsid w:val="007B2AAC"/>
    <w:rsid w:val="007D51F1"/>
    <w:rsid w:val="007E1790"/>
    <w:rsid w:val="007F3580"/>
    <w:rsid w:val="00801459"/>
    <w:rsid w:val="00830CCF"/>
    <w:rsid w:val="00860911"/>
    <w:rsid w:val="00863B46"/>
    <w:rsid w:val="00864696"/>
    <w:rsid w:val="00871094"/>
    <w:rsid w:val="00873723"/>
    <w:rsid w:val="008B48C0"/>
    <w:rsid w:val="008D436C"/>
    <w:rsid w:val="008E24DA"/>
    <w:rsid w:val="008F5885"/>
    <w:rsid w:val="008F614F"/>
    <w:rsid w:val="00921770"/>
    <w:rsid w:val="00922C03"/>
    <w:rsid w:val="00942F40"/>
    <w:rsid w:val="009569F8"/>
    <w:rsid w:val="009756CB"/>
    <w:rsid w:val="00982E8E"/>
    <w:rsid w:val="00997DB7"/>
    <w:rsid w:val="009A222A"/>
    <w:rsid w:val="009A37E1"/>
    <w:rsid w:val="009A6A63"/>
    <w:rsid w:val="009B3D12"/>
    <w:rsid w:val="009B51A5"/>
    <w:rsid w:val="009B58F1"/>
    <w:rsid w:val="009D34A6"/>
    <w:rsid w:val="009D523D"/>
    <w:rsid w:val="009E02DF"/>
    <w:rsid w:val="009E16E8"/>
    <w:rsid w:val="009E3C36"/>
    <w:rsid w:val="00A02158"/>
    <w:rsid w:val="00A0617D"/>
    <w:rsid w:val="00A210AD"/>
    <w:rsid w:val="00A2483D"/>
    <w:rsid w:val="00A26483"/>
    <w:rsid w:val="00A32A00"/>
    <w:rsid w:val="00A336C1"/>
    <w:rsid w:val="00A370B1"/>
    <w:rsid w:val="00A60961"/>
    <w:rsid w:val="00A71326"/>
    <w:rsid w:val="00A71F64"/>
    <w:rsid w:val="00A92C0F"/>
    <w:rsid w:val="00AA25C4"/>
    <w:rsid w:val="00AD5D19"/>
    <w:rsid w:val="00AE23E8"/>
    <w:rsid w:val="00AE781B"/>
    <w:rsid w:val="00B03412"/>
    <w:rsid w:val="00B1340F"/>
    <w:rsid w:val="00B14E80"/>
    <w:rsid w:val="00B234F6"/>
    <w:rsid w:val="00B31C17"/>
    <w:rsid w:val="00B4694A"/>
    <w:rsid w:val="00B5028B"/>
    <w:rsid w:val="00B51754"/>
    <w:rsid w:val="00B579A9"/>
    <w:rsid w:val="00B60806"/>
    <w:rsid w:val="00B671E2"/>
    <w:rsid w:val="00B74C68"/>
    <w:rsid w:val="00B83E2F"/>
    <w:rsid w:val="00B92568"/>
    <w:rsid w:val="00B93FE5"/>
    <w:rsid w:val="00B97DFD"/>
    <w:rsid w:val="00BA6811"/>
    <w:rsid w:val="00BB5204"/>
    <w:rsid w:val="00BB649D"/>
    <w:rsid w:val="00BC3370"/>
    <w:rsid w:val="00BD7394"/>
    <w:rsid w:val="00BD774C"/>
    <w:rsid w:val="00C07254"/>
    <w:rsid w:val="00C107F6"/>
    <w:rsid w:val="00C13606"/>
    <w:rsid w:val="00C16B25"/>
    <w:rsid w:val="00C32BC5"/>
    <w:rsid w:val="00C56F6D"/>
    <w:rsid w:val="00C660E2"/>
    <w:rsid w:val="00C732A7"/>
    <w:rsid w:val="00CA31B4"/>
    <w:rsid w:val="00CB4D73"/>
    <w:rsid w:val="00CC1BCD"/>
    <w:rsid w:val="00CC6952"/>
    <w:rsid w:val="00CE06A8"/>
    <w:rsid w:val="00CF08B8"/>
    <w:rsid w:val="00D22A7A"/>
    <w:rsid w:val="00D41248"/>
    <w:rsid w:val="00D45CB1"/>
    <w:rsid w:val="00D51AE5"/>
    <w:rsid w:val="00D56A73"/>
    <w:rsid w:val="00D62DAE"/>
    <w:rsid w:val="00D64678"/>
    <w:rsid w:val="00D7142B"/>
    <w:rsid w:val="00D72CAE"/>
    <w:rsid w:val="00D8172D"/>
    <w:rsid w:val="00D860CE"/>
    <w:rsid w:val="00D8703A"/>
    <w:rsid w:val="00D900DF"/>
    <w:rsid w:val="00D921A7"/>
    <w:rsid w:val="00DA1008"/>
    <w:rsid w:val="00DC0DC8"/>
    <w:rsid w:val="00DD19A8"/>
    <w:rsid w:val="00DE5F6E"/>
    <w:rsid w:val="00DF6607"/>
    <w:rsid w:val="00DF6D8A"/>
    <w:rsid w:val="00E116D7"/>
    <w:rsid w:val="00E17FD9"/>
    <w:rsid w:val="00E40B3B"/>
    <w:rsid w:val="00E46098"/>
    <w:rsid w:val="00E64251"/>
    <w:rsid w:val="00E662F9"/>
    <w:rsid w:val="00E663C9"/>
    <w:rsid w:val="00E73BA2"/>
    <w:rsid w:val="00E807D8"/>
    <w:rsid w:val="00EA0661"/>
    <w:rsid w:val="00EA63A0"/>
    <w:rsid w:val="00EB4651"/>
    <w:rsid w:val="00ED1831"/>
    <w:rsid w:val="00EE23DD"/>
    <w:rsid w:val="00EF4144"/>
    <w:rsid w:val="00EF4328"/>
    <w:rsid w:val="00F25094"/>
    <w:rsid w:val="00F32E32"/>
    <w:rsid w:val="00F67B05"/>
    <w:rsid w:val="00F742DD"/>
    <w:rsid w:val="00FB3E9D"/>
    <w:rsid w:val="00FB7AEF"/>
    <w:rsid w:val="00FC1AC8"/>
    <w:rsid w:val="00FD2B0B"/>
    <w:rsid w:val="00FE451D"/>
    <w:rsid w:val="00FE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FEEFA"/>
  <w15:docId w15:val="{FDD8C584-9B1D-4A7E-B46E-02E68C91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E8E"/>
    <w:pPr>
      <w:spacing w:after="0" w:line="240" w:lineRule="auto"/>
    </w:pPr>
  </w:style>
  <w:style w:type="paragraph" w:styleId="Header">
    <w:name w:val="header"/>
    <w:basedOn w:val="Normal"/>
    <w:link w:val="HeaderChar"/>
    <w:uiPriority w:val="99"/>
    <w:unhideWhenUsed/>
    <w:rsid w:val="00DF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607"/>
  </w:style>
  <w:style w:type="paragraph" w:styleId="Footer">
    <w:name w:val="footer"/>
    <w:basedOn w:val="Normal"/>
    <w:link w:val="FooterChar"/>
    <w:uiPriority w:val="99"/>
    <w:unhideWhenUsed/>
    <w:rsid w:val="00DF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07"/>
  </w:style>
  <w:style w:type="paragraph" w:styleId="BalloonText">
    <w:name w:val="Balloon Text"/>
    <w:basedOn w:val="Normal"/>
    <w:link w:val="BalloonTextChar"/>
    <w:uiPriority w:val="99"/>
    <w:semiHidden/>
    <w:unhideWhenUsed/>
    <w:rsid w:val="00DF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07"/>
    <w:rPr>
      <w:rFonts w:ascii="Tahoma" w:hAnsi="Tahoma" w:cs="Tahoma"/>
      <w:sz w:val="16"/>
      <w:szCs w:val="16"/>
    </w:rPr>
  </w:style>
  <w:style w:type="character" w:styleId="Emphasis">
    <w:name w:val="Emphasis"/>
    <w:basedOn w:val="DefaultParagraphFont"/>
    <w:uiPriority w:val="20"/>
    <w:qFormat/>
    <w:rsid w:val="00DF6D8A"/>
    <w:rPr>
      <w:i/>
      <w:iCs/>
    </w:rPr>
  </w:style>
  <w:style w:type="character" w:styleId="Hyperlink">
    <w:name w:val="Hyperlink"/>
    <w:basedOn w:val="DefaultParagraphFont"/>
    <w:uiPriority w:val="99"/>
    <w:unhideWhenUsed/>
    <w:rsid w:val="00DF6D8A"/>
    <w:rPr>
      <w:color w:val="0000FF" w:themeColor="hyperlink"/>
      <w:u w:val="single"/>
    </w:rPr>
  </w:style>
  <w:style w:type="character" w:styleId="FollowedHyperlink">
    <w:name w:val="FollowedHyperlink"/>
    <w:basedOn w:val="DefaultParagraphFont"/>
    <w:uiPriority w:val="99"/>
    <w:semiHidden/>
    <w:unhideWhenUsed/>
    <w:rsid w:val="00362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630870">
      <w:bodyDiv w:val="1"/>
      <w:marLeft w:val="0"/>
      <w:marRight w:val="0"/>
      <w:marTop w:val="0"/>
      <w:marBottom w:val="0"/>
      <w:divBdr>
        <w:top w:val="none" w:sz="0" w:space="0" w:color="auto"/>
        <w:left w:val="none" w:sz="0" w:space="0" w:color="auto"/>
        <w:bottom w:val="none" w:sz="0" w:space="0" w:color="auto"/>
        <w:right w:val="none" w:sz="0" w:space="0" w:color="auto"/>
      </w:divBdr>
    </w:div>
    <w:div w:id="12948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chicagotribune.com/2011-10-21/features/chi-food-policy-antigmo-movements-heat-up-this-fall-20111021_1_gmo-fda-food-safety-division" TargetMode="External"/><Relationship Id="rId13" Type="http://schemas.openxmlformats.org/officeDocument/2006/relationships/hyperlink" Target="http://www.cfr.org/genetically-modified-organisms/regulation-gmos-europe-united-states-case-study-contemporary-european-regulatory-politics/p8688" TargetMode="External"/><Relationship Id="rId18" Type="http://schemas.openxmlformats.org/officeDocument/2006/relationships/hyperlink" Target="http://wakeup-world.com/2012/03/19/oneness-in-action-the-gmo-eradication-movemen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nongmoproject.org/wp-content/uploads/2010/08/GMO_Myths_and_Truths_1.31.pdf" TargetMode="External"/><Relationship Id="rId12" Type="http://schemas.openxmlformats.org/officeDocument/2006/relationships/hyperlink" Target="http://www.organicconsumers.org/monlink.cfm" TargetMode="External"/><Relationship Id="rId17" Type="http://schemas.openxmlformats.org/officeDocument/2006/relationships/hyperlink" Target="http://www.nongmoproject.org/about/who-we-are/" TargetMode="External"/><Relationship Id="rId2" Type="http://schemas.openxmlformats.org/officeDocument/2006/relationships/settings" Target="settings.xml"/><Relationship Id="rId16" Type="http://schemas.openxmlformats.org/officeDocument/2006/relationships/hyperlink" Target="http://www.nongmoproject.org/about/histor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oodsafetynews.com/2012/07/california-gmo-labeling-law-named-prop-37-for-november-ballots/" TargetMode="External"/><Relationship Id="rId11" Type="http://schemas.openxmlformats.org/officeDocument/2006/relationships/hyperlink" Target="http://www.healthychild.org/blog/comments/next_steps_gmo_labeling_movement/" TargetMode="External"/><Relationship Id="rId5" Type="http://schemas.openxmlformats.org/officeDocument/2006/relationships/endnotes" Target="endnotes.xml"/><Relationship Id="rId15" Type="http://schemas.openxmlformats.org/officeDocument/2006/relationships/hyperlink" Target="http://rt.com/usa/news/occupy-monsanto-blockade-california-123/print/" TargetMode="External"/><Relationship Id="rId10" Type="http://schemas.openxmlformats.org/officeDocument/2006/relationships/hyperlink" Target="http://justlabelit.or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xaminer.com/article/prop-37-and-monsanto-what-you-need-to-know" TargetMode="External"/><Relationship Id="rId14" Type="http://schemas.openxmlformats.org/officeDocument/2006/relationships/hyperlink" Target="http://www.examiner.com/article/monsanto-are-they-killing-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6819</Words>
  <Characters>38870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 Smith</dc:creator>
  <cp:lastModifiedBy>Earlene Smith</cp:lastModifiedBy>
  <cp:revision>24</cp:revision>
  <cp:lastPrinted>2013-08-27T16:38:00Z</cp:lastPrinted>
  <dcterms:created xsi:type="dcterms:W3CDTF">2013-08-26T15:26:00Z</dcterms:created>
  <dcterms:modified xsi:type="dcterms:W3CDTF">2014-03-26T19:49:00Z</dcterms:modified>
</cp:coreProperties>
</file>