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2AD" w:rsidRDefault="009C69EF" w:rsidP="00665E7C">
      <w:pPr>
        <w:spacing w:line="480" w:lineRule="auto"/>
        <w:rPr>
          <w:rFonts w:ascii="Times New Roman" w:hAnsi="Times New Roman" w:cs="Times New Roman"/>
          <w:sz w:val="24"/>
          <w:szCs w:val="24"/>
        </w:rPr>
      </w:pPr>
      <w:r w:rsidRPr="009C69EF">
        <w:rPr>
          <w:rFonts w:ascii="Times New Roman" w:hAnsi="Times New Roman" w:cs="Times New Roman"/>
          <w:sz w:val="24"/>
          <w:szCs w:val="24"/>
        </w:rPr>
        <w:t>Finnish Judges and the European Union: An American Perspective</w:t>
      </w:r>
    </w:p>
    <w:p w:rsidR="00D91FEE" w:rsidRDefault="00D91FEE" w:rsidP="00665E7C">
      <w:pPr>
        <w:spacing w:line="480" w:lineRule="auto"/>
        <w:rPr>
          <w:rFonts w:ascii="Times New Roman" w:hAnsi="Times New Roman" w:cs="Times New Roman"/>
          <w:sz w:val="24"/>
          <w:szCs w:val="24"/>
        </w:rPr>
      </w:pPr>
    </w:p>
    <w:p w:rsidR="00D91FEE" w:rsidRDefault="00D91FEE" w:rsidP="00665E7C">
      <w:pPr>
        <w:spacing w:line="480" w:lineRule="auto"/>
        <w:rPr>
          <w:rFonts w:ascii="Times New Roman" w:hAnsi="Times New Roman" w:cs="Times New Roman"/>
          <w:sz w:val="24"/>
          <w:szCs w:val="24"/>
        </w:rPr>
      </w:pPr>
      <w:r>
        <w:rPr>
          <w:rFonts w:ascii="Times New Roman" w:hAnsi="Times New Roman" w:cs="Times New Roman"/>
          <w:sz w:val="24"/>
          <w:szCs w:val="24"/>
        </w:rPr>
        <w:t>By Mark C. Miller, J.D., Ph.D.*</w:t>
      </w:r>
    </w:p>
    <w:p w:rsidR="00D91FEE" w:rsidRDefault="00D91FEE" w:rsidP="00665E7C">
      <w:pPr>
        <w:spacing w:line="480" w:lineRule="auto"/>
        <w:rPr>
          <w:rFonts w:ascii="Times New Roman" w:hAnsi="Times New Roman" w:cs="Times New Roman"/>
          <w:sz w:val="24"/>
          <w:szCs w:val="24"/>
        </w:rPr>
      </w:pPr>
      <w:r>
        <w:rPr>
          <w:rFonts w:ascii="Times New Roman" w:hAnsi="Times New Roman" w:cs="Times New Roman"/>
          <w:sz w:val="24"/>
          <w:szCs w:val="24"/>
        </w:rPr>
        <w:t>*</w:t>
      </w:r>
      <w:r w:rsidR="008F1E29">
        <w:rPr>
          <w:rFonts w:ascii="Times New Roman" w:hAnsi="Times New Roman" w:cs="Times New Roman"/>
          <w:sz w:val="24"/>
          <w:szCs w:val="24"/>
        </w:rPr>
        <w:t xml:space="preserve">Professor of Political Science </w:t>
      </w:r>
      <w:r>
        <w:rPr>
          <w:rFonts w:ascii="Times New Roman" w:hAnsi="Times New Roman" w:cs="Times New Roman"/>
          <w:sz w:val="24"/>
          <w:szCs w:val="24"/>
        </w:rPr>
        <w:t xml:space="preserve">and Director of the Law &amp; Society Program at Clark University in Worcester, Massachusetts.  During the 2014-15 academic year, he served as the Fulbright Distinguished Bicentennial Chair in American Studies </w:t>
      </w:r>
      <w:r w:rsidR="00665E7C">
        <w:rPr>
          <w:rFonts w:ascii="Times New Roman" w:hAnsi="Times New Roman" w:cs="Times New Roman"/>
          <w:sz w:val="24"/>
          <w:szCs w:val="24"/>
        </w:rPr>
        <w:t xml:space="preserve">for </w:t>
      </w:r>
      <w:r>
        <w:rPr>
          <w:rFonts w:ascii="Times New Roman" w:hAnsi="Times New Roman" w:cs="Times New Roman"/>
          <w:sz w:val="24"/>
          <w:szCs w:val="24"/>
        </w:rPr>
        <w:t xml:space="preserve">the North American Studies Program at the University of Helsinki in Finland.  </w:t>
      </w:r>
    </w:p>
    <w:p w:rsidR="00665E7C" w:rsidRDefault="00665E7C" w:rsidP="00665E7C">
      <w:pPr>
        <w:spacing w:line="480" w:lineRule="auto"/>
        <w:rPr>
          <w:rFonts w:ascii="Times New Roman" w:hAnsi="Times New Roman" w:cs="Times New Roman"/>
          <w:sz w:val="24"/>
          <w:szCs w:val="24"/>
        </w:rPr>
      </w:pPr>
    </w:p>
    <w:p w:rsidR="00D8217A" w:rsidRDefault="00665E7C" w:rsidP="00665E7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Finland joined the European Union in 1995, </w:t>
      </w:r>
      <w:r w:rsidR="00A5232C">
        <w:rPr>
          <w:rFonts w:ascii="Times New Roman" w:hAnsi="Times New Roman" w:cs="Times New Roman"/>
          <w:sz w:val="24"/>
          <w:szCs w:val="24"/>
        </w:rPr>
        <w:t xml:space="preserve">and therefore became </w:t>
      </w:r>
      <w:r w:rsidR="003007B9">
        <w:rPr>
          <w:rFonts w:ascii="Times New Roman" w:hAnsi="Times New Roman" w:cs="Times New Roman"/>
          <w:sz w:val="24"/>
          <w:szCs w:val="24"/>
        </w:rPr>
        <w:t xml:space="preserve">immediately </w:t>
      </w:r>
      <w:r w:rsidR="00A5232C">
        <w:rPr>
          <w:rFonts w:ascii="Times New Roman" w:hAnsi="Times New Roman" w:cs="Times New Roman"/>
          <w:sz w:val="24"/>
          <w:szCs w:val="24"/>
        </w:rPr>
        <w:t xml:space="preserve">subject to </w:t>
      </w:r>
      <w:r w:rsidR="00523130">
        <w:rPr>
          <w:rFonts w:ascii="Times New Roman" w:hAnsi="Times New Roman" w:cs="Times New Roman"/>
          <w:sz w:val="24"/>
          <w:szCs w:val="24"/>
        </w:rPr>
        <w:t xml:space="preserve">the </w:t>
      </w:r>
      <w:r w:rsidR="00A5232C">
        <w:rPr>
          <w:rFonts w:ascii="Times New Roman" w:hAnsi="Times New Roman" w:cs="Times New Roman"/>
          <w:sz w:val="24"/>
          <w:szCs w:val="24"/>
        </w:rPr>
        <w:t>European legal system and European laws superimposed over its national system.</w:t>
      </w:r>
      <w:r w:rsidR="00372C5D">
        <w:rPr>
          <w:rStyle w:val="FootnoteReference"/>
          <w:rFonts w:ascii="Times New Roman" w:hAnsi="Times New Roman" w:cs="Times New Roman"/>
          <w:sz w:val="24"/>
          <w:szCs w:val="24"/>
        </w:rPr>
        <w:footnoteReference w:id="1"/>
      </w:r>
      <w:r w:rsidR="00A5232C">
        <w:rPr>
          <w:rFonts w:ascii="Times New Roman" w:hAnsi="Times New Roman" w:cs="Times New Roman"/>
          <w:sz w:val="24"/>
          <w:szCs w:val="24"/>
        </w:rPr>
        <w:t xml:space="preserve">  </w:t>
      </w:r>
      <w:r w:rsidR="00847420">
        <w:rPr>
          <w:rFonts w:ascii="Times New Roman" w:hAnsi="Times New Roman" w:cs="Times New Roman"/>
          <w:sz w:val="24"/>
          <w:szCs w:val="24"/>
        </w:rPr>
        <w:t xml:space="preserve">This article will explore how Finnish judges have adapted to Finland’s membership in the European Union. </w:t>
      </w:r>
      <w:r w:rsidR="007D64D5">
        <w:rPr>
          <w:rFonts w:ascii="Times New Roman" w:hAnsi="Times New Roman" w:cs="Times New Roman"/>
          <w:sz w:val="24"/>
          <w:szCs w:val="24"/>
        </w:rPr>
        <w:t>There has been a fair amount of scholarly attention to how being part of the European Union has changed politics and government in Finland,</w:t>
      </w:r>
      <w:r w:rsidR="007D64D5">
        <w:rPr>
          <w:rStyle w:val="FootnoteReference"/>
          <w:rFonts w:ascii="Times New Roman" w:hAnsi="Times New Roman" w:cs="Times New Roman"/>
          <w:sz w:val="24"/>
          <w:szCs w:val="24"/>
        </w:rPr>
        <w:footnoteReference w:id="2"/>
      </w:r>
      <w:r w:rsidR="007D64D5">
        <w:rPr>
          <w:rFonts w:ascii="Times New Roman" w:hAnsi="Times New Roman" w:cs="Times New Roman"/>
          <w:sz w:val="24"/>
          <w:szCs w:val="24"/>
        </w:rPr>
        <w:t xml:space="preserve"> but there has been very little attention in the last twenty years to how joining the E.U. has affected Finland’s judges and courts.</w:t>
      </w:r>
      <w:r w:rsidR="007D64D5">
        <w:rPr>
          <w:rStyle w:val="FootnoteReference"/>
          <w:rFonts w:ascii="Times New Roman" w:hAnsi="Times New Roman" w:cs="Times New Roman"/>
          <w:sz w:val="24"/>
          <w:szCs w:val="24"/>
        </w:rPr>
        <w:footnoteReference w:id="3"/>
      </w:r>
      <w:r w:rsidR="007D64D5">
        <w:rPr>
          <w:rFonts w:ascii="Times New Roman" w:hAnsi="Times New Roman" w:cs="Times New Roman"/>
          <w:sz w:val="24"/>
          <w:szCs w:val="24"/>
        </w:rPr>
        <w:t xml:space="preserve"> In fact, one of the best works to examine Finland and the European Union barely mentions Finland’s </w:t>
      </w:r>
      <w:r w:rsidR="007D64D5">
        <w:rPr>
          <w:rFonts w:ascii="Times New Roman" w:hAnsi="Times New Roman" w:cs="Times New Roman"/>
          <w:sz w:val="24"/>
          <w:szCs w:val="24"/>
        </w:rPr>
        <w:lastRenderedPageBreak/>
        <w:t>judiciary.</w:t>
      </w:r>
      <w:r w:rsidR="007D64D5">
        <w:rPr>
          <w:rStyle w:val="FootnoteReference"/>
          <w:rFonts w:ascii="Times New Roman" w:hAnsi="Times New Roman" w:cs="Times New Roman"/>
          <w:sz w:val="24"/>
          <w:szCs w:val="24"/>
        </w:rPr>
        <w:footnoteReference w:id="4"/>
      </w:r>
      <w:r w:rsidR="007D64D5">
        <w:rPr>
          <w:rFonts w:ascii="Times New Roman" w:hAnsi="Times New Roman" w:cs="Times New Roman"/>
          <w:sz w:val="24"/>
          <w:szCs w:val="24"/>
        </w:rPr>
        <w:t xml:space="preserve"> This is not totally surprising, since the Finnish courts often work in almost complete obscurity.  </w:t>
      </w:r>
      <w:r w:rsidR="007D64D5" w:rsidRPr="00DB6E30">
        <w:rPr>
          <w:rFonts w:ascii="Times New Roman" w:hAnsi="Times New Roman" w:cs="Times New Roman"/>
          <w:sz w:val="24"/>
          <w:szCs w:val="24"/>
        </w:rPr>
        <w:t>In fa</w:t>
      </w:r>
      <w:r w:rsidR="007D64D5">
        <w:rPr>
          <w:rFonts w:ascii="Times New Roman" w:hAnsi="Times New Roman" w:cs="Times New Roman"/>
          <w:sz w:val="24"/>
          <w:szCs w:val="24"/>
        </w:rPr>
        <w:t xml:space="preserve">ct, there is very little </w:t>
      </w:r>
      <w:r w:rsidR="007D64D5" w:rsidRPr="00DB6E30">
        <w:rPr>
          <w:rFonts w:ascii="Times New Roman" w:hAnsi="Times New Roman" w:cs="Times New Roman"/>
          <w:sz w:val="24"/>
          <w:szCs w:val="24"/>
        </w:rPr>
        <w:t xml:space="preserve">written in English about Finnish judges and law, and this article will attempt to reduce somewhat that gap in our knowledge and understanding.  </w:t>
      </w:r>
      <w:r w:rsidR="007D64D5">
        <w:rPr>
          <w:rFonts w:ascii="Times New Roman" w:hAnsi="Times New Roman" w:cs="Times New Roman"/>
          <w:sz w:val="24"/>
          <w:szCs w:val="24"/>
        </w:rPr>
        <w:t xml:space="preserve">  </w:t>
      </w:r>
    </w:p>
    <w:p w:rsidR="001D34C7" w:rsidRDefault="001D34C7" w:rsidP="001D34C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article brings an American judicial politics analysis to the question of how Finnish judges have adapted to Finland’s membership in the European Union.  </w:t>
      </w:r>
      <w:r w:rsidRPr="00BB0AAF">
        <w:rPr>
          <w:rFonts w:ascii="Times New Roman" w:hAnsi="Times New Roman" w:cs="Times New Roman"/>
          <w:sz w:val="24"/>
          <w:szCs w:val="24"/>
        </w:rPr>
        <w:t>As I</w:t>
      </w:r>
      <w:r>
        <w:rPr>
          <w:rFonts w:ascii="Times New Roman" w:hAnsi="Times New Roman" w:cs="Times New Roman"/>
          <w:sz w:val="24"/>
          <w:szCs w:val="24"/>
        </w:rPr>
        <w:t xml:space="preserve"> have </w:t>
      </w:r>
      <w:r w:rsidRPr="00BB0AAF">
        <w:rPr>
          <w:rFonts w:ascii="Times New Roman" w:hAnsi="Times New Roman" w:cs="Times New Roman"/>
          <w:sz w:val="24"/>
          <w:szCs w:val="24"/>
        </w:rPr>
        <w:t xml:space="preserve">noted in </w:t>
      </w:r>
      <w:r>
        <w:rPr>
          <w:rFonts w:ascii="Times New Roman" w:hAnsi="Times New Roman" w:cs="Times New Roman"/>
          <w:sz w:val="24"/>
          <w:szCs w:val="24"/>
        </w:rPr>
        <w:t>a previous w</w:t>
      </w:r>
      <w:r w:rsidRPr="00BB0AAF">
        <w:rPr>
          <w:rFonts w:ascii="Times New Roman" w:hAnsi="Times New Roman" w:cs="Times New Roman"/>
          <w:sz w:val="24"/>
          <w:szCs w:val="24"/>
        </w:rPr>
        <w:t>ork, “</w:t>
      </w:r>
      <w:r>
        <w:rPr>
          <w:rFonts w:ascii="Times New Roman" w:hAnsi="Times New Roman" w:cs="Times New Roman"/>
          <w:sz w:val="24"/>
          <w:szCs w:val="24"/>
        </w:rPr>
        <w:t>T</w:t>
      </w:r>
      <w:r w:rsidRPr="00BB0AAF">
        <w:rPr>
          <w:rFonts w:ascii="Times New Roman" w:hAnsi="Times New Roman" w:cs="Times New Roman"/>
          <w:sz w:val="24"/>
          <w:szCs w:val="24"/>
        </w:rPr>
        <w:t>he term judicial politics assumes that judges in the United States are both legal and political actors at the same time, making their decisions in part on legal reasoning and legal analysis and in part based on ideology and other political factors.”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Americans and Europeans often have a very different approach to studying law and courts.  As one judicial politics scholar has noted, “</w:t>
      </w:r>
      <w:r w:rsidRPr="00610601">
        <w:rPr>
          <w:rFonts w:ascii="Times New Roman" w:hAnsi="Times New Roman" w:cs="Times New Roman"/>
          <w:sz w:val="24"/>
          <w:szCs w:val="24"/>
        </w:rPr>
        <w:t xml:space="preserve">Whereas European legal scholars speak of law as a logically coherent set of authoritative principles and rules, American legal scholars often speak of law as a manifestation of the ongoing struggle among groups and classes for political and economic advantage, or as a manipulable set of tools for achieving better government.” </w:t>
      </w:r>
      <w:r>
        <w:rPr>
          <w:rStyle w:val="FootnoteReference"/>
          <w:rFonts w:ascii="Times New Roman" w:hAnsi="Times New Roman" w:cs="Times New Roman"/>
          <w:sz w:val="24"/>
          <w:szCs w:val="24"/>
        </w:rPr>
        <w:footnoteReference w:id="6"/>
      </w:r>
      <w:r w:rsidRPr="00610601">
        <w:rPr>
          <w:rFonts w:ascii="Times New Roman" w:hAnsi="Times New Roman" w:cs="Times New Roman"/>
          <w:sz w:val="24"/>
          <w:szCs w:val="24"/>
        </w:rPr>
        <w:t xml:space="preserve"> </w:t>
      </w:r>
      <w:r>
        <w:rPr>
          <w:rFonts w:ascii="Times New Roman" w:hAnsi="Times New Roman" w:cs="Times New Roman"/>
          <w:sz w:val="24"/>
          <w:szCs w:val="24"/>
        </w:rPr>
        <w:t xml:space="preserve">As part of my American perspective, I thus treat the courts as political (as opposed to partisan) institutions. Many socio-legal and judicial politics scholars, especially Americans, see the courts simultaneously as both legal and political institutions.  As one comparative judicial politics scholar has argued, “Every judicial decision is a choice among competing values. … In every case some societal value is favored </w:t>
      </w:r>
      <w:r>
        <w:rPr>
          <w:rFonts w:ascii="Times New Roman" w:hAnsi="Times New Roman" w:cs="Times New Roman"/>
          <w:sz w:val="24"/>
          <w:szCs w:val="24"/>
        </w:rPr>
        <w:lastRenderedPageBreak/>
        <w:t>over another, and the essence of politics consists in authoritatively allocating values for society.”</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1D34C7" w:rsidRDefault="001D34C7" w:rsidP="001D34C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article will also use an institutional analysis to examine the relationship between Finnish courts and the European legal system.  This new institutionalist approach to judicial politics seeks to understand how the nature of judicial institutions constrains the political choices of the judges who compose them.</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As </w:t>
      </w:r>
      <w:r w:rsidR="00BF40D9">
        <w:rPr>
          <w:rFonts w:ascii="Times New Roman" w:hAnsi="Times New Roman" w:cs="Times New Roman"/>
          <w:sz w:val="24"/>
          <w:szCs w:val="24"/>
        </w:rPr>
        <w:t>one</w:t>
      </w:r>
      <w:r>
        <w:rPr>
          <w:rFonts w:ascii="Times New Roman" w:hAnsi="Times New Roman" w:cs="Times New Roman"/>
          <w:sz w:val="24"/>
          <w:szCs w:val="24"/>
        </w:rPr>
        <w:t xml:space="preserve"> comparative judicial politics scholar has noted,</w:t>
      </w:r>
      <w:r w:rsidRPr="00F31977">
        <w:t xml:space="preserve"> </w:t>
      </w:r>
      <w:r w:rsidRPr="00F31977">
        <w:rPr>
          <w:rFonts w:ascii="Times New Roman" w:hAnsi="Times New Roman" w:cs="Times New Roman"/>
          <w:sz w:val="24"/>
          <w:szCs w:val="24"/>
        </w:rPr>
        <w:t xml:space="preserve">“Institutions and organizations give structure to the social world.  They provide logics and opportunities for action, </w:t>
      </w:r>
      <w:r>
        <w:rPr>
          <w:rFonts w:ascii="Times New Roman" w:hAnsi="Times New Roman" w:cs="Times New Roman"/>
          <w:sz w:val="24"/>
          <w:szCs w:val="24"/>
        </w:rPr>
        <w:t>but they also constrain it, thr</w:t>
      </w:r>
      <w:r w:rsidRPr="00F31977">
        <w:rPr>
          <w:rFonts w:ascii="Times New Roman" w:hAnsi="Times New Roman" w:cs="Times New Roman"/>
          <w:sz w:val="24"/>
          <w:szCs w:val="24"/>
        </w:rPr>
        <w:t>ough certifying actors, fixing roles and expectations, and authorizing certain forms of activity, while prohibiting others</w:t>
      </w:r>
      <w:r>
        <w:rPr>
          <w:rFonts w:ascii="Times New Roman" w:hAnsi="Times New Roman" w:cs="Times New Roman"/>
          <w:sz w:val="24"/>
          <w:szCs w:val="24"/>
        </w:rPr>
        <w:t>.</w:t>
      </w:r>
      <w:r w:rsidRPr="00F31977">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The new institutionalist analysis will also allow us to utilize various levels of analysis: from a single judge being the lowest level of analysis, to a specific court, to the two supreme courts in Finland, to the entire Finnish judiciary being the highest level of analysis.  Since new institutionalist analysis also includes role theory, the judicial role will also be examined in the Finnish context.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r w:rsidRPr="00677576">
        <w:rPr>
          <w:rFonts w:ascii="Times New Roman" w:hAnsi="Times New Roman" w:cs="Times New Roman"/>
          <w:sz w:val="24"/>
          <w:szCs w:val="24"/>
        </w:rPr>
        <w:t>Examining the courts through a new institutionalist lens will therefore help us better understand how Finnish courts and judges have adapted to E.U. membership</w:t>
      </w:r>
      <w:r>
        <w:rPr>
          <w:rFonts w:ascii="Times New Roman" w:hAnsi="Times New Roman" w:cs="Times New Roman"/>
          <w:sz w:val="24"/>
          <w:szCs w:val="24"/>
        </w:rPr>
        <w:t xml:space="preserve"> in their role as part of the national judiciary of Finland.  I was fortunate enough to live and teach in Helsinki, Finland during the 2014-15 academic year.  This article is based in part on scholarly works about Finnish </w:t>
      </w:r>
      <w:r>
        <w:rPr>
          <w:rFonts w:ascii="Times New Roman" w:hAnsi="Times New Roman" w:cs="Times New Roman"/>
          <w:sz w:val="24"/>
          <w:szCs w:val="24"/>
        </w:rPr>
        <w:lastRenderedPageBreak/>
        <w:t>courts and law available in English, as well as interviews I conducted in English with judges, academics, and practitioners in Finland and elsewhere in Europe.</w:t>
      </w:r>
      <w:r>
        <w:rPr>
          <w:rStyle w:val="FootnoteReference"/>
          <w:rFonts w:ascii="Times New Roman" w:hAnsi="Times New Roman" w:cs="Times New Roman"/>
          <w:sz w:val="24"/>
          <w:szCs w:val="24"/>
        </w:rPr>
        <w:footnoteReference w:id="11"/>
      </w:r>
    </w:p>
    <w:p w:rsidR="00491827" w:rsidRDefault="00491827" w:rsidP="00491827">
      <w:pPr>
        <w:spacing w:line="480" w:lineRule="auto"/>
        <w:rPr>
          <w:rFonts w:ascii="Times New Roman" w:hAnsi="Times New Roman" w:cs="Times New Roman"/>
          <w:sz w:val="24"/>
          <w:szCs w:val="24"/>
        </w:rPr>
      </w:pPr>
    </w:p>
    <w:p w:rsidR="00491827" w:rsidRDefault="00491827" w:rsidP="00491827">
      <w:pPr>
        <w:spacing w:line="480" w:lineRule="auto"/>
        <w:rPr>
          <w:rFonts w:ascii="Times New Roman" w:hAnsi="Times New Roman" w:cs="Times New Roman"/>
          <w:sz w:val="24"/>
          <w:szCs w:val="24"/>
        </w:rPr>
      </w:pPr>
      <w:r>
        <w:rPr>
          <w:rFonts w:ascii="Times New Roman" w:hAnsi="Times New Roman" w:cs="Times New Roman"/>
          <w:sz w:val="24"/>
          <w:szCs w:val="24"/>
        </w:rPr>
        <w:t>Finland and</w:t>
      </w:r>
      <w:r w:rsidR="00243EFA">
        <w:rPr>
          <w:rFonts w:ascii="Times New Roman" w:hAnsi="Times New Roman" w:cs="Times New Roman"/>
          <w:sz w:val="24"/>
          <w:szCs w:val="24"/>
        </w:rPr>
        <w:t xml:space="preserve"> Its </w:t>
      </w:r>
      <w:r>
        <w:rPr>
          <w:rFonts w:ascii="Times New Roman" w:hAnsi="Times New Roman" w:cs="Times New Roman"/>
          <w:sz w:val="24"/>
          <w:szCs w:val="24"/>
        </w:rPr>
        <w:t>European</w:t>
      </w:r>
      <w:r w:rsidR="00243EFA">
        <w:rPr>
          <w:rFonts w:ascii="Times New Roman" w:hAnsi="Times New Roman" w:cs="Times New Roman"/>
          <w:sz w:val="24"/>
          <w:szCs w:val="24"/>
        </w:rPr>
        <w:t xml:space="preserve"> Legal Culture</w:t>
      </w:r>
    </w:p>
    <w:p w:rsidR="00491827" w:rsidRDefault="00491827" w:rsidP="00491827">
      <w:pPr>
        <w:spacing w:line="480" w:lineRule="auto"/>
        <w:rPr>
          <w:rFonts w:ascii="Times New Roman" w:hAnsi="Times New Roman" w:cs="Times New Roman"/>
          <w:sz w:val="24"/>
          <w:szCs w:val="24"/>
        </w:rPr>
      </w:pPr>
    </w:p>
    <w:p w:rsidR="007D64D5" w:rsidRDefault="00847420" w:rsidP="001D34C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A5232C">
        <w:rPr>
          <w:rFonts w:ascii="Times New Roman" w:hAnsi="Times New Roman" w:cs="Times New Roman"/>
          <w:sz w:val="24"/>
          <w:szCs w:val="24"/>
        </w:rPr>
        <w:t xml:space="preserve">Joining the E.U. </w:t>
      </w:r>
      <w:r w:rsidR="00243EFA">
        <w:rPr>
          <w:rFonts w:ascii="Times New Roman" w:hAnsi="Times New Roman" w:cs="Times New Roman"/>
          <w:sz w:val="24"/>
          <w:szCs w:val="24"/>
        </w:rPr>
        <w:t xml:space="preserve">in 1995 </w:t>
      </w:r>
      <w:r w:rsidR="00665E7C">
        <w:rPr>
          <w:rFonts w:ascii="Times New Roman" w:hAnsi="Times New Roman" w:cs="Times New Roman"/>
          <w:sz w:val="24"/>
          <w:szCs w:val="24"/>
        </w:rPr>
        <w:t>greatly strengthen</w:t>
      </w:r>
      <w:r w:rsidR="00A5232C">
        <w:rPr>
          <w:rFonts w:ascii="Times New Roman" w:hAnsi="Times New Roman" w:cs="Times New Roman"/>
          <w:sz w:val="24"/>
          <w:szCs w:val="24"/>
        </w:rPr>
        <w:t>ed</w:t>
      </w:r>
      <w:r w:rsidR="00665E7C">
        <w:rPr>
          <w:rFonts w:ascii="Times New Roman" w:hAnsi="Times New Roman" w:cs="Times New Roman"/>
          <w:sz w:val="24"/>
          <w:szCs w:val="24"/>
        </w:rPr>
        <w:t xml:space="preserve"> </w:t>
      </w:r>
      <w:r w:rsidR="00A5232C">
        <w:rPr>
          <w:rFonts w:ascii="Times New Roman" w:hAnsi="Times New Roman" w:cs="Times New Roman"/>
          <w:sz w:val="24"/>
          <w:szCs w:val="24"/>
        </w:rPr>
        <w:t xml:space="preserve">Finland’s </w:t>
      </w:r>
      <w:r w:rsidR="00665E7C">
        <w:rPr>
          <w:rFonts w:ascii="Times New Roman" w:hAnsi="Times New Roman" w:cs="Times New Roman"/>
          <w:sz w:val="24"/>
          <w:szCs w:val="24"/>
        </w:rPr>
        <w:t xml:space="preserve">ties to other </w:t>
      </w:r>
      <w:r w:rsidR="00FE2049">
        <w:rPr>
          <w:rFonts w:ascii="Times New Roman" w:hAnsi="Times New Roman" w:cs="Times New Roman"/>
          <w:sz w:val="24"/>
          <w:szCs w:val="24"/>
        </w:rPr>
        <w:t xml:space="preserve">Western European </w:t>
      </w:r>
      <w:r w:rsidR="00665E7C">
        <w:rPr>
          <w:rFonts w:ascii="Times New Roman" w:hAnsi="Times New Roman" w:cs="Times New Roman"/>
          <w:sz w:val="24"/>
          <w:szCs w:val="24"/>
        </w:rPr>
        <w:t>co</w:t>
      </w:r>
      <w:r w:rsidR="009B04A2">
        <w:rPr>
          <w:rFonts w:ascii="Times New Roman" w:hAnsi="Times New Roman" w:cs="Times New Roman"/>
          <w:sz w:val="24"/>
          <w:szCs w:val="24"/>
        </w:rPr>
        <w:t xml:space="preserve">untries to its west and south, </w:t>
      </w:r>
      <w:r w:rsidR="004474D4">
        <w:rPr>
          <w:rFonts w:ascii="Times New Roman" w:hAnsi="Times New Roman" w:cs="Times New Roman"/>
          <w:sz w:val="24"/>
          <w:szCs w:val="24"/>
        </w:rPr>
        <w:t xml:space="preserve">although it can never forget about </w:t>
      </w:r>
      <w:r w:rsidR="00B33C9E">
        <w:rPr>
          <w:rFonts w:ascii="Times New Roman" w:hAnsi="Times New Roman" w:cs="Times New Roman"/>
          <w:sz w:val="24"/>
          <w:szCs w:val="24"/>
        </w:rPr>
        <w:t xml:space="preserve">the </w:t>
      </w:r>
      <w:r w:rsidR="009B04A2">
        <w:rPr>
          <w:rFonts w:ascii="Times New Roman" w:hAnsi="Times New Roman" w:cs="Times New Roman"/>
          <w:sz w:val="24"/>
          <w:szCs w:val="24"/>
        </w:rPr>
        <w:t xml:space="preserve">very long border </w:t>
      </w:r>
      <w:r w:rsidR="00BB41CD">
        <w:rPr>
          <w:rFonts w:ascii="Times New Roman" w:hAnsi="Times New Roman" w:cs="Times New Roman"/>
          <w:sz w:val="24"/>
          <w:szCs w:val="24"/>
        </w:rPr>
        <w:t xml:space="preserve">in the east </w:t>
      </w:r>
      <w:r w:rsidR="009B04A2">
        <w:rPr>
          <w:rFonts w:ascii="Times New Roman" w:hAnsi="Times New Roman" w:cs="Times New Roman"/>
          <w:sz w:val="24"/>
          <w:szCs w:val="24"/>
        </w:rPr>
        <w:t xml:space="preserve">with </w:t>
      </w:r>
      <w:r w:rsidR="00BB41CD">
        <w:rPr>
          <w:rFonts w:ascii="Times New Roman" w:hAnsi="Times New Roman" w:cs="Times New Roman"/>
          <w:sz w:val="24"/>
          <w:szCs w:val="24"/>
        </w:rPr>
        <w:t xml:space="preserve">its former ruler, </w:t>
      </w:r>
      <w:r w:rsidR="009B04A2">
        <w:rPr>
          <w:rFonts w:ascii="Times New Roman" w:hAnsi="Times New Roman" w:cs="Times New Roman"/>
          <w:sz w:val="24"/>
          <w:szCs w:val="24"/>
        </w:rPr>
        <w:t>th</w:t>
      </w:r>
      <w:r w:rsidR="00BB41CD">
        <w:rPr>
          <w:rFonts w:ascii="Times New Roman" w:hAnsi="Times New Roman" w:cs="Times New Roman"/>
          <w:sz w:val="24"/>
          <w:szCs w:val="24"/>
        </w:rPr>
        <w:t>e Russian Federation</w:t>
      </w:r>
      <w:r w:rsidR="008A6269">
        <w:rPr>
          <w:rFonts w:ascii="Times New Roman" w:hAnsi="Times New Roman" w:cs="Times New Roman"/>
          <w:sz w:val="24"/>
          <w:szCs w:val="24"/>
        </w:rPr>
        <w:t>,</w:t>
      </w:r>
      <w:r w:rsidR="006959A4">
        <w:rPr>
          <w:rFonts w:ascii="Times New Roman" w:hAnsi="Times New Roman" w:cs="Times New Roman"/>
          <w:sz w:val="24"/>
          <w:szCs w:val="24"/>
        </w:rPr>
        <w:t xml:space="preserve"> </w:t>
      </w:r>
      <w:r w:rsidR="00523130">
        <w:rPr>
          <w:rFonts w:ascii="Times New Roman" w:hAnsi="Times New Roman" w:cs="Times New Roman"/>
          <w:sz w:val="24"/>
          <w:szCs w:val="24"/>
        </w:rPr>
        <w:t xml:space="preserve">which controlled Finland from 1809 until </w:t>
      </w:r>
      <w:r w:rsidR="006959A4">
        <w:rPr>
          <w:rFonts w:ascii="Times New Roman" w:hAnsi="Times New Roman" w:cs="Times New Roman"/>
          <w:sz w:val="24"/>
          <w:szCs w:val="24"/>
        </w:rPr>
        <w:t>independence in 1917</w:t>
      </w:r>
      <w:r w:rsidR="009B04A2">
        <w:rPr>
          <w:rFonts w:ascii="Times New Roman" w:hAnsi="Times New Roman" w:cs="Times New Roman"/>
          <w:sz w:val="24"/>
          <w:szCs w:val="24"/>
        </w:rPr>
        <w:t xml:space="preserve">.  </w:t>
      </w:r>
      <w:r w:rsidR="009068E0" w:rsidRPr="009068E0">
        <w:rPr>
          <w:rFonts w:ascii="Times New Roman" w:hAnsi="Times New Roman" w:cs="Times New Roman"/>
          <w:sz w:val="24"/>
          <w:szCs w:val="24"/>
        </w:rPr>
        <w:t xml:space="preserve">Before being ruled by </w:t>
      </w:r>
      <w:r w:rsidR="00E579A8">
        <w:rPr>
          <w:rFonts w:ascii="Times New Roman" w:hAnsi="Times New Roman" w:cs="Times New Roman"/>
          <w:sz w:val="24"/>
          <w:szCs w:val="24"/>
        </w:rPr>
        <w:t xml:space="preserve">the </w:t>
      </w:r>
      <w:r w:rsidR="009068E0" w:rsidRPr="009068E0">
        <w:rPr>
          <w:rFonts w:ascii="Times New Roman" w:hAnsi="Times New Roman" w:cs="Times New Roman"/>
          <w:sz w:val="24"/>
          <w:szCs w:val="24"/>
        </w:rPr>
        <w:t>Russia</w:t>
      </w:r>
      <w:r w:rsidR="00E579A8">
        <w:rPr>
          <w:rFonts w:ascii="Times New Roman" w:hAnsi="Times New Roman" w:cs="Times New Roman"/>
          <w:sz w:val="24"/>
          <w:szCs w:val="24"/>
        </w:rPr>
        <w:t>n Empire</w:t>
      </w:r>
      <w:r w:rsidR="009068E0" w:rsidRPr="009068E0">
        <w:rPr>
          <w:rFonts w:ascii="Times New Roman" w:hAnsi="Times New Roman" w:cs="Times New Roman"/>
          <w:sz w:val="24"/>
          <w:szCs w:val="24"/>
        </w:rPr>
        <w:t xml:space="preserve">, Finland was ruled </w:t>
      </w:r>
      <w:r w:rsidR="004474D4" w:rsidRPr="004474D4">
        <w:rPr>
          <w:rFonts w:ascii="Times New Roman" w:hAnsi="Times New Roman" w:cs="Times New Roman"/>
          <w:sz w:val="24"/>
          <w:szCs w:val="24"/>
        </w:rPr>
        <w:t xml:space="preserve">for more than 700 years </w:t>
      </w:r>
      <w:r w:rsidR="009068E0" w:rsidRPr="009068E0">
        <w:rPr>
          <w:rFonts w:ascii="Times New Roman" w:hAnsi="Times New Roman" w:cs="Times New Roman"/>
          <w:sz w:val="24"/>
          <w:szCs w:val="24"/>
        </w:rPr>
        <w:t xml:space="preserve">by </w:t>
      </w:r>
      <w:r w:rsidR="009068E0">
        <w:rPr>
          <w:rFonts w:ascii="Times New Roman" w:hAnsi="Times New Roman" w:cs="Times New Roman"/>
          <w:sz w:val="24"/>
          <w:szCs w:val="24"/>
        </w:rPr>
        <w:t>its western neighbor</w:t>
      </w:r>
      <w:r w:rsidR="005D51B2">
        <w:rPr>
          <w:rFonts w:ascii="Times New Roman" w:hAnsi="Times New Roman" w:cs="Times New Roman"/>
          <w:sz w:val="24"/>
          <w:szCs w:val="24"/>
        </w:rPr>
        <w:t>,</w:t>
      </w:r>
      <w:r w:rsidR="009068E0">
        <w:rPr>
          <w:rFonts w:ascii="Times New Roman" w:hAnsi="Times New Roman" w:cs="Times New Roman"/>
          <w:sz w:val="24"/>
          <w:szCs w:val="24"/>
        </w:rPr>
        <w:t xml:space="preserve"> </w:t>
      </w:r>
      <w:r w:rsidR="00583BF5">
        <w:rPr>
          <w:rFonts w:ascii="Times New Roman" w:hAnsi="Times New Roman" w:cs="Times New Roman"/>
          <w:sz w:val="24"/>
          <w:szCs w:val="24"/>
        </w:rPr>
        <w:t xml:space="preserve">the Kingdom of </w:t>
      </w:r>
      <w:r w:rsidR="005D51B2">
        <w:rPr>
          <w:rFonts w:ascii="Times New Roman" w:hAnsi="Times New Roman" w:cs="Times New Roman"/>
          <w:sz w:val="24"/>
          <w:szCs w:val="24"/>
        </w:rPr>
        <w:t>Swede</w:t>
      </w:r>
      <w:r w:rsidR="004474D4">
        <w:rPr>
          <w:rFonts w:ascii="Times New Roman" w:hAnsi="Times New Roman" w:cs="Times New Roman"/>
          <w:sz w:val="24"/>
          <w:szCs w:val="24"/>
        </w:rPr>
        <w:t>n</w:t>
      </w:r>
      <w:r w:rsidR="00F75E83">
        <w:rPr>
          <w:rFonts w:ascii="Times New Roman" w:hAnsi="Times New Roman" w:cs="Times New Roman"/>
          <w:sz w:val="24"/>
          <w:szCs w:val="24"/>
        </w:rPr>
        <w:t xml:space="preserve">.  </w:t>
      </w:r>
      <w:r w:rsidR="009D6AF6">
        <w:rPr>
          <w:rFonts w:ascii="Times New Roman" w:hAnsi="Times New Roman" w:cs="Times New Roman"/>
          <w:sz w:val="24"/>
          <w:szCs w:val="24"/>
        </w:rPr>
        <w:t xml:space="preserve">Finland never became a province of Russia proper, but instead existed as an autonomous Grand Duchy within the Russian Empire.  </w:t>
      </w:r>
      <w:r w:rsidR="00F75E83">
        <w:rPr>
          <w:rFonts w:ascii="Times New Roman" w:hAnsi="Times New Roman" w:cs="Times New Roman"/>
          <w:sz w:val="24"/>
          <w:szCs w:val="24"/>
        </w:rPr>
        <w:t>U</w:t>
      </w:r>
      <w:r w:rsidR="009068E0" w:rsidRPr="009068E0">
        <w:rPr>
          <w:rFonts w:ascii="Times New Roman" w:hAnsi="Times New Roman" w:cs="Times New Roman"/>
          <w:sz w:val="24"/>
          <w:szCs w:val="24"/>
        </w:rPr>
        <w:t>nder Russian rule</w:t>
      </w:r>
      <w:r w:rsidR="005D51B2">
        <w:rPr>
          <w:rFonts w:ascii="Times New Roman" w:hAnsi="Times New Roman" w:cs="Times New Roman"/>
          <w:sz w:val="24"/>
          <w:szCs w:val="24"/>
        </w:rPr>
        <w:t xml:space="preserve">, </w:t>
      </w:r>
      <w:r w:rsidR="009068E0" w:rsidRPr="009068E0">
        <w:rPr>
          <w:rFonts w:ascii="Times New Roman" w:hAnsi="Times New Roman" w:cs="Times New Roman"/>
          <w:sz w:val="24"/>
          <w:szCs w:val="24"/>
        </w:rPr>
        <w:t>the Finns were able to maintain most of the Swedish legal system and the previously enforced Swedish laws.</w:t>
      </w:r>
      <w:r w:rsidR="006711A7">
        <w:rPr>
          <w:rStyle w:val="FootnoteReference"/>
          <w:rFonts w:ascii="Times New Roman" w:hAnsi="Times New Roman" w:cs="Times New Roman"/>
          <w:sz w:val="24"/>
          <w:szCs w:val="24"/>
        </w:rPr>
        <w:footnoteReference w:id="12"/>
      </w:r>
      <w:r w:rsidR="009068E0">
        <w:rPr>
          <w:rFonts w:ascii="Times New Roman" w:hAnsi="Times New Roman" w:cs="Times New Roman"/>
          <w:sz w:val="24"/>
          <w:szCs w:val="24"/>
        </w:rPr>
        <w:t xml:space="preserve"> </w:t>
      </w:r>
      <w:r w:rsidR="003F56C9">
        <w:rPr>
          <w:rFonts w:ascii="Times New Roman" w:hAnsi="Times New Roman" w:cs="Times New Roman"/>
          <w:sz w:val="24"/>
          <w:szCs w:val="24"/>
        </w:rPr>
        <w:t xml:space="preserve"> </w:t>
      </w:r>
      <w:r w:rsidR="00583BF5" w:rsidRPr="00583BF5">
        <w:rPr>
          <w:rFonts w:ascii="Times New Roman" w:hAnsi="Times New Roman" w:cs="Times New Roman"/>
          <w:sz w:val="24"/>
          <w:szCs w:val="24"/>
        </w:rPr>
        <w:t xml:space="preserve">In some </w:t>
      </w:r>
      <w:r w:rsidR="00E579A8">
        <w:rPr>
          <w:rFonts w:ascii="Times New Roman" w:hAnsi="Times New Roman" w:cs="Times New Roman"/>
          <w:sz w:val="24"/>
          <w:szCs w:val="24"/>
        </w:rPr>
        <w:t xml:space="preserve">important </w:t>
      </w:r>
      <w:r w:rsidR="00583BF5" w:rsidRPr="00583BF5">
        <w:rPr>
          <w:rFonts w:ascii="Times New Roman" w:hAnsi="Times New Roman" w:cs="Times New Roman"/>
          <w:sz w:val="24"/>
          <w:szCs w:val="24"/>
        </w:rPr>
        <w:t xml:space="preserve">ways, the </w:t>
      </w:r>
      <w:r w:rsidR="00583BF5">
        <w:rPr>
          <w:rFonts w:ascii="Times New Roman" w:hAnsi="Times New Roman" w:cs="Times New Roman"/>
          <w:sz w:val="24"/>
          <w:szCs w:val="24"/>
        </w:rPr>
        <w:t xml:space="preserve">Russian </w:t>
      </w:r>
      <w:r w:rsidR="00583BF5" w:rsidRPr="00583BF5">
        <w:rPr>
          <w:rFonts w:ascii="Times New Roman" w:hAnsi="Times New Roman" w:cs="Times New Roman"/>
          <w:sz w:val="24"/>
          <w:szCs w:val="24"/>
        </w:rPr>
        <w:t xml:space="preserve">Czar </w:t>
      </w:r>
      <w:r w:rsidR="00583BF5">
        <w:rPr>
          <w:rFonts w:ascii="Times New Roman" w:hAnsi="Times New Roman" w:cs="Times New Roman"/>
          <w:sz w:val="24"/>
          <w:szCs w:val="24"/>
        </w:rPr>
        <w:lastRenderedPageBreak/>
        <w:t>functioned a</w:t>
      </w:r>
      <w:r w:rsidR="00583BF5" w:rsidRPr="00583BF5">
        <w:rPr>
          <w:rFonts w:ascii="Times New Roman" w:hAnsi="Times New Roman" w:cs="Times New Roman"/>
          <w:sz w:val="24"/>
          <w:szCs w:val="24"/>
        </w:rPr>
        <w:t>s the constitution</w:t>
      </w:r>
      <w:r w:rsidR="00583BF5">
        <w:rPr>
          <w:rFonts w:ascii="Times New Roman" w:hAnsi="Times New Roman" w:cs="Times New Roman"/>
          <w:sz w:val="24"/>
          <w:szCs w:val="24"/>
        </w:rPr>
        <w:t>al monarch of the Grand Duchy</w:t>
      </w:r>
      <w:r w:rsidR="00E579A8">
        <w:rPr>
          <w:rFonts w:ascii="Times New Roman" w:hAnsi="Times New Roman" w:cs="Times New Roman"/>
          <w:sz w:val="24"/>
          <w:szCs w:val="24"/>
        </w:rPr>
        <w:t>,</w:t>
      </w:r>
      <w:r w:rsidR="00583BF5">
        <w:rPr>
          <w:rStyle w:val="FootnoteReference"/>
          <w:rFonts w:ascii="Times New Roman" w:hAnsi="Times New Roman" w:cs="Times New Roman"/>
          <w:sz w:val="24"/>
          <w:szCs w:val="24"/>
        </w:rPr>
        <w:footnoteReference w:id="13"/>
      </w:r>
      <w:r w:rsidR="00E579A8">
        <w:rPr>
          <w:rFonts w:ascii="Times New Roman" w:hAnsi="Times New Roman" w:cs="Times New Roman"/>
          <w:sz w:val="24"/>
          <w:szCs w:val="24"/>
        </w:rPr>
        <w:t xml:space="preserve"> </w:t>
      </w:r>
      <w:r w:rsidR="00583BF5">
        <w:rPr>
          <w:rFonts w:ascii="Times New Roman" w:hAnsi="Times New Roman" w:cs="Times New Roman"/>
          <w:sz w:val="24"/>
          <w:szCs w:val="24"/>
        </w:rPr>
        <w:t xml:space="preserve">although at times the </w:t>
      </w:r>
      <w:r w:rsidR="00E579A8">
        <w:rPr>
          <w:rFonts w:ascii="Times New Roman" w:hAnsi="Times New Roman" w:cs="Times New Roman"/>
          <w:sz w:val="24"/>
          <w:szCs w:val="24"/>
        </w:rPr>
        <w:t xml:space="preserve">autocratic </w:t>
      </w:r>
      <w:r w:rsidR="004474D4">
        <w:rPr>
          <w:rFonts w:ascii="Times New Roman" w:hAnsi="Times New Roman" w:cs="Times New Roman"/>
          <w:sz w:val="24"/>
          <w:szCs w:val="24"/>
        </w:rPr>
        <w:t>emperor</w:t>
      </w:r>
      <w:r w:rsidR="00586939">
        <w:rPr>
          <w:rFonts w:ascii="Times New Roman" w:hAnsi="Times New Roman" w:cs="Times New Roman"/>
          <w:sz w:val="24"/>
          <w:szCs w:val="24"/>
        </w:rPr>
        <w:t>s</w:t>
      </w:r>
      <w:r w:rsidR="004474D4">
        <w:rPr>
          <w:rFonts w:ascii="Times New Roman" w:hAnsi="Times New Roman" w:cs="Times New Roman"/>
          <w:sz w:val="24"/>
          <w:szCs w:val="24"/>
        </w:rPr>
        <w:t xml:space="preserve"> </w:t>
      </w:r>
      <w:r w:rsidR="00583BF5">
        <w:rPr>
          <w:rFonts w:ascii="Times New Roman" w:hAnsi="Times New Roman" w:cs="Times New Roman"/>
          <w:sz w:val="24"/>
          <w:szCs w:val="24"/>
        </w:rPr>
        <w:t xml:space="preserve">attempted </w:t>
      </w:r>
      <w:r w:rsidR="00D74C53">
        <w:rPr>
          <w:rFonts w:ascii="Times New Roman" w:hAnsi="Times New Roman" w:cs="Times New Roman"/>
          <w:sz w:val="24"/>
          <w:szCs w:val="24"/>
        </w:rPr>
        <w:t xml:space="preserve">mercilessly </w:t>
      </w:r>
      <w:r w:rsidR="00583BF5">
        <w:rPr>
          <w:rFonts w:ascii="Times New Roman" w:hAnsi="Times New Roman" w:cs="Times New Roman"/>
          <w:sz w:val="24"/>
          <w:szCs w:val="24"/>
        </w:rPr>
        <w:t>to</w:t>
      </w:r>
      <w:r w:rsidR="004474D4">
        <w:rPr>
          <w:rFonts w:ascii="Times New Roman" w:hAnsi="Times New Roman" w:cs="Times New Roman"/>
          <w:sz w:val="24"/>
          <w:szCs w:val="24"/>
        </w:rPr>
        <w:t xml:space="preserve"> subjugate </w:t>
      </w:r>
      <w:r w:rsidR="00583BF5">
        <w:rPr>
          <w:rFonts w:ascii="Times New Roman" w:hAnsi="Times New Roman" w:cs="Times New Roman"/>
          <w:sz w:val="24"/>
          <w:szCs w:val="24"/>
        </w:rPr>
        <w:t xml:space="preserve">the </w:t>
      </w:r>
      <w:r w:rsidR="004474D4">
        <w:rPr>
          <w:rFonts w:ascii="Times New Roman" w:hAnsi="Times New Roman" w:cs="Times New Roman"/>
          <w:sz w:val="24"/>
          <w:szCs w:val="24"/>
        </w:rPr>
        <w:t xml:space="preserve">determined </w:t>
      </w:r>
      <w:r w:rsidR="00583BF5">
        <w:rPr>
          <w:rFonts w:ascii="Times New Roman" w:hAnsi="Times New Roman" w:cs="Times New Roman"/>
          <w:sz w:val="24"/>
          <w:szCs w:val="24"/>
        </w:rPr>
        <w:t xml:space="preserve">Finns.  </w:t>
      </w:r>
    </w:p>
    <w:p w:rsidR="005D51B2" w:rsidRDefault="003007B9" w:rsidP="00D8217A">
      <w:pPr>
        <w:spacing w:line="480" w:lineRule="auto"/>
        <w:ind w:firstLine="720"/>
        <w:rPr>
          <w:rFonts w:ascii="Times New Roman" w:hAnsi="Times New Roman" w:cs="Times New Roman"/>
          <w:sz w:val="24"/>
          <w:szCs w:val="24"/>
        </w:rPr>
      </w:pPr>
      <w:r w:rsidRPr="003007B9">
        <w:rPr>
          <w:rFonts w:ascii="Times New Roman" w:hAnsi="Times New Roman" w:cs="Times New Roman"/>
          <w:sz w:val="24"/>
          <w:szCs w:val="24"/>
        </w:rPr>
        <w:t>For the most part, Finnish judges were able to maintain the independence of the judiciary during Russian rule, thus giving Finland a separate and more Western legal and general</w:t>
      </w:r>
      <w:r w:rsidR="00CA4F29">
        <w:rPr>
          <w:rFonts w:ascii="Times New Roman" w:hAnsi="Times New Roman" w:cs="Times New Roman"/>
          <w:sz w:val="24"/>
          <w:szCs w:val="24"/>
        </w:rPr>
        <w:t xml:space="preserve"> political</w:t>
      </w:r>
      <w:r w:rsidRPr="003007B9">
        <w:rPr>
          <w:rFonts w:ascii="Times New Roman" w:hAnsi="Times New Roman" w:cs="Times New Roman"/>
          <w:sz w:val="24"/>
          <w:szCs w:val="24"/>
        </w:rPr>
        <w:t xml:space="preserve"> culture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sidR="00CC37EA">
        <w:rPr>
          <w:rFonts w:ascii="Times New Roman" w:hAnsi="Times New Roman" w:cs="Times New Roman"/>
          <w:sz w:val="24"/>
          <w:szCs w:val="24"/>
        </w:rPr>
        <w:t xml:space="preserve"> </w:t>
      </w:r>
      <w:r w:rsidR="00586939">
        <w:rPr>
          <w:rFonts w:ascii="Times New Roman" w:hAnsi="Times New Roman" w:cs="Times New Roman"/>
          <w:sz w:val="24"/>
          <w:szCs w:val="24"/>
        </w:rPr>
        <w:t xml:space="preserve"> </w:t>
      </w:r>
      <w:r w:rsidR="001716E3">
        <w:rPr>
          <w:rFonts w:ascii="Times New Roman" w:hAnsi="Times New Roman" w:cs="Times New Roman"/>
          <w:sz w:val="24"/>
          <w:szCs w:val="24"/>
        </w:rPr>
        <w:t xml:space="preserve">Finland declared its independence from Russia </w:t>
      </w:r>
      <w:r w:rsidR="00BB6B45">
        <w:rPr>
          <w:rFonts w:ascii="Times New Roman" w:hAnsi="Times New Roman" w:cs="Times New Roman"/>
          <w:sz w:val="24"/>
          <w:szCs w:val="24"/>
        </w:rPr>
        <w:t>during the chaos of World War I and the Russian Revolution</w:t>
      </w:r>
      <w:r w:rsidR="001716E3">
        <w:rPr>
          <w:rFonts w:ascii="Times New Roman" w:hAnsi="Times New Roman" w:cs="Times New Roman"/>
          <w:sz w:val="24"/>
          <w:szCs w:val="24"/>
        </w:rPr>
        <w:t xml:space="preserve">, but </w:t>
      </w:r>
      <w:r w:rsidR="00265DCC">
        <w:rPr>
          <w:rFonts w:ascii="Times New Roman" w:hAnsi="Times New Roman" w:cs="Times New Roman"/>
          <w:sz w:val="24"/>
          <w:szCs w:val="24"/>
        </w:rPr>
        <w:t xml:space="preserve">lost </w:t>
      </w:r>
      <w:r w:rsidR="00CA4F29">
        <w:rPr>
          <w:rFonts w:ascii="Times New Roman" w:hAnsi="Times New Roman" w:cs="Times New Roman"/>
          <w:sz w:val="24"/>
          <w:szCs w:val="24"/>
        </w:rPr>
        <w:t xml:space="preserve">about </w:t>
      </w:r>
      <w:r w:rsidR="00265DCC">
        <w:rPr>
          <w:rFonts w:ascii="Times New Roman" w:hAnsi="Times New Roman" w:cs="Times New Roman"/>
          <w:sz w:val="24"/>
          <w:szCs w:val="24"/>
        </w:rPr>
        <w:t>10% of its territory to the Soviet Un</w:t>
      </w:r>
      <w:r w:rsidR="00586939">
        <w:rPr>
          <w:rFonts w:ascii="Times New Roman" w:hAnsi="Times New Roman" w:cs="Times New Roman"/>
          <w:sz w:val="24"/>
          <w:szCs w:val="24"/>
        </w:rPr>
        <w:t>ion at the end of World War II</w:t>
      </w:r>
      <w:r w:rsidR="00265DCC">
        <w:rPr>
          <w:rFonts w:ascii="Times New Roman" w:hAnsi="Times New Roman" w:cs="Times New Roman"/>
          <w:sz w:val="24"/>
          <w:szCs w:val="24"/>
        </w:rPr>
        <w:t>.</w:t>
      </w:r>
      <w:r w:rsidR="00EA1C84">
        <w:rPr>
          <w:rStyle w:val="FootnoteReference"/>
          <w:rFonts w:ascii="Times New Roman" w:hAnsi="Times New Roman" w:cs="Times New Roman"/>
          <w:sz w:val="24"/>
          <w:szCs w:val="24"/>
        </w:rPr>
        <w:footnoteReference w:id="15"/>
      </w:r>
      <w:r w:rsidR="00265DCC">
        <w:rPr>
          <w:rFonts w:ascii="Times New Roman" w:hAnsi="Times New Roman" w:cs="Times New Roman"/>
          <w:sz w:val="24"/>
          <w:szCs w:val="24"/>
        </w:rPr>
        <w:t xml:space="preserve">  A</w:t>
      </w:r>
      <w:r w:rsidR="001716E3">
        <w:rPr>
          <w:rFonts w:ascii="Times New Roman" w:hAnsi="Times New Roman" w:cs="Times New Roman"/>
          <w:sz w:val="24"/>
          <w:szCs w:val="24"/>
        </w:rPr>
        <w:t xml:space="preserve">fter military losses to the Soviet Union in World </w:t>
      </w:r>
      <w:r w:rsidR="00F75E83">
        <w:rPr>
          <w:rFonts w:ascii="Times New Roman" w:hAnsi="Times New Roman" w:cs="Times New Roman"/>
          <w:sz w:val="24"/>
          <w:szCs w:val="24"/>
        </w:rPr>
        <w:t xml:space="preserve">War II </w:t>
      </w:r>
      <w:r w:rsidR="00265DCC">
        <w:rPr>
          <w:rFonts w:ascii="Times New Roman" w:hAnsi="Times New Roman" w:cs="Times New Roman"/>
          <w:sz w:val="24"/>
          <w:szCs w:val="24"/>
        </w:rPr>
        <w:t xml:space="preserve">and </w:t>
      </w:r>
      <w:r w:rsidR="00097A8F">
        <w:rPr>
          <w:rFonts w:ascii="Times New Roman" w:hAnsi="Times New Roman" w:cs="Times New Roman"/>
          <w:sz w:val="24"/>
          <w:szCs w:val="24"/>
        </w:rPr>
        <w:t>despite its</w:t>
      </w:r>
      <w:r w:rsidR="00265DCC">
        <w:rPr>
          <w:rFonts w:ascii="Times New Roman" w:hAnsi="Times New Roman" w:cs="Times New Roman"/>
          <w:sz w:val="24"/>
          <w:szCs w:val="24"/>
        </w:rPr>
        <w:t xml:space="preserve"> neutral stance during the Cold War, </w:t>
      </w:r>
      <w:r w:rsidR="00F75E83">
        <w:rPr>
          <w:rFonts w:ascii="Times New Roman" w:hAnsi="Times New Roman" w:cs="Times New Roman"/>
          <w:sz w:val="24"/>
          <w:szCs w:val="24"/>
        </w:rPr>
        <w:t>Finland</w:t>
      </w:r>
      <w:r w:rsidR="001716E3">
        <w:rPr>
          <w:rFonts w:ascii="Times New Roman" w:hAnsi="Times New Roman" w:cs="Times New Roman"/>
          <w:sz w:val="24"/>
          <w:szCs w:val="24"/>
        </w:rPr>
        <w:t xml:space="preserve"> was always afraid of offending its powerful eastern neighbor.</w:t>
      </w:r>
      <w:r w:rsidR="00FE2790">
        <w:rPr>
          <w:rStyle w:val="FootnoteReference"/>
          <w:rFonts w:ascii="Times New Roman" w:hAnsi="Times New Roman" w:cs="Times New Roman"/>
          <w:sz w:val="24"/>
          <w:szCs w:val="24"/>
        </w:rPr>
        <w:footnoteReference w:id="16"/>
      </w:r>
      <w:r w:rsidR="001716E3">
        <w:rPr>
          <w:rFonts w:ascii="Times New Roman" w:hAnsi="Times New Roman" w:cs="Times New Roman"/>
          <w:sz w:val="24"/>
          <w:szCs w:val="24"/>
        </w:rPr>
        <w:t xml:space="preserve">  </w:t>
      </w:r>
    </w:p>
    <w:p w:rsidR="008A6269" w:rsidRDefault="009C4E6A" w:rsidP="005D51B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Until the collapse of the Soviet Union, </w:t>
      </w:r>
      <w:r w:rsidR="00937777">
        <w:rPr>
          <w:rFonts w:ascii="Times New Roman" w:hAnsi="Times New Roman" w:cs="Times New Roman"/>
          <w:sz w:val="24"/>
          <w:szCs w:val="24"/>
        </w:rPr>
        <w:t xml:space="preserve">Finland </w:t>
      </w:r>
      <w:r>
        <w:rPr>
          <w:rFonts w:ascii="Times New Roman" w:hAnsi="Times New Roman" w:cs="Times New Roman"/>
          <w:sz w:val="24"/>
          <w:szCs w:val="24"/>
        </w:rPr>
        <w:t xml:space="preserve">was </w:t>
      </w:r>
      <w:r w:rsidR="001E1208">
        <w:rPr>
          <w:rFonts w:ascii="Times New Roman" w:hAnsi="Times New Roman" w:cs="Times New Roman"/>
          <w:sz w:val="24"/>
          <w:szCs w:val="24"/>
        </w:rPr>
        <w:t xml:space="preserve">often </w:t>
      </w:r>
      <w:r w:rsidR="00937777">
        <w:rPr>
          <w:rFonts w:ascii="Times New Roman" w:hAnsi="Times New Roman" w:cs="Times New Roman"/>
          <w:sz w:val="24"/>
          <w:szCs w:val="24"/>
        </w:rPr>
        <w:t xml:space="preserve">thought of as a </w:t>
      </w:r>
      <w:r w:rsidR="001A5744">
        <w:rPr>
          <w:rFonts w:ascii="Times New Roman" w:hAnsi="Times New Roman" w:cs="Times New Roman"/>
          <w:sz w:val="24"/>
          <w:szCs w:val="24"/>
        </w:rPr>
        <w:t>fiercely independent</w:t>
      </w:r>
      <w:r>
        <w:rPr>
          <w:rFonts w:ascii="Times New Roman" w:hAnsi="Times New Roman" w:cs="Times New Roman"/>
          <w:sz w:val="24"/>
          <w:szCs w:val="24"/>
        </w:rPr>
        <w:t xml:space="preserve"> and neutral buffer</w:t>
      </w:r>
      <w:r w:rsidR="00937777">
        <w:rPr>
          <w:rFonts w:ascii="Times New Roman" w:hAnsi="Times New Roman" w:cs="Times New Roman"/>
          <w:sz w:val="24"/>
          <w:szCs w:val="24"/>
        </w:rPr>
        <w:t xml:space="preserve"> state between Europe to the west and Russia to the east</w:t>
      </w:r>
      <w:r w:rsidR="00CD67C3">
        <w:rPr>
          <w:rFonts w:ascii="Times New Roman" w:hAnsi="Times New Roman" w:cs="Times New Roman"/>
          <w:sz w:val="24"/>
          <w:szCs w:val="24"/>
        </w:rPr>
        <w:t>,</w:t>
      </w:r>
      <w:r w:rsidR="00555AA4">
        <w:rPr>
          <w:rStyle w:val="FootnoteReference"/>
          <w:rFonts w:ascii="Times New Roman" w:hAnsi="Times New Roman" w:cs="Times New Roman"/>
          <w:sz w:val="24"/>
          <w:szCs w:val="24"/>
        </w:rPr>
        <w:footnoteReference w:id="17"/>
      </w:r>
      <w:r w:rsidR="00CD67C3">
        <w:rPr>
          <w:rFonts w:ascii="Times New Roman" w:hAnsi="Times New Roman" w:cs="Times New Roman"/>
          <w:sz w:val="24"/>
          <w:szCs w:val="24"/>
        </w:rPr>
        <w:t xml:space="preserve"> but few foreigners seemed to understand that its legal system was clearly European</w:t>
      </w:r>
      <w:r w:rsidR="003F56C9">
        <w:rPr>
          <w:rFonts w:ascii="Times New Roman" w:hAnsi="Times New Roman" w:cs="Times New Roman"/>
          <w:sz w:val="24"/>
          <w:szCs w:val="24"/>
        </w:rPr>
        <w:t xml:space="preserve"> in style and focus</w:t>
      </w:r>
      <w:r w:rsidR="00CD67C3">
        <w:rPr>
          <w:rFonts w:ascii="Times New Roman" w:hAnsi="Times New Roman" w:cs="Times New Roman"/>
          <w:sz w:val="24"/>
          <w:szCs w:val="24"/>
        </w:rPr>
        <w:t>.</w:t>
      </w:r>
      <w:r w:rsidR="00937777">
        <w:rPr>
          <w:rFonts w:ascii="Times New Roman" w:hAnsi="Times New Roman" w:cs="Times New Roman"/>
          <w:sz w:val="24"/>
          <w:szCs w:val="24"/>
        </w:rPr>
        <w:t xml:space="preserve">  </w:t>
      </w:r>
      <w:r w:rsidR="009068E0">
        <w:rPr>
          <w:rFonts w:ascii="Times New Roman" w:hAnsi="Times New Roman" w:cs="Times New Roman"/>
          <w:sz w:val="24"/>
          <w:szCs w:val="24"/>
        </w:rPr>
        <w:t>While during the Cold War the Finns had to accommodate Soviet preferences in their foreign and security policies,</w:t>
      </w:r>
      <w:r w:rsidR="009068E0">
        <w:rPr>
          <w:rStyle w:val="FootnoteReference"/>
          <w:rFonts w:ascii="Times New Roman" w:hAnsi="Times New Roman" w:cs="Times New Roman"/>
          <w:sz w:val="24"/>
          <w:szCs w:val="24"/>
        </w:rPr>
        <w:footnoteReference w:id="18"/>
      </w:r>
      <w:r w:rsidR="009068E0">
        <w:rPr>
          <w:rFonts w:ascii="Times New Roman" w:hAnsi="Times New Roman" w:cs="Times New Roman"/>
          <w:sz w:val="24"/>
          <w:szCs w:val="24"/>
        </w:rPr>
        <w:t xml:space="preserve"> the Finnish legal system </w:t>
      </w:r>
      <w:r w:rsidR="00F75E83">
        <w:rPr>
          <w:rFonts w:ascii="Times New Roman" w:hAnsi="Times New Roman" w:cs="Times New Roman"/>
          <w:sz w:val="24"/>
          <w:szCs w:val="24"/>
        </w:rPr>
        <w:t xml:space="preserve">nonetheless </w:t>
      </w:r>
      <w:r w:rsidR="009068E0">
        <w:rPr>
          <w:rFonts w:ascii="Times New Roman" w:hAnsi="Times New Roman" w:cs="Times New Roman"/>
          <w:sz w:val="24"/>
          <w:szCs w:val="24"/>
        </w:rPr>
        <w:t xml:space="preserve">shared a great many similarities with </w:t>
      </w:r>
      <w:r w:rsidR="009068E0">
        <w:rPr>
          <w:rFonts w:ascii="Times New Roman" w:hAnsi="Times New Roman" w:cs="Times New Roman"/>
          <w:sz w:val="24"/>
          <w:szCs w:val="24"/>
        </w:rPr>
        <w:lastRenderedPageBreak/>
        <w:t>its Nordic neighbors to the west.</w:t>
      </w:r>
      <w:r w:rsidR="00F4402E">
        <w:rPr>
          <w:rStyle w:val="FootnoteReference"/>
          <w:rFonts w:ascii="Times New Roman" w:hAnsi="Times New Roman" w:cs="Times New Roman"/>
          <w:sz w:val="24"/>
          <w:szCs w:val="24"/>
        </w:rPr>
        <w:footnoteReference w:id="19"/>
      </w:r>
      <w:r w:rsidR="009068E0">
        <w:rPr>
          <w:rFonts w:ascii="Times New Roman" w:hAnsi="Times New Roman" w:cs="Times New Roman"/>
          <w:sz w:val="24"/>
          <w:szCs w:val="24"/>
        </w:rPr>
        <w:t xml:space="preserve">  </w:t>
      </w:r>
      <w:r w:rsidR="00F4402E">
        <w:rPr>
          <w:rFonts w:ascii="Times New Roman" w:hAnsi="Times New Roman" w:cs="Times New Roman"/>
          <w:sz w:val="24"/>
          <w:szCs w:val="24"/>
        </w:rPr>
        <w:t>German legal thinking played a key role in the development of the Finnish legal culture</w:t>
      </w:r>
      <w:r w:rsidR="00F4402E">
        <w:rPr>
          <w:rStyle w:val="FootnoteReference"/>
          <w:rFonts w:ascii="Times New Roman" w:hAnsi="Times New Roman" w:cs="Times New Roman"/>
          <w:sz w:val="24"/>
          <w:szCs w:val="24"/>
        </w:rPr>
        <w:footnoteReference w:id="20"/>
      </w:r>
      <w:r w:rsidR="00F4402E">
        <w:rPr>
          <w:rFonts w:ascii="Times New Roman" w:hAnsi="Times New Roman" w:cs="Times New Roman"/>
          <w:sz w:val="24"/>
          <w:szCs w:val="24"/>
        </w:rPr>
        <w:t xml:space="preserve">, as well as </w:t>
      </w:r>
      <w:r w:rsidR="00F75E83">
        <w:rPr>
          <w:rFonts w:ascii="Times New Roman" w:hAnsi="Times New Roman" w:cs="Times New Roman"/>
          <w:sz w:val="24"/>
          <w:szCs w:val="24"/>
        </w:rPr>
        <w:t xml:space="preserve">did </w:t>
      </w:r>
      <w:r w:rsidR="00F4402E">
        <w:rPr>
          <w:rFonts w:ascii="Times New Roman" w:hAnsi="Times New Roman" w:cs="Times New Roman"/>
          <w:sz w:val="24"/>
          <w:szCs w:val="24"/>
        </w:rPr>
        <w:t xml:space="preserve">Swedish and Danish legal thinkers.  </w:t>
      </w:r>
      <w:r w:rsidR="0042253A">
        <w:rPr>
          <w:rFonts w:ascii="Times New Roman" w:hAnsi="Times New Roman" w:cs="Times New Roman"/>
          <w:sz w:val="24"/>
          <w:szCs w:val="24"/>
        </w:rPr>
        <w:t xml:space="preserve">Thus, </w:t>
      </w:r>
      <w:r w:rsidR="0042253A" w:rsidRPr="0042253A">
        <w:rPr>
          <w:rFonts w:ascii="Times New Roman" w:hAnsi="Times New Roman" w:cs="Times New Roman"/>
          <w:sz w:val="24"/>
          <w:szCs w:val="24"/>
        </w:rPr>
        <w:t xml:space="preserve">the Finnish </w:t>
      </w:r>
      <w:r w:rsidR="0042253A">
        <w:rPr>
          <w:rFonts w:ascii="Times New Roman" w:hAnsi="Times New Roman" w:cs="Times New Roman"/>
          <w:sz w:val="24"/>
          <w:szCs w:val="24"/>
        </w:rPr>
        <w:t xml:space="preserve">legal tradition has always been seen as part of a larger European </w:t>
      </w:r>
      <w:r w:rsidR="00CD7216">
        <w:rPr>
          <w:rFonts w:ascii="Times New Roman" w:hAnsi="Times New Roman" w:cs="Times New Roman"/>
          <w:sz w:val="24"/>
          <w:szCs w:val="24"/>
        </w:rPr>
        <w:t>legal culture</w:t>
      </w:r>
      <w:r w:rsidR="009415EA">
        <w:rPr>
          <w:rFonts w:ascii="Times New Roman" w:hAnsi="Times New Roman" w:cs="Times New Roman"/>
          <w:sz w:val="24"/>
          <w:szCs w:val="24"/>
        </w:rPr>
        <w:t>; l</w:t>
      </w:r>
      <w:r w:rsidR="0042253A">
        <w:rPr>
          <w:rFonts w:ascii="Times New Roman" w:hAnsi="Times New Roman" w:cs="Times New Roman"/>
          <w:sz w:val="24"/>
          <w:szCs w:val="24"/>
        </w:rPr>
        <w:t>aw</w:t>
      </w:r>
      <w:r w:rsidR="00C64F72">
        <w:rPr>
          <w:rFonts w:ascii="Times New Roman" w:hAnsi="Times New Roman" w:cs="Times New Roman"/>
          <w:sz w:val="24"/>
          <w:szCs w:val="24"/>
        </w:rPr>
        <w:t xml:space="preserve"> professors</w:t>
      </w:r>
      <w:r w:rsidR="0042253A">
        <w:rPr>
          <w:rFonts w:ascii="Times New Roman" w:hAnsi="Times New Roman" w:cs="Times New Roman"/>
          <w:sz w:val="24"/>
          <w:szCs w:val="24"/>
        </w:rPr>
        <w:t xml:space="preserve">, courts, judges, and lawyers have always looked to the </w:t>
      </w:r>
      <w:r w:rsidR="00372C5D">
        <w:rPr>
          <w:rFonts w:ascii="Times New Roman" w:hAnsi="Times New Roman" w:cs="Times New Roman"/>
          <w:sz w:val="24"/>
          <w:szCs w:val="24"/>
        </w:rPr>
        <w:t>w</w:t>
      </w:r>
      <w:r w:rsidR="0042253A">
        <w:rPr>
          <w:rFonts w:ascii="Times New Roman" w:hAnsi="Times New Roman" w:cs="Times New Roman"/>
          <w:sz w:val="24"/>
          <w:szCs w:val="24"/>
        </w:rPr>
        <w:t xml:space="preserve">est </w:t>
      </w:r>
      <w:r w:rsidR="00CD7216">
        <w:rPr>
          <w:rFonts w:ascii="Times New Roman" w:hAnsi="Times New Roman" w:cs="Times New Roman"/>
          <w:sz w:val="24"/>
          <w:szCs w:val="24"/>
        </w:rPr>
        <w:t xml:space="preserve">for inspiration and assistance.  </w:t>
      </w:r>
      <w:r w:rsidR="00D711A5" w:rsidRPr="00D711A5">
        <w:rPr>
          <w:rFonts w:ascii="Times New Roman" w:hAnsi="Times New Roman" w:cs="Times New Roman"/>
          <w:sz w:val="24"/>
          <w:szCs w:val="24"/>
        </w:rPr>
        <w:t>As one scholar has noted, “For centuries continental legal thinking has influenced and inspired Finnish lawyers to develop a legal system suitable for North European conditions and practices.”</w:t>
      </w:r>
      <w:r w:rsidR="00D711A5">
        <w:rPr>
          <w:rStyle w:val="FootnoteReference"/>
          <w:rFonts w:ascii="Times New Roman" w:hAnsi="Times New Roman" w:cs="Times New Roman"/>
          <w:sz w:val="24"/>
          <w:szCs w:val="24"/>
        </w:rPr>
        <w:footnoteReference w:id="21"/>
      </w:r>
      <w:r w:rsidR="00D711A5" w:rsidRPr="00D711A5">
        <w:rPr>
          <w:rFonts w:ascii="Times New Roman" w:hAnsi="Times New Roman" w:cs="Times New Roman"/>
          <w:sz w:val="24"/>
          <w:szCs w:val="24"/>
        </w:rPr>
        <w:t xml:space="preserve">  </w:t>
      </w:r>
    </w:p>
    <w:p w:rsidR="00230888" w:rsidRDefault="00CD67C3" w:rsidP="008A6269">
      <w:pPr>
        <w:spacing w:line="480" w:lineRule="auto"/>
        <w:ind w:firstLine="720"/>
        <w:rPr>
          <w:rFonts w:ascii="Times New Roman" w:hAnsi="Times New Roman" w:cs="Times New Roman"/>
          <w:sz w:val="24"/>
          <w:szCs w:val="24"/>
        </w:rPr>
      </w:pPr>
      <w:r>
        <w:rPr>
          <w:rFonts w:ascii="Times New Roman" w:hAnsi="Times New Roman" w:cs="Times New Roman"/>
          <w:sz w:val="24"/>
          <w:szCs w:val="24"/>
        </w:rPr>
        <w:t>F</w:t>
      </w:r>
      <w:r w:rsidR="00CD7216">
        <w:rPr>
          <w:rFonts w:ascii="Times New Roman" w:hAnsi="Times New Roman" w:cs="Times New Roman"/>
          <w:sz w:val="24"/>
          <w:szCs w:val="24"/>
        </w:rPr>
        <w:t>or geopolitical reasons</w:t>
      </w:r>
      <w:r>
        <w:rPr>
          <w:rFonts w:ascii="Times New Roman" w:hAnsi="Times New Roman" w:cs="Times New Roman"/>
          <w:sz w:val="24"/>
          <w:szCs w:val="24"/>
        </w:rPr>
        <w:t>,</w:t>
      </w:r>
      <w:r w:rsidR="00CD7216">
        <w:rPr>
          <w:rFonts w:ascii="Times New Roman" w:hAnsi="Times New Roman" w:cs="Times New Roman"/>
          <w:sz w:val="24"/>
          <w:szCs w:val="24"/>
        </w:rPr>
        <w:t xml:space="preserve"> </w:t>
      </w:r>
      <w:r w:rsidR="00A53593">
        <w:rPr>
          <w:rFonts w:ascii="Times New Roman" w:hAnsi="Times New Roman" w:cs="Times New Roman"/>
          <w:sz w:val="24"/>
          <w:szCs w:val="24"/>
        </w:rPr>
        <w:t>Finland probably could not have joined the E</w:t>
      </w:r>
      <w:r>
        <w:rPr>
          <w:rFonts w:ascii="Times New Roman" w:hAnsi="Times New Roman" w:cs="Times New Roman"/>
          <w:sz w:val="24"/>
          <w:szCs w:val="24"/>
        </w:rPr>
        <w:t>uropean Union until after the collapse of the Soviet Union</w:t>
      </w:r>
      <w:r w:rsidR="00A53593">
        <w:rPr>
          <w:rFonts w:ascii="Times New Roman" w:hAnsi="Times New Roman" w:cs="Times New Roman"/>
          <w:sz w:val="24"/>
          <w:szCs w:val="24"/>
        </w:rPr>
        <w:t>,</w:t>
      </w:r>
      <w:r w:rsidR="009415EA">
        <w:rPr>
          <w:rStyle w:val="FootnoteReference"/>
          <w:rFonts w:ascii="Times New Roman" w:hAnsi="Times New Roman" w:cs="Times New Roman"/>
          <w:sz w:val="24"/>
          <w:szCs w:val="24"/>
        </w:rPr>
        <w:footnoteReference w:id="22"/>
      </w:r>
      <w:r w:rsidR="00A53593">
        <w:rPr>
          <w:rFonts w:ascii="Times New Roman" w:hAnsi="Times New Roman" w:cs="Times New Roman"/>
          <w:sz w:val="24"/>
          <w:szCs w:val="24"/>
        </w:rPr>
        <w:t xml:space="preserve"> but after </w:t>
      </w:r>
      <w:r w:rsidR="0042253A">
        <w:rPr>
          <w:rFonts w:ascii="Times New Roman" w:hAnsi="Times New Roman" w:cs="Times New Roman"/>
          <w:sz w:val="24"/>
          <w:szCs w:val="24"/>
        </w:rPr>
        <w:t xml:space="preserve">the breakup of the U.S.S.R. </w:t>
      </w:r>
      <w:r w:rsidR="00A53593">
        <w:rPr>
          <w:rFonts w:ascii="Times New Roman" w:hAnsi="Times New Roman" w:cs="Times New Roman"/>
          <w:sz w:val="24"/>
          <w:szCs w:val="24"/>
        </w:rPr>
        <w:t xml:space="preserve">Finland quickly sought to align itself </w:t>
      </w:r>
      <w:r w:rsidR="007F20A3">
        <w:rPr>
          <w:rFonts w:ascii="Times New Roman" w:hAnsi="Times New Roman" w:cs="Times New Roman"/>
          <w:sz w:val="24"/>
          <w:szCs w:val="24"/>
        </w:rPr>
        <w:t xml:space="preserve">more formally </w:t>
      </w:r>
      <w:r w:rsidR="00A53593">
        <w:rPr>
          <w:rFonts w:ascii="Times New Roman" w:hAnsi="Times New Roman" w:cs="Times New Roman"/>
          <w:sz w:val="24"/>
          <w:szCs w:val="24"/>
        </w:rPr>
        <w:t xml:space="preserve">with Europe.  </w:t>
      </w:r>
      <w:r w:rsidR="00CB435A">
        <w:rPr>
          <w:rFonts w:ascii="Times New Roman" w:hAnsi="Times New Roman" w:cs="Times New Roman"/>
          <w:sz w:val="24"/>
          <w:szCs w:val="24"/>
        </w:rPr>
        <w:t xml:space="preserve">As </w:t>
      </w:r>
      <w:r w:rsidR="00924A55">
        <w:rPr>
          <w:rFonts w:ascii="Times New Roman" w:hAnsi="Times New Roman" w:cs="Times New Roman"/>
          <w:sz w:val="24"/>
          <w:szCs w:val="24"/>
        </w:rPr>
        <w:t xml:space="preserve">a former prime minister of Finland has </w:t>
      </w:r>
      <w:r w:rsidR="00CB435A">
        <w:rPr>
          <w:rFonts w:ascii="Times New Roman" w:hAnsi="Times New Roman" w:cs="Times New Roman"/>
          <w:sz w:val="24"/>
          <w:szCs w:val="24"/>
        </w:rPr>
        <w:t>argued, “By joining the Union Finland took her place in the new Europe emerging from Cold War division.”</w:t>
      </w:r>
      <w:r w:rsidR="00CB435A">
        <w:rPr>
          <w:rStyle w:val="FootnoteReference"/>
          <w:rFonts w:ascii="Times New Roman" w:hAnsi="Times New Roman" w:cs="Times New Roman"/>
          <w:sz w:val="24"/>
          <w:szCs w:val="24"/>
        </w:rPr>
        <w:footnoteReference w:id="23"/>
      </w:r>
      <w:r w:rsidR="00CB435A">
        <w:rPr>
          <w:rFonts w:ascii="Times New Roman" w:hAnsi="Times New Roman" w:cs="Times New Roman"/>
          <w:sz w:val="24"/>
          <w:szCs w:val="24"/>
        </w:rPr>
        <w:t xml:space="preserve"> </w:t>
      </w:r>
      <w:r w:rsidR="009C4E6A" w:rsidRPr="009C4E6A">
        <w:rPr>
          <w:rFonts w:ascii="Times New Roman" w:hAnsi="Times New Roman" w:cs="Times New Roman"/>
          <w:sz w:val="24"/>
          <w:szCs w:val="24"/>
        </w:rPr>
        <w:t xml:space="preserve">For many legal professionals in Finland, having the country join the European Union seemed like a natural course of events.  However, Finnish judges, lawyers, and law professors had almost no knowledge of the European legal system and European laws before becoming part of the E.U. In my interviews for this project, almost all of my interviewees </w:t>
      </w:r>
      <w:r w:rsidR="009C4E6A" w:rsidRPr="009C4E6A">
        <w:rPr>
          <w:rFonts w:ascii="Times New Roman" w:hAnsi="Times New Roman" w:cs="Times New Roman"/>
          <w:sz w:val="24"/>
          <w:szCs w:val="24"/>
        </w:rPr>
        <w:lastRenderedPageBreak/>
        <w:t>described joining the E</w:t>
      </w:r>
      <w:r w:rsidR="0098314A">
        <w:rPr>
          <w:rFonts w:ascii="Times New Roman" w:hAnsi="Times New Roman" w:cs="Times New Roman"/>
          <w:sz w:val="24"/>
          <w:szCs w:val="24"/>
        </w:rPr>
        <w:t>uropean Union</w:t>
      </w:r>
      <w:r w:rsidR="009C4E6A" w:rsidRPr="009C4E6A">
        <w:rPr>
          <w:rFonts w:ascii="Times New Roman" w:hAnsi="Times New Roman" w:cs="Times New Roman"/>
          <w:sz w:val="24"/>
          <w:szCs w:val="24"/>
        </w:rPr>
        <w:t xml:space="preserve"> as a shock to the Finnish legal </w:t>
      </w:r>
      <w:r w:rsidR="00544DC1">
        <w:rPr>
          <w:rFonts w:ascii="Times New Roman" w:hAnsi="Times New Roman" w:cs="Times New Roman"/>
          <w:sz w:val="24"/>
          <w:szCs w:val="24"/>
        </w:rPr>
        <w:t>culture</w:t>
      </w:r>
      <w:r w:rsidR="00C64F72">
        <w:rPr>
          <w:rFonts w:ascii="Times New Roman" w:hAnsi="Times New Roman" w:cs="Times New Roman"/>
          <w:sz w:val="24"/>
          <w:szCs w:val="24"/>
        </w:rPr>
        <w:t>.</w:t>
      </w:r>
      <w:r w:rsidR="00BB0AAF">
        <w:rPr>
          <w:rStyle w:val="FootnoteReference"/>
          <w:rFonts w:ascii="Times New Roman" w:hAnsi="Times New Roman" w:cs="Times New Roman"/>
          <w:sz w:val="24"/>
          <w:szCs w:val="24"/>
        </w:rPr>
        <w:footnoteReference w:id="24"/>
      </w:r>
      <w:r w:rsidR="009C4E6A" w:rsidRPr="009C4E6A">
        <w:rPr>
          <w:rFonts w:ascii="Times New Roman" w:hAnsi="Times New Roman" w:cs="Times New Roman"/>
          <w:sz w:val="24"/>
          <w:szCs w:val="24"/>
        </w:rPr>
        <w:t xml:space="preserve"> </w:t>
      </w:r>
      <w:r w:rsidR="00C64F72">
        <w:rPr>
          <w:rFonts w:ascii="Times New Roman" w:hAnsi="Times New Roman" w:cs="Times New Roman"/>
          <w:sz w:val="24"/>
          <w:szCs w:val="24"/>
        </w:rPr>
        <w:t xml:space="preserve"> </w:t>
      </w:r>
      <w:r w:rsidR="009C4E6A">
        <w:rPr>
          <w:rFonts w:ascii="Times New Roman" w:hAnsi="Times New Roman" w:cs="Times New Roman"/>
          <w:sz w:val="24"/>
          <w:szCs w:val="24"/>
        </w:rPr>
        <w:t xml:space="preserve">However, this shock has received very little scholarly analysis.  </w:t>
      </w:r>
    </w:p>
    <w:p w:rsidR="007260E2" w:rsidRDefault="007260E2" w:rsidP="007260E2">
      <w:pPr>
        <w:spacing w:line="480" w:lineRule="auto"/>
        <w:rPr>
          <w:rFonts w:ascii="Times New Roman" w:hAnsi="Times New Roman" w:cs="Times New Roman"/>
          <w:sz w:val="24"/>
          <w:szCs w:val="24"/>
        </w:rPr>
      </w:pPr>
    </w:p>
    <w:p w:rsidR="007260E2" w:rsidRDefault="007260E2" w:rsidP="007260E2">
      <w:pPr>
        <w:spacing w:line="480" w:lineRule="auto"/>
        <w:rPr>
          <w:rFonts w:ascii="Times New Roman" w:hAnsi="Times New Roman" w:cs="Times New Roman"/>
          <w:sz w:val="24"/>
          <w:szCs w:val="24"/>
        </w:rPr>
      </w:pPr>
      <w:r>
        <w:rPr>
          <w:rFonts w:ascii="Times New Roman" w:hAnsi="Times New Roman" w:cs="Times New Roman"/>
          <w:sz w:val="24"/>
          <w:szCs w:val="24"/>
        </w:rPr>
        <w:t>Becoming Formally European brings Changes to Finland</w:t>
      </w:r>
    </w:p>
    <w:p w:rsidR="007260E2" w:rsidRDefault="007260E2" w:rsidP="007260E2">
      <w:pPr>
        <w:spacing w:line="480" w:lineRule="auto"/>
        <w:rPr>
          <w:rFonts w:ascii="Times New Roman" w:hAnsi="Times New Roman" w:cs="Times New Roman"/>
          <w:sz w:val="24"/>
          <w:szCs w:val="24"/>
        </w:rPr>
      </w:pPr>
    </w:p>
    <w:p w:rsidR="00230888" w:rsidRDefault="00164619" w:rsidP="00665E7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is no question that Finland’s membership in the European Union has in some ways </w:t>
      </w:r>
      <w:r w:rsidR="00C73DC4">
        <w:rPr>
          <w:rFonts w:ascii="Times New Roman" w:hAnsi="Times New Roman" w:cs="Times New Roman"/>
          <w:sz w:val="24"/>
          <w:szCs w:val="24"/>
        </w:rPr>
        <w:t xml:space="preserve">greatly </w:t>
      </w:r>
      <w:r>
        <w:rPr>
          <w:rFonts w:ascii="Times New Roman" w:hAnsi="Times New Roman" w:cs="Times New Roman"/>
          <w:sz w:val="24"/>
          <w:szCs w:val="24"/>
        </w:rPr>
        <w:t>transformed Finnish politics and government.</w:t>
      </w:r>
      <w:r w:rsidR="00A22988">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r w:rsidR="00C73DC4">
        <w:rPr>
          <w:rFonts w:ascii="Times New Roman" w:hAnsi="Times New Roman" w:cs="Times New Roman"/>
          <w:sz w:val="24"/>
          <w:szCs w:val="24"/>
        </w:rPr>
        <w:t>Finland is now clearly a part of Europe, socially, politically, and legally.</w:t>
      </w:r>
      <w:r w:rsidR="00BC756F">
        <w:rPr>
          <w:rStyle w:val="FootnoteReference"/>
          <w:rFonts w:ascii="Times New Roman" w:hAnsi="Times New Roman" w:cs="Times New Roman"/>
          <w:sz w:val="24"/>
          <w:szCs w:val="24"/>
        </w:rPr>
        <w:footnoteReference w:id="26"/>
      </w:r>
      <w:r w:rsidR="00C73DC4">
        <w:rPr>
          <w:rFonts w:ascii="Times New Roman" w:hAnsi="Times New Roman" w:cs="Times New Roman"/>
          <w:sz w:val="24"/>
          <w:szCs w:val="24"/>
        </w:rPr>
        <w:t xml:space="preserve">  </w:t>
      </w:r>
      <w:r w:rsidR="00433AE4">
        <w:rPr>
          <w:rFonts w:ascii="Times New Roman" w:hAnsi="Times New Roman" w:cs="Times New Roman"/>
          <w:sz w:val="24"/>
          <w:szCs w:val="24"/>
        </w:rPr>
        <w:t>While still technically neutral in international affairs and refusing</w:t>
      </w:r>
      <w:r w:rsidR="004008C8">
        <w:rPr>
          <w:rFonts w:ascii="Times New Roman" w:hAnsi="Times New Roman" w:cs="Times New Roman"/>
          <w:sz w:val="24"/>
          <w:szCs w:val="24"/>
        </w:rPr>
        <w:t xml:space="preserve"> for</w:t>
      </w:r>
      <w:r w:rsidR="00BC756F">
        <w:rPr>
          <w:rFonts w:ascii="Times New Roman" w:hAnsi="Times New Roman" w:cs="Times New Roman"/>
          <w:sz w:val="24"/>
          <w:szCs w:val="24"/>
        </w:rPr>
        <w:t xml:space="preserve"> the moment </w:t>
      </w:r>
      <w:r w:rsidR="00433AE4">
        <w:rPr>
          <w:rFonts w:ascii="Times New Roman" w:hAnsi="Times New Roman" w:cs="Times New Roman"/>
          <w:sz w:val="24"/>
          <w:szCs w:val="24"/>
        </w:rPr>
        <w:t xml:space="preserve">to become a </w:t>
      </w:r>
      <w:r w:rsidR="00BC756F">
        <w:rPr>
          <w:rFonts w:ascii="Times New Roman" w:hAnsi="Times New Roman" w:cs="Times New Roman"/>
          <w:sz w:val="24"/>
          <w:szCs w:val="24"/>
        </w:rPr>
        <w:t>formal member of NATO,</w:t>
      </w:r>
      <w:r w:rsidR="00443804">
        <w:rPr>
          <w:rStyle w:val="FootnoteReference"/>
          <w:rFonts w:ascii="Times New Roman" w:hAnsi="Times New Roman" w:cs="Times New Roman"/>
          <w:sz w:val="24"/>
          <w:szCs w:val="24"/>
        </w:rPr>
        <w:footnoteReference w:id="27"/>
      </w:r>
      <w:r w:rsidR="00BC756F">
        <w:rPr>
          <w:rFonts w:ascii="Times New Roman" w:hAnsi="Times New Roman" w:cs="Times New Roman"/>
          <w:sz w:val="24"/>
          <w:szCs w:val="24"/>
        </w:rPr>
        <w:t xml:space="preserve"> nevertheless Finland’</w:t>
      </w:r>
      <w:r w:rsidR="00D74C53">
        <w:rPr>
          <w:rFonts w:ascii="Times New Roman" w:hAnsi="Times New Roman" w:cs="Times New Roman"/>
          <w:sz w:val="24"/>
          <w:szCs w:val="24"/>
        </w:rPr>
        <w:t xml:space="preserve">s </w:t>
      </w:r>
      <w:r w:rsidR="00BC756F">
        <w:rPr>
          <w:rFonts w:ascii="Times New Roman" w:hAnsi="Times New Roman" w:cs="Times New Roman"/>
          <w:sz w:val="24"/>
          <w:szCs w:val="24"/>
        </w:rPr>
        <w:t xml:space="preserve">membership in the European Union has required that Finland cooperate much more with </w:t>
      </w:r>
      <w:r w:rsidR="00D74C53">
        <w:rPr>
          <w:rFonts w:ascii="Times New Roman" w:hAnsi="Times New Roman" w:cs="Times New Roman"/>
          <w:sz w:val="24"/>
          <w:szCs w:val="24"/>
        </w:rPr>
        <w:t xml:space="preserve">its </w:t>
      </w:r>
      <w:r w:rsidR="00D74C53">
        <w:rPr>
          <w:rFonts w:ascii="Times New Roman" w:hAnsi="Times New Roman" w:cs="Times New Roman"/>
          <w:sz w:val="24"/>
          <w:szCs w:val="24"/>
        </w:rPr>
        <w:lastRenderedPageBreak/>
        <w:t>friends in Europe</w:t>
      </w:r>
      <w:r w:rsidR="00395E46">
        <w:rPr>
          <w:rFonts w:ascii="Times New Roman" w:hAnsi="Times New Roman" w:cs="Times New Roman"/>
          <w:sz w:val="24"/>
          <w:szCs w:val="24"/>
        </w:rPr>
        <w:t xml:space="preserve">, thus </w:t>
      </w:r>
      <w:r w:rsidR="0006691F">
        <w:rPr>
          <w:rFonts w:ascii="Times New Roman" w:hAnsi="Times New Roman" w:cs="Times New Roman"/>
          <w:sz w:val="24"/>
          <w:szCs w:val="24"/>
        </w:rPr>
        <w:t>cementing Finland’s status within Europe</w:t>
      </w:r>
      <w:r w:rsidR="00D74C53">
        <w:rPr>
          <w:rFonts w:ascii="Times New Roman" w:hAnsi="Times New Roman" w:cs="Times New Roman"/>
          <w:sz w:val="24"/>
          <w:szCs w:val="24"/>
        </w:rPr>
        <w:t>.</w:t>
      </w:r>
      <w:r w:rsidR="00BC756F">
        <w:rPr>
          <w:rStyle w:val="FootnoteReference"/>
          <w:rFonts w:ascii="Times New Roman" w:hAnsi="Times New Roman" w:cs="Times New Roman"/>
          <w:sz w:val="24"/>
          <w:szCs w:val="24"/>
        </w:rPr>
        <w:footnoteReference w:id="28"/>
      </w:r>
      <w:r w:rsidR="00433AE4">
        <w:rPr>
          <w:rFonts w:ascii="Times New Roman" w:hAnsi="Times New Roman" w:cs="Times New Roman"/>
          <w:sz w:val="24"/>
          <w:szCs w:val="24"/>
        </w:rPr>
        <w:t xml:space="preserve"> </w:t>
      </w:r>
      <w:r w:rsidR="00C73DC4">
        <w:rPr>
          <w:rFonts w:ascii="Times New Roman" w:hAnsi="Times New Roman" w:cs="Times New Roman"/>
          <w:sz w:val="24"/>
          <w:szCs w:val="24"/>
        </w:rPr>
        <w:t xml:space="preserve">As </w:t>
      </w:r>
      <w:r w:rsidR="0099259C">
        <w:rPr>
          <w:rFonts w:ascii="Times New Roman" w:hAnsi="Times New Roman" w:cs="Times New Roman"/>
          <w:sz w:val="24"/>
          <w:szCs w:val="24"/>
        </w:rPr>
        <w:t xml:space="preserve">a former Finnish prime minister has </w:t>
      </w:r>
      <w:r w:rsidR="00572027" w:rsidRPr="00572027">
        <w:rPr>
          <w:rFonts w:ascii="Times New Roman" w:hAnsi="Times New Roman" w:cs="Times New Roman"/>
          <w:sz w:val="24"/>
          <w:szCs w:val="24"/>
        </w:rPr>
        <w:t>noted, “The accession of Finland to the European Union in 1995 was a logical and decisive step in Finland’s long-standing policy of participation in European integration. … Membership in the Union has strengthened Finland’s international position and it is fair to say that it is now stronger than ever before.”</w:t>
      </w:r>
      <w:r w:rsidR="00572027">
        <w:rPr>
          <w:rStyle w:val="FootnoteReference"/>
          <w:rFonts w:ascii="Times New Roman" w:hAnsi="Times New Roman" w:cs="Times New Roman"/>
          <w:sz w:val="24"/>
          <w:szCs w:val="24"/>
        </w:rPr>
        <w:footnoteReference w:id="29"/>
      </w:r>
      <w:r w:rsidR="00572027" w:rsidRPr="00572027">
        <w:rPr>
          <w:rFonts w:ascii="Times New Roman" w:hAnsi="Times New Roman" w:cs="Times New Roman"/>
          <w:sz w:val="24"/>
          <w:szCs w:val="24"/>
        </w:rPr>
        <w:t xml:space="preserve">   </w:t>
      </w:r>
      <w:r w:rsidR="00C73DC4">
        <w:rPr>
          <w:rFonts w:ascii="Times New Roman" w:hAnsi="Times New Roman" w:cs="Times New Roman"/>
          <w:sz w:val="24"/>
          <w:szCs w:val="24"/>
        </w:rPr>
        <w:t xml:space="preserve">But Finland’s membership in the E.U. has not come without costs and some frustration.  </w:t>
      </w:r>
      <w:r w:rsidR="00372C5D">
        <w:rPr>
          <w:rFonts w:ascii="Times New Roman" w:hAnsi="Times New Roman" w:cs="Times New Roman"/>
          <w:sz w:val="24"/>
          <w:szCs w:val="24"/>
        </w:rPr>
        <w:t xml:space="preserve">One of the biggest changes to Finnish government and politics arising from E.U. membership was the fact that Finland </w:t>
      </w:r>
      <w:r w:rsidR="003B48E0">
        <w:rPr>
          <w:rFonts w:ascii="Times New Roman" w:hAnsi="Times New Roman" w:cs="Times New Roman"/>
          <w:sz w:val="24"/>
          <w:szCs w:val="24"/>
        </w:rPr>
        <w:t xml:space="preserve">had to reform and consolidate its Constitution </w:t>
      </w:r>
      <w:r w:rsidR="00372C5D">
        <w:rPr>
          <w:rFonts w:ascii="Times New Roman" w:hAnsi="Times New Roman" w:cs="Times New Roman"/>
          <w:sz w:val="24"/>
          <w:szCs w:val="24"/>
        </w:rPr>
        <w:t xml:space="preserve">in </w:t>
      </w:r>
      <w:r w:rsidR="003B48E0">
        <w:rPr>
          <w:rFonts w:ascii="Times New Roman" w:hAnsi="Times New Roman" w:cs="Times New Roman"/>
          <w:sz w:val="24"/>
          <w:szCs w:val="24"/>
        </w:rPr>
        <w:t>part</w:t>
      </w:r>
      <w:r w:rsidR="00372C5D">
        <w:rPr>
          <w:rFonts w:ascii="Times New Roman" w:hAnsi="Times New Roman" w:cs="Times New Roman"/>
          <w:sz w:val="24"/>
          <w:szCs w:val="24"/>
        </w:rPr>
        <w:t xml:space="preserve"> to accommodate </w:t>
      </w:r>
      <w:r w:rsidR="003B48E0">
        <w:rPr>
          <w:rFonts w:ascii="Times New Roman" w:hAnsi="Times New Roman" w:cs="Times New Roman"/>
          <w:sz w:val="24"/>
          <w:szCs w:val="24"/>
        </w:rPr>
        <w:t>its new position in the European family of nations.</w:t>
      </w:r>
    </w:p>
    <w:p w:rsidR="00495D32" w:rsidRDefault="00372C5D" w:rsidP="0023088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Thus, </w:t>
      </w:r>
      <w:r w:rsidR="00EF2AED" w:rsidRPr="00EF2AED">
        <w:rPr>
          <w:rFonts w:ascii="Times New Roman" w:hAnsi="Times New Roman" w:cs="Times New Roman"/>
          <w:sz w:val="24"/>
          <w:szCs w:val="24"/>
        </w:rPr>
        <w:t>Finland’s new Constitution of 2000 came about in large part because of the need to reform political and governmental practices and structures in order to meet the demands of E.U. membership.</w:t>
      </w:r>
      <w:r w:rsidR="00572027">
        <w:rPr>
          <w:rStyle w:val="FootnoteReference"/>
          <w:rFonts w:ascii="Times New Roman" w:hAnsi="Times New Roman" w:cs="Times New Roman"/>
          <w:sz w:val="24"/>
          <w:szCs w:val="24"/>
        </w:rPr>
        <w:footnoteReference w:id="30"/>
      </w:r>
      <w:r w:rsidR="00EF2AED" w:rsidRPr="00EF2AED">
        <w:rPr>
          <w:rFonts w:ascii="Times New Roman" w:hAnsi="Times New Roman" w:cs="Times New Roman"/>
          <w:sz w:val="24"/>
          <w:szCs w:val="24"/>
        </w:rPr>
        <w:t xml:space="preserve">  </w:t>
      </w:r>
      <w:r w:rsidR="00D7247D">
        <w:rPr>
          <w:rFonts w:ascii="Times New Roman" w:hAnsi="Times New Roman" w:cs="Times New Roman"/>
          <w:sz w:val="24"/>
          <w:szCs w:val="24"/>
        </w:rPr>
        <w:t>In</w:t>
      </w:r>
      <w:r w:rsidR="00772C09">
        <w:rPr>
          <w:rFonts w:ascii="Times New Roman" w:hAnsi="Times New Roman" w:cs="Times New Roman"/>
          <w:sz w:val="24"/>
          <w:szCs w:val="24"/>
        </w:rPr>
        <w:t xml:space="preserve"> addition</w:t>
      </w:r>
      <w:r w:rsidR="00D7247D">
        <w:rPr>
          <w:rFonts w:ascii="Times New Roman" w:hAnsi="Times New Roman" w:cs="Times New Roman"/>
          <w:sz w:val="24"/>
          <w:szCs w:val="24"/>
        </w:rPr>
        <w:t>, the new Constitution is also a natural consolidation and reform of the previously fragmented constitutional documents</w:t>
      </w:r>
      <w:r w:rsidR="00AE10EE">
        <w:rPr>
          <w:rStyle w:val="FootnoteReference"/>
          <w:rFonts w:ascii="Times New Roman" w:hAnsi="Times New Roman" w:cs="Times New Roman"/>
          <w:sz w:val="24"/>
          <w:szCs w:val="24"/>
        </w:rPr>
        <w:footnoteReference w:id="31"/>
      </w:r>
      <w:r w:rsidR="00D7247D">
        <w:rPr>
          <w:rFonts w:ascii="Times New Roman" w:hAnsi="Times New Roman" w:cs="Times New Roman"/>
          <w:sz w:val="24"/>
          <w:szCs w:val="24"/>
        </w:rPr>
        <w:t xml:space="preserve"> used in Finland since its independence from </w:t>
      </w:r>
      <w:r w:rsidR="00D7247D">
        <w:rPr>
          <w:rFonts w:ascii="Times New Roman" w:hAnsi="Times New Roman" w:cs="Times New Roman"/>
          <w:sz w:val="24"/>
          <w:szCs w:val="24"/>
        </w:rPr>
        <w:lastRenderedPageBreak/>
        <w:t>Russia in 191</w:t>
      </w:r>
      <w:r w:rsidR="00B8103E">
        <w:rPr>
          <w:rFonts w:ascii="Times New Roman" w:hAnsi="Times New Roman" w:cs="Times New Roman"/>
          <w:sz w:val="24"/>
          <w:szCs w:val="24"/>
        </w:rPr>
        <w:t>7</w:t>
      </w:r>
      <w:r w:rsidR="00D7247D">
        <w:rPr>
          <w:rFonts w:ascii="Times New Roman" w:hAnsi="Times New Roman" w:cs="Times New Roman"/>
          <w:sz w:val="24"/>
          <w:szCs w:val="24"/>
        </w:rPr>
        <w:t>.</w:t>
      </w:r>
      <w:r w:rsidR="0063299E">
        <w:rPr>
          <w:rStyle w:val="FootnoteReference"/>
          <w:rFonts w:ascii="Times New Roman" w:hAnsi="Times New Roman" w:cs="Times New Roman"/>
          <w:sz w:val="24"/>
          <w:szCs w:val="24"/>
        </w:rPr>
        <w:footnoteReference w:id="32"/>
      </w:r>
      <w:r w:rsidR="00D7247D">
        <w:rPr>
          <w:rFonts w:ascii="Times New Roman" w:hAnsi="Times New Roman" w:cs="Times New Roman"/>
          <w:sz w:val="24"/>
          <w:szCs w:val="24"/>
        </w:rPr>
        <w:t xml:space="preserve">  </w:t>
      </w:r>
      <w:r w:rsidR="00D74C53">
        <w:rPr>
          <w:rFonts w:ascii="Times New Roman" w:hAnsi="Times New Roman" w:cs="Times New Roman"/>
          <w:sz w:val="24"/>
          <w:szCs w:val="24"/>
        </w:rPr>
        <w:t xml:space="preserve">Contrasting the new Constitution with previous practice, </w:t>
      </w:r>
      <w:proofErr w:type="spellStart"/>
      <w:r w:rsidR="00D7247D">
        <w:rPr>
          <w:rFonts w:ascii="Times New Roman" w:hAnsi="Times New Roman" w:cs="Times New Roman"/>
          <w:sz w:val="24"/>
          <w:szCs w:val="24"/>
        </w:rPr>
        <w:t>Suksi</w:t>
      </w:r>
      <w:proofErr w:type="spellEnd"/>
      <w:r w:rsidR="00D7247D">
        <w:rPr>
          <w:rFonts w:ascii="Times New Roman" w:hAnsi="Times New Roman" w:cs="Times New Roman"/>
          <w:sz w:val="24"/>
          <w:szCs w:val="24"/>
        </w:rPr>
        <w:t xml:space="preserve"> has observed, “The Constitution of Finland, in force since 1 March 2000, is now a single coherent text that is consistent and modern.”</w:t>
      </w:r>
      <w:r w:rsidR="00D7247D">
        <w:rPr>
          <w:rStyle w:val="FootnoteReference"/>
          <w:rFonts w:ascii="Times New Roman" w:hAnsi="Times New Roman" w:cs="Times New Roman"/>
          <w:sz w:val="24"/>
          <w:szCs w:val="24"/>
        </w:rPr>
        <w:footnoteReference w:id="33"/>
      </w:r>
      <w:r w:rsidR="00D7247D">
        <w:rPr>
          <w:rFonts w:ascii="Times New Roman" w:hAnsi="Times New Roman" w:cs="Times New Roman"/>
          <w:sz w:val="24"/>
          <w:szCs w:val="24"/>
        </w:rPr>
        <w:t xml:space="preserve"> </w:t>
      </w:r>
      <w:r w:rsidR="00EF2AED">
        <w:rPr>
          <w:rFonts w:ascii="Times New Roman" w:hAnsi="Times New Roman" w:cs="Times New Roman"/>
          <w:sz w:val="24"/>
          <w:szCs w:val="24"/>
        </w:rPr>
        <w:t xml:space="preserve"> </w:t>
      </w:r>
      <w:r w:rsidR="00D7247D">
        <w:rPr>
          <w:rFonts w:ascii="Times New Roman" w:hAnsi="Times New Roman" w:cs="Times New Roman"/>
          <w:sz w:val="24"/>
          <w:szCs w:val="24"/>
        </w:rPr>
        <w:t xml:space="preserve">In </w:t>
      </w:r>
      <w:r w:rsidR="00EF2AED">
        <w:rPr>
          <w:rFonts w:ascii="Times New Roman" w:hAnsi="Times New Roman" w:cs="Times New Roman"/>
          <w:sz w:val="24"/>
          <w:szCs w:val="24"/>
        </w:rPr>
        <w:t xml:space="preserve">some ways, </w:t>
      </w:r>
      <w:r w:rsidR="003B50D1">
        <w:rPr>
          <w:rFonts w:ascii="Times New Roman" w:hAnsi="Times New Roman" w:cs="Times New Roman"/>
          <w:sz w:val="24"/>
          <w:szCs w:val="24"/>
        </w:rPr>
        <w:t xml:space="preserve">the new Constitution illustrates the </w:t>
      </w:r>
      <w:r w:rsidR="00EF2AED">
        <w:rPr>
          <w:rFonts w:ascii="Times New Roman" w:hAnsi="Times New Roman" w:cs="Times New Roman"/>
          <w:sz w:val="24"/>
          <w:szCs w:val="24"/>
        </w:rPr>
        <w:t xml:space="preserve">dramatic changes </w:t>
      </w:r>
      <w:r w:rsidR="003B50D1">
        <w:rPr>
          <w:rFonts w:ascii="Times New Roman" w:hAnsi="Times New Roman" w:cs="Times New Roman"/>
          <w:sz w:val="24"/>
          <w:szCs w:val="24"/>
        </w:rPr>
        <w:t xml:space="preserve">that </w:t>
      </w:r>
      <w:r w:rsidR="00EF2AED">
        <w:rPr>
          <w:rFonts w:ascii="Times New Roman" w:hAnsi="Times New Roman" w:cs="Times New Roman"/>
          <w:sz w:val="24"/>
          <w:szCs w:val="24"/>
        </w:rPr>
        <w:t>have resulted from Finland’s joining the E.U., including the weakening of the powers of the President of Finland in favor of strengthening the powers of the Prime Minister and the Government.</w:t>
      </w:r>
      <w:r w:rsidR="00EF2AED">
        <w:rPr>
          <w:rStyle w:val="FootnoteReference"/>
          <w:rFonts w:ascii="Times New Roman" w:hAnsi="Times New Roman" w:cs="Times New Roman"/>
          <w:sz w:val="24"/>
          <w:szCs w:val="24"/>
        </w:rPr>
        <w:footnoteReference w:id="34"/>
      </w:r>
      <w:r w:rsidR="00EF2AED">
        <w:rPr>
          <w:rFonts w:ascii="Times New Roman" w:hAnsi="Times New Roman" w:cs="Times New Roman"/>
          <w:sz w:val="24"/>
          <w:szCs w:val="24"/>
        </w:rPr>
        <w:t xml:space="preserve">  </w:t>
      </w:r>
      <w:r w:rsidR="00572027">
        <w:rPr>
          <w:rFonts w:ascii="Times New Roman" w:hAnsi="Times New Roman" w:cs="Times New Roman"/>
          <w:sz w:val="24"/>
          <w:szCs w:val="24"/>
        </w:rPr>
        <w:t>Before the enactment of the Constitution of 2000, the President had almost total control over Finland’s foreign policy</w:t>
      </w:r>
      <w:r w:rsidR="00FE2049">
        <w:rPr>
          <w:rFonts w:ascii="Times New Roman" w:hAnsi="Times New Roman" w:cs="Times New Roman"/>
          <w:sz w:val="24"/>
          <w:szCs w:val="24"/>
        </w:rPr>
        <w:t xml:space="preserve"> and security issues</w:t>
      </w:r>
      <w:r w:rsidR="00137516">
        <w:rPr>
          <w:rFonts w:ascii="Times New Roman" w:hAnsi="Times New Roman" w:cs="Times New Roman"/>
          <w:sz w:val="24"/>
          <w:szCs w:val="24"/>
        </w:rPr>
        <w:t xml:space="preserve"> in what was called a semi-presidential governmental system</w:t>
      </w:r>
      <w:r w:rsidR="00572027">
        <w:rPr>
          <w:rFonts w:ascii="Times New Roman" w:hAnsi="Times New Roman" w:cs="Times New Roman"/>
          <w:sz w:val="24"/>
          <w:szCs w:val="24"/>
        </w:rPr>
        <w:t xml:space="preserve">, but now that responsibility </w:t>
      </w:r>
      <w:r w:rsidR="00FE2049">
        <w:rPr>
          <w:rFonts w:ascii="Times New Roman" w:hAnsi="Times New Roman" w:cs="Times New Roman"/>
          <w:sz w:val="24"/>
          <w:szCs w:val="24"/>
        </w:rPr>
        <w:t xml:space="preserve">mainly </w:t>
      </w:r>
      <w:r w:rsidR="00572027">
        <w:rPr>
          <w:rFonts w:ascii="Times New Roman" w:hAnsi="Times New Roman" w:cs="Times New Roman"/>
          <w:sz w:val="24"/>
          <w:szCs w:val="24"/>
        </w:rPr>
        <w:t xml:space="preserve">rests with the Prime Minister, the Minister of Foreign Affairs, and </w:t>
      </w:r>
      <w:r w:rsidR="00FE2049">
        <w:rPr>
          <w:rFonts w:ascii="Times New Roman" w:hAnsi="Times New Roman" w:cs="Times New Roman"/>
          <w:sz w:val="24"/>
          <w:szCs w:val="24"/>
        </w:rPr>
        <w:t>t</w:t>
      </w:r>
      <w:r w:rsidR="00572027">
        <w:rPr>
          <w:rFonts w:ascii="Times New Roman" w:hAnsi="Times New Roman" w:cs="Times New Roman"/>
          <w:sz w:val="24"/>
          <w:szCs w:val="24"/>
        </w:rPr>
        <w:t xml:space="preserve">he Government.  </w:t>
      </w:r>
      <w:r w:rsidR="00137516">
        <w:rPr>
          <w:rFonts w:ascii="Times New Roman" w:hAnsi="Times New Roman" w:cs="Times New Roman"/>
          <w:sz w:val="24"/>
          <w:szCs w:val="24"/>
        </w:rPr>
        <w:t xml:space="preserve">Since 2000, the President </w:t>
      </w:r>
      <w:r w:rsidR="001216FF">
        <w:rPr>
          <w:rFonts w:ascii="Times New Roman" w:hAnsi="Times New Roman" w:cs="Times New Roman"/>
          <w:sz w:val="24"/>
          <w:szCs w:val="24"/>
        </w:rPr>
        <w:t xml:space="preserve">looks </w:t>
      </w:r>
      <w:r w:rsidR="00677576">
        <w:rPr>
          <w:rFonts w:ascii="Times New Roman" w:hAnsi="Times New Roman" w:cs="Times New Roman"/>
          <w:sz w:val="24"/>
          <w:szCs w:val="24"/>
        </w:rPr>
        <w:t xml:space="preserve">more like a </w:t>
      </w:r>
      <w:r w:rsidR="001216FF">
        <w:rPr>
          <w:rFonts w:ascii="Times New Roman" w:hAnsi="Times New Roman" w:cs="Times New Roman"/>
          <w:sz w:val="24"/>
          <w:szCs w:val="24"/>
        </w:rPr>
        <w:t>traditional European head of state</w:t>
      </w:r>
      <w:r w:rsidR="00137516">
        <w:rPr>
          <w:rFonts w:ascii="Times New Roman" w:hAnsi="Times New Roman" w:cs="Times New Roman"/>
          <w:sz w:val="24"/>
          <w:szCs w:val="24"/>
        </w:rPr>
        <w:t xml:space="preserve"> instead of the</w:t>
      </w:r>
      <w:r w:rsidR="00772C09">
        <w:rPr>
          <w:rFonts w:ascii="Times New Roman" w:hAnsi="Times New Roman" w:cs="Times New Roman"/>
          <w:sz w:val="24"/>
          <w:szCs w:val="24"/>
        </w:rPr>
        <w:t xml:space="preserve"> singularly powerful</w:t>
      </w:r>
      <w:r w:rsidR="00137516">
        <w:rPr>
          <w:rFonts w:ascii="Times New Roman" w:hAnsi="Times New Roman" w:cs="Times New Roman"/>
          <w:sz w:val="24"/>
          <w:szCs w:val="24"/>
        </w:rPr>
        <w:t xml:space="preserve"> foreign policy leader of the nation.</w:t>
      </w:r>
      <w:r w:rsidR="001216FF">
        <w:rPr>
          <w:rFonts w:ascii="Times New Roman" w:hAnsi="Times New Roman" w:cs="Times New Roman"/>
          <w:sz w:val="24"/>
          <w:szCs w:val="24"/>
        </w:rPr>
        <w:t xml:space="preserve">  </w:t>
      </w:r>
      <w:r w:rsidR="00FE2049">
        <w:rPr>
          <w:rFonts w:ascii="Times New Roman" w:hAnsi="Times New Roman" w:cs="Times New Roman"/>
          <w:sz w:val="24"/>
          <w:szCs w:val="24"/>
        </w:rPr>
        <w:t>The Prime Minister and the other Ministers of the Government now solely represent Finland in E.U. discussions</w:t>
      </w:r>
      <w:r w:rsidR="0090409F">
        <w:rPr>
          <w:rFonts w:ascii="Times New Roman" w:hAnsi="Times New Roman" w:cs="Times New Roman"/>
          <w:sz w:val="24"/>
          <w:szCs w:val="24"/>
        </w:rPr>
        <w:t xml:space="preserve"> among member states</w:t>
      </w:r>
      <w:r w:rsidR="00FE2049">
        <w:rPr>
          <w:rFonts w:ascii="Times New Roman" w:hAnsi="Times New Roman" w:cs="Times New Roman"/>
          <w:sz w:val="24"/>
          <w:szCs w:val="24"/>
        </w:rPr>
        <w:t>.</w:t>
      </w:r>
      <w:r w:rsidR="0090409F">
        <w:rPr>
          <w:rFonts w:ascii="Times New Roman" w:hAnsi="Times New Roman" w:cs="Times New Roman"/>
          <w:sz w:val="24"/>
          <w:szCs w:val="24"/>
        </w:rPr>
        <w:t xml:space="preserve">  The President retains the power to appoint most high officials in Finland, but now almost always follows the pr</w:t>
      </w:r>
      <w:r w:rsidR="00137516">
        <w:rPr>
          <w:rFonts w:ascii="Times New Roman" w:hAnsi="Times New Roman" w:cs="Times New Roman"/>
          <w:sz w:val="24"/>
          <w:szCs w:val="24"/>
        </w:rPr>
        <w:t xml:space="preserve">eferences of </w:t>
      </w:r>
      <w:r w:rsidR="0090409F">
        <w:rPr>
          <w:rFonts w:ascii="Times New Roman" w:hAnsi="Times New Roman" w:cs="Times New Roman"/>
          <w:sz w:val="24"/>
          <w:szCs w:val="24"/>
        </w:rPr>
        <w:t>the Prime Minister in these appointments.</w:t>
      </w:r>
      <w:r w:rsidR="00FE2049">
        <w:rPr>
          <w:rFonts w:ascii="Times New Roman" w:hAnsi="Times New Roman" w:cs="Times New Roman"/>
          <w:sz w:val="24"/>
          <w:szCs w:val="24"/>
        </w:rPr>
        <w:t xml:space="preserve">  </w:t>
      </w:r>
      <w:r w:rsidR="0090409F">
        <w:rPr>
          <w:rFonts w:ascii="Times New Roman" w:hAnsi="Times New Roman" w:cs="Times New Roman"/>
          <w:sz w:val="24"/>
          <w:szCs w:val="24"/>
        </w:rPr>
        <w:t xml:space="preserve">The President has also retained power </w:t>
      </w:r>
      <w:r w:rsidR="00495D32">
        <w:rPr>
          <w:rFonts w:ascii="Times New Roman" w:hAnsi="Times New Roman" w:cs="Times New Roman"/>
          <w:sz w:val="24"/>
          <w:szCs w:val="24"/>
        </w:rPr>
        <w:t xml:space="preserve">in the Constitution </w:t>
      </w:r>
      <w:r w:rsidR="0090409F">
        <w:rPr>
          <w:rFonts w:ascii="Times New Roman" w:hAnsi="Times New Roman" w:cs="Times New Roman"/>
          <w:sz w:val="24"/>
          <w:szCs w:val="24"/>
        </w:rPr>
        <w:t xml:space="preserve">as the </w:t>
      </w:r>
      <w:r w:rsidR="0090409F">
        <w:rPr>
          <w:rFonts w:ascii="Times New Roman" w:hAnsi="Times New Roman" w:cs="Times New Roman"/>
          <w:sz w:val="24"/>
          <w:szCs w:val="24"/>
        </w:rPr>
        <w:lastRenderedPageBreak/>
        <w:t>acting supreme commander of Finland’</w:t>
      </w:r>
      <w:r w:rsidR="00150B8F">
        <w:rPr>
          <w:rFonts w:ascii="Times New Roman" w:hAnsi="Times New Roman" w:cs="Times New Roman"/>
          <w:sz w:val="24"/>
          <w:szCs w:val="24"/>
        </w:rPr>
        <w:t>s military,</w:t>
      </w:r>
      <w:r w:rsidR="0090409F">
        <w:rPr>
          <w:rStyle w:val="FootnoteReference"/>
          <w:rFonts w:ascii="Times New Roman" w:hAnsi="Times New Roman" w:cs="Times New Roman"/>
          <w:sz w:val="24"/>
          <w:szCs w:val="24"/>
        </w:rPr>
        <w:footnoteReference w:id="35"/>
      </w:r>
      <w:r w:rsidR="00150B8F" w:rsidRPr="00150B8F">
        <w:t xml:space="preserve"> </w:t>
      </w:r>
      <w:r w:rsidR="00150B8F" w:rsidRPr="00150B8F">
        <w:rPr>
          <w:rFonts w:ascii="Times New Roman" w:hAnsi="Times New Roman" w:cs="Times New Roman"/>
          <w:sz w:val="24"/>
          <w:szCs w:val="24"/>
        </w:rPr>
        <w:t xml:space="preserve">but all presidential decisions in this regard must </w:t>
      </w:r>
      <w:r w:rsidR="00040FAF">
        <w:rPr>
          <w:rFonts w:ascii="Times New Roman" w:hAnsi="Times New Roman" w:cs="Times New Roman"/>
          <w:sz w:val="24"/>
          <w:szCs w:val="24"/>
        </w:rPr>
        <w:t xml:space="preserve">now </w:t>
      </w:r>
      <w:r w:rsidR="00150B8F" w:rsidRPr="00150B8F">
        <w:rPr>
          <w:rFonts w:ascii="Times New Roman" w:hAnsi="Times New Roman" w:cs="Times New Roman"/>
          <w:sz w:val="24"/>
          <w:szCs w:val="24"/>
        </w:rPr>
        <w:t>occur in cooperation with the relevant Minister</w:t>
      </w:r>
      <w:r w:rsidR="00495D32">
        <w:rPr>
          <w:rStyle w:val="FootnoteReference"/>
          <w:rFonts w:ascii="Times New Roman" w:hAnsi="Times New Roman" w:cs="Times New Roman"/>
          <w:sz w:val="24"/>
          <w:szCs w:val="24"/>
        </w:rPr>
        <w:footnoteReference w:id="36"/>
      </w:r>
      <w:r w:rsidR="00150B8F">
        <w:rPr>
          <w:rFonts w:ascii="Times New Roman" w:hAnsi="Times New Roman" w:cs="Times New Roman"/>
          <w:sz w:val="24"/>
          <w:szCs w:val="24"/>
        </w:rPr>
        <w:t xml:space="preserve">.  Thus, Finland’s membership in the European Union has resulted in the transformation of Finland from a unique semi-presidential governmental system to a full parliamentary system that “under the new Constitution will not be that much </w:t>
      </w:r>
      <w:r w:rsidR="00F91E26">
        <w:rPr>
          <w:rFonts w:ascii="Times New Roman" w:hAnsi="Times New Roman" w:cs="Times New Roman"/>
          <w:sz w:val="24"/>
          <w:szCs w:val="24"/>
        </w:rPr>
        <w:t>different from</w:t>
      </w:r>
      <w:r w:rsidR="00150B8F">
        <w:rPr>
          <w:rFonts w:ascii="Times New Roman" w:hAnsi="Times New Roman" w:cs="Times New Roman"/>
          <w:sz w:val="24"/>
          <w:szCs w:val="24"/>
        </w:rPr>
        <w:t xml:space="preserve"> the other parliamentary republics in Europe.”</w:t>
      </w:r>
      <w:r w:rsidR="00150B8F">
        <w:rPr>
          <w:rStyle w:val="FootnoteReference"/>
          <w:rFonts w:ascii="Times New Roman" w:hAnsi="Times New Roman" w:cs="Times New Roman"/>
          <w:sz w:val="24"/>
          <w:szCs w:val="24"/>
        </w:rPr>
        <w:footnoteReference w:id="37"/>
      </w:r>
      <w:r w:rsidR="00F91E26">
        <w:rPr>
          <w:rFonts w:ascii="Times New Roman" w:hAnsi="Times New Roman" w:cs="Times New Roman"/>
          <w:sz w:val="24"/>
          <w:szCs w:val="24"/>
        </w:rPr>
        <w:t xml:space="preserve">  </w:t>
      </w:r>
    </w:p>
    <w:p w:rsidR="00C350D3" w:rsidRPr="00435325" w:rsidRDefault="00C350D3" w:rsidP="007608A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new Constitution of 2000 also gives the courts a limited power of </w:t>
      </w:r>
      <w:r w:rsidR="006B216F">
        <w:rPr>
          <w:rFonts w:ascii="Times New Roman" w:hAnsi="Times New Roman" w:cs="Times New Roman"/>
          <w:sz w:val="24"/>
          <w:szCs w:val="24"/>
        </w:rPr>
        <w:t xml:space="preserve">post-enactment </w:t>
      </w:r>
      <w:r>
        <w:rPr>
          <w:rFonts w:ascii="Times New Roman" w:hAnsi="Times New Roman" w:cs="Times New Roman"/>
          <w:sz w:val="24"/>
          <w:szCs w:val="24"/>
        </w:rPr>
        <w:t xml:space="preserve">judicial review.  </w:t>
      </w:r>
      <w:r w:rsidR="00292F09">
        <w:rPr>
          <w:rFonts w:ascii="Times New Roman" w:hAnsi="Times New Roman" w:cs="Times New Roman"/>
          <w:sz w:val="24"/>
          <w:szCs w:val="24"/>
        </w:rPr>
        <w:t>Following the Swedish model, Finland has no separate constitutional court.  The practice has been for the Constitutional Law Committee of Parliament to decide questions of constitutionality before legislation is enacted</w:t>
      </w:r>
      <w:r w:rsidR="001F07C2">
        <w:rPr>
          <w:rFonts w:ascii="Times New Roman" w:hAnsi="Times New Roman" w:cs="Times New Roman"/>
          <w:sz w:val="24"/>
          <w:szCs w:val="24"/>
        </w:rPr>
        <w:t>.</w:t>
      </w:r>
      <w:r w:rsidR="001F07C2">
        <w:rPr>
          <w:rStyle w:val="FootnoteReference"/>
          <w:rFonts w:ascii="Times New Roman" w:hAnsi="Times New Roman" w:cs="Times New Roman"/>
          <w:sz w:val="24"/>
          <w:szCs w:val="24"/>
        </w:rPr>
        <w:footnoteReference w:id="38"/>
      </w:r>
      <w:r w:rsidR="001F07C2">
        <w:rPr>
          <w:rFonts w:ascii="Times New Roman" w:hAnsi="Times New Roman" w:cs="Times New Roman"/>
          <w:sz w:val="24"/>
          <w:szCs w:val="24"/>
        </w:rPr>
        <w:t xml:space="preserve"> </w:t>
      </w:r>
      <w:r w:rsidR="00292F09">
        <w:rPr>
          <w:rFonts w:ascii="Times New Roman" w:hAnsi="Times New Roman" w:cs="Times New Roman"/>
          <w:sz w:val="24"/>
          <w:szCs w:val="24"/>
        </w:rPr>
        <w:t xml:space="preserve"> Under the new Constitution of 2000, however, the courts have been given a limited right to exercise the power of judicial review</w:t>
      </w:r>
      <w:r w:rsidR="00435325">
        <w:rPr>
          <w:rFonts w:ascii="Times New Roman" w:hAnsi="Times New Roman" w:cs="Times New Roman"/>
          <w:sz w:val="24"/>
          <w:szCs w:val="24"/>
        </w:rPr>
        <w:t xml:space="preserve"> </w:t>
      </w:r>
      <w:r w:rsidR="00677576">
        <w:rPr>
          <w:rFonts w:ascii="Times New Roman" w:hAnsi="Times New Roman" w:cs="Times New Roman"/>
          <w:sz w:val="24"/>
          <w:szCs w:val="24"/>
        </w:rPr>
        <w:t>(</w:t>
      </w:r>
      <w:r w:rsidR="00435325">
        <w:rPr>
          <w:rFonts w:ascii="Times New Roman" w:hAnsi="Times New Roman" w:cs="Times New Roman"/>
          <w:sz w:val="24"/>
          <w:szCs w:val="24"/>
        </w:rPr>
        <w:t>in its American sense of the term</w:t>
      </w:r>
      <w:r w:rsidR="00677576">
        <w:rPr>
          <w:rFonts w:ascii="Times New Roman" w:hAnsi="Times New Roman" w:cs="Times New Roman"/>
          <w:sz w:val="24"/>
          <w:szCs w:val="24"/>
        </w:rPr>
        <w:t>)</w:t>
      </w:r>
      <w:r w:rsidR="007D60FF">
        <w:rPr>
          <w:rFonts w:ascii="Times New Roman" w:hAnsi="Times New Roman" w:cs="Times New Roman"/>
          <w:sz w:val="24"/>
          <w:szCs w:val="24"/>
        </w:rPr>
        <w:t xml:space="preserve"> after legislative enactment</w:t>
      </w:r>
      <w:r w:rsidR="00435325">
        <w:rPr>
          <w:rFonts w:ascii="Times New Roman" w:hAnsi="Times New Roman" w:cs="Times New Roman"/>
          <w:sz w:val="24"/>
          <w:szCs w:val="24"/>
        </w:rPr>
        <w:t>.</w:t>
      </w:r>
      <w:r w:rsidR="00292F09">
        <w:rPr>
          <w:rFonts w:ascii="Times New Roman" w:hAnsi="Times New Roman" w:cs="Times New Roman"/>
          <w:sz w:val="24"/>
          <w:szCs w:val="24"/>
        </w:rPr>
        <w:t xml:space="preserve">  The Constitution requires that all courts give primacy to the Constitution</w:t>
      </w:r>
      <w:r w:rsidR="00435325">
        <w:rPr>
          <w:rFonts w:ascii="Times New Roman" w:hAnsi="Times New Roman" w:cs="Times New Roman"/>
          <w:sz w:val="24"/>
          <w:szCs w:val="24"/>
        </w:rPr>
        <w:t>, and all judges must utilize the Constitution as the highest source of law in the nation.</w:t>
      </w:r>
      <w:r w:rsidR="00B17623">
        <w:rPr>
          <w:rStyle w:val="FootnoteReference"/>
          <w:rFonts w:ascii="Times New Roman" w:hAnsi="Times New Roman" w:cs="Times New Roman"/>
          <w:sz w:val="24"/>
          <w:szCs w:val="24"/>
        </w:rPr>
        <w:footnoteReference w:id="39"/>
      </w:r>
      <w:r w:rsidR="00435325">
        <w:rPr>
          <w:rFonts w:ascii="Times New Roman" w:hAnsi="Times New Roman" w:cs="Times New Roman"/>
          <w:sz w:val="24"/>
          <w:szCs w:val="24"/>
        </w:rPr>
        <w:t xml:space="preserve"> Under prior constitutio</w:t>
      </w:r>
      <w:r w:rsidR="00477372">
        <w:rPr>
          <w:rFonts w:ascii="Times New Roman" w:hAnsi="Times New Roman" w:cs="Times New Roman"/>
          <w:sz w:val="24"/>
          <w:szCs w:val="24"/>
        </w:rPr>
        <w:t xml:space="preserve">nal practice, the courts </w:t>
      </w:r>
      <w:r w:rsidR="00435325">
        <w:rPr>
          <w:rFonts w:ascii="Times New Roman" w:hAnsi="Times New Roman" w:cs="Times New Roman"/>
          <w:sz w:val="24"/>
          <w:szCs w:val="24"/>
        </w:rPr>
        <w:t>follow</w:t>
      </w:r>
      <w:r w:rsidR="00477372">
        <w:rPr>
          <w:rFonts w:ascii="Times New Roman" w:hAnsi="Times New Roman" w:cs="Times New Roman"/>
          <w:sz w:val="24"/>
          <w:szCs w:val="24"/>
        </w:rPr>
        <w:t>ed</w:t>
      </w:r>
      <w:r w:rsidR="00435325">
        <w:rPr>
          <w:rFonts w:ascii="Times New Roman" w:hAnsi="Times New Roman" w:cs="Times New Roman"/>
          <w:sz w:val="24"/>
          <w:szCs w:val="24"/>
        </w:rPr>
        <w:t xml:space="preserve"> the </w:t>
      </w:r>
      <w:r w:rsidR="00D74C53">
        <w:rPr>
          <w:rFonts w:ascii="Times New Roman" w:hAnsi="Times New Roman" w:cs="Times New Roman"/>
          <w:sz w:val="24"/>
          <w:szCs w:val="24"/>
        </w:rPr>
        <w:t xml:space="preserve">British model </w:t>
      </w:r>
      <w:r w:rsidR="00435325">
        <w:rPr>
          <w:rFonts w:ascii="Times New Roman" w:hAnsi="Times New Roman" w:cs="Times New Roman"/>
          <w:sz w:val="24"/>
          <w:szCs w:val="24"/>
        </w:rPr>
        <w:t>of parliamentary supremacy</w:t>
      </w:r>
      <w:r w:rsidR="007D60FF">
        <w:rPr>
          <w:rFonts w:ascii="Times New Roman" w:hAnsi="Times New Roman" w:cs="Times New Roman"/>
          <w:sz w:val="24"/>
          <w:szCs w:val="24"/>
        </w:rPr>
        <w:t>,</w:t>
      </w:r>
      <w:r w:rsidR="00435325">
        <w:rPr>
          <w:rFonts w:ascii="Times New Roman" w:hAnsi="Times New Roman" w:cs="Times New Roman"/>
          <w:sz w:val="24"/>
          <w:szCs w:val="24"/>
        </w:rPr>
        <w:t xml:space="preserve"> and there was no thought at all of judges using judicial </w:t>
      </w:r>
      <w:r w:rsidR="00435325">
        <w:rPr>
          <w:rFonts w:ascii="Times New Roman" w:hAnsi="Times New Roman" w:cs="Times New Roman"/>
          <w:sz w:val="24"/>
          <w:szCs w:val="24"/>
        </w:rPr>
        <w:lastRenderedPageBreak/>
        <w:t xml:space="preserve">review in </w:t>
      </w:r>
      <w:r w:rsidR="007D60FF">
        <w:rPr>
          <w:rFonts w:ascii="Times New Roman" w:hAnsi="Times New Roman" w:cs="Times New Roman"/>
          <w:sz w:val="24"/>
          <w:szCs w:val="24"/>
        </w:rPr>
        <w:t xml:space="preserve">the </w:t>
      </w:r>
      <w:r w:rsidR="00435325">
        <w:rPr>
          <w:rFonts w:ascii="Times New Roman" w:hAnsi="Times New Roman" w:cs="Times New Roman"/>
          <w:sz w:val="24"/>
          <w:szCs w:val="24"/>
        </w:rPr>
        <w:t xml:space="preserve">American sense.  </w:t>
      </w:r>
      <w:r w:rsidR="009C5704">
        <w:rPr>
          <w:rFonts w:ascii="Times New Roman" w:hAnsi="Times New Roman" w:cs="Times New Roman"/>
          <w:sz w:val="24"/>
          <w:szCs w:val="24"/>
        </w:rPr>
        <w:t xml:space="preserve">As one scholar has noted about the new constitutional judicial review language, “The aim of the provision was not to give the courts </w:t>
      </w:r>
      <w:r w:rsidR="009C5704">
        <w:rPr>
          <w:rFonts w:ascii="Times New Roman" w:hAnsi="Times New Roman" w:cs="Times New Roman"/>
          <w:i/>
          <w:sz w:val="24"/>
          <w:szCs w:val="24"/>
        </w:rPr>
        <w:t xml:space="preserve">carte blanche </w:t>
      </w:r>
      <w:r w:rsidR="009C5704">
        <w:rPr>
          <w:rFonts w:ascii="Times New Roman" w:hAnsi="Times New Roman" w:cs="Times New Roman"/>
          <w:sz w:val="24"/>
          <w:szCs w:val="24"/>
        </w:rPr>
        <w:t>to assess or generally look into the constitutionality of legislation.  The primary control of constitutionality, in the future as in the past, is the advance evaluation done by [Parliament’s] Constitutional Law Committee during the progress of the bill through Parliament.”</w:t>
      </w:r>
      <w:r w:rsidR="009C5704">
        <w:rPr>
          <w:rStyle w:val="FootnoteReference"/>
          <w:rFonts w:ascii="Times New Roman" w:hAnsi="Times New Roman" w:cs="Times New Roman"/>
          <w:sz w:val="24"/>
          <w:szCs w:val="24"/>
        </w:rPr>
        <w:footnoteReference w:id="40"/>
      </w:r>
      <w:r w:rsidR="009C5704">
        <w:rPr>
          <w:rFonts w:ascii="Times New Roman" w:hAnsi="Times New Roman" w:cs="Times New Roman"/>
          <w:sz w:val="24"/>
          <w:szCs w:val="24"/>
        </w:rPr>
        <w:t xml:space="preserve">  It remains to be seen whether Finnish courts will exercise their new post enactment power of judicial review.  </w:t>
      </w:r>
      <w:r w:rsidR="00137516">
        <w:rPr>
          <w:rFonts w:ascii="Times New Roman" w:hAnsi="Times New Roman" w:cs="Times New Roman"/>
          <w:sz w:val="24"/>
          <w:szCs w:val="24"/>
        </w:rPr>
        <w:t>Since joining the European Union, in theory the national courts also have the power to declare national legislation void if it is in conflict with European law.</w:t>
      </w:r>
      <w:r w:rsidR="00A17A94">
        <w:rPr>
          <w:rStyle w:val="FootnoteReference"/>
          <w:rFonts w:ascii="Times New Roman" w:hAnsi="Times New Roman" w:cs="Times New Roman"/>
          <w:sz w:val="24"/>
          <w:szCs w:val="24"/>
        </w:rPr>
        <w:footnoteReference w:id="41"/>
      </w:r>
      <w:r w:rsidR="00CA715B">
        <w:rPr>
          <w:rFonts w:ascii="Times New Roman" w:hAnsi="Times New Roman" w:cs="Times New Roman"/>
          <w:sz w:val="24"/>
          <w:szCs w:val="24"/>
        </w:rPr>
        <w:t xml:space="preserve">  </w:t>
      </w:r>
      <w:r w:rsidR="00435325">
        <w:rPr>
          <w:rFonts w:ascii="Times New Roman" w:hAnsi="Times New Roman" w:cs="Times New Roman"/>
          <w:sz w:val="24"/>
          <w:szCs w:val="24"/>
        </w:rPr>
        <w:t>Today, the courts in Finland do have a limited power of judicial review</w:t>
      </w:r>
      <w:r w:rsidR="00137516">
        <w:rPr>
          <w:rFonts w:ascii="Times New Roman" w:hAnsi="Times New Roman" w:cs="Times New Roman"/>
          <w:sz w:val="24"/>
          <w:szCs w:val="24"/>
        </w:rPr>
        <w:t xml:space="preserve"> based on both the national Constitution and based on European law,</w:t>
      </w:r>
      <w:r w:rsidR="00435325">
        <w:rPr>
          <w:rFonts w:ascii="Times New Roman" w:hAnsi="Times New Roman" w:cs="Times New Roman"/>
          <w:sz w:val="24"/>
          <w:szCs w:val="24"/>
        </w:rPr>
        <w:t xml:space="preserve"> but few expect that Finnish judges will use this new authority very often if at all.</w:t>
      </w:r>
      <w:r w:rsidR="00C7374D">
        <w:rPr>
          <w:rStyle w:val="FootnoteReference"/>
          <w:rFonts w:ascii="Times New Roman" w:hAnsi="Times New Roman" w:cs="Times New Roman"/>
          <w:sz w:val="24"/>
          <w:szCs w:val="24"/>
        </w:rPr>
        <w:footnoteReference w:id="42"/>
      </w:r>
      <w:r w:rsidR="00435325">
        <w:rPr>
          <w:rFonts w:ascii="Times New Roman" w:hAnsi="Times New Roman" w:cs="Times New Roman"/>
          <w:sz w:val="24"/>
          <w:szCs w:val="24"/>
        </w:rPr>
        <w:t xml:space="preserve">  </w:t>
      </w:r>
    </w:p>
    <w:p w:rsidR="007D60FF" w:rsidRDefault="00F91E26" w:rsidP="009B39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w:t>
      </w:r>
      <w:r w:rsidR="001122EF">
        <w:rPr>
          <w:rFonts w:ascii="Times New Roman" w:hAnsi="Times New Roman" w:cs="Times New Roman"/>
          <w:sz w:val="24"/>
          <w:szCs w:val="24"/>
        </w:rPr>
        <w:t xml:space="preserve">dramatic </w:t>
      </w:r>
      <w:r>
        <w:rPr>
          <w:rFonts w:ascii="Times New Roman" w:hAnsi="Times New Roman" w:cs="Times New Roman"/>
          <w:sz w:val="24"/>
          <w:szCs w:val="24"/>
        </w:rPr>
        <w:t>change that E.U. membership brought about is the fact that Finland is now subject to European law, with Finnish judges needing to incorporate the decisions of the European Court of Ju</w:t>
      </w:r>
      <w:r w:rsidR="00772C09">
        <w:rPr>
          <w:rFonts w:ascii="Times New Roman" w:hAnsi="Times New Roman" w:cs="Times New Roman"/>
          <w:sz w:val="24"/>
          <w:szCs w:val="24"/>
        </w:rPr>
        <w:t xml:space="preserve">stice in Luxembourg and </w:t>
      </w:r>
      <w:r>
        <w:rPr>
          <w:rFonts w:ascii="Times New Roman" w:hAnsi="Times New Roman" w:cs="Times New Roman"/>
          <w:sz w:val="24"/>
          <w:szCs w:val="24"/>
        </w:rPr>
        <w:t>the European Court of Human Rights in Strasbourg</w:t>
      </w:r>
      <w:r w:rsidR="006B1483">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into their decision-making processes.</w:t>
      </w:r>
      <w:r w:rsidR="00756492">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w:t>
      </w:r>
      <w:r w:rsidR="007608A9">
        <w:rPr>
          <w:rFonts w:ascii="Times New Roman" w:hAnsi="Times New Roman" w:cs="Times New Roman"/>
          <w:sz w:val="24"/>
          <w:szCs w:val="24"/>
        </w:rPr>
        <w:t xml:space="preserve">As noted above, the new Constitution </w:t>
      </w:r>
      <w:r w:rsidR="007608A9">
        <w:rPr>
          <w:rFonts w:ascii="Times New Roman" w:hAnsi="Times New Roman" w:cs="Times New Roman"/>
          <w:sz w:val="24"/>
          <w:szCs w:val="24"/>
        </w:rPr>
        <w:lastRenderedPageBreak/>
        <w:t xml:space="preserve">requires judges to </w:t>
      </w:r>
      <w:r w:rsidR="00B15285">
        <w:rPr>
          <w:rFonts w:ascii="Times New Roman" w:hAnsi="Times New Roman" w:cs="Times New Roman"/>
          <w:sz w:val="24"/>
          <w:szCs w:val="24"/>
        </w:rPr>
        <w:t xml:space="preserve">interpret legislation to promote human rights, and therefore Finnish judges must interpret the case law of both of these courts in that effort.  </w:t>
      </w:r>
      <w:r w:rsidR="00CD0D02">
        <w:rPr>
          <w:rFonts w:ascii="Times New Roman" w:hAnsi="Times New Roman" w:cs="Times New Roman"/>
          <w:sz w:val="24"/>
          <w:szCs w:val="24"/>
        </w:rPr>
        <w:t xml:space="preserve">This </w:t>
      </w:r>
      <w:r w:rsidR="00B15285">
        <w:rPr>
          <w:rFonts w:ascii="Times New Roman" w:hAnsi="Times New Roman" w:cs="Times New Roman"/>
          <w:sz w:val="24"/>
          <w:szCs w:val="24"/>
        </w:rPr>
        <w:t xml:space="preserve">need to interpret European law </w:t>
      </w:r>
      <w:r w:rsidR="00CD0D02">
        <w:rPr>
          <w:rFonts w:ascii="Times New Roman" w:hAnsi="Times New Roman" w:cs="Times New Roman"/>
          <w:sz w:val="24"/>
          <w:szCs w:val="24"/>
        </w:rPr>
        <w:t xml:space="preserve">came about very rapidly in Finland, and almost all of my interviewees noted that lawyers, judges, and law professors had very little </w:t>
      </w:r>
      <w:r w:rsidR="00040FAF">
        <w:rPr>
          <w:rFonts w:ascii="Times New Roman" w:hAnsi="Times New Roman" w:cs="Times New Roman"/>
          <w:sz w:val="24"/>
          <w:szCs w:val="24"/>
        </w:rPr>
        <w:t xml:space="preserve">preparation or </w:t>
      </w:r>
      <w:r w:rsidR="00CD0D02">
        <w:rPr>
          <w:rFonts w:ascii="Times New Roman" w:hAnsi="Times New Roman" w:cs="Times New Roman"/>
          <w:sz w:val="24"/>
          <w:szCs w:val="24"/>
        </w:rPr>
        <w:t>understanding of European law before Finland joined the E.U.</w:t>
      </w:r>
      <w:r w:rsidR="00974540">
        <w:rPr>
          <w:rFonts w:ascii="Times New Roman" w:hAnsi="Times New Roman" w:cs="Times New Roman"/>
          <w:sz w:val="24"/>
          <w:szCs w:val="24"/>
        </w:rPr>
        <w:t xml:space="preserve"> in 1995.</w:t>
      </w:r>
      <w:r w:rsidR="00CD0D02">
        <w:rPr>
          <w:rFonts w:ascii="Times New Roman" w:hAnsi="Times New Roman" w:cs="Times New Roman"/>
          <w:sz w:val="24"/>
          <w:szCs w:val="24"/>
        </w:rPr>
        <w:t xml:space="preserve">  </w:t>
      </w:r>
      <w:r w:rsidR="00974540">
        <w:rPr>
          <w:rFonts w:ascii="Times New Roman" w:hAnsi="Times New Roman" w:cs="Times New Roman"/>
          <w:sz w:val="24"/>
          <w:szCs w:val="24"/>
        </w:rPr>
        <w:t>As one of the judges whom I interviewed told me, the European legal system was almost fully formed when Finland entered the E.U., and thus Finland was subjec</w:t>
      </w:r>
      <w:r w:rsidR="00BF673D">
        <w:rPr>
          <w:rFonts w:ascii="Times New Roman" w:hAnsi="Times New Roman" w:cs="Times New Roman"/>
          <w:sz w:val="24"/>
          <w:szCs w:val="24"/>
        </w:rPr>
        <w:t>t to European law immediately.</w:t>
      </w:r>
      <w:r w:rsidR="00CA715B">
        <w:rPr>
          <w:rStyle w:val="FootnoteReference"/>
          <w:rFonts w:ascii="Times New Roman" w:hAnsi="Times New Roman" w:cs="Times New Roman"/>
          <w:sz w:val="24"/>
          <w:szCs w:val="24"/>
        </w:rPr>
        <w:footnoteReference w:id="45"/>
      </w:r>
      <w:r w:rsidR="00BF673D">
        <w:rPr>
          <w:rFonts w:ascii="Times New Roman" w:hAnsi="Times New Roman" w:cs="Times New Roman"/>
          <w:sz w:val="24"/>
          <w:szCs w:val="24"/>
        </w:rPr>
        <w:t xml:space="preserve"> </w:t>
      </w:r>
      <w:r w:rsidR="00F64D63">
        <w:rPr>
          <w:rFonts w:ascii="Times New Roman" w:hAnsi="Times New Roman" w:cs="Times New Roman"/>
          <w:sz w:val="24"/>
          <w:szCs w:val="24"/>
        </w:rPr>
        <w:t xml:space="preserve">This abrupt adjustment to European practices was typical for the new member-states.  </w:t>
      </w:r>
      <w:r w:rsidR="00CD0D02">
        <w:rPr>
          <w:rFonts w:ascii="Times New Roman" w:hAnsi="Times New Roman" w:cs="Times New Roman"/>
          <w:sz w:val="24"/>
          <w:szCs w:val="24"/>
        </w:rPr>
        <w:t>As two scholars have noted about Finland and other fairly recent members of the E.U., “The newcomers had to adapt to the challenges posed by EU membership very quickly</w:t>
      </w:r>
      <w:r w:rsidR="00CD0D02" w:rsidRPr="00CD0D02">
        <w:rPr>
          <w:rFonts w:ascii="Times New Roman" w:hAnsi="Times New Roman" w:cs="Times New Roman"/>
          <w:sz w:val="24"/>
          <w:szCs w:val="24"/>
        </w:rPr>
        <w:t>, almost overnight</w:t>
      </w:r>
      <w:r w:rsidR="00CD0D02">
        <w:rPr>
          <w:rFonts w:ascii="Times New Roman" w:hAnsi="Times New Roman" w:cs="Times New Roman"/>
          <w:sz w:val="24"/>
          <w:szCs w:val="24"/>
        </w:rPr>
        <w:t>, unlike older member states whose adaptation has been incremental and has occurred over several decades.”</w:t>
      </w:r>
      <w:r w:rsidR="00CD0D02">
        <w:rPr>
          <w:rStyle w:val="FootnoteReference"/>
          <w:rFonts w:ascii="Times New Roman" w:hAnsi="Times New Roman" w:cs="Times New Roman"/>
          <w:sz w:val="24"/>
          <w:szCs w:val="24"/>
        </w:rPr>
        <w:footnoteReference w:id="46"/>
      </w:r>
      <w:r w:rsidR="00CD0D02">
        <w:rPr>
          <w:rFonts w:ascii="Times New Roman" w:hAnsi="Times New Roman" w:cs="Times New Roman"/>
          <w:sz w:val="24"/>
          <w:szCs w:val="24"/>
        </w:rPr>
        <w:t xml:space="preserve">  </w:t>
      </w:r>
      <w:r>
        <w:rPr>
          <w:rFonts w:ascii="Times New Roman" w:hAnsi="Times New Roman" w:cs="Times New Roman"/>
          <w:sz w:val="24"/>
          <w:szCs w:val="24"/>
        </w:rPr>
        <w:t>This article will focus on how Finnish judges</w:t>
      </w:r>
      <w:r w:rsidR="007819DB">
        <w:rPr>
          <w:rFonts w:ascii="Times New Roman" w:hAnsi="Times New Roman" w:cs="Times New Roman"/>
          <w:sz w:val="24"/>
          <w:szCs w:val="24"/>
        </w:rPr>
        <w:t xml:space="preserve"> and courts have adapted to this </w:t>
      </w:r>
      <w:r>
        <w:rPr>
          <w:rFonts w:ascii="Times New Roman" w:hAnsi="Times New Roman" w:cs="Times New Roman"/>
          <w:sz w:val="24"/>
          <w:szCs w:val="24"/>
        </w:rPr>
        <w:t>new European law regime</w:t>
      </w:r>
      <w:r w:rsidR="007819DB">
        <w:rPr>
          <w:rFonts w:ascii="Times New Roman" w:hAnsi="Times New Roman" w:cs="Times New Roman"/>
          <w:sz w:val="24"/>
          <w:szCs w:val="24"/>
        </w:rPr>
        <w:t xml:space="preserve"> which came as a shock to the Finnish legal system</w:t>
      </w:r>
      <w:r w:rsidR="00040FAF">
        <w:rPr>
          <w:rFonts w:ascii="Times New Roman" w:hAnsi="Times New Roman" w:cs="Times New Roman"/>
          <w:sz w:val="24"/>
          <w:szCs w:val="24"/>
        </w:rPr>
        <w:t>.</w:t>
      </w:r>
      <w:r w:rsidR="007819DB">
        <w:rPr>
          <w:rFonts w:ascii="Times New Roman" w:hAnsi="Times New Roman" w:cs="Times New Roman"/>
          <w:sz w:val="24"/>
          <w:szCs w:val="24"/>
        </w:rPr>
        <w:t xml:space="preserve"> </w:t>
      </w:r>
      <w:r w:rsidR="00372C5D">
        <w:rPr>
          <w:rFonts w:ascii="Times New Roman" w:hAnsi="Times New Roman" w:cs="Times New Roman"/>
          <w:sz w:val="24"/>
          <w:szCs w:val="24"/>
        </w:rPr>
        <w:t xml:space="preserve"> </w:t>
      </w:r>
    </w:p>
    <w:p w:rsidR="00665E7C" w:rsidRDefault="007D60FF" w:rsidP="007D60F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 Finland’s membership in the European Union coupled with its new Constitution ha</w:t>
      </w:r>
      <w:r w:rsidR="00ED77EE">
        <w:rPr>
          <w:rFonts w:ascii="Times New Roman" w:hAnsi="Times New Roman" w:cs="Times New Roman"/>
          <w:sz w:val="24"/>
          <w:szCs w:val="24"/>
        </w:rPr>
        <w:t>s</w:t>
      </w:r>
      <w:r>
        <w:rPr>
          <w:rFonts w:ascii="Times New Roman" w:hAnsi="Times New Roman" w:cs="Times New Roman"/>
          <w:sz w:val="24"/>
          <w:szCs w:val="24"/>
        </w:rPr>
        <w:t xml:space="preserve"> brought about great changes in Finnish politics and society.  One of the biggest results for our purposes has been the fact that the courts are more important than ever in Finland.  </w:t>
      </w:r>
      <w:r w:rsidR="004B5D57">
        <w:rPr>
          <w:rFonts w:ascii="Times New Roman" w:hAnsi="Times New Roman" w:cs="Times New Roman"/>
          <w:sz w:val="24"/>
          <w:szCs w:val="24"/>
        </w:rPr>
        <w:t xml:space="preserve">The Finnish courts have applied both European law and the decisions of the European Court of </w:t>
      </w:r>
      <w:r w:rsidR="004B5D57">
        <w:rPr>
          <w:rFonts w:ascii="Times New Roman" w:hAnsi="Times New Roman" w:cs="Times New Roman"/>
          <w:sz w:val="24"/>
          <w:szCs w:val="24"/>
        </w:rPr>
        <w:lastRenderedPageBreak/>
        <w:t xml:space="preserve">Human Rights into their daily </w:t>
      </w:r>
      <w:r w:rsidR="00B248C4">
        <w:rPr>
          <w:rFonts w:ascii="Times New Roman" w:hAnsi="Times New Roman" w:cs="Times New Roman"/>
          <w:sz w:val="24"/>
          <w:szCs w:val="24"/>
        </w:rPr>
        <w:t xml:space="preserve">decisions, and in theory they have the power to overturn national legislation if it conflicts with the national Constitution or with European law.  </w:t>
      </w:r>
      <w:r w:rsidR="004B5D57">
        <w:rPr>
          <w:rFonts w:ascii="Times New Roman" w:hAnsi="Times New Roman" w:cs="Times New Roman"/>
          <w:sz w:val="24"/>
          <w:szCs w:val="24"/>
        </w:rPr>
        <w:t xml:space="preserve"> This has led two scholars to conclude that the Finnish courts and Finnish judges have been empowered by European integration and attention to the European Convention on Human Rights.</w:t>
      </w:r>
      <w:r w:rsidR="004B5D57">
        <w:rPr>
          <w:rStyle w:val="FootnoteReference"/>
          <w:rFonts w:ascii="Times New Roman" w:hAnsi="Times New Roman" w:cs="Times New Roman"/>
          <w:sz w:val="24"/>
          <w:szCs w:val="24"/>
        </w:rPr>
        <w:footnoteReference w:id="47"/>
      </w:r>
      <w:r w:rsidR="004B5D57">
        <w:rPr>
          <w:rFonts w:ascii="Times New Roman" w:hAnsi="Times New Roman" w:cs="Times New Roman"/>
          <w:sz w:val="24"/>
          <w:szCs w:val="24"/>
        </w:rPr>
        <w:t xml:space="preserve">  </w:t>
      </w:r>
      <w:r w:rsidR="00F73517">
        <w:rPr>
          <w:rFonts w:ascii="Times New Roman" w:hAnsi="Times New Roman" w:cs="Times New Roman"/>
          <w:sz w:val="24"/>
          <w:szCs w:val="24"/>
        </w:rPr>
        <w:t xml:space="preserve">As </w:t>
      </w:r>
      <w:proofErr w:type="spellStart"/>
      <w:r w:rsidR="00F73517">
        <w:rPr>
          <w:rFonts w:ascii="Times New Roman" w:hAnsi="Times New Roman" w:cs="Times New Roman"/>
          <w:sz w:val="24"/>
          <w:szCs w:val="24"/>
        </w:rPr>
        <w:t>Ojanen</w:t>
      </w:r>
      <w:proofErr w:type="spellEnd"/>
      <w:r w:rsidR="00F73517">
        <w:rPr>
          <w:rFonts w:ascii="Times New Roman" w:hAnsi="Times New Roman" w:cs="Times New Roman"/>
          <w:sz w:val="24"/>
          <w:szCs w:val="24"/>
        </w:rPr>
        <w:t xml:space="preserve"> has observed, “Thanks to the E</w:t>
      </w:r>
      <w:r w:rsidR="00756492">
        <w:rPr>
          <w:rFonts w:ascii="Times New Roman" w:hAnsi="Times New Roman" w:cs="Times New Roman"/>
          <w:sz w:val="24"/>
          <w:szCs w:val="24"/>
        </w:rPr>
        <w:t>U</w:t>
      </w:r>
      <w:r w:rsidR="00F73517">
        <w:rPr>
          <w:rFonts w:ascii="Times New Roman" w:hAnsi="Times New Roman" w:cs="Times New Roman"/>
          <w:sz w:val="24"/>
          <w:szCs w:val="24"/>
        </w:rPr>
        <w:t xml:space="preserve">, even some of the fundamental tenets of the Constitution, such as the principle of sovereignty and the separation of powers between Parliament, the Government and the President, have undergone – and are undergoing – transformations.  Similarly, EU membership </w:t>
      </w:r>
      <w:r w:rsidR="00756492">
        <w:rPr>
          <w:rFonts w:ascii="Times New Roman" w:hAnsi="Times New Roman" w:cs="Times New Roman"/>
          <w:sz w:val="24"/>
          <w:szCs w:val="24"/>
        </w:rPr>
        <w:t>has increased the importance of the judiciary (judicial empowerment), led to reforms of parliamentary and administrative practices, and focused attention on the relationship between EU law and the domestic system of constitutional rights.”</w:t>
      </w:r>
      <w:r w:rsidR="00756492">
        <w:rPr>
          <w:rStyle w:val="FootnoteReference"/>
          <w:rFonts w:ascii="Times New Roman" w:hAnsi="Times New Roman" w:cs="Times New Roman"/>
          <w:sz w:val="24"/>
          <w:szCs w:val="24"/>
        </w:rPr>
        <w:footnoteReference w:id="48"/>
      </w:r>
    </w:p>
    <w:p w:rsidR="000F0A57" w:rsidRDefault="000F0A57" w:rsidP="000F0A57">
      <w:pPr>
        <w:spacing w:line="480" w:lineRule="auto"/>
        <w:rPr>
          <w:rFonts w:ascii="Times New Roman" w:hAnsi="Times New Roman" w:cs="Times New Roman"/>
          <w:sz w:val="24"/>
          <w:szCs w:val="24"/>
        </w:rPr>
      </w:pPr>
    </w:p>
    <w:p w:rsidR="000F0A57" w:rsidRDefault="000F0A57" w:rsidP="000F0A57">
      <w:pPr>
        <w:spacing w:line="480" w:lineRule="auto"/>
        <w:rPr>
          <w:rFonts w:ascii="Times New Roman" w:hAnsi="Times New Roman" w:cs="Times New Roman"/>
          <w:sz w:val="24"/>
          <w:szCs w:val="24"/>
        </w:rPr>
      </w:pPr>
      <w:r>
        <w:rPr>
          <w:rFonts w:ascii="Times New Roman" w:hAnsi="Times New Roman" w:cs="Times New Roman"/>
          <w:sz w:val="24"/>
          <w:szCs w:val="24"/>
        </w:rPr>
        <w:t>History and Background of the Legal System in Finland</w:t>
      </w:r>
    </w:p>
    <w:p w:rsidR="000F0A57" w:rsidRDefault="000F0A57" w:rsidP="000F0A57">
      <w:pPr>
        <w:spacing w:line="480" w:lineRule="auto"/>
        <w:rPr>
          <w:rFonts w:ascii="Times New Roman" w:hAnsi="Times New Roman" w:cs="Times New Roman"/>
          <w:sz w:val="24"/>
          <w:szCs w:val="24"/>
        </w:rPr>
      </w:pPr>
    </w:p>
    <w:p w:rsidR="00CC3759" w:rsidRDefault="000F0A57" w:rsidP="000F0A57">
      <w:pPr>
        <w:spacing w:line="480" w:lineRule="auto"/>
        <w:rPr>
          <w:rFonts w:ascii="Times New Roman" w:hAnsi="Times New Roman" w:cs="Times New Roman"/>
          <w:sz w:val="24"/>
          <w:szCs w:val="24"/>
        </w:rPr>
      </w:pPr>
      <w:r>
        <w:rPr>
          <w:rFonts w:ascii="Times New Roman" w:hAnsi="Times New Roman" w:cs="Times New Roman"/>
          <w:sz w:val="24"/>
          <w:szCs w:val="24"/>
        </w:rPr>
        <w:tab/>
        <w:t>In order to begin to get an understanding of how courts and judges</w:t>
      </w:r>
      <w:r w:rsidR="00F30AFB">
        <w:rPr>
          <w:rFonts w:ascii="Times New Roman" w:hAnsi="Times New Roman" w:cs="Times New Roman"/>
          <w:sz w:val="24"/>
          <w:szCs w:val="24"/>
        </w:rPr>
        <w:t xml:space="preserve"> actually </w:t>
      </w:r>
      <w:r>
        <w:rPr>
          <w:rFonts w:ascii="Times New Roman" w:hAnsi="Times New Roman" w:cs="Times New Roman"/>
          <w:sz w:val="24"/>
          <w:szCs w:val="24"/>
        </w:rPr>
        <w:t xml:space="preserve">function in Finland, </w:t>
      </w:r>
      <w:r w:rsidR="00F30AFB">
        <w:rPr>
          <w:rFonts w:ascii="Times New Roman" w:hAnsi="Times New Roman" w:cs="Times New Roman"/>
          <w:sz w:val="24"/>
          <w:szCs w:val="24"/>
        </w:rPr>
        <w:t xml:space="preserve">we should </w:t>
      </w:r>
      <w:r w:rsidR="00924A55">
        <w:rPr>
          <w:rFonts w:ascii="Times New Roman" w:hAnsi="Times New Roman" w:cs="Times New Roman"/>
          <w:sz w:val="24"/>
          <w:szCs w:val="24"/>
        </w:rPr>
        <w:t xml:space="preserve">briefly </w:t>
      </w:r>
      <w:r>
        <w:rPr>
          <w:rFonts w:ascii="Times New Roman" w:hAnsi="Times New Roman" w:cs="Times New Roman"/>
          <w:sz w:val="24"/>
          <w:szCs w:val="24"/>
        </w:rPr>
        <w:t>examine the history of the nation</w:t>
      </w:r>
      <w:r w:rsidR="00800304">
        <w:rPr>
          <w:rFonts w:ascii="Times New Roman" w:hAnsi="Times New Roman" w:cs="Times New Roman"/>
          <w:sz w:val="24"/>
          <w:szCs w:val="24"/>
        </w:rPr>
        <w:t xml:space="preserve"> in more detail than we did at the beginning of this article</w:t>
      </w:r>
      <w:r>
        <w:rPr>
          <w:rFonts w:ascii="Times New Roman" w:hAnsi="Times New Roman" w:cs="Times New Roman"/>
          <w:sz w:val="24"/>
          <w:szCs w:val="24"/>
        </w:rPr>
        <w:t xml:space="preserve">.  </w:t>
      </w:r>
      <w:r w:rsidR="00800304">
        <w:rPr>
          <w:rFonts w:ascii="Times New Roman" w:hAnsi="Times New Roman" w:cs="Times New Roman"/>
          <w:sz w:val="24"/>
          <w:szCs w:val="24"/>
        </w:rPr>
        <w:t>Recall that f</w:t>
      </w:r>
      <w:r w:rsidR="00EB73C3">
        <w:rPr>
          <w:rFonts w:ascii="Times New Roman" w:hAnsi="Times New Roman" w:cs="Times New Roman"/>
          <w:sz w:val="24"/>
          <w:szCs w:val="24"/>
        </w:rPr>
        <w:t>or about 7</w:t>
      </w:r>
      <w:r w:rsidR="00800304">
        <w:rPr>
          <w:rFonts w:ascii="Times New Roman" w:hAnsi="Times New Roman" w:cs="Times New Roman"/>
          <w:sz w:val="24"/>
          <w:szCs w:val="24"/>
        </w:rPr>
        <w:t>00 years</w:t>
      </w:r>
      <w:r w:rsidR="002B39C9">
        <w:rPr>
          <w:rFonts w:ascii="Times New Roman" w:hAnsi="Times New Roman" w:cs="Times New Roman"/>
          <w:sz w:val="24"/>
          <w:szCs w:val="24"/>
        </w:rPr>
        <w:t xml:space="preserve"> Sweden ruled the territory now known as Finland</w:t>
      </w:r>
      <w:r w:rsidR="003D30FE">
        <w:rPr>
          <w:rFonts w:ascii="Times New Roman" w:hAnsi="Times New Roman" w:cs="Times New Roman"/>
          <w:sz w:val="24"/>
          <w:szCs w:val="24"/>
        </w:rPr>
        <w:t>, unti</w:t>
      </w:r>
      <w:r w:rsidR="00C06270">
        <w:rPr>
          <w:rFonts w:ascii="Times New Roman" w:hAnsi="Times New Roman" w:cs="Times New Roman"/>
          <w:sz w:val="24"/>
          <w:szCs w:val="24"/>
        </w:rPr>
        <w:t xml:space="preserve">l the Russians took over </w:t>
      </w:r>
      <w:r w:rsidR="00F50EDF">
        <w:rPr>
          <w:rFonts w:ascii="Times New Roman" w:hAnsi="Times New Roman" w:cs="Times New Roman"/>
          <w:sz w:val="24"/>
          <w:szCs w:val="24"/>
        </w:rPr>
        <w:t xml:space="preserve">following the Russian </w:t>
      </w:r>
      <w:r w:rsidR="00265DCC">
        <w:rPr>
          <w:rFonts w:ascii="Times New Roman" w:hAnsi="Times New Roman" w:cs="Times New Roman"/>
          <w:sz w:val="24"/>
          <w:szCs w:val="24"/>
        </w:rPr>
        <w:t xml:space="preserve">military </w:t>
      </w:r>
      <w:r w:rsidR="00F50EDF">
        <w:rPr>
          <w:rFonts w:ascii="Times New Roman" w:hAnsi="Times New Roman" w:cs="Times New Roman"/>
          <w:sz w:val="24"/>
          <w:szCs w:val="24"/>
        </w:rPr>
        <w:t xml:space="preserve">victory over the </w:t>
      </w:r>
      <w:r w:rsidR="00D74C53">
        <w:rPr>
          <w:rFonts w:ascii="Times New Roman" w:hAnsi="Times New Roman" w:cs="Times New Roman"/>
          <w:sz w:val="24"/>
          <w:szCs w:val="24"/>
        </w:rPr>
        <w:t xml:space="preserve">Kingdom of </w:t>
      </w:r>
      <w:r w:rsidR="00F50EDF">
        <w:rPr>
          <w:rFonts w:ascii="Times New Roman" w:hAnsi="Times New Roman" w:cs="Times New Roman"/>
          <w:sz w:val="24"/>
          <w:szCs w:val="24"/>
        </w:rPr>
        <w:t>Swed</w:t>
      </w:r>
      <w:r w:rsidR="00D74C53">
        <w:rPr>
          <w:rFonts w:ascii="Times New Roman" w:hAnsi="Times New Roman" w:cs="Times New Roman"/>
          <w:sz w:val="24"/>
          <w:szCs w:val="24"/>
        </w:rPr>
        <w:t>en</w:t>
      </w:r>
      <w:r w:rsidR="00C06270">
        <w:rPr>
          <w:rFonts w:ascii="Times New Roman" w:hAnsi="Times New Roman" w:cs="Times New Roman"/>
          <w:sz w:val="24"/>
          <w:szCs w:val="24"/>
        </w:rPr>
        <w:t xml:space="preserve"> in 1809.</w:t>
      </w:r>
      <w:r w:rsidR="00F50EDF">
        <w:rPr>
          <w:rFonts w:ascii="Times New Roman" w:hAnsi="Times New Roman" w:cs="Times New Roman"/>
          <w:sz w:val="24"/>
          <w:szCs w:val="24"/>
        </w:rPr>
        <w:t xml:space="preserve">  </w:t>
      </w:r>
      <w:r w:rsidR="00901F0A" w:rsidRPr="00901F0A">
        <w:rPr>
          <w:rFonts w:ascii="Times New Roman" w:hAnsi="Times New Roman" w:cs="Times New Roman"/>
          <w:sz w:val="24"/>
          <w:szCs w:val="24"/>
        </w:rPr>
        <w:t xml:space="preserve">From 1809 until 1917, Finland existed as an autonomous Grand Duchy in the Russian Empire.  </w:t>
      </w:r>
      <w:r w:rsidR="00F50EDF">
        <w:rPr>
          <w:rFonts w:ascii="Times New Roman" w:hAnsi="Times New Roman" w:cs="Times New Roman"/>
          <w:sz w:val="24"/>
          <w:szCs w:val="24"/>
        </w:rPr>
        <w:t xml:space="preserve">Under Swedish rule, the elites spoke Swedish </w:t>
      </w:r>
      <w:r w:rsidR="00A72A53">
        <w:rPr>
          <w:rFonts w:ascii="Times New Roman" w:hAnsi="Times New Roman" w:cs="Times New Roman"/>
          <w:sz w:val="24"/>
          <w:szCs w:val="24"/>
        </w:rPr>
        <w:t>(</w:t>
      </w:r>
      <w:r w:rsidR="00F50EDF">
        <w:rPr>
          <w:rFonts w:ascii="Times New Roman" w:hAnsi="Times New Roman" w:cs="Times New Roman"/>
          <w:sz w:val="24"/>
          <w:szCs w:val="24"/>
        </w:rPr>
        <w:t>or perhaps German</w:t>
      </w:r>
      <w:r w:rsidR="00A72A53">
        <w:rPr>
          <w:rFonts w:ascii="Times New Roman" w:hAnsi="Times New Roman" w:cs="Times New Roman"/>
          <w:sz w:val="24"/>
          <w:szCs w:val="24"/>
        </w:rPr>
        <w:t>)</w:t>
      </w:r>
      <w:r w:rsidR="00F50EDF">
        <w:rPr>
          <w:rFonts w:ascii="Times New Roman" w:hAnsi="Times New Roman" w:cs="Times New Roman"/>
          <w:sz w:val="24"/>
          <w:szCs w:val="24"/>
        </w:rPr>
        <w:t xml:space="preserve">, while </w:t>
      </w:r>
      <w:r w:rsidR="00F50EDF">
        <w:rPr>
          <w:rFonts w:ascii="Times New Roman" w:hAnsi="Times New Roman" w:cs="Times New Roman"/>
          <w:sz w:val="24"/>
          <w:szCs w:val="24"/>
        </w:rPr>
        <w:lastRenderedPageBreak/>
        <w:t>the working classes spoke Finnish.  This language division persisted under Russian rule, and very few people in</w:t>
      </w:r>
      <w:r w:rsidR="00901F0A">
        <w:rPr>
          <w:rFonts w:ascii="Times New Roman" w:hAnsi="Times New Roman" w:cs="Times New Roman"/>
          <w:sz w:val="24"/>
          <w:szCs w:val="24"/>
        </w:rPr>
        <w:t xml:space="preserve"> Finland spoke Russian even during the Grand Duchy period.</w:t>
      </w:r>
      <w:r w:rsidR="00F50EDF">
        <w:rPr>
          <w:rFonts w:ascii="Times New Roman" w:hAnsi="Times New Roman" w:cs="Times New Roman"/>
          <w:sz w:val="24"/>
          <w:szCs w:val="24"/>
        </w:rPr>
        <w:t xml:space="preserve"> </w:t>
      </w:r>
      <w:r w:rsidR="00901F0A">
        <w:rPr>
          <w:rFonts w:ascii="Times New Roman" w:hAnsi="Times New Roman" w:cs="Times New Roman"/>
          <w:sz w:val="24"/>
          <w:szCs w:val="24"/>
        </w:rPr>
        <w:t xml:space="preserve">Therefore, even under Russian rule there were Finnish speaking Finns and a Swedish speaking minority in the country. </w:t>
      </w:r>
      <w:r w:rsidR="00F50EDF">
        <w:rPr>
          <w:rFonts w:ascii="Times New Roman" w:hAnsi="Times New Roman" w:cs="Times New Roman"/>
          <w:sz w:val="24"/>
          <w:szCs w:val="24"/>
        </w:rPr>
        <w:t xml:space="preserve"> </w:t>
      </w:r>
      <w:r w:rsidR="003D30FE">
        <w:rPr>
          <w:rFonts w:ascii="Times New Roman" w:hAnsi="Times New Roman" w:cs="Times New Roman"/>
          <w:sz w:val="24"/>
          <w:szCs w:val="24"/>
        </w:rPr>
        <w:t xml:space="preserve">Under Swedish rule, Finland adopted the basic features of the Swedish </w:t>
      </w:r>
      <w:r w:rsidR="001B56F3">
        <w:rPr>
          <w:rFonts w:ascii="Times New Roman" w:hAnsi="Times New Roman" w:cs="Times New Roman"/>
          <w:sz w:val="24"/>
          <w:szCs w:val="24"/>
        </w:rPr>
        <w:t>approach to law</w:t>
      </w:r>
      <w:r w:rsidR="00ED77EE">
        <w:rPr>
          <w:rFonts w:ascii="Times New Roman" w:hAnsi="Times New Roman" w:cs="Times New Roman"/>
          <w:sz w:val="24"/>
          <w:szCs w:val="24"/>
        </w:rPr>
        <w:t>, and in the Grand Duchy t</w:t>
      </w:r>
      <w:r w:rsidR="00F50EDF">
        <w:rPr>
          <w:rFonts w:ascii="Times New Roman" w:hAnsi="Times New Roman" w:cs="Times New Roman"/>
          <w:sz w:val="24"/>
          <w:szCs w:val="24"/>
        </w:rPr>
        <w:t xml:space="preserve">he </w:t>
      </w:r>
      <w:r w:rsidR="003D30FE">
        <w:rPr>
          <w:rFonts w:ascii="Times New Roman" w:hAnsi="Times New Roman" w:cs="Times New Roman"/>
          <w:sz w:val="24"/>
          <w:szCs w:val="24"/>
        </w:rPr>
        <w:t xml:space="preserve">Russians for the most part allowed the Finns to </w:t>
      </w:r>
      <w:r w:rsidR="00F50EDF">
        <w:rPr>
          <w:rFonts w:ascii="Times New Roman" w:hAnsi="Times New Roman" w:cs="Times New Roman"/>
          <w:sz w:val="24"/>
          <w:szCs w:val="24"/>
        </w:rPr>
        <w:t xml:space="preserve">retain the Swedish </w:t>
      </w:r>
      <w:r w:rsidR="001B56F3">
        <w:rPr>
          <w:rFonts w:ascii="Times New Roman" w:hAnsi="Times New Roman" w:cs="Times New Roman"/>
          <w:sz w:val="24"/>
          <w:szCs w:val="24"/>
        </w:rPr>
        <w:t>court system,</w:t>
      </w:r>
      <w:r w:rsidR="00901F0A">
        <w:rPr>
          <w:rFonts w:ascii="Times New Roman" w:hAnsi="Times New Roman" w:cs="Times New Roman"/>
          <w:sz w:val="24"/>
          <w:szCs w:val="24"/>
        </w:rPr>
        <w:t xml:space="preserve"> Swedish </w:t>
      </w:r>
      <w:r w:rsidR="00F50EDF">
        <w:rPr>
          <w:rFonts w:ascii="Times New Roman" w:hAnsi="Times New Roman" w:cs="Times New Roman"/>
          <w:sz w:val="24"/>
          <w:szCs w:val="24"/>
        </w:rPr>
        <w:t>laws</w:t>
      </w:r>
      <w:r w:rsidR="001B56F3">
        <w:rPr>
          <w:rFonts w:ascii="Times New Roman" w:hAnsi="Times New Roman" w:cs="Times New Roman"/>
          <w:sz w:val="24"/>
          <w:szCs w:val="24"/>
        </w:rPr>
        <w:t>,</w:t>
      </w:r>
      <w:r w:rsidR="00000BE2">
        <w:rPr>
          <w:rFonts w:ascii="Times New Roman" w:hAnsi="Times New Roman" w:cs="Times New Roman"/>
          <w:sz w:val="24"/>
          <w:szCs w:val="24"/>
        </w:rPr>
        <w:t xml:space="preserve"> and the Swe</w:t>
      </w:r>
      <w:r w:rsidR="00C06270">
        <w:rPr>
          <w:rFonts w:ascii="Times New Roman" w:hAnsi="Times New Roman" w:cs="Times New Roman"/>
          <w:sz w:val="24"/>
          <w:szCs w:val="24"/>
        </w:rPr>
        <w:t>dish and Finnish languages</w:t>
      </w:r>
      <w:r w:rsidR="00000BE2">
        <w:rPr>
          <w:rFonts w:ascii="Times New Roman" w:hAnsi="Times New Roman" w:cs="Times New Roman"/>
          <w:sz w:val="24"/>
          <w:szCs w:val="24"/>
        </w:rPr>
        <w:t>.</w:t>
      </w:r>
      <w:r w:rsidR="00A72A53">
        <w:rPr>
          <w:rStyle w:val="FootnoteReference"/>
          <w:rFonts w:ascii="Times New Roman" w:hAnsi="Times New Roman" w:cs="Times New Roman"/>
          <w:sz w:val="24"/>
          <w:szCs w:val="24"/>
        </w:rPr>
        <w:footnoteReference w:id="49"/>
      </w:r>
      <w:r w:rsidR="00F50EDF">
        <w:rPr>
          <w:rFonts w:ascii="Times New Roman" w:hAnsi="Times New Roman" w:cs="Times New Roman"/>
          <w:sz w:val="24"/>
          <w:szCs w:val="24"/>
        </w:rPr>
        <w:t xml:space="preserve">  </w:t>
      </w:r>
      <w:r w:rsidR="00F30AFB">
        <w:rPr>
          <w:rFonts w:ascii="Times New Roman" w:hAnsi="Times New Roman" w:cs="Times New Roman"/>
          <w:sz w:val="24"/>
          <w:szCs w:val="24"/>
        </w:rPr>
        <w:t xml:space="preserve">Swedish remained the language of the law in Finland, even during the Russian period.  </w:t>
      </w:r>
      <w:r w:rsidR="00166E08">
        <w:rPr>
          <w:rFonts w:ascii="Times New Roman" w:hAnsi="Times New Roman" w:cs="Times New Roman"/>
          <w:sz w:val="24"/>
          <w:szCs w:val="24"/>
        </w:rPr>
        <w:t>D</w:t>
      </w:r>
      <w:r w:rsidR="00F50EDF">
        <w:rPr>
          <w:rFonts w:ascii="Times New Roman" w:hAnsi="Times New Roman" w:cs="Times New Roman"/>
          <w:sz w:val="24"/>
          <w:szCs w:val="24"/>
        </w:rPr>
        <w:t>uring Russian rule Finland had its own legislature and its own central administration, in addition to its own legal system.</w:t>
      </w:r>
      <w:r w:rsidR="00F50EDF">
        <w:rPr>
          <w:rStyle w:val="FootnoteReference"/>
          <w:rFonts w:ascii="Times New Roman" w:hAnsi="Times New Roman" w:cs="Times New Roman"/>
          <w:sz w:val="24"/>
          <w:szCs w:val="24"/>
        </w:rPr>
        <w:footnoteReference w:id="50"/>
      </w:r>
      <w:r w:rsidR="00CC3759">
        <w:rPr>
          <w:rFonts w:ascii="Times New Roman" w:hAnsi="Times New Roman" w:cs="Times New Roman"/>
          <w:sz w:val="24"/>
          <w:szCs w:val="24"/>
        </w:rPr>
        <w:t xml:space="preserve">  </w:t>
      </w:r>
    </w:p>
    <w:p w:rsidR="00477372" w:rsidRDefault="00930A81" w:rsidP="00CC3759">
      <w:pPr>
        <w:spacing w:line="480" w:lineRule="auto"/>
        <w:ind w:firstLine="720"/>
        <w:rPr>
          <w:rFonts w:ascii="Times New Roman" w:hAnsi="Times New Roman" w:cs="Times New Roman"/>
          <w:sz w:val="24"/>
          <w:szCs w:val="24"/>
        </w:rPr>
      </w:pPr>
      <w:r>
        <w:rPr>
          <w:rFonts w:ascii="Times New Roman" w:hAnsi="Times New Roman" w:cs="Times New Roman"/>
          <w:sz w:val="24"/>
          <w:szCs w:val="24"/>
        </w:rPr>
        <w:t>Nevertheless, t</w:t>
      </w:r>
      <w:r w:rsidR="00CC3759">
        <w:rPr>
          <w:rFonts w:ascii="Times New Roman" w:hAnsi="Times New Roman" w:cs="Times New Roman"/>
          <w:sz w:val="24"/>
          <w:szCs w:val="24"/>
        </w:rPr>
        <w:t>he overall p</w:t>
      </w:r>
      <w:r w:rsidR="00901F0A">
        <w:rPr>
          <w:rFonts w:ascii="Times New Roman" w:hAnsi="Times New Roman" w:cs="Times New Roman"/>
          <w:sz w:val="24"/>
          <w:szCs w:val="24"/>
        </w:rPr>
        <w:t>olitical position of the</w:t>
      </w:r>
      <w:r w:rsidR="00CC3759">
        <w:rPr>
          <w:rFonts w:ascii="Times New Roman" w:hAnsi="Times New Roman" w:cs="Times New Roman"/>
          <w:sz w:val="24"/>
          <w:szCs w:val="24"/>
        </w:rPr>
        <w:t xml:space="preserve"> Grand Duchy </w:t>
      </w:r>
      <w:r w:rsidR="00901F0A">
        <w:rPr>
          <w:rFonts w:ascii="Times New Roman" w:hAnsi="Times New Roman" w:cs="Times New Roman"/>
          <w:sz w:val="24"/>
          <w:szCs w:val="24"/>
        </w:rPr>
        <w:t xml:space="preserve">of Finland </w:t>
      </w:r>
      <w:r w:rsidR="00CC3759">
        <w:rPr>
          <w:rFonts w:ascii="Times New Roman" w:hAnsi="Times New Roman" w:cs="Times New Roman"/>
          <w:sz w:val="24"/>
          <w:szCs w:val="24"/>
        </w:rPr>
        <w:t>under Russian rule was very fragile, and the Finnish bureaucracy strictly controlled almost all aspects of Finnish social and political life in order to prevent the Russians from having an excuse to curtail Finland’s political autonomy.</w:t>
      </w:r>
      <w:r w:rsidR="00CC3759">
        <w:rPr>
          <w:rStyle w:val="FootnoteReference"/>
          <w:rFonts w:ascii="Times New Roman" w:hAnsi="Times New Roman" w:cs="Times New Roman"/>
          <w:sz w:val="24"/>
          <w:szCs w:val="24"/>
        </w:rPr>
        <w:footnoteReference w:id="51"/>
      </w:r>
      <w:r w:rsidR="00CC3759">
        <w:rPr>
          <w:rFonts w:ascii="Times New Roman" w:hAnsi="Times New Roman" w:cs="Times New Roman"/>
          <w:sz w:val="24"/>
          <w:szCs w:val="24"/>
        </w:rPr>
        <w:t xml:space="preserve">  </w:t>
      </w:r>
      <w:r w:rsidR="00477372">
        <w:rPr>
          <w:rFonts w:ascii="Times New Roman" w:hAnsi="Times New Roman" w:cs="Times New Roman"/>
          <w:sz w:val="24"/>
          <w:szCs w:val="24"/>
        </w:rPr>
        <w:t>Somewhat surprisingly, t</w:t>
      </w:r>
      <w:r w:rsidR="00CC3759">
        <w:rPr>
          <w:rFonts w:ascii="Times New Roman" w:hAnsi="Times New Roman" w:cs="Times New Roman"/>
          <w:sz w:val="24"/>
          <w:szCs w:val="24"/>
        </w:rPr>
        <w:t>he Russians gave most of the top bureaucratic positions to Finnish nobles in order to assu</w:t>
      </w:r>
      <w:r w:rsidR="00811F0B">
        <w:rPr>
          <w:rFonts w:ascii="Times New Roman" w:hAnsi="Times New Roman" w:cs="Times New Roman"/>
          <w:sz w:val="24"/>
          <w:szCs w:val="24"/>
        </w:rPr>
        <w:t>r</w:t>
      </w:r>
      <w:r w:rsidR="00CC3759">
        <w:rPr>
          <w:rFonts w:ascii="Times New Roman" w:hAnsi="Times New Roman" w:cs="Times New Roman"/>
          <w:sz w:val="24"/>
          <w:szCs w:val="24"/>
        </w:rPr>
        <w:t>e their loyalty to Russia</w:t>
      </w:r>
      <w:r w:rsidR="00811F0B">
        <w:rPr>
          <w:rFonts w:ascii="Times New Roman" w:hAnsi="Times New Roman" w:cs="Times New Roman"/>
          <w:sz w:val="24"/>
          <w:szCs w:val="24"/>
        </w:rPr>
        <w:t>.</w:t>
      </w:r>
      <w:r w:rsidR="00811F0B">
        <w:rPr>
          <w:rStyle w:val="FootnoteReference"/>
          <w:rFonts w:ascii="Times New Roman" w:hAnsi="Times New Roman" w:cs="Times New Roman"/>
          <w:sz w:val="24"/>
          <w:szCs w:val="24"/>
        </w:rPr>
        <w:footnoteReference w:id="52"/>
      </w:r>
      <w:r w:rsidR="00811F0B">
        <w:rPr>
          <w:rFonts w:ascii="Times New Roman" w:hAnsi="Times New Roman" w:cs="Times New Roman"/>
          <w:sz w:val="24"/>
          <w:szCs w:val="24"/>
        </w:rPr>
        <w:t xml:space="preserve"> </w:t>
      </w:r>
      <w:r>
        <w:rPr>
          <w:rFonts w:ascii="Times New Roman" w:hAnsi="Times New Roman" w:cs="Times New Roman"/>
          <w:sz w:val="24"/>
          <w:szCs w:val="24"/>
        </w:rPr>
        <w:t xml:space="preserve">Under Swedish rule, most </w:t>
      </w:r>
      <w:r w:rsidR="00090895">
        <w:rPr>
          <w:rFonts w:ascii="Times New Roman" w:hAnsi="Times New Roman" w:cs="Times New Roman"/>
          <w:sz w:val="24"/>
          <w:szCs w:val="24"/>
        </w:rPr>
        <w:t xml:space="preserve">Finnish </w:t>
      </w:r>
      <w:r>
        <w:rPr>
          <w:rFonts w:ascii="Times New Roman" w:hAnsi="Times New Roman" w:cs="Times New Roman"/>
          <w:sz w:val="24"/>
          <w:szCs w:val="24"/>
        </w:rPr>
        <w:t>nobles followed a military career, but under Russian rule it was much safer for the nobility to become members of the legal profession instead.</w:t>
      </w:r>
      <w:r w:rsidR="007C0751">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w:t>
      </w:r>
      <w:r w:rsidR="00090895">
        <w:rPr>
          <w:rFonts w:ascii="Times New Roman" w:hAnsi="Times New Roman" w:cs="Times New Roman"/>
          <w:sz w:val="24"/>
          <w:szCs w:val="24"/>
        </w:rPr>
        <w:t xml:space="preserve">Thus, </w:t>
      </w:r>
      <w:r>
        <w:rPr>
          <w:rFonts w:ascii="Times New Roman" w:hAnsi="Times New Roman" w:cs="Times New Roman"/>
          <w:sz w:val="24"/>
          <w:szCs w:val="24"/>
        </w:rPr>
        <w:t>under Russian rule, most of the</w:t>
      </w:r>
      <w:r w:rsidR="00811F0B">
        <w:rPr>
          <w:rFonts w:ascii="Times New Roman" w:hAnsi="Times New Roman" w:cs="Times New Roman"/>
          <w:sz w:val="24"/>
          <w:szCs w:val="24"/>
        </w:rPr>
        <w:t xml:space="preserve"> top bureaucrats </w:t>
      </w:r>
      <w:r>
        <w:rPr>
          <w:rFonts w:ascii="Times New Roman" w:hAnsi="Times New Roman" w:cs="Times New Roman"/>
          <w:sz w:val="24"/>
          <w:szCs w:val="24"/>
        </w:rPr>
        <w:t xml:space="preserve">in the country </w:t>
      </w:r>
      <w:r w:rsidR="00811F0B">
        <w:rPr>
          <w:rFonts w:ascii="Times New Roman" w:hAnsi="Times New Roman" w:cs="Times New Roman"/>
          <w:sz w:val="24"/>
          <w:szCs w:val="24"/>
        </w:rPr>
        <w:t xml:space="preserve">and </w:t>
      </w:r>
      <w:r>
        <w:rPr>
          <w:rFonts w:ascii="Times New Roman" w:hAnsi="Times New Roman" w:cs="Times New Roman"/>
          <w:sz w:val="24"/>
          <w:szCs w:val="24"/>
        </w:rPr>
        <w:t xml:space="preserve">most of the </w:t>
      </w:r>
      <w:r w:rsidR="00811F0B">
        <w:rPr>
          <w:rFonts w:ascii="Times New Roman" w:hAnsi="Times New Roman" w:cs="Times New Roman"/>
          <w:sz w:val="24"/>
          <w:szCs w:val="24"/>
        </w:rPr>
        <w:t xml:space="preserve">members of the Finnish Senate </w:t>
      </w:r>
      <w:r w:rsidR="00811F0B">
        <w:rPr>
          <w:rFonts w:ascii="Times New Roman" w:hAnsi="Times New Roman" w:cs="Times New Roman"/>
          <w:sz w:val="24"/>
          <w:szCs w:val="24"/>
        </w:rPr>
        <w:lastRenderedPageBreak/>
        <w:t>were lawyers educated at the only university in Finland</w:t>
      </w:r>
      <w:r w:rsidR="008A60D8">
        <w:rPr>
          <w:rFonts w:ascii="Times New Roman" w:hAnsi="Times New Roman" w:cs="Times New Roman"/>
          <w:sz w:val="24"/>
          <w:szCs w:val="24"/>
        </w:rPr>
        <w:t xml:space="preserve"> at the time,</w:t>
      </w:r>
      <w:r w:rsidR="00811F0B">
        <w:rPr>
          <w:rFonts w:ascii="Times New Roman" w:hAnsi="Times New Roman" w:cs="Times New Roman"/>
          <w:sz w:val="24"/>
          <w:szCs w:val="24"/>
        </w:rPr>
        <w:t xml:space="preserve"> the University of Helsinki.  Thus, all lawyers gained a very high status in Finland during this </w:t>
      </w:r>
      <w:r w:rsidR="008A60D8">
        <w:rPr>
          <w:rFonts w:ascii="Times New Roman" w:hAnsi="Times New Roman" w:cs="Times New Roman"/>
          <w:sz w:val="24"/>
          <w:szCs w:val="24"/>
        </w:rPr>
        <w:t>era</w:t>
      </w:r>
      <w:r w:rsidR="00800304">
        <w:rPr>
          <w:rFonts w:ascii="Times New Roman" w:hAnsi="Times New Roman" w:cs="Times New Roman"/>
          <w:sz w:val="24"/>
          <w:szCs w:val="24"/>
        </w:rPr>
        <w:t xml:space="preserve"> because the </w:t>
      </w:r>
      <w:r w:rsidR="00C06270">
        <w:rPr>
          <w:rFonts w:ascii="Times New Roman" w:hAnsi="Times New Roman" w:cs="Times New Roman"/>
          <w:sz w:val="24"/>
          <w:szCs w:val="24"/>
        </w:rPr>
        <w:t xml:space="preserve">legal </w:t>
      </w:r>
      <w:r w:rsidR="00800304">
        <w:rPr>
          <w:rFonts w:ascii="Times New Roman" w:hAnsi="Times New Roman" w:cs="Times New Roman"/>
          <w:sz w:val="24"/>
          <w:szCs w:val="24"/>
        </w:rPr>
        <w:t>profession was dominated by the nobility.</w:t>
      </w:r>
      <w:r w:rsidR="00811F0B">
        <w:rPr>
          <w:rFonts w:ascii="Times New Roman" w:hAnsi="Times New Roman" w:cs="Times New Roman"/>
          <w:sz w:val="24"/>
          <w:szCs w:val="24"/>
        </w:rPr>
        <w:t xml:space="preserve">  </w:t>
      </w:r>
    </w:p>
    <w:p w:rsidR="000F0A57" w:rsidRDefault="00D33B9F" w:rsidP="00CC375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Finnish lawyers and bureaucrats adopted a highly formalistic and legalistic approach, in large part to protect the political autonomy of the Grand Duchy.  As </w:t>
      </w:r>
      <w:proofErr w:type="spellStart"/>
      <w:r>
        <w:rPr>
          <w:rFonts w:ascii="Times New Roman" w:hAnsi="Times New Roman" w:cs="Times New Roman"/>
          <w:sz w:val="24"/>
          <w:szCs w:val="24"/>
        </w:rPr>
        <w:t>Konttinen</w:t>
      </w:r>
      <w:proofErr w:type="spellEnd"/>
      <w:r>
        <w:rPr>
          <w:rFonts w:ascii="Times New Roman" w:hAnsi="Times New Roman" w:cs="Times New Roman"/>
          <w:sz w:val="24"/>
          <w:szCs w:val="24"/>
        </w:rPr>
        <w:t xml:space="preserve"> explains, “Emphasis on law was a means for top bureaucrats to secure the autonomy of the country.  Attempts by Russia to reduce the internal autonomy of Finland were repelled by appealing to strict legal procedures.</w:t>
      </w:r>
      <w:r w:rsidR="00827886">
        <w:rPr>
          <w:rFonts w:ascii="Times New Roman" w:hAnsi="Times New Roman" w:cs="Times New Roman"/>
          <w:sz w:val="24"/>
          <w:szCs w:val="24"/>
        </w:rPr>
        <w:t xml:space="preserve">  But this was possible only as long as this emphasis on lawfulness was successfully communicated to Finnish citizens as well.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4"/>
      </w:r>
      <w:r w:rsidR="0049315D">
        <w:rPr>
          <w:rFonts w:ascii="Times New Roman" w:hAnsi="Times New Roman" w:cs="Times New Roman"/>
          <w:sz w:val="24"/>
          <w:szCs w:val="24"/>
        </w:rPr>
        <w:t xml:space="preserve">  Finland’s independence in 1917 was made much easier by the fact that so many structures of the administrative state, including the courts</w:t>
      </w:r>
      <w:r w:rsidR="008A60D8">
        <w:rPr>
          <w:rFonts w:ascii="Times New Roman" w:hAnsi="Times New Roman" w:cs="Times New Roman"/>
          <w:sz w:val="24"/>
          <w:szCs w:val="24"/>
        </w:rPr>
        <w:t xml:space="preserve"> and the legal profession</w:t>
      </w:r>
      <w:r w:rsidR="0049315D">
        <w:rPr>
          <w:rFonts w:ascii="Times New Roman" w:hAnsi="Times New Roman" w:cs="Times New Roman"/>
          <w:sz w:val="24"/>
          <w:szCs w:val="24"/>
        </w:rPr>
        <w:t>, were already in place and staffed by Finns, not Russians.</w:t>
      </w:r>
      <w:r w:rsidR="0049315D">
        <w:rPr>
          <w:rStyle w:val="FootnoteReference"/>
          <w:rFonts w:ascii="Times New Roman" w:hAnsi="Times New Roman" w:cs="Times New Roman"/>
          <w:sz w:val="24"/>
          <w:szCs w:val="24"/>
        </w:rPr>
        <w:footnoteReference w:id="55"/>
      </w:r>
      <w:r w:rsidR="0049315D">
        <w:rPr>
          <w:rFonts w:ascii="Times New Roman" w:hAnsi="Times New Roman" w:cs="Times New Roman"/>
          <w:sz w:val="24"/>
          <w:szCs w:val="24"/>
        </w:rPr>
        <w:t xml:space="preserve">  </w:t>
      </w:r>
      <w:r w:rsidR="0049315D" w:rsidRPr="0049315D">
        <w:rPr>
          <w:rFonts w:ascii="Times New Roman" w:hAnsi="Times New Roman" w:cs="Times New Roman"/>
          <w:sz w:val="24"/>
          <w:szCs w:val="24"/>
        </w:rPr>
        <w:t xml:space="preserve">After independence from Russia, the legal profession retained its prestige </w:t>
      </w:r>
      <w:r w:rsidR="0049315D">
        <w:rPr>
          <w:rFonts w:ascii="Times New Roman" w:hAnsi="Times New Roman" w:cs="Times New Roman"/>
          <w:sz w:val="24"/>
          <w:szCs w:val="24"/>
        </w:rPr>
        <w:t>in Finland a</w:t>
      </w:r>
      <w:r w:rsidR="0049315D" w:rsidRPr="0049315D">
        <w:rPr>
          <w:rFonts w:ascii="Times New Roman" w:hAnsi="Times New Roman" w:cs="Times New Roman"/>
          <w:sz w:val="24"/>
          <w:szCs w:val="24"/>
        </w:rPr>
        <w:t xml:space="preserve">s evidenced by the fact that </w:t>
      </w:r>
      <w:r w:rsidR="0049315D">
        <w:rPr>
          <w:rFonts w:ascii="Times New Roman" w:hAnsi="Times New Roman" w:cs="Times New Roman"/>
          <w:sz w:val="24"/>
          <w:szCs w:val="24"/>
        </w:rPr>
        <w:t xml:space="preserve">throughout its history </w:t>
      </w:r>
      <w:r w:rsidR="0049315D" w:rsidRPr="0049315D">
        <w:rPr>
          <w:rFonts w:ascii="Times New Roman" w:hAnsi="Times New Roman" w:cs="Times New Roman"/>
          <w:sz w:val="24"/>
          <w:szCs w:val="24"/>
        </w:rPr>
        <w:t>most of the</w:t>
      </w:r>
      <w:r w:rsidR="00800304">
        <w:rPr>
          <w:rFonts w:ascii="Times New Roman" w:hAnsi="Times New Roman" w:cs="Times New Roman"/>
          <w:sz w:val="24"/>
          <w:szCs w:val="24"/>
        </w:rPr>
        <w:t xml:space="preserve"> Presidents of the R</w:t>
      </w:r>
      <w:r w:rsidR="0049315D" w:rsidRPr="0049315D">
        <w:rPr>
          <w:rFonts w:ascii="Times New Roman" w:hAnsi="Times New Roman" w:cs="Times New Roman"/>
          <w:sz w:val="24"/>
          <w:szCs w:val="24"/>
        </w:rPr>
        <w:t xml:space="preserve">epublic </w:t>
      </w:r>
      <w:r w:rsidR="0049315D">
        <w:rPr>
          <w:rFonts w:ascii="Times New Roman" w:hAnsi="Times New Roman" w:cs="Times New Roman"/>
          <w:sz w:val="24"/>
          <w:szCs w:val="24"/>
        </w:rPr>
        <w:t xml:space="preserve">have been </w:t>
      </w:r>
      <w:r w:rsidR="0049315D" w:rsidRPr="0049315D">
        <w:rPr>
          <w:rFonts w:ascii="Times New Roman" w:hAnsi="Times New Roman" w:cs="Times New Roman"/>
          <w:sz w:val="24"/>
          <w:szCs w:val="24"/>
        </w:rPr>
        <w:t>lawyers.</w:t>
      </w:r>
      <w:r w:rsidR="0049315D">
        <w:rPr>
          <w:rStyle w:val="FootnoteReference"/>
          <w:rFonts w:ascii="Times New Roman" w:hAnsi="Times New Roman" w:cs="Times New Roman"/>
          <w:sz w:val="24"/>
          <w:szCs w:val="24"/>
        </w:rPr>
        <w:footnoteReference w:id="56"/>
      </w:r>
      <w:r w:rsidR="0049315D">
        <w:rPr>
          <w:rFonts w:ascii="Times New Roman" w:hAnsi="Times New Roman" w:cs="Times New Roman"/>
          <w:sz w:val="24"/>
          <w:szCs w:val="24"/>
        </w:rPr>
        <w:t xml:space="preserve">  </w:t>
      </w:r>
      <w:r w:rsidR="009C6A4A">
        <w:rPr>
          <w:rFonts w:ascii="Times New Roman" w:hAnsi="Times New Roman" w:cs="Times New Roman"/>
          <w:sz w:val="24"/>
          <w:szCs w:val="24"/>
        </w:rPr>
        <w:t xml:space="preserve">In fact, in one of my interviews I was reminded that the first President of the Supreme Administrative Court in Finland eventually went on to become President of the Republic. </w:t>
      </w:r>
    </w:p>
    <w:p w:rsidR="0002328B" w:rsidRDefault="00901F0A" w:rsidP="005D28D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w:t>
      </w:r>
      <w:r w:rsidR="008A60D8">
        <w:rPr>
          <w:rFonts w:ascii="Times New Roman" w:hAnsi="Times New Roman" w:cs="Times New Roman"/>
          <w:sz w:val="24"/>
          <w:szCs w:val="24"/>
        </w:rPr>
        <w:t xml:space="preserve">e Finnish legal system has therefore been </w:t>
      </w:r>
      <w:r>
        <w:rPr>
          <w:rFonts w:ascii="Times New Roman" w:hAnsi="Times New Roman" w:cs="Times New Roman"/>
          <w:sz w:val="24"/>
          <w:szCs w:val="24"/>
        </w:rPr>
        <w:t>greatly influenced by Sweden and its other Nordic siblings</w:t>
      </w:r>
      <w:r w:rsidR="004E67C8">
        <w:rPr>
          <w:rFonts w:ascii="Times New Roman" w:hAnsi="Times New Roman" w:cs="Times New Roman"/>
          <w:sz w:val="24"/>
          <w:szCs w:val="24"/>
        </w:rPr>
        <w:t>,</w:t>
      </w:r>
      <w:r w:rsidR="00354C19">
        <w:rPr>
          <w:rStyle w:val="FootnoteReference"/>
          <w:rFonts w:ascii="Times New Roman" w:hAnsi="Times New Roman" w:cs="Times New Roman"/>
          <w:sz w:val="24"/>
          <w:szCs w:val="24"/>
        </w:rPr>
        <w:footnoteReference w:id="57"/>
      </w:r>
      <w:r w:rsidR="008A60D8">
        <w:rPr>
          <w:rFonts w:ascii="Times New Roman" w:hAnsi="Times New Roman" w:cs="Times New Roman"/>
          <w:sz w:val="24"/>
          <w:szCs w:val="24"/>
        </w:rPr>
        <w:t xml:space="preserve"> but </w:t>
      </w:r>
      <w:r w:rsidR="004E67C8">
        <w:rPr>
          <w:rFonts w:ascii="Times New Roman" w:hAnsi="Times New Roman" w:cs="Times New Roman"/>
          <w:sz w:val="24"/>
          <w:szCs w:val="24"/>
        </w:rPr>
        <w:t>very little by Russia</w:t>
      </w:r>
      <w:r w:rsidR="00DE3186">
        <w:rPr>
          <w:rFonts w:ascii="Times New Roman" w:hAnsi="Times New Roman" w:cs="Times New Roman"/>
          <w:sz w:val="24"/>
          <w:szCs w:val="24"/>
        </w:rPr>
        <w:t>n practices or legal theory</w:t>
      </w:r>
      <w:r w:rsidR="004E67C8">
        <w:rPr>
          <w:rFonts w:ascii="Times New Roman" w:hAnsi="Times New Roman" w:cs="Times New Roman"/>
          <w:sz w:val="24"/>
          <w:szCs w:val="24"/>
        </w:rPr>
        <w:t xml:space="preserve">.  </w:t>
      </w:r>
      <w:r w:rsidR="00047EE7">
        <w:rPr>
          <w:rFonts w:ascii="Times New Roman" w:hAnsi="Times New Roman" w:cs="Times New Roman"/>
          <w:sz w:val="24"/>
          <w:szCs w:val="24"/>
        </w:rPr>
        <w:t>One of the judges whom I interviewed stated that the Russian legal system today is so different from the one in Finland that Finnish judges have almost no knowledge of it.</w:t>
      </w:r>
      <w:r w:rsidR="000F228B">
        <w:rPr>
          <w:rStyle w:val="FootnoteReference"/>
          <w:rFonts w:ascii="Times New Roman" w:hAnsi="Times New Roman" w:cs="Times New Roman"/>
          <w:sz w:val="24"/>
          <w:szCs w:val="24"/>
        </w:rPr>
        <w:footnoteReference w:id="58"/>
      </w:r>
      <w:r w:rsidR="00047EE7">
        <w:rPr>
          <w:rFonts w:ascii="Times New Roman" w:hAnsi="Times New Roman" w:cs="Times New Roman"/>
          <w:sz w:val="24"/>
          <w:szCs w:val="24"/>
        </w:rPr>
        <w:t xml:space="preserve">  </w:t>
      </w:r>
      <w:r w:rsidR="00BA3772">
        <w:rPr>
          <w:rFonts w:ascii="Times New Roman" w:hAnsi="Times New Roman" w:cs="Times New Roman"/>
          <w:sz w:val="24"/>
          <w:szCs w:val="24"/>
        </w:rPr>
        <w:t xml:space="preserve">Finland is one the Nordic nations, and Finland has often </w:t>
      </w:r>
      <w:r w:rsidR="00EB73C3">
        <w:rPr>
          <w:rFonts w:ascii="Times New Roman" w:hAnsi="Times New Roman" w:cs="Times New Roman"/>
          <w:sz w:val="24"/>
          <w:szCs w:val="24"/>
        </w:rPr>
        <w:t xml:space="preserve">shared </w:t>
      </w:r>
      <w:r w:rsidR="00BA3772">
        <w:rPr>
          <w:rFonts w:ascii="Times New Roman" w:hAnsi="Times New Roman" w:cs="Times New Roman"/>
          <w:sz w:val="24"/>
          <w:szCs w:val="24"/>
        </w:rPr>
        <w:t xml:space="preserve">common </w:t>
      </w:r>
      <w:r w:rsidR="00EB73C3">
        <w:rPr>
          <w:rFonts w:ascii="Times New Roman" w:hAnsi="Times New Roman" w:cs="Times New Roman"/>
          <w:sz w:val="24"/>
          <w:szCs w:val="24"/>
        </w:rPr>
        <w:t xml:space="preserve">statutes </w:t>
      </w:r>
      <w:r w:rsidR="00BA3772">
        <w:rPr>
          <w:rFonts w:ascii="Times New Roman" w:hAnsi="Times New Roman" w:cs="Times New Roman"/>
          <w:sz w:val="24"/>
          <w:szCs w:val="24"/>
        </w:rPr>
        <w:t>and lega</w:t>
      </w:r>
      <w:r w:rsidR="002E44E1">
        <w:rPr>
          <w:rFonts w:ascii="Times New Roman" w:hAnsi="Times New Roman" w:cs="Times New Roman"/>
          <w:sz w:val="24"/>
          <w:szCs w:val="24"/>
        </w:rPr>
        <w:t>l approaches with its Nordic neighbors</w:t>
      </w:r>
      <w:r w:rsidR="00BA3772">
        <w:rPr>
          <w:rFonts w:ascii="Times New Roman" w:hAnsi="Times New Roman" w:cs="Times New Roman"/>
          <w:sz w:val="24"/>
          <w:szCs w:val="24"/>
        </w:rPr>
        <w:t>, especially Sweden.</w:t>
      </w:r>
      <w:r w:rsidR="002E44E1">
        <w:rPr>
          <w:rStyle w:val="FootnoteReference"/>
          <w:rFonts w:ascii="Times New Roman" w:hAnsi="Times New Roman" w:cs="Times New Roman"/>
          <w:sz w:val="24"/>
          <w:szCs w:val="24"/>
        </w:rPr>
        <w:footnoteReference w:id="59"/>
      </w:r>
      <w:r w:rsidR="00BA3772">
        <w:rPr>
          <w:rFonts w:ascii="Times New Roman" w:hAnsi="Times New Roman" w:cs="Times New Roman"/>
          <w:sz w:val="24"/>
          <w:szCs w:val="24"/>
        </w:rPr>
        <w:t xml:space="preserve">  </w:t>
      </w:r>
      <w:r>
        <w:rPr>
          <w:rFonts w:ascii="Times New Roman" w:hAnsi="Times New Roman" w:cs="Times New Roman"/>
          <w:sz w:val="24"/>
          <w:szCs w:val="24"/>
        </w:rPr>
        <w:t>Finland formally joined the Nordic Council in 1955, at the same time that it joined the United Nations,</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but informal cooperation among the Nordic nations had been going on for decades </w:t>
      </w:r>
      <w:r w:rsidR="0058503E">
        <w:rPr>
          <w:rFonts w:ascii="Times New Roman" w:hAnsi="Times New Roman" w:cs="Times New Roman"/>
          <w:sz w:val="24"/>
          <w:szCs w:val="24"/>
        </w:rPr>
        <w:t xml:space="preserve">(and with Sweden specifically for centuries) </w:t>
      </w:r>
      <w:r>
        <w:rPr>
          <w:rFonts w:ascii="Times New Roman" w:hAnsi="Times New Roman" w:cs="Times New Roman"/>
          <w:sz w:val="24"/>
          <w:szCs w:val="24"/>
        </w:rPr>
        <w:t xml:space="preserve">before that.  </w:t>
      </w:r>
      <w:r w:rsidR="00EA45A5">
        <w:rPr>
          <w:rFonts w:ascii="Times New Roman" w:hAnsi="Times New Roman" w:cs="Times New Roman"/>
          <w:sz w:val="24"/>
          <w:szCs w:val="24"/>
        </w:rPr>
        <w:t xml:space="preserve">The Nordic countries share a similar approach to law and legal culture, although there are some clear differences among these </w:t>
      </w:r>
      <w:r w:rsidR="001B6C69">
        <w:rPr>
          <w:rFonts w:ascii="Times New Roman" w:hAnsi="Times New Roman" w:cs="Times New Roman"/>
          <w:sz w:val="24"/>
          <w:szCs w:val="24"/>
        </w:rPr>
        <w:t xml:space="preserve">five </w:t>
      </w:r>
      <w:r w:rsidR="00EA45A5">
        <w:rPr>
          <w:rFonts w:ascii="Times New Roman" w:hAnsi="Times New Roman" w:cs="Times New Roman"/>
          <w:sz w:val="24"/>
          <w:szCs w:val="24"/>
        </w:rPr>
        <w:t>nations</w:t>
      </w:r>
      <w:r w:rsidR="001B6C69">
        <w:rPr>
          <w:rFonts w:ascii="Times New Roman" w:hAnsi="Times New Roman" w:cs="Times New Roman"/>
          <w:sz w:val="24"/>
          <w:szCs w:val="24"/>
        </w:rPr>
        <w:t xml:space="preserve"> and their respective semi-autonomous territories</w:t>
      </w:r>
      <w:r w:rsidR="00F733E0">
        <w:rPr>
          <w:rFonts w:ascii="Times New Roman" w:hAnsi="Times New Roman" w:cs="Times New Roman"/>
          <w:sz w:val="24"/>
          <w:szCs w:val="24"/>
        </w:rPr>
        <w:t xml:space="preserve"> like Greenland and the Faroe Islands.</w:t>
      </w:r>
    </w:p>
    <w:p w:rsidR="00EA45A5" w:rsidRDefault="0002328B" w:rsidP="0002328B">
      <w:pPr>
        <w:spacing w:line="480" w:lineRule="auto"/>
        <w:ind w:firstLine="720"/>
        <w:rPr>
          <w:rFonts w:ascii="Times New Roman" w:hAnsi="Times New Roman" w:cs="Times New Roman"/>
          <w:sz w:val="24"/>
          <w:szCs w:val="24"/>
        </w:rPr>
      </w:pPr>
      <w:r w:rsidRPr="0002328B">
        <w:rPr>
          <w:rFonts w:ascii="Times New Roman" w:hAnsi="Times New Roman" w:cs="Times New Roman"/>
          <w:sz w:val="24"/>
          <w:szCs w:val="24"/>
        </w:rPr>
        <w:t xml:space="preserve">The Nordic legal </w:t>
      </w:r>
      <w:r w:rsidR="00800304">
        <w:rPr>
          <w:rFonts w:ascii="Times New Roman" w:hAnsi="Times New Roman" w:cs="Times New Roman"/>
          <w:sz w:val="24"/>
          <w:szCs w:val="24"/>
        </w:rPr>
        <w:t xml:space="preserve">cultures </w:t>
      </w:r>
      <w:r w:rsidRPr="0002328B">
        <w:rPr>
          <w:rFonts w:ascii="Times New Roman" w:hAnsi="Times New Roman" w:cs="Times New Roman"/>
          <w:sz w:val="24"/>
          <w:szCs w:val="24"/>
        </w:rPr>
        <w:t xml:space="preserve">have components of both the common law and civil law families of legal systems.  Some commentators consider </w:t>
      </w:r>
      <w:r w:rsidR="00C06270">
        <w:rPr>
          <w:rFonts w:ascii="Times New Roman" w:hAnsi="Times New Roman" w:cs="Times New Roman"/>
          <w:sz w:val="24"/>
          <w:szCs w:val="24"/>
        </w:rPr>
        <w:t>the Nordic countries to be a</w:t>
      </w:r>
      <w:r w:rsidRPr="0002328B">
        <w:rPr>
          <w:rFonts w:ascii="Times New Roman" w:hAnsi="Times New Roman" w:cs="Times New Roman"/>
          <w:sz w:val="24"/>
          <w:szCs w:val="24"/>
        </w:rPr>
        <w:t xml:space="preserve"> separate </w:t>
      </w:r>
      <w:r>
        <w:rPr>
          <w:rFonts w:ascii="Times New Roman" w:hAnsi="Times New Roman" w:cs="Times New Roman"/>
          <w:sz w:val="24"/>
          <w:szCs w:val="24"/>
        </w:rPr>
        <w:lastRenderedPageBreak/>
        <w:t>legal tradition</w:t>
      </w:r>
      <w:r w:rsidRPr="0002328B">
        <w:rPr>
          <w:rFonts w:ascii="Times New Roman" w:hAnsi="Times New Roman" w:cs="Times New Roman"/>
          <w:sz w:val="24"/>
          <w:szCs w:val="24"/>
        </w:rPr>
        <w:t xml:space="preserve"> while others consider them a subset of the civil law tradition.</w:t>
      </w:r>
      <w:r w:rsidR="003538F1">
        <w:rPr>
          <w:rStyle w:val="FootnoteReference"/>
          <w:rFonts w:ascii="Times New Roman" w:hAnsi="Times New Roman" w:cs="Times New Roman"/>
          <w:sz w:val="24"/>
          <w:szCs w:val="24"/>
        </w:rPr>
        <w:footnoteReference w:id="61"/>
      </w:r>
      <w:r w:rsidR="003538F1">
        <w:rPr>
          <w:rFonts w:ascii="Times New Roman" w:hAnsi="Times New Roman" w:cs="Times New Roman"/>
          <w:sz w:val="24"/>
          <w:szCs w:val="24"/>
        </w:rPr>
        <w:t xml:space="preserve"> </w:t>
      </w:r>
      <w:r w:rsidR="00EA45A5">
        <w:rPr>
          <w:rFonts w:ascii="Times New Roman" w:hAnsi="Times New Roman" w:cs="Times New Roman"/>
          <w:sz w:val="24"/>
          <w:szCs w:val="24"/>
        </w:rPr>
        <w:t>The Nordic countries tend to bring a pragmatic approach to law a</w:t>
      </w:r>
      <w:r>
        <w:rPr>
          <w:rFonts w:ascii="Times New Roman" w:hAnsi="Times New Roman" w:cs="Times New Roman"/>
          <w:sz w:val="24"/>
          <w:szCs w:val="24"/>
        </w:rPr>
        <w:t>nd legal issues</w:t>
      </w:r>
      <w:r w:rsidR="00EA45A5">
        <w:rPr>
          <w:rFonts w:ascii="Times New Roman" w:hAnsi="Times New Roman" w:cs="Times New Roman"/>
          <w:sz w:val="24"/>
          <w:szCs w:val="24"/>
        </w:rPr>
        <w:t xml:space="preserve">.  </w:t>
      </w:r>
      <w:r w:rsidRPr="0002328B">
        <w:rPr>
          <w:rFonts w:ascii="Times New Roman" w:hAnsi="Times New Roman" w:cs="Times New Roman"/>
          <w:sz w:val="24"/>
          <w:szCs w:val="24"/>
        </w:rPr>
        <w:t xml:space="preserve">One of the law professors whom I interviewed </w:t>
      </w:r>
      <w:r>
        <w:rPr>
          <w:rFonts w:ascii="Times New Roman" w:hAnsi="Times New Roman" w:cs="Times New Roman"/>
          <w:sz w:val="24"/>
          <w:szCs w:val="24"/>
        </w:rPr>
        <w:t xml:space="preserve">observed </w:t>
      </w:r>
      <w:r w:rsidRPr="0002328B">
        <w:rPr>
          <w:rFonts w:ascii="Times New Roman" w:hAnsi="Times New Roman" w:cs="Times New Roman"/>
          <w:sz w:val="24"/>
          <w:szCs w:val="24"/>
        </w:rPr>
        <w:t xml:space="preserve">that Nordic legal systems do not have a unified civil code, and thus Nordic judges are </w:t>
      </w:r>
      <w:r w:rsidR="006A6B3F">
        <w:rPr>
          <w:rFonts w:ascii="Times New Roman" w:hAnsi="Times New Roman" w:cs="Times New Roman"/>
          <w:sz w:val="24"/>
          <w:szCs w:val="24"/>
        </w:rPr>
        <w:t xml:space="preserve">accustomed </w:t>
      </w:r>
      <w:r w:rsidRPr="0002328B">
        <w:rPr>
          <w:rFonts w:ascii="Times New Roman" w:hAnsi="Times New Roman" w:cs="Times New Roman"/>
          <w:sz w:val="24"/>
          <w:szCs w:val="24"/>
        </w:rPr>
        <w:t xml:space="preserve">to </w:t>
      </w:r>
      <w:r w:rsidR="00C06270">
        <w:rPr>
          <w:rFonts w:ascii="Times New Roman" w:hAnsi="Times New Roman" w:cs="Times New Roman"/>
          <w:sz w:val="24"/>
          <w:szCs w:val="24"/>
        </w:rPr>
        <w:t xml:space="preserve">consulting and </w:t>
      </w:r>
      <w:r w:rsidRPr="0002328B">
        <w:rPr>
          <w:rFonts w:ascii="Times New Roman" w:hAnsi="Times New Roman" w:cs="Times New Roman"/>
          <w:sz w:val="24"/>
          <w:szCs w:val="24"/>
        </w:rPr>
        <w:t>using multiple sources of law like their common law colleagues.</w:t>
      </w:r>
      <w:r w:rsidR="00973335">
        <w:rPr>
          <w:rStyle w:val="FootnoteReference"/>
          <w:rFonts w:ascii="Times New Roman" w:hAnsi="Times New Roman" w:cs="Times New Roman"/>
          <w:sz w:val="24"/>
          <w:szCs w:val="24"/>
        </w:rPr>
        <w:footnoteReference w:id="62"/>
      </w:r>
      <w:r w:rsidRPr="0002328B">
        <w:rPr>
          <w:rFonts w:ascii="Times New Roman" w:hAnsi="Times New Roman" w:cs="Times New Roman"/>
          <w:sz w:val="24"/>
          <w:szCs w:val="24"/>
        </w:rPr>
        <w:t xml:space="preserve"> </w:t>
      </w:r>
      <w:r w:rsidR="00A66E3E">
        <w:rPr>
          <w:rFonts w:ascii="Times New Roman" w:hAnsi="Times New Roman" w:cs="Times New Roman"/>
          <w:sz w:val="24"/>
          <w:szCs w:val="24"/>
        </w:rPr>
        <w:t xml:space="preserve">This has made it easier for Finish judges to use the case law of the ECJ and of the European Court of Human Rights because they were accustomed to using multiple sources of law before Finland joined the E.U. </w:t>
      </w:r>
      <w:r w:rsidRPr="0002328B">
        <w:rPr>
          <w:rFonts w:ascii="Times New Roman" w:hAnsi="Times New Roman" w:cs="Times New Roman"/>
          <w:sz w:val="24"/>
          <w:szCs w:val="24"/>
        </w:rPr>
        <w:t xml:space="preserve"> </w:t>
      </w:r>
      <w:r>
        <w:rPr>
          <w:rFonts w:ascii="Times New Roman" w:hAnsi="Times New Roman" w:cs="Times New Roman"/>
          <w:sz w:val="24"/>
          <w:szCs w:val="24"/>
        </w:rPr>
        <w:t>B</w:t>
      </w:r>
      <w:r w:rsidRPr="0002328B">
        <w:rPr>
          <w:rFonts w:ascii="Times New Roman" w:hAnsi="Times New Roman" w:cs="Times New Roman"/>
          <w:sz w:val="24"/>
          <w:szCs w:val="24"/>
        </w:rPr>
        <w:t xml:space="preserve">ecause of the lack of a comprehensive civil code, private law </w:t>
      </w:r>
      <w:r w:rsidR="00477372">
        <w:rPr>
          <w:rFonts w:ascii="Times New Roman" w:hAnsi="Times New Roman" w:cs="Times New Roman"/>
          <w:sz w:val="24"/>
          <w:szCs w:val="24"/>
        </w:rPr>
        <w:t xml:space="preserve">in Finland </w:t>
      </w:r>
      <w:r w:rsidRPr="0002328B">
        <w:rPr>
          <w:rFonts w:ascii="Times New Roman" w:hAnsi="Times New Roman" w:cs="Times New Roman"/>
          <w:sz w:val="24"/>
          <w:szCs w:val="24"/>
        </w:rPr>
        <w:t>by its nature is “practical and concrete, not theoretical and abstract.”</w:t>
      </w:r>
      <w:r w:rsidR="003538F1">
        <w:rPr>
          <w:rStyle w:val="FootnoteReference"/>
          <w:rFonts w:ascii="Times New Roman" w:hAnsi="Times New Roman" w:cs="Times New Roman"/>
          <w:sz w:val="24"/>
          <w:szCs w:val="24"/>
        </w:rPr>
        <w:footnoteReference w:id="63"/>
      </w:r>
      <w:r w:rsidR="003538F1">
        <w:rPr>
          <w:rFonts w:ascii="Times New Roman" w:hAnsi="Times New Roman" w:cs="Times New Roman"/>
          <w:sz w:val="24"/>
          <w:szCs w:val="24"/>
        </w:rPr>
        <w:t xml:space="preserve"> </w:t>
      </w:r>
      <w:r w:rsidR="00F30AFB">
        <w:rPr>
          <w:rFonts w:ascii="Times New Roman" w:hAnsi="Times New Roman" w:cs="Times New Roman"/>
          <w:sz w:val="24"/>
          <w:szCs w:val="24"/>
        </w:rPr>
        <w:t xml:space="preserve">However, </w:t>
      </w:r>
      <w:r w:rsidR="00EA45A5">
        <w:rPr>
          <w:rFonts w:ascii="Times New Roman" w:hAnsi="Times New Roman" w:cs="Times New Roman"/>
          <w:sz w:val="24"/>
          <w:szCs w:val="24"/>
        </w:rPr>
        <w:t xml:space="preserve">judges </w:t>
      </w:r>
      <w:r w:rsidR="00B102BF">
        <w:rPr>
          <w:rFonts w:ascii="Times New Roman" w:hAnsi="Times New Roman" w:cs="Times New Roman"/>
          <w:sz w:val="24"/>
          <w:szCs w:val="24"/>
        </w:rPr>
        <w:t xml:space="preserve">in the Nordic family of nations </w:t>
      </w:r>
      <w:r w:rsidR="00EA45A5">
        <w:rPr>
          <w:rFonts w:ascii="Times New Roman" w:hAnsi="Times New Roman" w:cs="Times New Roman"/>
          <w:sz w:val="24"/>
          <w:szCs w:val="24"/>
        </w:rPr>
        <w:t xml:space="preserve">tend to approach their role in a way that is very similar to judges in civil law countries, </w:t>
      </w:r>
      <w:r w:rsidR="004E67C8">
        <w:rPr>
          <w:rFonts w:ascii="Times New Roman" w:hAnsi="Times New Roman" w:cs="Times New Roman"/>
          <w:sz w:val="24"/>
          <w:szCs w:val="24"/>
        </w:rPr>
        <w:t>meaning that they see law as a science,</w:t>
      </w:r>
      <w:r w:rsidR="004E67C8">
        <w:rPr>
          <w:rStyle w:val="FootnoteReference"/>
          <w:rFonts w:ascii="Times New Roman" w:hAnsi="Times New Roman" w:cs="Times New Roman"/>
          <w:sz w:val="24"/>
          <w:szCs w:val="24"/>
        </w:rPr>
        <w:footnoteReference w:id="64"/>
      </w:r>
      <w:r w:rsidR="004E67C8">
        <w:rPr>
          <w:rFonts w:ascii="Times New Roman" w:hAnsi="Times New Roman" w:cs="Times New Roman"/>
          <w:sz w:val="24"/>
          <w:szCs w:val="24"/>
        </w:rPr>
        <w:t xml:space="preserve"> </w:t>
      </w:r>
      <w:r w:rsidR="00EA45A5">
        <w:rPr>
          <w:rFonts w:ascii="Times New Roman" w:hAnsi="Times New Roman" w:cs="Times New Roman"/>
          <w:sz w:val="24"/>
          <w:szCs w:val="24"/>
        </w:rPr>
        <w:t>making Nordic law very close to the civil law tradition</w:t>
      </w:r>
      <w:r w:rsidR="00586235">
        <w:rPr>
          <w:rFonts w:ascii="Times New Roman" w:hAnsi="Times New Roman" w:cs="Times New Roman"/>
          <w:sz w:val="24"/>
          <w:szCs w:val="24"/>
        </w:rPr>
        <w:t xml:space="preserve"> in that respect</w:t>
      </w:r>
      <w:r w:rsidR="00EA45A5">
        <w:rPr>
          <w:rFonts w:ascii="Times New Roman" w:hAnsi="Times New Roman" w:cs="Times New Roman"/>
          <w:sz w:val="24"/>
          <w:szCs w:val="24"/>
        </w:rPr>
        <w:t xml:space="preserve">. </w:t>
      </w:r>
      <w:r w:rsidR="00800304">
        <w:rPr>
          <w:rFonts w:ascii="Times New Roman" w:hAnsi="Times New Roman" w:cs="Times New Roman"/>
          <w:sz w:val="24"/>
          <w:szCs w:val="24"/>
        </w:rPr>
        <w:t xml:space="preserve"> </w:t>
      </w:r>
      <w:r w:rsidR="00741664">
        <w:rPr>
          <w:rFonts w:ascii="Times New Roman" w:hAnsi="Times New Roman" w:cs="Times New Roman"/>
          <w:sz w:val="24"/>
          <w:szCs w:val="24"/>
        </w:rPr>
        <w:t>As one of my interviewees told me, t</w:t>
      </w:r>
      <w:r w:rsidR="00800304">
        <w:rPr>
          <w:rFonts w:ascii="Times New Roman" w:hAnsi="Times New Roman" w:cs="Times New Roman"/>
          <w:sz w:val="24"/>
          <w:szCs w:val="24"/>
        </w:rPr>
        <w:t xml:space="preserve">he written opinions of the supreme courts in Finland, for example, read much more like </w:t>
      </w:r>
      <w:r w:rsidR="004B2A38">
        <w:rPr>
          <w:rFonts w:ascii="Times New Roman" w:hAnsi="Times New Roman" w:cs="Times New Roman"/>
          <w:sz w:val="24"/>
          <w:szCs w:val="24"/>
        </w:rPr>
        <w:t xml:space="preserve">succinct </w:t>
      </w:r>
      <w:r w:rsidR="00800304">
        <w:rPr>
          <w:rFonts w:ascii="Times New Roman" w:hAnsi="Times New Roman" w:cs="Times New Roman"/>
          <w:sz w:val="24"/>
          <w:szCs w:val="24"/>
        </w:rPr>
        <w:t xml:space="preserve">civil law decisions rather than the lengthy analysis of the facts and the law that appear in the opinions written by common law judges.  </w:t>
      </w:r>
      <w:r w:rsidRPr="0002328B">
        <w:rPr>
          <w:rFonts w:ascii="Times New Roman" w:hAnsi="Times New Roman" w:cs="Times New Roman"/>
          <w:sz w:val="24"/>
          <w:szCs w:val="24"/>
        </w:rPr>
        <w:t>The role of the judge is more restricted</w:t>
      </w:r>
      <w:r w:rsidR="00C06270">
        <w:rPr>
          <w:rFonts w:ascii="Times New Roman" w:hAnsi="Times New Roman" w:cs="Times New Roman"/>
          <w:sz w:val="24"/>
          <w:szCs w:val="24"/>
        </w:rPr>
        <w:t xml:space="preserve"> and defined </w:t>
      </w:r>
      <w:r w:rsidR="00800304">
        <w:rPr>
          <w:rFonts w:ascii="Times New Roman" w:hAnsi="Times New Roman" w:cs="Times New Roman"/>
          <w:sz w:val="24"/>
          <w:szCs w:val="24"/>
        </w:rPr>
        <w:t xml:space="preserve">in the Nordic countries </w:t>
      </w:r>
      <w:r w:rsidR="00C06270">
        <w:rPr>
          <w:rFonts w:ascii="Times New Roman" w:hAnsi="Times New Roman" w:cs="Times New Roman"/>
          <w:sz w:val="24"/>
          <w:szCs w:val="24"/>
        </w:rPr>
        <w:t>unlike in the common law world</w:t>
      </w:r>
      <w:r w:rsidRPr="0002328B">
        <w:rPr>
          <w:rFonts w:ascii="Times New Roman" w:hAnsi="Times New Roman" w:cs="Times New Roman"/>
          <w:sz w:val="24"/>
          <w:szCs w:val="24"/>
        </w:rPr>
        <w:t xml:space="preserve">, but </w:t>
      </w:r>
      <w:r w:rsidR="00800304">
        <w:rPr>
          <w:rFonts w:ascii="Times New Roman" w:hAnsi="Times New Roman" w:cs="Times New Roman"/>
          <w:sz w:val="24"/>
          <w:szCs w:val="24"/>
        </w:rPr>
        <w:t xml:space="preserve">Finnish </w:t>
      </w:r>
      <w:r w:rsidRPr="0002328B">
        <w:rPr>
          <w:rFonts w:ascii="Times New Roman" w:hAnsi="Times New Roman" w:cs="Times New Roman"/>
          <w:sz w:val="24"/>
          <w:szCs w:val="24"/>
        </w:rPr>
        <w:t>judges do follow the concept of precedent from higher courts sim</w:t>
      </w:r>
      <w:r w:rsidR="00C06270">
        <w:rPr>
          <w:rFonts w:ascii="Times New Roman" w:hAnsi="Times New Roman" w:cs="Times New Roman"/>
          <w:sz w:val="24"/>
          <w:szCs w:val="24"/>
        </w:rPr>
        <w:t xml:space="preserve">ilar to the way it works in </w:t>
      </w:r>
      <w:r w:rsidRPr="0002328B">
        <w:rPr>
          <w:rFonts w:ascii="Times New Roman" w:hAnsi="Times New Roman" w:cs="Times New Roman"/>
          <w:sz w:val="24"/>
          <w:szCs w:val="24"/>
        </w:rPr>
        <w:lastRenderedPageBreak/>
        <w:t xml:space="preserve">common law </w:t>
      </w:r>
      <w:r w:rsidR="00C06270">
        <w:rPr>
          <w:rFonts w:ascii="Times New Roman" w:hAnsi="Times New Roman" w:cs="Times New Roman"/>
          <w:sz w:val="24"/>
          <w:szCs w:val="24"/>
        </w:rPr>
        <w:t>countries</w:t>
      </w:r>
      <w:r w:rsidRPr="0002328B">
        <w:rPr>
          <w:rFonts w:ascii="Times New Roman" w:hAnsi="Times New Roman" w:cs="Times New Roman"/>
          <w:sz w:val="24"/>
          <w:szCs w:val="24"/>
        </w:rPr>
        <w:t xml:space="preserve">. </w:t>
      </w:r>
      <w:r w:rsidR="003538F1">
        <w:rPr>
          <w:rStyle w:val="FootnoteReference"/>
          <w:rFonts w:ascii="Times New Roman" w:hAnsi="Times New Roman" w:cs="Times New Roman"/>
          <w:sz w:val="24"/>
          <w:szCs w:val="24"/>
        </w:rPr>
        <w:footnoteReference w:id="65"/>
      </w:r>
      <w:r w:rsidR="003538F1">
        <w:rPr>
          <w:rFonts w:ascii="Times New Roman" w:hAnsi="Times New Roman" w:cs="Times New Roman"/>
          <w:sz w:val="24"/>
          <w:szCs w:val="24"/>
        </w:rPr>
        <w:t xml:space="preserve"> </w:t>
      </w:r>
      <w:r w:rsidR="00EA45A5">
        <w:rPr>
          <w:rFonts w:ascii="Times New Roman" w:hAnsi="Times New Roman" w:cs="Times New Roman"/>
          <w:sz w:val="24"/>
          <w:szCs w:val="24"/>
        </w:rPr>
        <w:t xml:space="preserve">In some ways, Nordic legal traditions are </w:t>
      </w:r>
      <w:r>
        <w:rPr>
          <w:rFonts w:ascii="Times New Roman" w:hAnsi="Times New Roman" w:cs="Times New Roman"/>
          <w:sz w:val="24"/>
          <w:szCs w:val="24"/>
        </w:rPr>
        <w:t>halfway</w:t>
      </w:r>
      <w:r w:rsidR="00EA45A5">
        <w:rPr>
          <w:rFonts w:ascii="Times New Roman" w:hAnsi="Times New Roman" w:cs="Times New Roman"/>
          <w:sz w:val="24"/>
          <w:szCs w:val="24"/>
        </w:rPr>
        <w:t xml:space="preserve"> between the common law world and the civil law world, although Finland is </w:t>
      </w:r>
      <w:r w:rsidR="00B102BF">
        <w:rPr>
          <w:rFonts w:ascii="Times New Roman" w:hAnsi="Times New Roman" w:cs="Times New Roman"/>
          <w:sz w:val="24"/>
          <w:szCs w:val="24"/>
        </w:rPr>
        <w:t xml:space="preserve">somewhat </w:t>
      </w:r>
      <w:r w:rsidR="00EA45A5">
        <w:rPr>
          <w:rFonts w:ascii="Times New Roman" w:hAnsi="Times New Roman" w:cs="Times New Roman"/>
          <w:sz w:val="24"/>
          <w:szCs w:val="24"/>
        </w:rPr>
        <w:t>closer to the civil law world than the other Nordic countries because of its historical affinity for German legal thinking.</w:t>
      </w:r>
      <w:r w:rsidR="003538F1">
        <w:rPr>
          <w:rStyle w:val="FootnoteReference"/>
          <w:rFonts w:ascii="Times New Roman" w:hAnsi="Times New Roman" w:cs="Times New Roman"/>
          <w:sz w:val="24"/>
          <w:szCs w:val="24"/>
        </w:rPr>
        <w:footnoteReference w:id="66"/>
      </w:r>
      <w:r w:rsidR="00EA45A5">
        <w:rPr>
          <w:rFonts w:ascii="Times New Roman" w:hAnsi="Times New Roman" w:cs="Times New Roman"/>
          <w:sz w:val="24"/>
          <w:szCs w:val="24"/>
        </w:rPr>
        <w:t xml:space="preserve"> </w:t>
      </w:r>
      <w:r w:rsidR="006D34FE" w:rsidRPr="006D34FE">
        <w:rPr>
          <w:rFonts w:ascii="Times New Roman" w:hAnsi="Times New Roman" w:cs="Times New Roman"/>
          <w:sz w:val="24"/>
          <w:szCs w:val="24"/>
        </w:rPr>
        <w:t>Given Finland’s history, it is not surprising that Finnish judges continue to look to their Swedish and other Nordic colleagues for examples of how to</w:t>
      </w:r>
      <w:r w:rsidR="0026242E">
        <w:rPr>
          <w:rFonts w:ascii="Times New Roman" w:hAnsi="Times New Roman" w:cs="Times New Roman"/>
          <w:sz w:val="24"/>
          <w:szCs w:val="24"/>
        </w:rPr>
        <w:t xml:space="preserve"> solve various legal questions.</w:t>
      </w:r>
      <w:r w:rsidR="0026242E">
        <w:rPr>
          <w:rStyle w:val="FootnoteReference"/>
          <w:rFonts w:ascii="Times New Roman" w:hAnsi="Times New Roman" w:cs="Times New Roman"/>
          <w:sz w:val="24"/>
          <w:szCs w:val="24"/>
        </w:rPr>
        <w:footnoteReference w:id="67"/>
      </w:r>
      <w:r w:rsidR="006D34FE" w:rsidRPr="006D34FE">
        <w:rPr>
          <w:rFonts w:ascii="Times New Roman" w:hAnsi="Times New Roman" w:cs="Times New Roman"/>
          <w:sz w:val="24"/>
          <w:szCs w:val="24"/>
        </w:rPr>
        <w:t xml:space="preserve">  </w:t>
      </w:r>
      <w:r w:rsidR="00EA45A5">
        <w:rPr>
          <w:rFonts w:ascii="Times New Roman" w:hAnsi="Times New Roman" w:cs="Times New Roman"/>
          <w:sz w:val="24"/>
          <w:szCs w:val="24"/>
        </w:rPr>
        <w:t xml:space="preserve"> </w:t>
      </w:r>
    </w:p>
    <w:p w:rsidR="00C11F7C" w:rsidRDefault="007A3C7A" w:rsidP="00C11F7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Swedish was of course the language of the law and of administration under Swedish rule for centuries (and even under Russian rule for another century), and the transition to using Finnish as well for these purposes was quite gradual. </w:t>
      </w:r>
      <w:r w:rsidR="007D023B">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w:t>
      </w:r>
      <w:r w:rsidR="00C11F7C">
        <w:rPr>
          <w:rFonts w:ascii="Times New Roman" w:hAnsi="Times New Roman" w:cs="Times New Roman"/>
          <w:sz w:val="24"/>
          <w:szCs w:val="24"/>
        </w:rPr>
        <w:t xml:space="preserve">Swedish and Finnish are </w:t>
      </w:r>
      <w:r w:rsidR="00235421">
        <w:rPr>
          <w:rFonts w:ascii="Times New Roman" w:hAnsi="Times New Roman" w:cs="Times New Roman"/>
          <w:sz w:val="24"/>
          <w:szCs w:val="24"/>
        </w:rPr>
        <w:t xml:space="preserve">now </w:t>
      </w:r>
      <w:r w:rsidR="00C11F7C">
        <w:rPr>
          <w:rFonts w:ascii="Times New Roman" w:hAnsi="Times New Roman" w:cs="Times New Roman"/>
          <w:sz w:val="24"/>
          <w:szCs w:val="24"/>
        </w:rPr>
        <w:t>the two official languages of Finland, and the Constitution and various statutes strongly protect the rights of the Swedish speaking minority.</w:t>
      </w:r>
      <w:r w:rsidR="00C11F7C">
        <w:rPr>
          <w:rStyle w:val="FootnoteReference"/>
          <w:rFonts w:ascii="Times New Roman" w:hAnsi="Times New Roman" w:cs="Times New Roman"/>
          <w:sz w:val="24"/>
          <w:szCs w:val="24"/>
        </w:rPr>
        <w:footnoteReference w:id="69"/>
      </w:r>
      <w:r w:rsidR="00C11F7C">
        <w:rPr>
          <w:rFonts w:ascii="Times New Roman" w:hAnsi="Times New Roman" w:cs="Times New Roman"/>
          <w:sz w:val="24"/>
          <w:szCs w:val="24"/>
        </w:rPr>
        <w:t xml:space="preserve"> </w:t>
      </w:r>
      <w:r>
        <w:rPr>
          <w:rFonts w:ascii="Times New Roman" w:hAnsi="Times New Roman" w:cs="Times New Roman"/>
          <w:sz w:val="24"/>
          <w:szCs w:val="24"/>
        </w:rPr>
        <w:t>Today about 93% of Finns are Finnish speaking and about 5</w:t>
      </w:r>
      <w:r w:rsidR="00235421">
        <w:rPr>
          <w:rFonts w:ascii="Times New Roman" w:hAnsi="Times New Roman" w:cs="Times New Roman"/>
          <w:sz w:val="24"/>
          <w:szCs w:val="24"/>
        </w:rPr>
        <w:t>.5</w:t>
      </w:r>
      <w:r>
        <w:rPr>
          <w:rFonts w:ascii="Times New Roman" w:hAnsi="Times New Roman" w:cs="Times New Roman"/>
          <w:sz w:val="24"/>
          <w:szCs w:val="24"/>
        </w:rPr>
        <w:t>% are Swedish speaking.</w:t>
      </w:r>
      <w:r>
        <w:rPr>
          <w:rStyle w:val="FootnoteReference"/>
          <w:rFonts w:ascii="Times New Roman" w:hAnsi="Times New Roman" w:cs="Times New Roman"/>
          <w:sz w:val="24"/>
          <w:szCs w:val="24"/>
        </w:rPr>
        <w:footnoteReference w:id="70"/>
      </w:r>
      <w:r>
        <w:rPr>
          <w:rFonts w:ascii="Times New Roman" w:hAnsi="Times New Roman" w:cs="Times New Roman"/>
          <w:sz w:val="24"/>
          <w:szCs w:val="24"/>
        </w:rPr>
        <w:t xml:space="preserve">  Today the courts use both languages, and Finnish speaking lawyers and judges </w:t>
      </w:r>
      <w:r w:rsidR="00235421">
        <w:rPr>
          <w:rFonts w:ascii="Times New Roman" w:hAnsi="Times New Roman" w:cs="Times New Roman"/>
          <w:sz w:val="24"/>
          <w:szCs w:val="24"/>
        </w:rPr>
        <w:t xml:space="preserve">often </w:t>
      </w:r>
      <w:r>
        <w:rPr>
          <w:rFonts w:ascii="Times New Roman" w:hAnsi="Times New Roman" w:cs="Times New Roman"/>
          <w:sz w:val="24"/>
          <w:szCs w:val="24"/>
        </w:rPr>
        <w:t xml:space="preserve">become quite comfortable </w:t>
      </w:r>
      <w:r w:rsidR="00235421">
        <w:rPr>
          <w:rFonts w:ascii="Times New Roman" w:hAnsi="Times New Roman" w:cs="Times New Roman"/>
          <w:sz w:val="24"/>
          <w:szCs w:val="24"/>
        </w:rPr>
        <w:t xml:space="preserve">reading </w:t>
      </w:r>
      <w:r>
        <w:rPr>
          <w:rFonts w:ascii="Times New Roman" w:hAnsi="Times New Roman" w:cs="Times New Roman"/>
          <w:sz w:val="24"/>
          <w:szCs w:val="24"/>
        </w:rPr>
        <w:t xml:space="preserve">Swedish. </w:t>
      </w:r>
      <w:r w:rsidR="00C11F7C">
        <w:rPr>
          <w:rFonts w:ascii="Times New Roman" w:hAnsi="Times New Roman" w:cs="Times New Roman"/>
          <w:sz w:val="24"/>
          <w:szCs w:val="24"/>
        </w:rPr>
        <w:t xml:space="preserve">One of the main reasons that Swedish is </w:t>
      </w:r>
      <w:r w:rsidR="00560C15">
        <w:rPr>
          <w:rFonts w:ascii="Times New Roman" w:hAnsi="Times New Roman" w:cs="Times New Roman"/>
          <w:sz w:val="24"/>
          <w:szCs w:val="24"/>
        </w:rPr>
        <w:t>still</w:t>
      </w:r>
      <w:r w:rsidR="00C11F7C">
        <w:rPr>
          <w:rFonts w:ascii="Times New Roman" w:hAnsi="Times New Roman" w:cs="Times New Roman"/>
          <w:sz w:val="24"/>
          <w:szCs w:val="24"/>
        </w:rPr>
        <w:t xml:space="preserve"> important for legal professionals in Finland today is that scholars and judges </w:t>
      </w:r>
      <w:r w:rsidR="00C11F7C">
        <w:rPr>
          <w:rFonts w:ascii="Times New Roman" w:hAnsi="Times New Roman" w:cs="Times New Roman"/>
          <w:sz w:val="24"/>
          <w:szCs w:val="24"/>
        </w:rPr>
        <w:lastRenderedPageBreak/>
        <w:t>c</w:t>
      </w:r>
      <w:r w:rsidR="00560C15">
        <w:rPr>
          <w:rFonts w:ascii="Times New Roman" w:hAnsi="Times New Roman" w:cs="Times New Roman"/>
          <w:sz w:val="24"/>
          <w:szCs w:val="24"/>
        </w:rPr>
        <w:t xml:space="preserve">ontinue to rely so heavily on </w:t>
      </w:r>
      <w:r w:rsidR="00C11F7C">
        <w:rPr>
          <w:rFonts w:ascii="Times New Roman" w:hAnsi="Times New Roman" w:cs="Times New Roman"/>
          <w:sz w:val="24"/>
          <w:szCs w:val="24"/>
        </w:rPr>
        <w:t xml:space="preserve">legal interpretation </w:t>
      </w:r>
      <w:r w:rsidR="00C11F7C" w:rsidRPr="00C523BA">
        <w:rPr>
          <w:rFonts w:ascii="Times New Roman" w:hAnsi="Times New Roman" w:cs="Times New Roman"/>
          <w:sz w:val="24"/>
          <w:szCs w:val="24"/>
        </w:rPr>
        <w:t>materials (sta</w:t>
      </w:r>
      <w:r w:rsidR="00C11F7C">
        <w:rPr>
          <w:rFonts w:ascii="Times New Roman" w:hAnsi="Times New Roman" w:cs="Times New Roman"/>
          <w:sz w:val="24"/>
          <w:szCs w:val="24"/>
        </w:rPr>
        <w:t>tutes, cases, and commentaries)</w:t>
      </w:r>
      <w:r w:rsidR="00560C15">
        <w:rPr>
          <w:rFonts w:ascii="Times New Roman" w:hAnsi="Times New Roman" w:cs="Times New Roman"/>
          <w:sz w:val="24"/>
          <w:szCs w:val="24"/>
        </w:rPr>
        <w:t xml:space="preserve"> from Sweden</w:t>
      </w:r>
      <w:r>
        <w:rPr>
          <w:rFonts w:ascii="Times New Roman" w:hAnsi="Times New Roman" w:cs="Times New Roman"/>
          <w:sz w:val="24"/>
          <w:szCs w:val="24"/>
        </w:rPr>
        <w:t>, as well as early Finnish legal sources written solely in Swedish</w:t>
      </w:r>
      <w:r w:rsidR="00C11F7C">
        <w:rPr>
          <w:rFonts w:ascii="Times New Roman" w:hAnsi="Times New Roman" w:cs="Times New Roman"/>
          <w:sz w:val="24"/>
          <w:szCs w:val="24"/>
        </w:rPr>
        <w:t xml:space="preserve">.  As two scholars further elaborate on this point, </w:t>
      </w:r>
      <w:r w:rsidR="00C11F7C" w:rsidRPr="00C523BA">
        <w:rPr>
          <w:rFonts w:ascii="Times New Roman" w:hAnsi="Times New Roman" w:cs="Times New Roman"/>
          <w:sz w:val="24"/>
          <w:szCs w:val="24"/>
        </w:rPr>
        <w:t>“Swedish cases have been of particular interest.  Sometimes, the Supreme Court has made use of a Swedish precedent to such an extent that even the statement of reasons for the decision has been directly taken from this precedent.”</w:t>
      </w:r>
      <w:r w:rsidR="00C11F7C">
        <w:rPr>
          <w:rStyle w:val="FootnoteReference"/>
          <w:rFonts w:ascii="Times New Roman" w:hAnsi="Times New Roman" w:cs="Times New Roman"/>
          <w:sz w:val="24"/>
          <w:szCs w:val="24"/>
        </w:rPr>
        <w:footnoteReference w:id="71"/>
      </w:r>
      <w:r w:rsidR="00C11F7C">
        <w:rPr>
          <w:rFonts w:ascii="Times New Roman" w:hAnsi="Times New Roman" w:cs="Times New Roman"/>
          <w:sz w:val="24"/>
          <w:szCs w:val="24"/>
        </w:rPr>
        <w:t xml:space="preserve">  In addition to using legal materials from Sweden, Finnish judges on occasion will also borrow ideas and legal reasoning from their other Nordic colleagues as well.  </w:t>
      </w:r>
    </w:p>
    <w:p w:rsidR="00FE4665" w:rsidRDefault="003850DB" w:rsidP="00CC3759">
      <w:pPr>
        <w:spacing w:line="480" w:lineRule="auto"/>
        <w:ind w:firstLine="720"/>
        <w:rPr>
          <w:rFonts w:ascii="Times New Roman" w:hAnsi="Times New Roman" w:cs="Times New Roman"/>
          <w:sz w:val="24"/>
          <w:szCs w:val="24"/>
        </w:rPr>
      </w:pPr>
      <w:r w:rsidRPr="006D34FE">
        <w:rPr>
          <w:rFonts w:ascii="Times New Roman" w:hAnsi="Times New Roman" w:cs="Times New Roman"/>
          <w:sz w:val="24"/>
          <w:szCs w:val="24"/>
        </w:rPr>
        <w:t xml:space="preserve">Today Finland continues to follow the Swedish model of courts, with two supreme courts and no constitutional court.  </w:t>
      </w:r>
      <w:r w:rsidR="00BA460E" w:rsidRPr="00BA460E">
        <w:rPr>
          <w:rFonts w:ascii="Times New Roman" w:hAnsi="Times New Roman" w:cs="Times New Roman"/>
          <w:sz w:val="24"/>
          <w:szCs w:val="24"/>
        </w:rPr>
        <w:t xml:space="preserve">As has been mentioned earlier, the Constitutional Law Committee of the Parliament serves the function of a constitutional court present in many European countries.  </w:t>
      </w:r>
      <w:r w:rsidR="00236837" w:rsidRPr="00236837">
        <w:rPr>
          <w:rFonts w:ascii="Times New Roman" w:hAnsi="Times New Roman" w:cs="Times New Roman"/>
          <w:sz w:val="24"/>
          <w:szCs w:val="24"/>
        </w:rPr>
        <w:t>The regular courts and the administrative courts have very different rules and procedures</w:t>
      </w:r>
      <w:r w:rsidR="0088434F">
        <w:rPr>
          <w:rFonts w:ascii="Times New Roman" w:hAnsi="Times New Roman" w:cs="Times New Roman"/>
          <w:sz w:val="24"/>
          <w:szCs w:val="24"/>
        </w:rPr>
        <w:t>,</w:t>
      </w:r>
      <w:r w:rsidR="00236837">
        <w:rPr>
          <w:rStyle w:val="FootnoteReference"/>
          <w:rFonts w:ascii="Times New Roman" w:hAnsi="Times New Roman" w:cs="Times New Roman"/>
          <w:sz w:val="24"/>
          <w:szCs w:val="24"/>
        </w:rPr>
        <w:footnoteReference w:id="72"/>
      </w:r>
      <w:r w:rsidR="00236837" w:rsidRPr="00236837">
        <w:rPr>
          <w:rFonts w:ascii="Times New Roman" w:hAnsi="Times New Roman" w:cs="Times New Roman"/>
          <w:sz w:val="24"/>
          <w:szCs w:val="24"/>
        </w:rPr>
        <w:t xml:space="preserve"> </w:t>
      </w:r>
      <w:r w:rsidR="0088434F">
        <w:rPr>
          <w:rFonts w:ascii="Times New Roman" w:hAnsi="Times New Roman" w:cs="Times New Roman"/>
          <w:sz w:val="24"/>
          <w:szCs w:val="24"/>
        </w:rPr>
        <w:t xml:space="preserve">and several of my interviewees mentioned that judges on the administrative courts tend to be more academic and more cosmopolitan in their worldviews. </w:t>
      </w:r>
      <w:r w:rsidR="001F07C2">
        <w:rPr>
          <w:rFonts w:ascii="Times New Roman" w:hAnsi="Times New Roman" w:cs="Times New Roman"/>
          <w:sz w:val="24"/>
          <w:szCs w:val="24"/>
        </w:rPr>
        <w:t xml:space="preserve">The regular court system handles both civil and criminal cases.  </w:t>
      </w:r>
      <w:r w:rsidR="00CF7990">
        <w:rPr>
          <w:rFonts w:ascii="Times New Roman" w:hAnsi="Times New Roman" w:cs="Times New Roman"/>
          <w:sz w:val="24"/>
          <w:szCs w:val="24"/>
        </w:rPr>
        <w:t xml:space="preserve">There are numerous local </w:t>
      </w:r>
      <w:r w:rsidR="001F07C2">
        <w:rPr>
          <w:rFonts w:ascii="Times New Roman" w:hAnsi="Times New Roman" w:cs="Times New Roman"/>
          <w:sz w:val="24"/>
          <w:szCs w:val="24"/>
        </w:rPr>
        <w:t>District Courts</w:t>
      </w:r>
      <w:r w:rsidR="00386355">
        <w:rPr>
          <w:rFonts w:ascii="Times New Roman" w:hAnsi="Times New Roman" w:cs="Times New Roman"/>
          <w:sz w:val="24"/>
          <w:szCs w:val="24"/>
        </w:rPr>
        <w:t xml:space="preserve"> with tenured professional judges (and sometimes</w:t>
      </w:r>
      <w:r w:rsidR="000970CA">
        <w:rPr>
          <w:rFonts w:ascii="Times New Roman" w:hAnsi="Times New Roman" w:cs="Times New Roman"/>
          <w:sz w:val="24"/>
          <w:szCs w:val="24"/>
        </w:rPr>
        <w:t xml:space="preserve"> additional</w:t>
      </w:r>
      <w:r w:rsidR="00386355">
        <w:rPr>
          <w:rFonts w:ascii="Times New Roman" w:hAnsi="Times New Roman" w:cs="Times New Roman"/>
          <w:sz w:val="24"/>
          <w:szCs w:val="24"/>
        </w:rPr>
        <w:t xml:space="preserve"> lay judges</w:t>
      </w:r>
      <w:r w:rsidR="000970CA">
        <w:rPr>
          <w:rFonts w:ascii="Times New Roman" w:hAnsi="Times New Roman" w:cs="Times New Roman"/>
          <w:sz w:val="24"/>
          <w:szCs w:val="24"/>
        </w:rPr>
        <w:t xml:space="preserve"> also </w:t>
      </w:r>
      <w:r w:rsidR="00800304">
        <w:rPr>
          <w:rFonts w:ascii="Times New Roman" w:hAnsi="Times New Roman" w:cs="Times New Roman"/>
          <w:sz w:val="24"/>
          <w:szCs w:val="24"/>
        </w:rPr>
        <w:t xml:space="preserve">sit </w:t>
      </w:r>
      <w:r w:rsidR="00386355">
        <w:rPr>
          <w:rFonts w:ascii="Times New Roman" w:hAnsi="Times New Roman" w:cs="Times New Roman"/>
          <w:sz w:val="24"/>
          <w:szCs w:val="24"/>
        </w:rPr>
        <w:t>in</w:t>
      </w:r>
      <w:r w:rsidR="00FB5B22">
        <w:rPr>
          <w:rFonts w:ascii="Times New Roman" w:hAnsi="Times New Roman" w:cs="Times New Roman"/>
          <w:sz w:val="24"/>
          <w:szCs w:val="24"/>
        </w:rPr>
        <w:t xml:space="preserve"> on</w:t>
      </w:r>
      <w:r w:rsidR="00386355">
        <w:rPr>
          <w:rFonts w:ascii="Times New Roman" w:hAnsi="Times New Roman" w:cs="Times New Roman"/>
          <w:sz w:val="24"/>
          <w:szCs w:val="24"/>
        </w:rPr>
        <w:t xml:space="preserve"> some criminal cases)</w:t>
      </w:r>
      <w:r w:rsidR="001F07C2">
        <w:rPr>
          <w:rFonts w:ascii="Times New Roman" w:hAnsi="Times New Roman" w:cs="Times New Roman"/>
          <w:sz w:val="24"/>
          <w:szCs w:val="24"/>
        </w:rPr>
        <w:t>, six Courts of Appeals</w:t>
      </w:r>
      <w:r w:rsidR="00586235">
        <w:rPr>
          <w:rFonts w:ascii="Times New Roman" w:hAnsi="Times New Roman" w:cs="Times New Roman"/>
          <w:sz w:val="24"/>
          <w:szCs w:val="24"/>
        </w:rPr>
        <w:t xml:space="preserve"> </w:t>
      </w:r>
      <w:r w:rsidR="00CF7990">
        <w:rPr>
          <w:rFonts w:ascii="Times New Roman" w:hAnsi="Times New Roman" w:cs="Times New Roman"/>
          <w:sz w:val="24"/>
          <w:szCs w:val="24"/>
        </w:rPr>
        <w:t xml:space="preserve">are </w:t>
      </w:r>
      <w:r w:rsidR="00586235">
        <w:rPr>
          <w:rFonts w:ascii="Times New Roman" w:hAnsi="Times New Roman" w:cs="Times New Roman"/>
          <w:sz w:val="24"/>
          <w:szCs w:val="24"/>
        </w:rPr>
        <w:t>scattered throughout the country</w:t>
      </w:r>
      <w:r w:rsidR="001F07C2">
        <w:rPr>
          <w:rFonts w:ascii="Times New Roman" w:hAnsi="Times New Roman" w:cs="Times New Roman"/>
          <w:sz w:val="24"/>
          <w:szCs w:val="24"/>
        </w:rPr>
        <w:t xml:space="preserve">, and the Supreme Court of Finland </w:t>
      </w:r>
      <w:r w:rsidR="00386355">
        <w:rPr>
          <w:rFonts w:ascii="Times New Roman" w:hAnsi="Times New Roman" w:cs="Times New Roman"/>
          <w:sz w:val="24"/>
          <w:szCs w:val="24"/>
        </w:rPr>
        <w:t>sits</w:t>
      </w:r>
      <w:r w:rsidR="001F07C2">
        <w:rPr>
          <w:rFonts w:ascii="Times New Roman" w:hAnsi="Times New Roman" w:cs="Times New Roman"/>
          <w:sz w:val="24"/>
          <w:szCs w:val="24"/>
        </w:rPr>
        <w:t xml:space="preserve"> at the top of the judicial pyramid</w:t>
      </w:r>
      <w:r w:rsidR="00386355">
        <w:rPr>
          <w:rFonts w:ascii="Times New Roman" w:hAnsi="Times New Roman" w:cs="Times New Roman"/>
          <w:sz w:val="24"/>
          <w:szCs w:val="24"/>
        </w:rPr>
        <w:t xml:space="preserve"> for the regular courts</w:t>
      </w:r>
      <w:r w:rsidR="001F07C2">
        <w:rPr>
          <w:rFonts w:ascii="Times New Roman" w:hAnsi="Times New Roman" w:cs="Times New Roman"/>
          <w:sz w:val="24"/>
          <w:szCs w:val="24"/>
        </w:rPr>
        <w:t xml:space="preserve">.  </w:t>
      </w:r>
      <w:r w:rsidR="00386355">
        <w:rPr>
          <w:rFonts w:ascii="Times New Roman" w:hAnsi="Times New Roman" w:cs="Times New Roman"/>
          <w:sz w:val="24"/>
          <w:szCs w:val="24"/>
        </w:rPr>
        <w:t xml:space="preserve">The </w:t>
      </w:r>
      <w:r w:rsidR="00B771DE">
        <w:rPr>
          <w:rFonts w:ascii="Times New Roman" w:hAnsi="Times New Roman" w:cs="Times New Roman"/>
          <w:sz w:val="24"/>
          <w:szCs w:val="24"/>
        </w:rPr>
        <w:t xml:space="preserve">eight </w:t>
      </w:r>
      <w:r w:rsidR="00FE4665">
        <w:rPr>
          <w:rFonts w:ascii="Times New Roman" w:hAnsi="Times New Roman" w:cs="Times New Roman"/>
          <w:sz w:val="24"/>
          <w:szCs w:val="24"/>
        </w:rPr>
        <w:t xml:space="preserve">regional </w:t>
      </w:r>
      <w:r w:rsidR="00386355">
        <w:rPr>
          <w:rFonts w:ascii="Times New Roman" w:hAnsi="Times New Roman" w:cs="Times New Roman"/>
          <w:sz w:val="24"/>
          <w:szCs w:val="24"/>
        </w:rPr>
        <w:t>Administrative Courts</w:t>
      </w:r>
      <w:r w:rsidR="00D812E4">
        <w:rPr>
          <w:rFonts w:ascii="Times New Roman" w:hAnsi="Times New Roman" w:cs="Times New Roman"/>
          <w:sz w:val="24"/>
          <w:szCs w:val="24"/>
        </w:rPr>
        <w:t xml:space="preserve"> hear</w:t>
      </w:r>
      <w:r w:rsidR="000970CA">
        <w:rPr>
          <w:rFonts w:ascii="Times New Roman" w:hAnsi="Times New Roman" w:cs="Times New Roman"/>
          <w:sz w:val="24"/>
          <w:szCs w:val="24"/>
        </w:rPr>
        <w:t xml:space="preserve"> </w:t>
      </w:r>
      <w:r w:rsidR="00386355">
        <w:rPr>
          <w:rFonts w:ascii="Times New Roman" w:hAnsi="Times New Roman" w:cs="Times New Roman"/>
          <w:sz w:val="24"/>
          <w:szCs w:val="24"/>
        </w:rPr>
        <w:t xml:space="preserve">administrative law cases, with the Supreme Administrative Court being at the top of that system. </w:t>
      </w:r>
      <w:r w:rsidR="007D1DB6">
        <w:rPr>
          <w:rFonts w:ascii="Times New Roman" w:hAnsi="Times New Roman" w:cs="Times New Roman"/>
          <w:sz w:val="24"/>
          <w:szCs w:val="24"/>
        </w:rPr>
        <w:t xml:space="preserve">The Supreme Administrative Court handles about 3500-4500 cases per year, and some estimate </w:t>
      </w:r>
      <w:r w:rsidR="007D1DB6">
        <w:rPr>
          <w:rFonts w:ascii="Times New Roman" w:hAnsi="Times New Roman" w:cs="Times New Roman"/>
          <w:sz w:val="24"/>
          <w:szCs w:val="24"/>
        </w:rPr>
        <w:lastRenderedPageBreak/>
        <w:t>that about a third of these cases today involve European law issues.</w:t>
      </w:r>
      <w:r w:rsidR="007D1DB6">
        <w:rPr>
          <w:rStyle w:val="FootnoteReference"/>
          <w:rFonts w:ascii="Times New Roman" w:hAnsi="Times New Roman" w:cs="Times New Roman"/>
          <w:sz w:val="24"/>
          <w:szCs w:val="24"/>
        </w:rPr>
        <w:footnoteReference w:id="73"/>
      </w:r>
      <w:r w:rsidR="007D1DB6">
        <w:rPr>
          <w:rFonts w:ascii="Times New Roman" w:hAnsi="Times New Roman" w:cs="Times New Roman"/>
          <w:sz w:val="24"/>
          <w:szCs w:val="24"/>
        </w:rPr>
        <w:t xml:space="preserve">  </w:t>
      </w:r>
      <w:r w:rsidR="00800304">
        <w:rPr>
          <w:rFonts w:ascii="Times New Roman" w:hAnsi="Times New Roman" w:cs="Times New Roman"/>
          <w:sz w:val="24"/>
          <w:szCs w:val="24"/>
        </w:rPr>
        <w:t>As in Sweden, t</w:t>
      </w:r>
      <w:r w:rsidR="00386355">
        <w:rPr>
          <w:rFonts w:ascii="Times New Roman" w:hAnsi="Times New Roman" w:cs="Times New Roman"/>
          <w:sz w:val="24"/>
          <w:szCs w:val="24"/>
        </w:rPr>
        <w:t>here a</w:t>
      </w:r>
      <w:r w:rsidR="00235421">
        <w:rPr>
          <w:rFonts w:ascii="Times New Roman" w:hAnsi="Times New Roman" w:cs="Times New Roman"/>
          <w:sz w:val="24"/>
          <w:szCs w:val="24"/>
        </w:rPr>
        <w:t>r</w:t>
      </w:r>
      <w:r w:rsidR="00386355">
        <w:rPr>
          <w:rFonts w:ascii="Times New Roman" w:hAnsi="Times New Roman" w:cs="Times New Roman"/>
          <w:sz w:val="24"/>
          <w:szCs w:val="24"/>
        </w:rPr>
        <w:t>e also specialized courts, such as the High Court of Impeachment, the Market Court, the Labor Court, the Insurance Court, and the Prison Court.</w:t>
      </w:r>
      <w:r w:rsidR="003E2F7F">
        <w:rPr>
          <w:rStyle w:val="FootnoteReference"/>
          <w:rFonts w:ascii="Times New Roman" w:hAnsi="Times New Roman" w:cs="Times New Roman"/>
          <w:sz w:val="24"/>
          <w:szCs w:val="24"/>
        </w:rPr>
        <w:footnoteReference w:id="74"/>
      </w:r>
      <w:r w:rsidR="00386355">
        <w:rPr>
          <w:rFonts w:ascii="Times New Roman" w:hAnsi="Times New Roman" w:cs="Times New Roman"/>
          <w:sz w:val="24"/>
          <w:szCs w:val="24"/>
        </w:rPr>
        <w:t xml:space="preserve">   </w:t>
      </w:r>
      <w:r w:rsidRPr="006D34FE">
        <w:rPr>
          <w:rFonts w:ascii="Times New Roman" w:hAnsi="Times New Roman" w:cs="Times New Roman"/>
          <w:sz w:val="24"/>
          <w:szCs w:val="24"/>
        </w:rPr>
        <w:t xml:space="preserve">Both the Supreme Court </w:t>
      </w:r>
      <w:r w:rsidR="00800304">
        <w:rPr>
          <w:rFonts w:ascii="Times New Roman" w:hAnsi="Times New Roman" w:cs="Times New Roman"/>
          <w:sz w:val="24"/>
          <w:szCs w:val="24"/>
        </w:rPr>
        <w:t xml:space="preserve">of Finland </w:t>
      </w:r>
      <w:r w:rsidRPr="006D34FE">
        <w:rPr>
          <w:rFonts w:ascii="Times New Roman" w:hAnsi="Times New Roman" w:cs="Times New Roman"/>
          <w:sz w:val="24"/>
          <w:szCs w:val="24"/>
        </w:rPr>
        <w:t>and the Supreme Administrative Court have supervisory responsibilities over the lower courts within their jurisdiction</w:t>
      </w:r>
      <w:r w:rsidR="00800304">
        <w:rPr>
          <w:rFonts w:ascii="Times New Roman" w:hAnsi="Times New Roman" w:cs="Times New Roman"/>
          <w:sz w:val="24"/>
          <w:szCs w:val="24"/>
        </w:rPr>
        <w:t>s</w:t>
      </w:r>
      <w:r w:rsidRPr="006D34FE">
        <w:rPr>
          <w:rFonts w:ascii="Times New Roman" w:hAnsi="Times New Roman" w:cs="Times New Roman"/>
          <w:sz w:val="24"/>
          <w:szCs w:val="24"/>
        </w:rPr>
        <w:t>.</w:t>
      </w:r>
      <w:r w:rsidRPr="006D34FE">
        <w:rPr>
          <w:rStyle w:val="FootnoteReference"/>
          <w:rFonts w:ascii="Times New Roman" w:hAnsi="Times New Roman" w:cs="Times New Roman"/>
          <w:sz w:val="24"/>
          <w:szCs w:val="24"/>
        </w:rPr>
        <w:footnoteReference w:id="75"/>
      </w:r>
      <w:r w:rsidR="002E44E1" w:rsidRPr="006D34FE">
        <w:rPr>
          <w:rFonts w:ascii="Times New Roman" w:hAnsi="Times New Roman" w:cs="Times New Roman"/>
          <w:sz w:val="24"/>
          <w:szCs w:val="24"/>
        </w:rPr>
        <w:t xml:space="preserve"> </w:t>
      </w:r>
      <w:r w:rsidR="00B34036">
        <w:rPr>
          <w:rFonts w:ascii="Times New Roman" w:hAnsi="Times New Roman" w:cs="Times New Roman"/>
          <w:sz w:val="24"/>
          <w:szCs w:val="24"/>
        </w:rPr>
        <w:t xml:space="preserve">The decisions of both supreme courts have the status of precedent that should be followed by lower </w:t>
      </w:r>
      <w:r w:rsidR="00094DF3">
        <w:rPr>
          <w:rFonts w:ascii="Times New Roman" w:hAnsi="Times New Roman" w:cs="Times New Roman"/>
          <w:sz w:val="24"/>
          <w:szCs w:val="24"/>
        </w:rPr>
        <w:t xml:space="preserve">court </w:t>
      </w:r>
      <w:r w:rsidR="00B34036">
        <w:rPr>
          <w:rFonts w:ascii="Times New Roman" w:hAnsi="Times New Roman" w:cs="Times New Roman"/>
          <w:sz w:val="24"/>
          <w:szCs w:val="24"/>
        </w:rPr>
        <w:t xml:space="preserve">judges courts in their respective court systems.  </w:t>
      </w:r>
    </w:p>
    <w:p w:rsidR="00BA460E" w:rsidRDefault="00FE4665" w:rsidP="00CC3759">
      <w:pPr>
        <w:spacing w:line="480" w:lineRule="auto"/>
        <w:ind w:firstLine="720"/>
        <w:rPr>
          <w:rFonts w:ascii="Times New Roman" w:hAnsi="Times New Roman" w:cs="Times New Roman"/>
          <w:sz w:val="24"/>
          <w:szCs w:val="24"/>
        </w:rPr>
      </w:pPr>
      <w:r>
        <w:rPr>
          <w:rFonts w:ascii="Times New Roman" w:hAnsi="Times New Roman" w:cs="Times New Roman"/>
          <w:sz w:val="24"/>
          <w:szCs w:val="24"/>
        </w:rPr>
        <w:t>All professional j</w:t>
      </w:r>
      <w:r w:rsidR="00386355">
        <w:rPr>
          <w:rFonts w:ascii="Times New Roman" w:hAnsi="Times New Roman" w:cs="Times New Roman"/>
          <w:sz w:val="24"/>
          <w:szCs w:val="24"/>
        </w:rPr>
        <w:t xml:space="preserve">udges </w:t>
      </w:r>
      <w:r>
        <w:rPr>
          <w:rFonts w:ascii="Times New Roman" w:hAnsi="Times New Roman" w:cs="Times New Roman"/>
          <w:sz w:val="24"/>
          <w:szCs w:val="24"/>
        </w:rPr>
        <w:t xml:space="preserve">in Finland </w:t>
      </w:r>
      <w:r w:rsidR="00386355">
        <w:rPr>
          <w:rFonts w:ascii="Times New Roman" w:hAnsi="Times New Roman" w:cs="Times New Roman"/>
          <w:sz w:val="24"/>
          <w:szCs w:val="24"/>
        </w:rPr>
        <w:t xml:space="preserve">are technically appointed by the President of the Republic on the advice of the Prime Minister and the Government for tenured terms until </w:t>
      </w:r>
      <w:r w:rsidR="006B0D0C">
        <w:rPr>
          <w:rFonts w:ascii="Times New Roman" w:hAnsi="Times New Roman" w:cs="Times New Roman"/>
          <w:sz w:val="24"/>
          <w:szCs w:val="24"/>
        </w:rPr>
        <w:t xml:space="preserve">the </w:t>
      </w:r>
      <w:r w:rsidR="00386355">
        <w:rPr>
          <w:rFonts w:ascii="Times New Roman" w:hAnsi="Times New Roman" w:cs="Times New Roman"/>
          <w:sz w:val="24"/>
          <w:szCs w:val="24"/>
        </w:rPr>
        <w:t>mandatory retirement age</w:t>
      </w:r>
      <w:r w:rsidR="006B0D0C">
        <w:rPr>
          <w:rFonts w:ascii="Times New Roman" w:hAnsi="Times New Roman" w:cs="Times New Roman"/>
          <w:sz w:val="24"/>
          <w:szCs w:val="24"/>
        </w:rPr>
        <w:t xml:space="preserve"> of 65</w:t>
      </w:r>
      <w:r w:rsidR="00386355">
        <w:rPr>
          <w:rFonts w:ascii="Times New Roman" w:hAnsi="Times New Roman" w:cs="Times New Roman"/>
          <w:sz w:val="24"/>
          <w:szCs w:val="24"/>
        </w:rPr>
        <w:t>.</w:t>
      </w:r>
      <w:r w:rsidR="00386355">
        <w:rPr>
          <w:rStyle w:val="FootnoteReference"/>
          <w:rFonts w:ascii="Times New Roman" w:hAnsi="Times New Roman" w:cs="Times New Roman"/>
          <w:sz w:val="24"/>
          <w:szCs w:val="24"/>
        </w:rPr>
        <w:footnoteReference w:id="76"/>
      </w:r>
      <w:r w:rsidR="00386355">
        <w:rPr>
          <w:rFonts w:ascii="Times New Roman" w:hAnsi="Times New Roman" w:cs="Times New Roman"/>
          <w:sz w:val="24"/>
          <w:szCs w:val="24"/>
        </w:rPr>
        <w:t xml:space="preserve">  </w:t>
      </w:r>
      <w:r w:rsidR="005D5017">
        <w:rPr>
          <w:rFonts w:ascii="Times New Roman" w:hAnsi="Times New Roman" w:cs="Times New Roman"/>
          <w:sz w:val="24"/>
          <w:szCs w:val="24"/>
        </w:rPr>
        <w:t>At some point</w:t>
      </w:r>
      <w:r w:rsidR="00745292">
        <w:rPr>
          <w:rFonts w:ascii="Times New Roman" w:hAnsi="Times New Roman" w:cs="Times New Roman"/>
          <w:sz w:val="24"/>
          <w:szCs w:val="24"/>
        </w:rPr>
        <w:t xml:space="preserve"> in the future</w:t>
      </w:r>
      <w:r w:rsidR="005D5017">
        <w:rPr>
          <w:rFonts w:ascii="Times New Roman" w:hAnsi="Times New Roman" w:cs="Times New Roman"/>
          <w:sz w:val="24"/>
          <w:szCs w:val="24"/>
        </w:rPr>
        <w:t>, a special nominations board may be created to handle judicial selection issues.</w:t>
      </w:r>
      <w:r w:rsidR="005D5017">
        <w:rPr>
          <w:rStyle w:val="FootnoteReference"/>
          <w:rFonts w:ascii="Times New Roman" w:hAnsi="Times New Roman" w:cs="Times New Roman"/>
          <w:sz w:val="24"/>
          <w:szCs w:val="24"/>
        </w:rPr>
        <w:footnoteReference w:id="77"/>
      </w:r>
      <w:r w:rsidR="005D5017">
        <w:rPr>
          <w:rFonts w:ascii="Times New Roman" w:hAnsi="Times New Roman" w:cs="Times New Roman"/>
          <w:sz w:val="24"/>
          <w:szCs w:val="24"/>
        </w:rPr>
        <w:t xml:space="preserve"> </w:t>
      </w:r>
      <w:r w:rsidR="00762706" w:rsidRPr="00762706">
        <w:rPr>
          <w:rFonts w:ascii="Times New Roman" w:hAnsi="Times New Roman" w:cs="Times New Roman"/>
          <w:sz w:val="24"/>
          <w:szCs w:val="24"/>
        </w:rPr>
        <w:t xml:space="preserve">Thus, </w:t>
      </w:r>
      <w:r w:rsidR="003C48BB">
        <w:rPr>
          <w:rFonts w:ascii="Times New Roman" w:hAnsi="Times New Roman" w:cs="Times New Roman"/>
          <w:sz w:val="24"/>
          <w:szCs w:val="24"/>
        </w:rPr>
        <w:t xml:space="preserve">the Constitution requires that </w:t>
      </w:r>
      <w:r w:rsidR="00762706" w:rsidRPr="00762706">
        <w:rPr>
          <w:rFonts w:ascii="Times New Roman" w:hAnsi="Times New Roman" w:cs="Times New Roman"/>
          <w:sz w:val="24"/>
          <w:szCs w:val="24"/>
        </w:rPr>
        <w:t xml:space="preserve">permanent judges have their jobs protected </w:t>
      </w:r>
      <w:r w:rsidR="003C48BB">
        <w:rPr>
          <w:rFonts w:ascii="Times New Roman" w:hAnsi="Times New Roman" w:cs="Times New Roman"/>
          <w:sz w:val="24"/>
          <w:szCs w:val="24"/>
        </w:rPr>
        <w:t xml:space="preserve">and even cannot be transferred to another position </w:t>
      </w:r>
      <w:r w:rsidR="00800304">
        <w:rPr>
          <w:rFonts w:ascii="Times New Roman" w:hAnsi="Times New Roman" w:cs="Times New Roman"/>
          <w:sz w:val="24"/>
          <w:szCs w:val="24"/>
        </w:rPr>
        <w:t>without their permission</w:t>
      </w:r>
      <w:r w:rsidR="00235421">
        <w:rPr>
          <w:rFonts w:ascii="Times New Roman" w:hAnsi="Times New Roman" w:cs="Times New Roman"/>
          <w:sz w:val="24"/>
          <w:szCs w:val="24"/>
        </w:rPr>
        <w:t>,</w:t>
      </w:r>
      <w:r w:rsidR="00800304">
        <w:rPr>
          <w:rFonts w:ascii="Times New Roman" w:hAnsi="Times New Roman" w:cs="Times New Roman"/>
          <w:sz w:val="24"/>
          <w:szCs w:val="24"/>
        </w:rPr>
        <w:t xml:space="preserve"> b</w:t>
      </w:r>
      <w:r w:rsidR="00762706" w:rsidRPr="00762706">
        <w:rPr>
          <w:rFonts w:ascii="Times New Roman" w:hAnsi="Times New Roman" w:cs="Times New Roman"/>
          <w:sz w:val="24"/>
          <w:szCs w:val="24"/>
        </w:rPr>
        <w:t>ecause Finland</w:t>
      </w:r>
      <w:r w:rsidR="003C48BB">
        <w:rPr>
          <w:rFonts w:ascii="Times New Roman" w:hAnsi="Times New Roman" w:cs="Times New Roman"/>
          <w:sz w:val="24"/>
          <w:szCs w:val="24"/>
        </w:rPr>
        <w:t xml:space="preserve"> highly values </w:t>
      </w:r>
      <w:r w:rsidR="00762706" w:rsidRPr="00762706">
        <w:rPr>
          <w:rFonts w:ascii="Times New Roman" w:hAnsi="Times New Roman" w:cs="Times New Roman"/>
          <w:sz w:val="24"/>
          <w:szCs w:val="24"/>
        </w:rPr>
        <w:t>judicial independence</w:t>
      </w:r>
      <w:r w:rsidR="00762706">
        <w:rPr>
          <w:rFonts w:ascii="Times New Roman" w:hAnsi="Times New Roman" w:cs="Times New Roman"/>
          <w:sz w:val="24"/>
          <w:szCs w:val="24"/>
        </w:rPr>
        <w:t>.</w:t>
      </w:r>
      <w:r w:rsidR="00762706">
        <w:rPr>
          <w:rStyle w:val="FootnoteReference"/>
          <w:rFonts w:ascii="Times New Roman" w:hAnsi="Times New Roman" w:cs="Times New Roman"/>
          <w:sz w:val="24"/>
          <w:szCs w:val="24"/>
        </w:rPr>
        <w:footnoteReference w:id="78"/>
      </w:r>
      <w:r w:rsidR="00762706">
        <w:rPr>
          <w:rFonts w:ascii="Times New Roman" w:hAnsi="Times New Roman" w:cs="Times New Roman"/>
          <w:sz w:val="24"/>
          <w:szCs w:val="24"/>
        </w:rPr>
        <w:t xml:space="preserve">  </w:t>
      </w:r>
      <w:r w:rsidR="00A66E3E">
        <w:rPr>
          <w:rFonts w:ascii="Times New Roman" w:hAnsi="Times New Roman" w:cs="Times New Roman"/>
          <w:sz w:val="24"/>
          <w:szCs w:val="24"/>
        </w:rPr>
        <w:t>D</w:t>
      </w:r>
      <w:r w:rsidR="00386355">
        <w:rPr>
          <w:rFonts w:ascii="Times New Roman" w:hAnsi="Times New Roman" w:cs="Times New Roman"/>
          <w:sz w:val="24"/>
          <w:szCs w:val="24"/>
        </w:rPr>
        <w:t xml:space="preserve">uring my </w:t>
      </w:r>
      <w:r w:rsidR="000970CA">
        <w:rPr>
          <w:rFonts w:ascii="Times New Roman" w:hAnsi="Times New Roman" w:cs="Times New Roman"/>
          <w:sz w:val="24"/>
          <w:szCs w:val="24"/>
        </w:rPr>
        <w:t xml:space="preserve">interviews, </w:t>
      </w:r>
      <w:r w:rsidR="00A66E3E">
        <w:rPr>
          <w:rFonts w:ascii="Times New Roman" w:hAnsi="Times New Roman" w:cs="Times New Roman"/>
          <w:sz w:val="24"/>
          <w:szCs w:val="24"/>
        </w:rPr>
        <w:t xml:space="preserve">however, </w:t>
      </w:r>
      <w:r w:rsidR="000970CA">
        <w:rPr>
          <w:rFonts w:ascii="Times New Roman" w:hAnsi="Times New Roman" w:cs="Times New Roman"/>
          <w:sz w:val="24"/>
          <w:szCs w:val="24"/>
        </w:rPr>
        <w:t xml:space="preserve">justices on the Supreme Court told me that applicants for seats on the Supreme Court apply directly to the Court itself, and the justices themselves determine </w:t>
      </w:r>
      <w:r w:rsidR="00800304">
        <w:rPr>
          <w:rFonts w:ascii="Times New Roman" w:hAnsi="Times New Roman" w:cs="Times New Roman"/>
          <w:sz w:val="24"/>
          <w:szCs w:val="24"/>
        </w:rPr>
        <w:t xml:space="preserve">which </w:t>
      </w:r>
      <w:r w:rsidR="000970CA">
        <w:rPr>
          <w:rFonts w:ascii="Times New Roman" w:hAnsi="Times New Roman" w:cs="Times New Roman"/>
          <w:sz w:val="24"/>
          <w:szCs w:val="24"/>
        </w:rPr>
        <w:t xml:space="preserve">applicant is </w:t>
      </w:r>
      <w:r w:rsidR="00D812E4">
        <w:rPr>
          <w:rFonts w:ascii="Times New Roman" w:hAnsi="Times New Roman" w:cs="Times New Roman"/>
          <w:sz w:val="24"/>
          <w:szCs w:val="24"/>
        </w:rPr>
        <w:t xml:space="preserve">the best </w:t>
      </w:r>
      <w:r w:rsidR="000970CA">
        <w:rPr>
          <w:rFonts w:ascii="Times New Roman" w:hAnsi="Times New Roman" w:cs="Times New Roman"/>
          <w:sz w:val="24"/>
          <w:szCs w:val="24"/>
        </w:rPr>
        <w:t xml:space="preserve">qualified.  Then the President of the Supreme Court forwards the Court’s choice to the </w:t>
      </w:r>
      <w:r w:rsidR="000970CA">
        <w:rPr>
          <w:rFonts w:ascii="Times New Roman" w:hAnsi="Times New Roman" w:cs="Times New Roman"/>
          <w:sz w:val="24"/>
          <w:szCs w:val="24"/>
        </w:rPr>
        <w:lastRenderedPageBreak/>
        <w:t xml:space="preserve">President of the Republic, who then automatically appoints that person to the Supreme Court.  It appears that the Prime Minister and the Government play no role in the judicial selection process, as least at the Supreme Court </w:t>
      </w:r>
      <w:r w:rsidR="00586235">
        <w:rPr>
          <w:rFonts w:ascii="Times New Roman" w:hAnsi="Times New Roman" w:cs="Times New Roman"/>
          <w:sz w:val="24"/>
          <w:szCs w:val="24"/>
        </w:rPr>
        <w:t xml:space="preserve">and the Supreme Administrative Court </w:t>
      </w:r>
      <w:r w:rsidR="000970CA">
        <w:rPr>
          <w:rFonts w:ascii="Times New Roman" w:hAnsi="Times New Roman" w:cs="Times New Roman"/>
          <w:sz w:val="24"/>
          <w:szCs w:val="24"/>
        </w:rPr>
        <w:t xml:space="preserve">level.  </w:t>
      </w:r>
      <w:r w:rsidR="005D28D7">
        <w:rPr>
          <w:rFonts w:ascii="Times New Roman" w:hAnsi="Times New Roman" w:cs="Times New Roman"/>
          <w:sz w:val="24"/>
          <w:szCs w:val="24"/>
        </w:rPr>
        <w:t xml:space="preserve">It seems that the justices are in fact choosing their </w:t>
      </w:r>
      <w:r w:rsidR="00745292">
        <w:rPr>
          <w:rFonts w:ascii="Times New Roman" w:hAnsi="Times New Roman" w:cs="Times New Roman"/>
          <w:sz w:val="24"/>
          <w:szCs w:val="24"/>
        </w:rPr>
        <w:t xml:space="preserve">own </w:t>
      </w:r>
      <w:r w:rsidR="005D28D7">
        <w:rPr>
          <w:rFonts w:ascii="Times New Roman" w:hAnsi="Times New Roman" w:cs="Times New Roman"/>
          <w:sz w:val="24"/>
          <w:szCs w:val="24"/>
        </w:rPr>
        <w:t>new colleagues</w:t>
      </w:r>
      <w:r w:rsidR="00D812E4">
        <w:rPr>
          <w:rFonts w:ascii="Times New Roman" w:hAnsi="Times New Roman" w:cs="Times New Roman"/>
          <w:sz w:val="24"/>
          <w:szCs w:val="24"/>
        </w:rPr>
        <w:t>.</w:t>
      </w:r>
      <w:r w:rsidR="005D28D7">
        <w:rPr>
          <w:rFonts w:ascii="Times New Roman" w:hAnsi="Times New Roman" w:cs="Times New Roman"/>
          <w:sz w:val="24"/>
          <w:szCs w:val="24"/>
        </w:rPr>
        <w:t xml:space="preserve">  </w:t>
      </w:r>
    </w:p>
    <w:p w:rsidR="00D711A5" w:rsidRDefault="00DF3575" w:rsidP="00DF3575">
      <w:pPr>
        <w:spacing w:line="480" w:lineRule="auto"/>
        <w:ind w:firstLine="720"/>
        <w:rPr>
          <w:rFonts w:ascii="Times New Roman" w:hAnsi="Times New Roman" w:cs="Times New Roman"/>
          <w:sz w:val="24"/>
          <w:szCs w:val="24"/>
        </w:rPr>
      </w:pPr>
      <w:r>
        <w:rPr>
          <w:rFonts w:ascii="Times New Roman" w:hAnsi="Times New Roman" w:cs="Times New Roman"/>
          <w:sz w:val="24"/>
          <w:szCs w:val="24"/>
        </w:rPr>
        <w:t>A country’s legal culture certainly reflects its general political culture.</w:t>
      </w:r>
      <w:r>
        <w:rPr>
          <w:rStyle w:val="FootnoteReference"/>
          <w:rFonts w:ascii="Times New Roman" w:hAnsi="Times New Roman" w:cs="Times New Roman"/>
          <w:sz w:val="24"/>
          <w:szCs w:val="24"/>
        </w:rPr>
        <w:footnoteReference w:id="79"/>
      </w:r>
      <w:r>
        <w:rPr>
          <w:rFonts w:ascii="Times New Roman" w:hAnsi="Times New Roman" w:cs="Times New Roman"/>
          <w:sz w:val="24"/>
          <w:szCs w:val="24"/>
        </w:rPr>
        <w:t xml:space="preserve">  </w:t>
      </w:r>
      <w:r w:rsidR="00667D75">
        <w:rPr>
          <w:rFonts w:ascii="Times New Roman" w:hAnsi="Times New Roman" w:cs="Times New Roman"/>
          <w:sz w:val="24"/>
          <w:szCs w:val="24"/>
        </w:rPr>
        <w:t>Like many of their Nordic neighbors, Finland has a strong rule abiding cu</w:t>
      </w:r>
      <w:r w:rsidR="00A617A9">
        <w:rPr>
          <w:rFonts w:ascii="Times New Roman" w:hAnsi="Times New Roman" w:cs="Times New Roman"/>
          <w:sz w:val="24"/>
          <w:szCs w:val="24"/>
        </w:rPr>
        <w:t xml:space="preserve">lture based on </w:t>
      </w:r>
      <w:r w:rsidR="00083C39">
        <w:rPr>
          <w:rFonts w:ascii="Times New Roman" w:hAnsi="Times New Roman" w:cs="Times New Roman"/>
          <w:sz w:val="24"/>
          <w:szCs w:val="24"/>
        </w:rPr>
        <w:t xml:space="preserve">honesty, </w:t>
      </w:r>
      <w:r w:rsidR="00A617A9">
        <w:rPr>
          <w:rFonts w:ascii="Times New Roman" w:hAnsi="Times New Roman" w:cs="Times New Roman"/>
          <w:sz w:val="24"/>
          <w:szCs w:val="24"/>
        </w:rPr>
        <w:t>trust</w:t>
      </w:r>
      <w:r w:rsidR="00EF6E4F">
        <w:rPr>
          <w:rFonts w:ascii="Times New Roman" w:hAnsi="Times New Roman" w:cs="Times New Roman"/>
          <w:sz w:val="24"/>
          <w:szCs w:val="24"/>
        </w:rPr>
        <w:t xml:space="preserve">, </w:t>
      </w:r>
      <w:r w:rsidR="00A617A9">
        <w:rPr>
          <w:rFonts w:ascii="Times New Roman" w:hAnsi="Times New Roman" w:cs="Times New Roman"/>
          <w:sz w:val="24"/>
          <w:szCs w:val="24"/>
        </w:rPr>
        <w:t>consensus</w:t>
      </w:r>
      <w:r w:rsidR="00EF6E4F">
        <w:rPr>
          <w:rFonts w:ascii="Times New Roman" w:hAnsi="Times New Roman" w:cs="Times New Roman"/>
          <w:sz w:val="24"/>
          <w:szCs w:val="24"/>
        </w:rPr>
        <w:t>, and self-rule</w:t>
      </w:r>
      <w:r w:rsidR="00A617A9">
        <w:rPr>
          <w:rFonts w:ascii="Times New Roman" w:hAnsi="Times New Roman" w:cs="Times New Roman"/>
          <w:sz w:val="24"/>
          <w:szCs w:val="24"/>
        </w:rPr>
        <w:t>.</w:t>
      </w:r>
      <w:r w:rsidR="00667D75">
        <w:rPr>
          <w:rFonts w:ascii="Times New Roman" w:hAnsi="Times New Roman" w:cs="Times New Roman"/>
          <w:sz w:val="24"/>
          <w:szCs w:val="24"/>
        </w:rPr>
        <w:t xml:space="preserve"> </w:t>
      </w:r>
      <w:r w:rsidR="00DC58BA" w:rsidRPr="004E1735">
        <w:rPr>
          <w:rFonts w:ascii="Times New Roman" w:hAnsi="Times New Roman" w:cs="Times New Roman"/>
          <w:sz w:val="24"/>
          <w:szCs w:val="24"/>
        </w:rPr>
        <w:t xml:space="preserve">As </w:t>
      </w:r>
      <w:r w:rsidR="00DC58BA">
        <w:rPr>
          <w:rFonts w:ascii="Times New Roman" w:hAnsi="Times New Roman" w:cs="Times New Roman"/>
          <w:sz w:val="24"/>
          <w:szCs w:val="24"/>
        </w:rPr>
        <w:t xml:space="preserve">one scholar </w:t>
      </w:r>
      <w:r w:rsidR="00DC58BA" w:rsidRPr="004E1735">
        <w:rPr>
          <w:rFonts w:ascii="Times New Roman" w:hAnsi="Times New Roman" w:cs="Times New Roman"/>
          <w:sz w:val="24"/>
          <w:szCs w:val="24"/>
        </w:rPr>
        <w:t>has noted, “Finland has a v</w:t>
      </w:r>
      <w:r w:rsidR="00EF6E4F">
        <w:rPr>
          <w:rFonts w:ascii="Times New Roman" w:hAnsi="Times New Roman" w:cs="Times New Roman"/>
          <w:sz w:val="24"/>
          <w:szCs w:val="24"/>
        </w:rPr>
        <w:t>ery strong legalist tradition.”</w:t>
      </w:r>
      <w:r w:rsidR="00DC58BA">
        <w:rPr>
          <w:rStyle w:val="FootnoteReference"/>
          <w:rFonts w:ascii="Times New Roman" w:hAnsi="Times New Roman" w:cs="Times New Roman"/>
          <w:sz w:val="24"/>
          <w:szCs w:val="24"/>
        </w:rPr>
        <w:footnoteReference w:id="80"/>
      </w:r>
      <w:r w:rsidR="00DC58BA" w:rsidRPr="004E1735">
        <w:rPr>
          <w:rFonts w:ascii="Times New Roman" w:hAnsi="Times New Roman" w:cs="Times New Roman"/>
          <w:sz w:val="24"/>
          <w:szCs w:val="24"/>
        </w:rPr>
        <w:t xml:space="preserve">  </w:t>
      </w:r>
      <w:r w:rsidR="003767A1" w:rsidRPr="003767A1">
        <w:rPr>
          <w:rFonts w:ascii="Times New Roman" w:hAnsi="Times New Roman" w:cs="Times New Roman"/>
          <w:sz w:val="24"/>
          <w:szCs w:val="24"/>
        </w:rPr>
        <w:t>For judges and for the general public in Finland, law is strongly binding and unconditional or obligatory</w:t>
      </w:r>
      <w:r w:rsidR="00602484">
        <w:rPr>
          <w:rFonts w:ascii="Times New Roman" w:hAnsi="Times New Roman" w:cs="Times New Roman"/>
          <w:sz w:val="24"/>
          <w:szCs w:val="24"/>
        </w:rPr>
        <w:t>.</w:t>
      </w:r>
      <w:r w:rsidR="00602484">
        <w:rPr>
          <w:rStyle w:val="FootnoteReference"/>
          <w:rFonts w:ascii="Times New Roman" w:hAnsi="Times New Roman" w:cs="Times New Roman"/>
          <w:sz w:val="24"/>
          <w:szCs w:val="24"/>
        </w:rPr>
        <w:footnoteReference w:id="81"/>
      </w:r>
      <w:r w:rsidR="00602484">
        <w:rPr>
          <w:rFonts w:ascii="Times New Roman" w:hAnsi="Times New Roman" w:cs="Times New Roman"/>
          <w:sz w:val="24"/>
          <w:szCs w:val="24"/>
        </w:rPr>
        <w:t xml:space="preserve">  </w:t>
      </w:r>
      <w:r w:rsidR="00D711A5" w:rsidRPr="00D711A5">
        <w:rPr>
          <w:rFonts w:ascii="Times New Roman" w:hAnsi="Times New Roman" w:cs="Times New Roman"/>
          <w:sz w:val="24"/>
          <w:szCs w:val="24"/>
        </w:rPr>
        <w:t>Even today Finns pride themselves on being a very law-abiding and legalistic society</w:t>
      </w:r>
      <w:r w:rsidR="00764355">
        <w:rPr>
          <w:rFonts w:ascii="Times New Roman" w:hAnsi="Times New Roman" w:cs="Times New Roman"/>
          <w:sz w:val="24"/>
          <w:szCs w:val="24"/>
        </w:rPr>
        <w:t xml:space="preserve"> where honesty is a prized value</w:t>
      </w:r>
      <w:r w:rsidR="00D711A5" w:rsidRPr="00D711A5">
        <w:rPr>
          <w:rFonts w:ascii="Times New Roman" w:hAnsi="Times New Roman" w:cs="Times New Roman"/>
          <w:sz w:val="24"/>
          <w:szCs w:val="24"/>
        </w:rPr>
        <w:t xml:space="preserve">.  Almost all of my interviewees mentioned this fact.  </w:t>
      </w:r>
      <w:r w:rsidR="00DC58BA">
        <w:rPr>
          <w:rFonts w:ascii="Times New Roman" w:hAnsi="Times New Roman" w:cs="Times New Roman"/>
          <w:sz w:val="24"/>
          <w:szCs w:val="24"/>
        </w:rPr>
        <w:t>Recall that s</w:t>
      </w:r>
      <w:r w:rsidR="00145AF3">
        <w:rPr>
          <w:rFonts w:ascii="Times New Roman" w:hAnsi="Times New Roman" w:cs="Times New Roman"/>
          <w:sz w:val="24"/>
          <w:szCs w:val="24"/>
        </w:rPr>
        <w:t>ome of this come</w:t>
      </w:r>
      <w:r w:rsidR="00083C39">
        <w:rPr>
          <w:rFonts w:ascii="Times New Roman" w:hAnsi="Times New Roman" w:cs="Times New Roman"/>
          <w:sz w:val="24"/>
          <w:szCs w:val="24"/>
        </w:rPr>
        <w:t>s</w:t>
      </w:r>
      <w:r w:rsidR="00145AF3">
        <w:rPr>
          <w:rFonts w:ascii="Times New Roman" w:hAnsi="Times New Roman" w:cs="Times New Roman"/>
          <w:sz w:val="24"/>
          <w:szCs w:val="24"/>
        </w:rPr>
        <w:t xml:space="preserve"> from the Russian era, when legalism served as the main defense against Russian domination.</w:t>
      </w:r>
      <w:r w:rsidR="00145AF3">
        <w:rPr>
          <w:rStyle w:val="FootnoteReference"/>
          <w:rFonts w:ascii="Times New Roman" w:hAnsi="Times New Roman" w:cs="Times New Roman"/>
          <w:sz w:val="24"/>
          <w:szCs w:val="24"/>
        </w:rPr>
        <w:footnoteReference w:id="82"/>
      </w:r>
      <w:r w:rsidR="00145AF3">
        <w:rPr>
          <w:rFonts w:ascii="Times New Roman" w:hAnsi="Times New Roman" w:cs="Times New Roman"/>
          <w:sz w:val="24"/>
          <w:szCs w:val="24"/>
        </w:rPr>
        <w:t xml:space="preserve">  </w:t>
      </w:r>
      <w:r w:rsidR="00083C39">
        <w:rPr>
          <w:rFonts w:ascii="Times New Roman" w:hAnsi="Times New Roman" w:cs="Times New Roman"/>
          <w:sz w:val="24"/>
          <w:szCs w:val="24"/>
        </w:rPr>
        <w:t xml:space="preserve">This law-abiding and rule </w:t>
      </w:r>
      <w:r w:rsidR="00DC58BA">
        <w:rPr>
          <w:rFonts w:ascii="Times New Roman" w:hAnsi="Times New Roman" w:cs="Times New Roman"/>
          <w:sz w:val="24"/>
          <w:szCs w:val="24"/>
        </w:rPr>
        <w:t xml:space="preserve">following </w:t>
      </w:r>
      <w:r w:rsidR="00083C39">
        <w:rPr>
          <w:rFonts w:ascii="Times New Roman" w:hAnsi="Times New Roman" w:cs="Times New Roman"/>
          <w:sz w:val="24"/>
          <w:szCs w:val="24"/>
        </w:rPr>
        <w:t xml:space="preserve">culture also prizes honesty and trustworthiness.  </w:t>
      </w:r>
      <w:r w:rsidR="00C45885">
        <w:rPr>
          <w:rFonts w:ascii="Times New Roman" w:hAnsi="Times New Roman" w:cs="Times New Roman"/>
          <w:sz w:val="24"/>
          <w:szCs w:val="24"/>
        </w:rPr>
        <w:t>As one commentator has explained, “Finland has been ranked for many years, in international comparisons, as the least corrupt country in the world.”</w:t>
      </w:r>
      <w:r w:rsidR="00C45885">
        <w:rPr>
          <w:rStyle w:val="FootnoteReference"/>
          <w:rFonts w:ascii="Times New Roman" w:hAnsi="Times New Roman" w:cs="Times New Roman"/>
          <w:sz w:val="24"/>
          <w:szCs w:val="24"/>
        </w:rPr>
        <w:footnoteReference w:id="83"/>
      </w:r>
      <w:r w:rsidR="00C45885">
        <w:rPr>
          <w:rFonts w:ascii="Times New Roman" w:hAnsi="Times New Roman" w:cs="Times New Roman"/>
          <w:sz w:val="24"/>
          <w:szCs w:val="24"/>
        </w:rPr>
        <w:t xml:space="preserve">  </w:t>
      </w:r>
      <w:r w:rsidR="00651C25">
        <w:rPr>
          <w:rFonts w:ascii="Times New Roman" w:hAnsi="Times New Roman" w:cs="Times New Roman"/>
          <w:sz w:val="24"/>
          <w:szCs w:val="24"/>
        </w:rPr>
        <w:t>The so-called Protestant work ethic is also deeply ingrained in Finland.</w:t>
      </w:r>
      <w:r w:rsidR="00651C25">
        <w:rPr>
          <w:rStyle w:val="FootnoteReference"/>
          <w:rFonts w:ascii="Times New Roman" w:hAnsi="Times New Roman" w:cs="Times New Roman"/>
          <w:sz w:val="24"/>
          <w:szCs w:val="24"/>
        </w:rPr>
        <w:footnoteReference w:id="84"/>
      </w:r>
      <w:r w:rsidR="00651C25">
        <w:rPr>
          <w:rFonts w:ascii="Times New Roman" w:hAnsi="Times New Roman" w:cs="Times New Roman"/>
          <w:sz w:val="24"/>
          <w:szCs w:val="24"/>
        </w:rPr>
        <w:t xml:space="preserve">  </w:t>
      </w:r>
      <w:r w:rsidR="00B771DE" w:rsidRPr="00B771DE">
        <w:rPr>
          <w:rFonts w:ascii="Times New Roman" w:hAnsi="Times New Roman" w:cs="Times New Roman"/>
          <w:sz w:val="24"/>
          <w:szCs w:val="24"/>
        </w:rPr>
        <w:t xml:space="preserve">Thus, Finland is almost always at the top of the </w:t>
      </w:r>
      <w:r w:rsidR="00B771DE">
        <w:rPr>
          <w:rFonts w:ascii="Times New Roman" w:hAnsi="Times New Roman" w:cs="Times New Roman"/>
          <w:sz w:val="24"/>
          <w:szCs w:val="24"/>
        </w:rPr>
        <w:t>world’s Corruption Free Index.</w:t>
      </w:r>
      <w:r w:rsidR="00B771DE">
        <w:rPr>
          <w:rStyle w:val="FootnoteReference"/>
          <w:rFonts w:ascii="Times New Roman" w:hAnsi="Times New Roman" w:cs="Times New Roman"/>
          <w:sz w:val="24"/>
          <w:szCs w:val="24"/>
        </w:rPr>
        <w:footnoteReference w:id="85"/>
      </w:r>
      <w:r w:rsidR="00B771DE">
        <w:rPr>
          <w:rFonts w:ascii="Times New Roman" w:hAnsi="Times New Roman" w:cs="Times New Roman"/>
          <w:sz w:val="24"/>
          <w:szCs w:val="24"/>
        </w:rPr>
        <w:t xml:space="preserve">  </w:t>
      </w:r>
      <w:r w:rsidR="00D711A5" w:rsidRPr="00D711A5">
        <w:rPr>
          <w:rFonts w:ascii="Times New Roman" w:hAnsi="Times New Roman" w:cs="Times New Roman"/>
          <w:sz w:val="24"/>
          <w:szCs w:val="24"/>
        </w:rPr>
        <w:t xml:space="preserve">As almost all of my interviewees </w:t>
      </w:r>
      <w:r w:rsidR="00D711A5" w:rsidRPr="00D711A5">
        <w:rPr>
          <w:rFonts w:ascii="Times New Roman" w:hAnsi="Times New Roman" w:cs="Times New Roman"/>
          <w:sz w:val="24"/>
          <w:szCs w:val="24"/>
        </w:rPr>
        <w:lastRenderedPageBreak/>
        <w:t>explained, Finland is a society that assumes that ev</w:t>
      </w:r>
      <w:r w:rsidR="009A4FA1">
        <w:rPr>
          <w:rFonts w:ascii="Times New Roman" w:hAnsi="Times New Roman" w:cs="Times New Roman"/>
          <w:sz w:val="24"/>
          <w:szCs w:val="24"/>
        </w:rPr>
        <w:t>eryone is doing the right thing and that honesty is highly valued.</w:t>
      </w:r>
      <w:r w:rsidR="009A4FA1">
        <w:rPr>
          <w:rStyle w:val="FootnoteReference"/>
          <w:rFonts w:ascii="Times New Roman" w:hAnsi="Times New Roman" w:cs="Times New Roman"/>
          <w:sz w:val="24"/>
          <w:szCs w:val="24"/>
        </w:rPr>
        <w:footnoteReference w:id="86"/>
      </w:r>
      <w:r w:rsidR="00D711A5" w:rsidRPr="00D711A5">
        <w:rPr>
          <w:rFonts w:ascii="Times New Roman" w:hAnsi="Times New Roman" w:cs="Times New Roman"/>
          <w:sz w:val="24"/>
          <w:szCs w:val="24"/>
        </w:rPr>
        <w:t xml:space="preserve">  This “trust society” concept is deeply rooted in the Finnish psyche. </w:t>
      </w:r>
      <w:r w:rsidR="002C3322">
        <w:rPr>
          <w:rFonts w:ascii="Times New Roman" w:hAnsi="Times New Roman" w:cs="Times New Roman"/>
          <w:sz w:val="24"/>
          <w:szCs w:val="24"/>
        </w:rPr>
        <w:t>After World War II, Finland paid off its enormous war reparations to the Soviet Union in record time.</w:t>
      </w:r>
      <w:r w:rsidR="002C3322">
        <w:rPr>
          <w:rStyle w:val="FootnoteReference"/>
          <w:rFonts w:ascii="Times New Roman" w:hAnsi="Times New Roman" w:cs="Times New Roman"/>
          <w:sz w:val="24"/>
          <w:szCs w:val="24"/>
        </w:rPr>
        <w:footnoteReference w:id="87"/>
      </w:r>
      <w:r w:rsidR="002C3322">
        <w:rPr>
          <w:rFonts w:ascii="Times New Roman" w:hAnsi="Times New Roman" w:cs="Times New Roman"/>
          <w:sz w:val="24"/>
          <w:szCs w:val="24"/>
        </w:rPr>
        <w:t xml:space="preserve"> Finns pay their debts very quickly, and Finland is one of the fastest payers in the E.U.</w:t>
      </w:r>
      <w:r w:rsidR="002C3322">
        <w:rPr>
          <w:rStyle w:val="FootnoteReference"/>
          <w:rFonts w:ascii="Times New Roman" w:hAnsi="Times New Roman" w:cs="Times New Roman"/>
          <w:sz w:val="24"/>
          <w:szCs w:val="24"/>
        </w:rPr>
        <w:footnoteReference w:id="88"/>
      </w:r>
      <w:r w:rsidR="002C3322">
        <w:rPr>
          <w:rFonts w:ascii="Times New Roman" w:hAnsi="Times New Roman" w:cs="Times New Roman"/>
          <w:sz w:val="24"/>
          <w:szCs w:val="24"/>
        </w:rPr>
        <w:t xml:space="preserve"> </w:t>
      </w:r>
      <w:r w:rsidR="002C3322" w:rsidRPr="00D711A5">
        <w:rPr>
          <w:rFonts w:ascii="Times New Roman" w:hAnsi="Times New Roman" w:cs="Times New Roman"/>
          <w:sz w:val="24"/>
          <w:szCs w:val="24"/>
        </w:rPr>
        <w:t>This rule following and law-abiding nation has very little patience for individuals or even countries that do not follow the rules.</w:t>
      </w:r>
      <w:r w:rsidR="002C3322">
        <w:rPr>
          <w:rStyle w:val="FootnoteReference"/>
          <w:rFonts w:ascii="Times New Roman" w:hAnsi="Times New Roman" w:cs="Times New Roman"/>
          <w:sz w:val="24"/>
          <w:szCs w:val="24"/>
        </w:rPr>
        <w:footnoteReference w:id="89"/>
      </w:r>
      <w:r w:rsidR="002C3322" w:rsidRPr="00D711A5">
        <w:rPr>
          <w:rFonts w:ascii="Times New Roman" w:hAnsi="Times New Roman" w:cs="Times New Roman"/>
          <w:sz w:val="24"/>
          <w:szCs w:val="24"/>
        </w:rPr>
        <w:t xml:space="preserve">  In fact, Finland is so law abiding that it still follows the Swedish tradition and</w:t>
      </w:r>
      <w:r w:rsidR="002C3322">
        <w:rPr>
          <w:rFonts w:ascii="Times New Roman" w:hAnsi="Times New Roman" w:cs="Times New Roman"/>
          <w:sz w:val="24"/>
          <w:szCs w:val="24"/>
        </w:rPr>
        <w:t xml:space="preserve"> mostly allows </w:t>
      </w:r>
      <w:r w:rsidR="002C3322" w:rsidRPr="00D711A5">
        <w:rPr>
          <w:rFonts w:ascii="Times New Roman" w:hAnsi="Times New Roman" w:cs="Times New Roman"/>
          <w:sz w:val="24"/>
          <w:szCs w:val="24"/>
        </w:rPr>
        <w:t xml:space="preserve">questions of constitutionality of legislation </w:t>
      </w:r>
      <w:r w:rsidR="002C3322">
        <w:rPr>
          <w:rFonts w:ascii="Times New Roman" w:hAnsi="Times New Roman" w:cs="Times New Roman"/>
          <w:sz w:val="24"/>
          <w:szCs w:val="24"/>
        </w:rPr>
        <w:t xml:space="preserve">to be </w:t>
      </w:r>
      <w:r w:rsidR="002C3322" w:rsidRPr="00D711A5">
        <w:rPr>
          <w:rFonts w:ascii="Times New Roman" w:hAnsi="Times New Roman" w:cs="Times New Roman"/>
          <w:sz w:val="24"/>
          <w:szCs w:val="24"/>
        </w:rPr>
        <w:t>determined by the Parliament</w:t>
      </w:r>
      <w:r w:rsidR="002C3322">
        <w:rPr>
          <w:rFonts w:ascii="Times New Roman" w:hAnsi="Times New Roman" w:cs="Times New Roman"/>
          <w:sz w:val="24"/>
          <w:szCs w:val="24"/>
        </w:rPr>
        <w:t xml:space="preserve"> itself, because it is assumed that the Members of Parliament will always approach their decisions in an honest and non-partisan fashion!</w:t>
      </w:r>
      <w:r w:rsidR="002C3322">
        <w:rPr>
          <w:rStyle w:val="FootnoteReference"/>
          <w:rFonts w:ascii="Times New Roman" w:hAnsi="Times New Roman" w:cs="Times New Roman"/>
          <w:sz w:val="24"/>
          <w:szCs w:val="24"/>
        </w:rPr>
        <w:footnoteReference w:id="90"/>
      </w:r>
      <w:r w:rsidR="002C3322">
        <w:rPr>
          <w:rFonts w:ascii="Times New Roman" w:hAnsi="Times New Roman" w:cs="Times New Roman"/>
          <w:sz w:val="24"/>
          <w:szCs w:val="24"/>
        </w:rPr>
        <w:t xml:space="preserve">  </w:t>
      </w:r>
      <w:r w:rsidR="00BE4571">
        <w:rPr>
          <w:rFonts w:ascii="Times New Roman" w:hAnsi="Times New Roman" w:cs="Times New Roman"/>
          <w:sz w:val="24"/>
          <w:szCs w:val="24"/>
        </w:rPr>
        <w:t xml:space="preserve">Although </w:t>
      </w:r>
      <w:r w:rsidR="00235421">
        <w:rPr>
          <w:rFonts w:ascii="Times New Roman" w:hAnsi="Times New Roman" w:cs="Times New Roman"/>
          <w:sz w:val="24"/>
          <w:szCs w:val="24"/>
        </w:rPr>
        <w:t xml:space="preserve">trust, </w:t>
      </w:r>
      <w:r w:rsidR="00083C39">
        <w:rPr>
          <w:rFonts w:ascii="Times New Roman" w:hAnsi="Times New Roman" w:cs="Times New Roman"/>
          <w:sz w:val="24"/>
          <w:szCs w:val="24"/>
        </w:rPr>
        <w:t xml:space="preserve">honesty </w:t>
      </w:r>
      <w:r w:rsidR="00235421">
        <w:rPr>
          <w:rFonts w:ascii="Times New Roman" w:hAnsi="Times New Roman" w:cs="Times New Roman"/>
          <w:sz w:val="24"/>
          <w:szCs w:val="24"/>
        </w:rPr>
        <w:t xml:space="preserve">and legalism </w:t>
      </w:r>
      <w:r w:rsidR="00BE4571">
        <w:rPr>
          <w:rFonts w:ascii="Times New Roman" w:hAnsi="Times New Roman" w:cs="Times New Roman"/>
          <w:sz w:val="24"/>
          <w:szCs w:val="24"/>
        </w:rPr>
        <w:t xml:space="preserve">are very important to Finns, </w:t>
      </w:r>
      <w:r w:rsidR="00A657C6">
        <w:rPr>
          <w:rFonts w:ascii="Times New Roman" w:hAnsi="Times New Roman" w:cs="Times New Roman"/>
          <w:sz w:val="24"/>
          <w:szCs w:val="24"/>
        </w:rPr>
        <w:t xml:space="preserve">Finnish judges also bring a </w:t>
      </w:r>
      <w:r w:rsidR="00083C39">
        <w:rPr>
          <w:rFonts w:ascii="Times New Roman" w:hAnsi="Times New Roman" w:cs="Times New Roman"/>
          <w:sz w:val="24"/>
          <w:szCs w:val="24"/>
        </w:rPr>
        <w:t>strong sense of pragmatism</w:t>
      </w:r>
      <w:r w:rsidR="00A657C6">
        <w:rPr>
          <w:rFonts w:ascii="Times New Roman" w:hAnsi="Times New Roman" w:cs="Times New Roman"/>
          <w:sz w:val="24"/>
          <w:szCs w:val="24"/>
        </w:rPr>
        <w:t xml:space="preserve"> to their work</w:t>
      </w:r>
      <w:r w:rsidR="00083C39">
        <w:rPr>
          <w:rFonts w:ascii="Times New Roman" w:hAnsi="Times New Roman" w:cs="Times New Roman"/>
          <w:sz w:val="24"/>
          <w:szCs w:val="24"/>
        </w:rPr>
        <w:t>.</w:t>
      </w:r>
      <w:r w:rsidR="00A657C6">
        <w:rPr>
          <w:rStyle w:val="FootnoteReference"/>
          <w:rFonts w:ascii="Times New Roman" w:hAnsi="Times New Roman" w:cs="Times New Roman"/>
          <w:sz w:val="24"/>
          <w:szCs w:val="24"/>
        </w:rPr>
        <w:footnoteReference w:id="91"/>
      </w:r>
      <w:r w:rsidR="00083C39">
        <w:rPr>
          <w:rFonts w:ascii="Times New Roman" w:hAnsi="Times New Roman" w:cs="Times New Roman"/>
          <w:sz w:val="24"/>
          <w:szCs w:val="24"/>
        </w:rPr>
        <w:t xml:space="preserve">  </w:t>
      </w:r>
      <w:r w:rsidR="00B66A9C">
        <w:rPr>
          <w:rFonts w:ascii="Times New Roman" w:hAnsi="Times New Roman" w:cs="Times New Roman"/>
          <w:sz w:val="24"/>
          <w:szCs w:val="24"/>
        </w:rPr>
        <w:t xml:space="preserve">Some commentators </w:t>
      </w:r>
      <w:r w:rsidR="000A730D">
        <w:rPr>
          <w:rFonts w:ascii="Times New Roman" w:hAnsi="Times New Roman" w:cs="Times New Roman"/>
          <w:sz w:val="24"/>
          <w:szCs w:val="24"/>
        </w:rPr>
        <w:t xml:space="preserve">even </w:t>
      </w:r>
      <w:r w:rsidR="00B66A9C">
        <w:rPr>
          <w:rFonts w:ascii="Times New Roman" w:hAnsi="Times New Roman" w:cs="Times New Roman"/>
          <w:sz w:val="24"/>
          <w:szCs w:val="24"/>
        </w:rPr>
        <w:t xml:space="preserve">argue that the hallmarks of the Finnish </w:t>
      </w:r>
      <w:r w:rsidR="00D61594">
        <w:rPr>
          <w:rFonts w:ascii="Times New Roman" w:hAnsi="Times New Roman" w:cs="Times New Roman"/>
          <w:sz w:val="24"/>
          <w:szCs w:val="24"/>
        </w:rPr>
        <w:t xml:space="preserve">governmental </w:t>
      </w:r>
      <w:r w:rsidR="00B66A9C">
        <w:rPr>
          <w:rFonts w:ascii="Times New Roman" w:hAnsi="Times New Roman" w:cs="Times New Roman"/>
          <w:sz w:val="24"/>
          <w:szCs w:val="24"/>
        </w:rPr>
        <w:t xml:space="preserve">system are </w:t>
      </w:r>
      <w:r w:rsidR="00725798">
        <w:rPr>
          <w:rFonts w:ascii="Times New Roman" w:hAnsi="Times New Roman" w:cs="Times New Roman"/>
          <w:sz w:val="24"/>
          <w:szCs w:val="24"/>
        </w:rPr>
        <w:t>pragmatism and adaptability.</w:t>
      </w:r>
      <w:r w:rsidR="00B66A9C">
        <w:rPr>
          <w:rStyle w:val="FootnoteReference"/>
          <w:rFonts w:ascii="Times New Roman" w:hAnsi="Times New Roman" w:cs="Times New Roman"/>
          <w:sz w:val="24"/>
          <w:szCs w:val="24"/>
        </w:rPr>
        <w:footnoteReference w:id="92"/>
      </w:r>
      <w:r w:rsidR="00725798">
        <w:rPr>
          <w:rFonts w:ascii="Times New Roman" w:hAnsi="Times New Roman" w:cs="Times New Roman"/>
          <w:sz w:val="24"/>
          <w:szCs w:val="24"/>
        </w:rPr>
        <w:t xml:space="preserve">  </w:t>
      </w:r>
      <w:r w:rsidR="00B66A9C">
        <w:rPr>
          <w:rFonts w:ascii="Times New Roman" w:hAnsi="Times New Roman" w:cs="Times New Roman"/>
          <w:sz w:val="24"/>
          <w:szCs w:val="24"/>
        </w:rPr>
        <w:t xml:space="preserve">Finnish culture clearly </w:t>
      </w:r>
      <w:r w:rsidR="00E03F82">
        <w:rPr>
          <w:rFonts w:ascii="Times New Roman" w:hAnsi="Times New Roman" w:cs="Times New Roman"/>
          <w:sz w:val="24"/>
          <w:szCs w:val="24"/>
        </w:rPr>
        <w:t>values pragmatism over ideology,</w:t>
      </w:r>
      <w:r w:rsidR="00E03F82">
        <w:rPr>
          <w:rStyle w:val="FootnoteReference"/>
          <w:rFonts w:ascii="Times New Roman" w:hAnsi="Times New Roman" w:cs="Times New Roman"/>
          <w:sz w:val="24"/>
          <w:szCs w:val="24"/>
        </w:rPr>
        <w:footnoteReference w:id="93"/>
      </w:r>
      <w:r w:rsidR="00E03F82">
        <w:rPr>
          <w:rFonts w:ascii="Times New Roman" w:hAnsi="Times New Roman" w:cs="Times New Roman"/>
          <w:sz w:val="24"/>
          <w:szCs w:val="24"/>
        </w:rPr>
        <w:t xml:space="preserve"> and this is true in the legal system as well.</w:t>
      </w:r>
    </w:p>
    <w:p w:rsidR="009970B3" w:rsidRDefault="00BD73FA" w:rsidP="00BD73F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Although Finnish legal culture clearly values pragmatism, </w:t>
      </w:r>
      <w:r w:rsidR="002C3322">
        <w:rPr>
          <w:rFonts w:ascii="Times New Roman" w:hAnsi="Times New Roman" w:cs="Times New Roman"/>
          <w:sz w:val="24"/>
          <w:szCs w:val="24"/>
        </w:rPr>
        <w:t xml:space="preserve">which gives Finnish judges some flexibility in specific cases, </w:t>
      </w:r>
      <w:r>
        <w:rPr>
          <w:rFonts w:ascii="Times New Roman" w:hAnsi="Times New Roman" w:cs="Times New Roman"/>
          <w:sz w:val="24"/>
          <w:szCs w:val="24"/>
        </w:rPr>
        <w:t>this does not mean that the judges see their work as political in any way.</w:t>
      </w:r>
      <w:r w:rsidR="009037C7">
        <w:rPr>
          <w:rStyle w:val="FootnoteReference"/>
          <w:rFonts w:ascii="Times New Roman" w:hAnsi="Times New Roman" w:cs="Times New Roman"/>
          <w:sz w:val="24"/>
          <w:szCs w:val="24"/>
        </w:rPr>
        <w:footnoteReference w:id="94"/>
      </w:r>
      <w:r>
        <w:rPr>
          <w:rFonts w:ascii="Times New Roman" w:hAnsi="Times New Roman" w:cs="Times New Roman"/>
          <w:sz w:val="24"/>
          <w:szCs w:val="24"/>
        </w:rPr>
        <w:t xml:space="preserve">  </w:t>
      </w:r>
      <w:r w:rsidRPr="00BD73FA">
        <w:rPr>
          <w:rFonts w:ascii="Times New Roman" w:hAnsi="Times New Roman" w:cs="Times New Roman"/>
          <w:sz w:val="24"/>
          <w:szCs w:val="24"/>
        </w:rPr>
        <w:t>Finnish judges separate respect for the rule of law on the one hand</w:t>
      </w:r>
      <w:r w:rsidR="009037C7">
        <w:rPr>
          <w:rFonts w:ascii="Times New Roman" w:hAnsi="Times New Roman" w:cs="Times New Roman"/>
          <w:b/>
          <w:sz w:val="24"/>
          <w:szCs w:val="24"/>
        </w:rPr>
        <w:t xml:space="preserve">, </w:t>
      </w:r>
      <w:r w:rsidRPr="00BD73FA">
        <w:rPr>
          <w:rFonts w:ascii="Times New Roman" w:hAnsi="Times New Roman" w:cs="Times New Roman"/>
          <w:sz w:val="24"/>
          <w:szCs w:val="24"/>
        </w:rPr>
        <w:t xml:space="preserve">and politics </w:t>
      </w:r>
      <w:r w:rsidR="009970B3">
        <w:rPr>
          <w:rFonts w:ascii="Times New Roman" w:hAnsi="Times New Roman" w:cs="Times New Roman"/>
          <w:sz w:val="24"/>
          <w:szCs w:val="24"/>
        </w:rPr>
        <w:t xml:space="preserve">(partisanship) </w:t>
      </w:r>
      <w:r w:rsidR="009037C7">
        <w:rPr>
          <w:rFonts w:ascii="Times New Roman" w:hAnsi="Times New Roman" w:cs="Times New Roman"/>
          <w:sz w:val="24"/>
          <w:szCs w:val="24"/>
        </w:rPr>
        <w:t>on the other</w:t>
      </w:r>
      <w:r w:rsidRPr="00BD73FA">
        <w:rPr>
          <w:rFonts w:ascii="Times New Roman" w:hAnsi="Times New Roman" w:cs="Times New Roman"/>
          <w:sz w:val="24"/>
          <w:szCs w:val="24"/>
        </w:rPr>
        <w:t>, in part because of Finnish history.   During Russian rule, Finnish judges were often imprisoned when Russian citizens living in Finland</w:t>
      </w:r>
      <w:r w:rsidR="005F44F0">
        <w:rPr>
          <w:rFonts w:ascii="Times New Roman" w:hAnsi="Times New Roman" w:cs="Times New Roman"/>
          <w:sz w:val="24"/>
          <w:szCs w:val="24"/>
        </w:rPr>
        <w:t>,</w:t>
      </w:r>
      <w:r w:rsidRPr="00BD73FA">
        <w:rPr>
          <w:rFonts w:ascii="Times New Roman" w:hAnsi="Times New Roman" w:cs="Times New Roman"/>
          <w:sz w:val="24"/>
          <w:szCs w:val="24"/>
        </w:rPr>
        <w:t xml:space="preserve"> and Russian corporations doing business in Finland</w:t>
      </w:r>
      <w:r w:rsidR="005F44F0">
        <w:rPr>
          <w:rFonts w:ascii="Times New Roman" w:hAnsi="Times New Roman" w:cs="Times New Roman"/>
          <w:sz w:val="24"/>
          <w:szCs w:val="24"/>
        </w:rPr>
        <w:t>,</w:t>
      </w:r>
      <w:r w:rsidRPr="00BD73FA">
        <w:rPr>
          <w:rFonts w:ascii="Times New Roman" w:hAnsi="Times New Roman" w:cs="Times New Roman"/>
          <w:sz w:val="24"/>
          <w:szCs w:val="24"/>
        </w:rPr>
        <w:t xml:space="preserve"> disapproved of t</w:t>
      </w:r>
      <w:r w:rsidR="003D361D">
        <w:rPr>
          <w:rFonts w:ascii="Times New Roman" w:hAnsi="Times New Roman" w:cs="Times New Roman"/>
          <w:sz w:val="24"/>
          <w:szCs w:val="24"/>
        </w:rPr>
        <w:t xml:space="preserve">heir rulings.  </w:t>
      </w:r>
      <w:r w:rsidR="0065453B">
        <w:rPr>
          <w:rFonts w:ascii="Times New Roman" w:hAnsi="Times New Roman" w:cs="Times New Roman"/>
          <w:sz w:val="24"/>
          <w:szCs w:val="24"/>
        </w:rPr>
        <w:t>This occurred with some frequency in the 1909-1917 period.</w:t>
      </w:r>
      <w:r w:rsidR="003D361D">
        <w:rPr>
          <w:rStyle w:val="FootnoteReference"/>
          <w:rFonts w:ascii="Times New Roman" w:hAnsi="Times New Roman" w:cs="Times New Roman"/>
          <w:sz w:val="24"/>
          <w:szCs w:val="24"/>
        </w:rPr>
        <w:footnoteReference w:id="95"/>
      </w:r>
      <w:r w:rsidR="0065453B">
        <w:rPr>
          <w:rFonts w:ascii="Times New Roman" w:hAnsi="Times New Roman" w:cs="Times New Roman"/>
          <w:sz w:val="24"/>
          <w:szCs w:val="24"/>
        </w:rPr>
        <w:t xml:space="preserve">  </w:t>
      </w:r>
      <w:r w:rsidRPr="00BD73FA">
        <w:rPr>
          <w:rFonts w:ascii="Times New Roman" w:hAnsi="Times New Roman" w:cs="Times New Roman"/>
          <w:sz w:val="24"/>
          <w:szCs w:val="24"/>
        </w:rPr>
        <w:t xml:space="preserve">The Finnish judges used a more Western notion of legal rules as important and inviolable, while the Russians wanted relaxed procedures to make their business dealings easier.  Thus, </w:t>
      </w:r>
      <w:r w:rsidR="009970B3">
        <w:rPr>
          <w:rFonts w:ascii="Times New Roman" w:hAnsi="Times New Roman" w:cs="Times New Roman"/>
          <w:sz w:val="24"/>
          <w:szCs w:val="24"/>
        </w:rPr>
        <w:t xml:space="preserve">the Russians wanted the judges to be political, but the Finns felt that political </w:t>
      </w:r>
      <w:r w:rsidR="003D361D">
        <w:rPr>
          <w:rFonts w:ascii="Times New Roman" w:hAnsi="Times New Roman" w:cs="Times New Roman"/>
          <w:sz w:val="24"/>
          <w:szCs w:val="24"/>
        </w:rPr>
        <w:t xml:space="preserve">and partisan </w:t>
      </w:r>
      <w:r w:rsidR="009970B3">
        <w:rPr>
          <w:rFonts w:ascii="Times New Roman" w:hAnsi="Times New Roman" w:cs="Times New Roman"/>
          <w:sz w:val="24"/>
          <w:szCs w:val="24"/>
        </w:rPr>
        <w:t xml:space="preserve">decision-making </w:t>
      </w:r>
      <w:r w:rsidRPr="00BD73FA">
        <w:rPr>
          <w:rFonts w:ascii="Times New Roman" w:hAnsi="Times New Roman" w:cs="Times New Roman"/>
          <w:sz w:val="24"/>
          <w:szCs w:val="24"/>
        </w:rPr>
        <w:t xml:space="preserve">would </w:t>
      </w:r>
      <w:r w:rsidR="009970B3">
        <w:rPr>
          <w:rFonts w:ascii="Times New Roman" w:hAnsi="Times New Roman" w:cs="Times New Roman"/>
          <w:sz w:val="24"/>
          <w:szCs w:val="24"/>
        </w:rPr>
        <w:t xml:space="preserve">destroy </w:t>
      </w:r>
      <w:r w:rsidRPr="00BD73FA">
        <w:rPr>
          <w:rFonts w:ascii="Times New Roman" w:hAnsi="Times New Roman" w:cs="Times New Roman"/>
          <w:sz w:val="24"/>
          <w:szCs w:val="24"/>
        </w:rPr>
        <w:t xml:space="preserve">the rule of law. </w:t>
      </w:r>
      <w:r w:rsidR="003D361D">
        <w:rPr>
          <w:rFonts w:ascii="Times New Roman" w:hAnsi="Times New Roman" w:cs="Times New Roman"/>
          <w:sz w:val="24"/>
          <w:szCs w:val="24"/>
        </w:rPr>
        <w:t xml:space="preserve">Thus, </w:t>
      </w:r>
      <w:r w:rsidR="00442F5D">
        <w:rPr>
          <w:rFonts w:ascii="Times New Roman" w:hAnsi="Times New Roman" w:cs="Times New Roman"/>
          <w:sz w:val="24"/>
          <w:szCs w:val="24"/>
        </w:rPr>
        <w:t xml:space="preserve">in Finnish political discourse, </w:t>
      </w:r>
      <w:r w:rsidR="003767A1" w:rsidRPr="003767A1">
        <w:rPr>
          <w:rFonts w:ascii="Times New Roman" w:hAnsi="Times New Roman" w:cs="Times New Roman"/>
          <w:sz w:val="24"/>
          <w:szCs w:val="24"/>
        </w:rPr>
        <w:t>“the preferred party is seen as one upholding the rule of law which has been corrupted by politics on the other side.”</w:t>
      </w:r>
      <w:r w:rsidR="003D361D">
        <w:rPr>
          <w:rStyle w:val="FootnoteReference"/>
          <w:rFonts w:ascii="Times New Roman" w:hAnsi="Times New Roman" w:cs="Times New Roman"/>
          <w:sz w:val="24"/>
          <w:szCs w:val="24"/>
        </w:rPr>
        <w:footnoteReference w:id="96"/>
      </w:r>
      <w:r w:rsidR="00A66E3E">
        <w:rPr>
          <w:rFonts w:ascii="Times New Roman" w:hAnsi="Times New Roman" w:cs="Times New Roman"/>
          <w:sz w:val="24"/>
          <w:szCs w:val="24"/>
        </w:rPr>
        <w:t xml:space="preserve"> </w:t>
      </w:r>
      <w:r w:rsidR="00BF38F5">
        <w:rPr>
          <w:rFonts w:ascii="Times New Roman" w:hAnsi="Times New Roman" w:cs="Times New Roman"/>
          <w:sz w:val="24"/>
          <w:szCs w:val="24"/>
        </w:rPr>
        <w:t xml:space="preserve">Finish judges today do not participate in political debates in Finnish society, and by tradition Finnish judges almost never make any public </w:t>
      </w:r>
      <w:r w:rsidR="00BE6703">
        <w:rPr>
          <w:rFonts w:ascii="Times New Roman" w:hAnsi="Times New Roman" w:cs="Times New Roman"/>
          <w:sz w:val="24"/>
          <w:szCs w:val="24"/>
        </w:rPr>
        <w:t xml:space="preserve">statements, as my interviewees told me.  </w:t>
      </w:r>
      <w:r w:rsidR="00A66E3E">
        <w:rPr>
          <w:rFonts w:ascii="Times New Roman" w:hAnsi="Times New Roman" w:cs="Times New Roman"/>
          <w:sz w:val="24"/>
          <w:szCs w:val="24"/>
        </w:rPr>
        <w:t xml:space="preserve">Finnish society is less rigidly bureaucratic than in some other European nations.   Therefore, the pragmatic judges apply legal rules </w:t>
      </w:r>
      <w:r w:rsidR="00A77189">
        <w:rPr>
          <w:rFonts w:ascii="Times New Roman" w:hAnsi="Times New Roman" w:cs="Times New Roman"/>
          <w:sz w:val="24"/>
          <w:szCs w:val="24"/>
        </w:rPr>
        <w:t xml:space="preserve">honestly and </w:t>
      </w:r>
      <w:r w:rsidR="00A66E3E">
        <w:rPr>
          <w:rFonts w:ascii="Times New Roman" w:hAnsi="Times New Roman" w:cs="Times New Roman"/>
          <w:sz w:val="24"/>
          <w:szCs w:val="24"/>
        </w:rPr>
        <w:t>fairly without</w:t>
      </w:r>
      <w:r w:rsidR="00A77189">
        <w:rPr>
          <w:rFonts w:ascii="Times New Roman" w:hAnsi="Times New Roman" w:cs="Times New Roman"/>
          <w:sz w:val="24"/>
          <w:szCs w:val="24"/>
        </w:rPr>
        <w:t xml:space="preserve"> letting the rules</w:t>
      </w:r>
      <w:r w:rsidR="00BE6703">
        <w:rPr>
          <w:rFonts w:ascii="Times New Roman" w:hAnsi="Times New Roman" w:cs="Times New Roman"/>
          <w:sz w:val="24"/>
          <w:szCs w:val="24"/>
        </w:rPr>
        <w:t xml:space="preserve"> qua </w:t>
      </w:r>
      <w:r w:rsidR="006B0D0C">
        <w:rPr>
          <w:rFonts w:ascii="Times New Roman" w:hAnsi="Times New Roman" w:cs="Times New Roman"/>
          <w:sz w:val="24"/>
          <w:szCs w:val="24"/>
        </w:rPr>
        <w:t>rules be</w:t>
      </w:r>
      <w:r w:rsidR="00A77189">
        <w:rPr>
          <w:rFonts w:ascii="Times New Roman" w:hAnsi="Times New Roman" w:cs="Times New Roman"/>
          <w:sz w:val="24"/>
          <w:szCs w:val="24"/>
        </w:rPr>
        <w:t xml:space="preserve"> the only point of consideration in judicial decision-making.  </w:t>
      </w:r>
      <w:r w:rsidR="00A66E3E">
        <w:rPr>
          <w:rFonts w:ascii="Times New Roman" w:hAnsi="Times New Roman" w:cs="Times New Roman"/>
          <w:sz w:val="24"/>
          <w:szCs w:val="24"/>
        </w:rPr>
        <w:t xml:space="preserve"> </w:t>
      </w:r>
    </w:p>
    <w:p w:rsidR="009970B3" w:rsidRDefault="009970B3" w:rsidP="00BD73F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historical notion of the separation of law and politics in Finland was further reinforced by the country’s experiences during </w:t>
      </w:r>
      <w:r w:rsidR="005F44F0">
        <w:rPr>
          <w:rFonts w:ascii="Times New Roman" w:hAnsi="Times New Roman" w:cs="Times New Roman"/>
          <w:sz w:val="24"/>
          <w:szCs w:val="24"/>
        </w:rPr>
        <w:t xml:space="preserve">and immediately following </w:t>
      </w:r>
      <w:r>
        <w:rPr>
          <w:rFonts w:ascii="Times New Roman" w:hAnsi="Times New Roman" w:cs="Times New Roman"/>
          <w:sz w:val="24"/>
          <w:szCs w:val="24"/>
        </w:rPr>
        <w:t xml:space="preserve">its Civil </w:t>
      </w:r>
      <w:r w:rsidR="0065453B">
        <w:rPr>
          <w:rFonts w:ascii="Times New Roman" w:hAnsi="Times New Roman" w:cs="Times New Roman"/>
          <w:sz w:val="24"/>
          <w:szCs w:val="24"/>
        </w:rPr>
        <w:t xml:space="preserve">War in 1918.  After declaring its independence, Finnish society </w:t>
      </w:r>
      <w:r w:rsidR="00396755">
        <w:rPr>
          <w:rFonts w:ascii="Times New Roman" w:hAnsi="Times New Roman" w:cs="Times New Roman"/>
          <w:sz w:val="24"/>
          <w:szCs w:val="24"/>
        </w:rPr>
        <w:t xml:space="preserve">quickly </w:t>
      </w:r>
      <w:r w:rsidR="0065453B">
        <w:rPr>
          <w:rFonts w:ascii="Times New Roman" w:hAnsi="Times New Roman" w:cs="Times New Roman"/>
          <w:sz w:val="24"/>
          <w:szCs w:val="24"/>
        </w:rPr>
        <w:t xml:space="preserve">split into </w:t>
      </w:r>
      <w:r w:rsidR="00396755">
        <w:rPr>
          <w:rFonts w:ascii="Times New Roman" w:hAnsi="Times New Roman" w:cs="Times New Roman"/>
          <w:sz w:val="24"/>
          <w:szCs w:val="24"/>
        </w:rPr>
        <w:t xml:space="preserve">leftist, </w:t>
      </w:r>
      <w:r w:rsidR="0065453B">
        <w:rPr>
          <w:rFonts w:ascii="Times New Roman" w:hAnsi="Times New Roman" w:cs="Times New Roman"/>
          <w:sz w:val="24"/>
          <w:szCs w:val="24"/>
        </w:rPr>
        <w:t>working class and pro-</w:t>
      </w:r>
      <w:r w:rsidR="0065453B">
        <w:rPr>
          <w:rFonts w:ascii="Times New Roman" w:hAnsi="Times New Roman" w:cs="Times New Roman"/>
          <w:sz w:val="24"/>
          <w:szCs w:val="24"/>
        </w:rPr>
        <w:lastRenderedPageBreak/>
        <w:t>Russian “Reds” and</w:t>
      </w:r>
      <w:r w:rsidR="00396755">
        <w:rPr>
          <w:rFonts w:ascii="Times New Roman" w:hAnsi="Times New Roman" w:cs="Times New Roman"/>
          <w:sz w:val="24"/>
          <w:szCs w:val="24"/>
        </w:rPr>
        <w:t xml:space="preserve"> conservative, </w:t>
      </w:r>
      <w:r w:rsidR="0065453B">
        <w:rPr>
          <w:rFonts w:ascii="Times New Roman" w:hAnsi="Times New Roman" w:cs="Times New Roman"/>
          <w:sz w:val="24"/>
          <w:szCs w:val="24"/>
        </w:rPr>
        <w:t xml:space="preserve">middle class and pro-independence “Whites”.  </w:t>
      </w:r>
      <w:r w:rsidR="00396755">
        <w:rPr>
          <w:rFonts w:ascii="Times New Roman" w:hAnsi="Times New Roman" w:cs="Times New Roman"/>
          <w:sz w:val="24"/>
          <w:szCs w:val="24"/>
        </w:rPr>
        <w:t xml:space="preserve">The two sides fought a Civil War in 1918, supported in part by Russian </w:t>
      </w:r>
      <w:r w:rsidR="00EB2D66">
        <w:rPr>
          <w:rFonts w:ascii="Times New Roman" w:hAnsi="Times New Roman" w:cs="Times New Roman"/>
          <w:sz w:val="24"/>
          <w:szCs w:val="24"/>
        </w:rPr>
        <w:t xml:space="preserve">military assistance </w:t>
      </w:r>
      <w:r w:rsidR="00396755">
        <w:rPr>
          <w:rFonts w:ascii="Times New Roman" w:hAnsi="Times New Roman" w:cs="Times New Roman"/>
          <w:sz w:val="24"/>
          <w:szCs w:val="24"/>
        </w:rPr>
        <w:t>on the Red side and German soldiers</w:t>
      </w:r>
      <w:r w:rsidR="005F44F0">
        <w:rPr>
          <w:rFonts w:ascii="Times New Roman" w:hAnsi="Times New Roman" w:cs="Times New Roman"/>
          <w:sz w:val="24"/>
          <w:szCs w:val="24"/>
        </w:rPr>
        <w:t xml:space="preserve"> on the White side.</w:t>
      </w:r>
      <w:r w:rsidR="005F44F0">
        <w:rPr>
          <w:rStyle w:val="FootnoteReference"/>
          <w:rFonts w:ascii="Times New Roman" w:hAnsi="Times New Roman" w:cs="Times New Roman"/>
          <w:sz w:val="24"/>
          <w:szCs w:val="24"/>
        </w:rPr>
        <w:footnoteReference w:id="97"/>
      </w:r>
      <w:r w:rsidR="00396755">
        <w:rPr>
          <w:rFonts w:ascii="Times New Roman" w:hAnsi="Times New Roman" w:cs="Times New Roman"/>
          <w:sz w:val="24"/>
          <w:szCs w:val="24"/>
        </w:rPr>
        <w:t xml:space="preserve">  The Whites quickly won a military victory under the leadership of </w:t>
      </w:r>
      <w:r w:rsidR="00EB2D66">
        <w:rPr>
          <w:rFonts w:ascii="Times New Roman" w:hAnsi="Times New Roman" w:cs="Times New Roman"/>
          <w:sz w:val="24"/>
          <w:szCs w:val="24"/>
        </w:rPr>
        <w:t xml:space="preserve">General </w:t>
      </w:r>
      <w:r w:rsidR="000A31CD">
        <w:rPr>
          <w:rFonts w:ascii="Times New Roman" w:hAnsi="Times New Roman" w:cs="Times New Roman"/>
          <w:sz w:val="24"/>
          <w:szCs w:val="24"/>
        </w:rPr>
        <w:t>Carl Gustav Mannerheim, who is a national hero in Finland.</w:t>
      </w:r>
      <w:r w:rsidR="000A31CD">
        <w:rPr>
          <w:rStyle w:val="FootnoteReference"/>
          <w:rFonts w:ascii="Times New Roman" w:hAnsi="Times New Roman" w:cs="Times New Roman"/>
          <w:sz w:val="24"/>
          <w:szCs w:val="24"/>
        </w:rPr>
        <w:footnoteReference w:id="98"/>
      </w:r>
      <w:r w:rsidR="00396755">
        <w:rPr>
          <w:rFonts w:ascii="Times New Roman" w:hAnsi="Times New Roman" w:cs="Times New Roman"/>
          <w:sz w:val="24"/>
          <w:szCs w:val="24"/>
        </w:rPr>
        <w:t xml:space="preserve">  </w:t>
      </w:r>
      <w:r w:rsidR="0065453B">
        <w:rPr>
          <w:rFonts w:ascii="Times New Roman" w:hAnsi="Times New Roman" w:cs="Times New Roman"/>
          <w:sz w:val="24"/>
          <w:szCs w:val="24"/>
        </w:rPr>
        <w:t xml:space="preserve">The Whites argued </w:t>
      </w:r>
      <w:r w:rsidR="00FA41DA">
        <w:rPr>
          <w:rFonts w:ascii="Times New Roman" w:hAnsi="Times New Roman" w:cs="Times New Roman"/>
          <w:sz w:val="24"/>
          <w:szCs w:val="24"/>
        </w:rPr>
        <w:t xml:space="preserve">in </w:t>
      </w:r>
      <w:r w:rsidR="0065453B">
        <w:rPr>
          <w:rFonts w:ascii="Times New Roman" w:hAnsi="Times New Roman" w:cs="Times New Roman"/>
          <w:sz w:val="24"/>
          <w:szCs w:val="24"/>
        </w:rPr>
        <w:t xml:space="preserve">their propaganda that they represented the law-abiding segment of Finnish society, while the Reds were outlaws and revolutionaries.  </w:t>
      </w:r>
      <w:r w:rsidR="00602484">
        <w:rPr>
          <w:rFonts w:ascii="Times New Roman" w:hAnsi="Times New Roman" w:cs="Times New Roman"/>
          <w:sz w:val="24"/>
          <w:szCs w:val="24"/>
        </w:rPr>
        <w:t>As one scholar explains,</w:t>
      </w:r>
      <w:r w:rsidR="00921C7E">
        <w:rPr>
          <w:rFonts w:ascii="Times New Roman" w:hAnsi="Times New Roman" w:cs="Times New Roman"/>
          <w:sz w:val="24"/>
          <w:szCs w:val="24"/>
        </w:rPr>
        <w:t xml:space="preserve"> </w:t>
      </w:r>
      <w:r w:rsidR="003767A1" w:rsidRPr="003767A1">
        <w:rPr>
          <w:rFonts w:ascii="Times New Roman" w:hAnsi="Times New Roman" w:cs="Times New Roman"/>
          <w:sz w:val="24"/>
          <w:szCs w:val="24"/>
        </w:rPr>
        <w:t>“The White Government did not recognize the Reds as a competing regime, a belligerent party or as insurgents, but treated them merely as criminals and traitors.”</w:t>
      </w:r>
      <w:r w:rsidR="00650B2D">
        <w:rPr>
          <w:rStyle w:val="FootnoteReference"/>
          <w:rFonts w:ascii="Times New Roman" w:hAnsi="Times New Roman" w:cs="Times New Roman"/>
          <w:sz w:val="24"/>
          <w:szCs w:val="24"/>
        </w:rPr>
        <w:footnoteReference w:id="99"/>
      </w:r>
      <w:r w:rsidR="003767A1" w:rsidRPr="003767A1">
        <w:rPr>
          <w:rFonts w:ascii="Times New Roman" w:hAnsi="Times New Roman" w:cs="Times New Roman"/>
          <w:sz w:val="24"/>
          <w:szCs w:val="24"/>
        </w:rPr>
        <w:t xml:space="preserve"> </w:t>
      </w:r>
      <w:r w:rsidR="000A730D" w:rsidRPr="000A730D">
        <w:rPr>
          <w:rFonts w:ascii="Times New Roman" w:hAnsi="Times New Roman" w:cs="Times New Roman"/>
          <w:sz w:val="24"/>
          <w:szCs w:val="24"/>
        </w:rPr>
        <w:t xml:space="preserve">When the Whites won the Civil War, they brought swift punishment against the Reds.  </w:t>
      </w:r>
      <w:r w:rsidR="00921C7E">
        <w:rPr>
          <w:rFonts w:ascii="Times New Roman" w:hAnsi="Times New Roman" w:cs="Times New Roman"/>
          <w:sz w:val="24"/>
          <w:szCs w:val="24"/>
        </w:rPr>
        <w:t xml:space="preserve">This scholar continues, </w:t>
      </w:r>
      <w:r w:rsidR="00921C7E" w:rsidRPr="00921C7E">
        <w:rPr>
          <w:rFonts w:ascii="Times New Roman" w:hAnsi="Times New Roman" w:cs="Times New Roman"/>
          <w:sz w:val="24"/>
          <w:szCs w:val="24"/>
        </w:rPr>
        <w:t>“The Whites had the deep conviction that their government was the legitimate government of Finland:  that they had the law on their side and, as a result, the right to punish the rebels.”</w:t>
      </w:r>
      <w:r w:rsidR="00650B2D">
        <w:rPr>
          <w:rStyle w:val="FootnoteReference"/>
          <w:rFonts w:ascii="Times New Roman" w:hAnsi="Times New Roman" w:cs="Times New Roman"/>
          <w:sz w:val="24"/>
          <w:szCs w:val="24"/>
        </w:rPr>
        <w:footnoteReference w:id="100"/>
      </w:r>
      <w:r w:rsidR="00650B2D">
        <w:rPr>
          <w:rFonts w:ascii="Times New Roman" w:hAnsi="Times New Roman" w:cs="Times New Roman"/>
          <w:sz w:val="24"/>
          <w:szCs w:val="24"/>
        </w:rPr>
        <w:t xml:space="preserve"> </w:t>
      </w:r>
      <w:r w:rsidR="0065453B">
        <w:rPr>
          <w:rFonts w:ascii="Times New Roman" w:hAnsi="Times New Roman" w:cs="Times New Roman"/>
          <w:sz w:val="24"/>
          <w:szCs w:val="24"/>
        </w:rPr>
        <w:t>The reality, however, was not so clear-cut</w:t>
      </w:r>
      <w:r w:rsidR="000A730D">
        <w:rPr>
          <w:rFonts w:ascii="Times New Roman" w:hAnsi="Times New Roman" w:cs="Times New Roman"/>
          <w:sz w:val="24"/>
          <w:szCs w:val="24"/>
        </w:rPr>
        <w:t xml:space="preserve"> about which side was the most law-abiding</w:t>
      </w:r>
      <w:r w:rsidR="0065453B">
        <w:rPr>
          <w:rFonts w:ascii="Times New Roman" w:hAnsi="Times New Roman" w:cs="Times New Roman"/>
          <w:sz w:val="24"/>
          <w:szCs w:val="24"/>
        </w:rPr>
        <w:t xml:space="preserve">.  </w:t>
      </w:r>
      <w:r w:rsidR="00921C7E">
        <w:rPr>
          <w:rFonts w:ascii="Times New Roman" w:hAnsi="Times New Roman" w:cs="Times New Roman"/>
          <w:sz w:val="24"/>
          <w:szCs w:val="24"/>
        </w:rPr>
        <w:t xml:space="preserve">There was a great deal of </w:t>
      </w:r>
      <w:r w:rsidR="003767A1" w:rsidRPr="003767A1">
        <w:rPr>
          <w:rFonts w:ascii="Times New Roman" w:hAnsi="Times New Roman" w:cs="Times New Roman"/>
          <w:sz w:val="24"/>
          <w:szCs w:val="24"/>
        </w:rPr>
        <w:t>extra-legal retribution du</w:t>
      </w:r>
      <w:r w:rsidR="00650B2D">
        <w:rPr>
          <w:rFonts w:ascii="Times New Roman" w:hAnsi="Times New Roman" w:cs="Times New Roman"/>
          <w:sz w:val="24"/>
          <w:szCs w:val="24"/>
        </w:rPr>
        <w:t xml:space="preserve">ring and after the </w:t>
      </w:r>
      <w:r w:rsidR="003767A1" w:rsidRPr="003767A1">
        <w:rPr>
          <w:rFonts w:ascii="Times New Roman" w:hAnsi="Times New Roman" w:cs="Times New Roman"/>
          <w:sz w:val="24"/>
          <w:szCs w:val="24"/>
        </w:rPr>
        <w:t>Civil War on both sides</w:t>
      </w:r>
      <w:r w:rsidR="00921C7E">
        <w:rPr>
          <w:rFonts w:ascii="Times New Roman" w:hAnsi="Times New Roman" w:cs="Times New Roman"/>
          <w:sz w:val="24"/>
          <w:szCs w:val="24"/>
        </w:rPr>
        <w:t xml:space="preserve">, including by the Whites who </w:t>
      </w:r>
      <w:r w:rsidR="00650B2D">
        <w:rPr>
          <w:rFonts w:ascii="Times New Roman" w:hAnsi="Times New Roman" w:cs="Times New Roman"/>
          <w:sz w:val="24"/>
          <w:szCs w:val="24"/>
        </w:rPr>
        <w:t xml:space="preserve">had </w:t>
      </w:r>
      <w:r w:rsidR="00921C7E">
        <w:rPr>
          <w:rFonts w:ascii="Times New Roman" w:hAnsi="Times New Roman" w:cs="Times New Roman"/>
          <w:sz w:val="24"/>
          <w:szCs w:val="24"/>
        </w:rPr>
        <w:t xml:space="preserve">argued that only they </w:t>
      </w:r>
      <w:r w:rsidR="00FA41DA">
        <w:rPr>
          <w:rFonts w:ascii="Times New Roman" w:hAnsi="Times New Roman" w:cs="Times New Roman"/>
          <w:sz w:val="24"/>
          <w:szCs w:val="24"/>
        </w:rPr>
        <w:t xml:space="preserve">could uphold </w:t>
      </w:r>
      <w:r w:rsidR="00921C7E">
        <w:rPr>
          <w:rFonts w:ascii="Times New Roman" w:hAnsi="Times New Roman" w:cs="Times New Roman"/>
          <w:sz w:val="24"/>
          <w:szCs w:val="24"/>
        </w:rPr>
        <w:t xml:space="preserve">the rule of law in </w:t>
      </w:r>
      <w:r w:rsidR="00FA41DA">
        <w:rPr>
          <w:rFonts w:ascii="Times New Roman" w:hAnsi="Times New Roman" w:cs="Times New Roman"/>
          <w:sz w:val="24"/>
          <w:szCs w:val="24"/>
        </w:rPr>
        <w:t>Finland</w:t>
      </w:r>
      <w:r w:rsidR="00650B2D">
        <w:rPr>
          <w:rFonts w:ascii="Times New Roman" w:hAnsi="Times New Roman" w:cs="Times New Roman"/>
          <w:sz w:val="24"/>
          <w:szCs w:val="24"/>
        </w:rPr>
        <w:t>.</w:t>
      </w:r>
      <w:r w:rsidR="00650B2D">
        <w:rPr>
          <w:rStyle w:val="FootnoteReference"/>
          <w:rFonts w:ascii="Times New Roman" w:hAnsi="Times New Roman" w:cs="Times New Roman"/>
          <w:sz w:val="24"/>
          <w:szCs w:val="24"/>
        </w:rPr>
        <w:footnoteReference w:id="101"/>
      </w:r>
      <w:r w:rsidR="003767A1" w:rsidRPr="003767A1">
        <w:rPr>
          <w:rFonts w:ascii="Times New Roman" w:hAnsi="Times New Roman" w:cs="Times New Roman"/>
          <w:sz w:val="24"/>
          <w:szCs w:val="24"/>
        </w:rPr>
        <w:t xml:space="preserve"> </w:t>
      </w:r>
      <w:r w:rsidR="00FA41DA">
        <w:rPr>
          <w:rFonts w:ascii="Times New Roman" w:hAnsi="Times New Roman" w:cs="Times New Roman"/>
          <w:sz w:val="24"/>
          <w:szCs w:val="24"/>
        </w:rPr>
        <w:t>After the Civil War ended, t</w:t>
      </w:r>
      <w:r w:rsidR="00650B2D">
        <w:rPr>
          <w:rFonts w:ascii="Times New Roman" w:hAnsi="Times New Roman" w:cs="Times New Roman"/>
          <w:sz w:val="24"/>
          <w:szCs w:val="24"/>
        </w:rPr>
        <w:t>he</w:t>
      </w:r>
      <w:r w:rsidR="00FA41DA">
        <w:rPr>
          <w:rFonts w:ascii="Times New Roman" w:hAnsi="Times New Roman" w:cs="Times New Roman"/>
          <w:sz w:val="24"/>
          <w:szCs w:val="24"/>
        </w:rPr>
        <w:t xml:space="preserve"> victorious </w:t>
      </w:r>
      <w:r w:rsidR="00650B2D">
        <w:rPr>
          <w:rFonts w:ascii="Times New Roman" w:hAnsi="Times New Roman" w:cs="Times New Roman"/>
          <w:sz w:val="24"/>
          <w:szCs w:val="24"/>
        </w:rPr>
        <w:t xml:space="preserve">leaders of the Whites decided to put all Red prisoners on trial for treason, and the judges merely rubberstamped the sentences dictated to them by the White </w:t>
      </w:r>
      <w:r w:rsidR="000A730D">
        <w:rPr>
          <w:rFonts w:ascii="Times New Roman" w:hAnsi="Times New Roman" w:cs="Times New Roman"/>
          <w:sz w:val="24"/>
          <w:szCs w:val="24"/>
        </w:rPr>
        <w:t xml:space="preserve">military </w:t>
      </w:r>
      <w:r w:rsidR="004F5119">
        <w:rPr>
          <w:rFonts w:ascii="Times New Roman" w:hAnsi="Times New Roman" w:cs="Times New Roman"/>
          <w:sz w:val="24"/>
          <w:szCs w:val="24"/>
        </w:rPr>
        <w:lastRenderedPageBreak/>
        <w:t>commanders</w:t>
      </w:r>
      <w:r w:rsidR="00BD73FA" w:rsidRPr="00BD73FA">
        <w:rPr>
          <w:rFonts w:ascii="Times New Roman" w:hAnsi="Times New Roman" w:cs="Times New Roman"/>
          <w:sz w:val="24"/>
          <w:szCs w:val="24"/>
        </w:rPr>
        <w:t>.</w:t>
      </w:r>
      <w:r w:rsidR="00650B2D">
        <w:rPr>
          <w:rStyle w:val="FootnoteReference"/>
          <w:rFonts w:ascii="Times New Roman" w:hAnsi="Times New Roman" w:cs="Times New Roman"/>
          <w:sz w:val="24"/>
          <w:szCs w:val="24"/>
        </w:rPr>
        <w:footnoteReference w:id="102"/>
      </w:r>
      <w:r w:rsidR="00973335">
        <w:rPr>
          <w:rFonts w:ascii="Times New Roman" w:hAnsi="Times New Roman" w:cs="Times New Roman"/>
          <w:sz w:val="24"/>
          <w:szCs w:val="24"/>
        </w:rPr>
        <w:t xml:space="preserve">  </w:t>
      </w:r>
      <w:r w:rsidR="00650B2D" w:rsidRPr="00650B2D">
        <w:rPr>
          <w:rFonts w:ascii="Times New Roman" w:hAnsi="Times New Roman" w:cs="Times New Roman"/>
          <w:sz w:val="24"/>
          <w:szCs w:val="24"/>
        </w:rPr>
        <w:t xml:space="preserve">Several of my interviewees noted with shame how Finnish judges violated the rule of law with their harsh sentences for the defeated Reds.  </w:t>
      </w:r>
      <w:r w:rsidR="00E22969">
        <w:rPr>
          <w:rFonts w:ascii="Times New Roman" w:hAnsi="Times New Roman" w:cs="Times New Roman"/>
          <w:sz w:val="24"/>
          <w:szCs w:val="24"/>
        </w:rPr>
        <w:t xml:space="preserve">Nevertheless, the narrative of the victorious Whites was that they won the Civil War because they followed the rules and protected Finland’s law-abiding political culture. </w:t>
      </w:r>
      <w:r w:rsidR="009037C7">
        <w:rPr>
          <w:rFonts w:ascii="Times New Roman" w:hAnsi="Times New Roman" w:cs="Times New Roman"/>
          <w:sz w:val="24"/>
          <w:szCs w:val="24"/>
        </w:rPr>
        <w:t xml:space="preserve">Thus, even today being seen as law-abiding is critical to Finland’s </w:t>
      </w:r>
      <w:r w:rsidR="00760BCA">
        <w:rPr>
          <w:rFonts w:ascii="Times New Roman" w:hAnsi="Times New Roman" w:cs="Times New Roman"/>
          <w:sz w:val="24"/>
          <w:szCs w:val="24"/>
        </w:rPr>
        <w:t>political identity.</w:t>
      </w:r>
    </w:p>
    <w:p w:rsidR="00C76758" w:rsidRDefault="00C76758" w:rsidP="00C76758">
      <w:pPr>
        <w:spacing w:line="480" w:lineRule="auto"/>
        <w:rPr>
          <w:rFonts w:ascii="Times New Roman" w:hAnsi="Times New Roman" w:cs="Times New Roman"/>
          <w:sz w:val="24"/>
          <w:szCs w:val="24"/>
        </w:rPr>
      </w:pPr>
    </w:p>
    <w:p w:rsidR="00C76758" w:rsidRDefault="00C76758" w:rsidP="00C76758">
      <w:pPr>
        <w:spacing w:line="480" w:lineRule="auto"/>
        <w:rPr>
          <w:rFonts w:ascii="Times New Roman" w:hAnsi="Times New Roman" w:cs="Times New Roman"/>
          <w:sz w:val="24"/>
          <w:szCs w:val="24"/>
        </w:rPr>
      </w:pPr>
      <w:r>
        <w:rPr>
          <w:rFonts w:ascii="Times New Roman" w:hAnsi="Times New Roman" w:cs="Times New Roman"/>
          <w:sz w:val="24"/>
          <w:szCs w:val="24"/>
        </w:rPr>
        <w:t xml:space="preserve">The European Court of Justice and the </w:t>
      </w:r>
      <w:r w:rsidR="00660E32">
        <w:rPr>
          <w:rFonts w:ascii="Times New Roman" w:hAnsi="Times New Roman" w:cs="Times New Roman"/>
          <w:sz w:val="24"/>
          <w:szCs w:val="24"/>
        </w:rPr>
        <w:t xml:space="preserve">National </w:t>
      </w:r>
      <w:r>
        <w:rPr>
          <w:rFonts w:ascii="Times New Roman" w:hAnsi="Times New Roman" w:cs="Times New Roman"/>
          <w:sz w:val="24"/>
          <w:szCs w:val="24"/>
        </w:rPr>
        <w:t>Courts</w:t>
      </w:r>
    </w:p>
    <w:p w:rsidR="00D057CF" w:rsidRDefault="00D057CF" w:rsidP="00C76758">
      <w:pPr>
        <w:spacing w:line="480" w:lineRule="auto"/>
        <w:rPr>
          <w:rFonts w:ascii="Times New Roman" w:hAnsi="Times New Roman" w:cs="Times New Roman"/>
          <w:sz w:val="24"/>
          <w:szCs w:val="24"/>
        </w:rPr>
      </w:pPr>
    </w:p>
    <w:p w:rsidR="0049727A" w:rsidRDefault="00D057CF" w:rsidP="00F37C9E">
      <w:pPr>
        <w:spacing w:line="480" w:lineRule="auto"/>
        <w:rPr>
          <w:rFonts w:ascii="Times New Roman" w:hAnsi="Times New Roman" w:cs="Times New Roman"/>
          <w:sz w:val="24"/>
          <w:szCs w:val="24"/>
        </w:rPr>
      </w:pPr>
      <w:r>
        <w:rPr>
          <w:rFonts w:ascii="Times New Roman" w:hAnsi="Times New Roman" w:cs="Times New Roman"/>
          <w:sz w:val="24"/>
          <w:szCs w:val="24"/>
        </w:rPr>
        <w:tab/>
      </w:r>
      <w:r w:rsidR="002E6FB1">
        <w:rPr>
          <w:rFonts w:ascii="Times New Roman" w:hAnsi="Times New Roman" w:cs="Times New Roman"/>
          <w:sz w:val="24"/>
          <w:szCs w:val="24"/>
        </w:rPr>
        <w:t xml:space="preserve">The European Court of Justice (ECJ) has helped create a new system of European law, which </w:t>
      </w:r>
      <w:proofErr w:type="spellStart"/>
      <w:r w:rsidR="002E6FB1" w:rsidRPr="003969C5">
        <w:rPr>
          <w:rFonts w:ascii="Times New Roman" w:hAnsi="Times New Roman" w:cs="Times New Roman"/>
          <w:sz w:val="24"/>
          <w:szCs w:val="24"/>
        </w:rPr>
        <w:t>Cichowski</w:t>
      </w:r>
      <w:proofErr w:type="spellEnd"/>
      <w:r w:rsidR="002E6FB1" w:rsidRPr="003969C5">
        <w:rPr>
          <w:rFonts w:ascii="Times New Roman" w:hAnsi="Times New Roman" w:cs="Times New Roman"/>
          <w:sz w:val="24"/>
          <w:szCs w:val="24"/>
        </w:rPr>
        <w:t xml:space="preserve"> </w:t>
      </w:r>
      <w:r w:rsidR="002E6FB1">
        <w:rPr>
          <w:rFonts w:ascii="Times New Roman" w:hAnsi="Times New Roman" w:cs="Times New Roman"/>
          <w:sz w:val="24"/>
          <w:szCs w:val="24"/>
        </w:rPr>
        <w:t>says is based on the “</w:t>
      </w:r>
      <w:r w:rsidR="002E6FB1" w:rsidRPr="003969C5">
        <w:rPr>
          <w:rFonts w:ascii="Times New Roman" w:hAnsi="Times New Roman" w:cs="Times New Roman"/>
          <w:sz w:val="24"/>
          <w:szCs w:val="24"/>
        </w:rPr>
        <w:t xml:space="preserve">treaty provisions, secondary legislation, ECJ precedent and the procedures that govern rulemaking” </w:t>
      </w:r>
      <w:r w:rsidR="002B2697">
        <w:rPr>
          <w:rFonts w:ascii="Times New Roman" w:hAnsi="Times New Roman" w:cs="Times New Roman"/>
          <w:sz w:val="24"/>
          <w:szCs w:val="24"/>
        </w:rPr>
        <w:t>in the E.U.</w:t>
      </w:r>
      <w:r w:rsidR="002B2697">
        <w:rPr>
          <w:rStyle w:val="FootnoteReference"/>
          <w:rFonts w:ascii="Times New Roman" w:hAnsi="Times New Roman" w:cs="Times New Roman"/>
          <w:sz w:val="24"/>
          <w:szCs w:val="24"/>
        </w:rPr>
        <w:footnoteReference w:id="103"/>
      </w:r>
      <w:r w:rsidR="002B2697">
        <w:rPr>
          <w:rFonts w:ascii="Times New Roman" w:hAnsi="Times New Roman" w:cs="Times New Roman"/>
          <w:sz w:val="24"/>
          <w:szCs w:val="24"/>
        </w:rPr>
        <w:t xml:space="preserve">  </w:t>
      </w:r>
      <w:r>
        <w:rPr>
          <w:rFonts w:ascii="Times New Roman" w:hAnsi="Times New Roman" w:cs="Times New Roman"/>
          <w:sz w:val="24"/>
          <w:szCs w:val="24"/>
        </w:rPr>
        <w:t xml:space="preserve">The European Court of Justice </w:t>
      </w:r>
      <w:r w:rsidR="00F37C9E">
        <w:rPr>
          <w:rFonts w:ascii="Times New Roman" w:hAnsi="Times New Roman" w:cs="Times New Roman"/>
          <w:sz w:val="24"/>
          <w:szCs w:val="24"/>
        </w:rPr>
        <w:t>(ECJ)</w:t>
      </w:r>
      <w:r w:rsidR="00300559">
        <w:rPr>
          <w:rFonts w:ascii="Times New Roman" w:hAnsi="Times New Roman" w:cs="Times New Roman"/>
          <w:sz w:val="24"/>
          <w:szCs w:val="24"/>
        </w:rPr>
        <w:t>,</w:t>
      </w:r>
      <w:r w:rsidR="00F37C9E">
        <w:rPr>
          <w:rFonts w:ascii="Times New Roman" w:hAnsi="Times New Roman" w:cs="Times New Roman"/>
          <w:sz w:val="24"/>
          <w:szCs w:val="24"/>
        </w:rPr>
        <w:t xml:space="preserve"> </w:t>
      </w:r>
      <w:r>
        <w:rPr>
          <w:rFonts w:ascii="Times New Roman" w:hAnsi="Times New Roman" w:cs="Times New Roman"/>
          <w:sz w:val="24"/>
          <w:szCs w:val="24"/>
        </w:rPr>
        <w:t>sitting in Luxembourg City</w:t>
      </w:r>
      <w:r w:rsidR="00300559">
        <w:rPr>
          <w:rFonts w:ascii="Times New Roman" w:hAnsi="Times New Roman" w:cs="Times New Roman"/>
          <w:sz w:val="24"/>
          <w:szCs w:val="24"/>
        </w:rPr>
        <w:t>,</w:t>
      </w:r>
      <w:r>
        <w:rPr>
          <w:rFonts w:ascii="Times New Roman" w:hAnsi="Times New Roman" w:cs="Times New Roman"/>
          <w:sz w:val="24"/>
          <w:szCs w:val="24"/>
        </w:rPr>
        <w:t xml:space="preserve"> is the top court in the European Union’s legal system.</w:t>
      </w:r>
      <w:r w:rsidR="00C5349D">
        <w:rPr>
          <w:rStyle w:val="FootnoteReference"/>
          <w:rFonts w:ascii="Times New Roman" w:hAnsi="Times New Roman" w:cs="Times New Roman"/>
          <w:sz w:val="24"/>
          <w:szCs w:val="24"/>
        </w:rPr>
        <w:footnoteReference w:id="104"/>
      </w:r>
      <w:r>
        <w:rPr>
          <w:rFonts w:ascii="Times New Roman" w:hAnsi="Times New Roman" w:cs="Times New Roman"/>
          <w:sz w:val="24"/>
          <w:szCs w:val="24"/>
        </w:rPr>
        <w:t xml:space="preserve">  </w:t>
      </w:r>
      <w:r w:rsidR="00B170C8">
        <w:rPr>
          <w:rFonts w:ascii="Times New Roman" w:hAnsi="Times New Roman" w:cs="Times New Roman"/>
          <w:sz w:val="24"/>
          <w:szCs w:val="24"/>
        </w:rPr>
        <w:t>The ECJ currently has 28</w:t>
      </w:r>
      <w:r w:rsidR="00E22A7A">
        <w:rPr>
          <w:rFonts w:ascii="Times New Roman" w:hAnsi="Times New Roman" w:cs="Times New Roman"/>
          <w:sz w:val="24"/>
          <w:szCs w:val="24"/>
        </w:rPr>
        <w:t xml:space="preserve"> judges, one from each of the member states of the E.U., and </w:t>
      </w:r>
      <w:r w:rsidR="00B170C8">
        <w:rPr>
          <w:rFonts w:ascii="Times New Roman" w:hAnsi="Times New Roman" w:cs="Times New Roman"/>
          <w:sz w:val="24"/>
          <w:szCs w:val="24"/>
        </w:rPr>
        <w:t>nine</w:t>
      </w:r>
      <w:r w:rsidR="00E22A7A">
        <w:rPr>
          <w:rFonts w:ascii="Times New Roman" w:hAnsi="Times New Roman" w:cs="Times New Roman"/>
          <w:sz w:val="24"/>
          <w:szCs w:val="24"/>
        </w:rPr>
        <w:t xml:space="preserve"> </w:t>
      </w:r>
      <w:r w:rsidR="004146D2">
        <w:rPr>
          <w:rFonts w:ascii="Times New Roman" w:hAnsi="Times New Roman" w:cs="Times New Roman"/>
          <w:sz w:val="24"/>
          <w:szCs w:val="24"/>
        </w:rPr>
        <w:t>A</w:t>
      </w:r>
      <w:r w:rsidR="00E22A7A">
        <w:rPr>
          <w:rFonts w:ascii="Times New Roman" w:hAnsi="Times New Roman" w:cs="Times New Roman"/>
          <w:sz w:val="24"/>
          <w:szCs w:val="24"/>
        </w:rPr>
        <w:t xml:space="preserve">dvocates </w:t>
      </w:r>
      <w:r w:rsidR="004146D2">
        <w:rPr>
          <w:rFonts w:ascii="Times New Roman" w:hAnsi="Times New Roman" w:cs="Times New Roman"/>
          <w:sz w:val="24"/>
          <w:szCs w:val="24"/>
        </w:rPr>
        <w:lastRenderedPageBreak/>
        <w:t>G</w:t>
      </w:r>
      <w:r w:rsidR="00E22A7A">
        <w:rPr>
          <w:rFonts w:ascii="Times New Roman" w:hAnsi="Times New Roman" w:cs="Times New Roman"/>
          <w:sz w:val="24"/>
          <w:szCs w:val="24"/>
        </w:rPr>
        <w:t>eneral.</w:t>
      </w:r>
      <w:r w:rsidR="007D535B">
        <w:rPr>
          <w:rStyle w:val="FootnoteReference"/>
          <w:rFonts w:ascii="Times New Roman" w:hAnsi="Times New Roman" w:cs="Times New Roman"/>
          <w:sz w:val="24"/>
          <w:szCs w:val="24"/>
        </w:rPr>
        <w:footnoteReference w:id="105"/>
      </w:r>
      <w:r w:rsidR="00E22A7A">
        <w:rPr>
          <w:rFonts w:ascii="Times New Roman" w:hAnsi="Times New Roman" w:cs="Times New Roman"/>
          <w:sz w:val="24"/>
          <w:szCs w:val="24"/>
        </w:rPr>
        <w:t xml:space="preserve">  </w:t>
      </w:r>
      <w:r w:rsidR="00660E32">
        <w:rPr>
          <w:rFonts w:ascii="Times New Roman" w:hAnsi="Times New Roman" w:cs="Times New Roman"/>
          <w:sz w:val="24"/>
          <w:szCs w:val="24"/>
        </w:rPr>
        <w:t xml:space="preserve">One of the judges on the ECJ told me that having a judge from each of the member states on the Court greatly facilitates the judges’ understanding of the unique judicial culture in each nation.  It </w:t>
      </w:r>
      <w:r w:rsidR="00A77189">
        <w:rPr>
          <w:rFonts w:ascii="Times New Roman" w:hAnsi="Times New Roman" w:cs="Times New Roman"/>
          <w:sz w:val="24"/>
          <w:szCs w:val="24"/>
        </w:rPr>
        <w:t xml:space="preserve">also encourages </w:t>
      </w:r>
      <w:r w:rsidR="00660E32">
        <w:rPr>
          <w:rFonts w:ascii="Times New Roman" w:hAnsi="Times New Roman" w:cs="Times New Roman"/>
          <w:sz w:val="24"/>
          <w:szCs w:val="24"/>
        </w:rPr>
        <w:t xml:space="preserve">the dialogues between the national judges and the judges on the ECJ.  </w:t>
      </w:r>
      <w:r w:rsidR="009E2F20">
        <w:rPr>
          <w:rFonts w:ascii="Times New Roman" w:hAnsi="Times New Roman" w:cs="Times New Roman"/>
          <w:sz w:val="24"/>
          <w:szCs w:val="24"/>
        </w:rPr>
        <w:t>Although the E</w:t>
      </w:r>
      <w:r w:rsidR="0014168F">
        <w:rPr>
          <w:rFonts w:ascii="Times New Roman" w:hAnsi="Times New Roman" w:cs="Times New Roman"/>
          <w:sz w:val="24"/>
          <w:szCs w:val="24"/>
        </w:rPr>
        <w:t xml:space="preserve">uropean Union </w:t>
      </w:r>
      <w:r w:rsidR="009E2F20">
        <w:rPr>
          <w:rFonts w:ascii="Times New Roman" w:hAnsi="Times New Roman" w:cs="Times New Roman"/>
          <w:sz w:val="24"/>
          <w:szCs w:val="24"/>
        </w:rPr>
        <w:t>includes both common law and civil law societies, the traditional practice of the ECJ has been to follow the French (civil law) model in the style of its written opinions,</w:t>
      </w:r>
      <w:r w:rsidR="009659BF">
        <w:rPr>
          <w:rStyle w:val="FootnoteReference"/>
          <w:rFonts w:ascii="Times New Roman" w:hAnsi="Times New Roman" w:cs="Times New Roman"/>
          <w:sz w:val="24"/>
          <w:szCs w:val="24"/>
        </w:rPr>
        <w:footnoteReference w:id="106"/>
      </w:r>
      <w:r w:rsidR="009E2F20">
        <w:rPr>
          <w:rFonts w:ascii="Times New Roman" w:hAnsi="Times New Roman" w:cs="Times New Roman"/>
          <w:sz w:val="24"/>
          <w:szCs w:val="24"/>
        </w:rPr>
        <w:t xml:space="preserve"> meaning that its opinions are often terse and highly abstract.</w:t>
      </w:r>
      <w:r w:rsidR="009659BF">
        <w:rPr>
          <w:rStyle w:val="FootnoteReference"/>
          <w:rFonts w:ascii="Times New Roman" w:hAnsi="Times New Roman" w:cs="Times New Roman"/>
          <w:sz w:val="24"/>
          <w:szCs w:val="24"/>
        </w:rPr>
        <w:footnoteReference w:id="107"/>
      </w:r>
      <w:r w:rsidR="0007421E">
        <w:rPr>
          <w:rFonts w:ascii="Times New Roman" w:hAnsi="Times New Roman" w:cs="Times New Roman"/>
          <w:sz w:val="24"/>
          <w:szCs w:val="24"/>
        </w:rPr>
        <w:t xml:space="preserve">  </w:t>
      </w:r>
    </w:p>
    <w:p w:rsidR="00C76758" w:rsidRDefault="00D057CF" w:rsidP="0049727A">
      <w:pPr>
        <w:spacing w:line="480" w:lineRule="auto"/>
        <w:ind w:firstLine="720"/>
        <w:rPr>
          <w:rFonts w:ascii="Times New Roman" w:hAnsi="Times New Roman" w:cs="Times New Roman"/>
          <w:sz w:val="24"/>
          <w:szCs w:val="24"/>
        </w:rPr>
      </w:pPr>
      <w:r>
        <w:rPr>
          <w:rFonts w:ascii="Times New Roman" w:hAnsi="Times New Roman" w:cs="Times New Roman"/>
          <w:sz w:val="24"/>
          <w:szCs w:val="24"/>
        </w:rPr>
        <w:t>Over the years, decision-making on the ECJ has received a great deal of scholarly attention, both from those who conceptualize the E.U. primarily as an international organization similar to the United Nations</w:t>
      </w:r>
      <w:r w:rsidR="004866CB">
        <w:rPr>
          <w:rStyle w:val="FootnoteReference"/>
          <w:rFonts w:ascii="Times New Roman" w:hAnsi="Times New Roman" w:cs="Times New Roman"/>
          <w:sz w:val="24"/>
          <w:szCs w:val="24"/>
        </w:rPr>
        <w:footnoteReference w:id="108"/>
      </w:r>
      <w:r>
        <w:rPr>
          <w:rFonts w:ascii="Times New Roman" w:hAnsi="Times New Roman" w:cs="Times New Roman"/>
          <w:sz w:val="24"/>
          <w:szCs w:val="24"/>
        </w:rPr>
        <w:t xml:space="preserve"> and from those who instead conceptualize the E.U. </w:t>
      </w:r>
      <w:r w:rsidR="00F37C9E">
        <w:rPr>
          <w:rFonts w:ascii="Times New Roman" w:hAnsi="Times New Roman" w:cs="Times New Roman"/>
          <w:sz w:val="24"/>
          <w:szCs w:val="24"/>
        </w:rPr>
        <w:t xml:space="preserve">more </w:t>
      </w:r>
      <w:r>
        <w:rPr>
          <w:rFonts w:ascii="Times New Roman" w:hAnsi="Times New Roman" w:cs="Times New Roman"/>
          <w:sz w:val="24"/>
          <w:szCs w:val="24"/>
        </w:rPr>
        <w:t>as a federalist supranational quasi-polity.</w:t>
      </w:r>
      <w:r w:rsidR="00E811D7">
        <w:rPr>
          <w:rStyle w:val="FootnoteReference"/>
          <w:rFonts w:ascii="Times New Roman" w:hAnsi="Times New Roman" w:cs="Times New Roman"/>
          <w:sz w:val="24"/>
          <w:szCs w:val="24"/>
        </w:rPr>
        <w:footnoteReference w:id="109"/>
      </w:r>
      <w:r>
        <w:rPr>
          <w:rFonts w:ascii="Times New Roman" w:hAnsi="Times New Roman" w:cs="Times New Roman"/>
          <w:sz w:val="24"/>
          <w:szCs w:val="24"/>
        </w:rPr>
        <w:t xml:space="preserve">  What is clear to both camps is that the European Court of Justice has </w:t>
      </w:r>
      <w:r w:rsidRPr="00D057CF">
        <w:rPr>
          <w:rFonts w:ascii="Times New Roman" w:hAnsi="Times New Roman" w:cs="Times New Roman"/>
          <w:sz w:val="24"/>
          <w:szCs w:val="24"/>
        </w:rPr>
        <w:t xml:space="preserve">taken the lead in promoting both the legal and the political integration of the </w:t>
      </w:r>
      <w:r w:rsidRPr="00D057CF">
        <w:rPr>
          <w:rFonts w:ascii="Times New Roman" w:hAnsi="Times New Roman" w:cs="Times New Roman"/>
          <w:sz w:val="24"/>
          <w:szCs w:val="24"/>
        </w:rPr>
        <w:lastRenderedPageBreak/>
        <w:t xml:space="preserve">European Union.  The Court has done this by establishing a </w:t>
      </w:r>
      <w:r w:rsidR="00300559">
        <w:rPr>
          <w:rFonts w:ascii="Times New Roman" w:hAnsi="Times New Roman" w:cs="Times New Roman"/>
          <w:sz w:val="24"/>
          <w:szCs w:val="24"/>
        </w:rPr>
        <w:t xml:space="preserve">system </w:t>
      </w:r>
      <w:r w:rsidRPr="00D057CF">
        <w:rPr>
          <w:rFonts w:ascii="Times New Roman" w:hAnsi="Times New Roman" w:cs="Times New Roman"/>
          <w:sz w:val="24"/>
          <w:szCs w:val="24"/>
        </w:rPr>
        <w:t xml:space="preserve">of European law that the member-states have agreed to follow.  As </w:t>
      </w:r>
      <w:r w:rsidR="00F37C9E">
        <w:rPr>
          <w:rFonts w:ascii="Times New Roman" w:hAnsi="Times New Roman" w:cs="Times New Roman"/>
          <w:sz w:val="24"/>
          <w:szCs w:val="24"/>
        </w:rPr>
        <w:t xml:space="preserve">one scholar argues, </w:t>
      </w:r>
      <w:r w:rsidRPr="00D057CF">
        <w:rPr>
          <w:rFonts w:ascii="Times New Roman" w:hAnsi="Times New Roman" w:cs="Times New Roman"/>
          <w:sz w:val="24"/>
          <w:szCs w:val="24"/>
        </w:rPr>
        <w:t xml:space="preserve">“Without a body of law that can be uniformly interpreted and applied throughout the EU, the Union would have no authority, and its decisions and policies would be arbitrary and </w:t>
      </w:r>
      <w:r w:rsidR="002C113B">
        <w:rPr>
          <w:rFonts w:ascii="Times New Roman" w:hAnsi="Times New Roman" w:cs="Times New Roman"/>
          <w:sz w:val="24"/>
          <w:szCs w:val="24"/>
        </w:rPr>
        <w:t>inconsistent.</w:t>
      </w:r>
      <w:r w:rsidRPr="00D057CF">
        <w:rPr>
          <w:rFonts w:ascii="Times New Roman" w:hAnsi="Times New Roman" w:cs="Times New Roman"/>
          <w:sz w:val="24"/>
          <w:szCs w:val="24"/>
        </w:rPr>
        <w:t xml:space="preserve">  By working to build such a body of law, the Court of Justice – perhaps the mo</w:t>
      </w:r>
      <w:r w:rsidR="00F37C9E">
        <w:rPr>
          <w:rFonts w:ascii="Times New Roman" w:hAnsi="Times New Roman" w:cs="Times New Roman"/>
          <w:sz w:val="24"/>
          <w:szCs w:val="24"/>
        </w:rPr>
        <w:t>st</w:t>
      </w:r>
      <w:r w:rsidRPr="00D057CF">
        <w:rPr>
          <w:rFonts w:ascii="Times New Roman" w:hAnsi="Times New Roman" w:cs="Times New Roman"/>
          <w:sz w:val="24"/>
          <w:szCs w:val="24"/>
        </w:rPr>
        <w:t xml:space="preserve"> purely supranational of the major EU institutions – has been a key player in promoting integration</w:t>
      </w:r>
      <w:r w:rsidR="00A77189">
        <w:rPr>
          <w:rFonts w:ascii="Times New Roman" w:hAnsi="Times New Roman" w:cs="Times New Roman"/>
          <w:sz w:val="24"/>
          <w:szCs w:val="24"/>
        </w:rPr>
        <w:t>.</w:t>
      </w:r>
      <w:r w:rsidRPr="00D057CF">
        <w:rPr>
          <w:rFonts w:ascii="Times New Roman" w:hAnsi="Times New Roman" w:cs="Times New Roman"/>
          <w:sz w:val="24"/>
          <w:szCs w:val="24"/>
        </w:rPr>
        <w:t>”</w:t>
      </w:r>
      <w:r w:rsidR="002C113B">
        <w:rPr>
          <w:rStyle w:val="FootnoteReference"/>
          <w:rFonts w:ascii="Times New Roman" w:hAnsi="Times New Roman" w:cs="Times New Roman"/>
          <w:sz w:val="24"/>
          <w:szCs w:val="24"/>
        </w:rPr>
        <w:footnoteReference w:id="110"/>
      </w:r>
      <w:r w:rsidRPr="00D057CF">
        <w:rPr>
          <w:rFonts w:ascii="Times New Roman" w:hAnsi="Times New Roman" w:cs="Times New Roman"/>
          <w:sz w:val="24"/>
          <w:szCs w:val="24"/>
        </w:rPr>
        <w:t xml:space="preserve"> </w:t>
      </w:r>
      <w:r w:rsidR="00326197">
        <w:rPr>
          <w:rFonts w:ascii="Times New Roman" w:hAnsi="Times New Roman" w:cs="Times New Roman"/>
          <w:sz w:val="24"/>
          <w:szCs w:val="24"/>
        </w:rPr>
        <w:t xml:space="preserve">In the process, the ECJ has certainly increased its own standing  and prestige.  As one scholar has thus </w:t>
      </w:r>
      <w:r w:rsidR="00300559">
        <w:rPr>
          <w:rFonts w:ascii="Times New Roman" w:hAnsi="Times New Roman" w:cs="Times New Roman"/>
          <w:sz w:val="24"/>
          <w:szCs w:val="24"/>
        </w:rPr>
        <w:t>proclaimed</w:t>
      </w:r>
      <w:r w:rsidR="00326197">
        <w:rPr>
          <w:rFonts w:ascii="Times New Roman" w:hAnsi="Times New Roman" w:cs="Times New Roman"/>
          <w:sz w:val="24"/>
          <w:szCs w:val="24"/>
        </w:rPr>
        <w:t xml:space="preserve">, </w:t>
      </w:r>
      <w:r w:rsidR="00326197" w:rsidRPr="00F37C9E">
        <w:rPr>
          <w:rFonts w:ascii="Times New Roman" w:hAnsi="Times New Roman" w:cs="Times New Roman"/>
          <w:sz w:val="24"/>
          <w:szCs w:val="24"/>
        </w:rPr>
        <w:t>“</w:t>
      </w:r>
      <w:r w:rsidR="00F37C9E" w:rsidRPr="00F37C9E">
        <w:rPr>
          <w:rFonts w:ascii="Times New Roman" w:hAnsi="Times New Roman" w:cs="Times New Roman"/>
          <w:sz w:val="24"/>
          <w:szCs w:val="24"/>
        </w:rPr>
        <w:t>The European Court of Justice (ECJ) … is the most powerful and influential supranational court in world history</w:t>
      </w:r>
      <w:r w:rsidR="002C113B">
        <w:rPr>
          <w:rFonts w:ascii="Times New Roman" w:hAnsi="Times New Roman" w:cs="Times New Roman"/>
          <w:sz w:val="24"/>
          <w:szCs w:val="24"/>
        </w:rPr>
        <w:t>.</w:t>
      </w:r>
      <w:r w:rsidR="00F37C9E" w:rsidRPr="00F37C9E">
        <w:rPr>
          <w:rFonts w:ascii="Times New Roman" w:hAnsi="Times New Roman" w:cs="Times New Roman"/>
          <w:sz w:val="24"/>
          <w:szCs w:val="24"/>
        </w:rPr>
        <w:t>”</w:t>
      </w:r>
      <w:r w:rsidR="002C113B">
        <w:rPr>
          <w:rStyle w:val="FootnoteReference"/>
          <w:rFonts w:ascii="Times New Roman" w:hAnsi="Times New Roman" w:cs="Times New Roman"/>
          <w:sz w:val="24"/>
          <w:szCs w:val="24"/>
        </w:rPr>
        <w:footnoteReference w:id="111"/>
      </w:r>
    </w:p>
    <w:p w:rsidR="00AD5D61" w:rsidRDefault="00AD5D61" w:rsidP="004E2D40">
      <w:pPr>
        <w:spacing w:line="480" w:lineRule="auto"/>
        <w:rPr>
          <w:rFonts w:ascii="Times New Roman" w:hAnsi="Times New Roman" w:cs="Times New Roman"/>
          <w:sz w:val="24"/>
          <w:szCs w:val="24"/>
        </w:rPr>
      </w:pPr>
      <w:r>
        <w:rPr>
          <w:rFonts w:ascii="Times New Roman" w:hAnsi="Times New Roman" w:cs="Times New Roman"/>
          <w:sz w:val="24"/>
          <w:szCs w:val="24"/>
        </w:rPr>
        <w:tab/>
        <w:t>The increase in the prestige and power of the European Court of Justice is of course part of the global trend of the increasing importance of courts in their respective systems of government.</w:t>
      </w:r>
      <w:r w:rsidR="00E70539">
        <w:rPr>
          <w:rStyle w:val="FootnoteReference"/>
          <w:rFonts w:ascii="Times New Roman" w:hAnsi="Times New Roman" w:cs="Times New Roman"/>
          <w:sz w:val="24"/>
          <w:szCs w:val="24"/>
        </w:rPr>
        <w:footnoteReference w:id="112"/>
      </w:r>
      <w:r>
        <w:rPr>
          <w:rFonts w:ascii="Times New Roman" w:hAnsi="Times New Roman" w:cs="Times New Roman"/>
          <w:sz w:val="24"/>
          <w:szCs w:val="24"/>
        </w:rPr>
        <w:t xml:space="preserve">  </w:t>
      </w:r>
      <w:r w:rsidR="004E2D40">
        <w:rPr>
          <w:rFonts w:ascii="Times New Roman" w:hAnsi="Times New Roman" w:cs="Times New Roman"/>
          <w:sz w:val="24"/>
          <w:szCs w:val="24"/>
        </w:rPr>
        <w:t xml:space="preserve">According to one scholar, </w:t>
      </w:r>
      <w:r w:rsidR="004E2D40" w:rsidRPr="0009425D">
        <w:rPr>
          <w:rFonts w:ascii="Times New Roman" w:hAnsi="Times New Roman" w:cs="Times New Roman"/>
          <w:sz w:val="24"/>
          <w:szCs w:val="24"/>
        </w:rPr>
        <w:t>“International court constitutional review jurisdiction mirrors the growth of judicial review powers across domestic political systems” after WWII</w:t>
      </w:r>
      <w:r w:rsidR="00AA0444">
        <w:rPr>
          <w:rFonts w:ascii="Times New Roman" w:hAnsi="Times New Roman" w:cs="Times New Roman"/>
          <w:sz w:val="24"/>
          <w:szCs w:val="24"/>
        </w:rPr>
        <w:t>.</w:t>
      </w:r>
      <w:r w:rsidR="00AA0444">
        <w:rPr>
          <w:rStyle w:val="FootnoteReference"/>
          <w:rFonts w:ascii="Times New Roman" w:hAnsi="Times New Roman" w:cs="Times New Roman"/>
          <w:sz w:val="24"/>
          <w:szCs w:val="24"/>
        </w:rPr>
        <w:footnoteReference w:id="113"/>
      </w:r>
      <w:r w:rsidR="00CF3520">
        <w:rPr>
          <w:rFonts w:ascii="Times New Roman" w:hAnsi="Times New Roman" w:cs="Times New Roman"/>
          <w:sz w:val="24"/>
          <w:szCs w:val="24"/>
        </w:rPr>
        <w:t xml:space="preserve">  </w:t>
      </w:r>
      <w:r w:rsidR="0049727A">
        <w:rPr>
          <w:rFonts w:ascii="Times New Roman" w:hAnsi="Times New Roman" w:cs="Times New Roman"/>
          <w:sz w:val="24"/>
          <w:szCs w:val="24"/>
        </w:rPr>
        <w:t xml:space="preserve">Courts are becoming more active, and critical issues in many societies are now handled by the judiciary today.  </w:t>
      </w:r>
      <w:r w:rsidRPr="0009425D">
        <w:rPr>
          <w:rFonts w:ascii="Times New Roman" w:hAnsi="Times New Roman" w:cs="Times New Roman"/>
          <w:sz w:val="24"/>
          <w:szCs w:val="24"/>
        </w:rPr>
        <w:t xml:space="preserve">Alter reminds us that the world is changing around us. </w:t>
      </w:r>
      <w:r>
        <w:rPr>
          <w:rFonts w:ascii="Times New Roman" w:hAnsi="Times New Roman" w:cs="Times New Roman"/>
          <w:sz w:val="24"/>
          <w:szCs w:val="24"/>
        </w:rPr>
        <w:t xml:space="preserve">She states, </w:t>
      </w:r>
      <w:r w:rsidRPr="0009425D">
        <w:rPr>
          <w:rFonts w:ascii="Times New Roman" w:hAnsi="Times New Roman" w:cs="Times New Roman"/>
          <w:sz w:val="24"/>
          <w:szCs w:val="24"/>
        </w:rPr>
        <w:t xml:space="preserve">“The growing role of judges, both domestic and international, is self-evident.  In the United States and Europe courts review most major policy initiatives, and judicial rulings are front-page news. … </w:t>
      </w:r>
      <w:r w:rsidRPr="0009425D">
        <w:rPr>
          <w:rFonts w:ascii="Times New Roman" w:hAnsi="Times New Roman" w:cs="Times New Roman"/>
          <w:sz w:val="24"/>
          <w:szCs w:val="24"/>
        </w:rPr>
        <w:lastRenderedPageBreak/>
        <w:t>International courts are part of this global trend and a powerful symbol that law and legalism have become part of foreign affairs and international politics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4"/>
      </w:r>
      <w:r>
        <w:rPr>
          <w:rFonts w:ascii="Times New Roman" w:hAnsi="Times New Roman" w:cs="Times New Roman"/>
          <w:sz w:val="24"/>
          <w:szCs w:val="24"/>
        </w:rPr>
        <w:t xml:space="preserve">  </w:t>
      </w:r>
    </w:p>
    <w:p w:rsidR="00117619" w:rsidRDefault="008B1D25" w:rsidP="00290040">
      <w:pPr>
        <w:spacing w:line="480" w:lineRule="auto"/>
        <w:rPr>
          <w:rFonts w:ascii="Times New Roman" w:hAnsi="Times New Roman" w:cs="Times New Roman"/>
          <w:sz w:val="24"/>
          <w:szCs w:val="24"/>
        </w:rPr>
      </w:pPr>
      <w:r>
        <w:rPr>
          <w:rFonts w:ascii="Times New Roman" w:hAnsi="Times New Roman" w:cs="Times New Roman"/>
          <w:sz w:val="24"/>
          <w:szCs w:val="24"/>
        </w:rPr>
        <w:tab/>
      </w:r>
      <w:r w:rsidR="006E77B3">
        <w:rPr>
          <w:rFonts w:ascii="Times New Roman" w:hAnsi="Times New Roman" w:cs="Times New Roman"/>
          <w:sz w:val="24"/>
          <w:szCs w:val="24"/>
        </w:rPr>
        <w:t xml:space="preserve">When Finland entered the European Union in 1995, </w:t>
      </w:r>
      <w:r w:rsidR="004761D3">
        <w:rPr>
          <w:rFonts w:ascii="Times New Roman" w:hAnsi="Times New Roman" w:cs="Times New Roman"/>
          <w:sz w:val="24"/>
          <w:szCs w:val="24"/>
        </w:rPr>
        <w:t xml:space="preserve">most of </w:t>
      </w:r>
      <w:r w:rsidR="006E77B3">
        <w:rPr>
          <w:rFonts w:ascii="Times New Roman" w:hAnsi="Times New Roman" w:cs="Times New Roman"/>
          <w:sz w:val="24"/>
          <w:szCs w:val="24"/>
        </w:rPr>
        <w:t>the key tools that the ECJ uses to promote European integration were already well established</w:t>
      </w:r>
      <w:r w:rsidR="00607938">
        <w:rPr>
          <w:rStyle w:val="FootnoteReference"/>
          <w:rFonts w:ascii="Times New Roman" w:hAnsi="Times New Roman" w:cs="Times New Roman"/>
          <w:sz w:val="24"/>
          <w:szCs w:val="24"/>
        </w:rPr>
        <w:footnoteReference w:id="115"/>
      </w:r>
      <w:r w:rsidR="006E77B3">
        <w:rPr>
          <w:rFonts w:ascii="Times New Roman" w:hAnsi="Times New Roman" w:cs="Times New Roman"/>
          <w:sz w:val="24"/>
          <w:szCs w:val="24"/>
        </w:rPr>
        <w:t xml:space="preserve">:  the direct effect doctrine and the doctrine of the </w:t>
      </w:r>
      <w:r w:rsidR="0092237F">
        <w:rPr>
          <w:rFonts w:ascii="Times New Roman" w:hAnsi="Times New Roman" w:cs="Times New Roman"/>
          <w:sz w:val="24"/>
          <w:szCs w:val="24"/>
        </w:rPr>
        <w:t xml:space="preserve">supremacy or </w:t>
      </w:r>
      <w:r w:rsidR="006E77B3">
        <w:rPr>
          <w:rFonts w:ascii="Times New Roman" w:hAnsi="Times New Roman" w:cs="Times New Roman"/>
          <w:sz w:val="24"/>
          <w:szCs w:val="24"/>
        </w:rPr>
        <w:t xml:space="preserve">primacy of </w:t>
      </w:r>
      <w:r w:rsidR="002C113B">
        <w:rPr>
          <w:rFonts w:ascii="Times New Roman" w:hAnsi="Times New Roman" w:cs="Times New Roman"/>
          <w:sz w:val="24"/>
          <w:szCs w:val="24"/>
        </w:rPr>
        <w:t>European</w:t>
      </w:r>
      <w:r w:rsidR="00027E22">
        <w:rPr>
          <w:rFonts w:ascii="Times New Roman" w:hAnsi="Times New Roman" w:cs="Times New Roman"/>
          <w:sz w:val="24"/>
          <w:szCs w:val="24"/>
        </w:rPr>
        <w:t xml:space="preserve"> law.</w:t>
      </w:r>
      <w:r w:rsidR="006E77B3">
        <w:rPr>
          <w:rStyle w:val="FootnoteReference"/>
          <w:rFonts w:ascii="Times New Roman" w:hAnsi="Times New Roman" w:cs="Times New Roman"/>
          <w:sz w:val="24"/>
          <w:szCs w:val="24"/>
        </w:rPr>
        <w:footnoteReference w:id="116"/>
      </w:r>
      <w:r>
        <w:rPr>
          <w:rFonts w:ascii="Times New Roman" w:hAnsi="Times New Roman" w:cs="Times New Roman"/>
          <w:sz w:val="24"/>
          <w:szCs w:val="24"/>
        </w:rPr>
        <w:t xml:space="preserve"> </w:t>
      </w:r>
      <w:r w:rsidR="003B0DAC">
        <w:rPr>
          <w:rFonts w:ascii="Times New Roman" w:hAnsi="Times New Roman" w:cs="Times New Roman"/>
          <w:sz w:val="24"/>
          <w:szCs w:val="24"/>
        </w:rPr>
        <w:t>The direct effects doctrine states that European law is directly and uniformly applicable in all member states</w:t>
      </w:r>
      <w:r w:rsidR="007D0745">
        <w:rPr>
          <w:rFonts w:ascii="Times New Roman" w:hAnsi="Times New Roman" w:cs="Times New Roman"/>
          <w:sz w:val="24"/>
          <w:szCs w:val="24"/>
        </w:rPr>
        <w:t>,</w:t>
      </w:r>
      <w:r w:rsidR="009101F1">
        <w:rPr>
          <w:rStyle w:val="FootnoteReference"/>
          <w:rFonts w:ascii="Times New Roman" w:hAnsi="Times New Roman" w:cs="Times New Roman"/>
          <w:sz w:val="24"/>
          <w:szCs w:val="24"/>
        </w:rPr>
        <w:footnoteReference w:id="117"/>
      </w:r>
      <w:r w:rsidR="007D0745">
        <w:rPr>
          <w:rFonts w:ascii="Times New Roman" w:hAnsi="Times New Roman" w:cs="Times New Roman"/>
          <w:sz w:val="24"/>
          <w:szCs w:val="24"/>
        </w:rPr>
        <w:t xml:space="preserve"> meaning that European law has a </w:t>
      </w:r>
      <w:r w:rsidR="007D0745" w:rsidRPr="007D0745">
        <w:rPr>
          <w:rFonts w:ascii="Times New Roman" w:hAnsi="Times New Roman" w:cs="Times New Roman"/>
          <w:sz w:val="24"/>
          <w:szCs w:val="24"/>
        </w:rPr>
        <w:t>“direct effect” in domestic law, thus becoming part of the</w:t>
      </w:r>
      <w:r w:rsidR="00334E00">
        <w:rPr>
          <w:rFonts w:ascii="Times New Roman" w:hAnsi="Times New Roman" w:cs="Times New Roman"/>
          <w:sz w:val="24"/>
          <w:szCs w:val="24"/>
        </w:rPr>
        <w:t xml:space="preserve"> national</w:t>
      </w:r>
      <w:r w:rsidR="007D0745" w:rsidRPr="007D0745">
        <w:rPr>
          <w:rFonts w:ascii="Times New Roman" w:hAnsi="Times New Roman" w:cs="Times New Roman"/>
          <w:sz w:val="24"/>
          <w:szCs w:val="24"/>
        </w:rPr>
        <w:t xml:space="preserve"> law of each member-state without any further in</w:t>
      </w:r>
      <w:r w:rsidR="004761D3">
        <w:rPr>
          <w:rFonts w:ascii="Times New Roman" w:hAnsi="Times New Roman" w:cs="Times New Roman"/>
          <w:sz w:val="24"/>
          <w:szCs w:val="24"/>
        </w:rPr>
        <w:t>dependent action</w:t>
      </w:r>
      <w:r w:rsidR="009101F1">
        <w:rPr>
          <w:rFonts w:ascii="Times New Roman" w:hAnsi="Times New Roman" w:cs="Times New Roman"/>
          <w:sz w:val="24"/>
          <w:szCs w:val="24"/>
        </w:rPr>
        <w:t>.</w:t>
      </w:r>
      <w:r w:rsidR="009101F1">
        <w:rPr>
          <w:rStyle w:val="FootnoteReference"/>
          <w:rFonts w:ascii="Times New Roman" w:hAnsi="Times New Roman" w:cs="Times New Roman"/>
          <w:sz w:val="24"/>
          <w:szCs w:val="24"/>
        </w:rPr>
        <w:footnoteReference w:id="118"/>
      </w:r>
      <w:r w:rsidR="007D0745" w:rsidRPr="007D0745">
        <w:rPr>
          <w:rFonts w:ascii="Times New Roman" w:hAnsi="Times New Roman" w:cs="Times New Roman"/>
          <w:sz w:val="24"/>
          <w:szCs w:val="24"/>
        </w:rPr>
        <w:t xml:space="preserve"> </w:t>
      </w:r>
      <w:r w:rsidR="003B0DAC">
        <w:rPr>
          <w:rFonts w:ascii="Times New Roman" w:hAnsi="Times New Roman" w:cs="Times New Roman"/>
          <w:sz w:val="24"/>
          <w:szCs w:val="24"/>
        </w:rPr>
        <w:t xml:space="preserve">The ECJ pronounced this doctrine in the 1963 </w:t>
      </w:r>
      <w:r w:rsidR="003B0DAC">
        <w:rPr>
          <w:rFonts w:ascii="Times New Roman" w:hAnsi="Times New Roman" w:cs="Times New Roman"/>
          <w:i/>
          <w:sz w:val="24"/>
          <w:szCs w:val="24"/>
        </w:rPr>
        <w:t xml:space="preserve">Van Gen den Loos </w:t>
      </w:r>
      <w:r w:rsidR="003B0DAC" w:rsidRPr="003B0DAC">
        <w:rPr>
          <w:rFonts w:ascii="Times New Roman" w:hAnsi="Times New Roman" w:cs="Times New Roman"/>
          <w:sz w:val="24"/>
          <w:szCs w:val="24"/>
        </w:rPr>
        <w:t>case.</w:t>
      </w:r>
      <w:r w:rsidR="002A3AE8">
        <w:rPr>
          <w:rStyle w:val="FootnoteReference"/>
          <w:rFonts w:ascii="Times New Roman" w:hAnsi="Times New Roman" w:cs="Times New Roman"/>
          <w:sz w:val="24"/>
          <w:szCs w:val="24"/>
        </w:rPr>
        <w:footnoteReference w:id="119"/>
      </w:r>
      <w:r w:rsidR="003B0DAC">
        <w:rPr>
          <w:rFonts w:ascii="Times New Roman" w:hAnsi="Times New Roman" w:cs="Times New Roman"/>
          <w:i/>
          <w:sz w:val="24"/>
          <w:szCs w:val="24"/>
        </w:rPr>
        <w:t xml:space="preserve">  </w:t>
      </w:r>
      <w:r w:rsidR="003B0DAC">
        <w:rPr>
          <w:rFonts w:ascii="Times New Roman" w:hAnsi="Times New Roman" w:cs="Times New Roman"/>
          <w:sz w:val="24"/>
          <w:szCs w:val="24"/>
        </w:rPr>
        <w:t xml:space="preserve">The concept of the supremacy of European law means European law is superior to national laws and </w:t>
      </w:r>
      <w:r w:rsidR="00495E09">
        <w:rPr>
          <w:rFonts w:ascii="Times New Roman" w:hAnsi="Times New Roman" w:cs="Times New Roman"/>
          <w:sz w:val="24"/>
          <w:szCs w:val="24"/>
        </w:rPr>
        <w:t>perhaps e</w:t>
      </w:r>
      <w:r w:rsidR="003B0DAC">
        <w:rPr>
          <w:rFonts w:ascii="Times New Roman" w:hAnsi="Times New Roman" w:cs="Times New Roman"/>
          <w:sz w:val="24"/>
          <w:szCs w:val="24"/>
        </w:rPr>
        <w:t>ven national constitutions</w:t>
      </w:r>
      <w:r w:rsidR="009101F1">
        <w:rPr>
          <w:rFonts w:ascii="Times New Roman" w:hAnsi="Times New Roman" w:cs="Times New Roman"/>
          <w:sz w:val="24"/>
          <w:szCs w:val="24"/>
        </w:rPr>
        <w:t xml:space="preserve"> in areas </w:t>
      </w:r>
      <w:r w:rsidR="009101F1">
        <w:rPr>
          <w:rFonts w:ascii="Times New Roman" w:hAnsi="Times New Roman" w:cs="Times New Roman"/>
          <w:sz w:val="24"/>
          <w:szCs w:val="24"/>
        </w:rPr>
        <w:lastRenderedPageBreak/>
        <w:t>of the law where the E.U. has responsibility,</w:t>
      </w:r>
      <w:r w:rsidR="009101F1">
        <w:rPr>
          <w:rStyle w:val="FootnoteReference"/>
          <w:rFonts w:ascii="Times New Roman" w:hAnsi="Times New Roman" w:cs="Times New Roman"/>
          <w:sz w:val="24"/>
          <w:szCs w:val="24"/>
        </w:rPr>
        <w:footnoteReference w:id="120"/>
      </w:r>
      <w:r w:rsidR="009101F1">
        <w:rPr>
          <w:rFonts w:ascii="Times New Roman" w:hAnsi="Times New Roman" w:cs="Times New Roman"/>
          <w:sz w:val="24"/>
          <w:szCs w:val="24"/>
        </w:rPr>
        <w:t xml:space="preserve"> and conflicting national laws must therefore yield to European law in those instances.</w:t>
      </w:r>
      <w:r w:rsidR="003B0DAC">
        <w:rPr>
          <w:rFonts w:ascii="Times New Roman" w:hAnsi="Times New Roman" w:cs="Times New Roman"/>
          <w:sz w:val="24"/>
          <w:szCs w:val="24"/>
        </w:rPr>
        <w:t xml:space="preserve"> The ECJ first established this doctrine in 1964 in the </w:t>
      </w:r>
      <w:proofErr w:type="spellStart"/>
      <w:r w:rsidR="003B0DAC">
        <w:rPr>
          <w:rFonts w:ascii="Times New Roman" w:hAnsi="Times New Roman" w:cs="Times New Roman"/>
          <w:i/>
          <w:sz w:val="24"/>
          <w:szCs w:val="24"/>
        </w:rPr>
        <w:t>Flaminio</w:t>
      </w:r>
      <w:proofErr w:type="spellEnd"/>
      <w:r w:rsidR="003B0DAC">
        <w:rPr>
          <w:rFonts w:ascii="Times New Roman" w:hAnsi="Times New Roman" w:cs="Times New Roman"/>
          <w:i/>
          <w:sz w:val="24"/>
          <w:szCs w:val="24"/>
        </w:rPr>
        <w:t xml:space="preserve"> Costa v. ENEL </w:t>
      </w:r>
      <w:r w:rsidR="003B0DAC">
        <w:rPr>
          <w:rFonts w:ascii="Times New Roman" w:hAnsi="Times New Roman" w:cs="Times New Roman"/>
          <w:sz w:val="24"/>
          <w:szCs w:val="24"/>
        </w:rPr>
        <w:t>case.</w:t>
      </w:r>
      <w:r w:rsidR="006E580C">
        <w:rPr>
          <w:rStyle w:val="FootnoteReference"/>
          <w:rFonts w:ascii="Times New Roman" w:hAnsi="Times New Roman" w:cs="Times New Roman"/>
          <w:sz w:val="24"/>
          <w:szCs w:val="24"/>
        </w:rPr>
        <w:footnoteReference w:id="121"/>
      </w:r>
      <w:r w:rsidR="003B0DAC">
        <w:rPr>
          <w:rFonts w:ascii="Times New Roman" w:hAnsi="Times New Roman" w:cs="Times New Roman"/>
          <w:sz w:val="24"/>
          <w:szCs w:val="24"/>
        </w:rPr>
        <w:t xml:space="preserve">  </w:t>
      </w:r>
    </w:p>
    <w:p w:rsidR="00941BF3" w:rsidRPr="00262193" w:rsidRDefault="003B0DAC" w:rsidP="00941BF3">
      <w:pPr>
        <w:spacing w:line="480" w:lineRule="auto"/>
        <w:ind w:firstLine="720"/>
        <w:rPr>
          <w:rFonts w:ascii="Times New Roman" w:eastAsia="Times New Roman" w:hAnsi="Times New Roman" w:cs="Times New Roman"/>
          <w:sz w:val="24"/>
          <w:szCs w:val="24"/>
          <w:lang w:eastAsia="fi-FI"/>
        </w:rPr>
      </w:pPr>
      <w:r>
        <w:rPr>
          <w:rFonts w:ascii="Times New Roman" w:hAnsi="Times New Roman" w:cs="Times New Roman"/>
          <w:sz w:val="24"/>
          <w:szCs w:val="24"/>
        </w:rPr>
        <w:t>Both of these doctrines are implemented by the national courts, and the nationa</w:t>
      </w:r>
      <w:r w:rsidR="00300559">
        <w:rPr>
          <w:rFonts w:ascii="Times New Roman" w:hAnsi="Times New Roman" w:cs="Times New Roman"/>
          <w:sz w:val="24"/>
          <w:szCs w:val="24"/>
        </w:rPr>
        <w:t xml:space="preserve">l courts are expected to send </w:t>
      </w:r>
      <w:r>
        <w:rPr>
          <w:rFonts w:ascii="Times New Roman" w:hAnsi="Times New Roman" w:cs="Times New Roman"/>
          <w:sz w:val="24"/>
          <w:szCs w:val="24"/>
        </w:rPr>
        <w:t>preliminary reference case</w:t>
      </w:r>
      <w:r w:rsidR="00300559">
        <w:rPr>
          <w:rFonts w:ascii="Times New Roman" w:hAnsi="Times New Roman" w:cs="Times New Roman"/>
          <w:sz w:val="24"/>
          <w:szCs w:val="24"/>
        </w:rPr>
        <w:t>s</w:t>
      </w:r>
      <w:r>
        <w:rPr>
          <w:rFonts w:ascii="Times New Roman" w:hAnsi="Times New Roman" w:cs="Times New Roman"/>
          <w:sz w:val="24"/>
          <w:szCs w:val="24"/>
        </w:rPr>
        <w:t xml:space="preserve"> to the European courts when </w:t>
      </w:r>
      <w:r w:rsidR="007D0745">
        <w:rPr>
          <w:rFonts w:ascii="Times New Roman" w:hAnsi="Times New Roman" w:cs="Times New Roman"/>
          <w:sz w:val="24"/>
          <w:szCs w:val="24"/>
        </w:rPr>
        <w:t xml:space="preserve">questions </w:t>
      </w:r>
      <w:r w:rsidR="00326197">
        <w:rPr>
          <w:rFonts w:ascii="Times New Roman" w:hAnsi="Times New Roman" w:cs="Times New Roman"/>
          <w:sz w:val="24"/>
          <w:szCs w:val="24"/>
        </w:rPr>
        <w:t xml:space="preserve">arise </w:t>
      </w:r>
      <w:r w:rsidR="00300559">
        <w:rPr>
          <w:rFonts w:ascii="Times New Roman" w:hAnsi="Times New Roman" w:cs="Times New Roman"/>
          <w:sz w:val="24"/>
          <w:szCs w:val="24"/>
        </w:rPr>
        <w:t>about how</w:t>
      </w:r>
      <w:r w:rsidR="007D0745">
        <w:rPr>
          <w:rFonts w:ascii="Times New Roman" w:hAnsi="Times New Roman" w:cs="Times New Roman"/>
          <w:sz w:val="24"/>
          <w:szCs w:val="24"/>
        </w:rPr>
        <w:t xml:space="preserve"> European</w:t>
      </w:r>
      <w:r w:rsidR="00326197">
        <w:rPr>
          <w:rFonts w:ascii="Times New Roman" w:hAnsi="Times New Roman" w:cs="Times New Roman"/>
          <w:sz w:val="24"/>
          <w:szCs w:val="24"/>
        </w:rPr>
        <w:t xml:space="preserve"> law should be interpreted</w:t>
      </w:r>
      <w:r w:rsidR="007D0745">
        <w:rPr>
          <w:rFonts w:ascii="Times New Roman" w:hAnsi="Times New Roman" w:cs="Times New Roman"/>
          <w:sz w:val="24"/>
          <w:szCs w:val="24"/>
        </w:rPr>
        <w:t>.</w:t>
      </w:r>
      <w:r w:rsidR="00C75C76">
        <w:rPr>
          <w:rStyle w:val="FootnoteReference"/>
          <w:rFonts w:ascii="Times New Roman" w:hAnsi="Times New Roman" w:cs="Times New Roman"/>
          <w:sz w:val="24"/>
          <w:szCs w:val="24"/>
        </w:rPr>
        <w:footnoteReference w:id="122"/>
      </w:r>
      <w:r w:rsidR="007D0745">
        <w:rPr>
          <w:rFonts w:ascii="Times New Roman" w:hAnsi="Times New Roman" w:cs="Times New Roman"/>
          <w:sz w:val="24"/>
          <w:szCs w:val="24"/>
        </w:rPr>
        <w:t xml:space="preserve">  </w:t>
      </w:r>
      <w:r w:rsidR="00290040">
        <w:rPr>
          <w:rFonts w:ascii="Times New Roman" w:hAnsi="Times New Roman" w:cs="Times New Roman"/>
          <w:sz w:val="24"/>
          <w:szCs w:val="24"/>
        </w:rPr>
        <w:t xml:space="preserve">In a preliminary reference case, the ECJ will interpret E.U. law, but not decide the outcome of the </w:t>
      </w:r>
      <w:r w:rsidR="0049727A">
        <w:rPr>
          <w:rFonts w:ascii="Times New Roman" w:hAnsi="Times New Roman" w:cs="Times New Roman"/>
          <w:sz w:val="24"/>
          <w:szCs w:val="24"/>
        </w:rPr>
        <w:t xml:space="preserve">specific </w:t>
      </w:r>
      <w:r w:rsidR="00290040">
        <w:rPr>
          <w:rFonts w:ascii="Times New Roman" w:hAnsi="Times New Roman" w:cs="Times New Roman"/>
          <w:sz w:val="24"/>
          <w:szCs w:val="24"/>
        </w:rPr>
        <w:t>case before it.  That result is left to the national courts to implement after the ECJ provides its interpretation of what European law requires.</w:t>
      </w:r>
      <w:r w:rsidR="00290040">
        <w:rPr>
          <w:rStyle w:val="FootnoteReference"/>
          <w:rFonts w:ascii="Times New Roman" w:hAnsi="Times New Roman" w:cs="Times New Roman"/>
          <w:sz w:val="24"/>
          <w:szCs w:val="24"/>
        </w:rPr>
        <w:footnoteReference w:id="123"/>
      </w:r>
      <w:r w:rsidR="00290040">
        <w:rPr>
          <w:rFonts w:ascii="Times New Roman" w:hAnsi="Times New Roman" w:cs="Times New Roman"/>
          <w:sz w:val="24"/>
          <w:szCs w:val="24"/>
        </w:rPr>
        <w:t xml:space="preserve"> </w:t>
      </w:r>
      <w:r w:rsidR="00816937">
        <w:rPr>
          <w:rFonts w:ascii="Times New Roman" w:hAnsi="Times New Roman" w:cs="Times New Roman"/>
          <w:sz w:val="24"/>
          <w:szCs w:val="24"/>
        </w:rPr>
        <w:t>As one scholar has explained, “Whereas in other actions the Court of Justice – or more generally the CJEU – decides the case by applying EU law, the Court’s preliminary rulings provide (legally binding) assistance to the national court that posed the question and that will apply the answer in deciding a case before it.”</w:t>
      </w:r>
      <w:r w:rsidR="00816937">
        <w:rPr>
          <w:rStyle w:val="FootnoteReference"/>
          <w:rFonts w:ascii="Times New Roman" w:hAnsi="Times New Roman" w:cs="Times New Roman"/>
          <w:sz w:val="24"/>
          <w:szCs w:val="24"/>
        </w:rPr>
        <w:footnoteReference w:id="124"/>
      </w:r>
      <w:r w:rsidR="00816937">
        <w:rPr>
          <w:rFonts w:ascii="Times New Roman" w:hAnsi="Times New Roman" w:cs="Times New Roman"/>
          <w:sz w:val="24"/>
          <w:szCs w:val="24"/>
        </w:rPr>
        <w:t xml:space="preserve"> </w:t>
      </w:r>
      <w:r w:rsidR="0049727A">
        <w:rPr>
          <w:rFonts w:ascii="Times New Roman" w:hAnsi="Times New Roman" w:cs="Times New Roman"/>
          <w:sz w:val="24"/>
          <w:szCs w:val="24"/>
        </w:rPr>
        <w:t xml:space="preserve"> </w:t>
      </w:r>
      <w:proofErr w:type="spellStart"/>
      <w:r w:rsidR="00262193" w:rsidRPr="00262193">
        <w:rPr>
          <w:rFonts w:ascii="Times New Roman" w:eastAsia="Times New Roman" w:hAnsi="Times New Roman" w:cs="Times New Roman"/>
          <w:sz w:val="24"/>
          <w:szCs w:val="24"/>
          <w:lang w:eastAsia="fi-FI"/>
        </w:rPr>
        <w:t>Weiler</w:t>
      </w:r>
      <w:proofErr w:type="spellEnd"/>
      <w:r w:rsidR="00262193" w:rsidRPr="00262193">
        <w:rPr>
          <w:rFonts w:ascii="Times New Roman" w:eastAsia="Times New Roman" w:hAnsi="Times New Roman" w:cs="Times New Roman"/>
          <w:sz w:val="24"/>
          <w:szCs w:val="24"/>
          <w:lang w:eastAsia="fi-FI"/>
        </w:rPr>
        <w:t xml:space="preserve"> has argued that giving the national judges the ability to implement European law has given them more power, i.e. a form of judicial review, which has enhanced their own standing, thus making them loyal to the ECJ</w:t>
      </w:r>
      <w:r w:rsidR="00262193">
        <w:rPr>
          <w:rFonts w:ascii="Times New Roman" w:eastAsia="Times New Roman" w:hAnsi="Times New Roman" w:cs="Times New Roman"/>
          <w:sz w:val="24"/>
          <w:szCs w:val="24"/>
          <w:lang w:eastAsia="fi-FI"/>
        </w:rPr>
        <w:t>.</w:t>
      </w:r>
      <w:r w:rsidR="00262193">
        <w:rPr>
          <w:rStyle w:val="FootnoteReference"/>
          <w:rFonts w:ascii="Times New Roman" w:eastAsia="Times New Roman" w:hAnsi="Times New Roman" w:cs="Times New Roman"/>
          <w:sz w:val="24"/>
          <w:szCs w:val="24"/>
          <w:lang w:eastAsia="fi-FI"/>
        </w:rPr>
        <w:footnoteReference w:id="125"/>
      </w:r>
      <w:r w:rsidR="00262193">
        <w:rPr>
          <w:rFonts w:ascii="Times New Roman" w:eastAsia="Times New Roman" w:hAnsi="Times New Roman" w:cs="Times New Roman"/>
          <w:sz w:val="24"/>
          <w:szCs w:val="24"/>
          <w:lang w:eastAsia="fi-FI"/>
        </w:rPr>
        <w:t xml:space="preserve"> </w:t>
      </w:r>
      <w:r w:rsidR="00941BF3" w:rsidRPr="00262193">
        <w:rPr>
          <w:rFonts w:ascii="Times New Roman" w:eastAsia="Times New Roman" w:hAnsi="Times New Roman" w:cs="Times New Roman"/>
          <w:sz w:val="24"/>
          <w:szCs w:val="24"/>
          <w:lang w:eastAsia="fi-FI"/>
        </w:rPr>
        <w:t xml:space="preserve">Burley and </w:t>
      </w:r>
      <w:proofErr w:type="spellStart"/>
      <w:r w:rsidR="00941BF3" w:rsidRPr="00262193">
        <w:rPr>
          <w:rFonts w:ascii="Times New Roman" w:eastAsia="Times New Roman" w:hAnsi="Times New Roman" w:cs="Times New Roman"/>
          <w:sz w:val="24"/>
          <w:szCs w:val="24"/>
          <w:lang w:eastAsia="fi-FI"/>
        </w:rPr>
        <w:t>Mattli</w:t>
      </w:r>
      <w:proofErr w:type="spellEnd"/>
      <w:r w:rsidR="00941BF3" w:rsidRPr="00262193">
        <w:rPr>
          <w:rFonts w:ascii="Times New Roman" w:eastAsia="Times New Roman" w:hAnsi="Times New Roman" w:cs="Times New Roman"/>
          <w:sz w:val="24"/>
          <w:szCs w:val="24"/>
          <w:lang w:eastAsia="fi-FI"/>
        </w:rPr>
        <w:t xml:space="preserve"> look at specific rhetorical devices in ECJ opinions that appear calculated to</w:t>
      </w:r>
      <w:r w:rsidR="00941BF3">
        <w:rPr>
          <w:rFonts w:ascii="Times New Roman" w:eastAsia="Times New Roman" w:hAnsi="Times New Roman" w:cs="Times New Roman"/>
          <w:sz w:val="24"/>
          <w:szCs w:val="24"/>
          <w:lang w:eastAsia="fi-FI"/>
        </w:rPr>
        <w:t xml:space="preserve"> appeal to </w:t>
      </w:r>
      <w:r w:rsidR="00941BF3">
        <w:rPr>
          <w:rFonts w:ascii="Times New Roman" w:eastAsia="Times New Roman" w:hAnsi="Times New Roman" w:cs="Times New Roman"/>
          <w:sz w:val="24"/>
          <w:szCs w:val="24"/>
          <w:lang w:eastAsia="fi-FI"/>
        </w:rPr>
        <w:lastRenderedPageBreak/>
        <w:t>the national judges, thus increasing the bargaining position of the national judges.</w:t>
      </w:r>
      <w:r w:rsidR="00941BF3">
        <w:rPr>
          <w:rStyle w:val="FootnoteReference"/>
          <w:rFonts w:ascii="Times New Roman" w:eastAsia="Times New Roman" w:hAnsi="Times New Roman" w:cs="Times New Roman"/>
          <w:sz w:val="24"/>
          <w:szCs w:val="24"/>
          <w:lang w:eastAsia="fi-FI"/>
        </w:rPr>
        <w:footnoteReference w:id="126"/>
      </w:r>
      <w:r w:rsidR="00941BF3">
        <w:rPr>
          <w:rFonts w:ascii="Times New Roman" w:eastAsia="Times New Roman" w:hAnsi="Times New Roman" w:cs="Times New Roman"/>
          <w:sz w:val="24"/>
          <w:szCs w:val="24"/>
          <w:lang w:eastAsia="fi-FI"/>
        </w:rPr>
        <w:t xml:space="preserve"> </w:t>
      </w:r>
      <w:r w:rsidR="00262193">
        <w:rPr>
          <w:rFonts w:ascii="Times New Roman" w:eastAsia="Times New Roman" w:hAnsi="Times New Roman" w:cs="Times New Roman"/>
          <w:sz w:val="24"/>
          <w:szCs w:val="24"/>
          <w:lang w:eastAsia="fi-FI"/>
        </w:rPr>
        <w:t xml:space="preserve"> </w:t>
      </w:r>
      <w:proofErr w:type="spellStart"/>
      <w:r w:rsidR="00941BF3">
        <w:rPr>
          <w:rFonts w:ascii="Times New Roman" w:hAnsi="Times New Roman" w:cs="Times New Roman"/>
          <w:sz w:val="24"/>
          <w:szCs w:val="24"/>
        </w:rPr>
        <w:t>Nyikos</w:t>
      </w:r>
      <w:proofErr w:type="spellEnd"/>
      <w:r w:rsidR="00941BF3">
        <w:rPr>
          <w:rFonts w:ascii="Times New Roman" w:hAnsi="Times New Roman" w:cs="Times New Roman"/>
          <w:sz w:val="24"/>
          <w:szCs w:val="24"/>
        </w:rPr>
        <w:t xml:space="preserve"> found that in preliminary references national judges often signal to the ECJ the answer they hope to obtain (38% of the time) and this practice has increased over time and among heavy users of the reference cases.  In a majority of cases where the national judges have signaled their preferred results, the ECJ has provided it.</w:t>
      </w:r>
      <w:r w:rsidR="00941BF3">
        <w:rPr>
          <w:rStyle w:val="FootnoteReference"/>
          <w:rFonts w:ascii="Times New Roman" w:hAnsi="Times New Roman" w:cs="Times New Roman"/>
          <w:sz w:val="24"/>
          <w:szCs w:val="24"/>
        </w:rPr>
        <w:footnoteReference w:id="127"/>
      </w:r>
      <w:r w:rsidR="00941BF3">
        <w:rPr>
          <w:rFonts w:ascii="Times New Roman" w:hAnsi="Times New Roman" w:cs="Times New Roman"/>
          <w:sz w:val="24"/>
          <w:szCs w:val="24"/>
        </w:rPr>
        <w:t xml:space="preserve"> </w:t>
      </w:r>
    </w:p>
    <w:p w:rsidR="00262193" w:rsidRPr="00262193" w:rsidRDefault="00816937" w:rsidP="00262193">
      <w:pPr>
        <w:spacing w:line="480" w:lineRule="auto"/>
        <w:ind w:firstLine="720"/>
        <w:rPr>
          <w:rFonts w:ascii="Times New Roman" w:eastAsia="Times New Roman" w:hAnsi="Times New Roman" w:cs="Times New Roman"/>
          <w:sz w:val="24"/>
          <w:szCs w:val="24"/>
          <w:lang w:eastAsia="fi-FI"/>
        </w:rPr>
      </w:pPr>
      <w:r>
        <w:rPr>
          <w:rFonts w:ascii="Times New Roman" w:hAnsi="Times New Roman" w:cs="Times New Roman"/>
          <w:sz w:val="24"/>
          <w:szCs w:val="24"/>
        </w:rPr>
        <w:t xml:space="preserve"> </w:t>
      </w:r>
      <w:r w:rsidR="00AA619F">
        <w:rPr>
          <w:rFonts w:ascii="Times New Roman" w:hAnsi="Times New Roman" w:cs="Times New Roman"/>
          <w:sz w:val="24"/>
          <w:szCs w:val="24"/>
        </w:rPr>
        <w:t>In addition to the preliminary reference cases brought to the ECJ by national judges, i</w:t>
      </w:r>
      <w:r w:rsidR="007D0745">
        <w:rPr>
          <w:rFonts w:ascii="Times New Roman" w:hAnsi="Times New Roman" w:cs="Times New Roman"/>
          <w:sz w:val="24"/>
          <w:szCs w:val="24"/>
        </w:rPr>
        <w:t>ndividuals, corporations, a member state, or an E.U. institution can also bring a case directly to the European court syst</w:t>
      </w:r>
      <w:r w:rsidR="00C75C76">
        <w:rPr>
          <w:rFonts w:ascii="Times New Roman" w:hAnsi="Times New Roman" w:cs="Times New Roman"/>
          <w:sz w:val="24"/>
          <w:szCs w:val="24"/>
        </w:rPr>
        <w:t>em under certain circumstances.</w:t>
      </w:r>
      <w:r w:rsidR="00C75C76">
        <w:rPr>
          <w:rStyle w:val="FootnoteReference"/>
          <w:rFonts w:ascii="Times New Roman" w:hAnsi="Times New Roman" w:cs="Times New Roman"/>
          <w:sz w:val="24"/>
          <w:szCs w:val="24"/>
        </w:rPr>
        <w:footnoteReference w:id="128"/>
      </w:r>
      <w:r w:rsidR="007D0745">
        <w:rPr>
          <w:rFonts w:ascii="Times New Roman" w:hAnsi="Times New Roman" w:cs="Times New Roman"/>
          <w:sz w:val="24"/>
          <w:szCs w:val="24"/>
        </w:rPr>
        <w:t xml:space="preserve"> </w:t>
      </w:r>
      <w:r w:rsidR="003B0DAC">
        <w:rPr>
          <w:rFonts w:ascii="Times New Roman" w:hAnsi="Times New Roman" w:cs="Times New Roman"/>
          <w:sz w:val="24"/>
          <w:szCs w:val="24"/>
        </w:rPr>
        <w:t xml:space="preserve"> </w:t>
      </w:r>
      <w:proofErr w:type="spellStart"/>
      <w:r w:rsidR="009253F1">
        <w:rPr>
          <w:rFonts w:ascii="Times New Roman" w:hAnsi="Times New Roman" w:cs="Times New Roman"/>
          <w:sz w:val="24"/>
          <w:szCs w:val="24"/>
        </w:rPr>
        <w:t>Cichowski</w:t>
      </w:r>
      <w:proofErr w:type="spellEnd"/>
      <w:r w:rsidR="009253F1">
        <w:rPr>
          <w:rFonts w:ascii="Times New Roman" w:hAnsi="Times New Roman" w:cs="Times New Roman"/>
          <w:sz w:val="24"/>
          <w:szCs w:val="24"/>
        </w:rPr>
        <w:t xml:space="preserve"> among others argues that the </w:t>
      </w:r>
      <w:r w:rsidR="00300559">
        <w:rPr>
          <w:rFonts w:ascii="Times New Roman" w:hAnsi="Times New Roman" w:cs="Times New Roman"/>
          <w:sz w:val="24"/>
          <w:szCs w:val="24"/>
        </w:rPr>
        <w:t>doctrines of direct effect and supremacy coupled with the practice of preliminary reference cases have</w:t>
      </w:r>
      <w:r w:rsidR="009253F1">
        <w:rPr>
          <w:rFonts w:ascii="Times New Roman" w:hAnsi="Times New Roman" w:cs="Times New Roman"/>
          <w:sz w:val="24"/>
          <w:szCs w:val="24"/>
        </w:rPr>
        <w:t xml:space="preserve"> greatly increased the power of</w:t>
      </w:r>
      <w:r w:rsidR="00F56EF9" w:rsidRPr="00F56EF9">
        <w:rPr>
          <w:rFonts w:ascii="Times New Roman" w:hAnsi="Times New Roman" w:cs="Times New Roman"/>
          <w:sz w:val="24"/>
          <w:szCs w:val="24"/>
        </w:rPr>
        <w:t xml:space="preserve"> </w:t>
      </w:r>
      <w:r w:rsidR="00F56EF9">
        <w:rPr>
          <w:rFonts w:ascii="Times New Roman" w:hAnsi="Times New Roman" w:cs="Times New Roman"/>
          <w:sz w:val="24"/>
          <w:szCs w:val="24"/>
        </w:rPr>
        <w:t xml:space="preserve">national judges and </w:t>
      </w:r>
      <w:r w:rsidR="00FB2BE9">
        <w:rPr>
          <w:rFonts w:ascii="Times New Roman" w:hAnsi="Times New Roman" w:cs="Times New Roman"/>
          <w:sz w:val="24"/>
          <w:szCs w:val="24"/>
        </w:rPr>
        <w:t>of individual</w:t>
      </w:r>
      <w:r w:rsidR="009253F1">
        <w:rPr>
          <w:rFonts w:ascii="Times New Roman" w:hAnsi="Times New Roman" w:cs="Times New Roman"/>
          <w:sz w:val="24"/>
          <w:szCs w:val="24"/>
        </w:rPr>
        <w:t xml:space="preserve"> litigants </w:t>
      </w:r>
      <w:r w:rsidR="00A77189">
        <w:rPr>
          <w:rFonts w:ascii="Times New Roman" w:hAnsi="Times New Roman" w:cs="Times New Roman"/>
          <w:sz w:val="24"/>
          <w:szCs w:val="24"/>
        </w:rPr>
        <w:t xml:space="preserve">including interest groups </w:t>
      </w:r>
      <w:r w:rsidR="00F56EF9">
        <w:rPr>
          <w:rFonts w:ascii="Times New Roman" w:hAnsi="Times New Roman" w:cs="Times New Roman"/>
          <w:sz w:val="24"/>
          <w:szCs w:val="24"/>
        </w:rPr>
        <w:t>as well</w:t>
      </w:r>
      <w:r w:rsidR="009253F1">
        <w:rPr>
          <w:rFonts w:ascii="Times New Roman" w:hAnsi="Times New Roman" w:cs="Times New Roman"/>
          <w:sz w:val="24"/>
          <w:szCs w:val="24"/>
        </w:rPr>
        <w:t>.</w:t>
      </w:r>
      <w:r w:rsidR="009253F1">
        <w:rPr>
          <w:rStyle w:val="FootnoteReference"/>
          <w:rFonts w:ascii="Times New Roman" w:hAnsi="Times New Roman" w:cs="Times New Roman"/>
          <w:sz w:val="24"/>
          <w:szCs w:val="24"/>
        </w:rPr>
        <w:footnoteReference w:id="129"/>
      </w:r>
      <w:r w:rsidR="00262193">
        <w:rPr>
          <w:rFonts w:ascii="Times New Roman" w:hAnsi="Times New Roman" w:cs="Times New Roman"/>
          <w:sz w:val="24"/>
          <w:szCs w:val="24"/>
        </w:rPr>
        <w:t xml:space="preserve"> </w:t>
      </w:r>
      <w:r w:rsidR="00941BF3">
        <w:rPr>
          <w:rFonts w:ascii="Times New Roman" w:eastAsia="Times New Roman" w:hAnsi="Times New Roman" w:cs="Times New Roman"/>
          <w:sz w:val="24"/>
          <w:szCs w:val="24"/>
          <w:lang w:eastAsia="fi-FI"/>
        </w:rPr>
        <w:t xml:space="preserve">Goldstein </w:t>
      </w:r>
      <w:r w:rsidR="00941BF3" w:rsidRPr="00262193">
        <w:rPr>
          <w:rFonts w:ascii="Times New Roman" w:eastAsia="Times New Roman" w:hAnsi="Times New Roman" w:cs="Times New Roman"/>
          <w:sz w:val="24"/>
          <w:szCs w:val="24"/>
          <w:lang w:eastAsia="fi-FI"/>
        </w:rPr>
        <w:t>points out that judicial empowerment means more in the European context than in the American context because almost all national judges in Europe are civil service employees without any real power or hope of career advancement.</w:t>
      </w:r>
      <w:r w:rsidR="00941BF3">
        <w:rPr>
          <w:rStyle w:val="FootnoteReference"/>
          <w:rFonts w:ascii="Times New Roman" w:eastAsia="Times New Roman" w:hAnsi="Times New Roman" w:cs="Times New Roman"/>
          <w:sz w:val="24"/>
          <w:szCs w:val="24"/>
          <w:lang w:eastAsia="fi-FI"/>
        </w:rPr>
        <w:footnoteReference w:id="130"/>
      </w:r>
      <w:r w:rsidR="00941BF3">
        <w:rPr>
          <w:rFonts w:ascii="Times New Roman" w:eastAsia="Times New Roman" w:hAnsi="Times New Roman" w:cs="Times New Roman"/>
          <w:sz w:val="24"/>
          <w:szCs w:val="24"/>
          <w:lang w:eastAsia="fi-FI"/>
        </w:rPr>
        <w:t xml:space="preserve">  </w:t>
      </w:r>
      <w:r w:rsidR="00262193">
        <w:rPr>
          <w:rFonts w:ascii="Times New Roman" w:hAnsi="Times New Roman" w:cs="Times New Roman"/>
          <w:sz w:val="24"/>
          <w:szCs w:val="24"/>
        </w:rPr>
        <w:t xml:space="preserve"> </w:t>
      </w:r>
    </w:p>
    <w:p w:rsidR="007D2AF4" w:rsidRDefault="00DA619E" w:rsidP="007D2AF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The European Court of Justice has often been called an extremely activist court.</w:t>
      </w:r>
      <w:r w:rsidR="00FE2743">
        <w:rPr>
          <w:rStyle w:val="FootnoteReference"/>
          <w:rFonts w:ascii="Times New Roman" w:hAnsi="Times New Roman" w:cs="Times New Roman"/>
          <w:sz w:val="24"/>
          <w:szCs w:val="24"/>
        </w:rPr>
        <w:footnoteReference w:id="131"/>
      </w:r>
      <w:r>
        <w:rPr>
          <w:rFonts w:ascii="Times New Roman" w:hAnsi="Times New Roman" w:cs="Times New Roman"/>
          <w:sz w:val="24"/>
          <w:szCs w:val="24"/>
        </w:rPr>
        <w:t xml:space="preserve">  Its activism was most evident in the early period, </w:t>
      </w:r>
      <w:r w:rsidR="0030173C">
        <w:rPr>
          <w:rFonts w:ascii="Times New Roman" w:hAnsi="Times New Roman" w:cs="Times New Roman"/>
          <w:sz w:val="24"/>
          <w:szCs w:val="24"/>
        </w:rPr>
        <w:t>from about 1960-1990</w:t>
      </w:r>
      <w:r w:rsidR="00730742">
        <w:rPr>
          <w:rFonts w:ascii="Times New Roman" w:hAnsi="Times New Roman" w:cs="Times New Roman"/>
          <w:sz w:val="24"/>
          <w:szCs w:val="24"/>
        </w:rPr>
        <w:t xml:space="preserve">, </w:t>
      </w:r>
      <w:r w:rsidR="00BC6355">
        <w:rPr>
          <w:rFonts w:ascii="Times New Roman" w:hAnsi="Times New Roman" w:cs="Times New Roman"/>
          <w:sz w:val="24"/>
          <w:szCs w:val="24"/>
        </w:rPr>
        <w:t>when</w:t>
      </w:r>
      <w:r w:rsidR="00C33335">
        <w:rPr>
          <w:rFonts w:ascii="Times New Roman" w:hAnsi="Times New Roman" w:cs="Times New Roman"/>
          <w:sz w:val="24"/>
          <w:szCs w:val="24"/>
        </w:rPr>
        <w:t xml:space="preserve"> its decisions </w:t>
      </w:r>
      <w:r w:rsidR="00BC6355">
        <w:rPr>
          <w:rFonts w:ascii="Times New Roman" w:hAnsi="Times New Roman" w:cs="Times New Roman"/>
          <w:sz w:val="24"/>
          <w:szCs w:val="24"/>
        </w:rPr>
        <w:t xml:space="preserve">had the effect of </w:t>
      </w:r>
      <w:r w:rsidR="00730742">
        <w:rPr>
          <w:rFonts w:ascii="Times New Roman" w:hAnsi="Times New Roman" w:cs="Times New Roman"/>
          <w:sz w:val="24"/>
          <w:szCs w:val="24"/>
        </w:rPr>
        <w:t>consolidating European integration</w:t>
      </w:r>
      <w:r w:rsidR="0030173C">
        <w:rPr>
          <w:rFonts w:ascii="Times New Roman" w:hAnsi="Times New Roman" w:cs="Times New Roman"/>
          <w:sz w:val="24"/>
          <w:szCs w:val="24"/>
        </w:rPr>
        <w:t>.</w:t>
      </w:r>
      <w:r w:rsidR="0030173C">
        <w:rPr>
          <w:rStyle w:val="FootnoteReference"/>
          <w:rFonts w:ascii="Times New Roman" w:hAnsi="Times New Roman" w:cs="Times New Roman"/>
          <w:sz w:val="24"/>
          <w:szCs w:val="24"/>
        </w:rPr>
        <w:footnoteReference w:id="132"/>
      </w:r>
      <w:r w:rsidR="0030173C">
        <w:rPr>
          <w:rFonts w:ascii="Times New Roman" w:hAnsi="Times New Roman" w:cs="Times New Roman"/>
          <w:sz w:val="24"/>
          <w:szCs w:val="24"/>
        </w:rPr>
        <w:t xml:space="preserve">  </w:t>
      </w:r>
      <w:r w:rsidR="00BC6355">
        <w:rPr>
          <w:rFonts w:ascii="Times New Roman" w:hAnsi="Times New Roman" w:cs="Times New Roman"/>
          <w:sz w:val="24"/>
          <w:szCs w:val="24"/>
        </w:rPr>
        <w:t>Some have even argued that during the early period various influential judges on the ECJ used “an intentional strategy to promote integration through law.”</w:t>
      </w:r>
      <w:r w:rsidR="00BC6355">
        <w:rPr>
          <w:rStyle w:val="FootnoteReference"/>
          <w:rFonts w:ascii="Times New Roman" w:hAnsi="Times New Roman" w:cs="Times New Roman"/>
          <w:sz w:val="24"/>
          <w:szCs w:val="24"/>
        </w:rPr>
        <w:footnoteReference w:id="133"/>
      </w:r>
      <w:r w:rsidR="00BC6355">
        <w:rPr>
          <w:rFonts w:ascii="Times New Roman" w:hAnsi="Times New Roman" w:cs="Times New Roman"/>
          <w:sz w:val="24"/>
          <w:szCs w:val="24"/>
        </w:rPr>
        <w:t xml:space="preserve">  </w:t>
      </w:r>
      <w:r w:rsidR="0030173C">
        <w:rPr>
          <w:rFonts w:ascii="Times New Roman" w:hAnsi="Times New Roman" w:cs="Times New Roman"/>
          <w:sz w:val="24"/>
          <w:szCs w:val="24"/>
        </w:rPr>
        <w:t xml:space="preserve">In the second period, after </w:t>
      </w:r>
      <w:r w:rsidR="00730742">
        <w:rPr>
          <w:rFonts w:ascii="Times New Roman" w:hAnsi="Times New Roman" w:cs="Times New Roman"/>
          <w:sz w:val="24"/>
          <w:szCs w:val="24"/>
        </w:rPr>
        <w:t xml:space="preserve">about </w:t>
      </w:r>
      <w:r w:rsidR="0030173C">
        <w:rPr>
          <w:rFonts w:ascii="Times New Roman" w:hAnsi="Times New Roman" w:cs="Times New Roman"/>
          <w:sz w:val="24"/>
          <w:szCs w:val="24"/>
        </w:rPr>
        <w:t>1990, the ECJ has focused less on “questions fundamental to the legal order”</w:t>
      </w:r>
      <w:r w:rsidR="006630D1">
        <w:rPr>
          <w:rFonts w:ascii="Times New Roman" w:hAnsi="Times New Roman" w:cs="Times New Roman"/>
          <w:sz w:val="24"/>
          <w:szCs w:val="24"/>
        </w:rPr>
        <w:t xml:space="preserve"> and thus is somewhat less activist.</w:t>
      </w:r>
      <w:r w:rsidR="0030173C">
        <w:rPr>
          <w:rStyle w:val="FootnoteReference"/>
          <w:rFonts w:ascii="Times New Roman" w:hAnsi="Times New Roman" w:cs="Times New Roman"/>
          <w:sz w:val="24"/>
          <w:szCs w:val="24"/>
        </w:rPr>
        <w:footnoteReference w:id="134"/>
      </w:r>
      <w:r w:rsidR="0030173C">
        <w:rPr>
          <w:rFonts w:ascii="Times New Roman" w:hAnsi="Times New Roman" w:cs="Times New Roman"/>
          <w:sz w:val="24"/>
          <w:szCs w:val="24"/>
        </w:rPr>
        <w:t xml:space="preserve"> </w:t>
      </w:r>
      <w:r w:rsidR="00730742">
        <w:rPr>
          <w:rFonts w:ascii="Times New Roman" w:hAnsi="Times New Roman" w:cs="Times New Roman"/>
          <w:sz w:val="24"/>
          <w:szCs w:val="24"/>
        </w:rPr>
        <w:t xml:space="preserve">Most of the criticism of the ECJ has been based on its activism in the early period.  </w:t>
      </w:r>
      <w:r w:rsidR="00020F46">
        <w:rPr>
          <w:rFonts w:ascii="Times New Roman" w:hAnsi="Times New Roman" w:cs="Times New Roman"/>
          <w:sz w:val="24"/>
          <w:szCs w:val="24"/>
        </w:rPr>
        <w:t xml:space="preserve">Some worry that the ECJ </w:t>
      </w:r>
      <w:r w:rsidR="00730742">
        <w:rPr>
          <w:rFonts w:ascii="Times New Roman" w:hAnsi="Times New Roman" w:cs="Times New Roman"/>
          <w:sz w:val="24"/>
          <w:szCs w:val="24"/>
        </w:rPr>
        <w:t xml:space="preserve">was </w:t>
      </w:r>
      <w:r w:rsidR="00020F46">
        <w:rPr>
          <w:rFonts w:ascii="Times New Roman" w:hAnsi="Times New Roman" w:cs="Times New Roman"/>
          <w:sz w:val="24"/>
          <w:szCs w:val="24"/>
        </w:rPr>
        <w:t xml:space="preserve">making law, instead of just interpreting law.  </w:t>
      </w:r>
      <w:r w:rsidR="00F046DC">
        <w:rPr>
          <w:rFonts w:ascii="Times New Roman" w:hAnsi="Times New Roman" w:cs="Times New Roman"/>
          <w:sz w:val="24"/>
          <w:szCs w:val="24"/>
        </w:rPr>
        <w:t xml:space="preserve">According to one scholar, </w:t>
      </w:r>
      <w:r w:rsidR="00020F46">
        <w:rPr>
          <w:rFonts w:ascii="Times New Roman" w:hAnsi="Times New Roman" w:cs="Times New Roman"/>
          <w:sz w:val="24"/>
          <w:szCs w:val="24"/>
        </w:rPr>
        <w:t xml:space="preserve">“This criticism against judge-made law, of courts </w:t>
      </w:r>
      <w:r w:rsidR="00020F46">
        <w:rPr>
          <w:rFonts w:ascii="Times New Roman" w:hAnsi="Times New Roman" w:cs="Times New Roman"/>
          <w:i/>
          <w:sz w:val="24"/>
          <w:szCs w:val="24"/>
        </w:rPr>
        <w:t>playing politics instead of practicing law</w:t>
      </w:r>
      <w:r w:rsidR="00020F46">
        <w:rPr>
          <w:rFonts w:ascii="Times New Roman" w:hAnsi="Times New Roman" w:cs="Times New Roman"/>
          <w:sz w:val="24"/>
          <w:szCs w:val="24"/>
        </w:rPr>
        <w:t>, is familiar to all.  In EU law, such action has most often been discussed as</w:t>
      </w:r>
      <w:r w:rsidR="006630D1">
        <w:rPr>
          <w:rFonts w:ascii="Times New Roman" w:hAnsi="Times New Roman" w:cs="Times New Roman"/>
          <w:sz w:val="24"/>
          <w:szCs w:val="24"/>
        </w:rPr>
        <w:t xml:space="preserve"> (negative) judicial activism.”</w:t>
      </w:r>
      <w:r w:rsidR="00326197">
        <w:rPr>
          <w:rStyle w:val="FootnoteReference"/>
          <w:rFonts w:ascii="Times New Roman" w:hAnsi="Times New Roman" w:cs="Times New Roman"/>
          <w:sz w:val="24"/>
          <w:szCs w:val="24"/>
        </w:rPr>
        <w:footnoteReference w:id="135"/>
      </w:r>
      <w:r w:rsidR="00013C5D">
        <w:rPr>
          <w:rFonts w:ascii="Times New Roman" w:hAnsi="Times New Roman" w:cs="Times New Roman"/>
          <w:sz w:val="24"/>
          <w:szCs w:val="24"/>
        </w:rPr>
        <w:t xml:space="preserve"> </w:t>
      </w:r>
      <w:r w:rsidR="00EA48CD">
        <w:rPr>
          <w:rFonts w:ascii="Times New Roman" w:hAnsi="Times New Roman" w:cs="Times New Roman"/>
          <w:sz w:val="24"/>
          <w:szCs w:val="24"/>
        </w:rPr>
        <w:t>Others have applauded th</w:t>
      </w:r>
      <w:r w:rsidR="00F046DC">
        <w:rPr>
          <w:rFonts w:ascii="Times New Roman" w:hAnsi="Times New Roman" w:cs="Times New Roman"/>
          <w:sz w:val="24"/>
          <w:szCs w:val="24"/>
        </w:rPr>
        <w:t xml:space="preserve">e judicial activism of the ECJ, because it led to the </w:t>
      </w:r>
      <w:r w:rsidR="00730742">
        <w:rPr>
          <w:rFonts w:ascii="Times New Roman" w:hAnsi="Times New Roman" w:cs="Times New Roman"/>
          <w:sz w:val="24"/>
          <w:szCs w:val="24"/>
        </w:rPr>
        <w:t xml:space="preserve">political and </w:t>
      </w:r>
      <w:r w:rsidR="00F046DC">
        <w:rPr>
          <w:rFonts w:ascii="Times New Roman" w:hAnsi="Times New Roman" w:cs="Times New Roman"/>
          <w:sz w:val="24"/>
          <w:szCs w:val="24"/>
        </w:rPr>
        <w:t>legal integration of Europe.</w:t>
      </w:r>
      <w:r w:rsidR="00F046DC">
        <w:rPr>
          <w:rStyle w:val="FootnoteReference"/>
          <w:rFonts w:ascii="Times New Roman" w:hAnsi="Times New Roman" w:cs="Times New Roman"/>
          <w:sz w:val="24"/>
          <w:szCs w:val="24"/>
        </w:rPr>
        <w:footnoteReference w:id="136"/>
      </w:r>
      <w:r w:rsidR="00F046DC">
        <w:rPr>
          <w:rFonts w:ascii="Times New Roman" w:hAnsi="Times New Roman" w:cs="Times New Roman"/>
          <w:sz w:val="24"/>
          <w:szCs w:val="24"/>
        </w:rPr>
        <w:t xml:space="preserve">  </w:t>
      </w:r>
      <w:r w:rsidR="00013C5D">
        <w:rPr>
          <w:rFonts w:ascii="Times New Roman" w:hAnsi="Times New Roman" w:cs="Times New Roman"/>
          <w:sz w:val="24"/>
          <w:szCs w:val="24"/>
        </w:rPr>
        <w:t>A</w:t>
      </w:r>
      <w:r w:rsidR="00326197">
        <w:rPr>
          <w:rFonts w:ascii="Times New Roman" w:hAnsi="Times New Roman" w:cs="Times New Roman"/>
          <w:sz w:val="24"/>
          <w:szCs w:val="24"/>
        </w:rPr>
        <w:t>ccording to</w:t>
      </w:r>
      <w:r w:rsidR="00013C5D">
        <w:rPr>
          <w:rFonts w:ascii="Times New Roman" w:hAnsi="Times New Roman" w:cs="Times New Roman"/>
          <w:sz w:val="24"/>
          <w:szCs w:val="24"/>
        </w:rPr>
        <w:t xml:space="preserve"> one</w:t>
      </w:r>
      <w:r w:rsidR="00326197">
        <w:rPr>
          <w:rFonts w:ascii="Times New Roman" w:hAnsi="Times New Roman" w:cs="Times New Roman"/>
          <w:sz w:val="24"/>
          <w:szCs w:val="24"/>
        </w:rPr>
        <w:t xml:space="preserve"> scholar, </w:t>
      </w:r>
      <w:r w:rsidR="00326197" w:rsidRPr="00D057CF">
        <w:rPr>
          <w:rFonts w:ascii="Times New Roman" w:hAnsi="Times New Roman" w:cs="Times New Roman"/>
          <w:sz w:val="24"/>
          <w:szCs w:val="24"/>
        </w:rPr>
        <w:t xml:space="preserve">“The European Court of Justice (ECJ) today is one of the main motors </w:t>
      </w:r>
      <w:r w:rsidR="00326197" w:rsidRPr="00D057CF">
        <w:rPr>
          <w:rFonts w:ascii="Times New Roman" w:hAnsi="Times New Roman" w:cs="Times New Roman"/>
          <w:sz w:val="24"/>
          <w:szCs w:val="24"/>
        </w:rPr>
        <w:lastRenderedPageBreak/>
        <w:t>of governance in Europe.  It has turned a relatively young body of law into a dynamic and coherent legal system governing and protecting public interests and civil society</w:t>
      </w:r>
      <w:r w:rsidR="00326197">
        <w:rPr>
          <w:rFonts w:ascii="Times New Roman" w:hAnsi="Times New Roman" w:cs="Times New Roman"/>
          <w:sz w:val="24"/>
          <w:szCs w:val="24"/>
        </w:rPr>
        <w:t>.</w:t>
      </w:r>
      <w:r w:rsidR="00326197" w:rsidRPr="00D057CF">
        <w:rPr>
          <w:rFonts w:ascii="Times New Roman" w:hAnsi="Times New Roman" w:cs="Times New Roman"/>
          <w:sz w:val="24"/>
          <w:szCs w:val="24"/>
        </w:rPr>
        <w:t>”</w:t>
      </w:r>
      <w:r w:rsidR="00326197">
        <w:rPr>
          <w:rStyle w:val="FootnoteReference"/>
          <w:rFonts w:ascii="Times New Roman" w:hAnsi="Times New Roman" w:cs="Times New Roman"/>
          <w:sz w:val="24"/>
          <w:szCs w:val="24"/>
        </w:rPr>
        <w:footnoteReference w:id="137"/>
      </w:r>
      <w:r w:rsidR="00326197">
        <w:rPr>
          <w:rFonts w:ascii="Times New Roman" w:hAnsi="Times New Roman" w:cs="Times New Roman"/>
          <w:sz w:val="24"/>
          <w:szCs w:val="24"/>
        </w:rPr>
        <w:t xml:space="preserve"> </w:t>
      </w:r>
    </w:p>
    <w:p w:rsidR="00FB2BE9" w:rsidRDefault="00DA619E" w:rsidP="00FB2BE9">
      <w:pPr>
        <w:spacing w:line="480" w:lineRule="auto"/>
        <w:ind w:firstLine="720"/>
        <w:rPr>
          <w:rFonts w:ascii="Times New Roman" w:hAnsi="Times New Roman" w:cs="Times New Roman"/>
          <w:sz w:val="24"/>
          <w:szCs w:val="24"/>
        </w:rPr>
      </w:pPr>
      <w:r>
        <w:rPr>
          <w:rFonts w:ascii="Times New Roman" w:hAnsi="Times New Roman" w:cs="Times New Roman"/>
          <w:sz w:val="24"/>
          <w:szCs w:val="24"/>
        </w:rPr>
        <w:t>One of the key elements in this judicial activism is the fact that that the ECJ has constitutionalized the various treaties that form the foundation of the European Union</w:t>
      </w:r>
      <w:r w:rsidR="002535B3">
        <w:rPr>
          <w:rFonts w:ascii="Times New Roman" w:hAnsi="Times New Roman" w:cs="Times New Roman"/>
          <w:sz w:val="24"/>
          <w:szCs w:val="24"/>
        </w:rPr>
        <w:t xml:space="preserve"> and European law</w:t>
      </w:r>
      <w:r>
        <w:rPr>
          <w:rFonts w:ascii="Times New Roman" w:hAnsi="Times New Roman" w:cs="Times New Roman"/>
          <w:sz w:val="24"/>
          <w:szCs w:val="24"/>
        </w:rPr>
        <w:t xml:space="preserve">.  </w:t>
      </w:r>
      <w:r w:rsidR="007D2AF4" w:rsidRPr="00771ADD">
        <w:rPr>
          <w:rFonts w:ascii="Times New Roman" w:hAnsi="Times New Roman" w:cs="Times New Roman"/>
          <w:sz w:val="24"/>
          <w:szCs w:val="24"/>
        </w:rPr>
        <w:t>As Martin Shapiro argue</w:t>
      </w:r>
      <w:r w:rsidR="007D2AF4">
        <w:rPr>
          <w:rFonts w:ascii="Times New Roman" w:hAnsi="Times New Roman" w:cs="Times New Roman"/>
          <w:sz w:val="24"/>
          <w:szCs w:val="24"/>
        </w:rPr>
        <w:t>d in 1992</w:t>
      </w:r>
      <w:r w:rsidR="007D2AF4" w:rsidRPr="00771ADD">
        <w:rPr>
          <w:rFonts w:ascii="Times New Roman" w:hAnsi="Times New Roman" w:cs="Times New Roman"/>
          <w:sz w:val="24"/>
          <w:szCs w:val="24"/>
        </w:rPr>
        <w:t>, “The Marbury v. Madison of the European Court is not the establishment of review, but the movement of the review of member-state acts from the sphere of international law to that of constitutional law.  The Court has declared that through their treaties the member states have surrendered some of the sovereignty to the Community.  The treaties, therefore, are not simply agreements under international law but create a constitutional regime</w:t>
      </w:r>
      <w:r w:rsidR="007D2AF4">
        <w:rPr>
          <w:rFonts w:ascii="Times New Roman" w:hAnsi="Times New Roman" w:cs="Times New Roman"/>
          <w:sz w:val="24"/>
          <w:szCs w:val="24"/>
        </w:rPr>
        <w:t>.</w:t>
      </w:r>
      <w:r w:rsidR="007D2AF4" w:rsidRPr="00771ADD">
        <w:rPr>
          <w:rFonts w:ascii="Times New Roman" w:hAnsi="Times New Roman" w:cs="Times New Roman"/>
          <w:sz w:val="24"/>
          <w:szCs w:val="24"/>
        </w:rPr>
        <w:t>”</w:t>
      </w:r>
      <w:r w:rsidR="007D2AF4">
        <w:rPr>
          <w:rStyle w:val="FootnoteReference"/>
          <w:rFonts w:ascii="Times New Roman" w:hAnsi="Times New Roman" w:cs="Times New Roman"/>
          <w:sz w:val="24"/>
          <w:szCs w:val="24"/>
        </w:rPr>
        <w:footnoteReference w:id="138"/>
      </w:r>
      <w:r w:rsidR="007D2AF4" w:rsidRPr="00771ADD">
        <w:rPr>
          <w:rFonts w:ascii="Times New Roman" w:hAnsi="Times New Roman" w:cs="Times New Roman"/>
          <w:sz w:val="24"/>
          <w:szCs w:val="24"/>
        </w:rPr>
        <w:t xml:space="preserve"> </w:t>
      </w:r>
      <w:r w:rsidR="00882166">
        <w:rPr>
          <w:rFonts w:ascii="Times New Roman" w:hAnsi="Times New Roman" w:cs="Times New Roman"/>
          <w:sz w:val="24"/>
          <w:szCs w:val="24"/>
        </w:rPr>
        <w:t>During this constituti</w:t>
      </w:r>
      <w:r w:rsidR="00CC09B1">
        <w:rPr>
          <w:rFonts w:ascii="Times New Roman" w:hAnsi="Times New Roman" w:cs="Times New Roman"/>
          <w:sz w:val="24"/>
          <w:szCs w:val="24"/>
        </w:rPr>
        <w:t>o</w:t>
      </w:r>
      <w:r w:rsidR="00882166">
        <w:rPr>
          <w:rFonts w:ascii="Times New Roman" w:hAnsi="Times New Roman" w:cs="Times New Roman"/>
          <w:sz w:val="24"/>
          <w:szCs w:val="24"/>
        </w:rPr>
        <w:t xml:space="preserve">nalization process, the ECJ looked to the treaties </w:t>
      </w:r>
      <w:r w:rsidR="00035E8F">
        <w:rPr>
          <w:rFonts w:ascii="Times New Roman" w:hAnsi="Times New Roman" w:cs="Times New Roman"/>
          <w:sz w:val="24"/>
          <w:szCs w:val="24"/>
        </w:rPr>
        <w:t xml:space="preserve">and other sources of law </w:t>
      </w:r>
      <w:r w:rsidR="00882166">
        <w:rPr>
          <w:rFonts w:ascii="Times New Roman" w:hAnsi="Times New Roman" w:cs="Times New Roman"/>
          <w:sz w:val="24"/>
          <w:szCs w:val="24"/>
        </w:rPr>
        <w:t xml:space="preserve">to find the general principles of European law, but it </w:t>
      </w:r>
      <w:r w:rsidR="007D2AF4">
        <w:rPr>
          <w:rFonts w:ascii="Times New Roman" w:hAnsi="Times New Roman" w:cs="Times New Roman"/>
          <w:sz w:val="24"/>
          <w:szCs w:val="24"/>
        </w:rPr>
        <w:t xml:space="preserve">has </w:t>
      </w:r>
      <w:r w:rsidR="00882166">
        <w:rPr>
          <w:rFonts w:ascii="Times New Roman" w:hAnsi="Times New Roman" w:cs="Times New Roman"/>
          <w:sz w:val="24"/>
          <w:szCs w:val="24"/>
        </w:rPr>
        <w:t xml:space="preserve">also looked to constitutional principles in the “shared heritage” of the national legal systems of the E.U. </w:t>
      </w:r>
      <w:r w:rsidR="007D2AF4">
        <w:rPr>
          <w:rStyle w:val="FootnoteReference"/>
          <w:rFonts w:ascii="Times New Roman" w:hAnsi="Times New Roman" w:cs="Times New Roman"/>
          <w:sz w:val="24"/>
          <w:szCs w:val="24"/>
        </w:rPr>
        <w:footnoteReference w:id="139"/>
      </w:r>
      <w:r w:rsidR="007D2AF4">
        <w:rPr>
          <w:rFonts w:ascii="Times New Roman" w:hAnsi="Times New Roman" w:cs="Times New Roman"/>
          <w:sz w:val="24"/>
          <w:szCs w:val="24"/>
        </w:rPr>
        <w:t xml:space="preserve"> </w:t>
      </w:r>
      <w:r w:rsidR="00882166">
        <w:rPr>
          <w:rFonts w:ascii="Times New Roman" w:hAnsi="Times New Roman" w:cs="Times New Roman"/>
          <w:sz w:val="24"/>
          <w:szCs w:val="24"/>
        </w:rPr>
        <w:t xml:space="preserve">In this way, the Court </w:t>
      </w:r>
      <w:r w:rsidR="0049480E">
        <w:rPr>
          <w:rFonts w:ascii="Times New Roman" w:hAnsi="Times New Roman" w:cs="Times New Roman"/>
          <w:sz w:val="24"/>
          <w:szCs w:val="24"/>
        </w:rPr>
        <w:t xml:space="preserve">created an integrated system of European law, increased its own power, and </w:t>
      </w:r>
      <w:r w:rsidR="00882166">
        <w:rPr>
          <w:rFonts w:ascii="Times New Roman" w:hAnsi="Times New Roman" w:cs="Times New Roman"/>
          <w:sz w:val="24"/>
          <w:szCs w:val="24"/>
        </w:rPr>
        <w:t xml:space="preserve">also increased the power of the national judiciaries. </w:t>
      </w:r>
    </w:p>
    <w:p w:rsidR="00C42EA6" w:rsidRPr="002A242F" w:rsidRDefault="003A32F0" w:rsidP="007F3AB7">
      <w:pPr>
        <w:spacing w:line="480" w:lineRule="auto"/>
        <w:ind w:firstLine="720"/>
        <w:rPr>
          <w:rFonts w:ascii="Times New Roman" w:hAnsi="Times New Roman" w:cs="Times New Roman"/>
          <w:sz w:val="24"/>
          <w:szCs w:val="24"/>
        </w:rPr>
      </w:pPr>
      <w:r w:rsidRPr="002A242F">
        <w:rPr>
          <w:rFonts w:ascii="Times New Roman" w:hAnsi="Times New Roman" w:cs="Times New Roman"/>
          <w:sz w:val="24"/>
          <w:szCs w:val="24"/>
        </w:rPr>
        <w:t xml:space="preserve">Although </w:t>
      </w:r>
      <w:r w:rsidR="002876D2" w:rsidRPr="002A242F">
        <w:rPr>
          <w:rFonts w:ascii="Times New Roman" w:hAnsi="Times New Roman" w:cs="Times New Roman"/>
          <w:sz w:val="24"/>
          <w:szCs w:val="24"/>
        </w:rPr>
        <w:t xml:space="preserve">still </w:t>
      </w:r>
      <w:r w:rsidRPr="002A242F">
        <w:rPr>
          <w:rFonts w:ascii="Times New Roman" w:hAnsi="Times New Roman" w:cs="Times New Roman"/>
          <w:sz w:val="24"/>
          <w:szCs w:val="24"/>
        </w:rPr>
        <w:t>controversial among some European scholars,</w:t>
      </w:r>
      <w:r w:rsidR="00F32D00">
        <w:rPr>
          <w:rStyle w:val="FootnoteReference"/>
          <w:rFonts w:ascii="Times New Roman" w:hAnsi="Times New Roman" w:cs="Times New Roman"/>
          <w:sz w:val="24"/>
          <w:szCs w:val="24"/>
        </w:rPr>
        <w:footnoteReference w:id="140"/>
      </w:r>
      <w:r w:rsidRPr="002A242F">
        <w:rPr>
          <w:rFonts w:ascii="Times New Roman" w:hAnsi="Times New Roman" w:cs="Times New Roman"/>
          <w:sz w:val="24"/>
          <w:szCs w:val="24"/>
        </w:rPr>
        <w:t xml:space="preserve"> some </w:t>
      </w:r>
      <w:r w:rsidR="007F3AB7" w:rsidRPr="002A242F">
        <w:rPr>
          <w:rFonts w:ascii="Times New Roman" w:hAnsi="Times New Roman" w:cs="Times New Roman"/>
          <w:sz w:val="24"/>
          <w:szCs w:val="24"/>
        </w:rPr>
        <w:t xml:space="preserve">commentators </w:t>
      </w:r>
      <w:r w:rsidRPr="002A242F">
        <w:rPr>
          <w:rFonts w:ascii="Times New Roman" w:hAnsi="Times New Roman" w:cs="Times New Roman"/>
          <w:sz w:val="24"/>
          <w:szCs w:val="24"/>
        </w:rPr>
        <w:t xml:space="preserve">argue that the ECJ </w:t>
      </w:r>
      <w:r w:rsidR="008129AE">
        <w:rPr>
          <w:rFonts w:ascii="Times New Roman" w:hAnsi="Times New Roman" w:cs="Times New Roman"/>
          <w:sz w:val="24"/>
          <w:szCs w:val="24"/>
        </w:rPr>
        <w:t xml:space="preserve">today </w:t>
      </w:r>
      <w:r w:rsidRPr="002A242F">
        <w:rPr>
          <w:rFonts w:ascii="Times New Roman" w:hAnsi="Times New Roman" w:cs="Times New Roman"/>
          <w:sz w:val="24"/>
          <w:szCs w:val="24"/>
        </w:rPr>
        <w:t xml:space="preserve">is looking more and more like the U.S. Supreme Court </w:t>
      </w:r>
      <w:r w:rsidR="00CC09B1" w:rsidRPr="002A242F">
        <w:rPr>
          <w:rFonts w:ascii="Times New Roman" w:hAnsi="Times New Roman" w:cs="Times New Roman"/>
          <w:sz w:val="24"/>
          <w:szCs w:val="24"/>
        </w:rPr>
        <w:t xml:space="preserve">sitting atop a federalist legal system.  For example, </w:t>
      </w:r>
      <w:proofErr w:type="spellStart"/>
      <w:r w:rsidRPr="002A242F">
        <w:rPr>
          <w:rFonts w:ascii="Times New Roman" w:hAnsi="Times New Roman" w:cs="Times New Roman"/>
          <w:sz w:val="24"/>
          <w:szCs w:val="24"/>
        </w:rPr>
        <w:t>Kelemen</w:t>
      </w:r>
      <w:proofErr w:type="spellEnd"/>
      <w:r w:rsidRPr="002A242F">
        <w:rPr>
          <w:rFonts w:ascii="Times New Roman" w:hAnsi="Times New Roman" w:cs="Times New Roman"/>
          <w:sz w:val="24"/>
          <w:szCs w:val="24"/>
        </w:rPr>
        <w:t xml:space="preserve"> </w:t>
      </w:r>
      <w:r w:rsidR="007F3AB7" w:rsidRPr="002A242F">
        <w:rPr>
          <w:rFonts w:ascii="Times New Roman" w:hAnsi="Times New Roman" w:cs="Times New Roman"/>
          <w:sz w:val="24"/>
          <w:szCs w:val="24"/>
        </w:rPr>
        <w:t xml:space="preserve">observes </w:t>
      </w:r>
      <w:r w:rsidRPr="002A242F">
        <w:rPr>
          <w:rFonts w:ascii="Times New Roman" w:hAnsi="Times New Roman" w:cs="Times New Roman"/>
          <w:sz w:val="24"/>
          <w:szCs w:val="24"/>
        </w:rPr>
        <w:t xml:space="preserve">that both the structure of the EU’s institutions and </w:t>
      </w:r>
      <w:r w:rsidRPr="002A242F">
        <w:rPr>
          <w:rFonts w:ascii="Times New Roman" w:hAnsi="Times New Roman" w:cs="Times New Roman"/>
          <w:sz w:val="24"/>
          <w:szCs w:val="24"/>
        </w:rPr>
        <w:lastRenderedPageBreak/>
        <w:t>the control these institutions exert over member states closely resemble the American federal system, with its separation of powers, large number of veto points, and highly detailed, judicially enforceable legislation</w:t>
      </w:r>
      <w:r w:rsidR="00814E81" w:rsidRPr="002A242F">
        <w:rPr>
          <w:rFonts w:ascii="Times New Roman" w:hAnsi="Times New Roman" w:cs="Times New Roman"/>
          <w:sz w:val="24"/>
          <w:szCs w:val="24"/>
        </w:rPr>
        <w:t>.</w:t>
      </w:r>
      <w:r w:rsidR="00814E81" w:rsidRPr="002A242F">
        <w:rPr>
          <w:rStyle w:val="FootnoteReference"/>
          <w:rFonts w:ascii="Times New Roman" w:hAnsi="Times New Roman" w:cs="Times New Roman"/>
          <w:sz w:val="24"/>
          <w:szCs w:val="24"/>
        </w:rPr>
        <w:footnoteReference w:id="141"/>
      </w:r>
      <w:r w:rsidR="001D543D" w:rsidRPr="002A242F">
        <w:rPr>
          <w:rFonts w:ascii="Times New Roman" w:hAnsi="Times New Roman" w:cs="Times New Roman"/>
          <w:sz w:val="24"/>
          <w:szCs w:val="24"/>
        </w:rPr>
        <w:t xml:space="preserve"> </w:t>
      </w:r>
      <w:r w:rsidR="002A242F" w:rsidRPr="002A242F">
        <w:rPr>
          <w:rFonts w:ascii="Times New Roman" w:hAnsi="Times New Roman" w:cs="Times New Roman"/>
          <w:sz w:val="24"/>
          <w:szCs w:val="24"/>
        </w:rPr>
        <w:t xml:space="preserve">Both Joseph </w:t>
      </w:r>
      <w:proofErr w:type="spellStart"/>
      <w:r w:rsidR="002A242F" w:rsidRPr="002A242F">
        <w:rPr>
          <w:rFonts w:ascii="Times New Roman" w:hAnsi="Times New Roman" w:cs="Times New Roman"/>
          <w:sz w:val="24"/>
          <w:szCs w:val="24"/>
        </w:rPr>
        <w:t>Weiler</w:t>
      </w:r>
      <w:proofErr w:type="spellEnd"/>
      <w:r w:rsidR="002A242F">
        <w:rPr>
          <w:rStyle w:val="FootnoteReference"/>
          <w:rFonts w:ascii="Times New Roman" w:hAnsi="Times New Roman" w:cs="Times New Roman"/>
          <w:sz w:val="24"/>
          <w:szCs w:val="24"/>
        </w:rPr>
        <w:footnoteReference w:id="142"/>
      </w:r>
      <w:r w:rsidR="002A242F" w:rsidRPr="002A242F">
        <w:rPr>
          <w:rFonts w:ascii="Times New Roman" w:hAnsi="Times New Roman" w:cs="Times New Roman"/>
          <w:sz w:val="24"/>
          <w:szCs w:val="24"/>
        </w:rPr>
        <w:t xml:space="preserve"> and Jo Shaw have argued that the relationship between European law and national law “demonstrates the hallmarks of a federal system.”</w:t>
      </w:r>
      <w:r w:rsidR="002A242F">
        <w:rPr>
          <w:rStyle w:val="FootnoteReference"/>
          <w:rFonts w:ascii="Times New Roman" w:hAnsi="Times New Roman" w:cs="Times New Roman"/>
          <w:sz w:val="24"/>
          <w:szCs w:val="24"/>
        </w:rPr>
        <w:footnoteReference w:id="143"/>
      </w:r>
      <w:r w:rsidR="002A242F" w:rsidRPr="002A242F">
        <w:rPr>
          <w:rFonts w:ascii="Times New Roman" w:hAnsi="Times New Roman" w:cs="Times New Roman"/>
          <w:sz w:val="24"/>
          <w:szCs w:val="24"/>
        </w:rPr>
        <w:t xml:space="preserve"> </w:t>
      </w:r>
      <w:r w:rsidR="001D543D" w:rsidRPr="002A242F">
        <w:rPr>
          <w:rFonts w:ascii="Times New Roman" w:hAnsi="Times New Roman" w:cs="Times New Roman"/>
          <w:sz w:val="24"/>
          <w:szCs w:val="24"/>
        </w:rPr>
        <w:t xml:space="preserve">The ECJ has used an incrementalist approach to making policy, often using the precedent of its own decisions to justify policy change. </w:t>
      </w:r>
      <w:r w:rsidR="002876D2" w:rsidRPr="002A242F">
        <w:rPr>
          <w:rFonts w:ascii="Times New Roman" w:hAnsi="Times New Roman" w:cs="Times New Roman"/>
          <w:sz w:val="24"/>
          <w:szCs w:val="24"/>
        </w:rPr>
        <w:t>This approach is also similar to the American experience.</w:t>
      </w:r>
      <w:r w:rsidR="002876D2" w:rsidRPr="002A242F">
        <w:rPr>
          <w:rStyle w:val="FootnoteReference"/>
          <w:rFonts w:ascii="Times New Roman" w:hAnsi="Times New Roman" w:cs="Times New Roman"/>
          <w:sz w:val="24"/>
          <w:szCs w:val="24"/>
        </w:rPr>
        <w:footnoteReference w:id="144"/>
      </w:r>
      <w:r w:rsidR="00814E81" w:rsidRPr="002A242F">
        <w:rPr>
          <w:rFonts w:ascii="Times New Roman" w:hAnsi="Times New Roman" w:cs="Times New Roman"/>
          <w:sz w:val="24"/>
          <w:szCs w:val="24"/>
        </w:rPr>
        <w:t xml:space="preserve"> </w:t>
      </w:r>
      <w:r w:rsidR="001D543D" w:rsidRPr="002A242F">
        <w:rPr>
          <w:rFonts w:ascii="Times New Roman" w:hAnsi="Times New Roman" w:cs="Times New Roman"/>
          <w:sz w:val="24"/>
          <w:szCs w:val="24"/>
        </w:rPr>
        <w:t xml:space="preserve"> </w:t>
      </w:r>
      <w:proofErr w:type="spellStart"/>
      <w:r w:rsidR="00814E81" w:rsidRPr="002A242F">
        <w:rPr>
          <w:rFonts w:ascii="Times New Roman" w:hAnsi="Times New Roman" w:cs="Times New Roman"/>
          <w:sz w:val="24"/>
          <w:szCs w:val="24"/>
        </w:rPr>
        <w:t>Hinarejos</w:t>
      </w:r>
      <w:proofErr w:type="spellEnd"/>
      <w:r w:rsidR="00814E81" w:rsidRPr="002A242F">
        <w:rPr>
          <w:rFonts w:ascii="Times New Roman" w:hAnsi="Times New Roman" w:cs="Times New Roman"/>
          <w:sz w:val="24"/>
          <w:szCs w:val="24"/>
        </w:rPr>
        <w:t xml:space="preserve"> </w:t>
      </w:r>
      <w:r w:rsidR="00C42EA6" w:rsidRPr="002A242F">
        <w:rPr>
          <w:rFonts w:ascii="Times New Roman" w:hAnsi="Times New Roman" w:cs="Times New Roman"/>
          <w:sz w:val="24"/>
          <w:szCs w:val="24"/>
        </w:rPr>
        <w:t>goes so far as to describe</w:t>
      </w:r>
      <w:r w:rsidR="00814E81" w:rsidRPr="002A242F">
        <w:rPr>
          <w:rFonts w:ascii="Times New Roman" w:hAnsi="Times New Roman" w:cs="Times New Roman"/>
          <w:sz w:val="24"/>
          <w:szCs w:val="24"/>
        </w:rPr>
        <w:t xml:space="preserve"> the E.U. legal system </w:t>
      </w:r>
      <w:r w:rsidR="00027E22" w:rsidRPr="002A242F">
        <w:rPr>
          <w:rFonts w:ascii="Times New Roman" w:hAnsi="Times New Roman" w:cs="Times New Roman"/>
          <w:sz w:val="24"/>
          <w:szCs w:val="24"/>
        </w:rPr>
        <w:t xml:space="preserve">specifically </w:t>
      </w:r>
      <w:r w:rsidR="00814E81" w:rsidRPr="002A242F">
        <w:rPr>
          <w:rFonts w:ascii="Times New Roman" w:hAnsi="Times New Roman" w:cs="Times New Roman"/>
          <w:sz w:val="24"/>
          <w:szCs w:val="24"/>
        </w:rPr>
        <w:t xml:space="preserve">as a federalist system, and </w:t>
      </w:r>
      <w:r w:rsidRPr="002A242F">
        <w:rPr>
          <w:rFonts w:ascii="Times New Roman" w:hAnsi="Times New Roman" w:cs="Times New Roman"/>
          <w:sz w:val="24"/>
          <w:szCs w:val="24"/>
        </w:rPr>
        <w:t xml:space="preserve">refers to the ECJ as “federal constitutional court of sorts”, with the power to declare </w:t>
      </w:r>
      <w:r w:rsidR="00814E81" w:rsidRPr="002A242F">
        <w:rPr>
          <w:rFonts w:ascii="Times New Roman" w:hAnsi="Times New Roman" w:cs="Times New Roman"/>
          <w:sz w:val="24"/>
          <w:szCs w:val="24"/>
        </w:rPr>
        <w:t>legislation unconstitutional.</w:t>
      </w:r>
      <w:r w:rsidR="00814E81" w:rsidRPr="002A242F">
        <w:rPr>
          <w:rStyle w:val="FootnoteReference"/>
          <w:rFonts w:ascii="Times New Roman" w:hAnsi="Times New Roman" w:cs="Times New Roman"/>
          <w:sz w:val="24"/>
          <w:szCs w:val="24"/>
        </w:rPr>
        <w:footnoteReference w:id="145"/>
      </w:r>
      <w:r w:rsidR="00814E81" w:rsidRPr="002A242F">
        <w:rPr>
          <w:rFonts w:ascii="Times New Roman" w:hAnsi="Times New Roman" w:cs="Times New Roman"/>
          <w:sz w:val="24"/>
          <w:szCs w:val="24"/>
        </w:rPr>
        <w:t xml:space="preserve">  This scholar also observes </w:t>
      </w:r>
      <w:r w:rsidR="00027E22" w:rsidRPr="002A242F">
        <w:rPr>
          <w:rFonts w:ascii="Times New Roman" w:hAnsi="Times New Roman" w:cs="Times New Roman"/>
          <w:sz w:val="24"/>
          <w:szCs w:val="24"/>
        </w:rPr>
        <w:t>that, “</w:t>
      </w:r>
      <w:r w:rsidR="00C42EA6" w:rsidRPr="002A242F">
        <w:rPr>
          <w:rFonts w:ascii="Times New Roman" w:hAnsi="Times New Roman" w:cs="Times New Roman"/>
          <w:sz w:val="24"/>
          <w:szCs w:val="24"/>
        </w:rPr>
        <w:t>C</w:t>
      </w:r>
      <w:r w:rsidRPr="002A242F">
        <w:rPr>
          <w:rFonts w:ascii="Times New Roman" w:hAnsi="Times New Roman" w:cs="Times New Roman"/>
          <w:sz w:val="24"/>
          <w:szCs w:val="24"/>
        </w:rPr>
        <w:t>onstitutional courts tend to empower the central level of government while federal systems are still young</w:t>
      </w:r>
      <w:r w:rsidR="00027E22" w:rsidRPr="002A242F">
        <w:rPr>
          <w:rFonts w:ascii="Times New Roman" w:hAnsi="Times New Roman" w:cs="Times New Roman"/>
          <w:sz w:val="24"/>
          <w:szCs w:val="24"/>
        </w:rPr>
        <w:t>.</w:t>
      </w:r>
      <w:r w:rsidRPr="002A242F">
        <w:rPr>
          <w:rFonts w:ascii="Times New Roman" w:hAnsi="Times New Roman" w:cs="Times New Roman"/>
          <w:sz w:val="24"/>
          <w:szCs w:val="24"/>
        </w:rPr>
        <w:t xml:space="preserve">” </w:t>
      </w:r>
      <w:r w:rsidR="00027E22" w:rsidRPr="002A242F">
        <w:rPr>
          <w:rStyle w:val="FootnoteReference"/>
          <w:rFonts w:ascii="Times New Roman" w:hAnsi="Times New Roman" w:cs="Times New Roman"/>
          <w:sz w:val="24"/>
          <w:szCs w:val="24"/>
        </w:rPr>
        <w:footnoteReference w:id="146"/>
      </w:r>
      <w:r w:rsidR="002876D2" w:rsidRPr="002A242F">
        <w:rPr>
          <w:rFonts w:ascii="Times New Roman" w:hAnsi="Times New Roman" w:cs="Times New Roman"/>
          <w:sz w:val="24"/>
          <w:szCs w:val="24"/>
        </w:rPr>
        <w:t xml:space="preserve">  </w:t>
      </w:r>
    </w:p>
    <w:p w:rsidR="0015242C" w:rsidRDefault="00E85252" w:rsidP="00FD638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Certainly one could argue that the ECJ’s decisions usually </w:t>
      </w:r>
      <w:r w:rsidR="007F3AB7" w:rsidRPr="007F3AB7">
        <w:rPr>
          <w:rFonts w:ascii="Times New Roman" w:hAnsi="Times New Roman" w:cs="Times New Roman"/>
          <w:sz w:val="24"/>
          <w:szCs w:val="24"/>
        </w:rPr>
        <w:t>uphold EU interests and not the interests of member-states.</w:t>
      </w:r>
      <w:r>
        <w:rPr>
          <w:rStyle w:val="FootnoteReference"/>
          <w:rFonts w:ascii="Times New Roman" w:hAnsi="Times New Roman" w:cs="Times New Roman"/>
          <w:sz w:val="24"/>
          <w:szCs w:val="24"/>
        </w:rPr>
        <w:footnoteReference w:id="147"/>
      </w:r>
      <w:r w:rsidR="00FD6381" w:rsidRPr="00FD6381">
        <w:t xml:space="preserve"> </w:t>
      </w:r>
      <w:r w:rsidR="00FD6381" w:rsidRPr="00FD6381">
        <w:rPr>
          <w:rFonts w:ascii="Times New Roman" w:hAnsi="Times New Roman" w:cs="Times New Roman"/>
          <w:sz w:val="24"/>
          <w:szCs w:val="24"/>
        </w:rPr>
        <w:t xml:space="preserve">The ECJ often constitutionalized European law without the </w:t>
      </w:r>
      <w:r w:rsidR="00FD6381" w:rsidRPr="00FD6381">
        <w:rPr>
          <w:rFonts w:ascii="Times New Roman" w:hAnsi="Times New Roman" w:cs="Times New Roman"/>
          <w:sz w:val="24"/>
          <w:szCs w:val="24"/>
        </w:rPr>
        <w:lastRenderedPageBreak/>
        <w:t>consent of the Governments of the member-states, but with the assistance of the national judiciaries.</w:t>
      </w:r>
      <w:r w:rsidR="00FD6381">
        <w:rPr>
          <w:rStyle w:val="FootnoteReference"/>
          <w:rFonts w:ascii="Times New Roman" w:hAnsi="Times New Roman" w:cs="Times New Roman"/>
          <w:sz w:val="24"/>
          <w:szCs w:val="24"/>
        </w:rPr>
        <w:footnoteReference w:id="148"/>
      </w:r>
      <w:r w:rsidR="002115AD">
        <w:rPr>
          <w:rFonts w:ascii="Times New Roman" w:hAnsi="Times New Roman" w:cs="Times New Roman"/>
          <w:sz w:val="24"/>
          <w:szCs w:val="24"/>
        </w:rPr>
        <w:t xml:space="preserve">  </w:t>
      </w:r>
      <w:r w:rsidR="00372BED">
        <w:rPr>
          <w:rFonts w:ascii="Times New Roman" w:hAnsi="Times New Roman" w:cs="Times New Roman"/>
          <w:sz w:val="24"/>
          <w:szCs w:val="24"/>
        </w:rPr>
        <w:t>A</w:t>
      </w:r>
      <w:r w:rsidR="002876D2">
        <w:rPr>
          <w:rFonts w:ascii="Times New Roman" w:hAnsi="Times New Roman" w:cs="Times New Roman"/>
          <w:sz w:val="24"/>
          <w:szCs w:val="24"/>
        </w:rPr>
        <w:t xml:space="preserve">s </w:t>
      </w:r>
      <w:proofErr w:type="spellStart"/>
      <w:r w:rsidR="002876D2">
        <w:rPr>
          <w:rFonts w:ascii="Times New Roman" w:hAnsi="Times New Roman" w:cs="Times New Roman"/>
          <w:sz w:val="24"/>
          <w:szCs w:val="24"/>
        </w:rPr>
        <w:t>Ci</w:t>
      </w:r>
      <w:r w:rsidR="00372BED">
        <w:rPr>
          <w:rFonts w:ascii="Times New Roman" w:hAnsi="Times New Roman" w:cs="Times New Roman"/>
          <w:sz w:val="24"/>
          <w:szCs w:val="24"/>
        </w:rPr>
        <w:t>chowski</w:t>
      </w:r>
      <w:proofErr w:type="spellEnd"/>
      <w:r w:rsidR="00372BED">
        <w:rPr>
          <w:rFonts w:ascii="Times New Roman" w:hAnsi="Times New Roman" w:cs="Times New Roman"/>
          <w:sz w:val="24"/>
          <w:szCs w:val="24"/>
        </w:rPr>
        <w:t xml:space="preserve"> explains, </w:t>
      </w:r>
      <w:r w:rsidR="007F3AB7" w:rsidRPr="007F3AB7">
        <w:rPr>
          <w:rFonts w:ascii="Times New Roman" w:hAnsi="Times New Roman" w:cs="Times New Roman"/>
          <w:sz w:val="24"/>
          <w:szCs w:val="24"/>
        </w:rPr>
        <w:t>“The ECJ functions to provide greater clarity to EU law and in doing so often expands EU competence while diminishing member state control over EU policy outcomes. …The policy positions of member state governments do not systematically shape ECJ decision-making.  Time and time again, the ECJ is clearly informed of the preferences of powerful member state governments, and the ECJ does not hesitate to act in opposition to these interests</w:t>
      </w:r>
      <w:r w:rsidR="00372BED">
        <w:rPr>
          <w:rFonts w:ascii="Times New Roman" w:hAnsi="Times New Roman" w:cs="Times New Roman"/>
          <w:sz w:val="24"/>
          <w:szCs w:val="24"/>
        </w:rPr>
        <w:t>.</w:t>
      </w:r>
      <w:r w:rsidR="007F3AB7" w:rsidRPr="007F3AB7">
        <w:rPr>
          <w:rFonts w:ascii="Times New Roman" w:hAnsi="Times New Roman" w:cs="Times New Roman"/>
          <w:sz w:val="24"/>
          <w:szCs w:val="24"/>
        </w:rPr>
        <w:t>”</w:t>
      </w:r>
      <w:r w:rsidR="00372BED">
        <w:rPr>
          <w:rStyle w:val="FootnoteReference"/>
          <w:rFonts w:ascii="Times New Roman" w:hAnsi="Times New Roman" w:cs="Times New Roman"/>
          <w:sz w:val="24"/>
          <w:szCs w:val="24"/>
        </w:rPr>
        <w:footnoteReference w:id="149"/>
      </w:r>
      <w:r w:rsidR="007F3AB7" w:rsidRPr="007F3AB7">
        <w:rPr>
          <w:rFonts w:ascii="Times New Roman" w:hAnsi="Times New Roman" w:cs="Times New Roman"/>
          <w:sz w:val="24"/>
          <w:szCs w:val="24"/>
        </w:rPr>
        <w:t xml:space="preserve"> </w:t>
      </w:r>
      <w:r w:rsidR="00C42EA6">
        <w:rPr>
          <w:rFonts w:ascii="Times New Roman" w:hAnsi="Times New Roman" w:cs="Times New Roman"/>
          <w:sz w:val="24"/>
          <w:szCs w:val="24"/>
        </w:rPr>
        <w:t xml:space="preserve">There seems to be little that the </w:t>
      </w:r>
      <w:r w:rsidR="008129AE">
        <w:rPr>
          <w:rFonts w:ascii="Times New Roman" w:hAnsi="Times New Roman" w:cs="Times New Roman"/>
          <w:sz w:val="24"/>
          <w:szCs w:val="24"/>
        </w:rPr>
        <w:t xml:space="preserve">Governments of the </w:t>
      </w:r>
      <w:r w:rsidR="00C42EA6">
        <w:rPr>
          <w:rFonts w:ascii="Times New Roman" w:hAnsi="Times New Roman" w:cs="Times New Roman"/>
          <w:sz w:val="24"/>
          <w:szCs w:val="24"/>
        </w:rPr>
        <w:t>member states can do to reverse this process.</w:t>
      </w:r>
      <w:r w:rsidR="00C42EA6">
        <w:rPr>
          <w:rStyle w:val="FootnoteReference"/>
          <w:rFonts w:ascii="Times New Roman" w:hAnsi="Times New Roman" w:cs="Times New Roman"/>
          <w:sz w:val="24"/>
          <w:szCs w:val="24"/>
        </w:rPr>
        <w:footnoteReference w:id="150"/>
      </w:r>
      <w:r w:rsidR="00C42EA6">
        <w:rPr>
          <w:rFonts w:ascii="Times New Roman" w:hAnsi="Times New Roman" w:cs="Times New Roman"/>
          <w:sz w:val="24"/>
          <w:szCs w:val="24"/>
        </w:rPr>
        <w:t xml:space="preserve"> </w:t>
      </w:r>
      <w:r w:rsidR="000231B4">
        <w:rPr>
          <w:rFonts w:ascii="Times New Roman" w:hAnsi="Times New Roman" w:cs="Times New Roman"/>
          <w:sz w:val="24"/>
          <w:szCs w:val="24"/>
        </w:rPr>
        <w:t>As several authors have explained, “National Courts now apply the decisions of the ECJ even when national politicians and administrators object.”</w:t>
      </w:r>
      <w:r w:rsidR="000231B4">
        <w:rPr>
          <w:rStyle w:val="FootnoteReference"/>
          <w:rFonts w:ascii="Times New Roman" w:hAnsi="Times New Roman" w:cs="Times New Roman"/>
          <w:sz w:val="24"/>
          <w:szCs w:val="24"/>
        </w:rPr>
        <w:footnoteReference w:id="151"/>
      </w:r>
      <w:r w:rsidR="000231B4">
        <w:rPr>
          <w:rFonts w:ascii="Times New Roman" w:hAnsi="Times New Roman" w:cs="Times New Roman"/>
          <w:sz w:val="24"/>
          <w:szCs w:val="24"/>
        </w:rPr>
        <w:t xml:space="preserve"> </w:t>
      </w:r>
      <w:r w:rsidR="008604F6">
        <w:rPr>
          <w:rFonts w:ascii="Times New Roman" w:hAnsi="Times New Roman" w:cs="Times New Roman"/>
          <w:sz w:val="24"/>
          <w:szCs w:val="24"/>
        </w:rPr>
        <w:t xml:space="preserve">Even critics of the activism on the EJC now acknowledge that the Court has become a constitutional court of European law.  As one critic of the Court has written, even if somewhat reluctantly, “The Court of </w:t>
      </w:r>
      <w:r w:rsidR="00FD6381">
        <w:rPr>
          <w:rFonts w:ascii="Times New Roman" w:hAnsi="Times New Roman" w:cs="Times New Roman"/>
          <w:sz w:val="24"/>
          <w:szCs w:val="24"/>
        </w:rPr>
        <w:t>J</w:t>
      </w:r>
      <w:r w:rsidR="008604F6">
        <w:rPr>
          <w:rFonts w:ascii="Times New Roman" w:hAnsi="Times New Roman" w:cs="Times New Roman"/>
          <w:sz w:val="24"/>
          <w:szCs w:val="24"/>
        </w:rPr>
        <w:t xml:space="preserve">ustice is the constitutional court of the legal order and its methods of interpretation generally </w:t>
      </w:r>
      <w:r w:rsidR="008604F6">
        <w:rPr>
          <w:rFonts w:ascii="Times New Roman" w:hAnsi="Times New Roman" w:cs="Times New Roman"/>
          <w:sz w:val="24"/>
          <w:szCs w:val="24"/>
        </w:rPr>
        <w:lastRenderedPageBreak/>
        <w:t>follow those universally shared by courts and, in particular, those that constitutional courts regularly employ.”</w:t>
      </w:r>
      <w:r w:rsidR="008604F6">
        <w:rPr>
          <w:rStyle w:val="FootnoteReference"/>
          <w:rFonts w:ascii="Times New Roman" w:hAnsi="Times New Roman" w:cs="Times New Roman"/>
          <w:sz w:val="24"/>
          <w:szCs w:val="24"/>
        </w:rPr>
        <w:footnoteReference w:id="152"/>
      </w:r>
      <w:r w:rsidR="008604F6">
        <w:rPr>
          <w:rFonts w:ascii="Times New Roman" w:hAnsi="Times New Roman" w:cs="Times New Roman"/>
          <w:sz w:val="24"/>
          <w:szCs w:val="24"/>
        </w:rPr>
        <w:t xml:space="preserve"> </w:t>
      </w:r>
      <w:r w:rsidR="00E85EA8">
        <w:rPr>
          <w:rFonts w:ascii="Times New Roman" w:hAnsi="Times New Roman" w:cs="Times New Roman"/>
          <w:sz w:val="24"/>
          <w:szCs w:val="24"/>
        </w:rPr>
        <w:t xml:space="preserve"> </w:t>
      </w:r>
    </w:p>
    <w:p w:rsidR="00E85EA8" w:rsidRDefault="0058526F" w:rsidP="00FD6381">
      <w:pPr>
        <w:spacing w:line="480" w:lineRule="auto"/>
        <w:ind w:firstLine="720"/>
        <w:rPr>
          <w:rFonts w:ascii="Times New Roman" w:hAnsi="Times New Roman" w:cs="Times New Roman"/>
          <w:sz w:val="24"/>
          <w:szCs w:val="24"/>
        </w:rPr>
      </w:pPr>
      <w:r>
        <w:rPr>
          <w:rFonts w:ascii="Times New Roman" w:hAnsi="Times New Roman" w:cs="Times New Roman"/>
          <w:sz w:val="24"/>
          <w:szCs w:val="24"/>
        </w:rPr>
        <w:t>Because individual litigants can bring cases directly to the ECJ</w:t>
      </w:r>
      <w:r w:rsidR="002115AD">
        <w:rPr>
          <w:rFonts w:ascii="Times New Roman" w:hAnsi="Times New Roman" w:cs="Times New Roman"/>
          <w:sz w:val="24"/>
          <w:szCs w:val="24"/>
        </w:rPr>
        <w:t>,</w:t>
      </w:r>
      <w:r>
        <w:rPr>
          <w:rFonts w:ascii="Times New Roman" w:hAnsi="Times New Roman" w:cs="Times New Roman"/>
          <w:sz w:val="24"/>
          <w:szCs w:val="24"/>
        </w:rPr>
        <w:t xml:space="preserve"> or indirectly through the national courts</w:t>
      </w:r>
      <w:r w:rsidR="00C221CB">
        <w:rPr>
          <w:rFonts w:ascii="Times New Roman" w:hAnsi="Times New Roman" w:cs="Times New Roman"/>
          <w:sz w:val="24"/>
          <w:szCs w:val="24"/>
        </w:rPr>
        <w:t xml:space="preserve"> and their preliminary reference procedures</w:t>
      </w:r>
      <w:r>
        <w:rPr>
          <w:rFonts w:ascii="Times New Roman" w:hAnsi="Times New Roman" w:cs="Times New Roman"/>
          <w:sz w:val="24"/>
          <w:szCs w:val="24"/>
        </w:rPr>
        <w:t xml:space="preserve">, this process has greatly increased the ability of individual litigants </w:t>
      </w:r>
      <w:r w:rsidR="002115AD">
        <w:rPr>
          <w:rFonts w:ascii="Times New Roman" w:hAnsi="Times New Roman" w:cs="Times New Roman"/>
          <w:sz w:val="24"/>
          <w:szCs w:val="24"/>
        </w:rPr>
        <w:t xml:space="preserve">and interest groups </w:t>
      </w:r>
      <w:r>
        <w:rPr>
          <w:rFonts w:ascii="Times New Roman" w:hAnsi="Times New Roman" w:cs="Times New Roman"/>
          <w:sz w:val="24"/>
          <w:szCs w:val="24"/>
        </w:rPr>
        <w:t>to influence European law.</w:t>
      </w:r>
      <w:r w:rsidR="00FD6381">
        <w:rPr>
          <w:rStyle w:val="FootnoteReference"/>
          <w:rFonts w:ascii="Times New Roman" w:hAnsi="Times New Roman" w:cs="Times New Roman"/>
          <w:sz w:val="24"/>
          <w:szCs w:val="24"/>
        </w:rPr>
        <w:footnoteReference w:id="153"/>
      </w:r>
      <w:r w:rsidR="006B3FF9">
        <w:rPr>
          <w:rFonts w:ascii="Times New Roman" w:hAnsi="Times New Roman" w:cs="Times New Roman"/>
          <w:sz w:val="24"/>
          <w:szCs w:val="24"/>
        </w:rPr>
        <w:t xml:space="preserve">  </w:t>
      </w:r>
      <w:r w:rsidR="00CD6B98">
        <w:rPr>
          <w:rFonts w:ascii="Times New Roman" w:hAnsi="Times New Roman" w:cs="Times New Roman"/>
          <w:sz w:val="24"/>
          <w:szCs w:val="24"/>
        </w:rPr>
        <w:t>Interest groups often use litigation as a strategy for bringing about political change.</w:t>
      </w:r>
      <w:r w:rsidR="00CD6B98">
        <w:rPr>
          <w:rStyle w:val="FootnoteReference"/>
          <w:rFonts w:ascii="Times New Roman" w:hAnsi="Times New Roman" w:cs="Times New Roman"/>
          <w:sz w:val="24"/>
          <w:szCs w:val="24"/>
        </w:rPr>
        <w:footnoteReference w:id="154"/>
      </w:r>
      <w:r w:rsidR="00CD6B98">
        <w:rPr>
          <w:rFonts w:ascii="Times New Roman" w:hAnsi="Times New Roman" w:cs="Times New Roman"/>
          <w:sz w:val="24"/>
          <w:szCs w:val="24"/>
        </w:rPr>
        <w:t xml:space="preserve">  </w:t>
      </w:r>
      <w:proofErr w:type="spellStart"/>
      <w:r w:rsidR="00860EB0">
        <w:rPr>
          <w:rFonts w:ascii="Times New Roman" w:hAnsi="Times New Roman" w:cs="Times New Roman"/>
          <w:sz w:val="24"/>
          <w:szCs w:val="24"/>
        </w:rPr>
        <w:t>Cichowski</w:t>
      </w:r>
      <w:proofErr w:type="spellEnd"/>
      <w:r w:rsidR="00860EB0">
        <w:rPr>
          <w:rFonts w:ascii="Times New Roman" w:hAnsi="Times New Roman" w:cs="Times New Roman"/>
          <w:sz w:val="24"/>
          <w:szCs w:val="24"/>
        </w:rPr>
        <w:t xml:space="preserve"> argues that interest groups </w:t>
      </w:r>
      <w:r w:rsidR="00BF0B29">
        <w:rPr>
          <w:rFonts w:ascii="Times New Roman" w:hAnsi="Times New Roman" w:cs="Times New Roman"/>
          <w:sz w:val="24"/>
          <w:szCs w:val="24"/>
        </w:rPr>
        <w:t>were instrumental in helping bring about E</w:t>
      </w:r>
      <w:r w:rsidR="00860EB0">
        <w:rPr>
          <w:rFonts w:ascii="Times New Roman" w:hAnsi="Times New Roman" w:cs="Times New Roman"/>
          <w:sz w:val="24"/>
          <w:szCs w:val="24"/>
        </w:rPr>
        <w:t xml:space="preserve">uropean integration because, </w:t>
      </w:r>
      <w:r w:rsidR="00860EB0" w:rsidRPr="00860EB0">
        <w:rPr>
          <w:rFonts w:ascii="Times New Roman" w:hAnsi="Times New Roman" w:cs="Times New Roman"/>
          <w:sz w:val="24"/>
          <w:szCs w:val="24"/>
        </w:rPr>
        <w:t>“The emergence and evolution of supranational governance in Europe can be characterized by a complex relationship between social actors, organizations, and institutions</w:t>
      </w:r>
      <w:r w:rsidR="00860EB0">
        <w:rPr>
          <w:rFonts w:ascii="Times New Roman" w:hAnsi="Times New Roman" w:cs="Times New Roman"/>
          <w:sz w:val="24"/>
          <w:szCs w:val="24"/>
        </w:rPr>
        <w:t>.”</w:t>
      </w:r>
      <w:r w:rsidR="00860EB0">
        <w:rPr>
          <w:rStyle w:val="FootnoteReference"/>
          <w:rFonts w:ascii="Times New Roman" w:hAnsi="Times New Roman" w:cs="Times New Roman"/>
          <w:sz w:val="24"/>
          <w:szCs w:val="24"/>
        </w:rPr>
        <w:footnoteReference w:id="155"/>
      </w:r>
      <w:r w:rsidR="00860EB0">
        <w:rPr>
          <w:rFonts w:ascii="Times New Roman" w:hAnsi="Times New Roman" w:cs="Times New Roman"/>
          <w:sz w:val="24"/>
          <w:szCs w:val="24"/>
        </w:rPr>
        <w:t xml:space="preserve"> </w:t>
      </w:r>
      <w:r w:rsidR="002115AD" w:rsidRPr="006B3FF9">
        <w:rPr>
          <w:rFonts w:ascii="Times New Roman" w:hAnsi="Times New Roman" w:cs="Times New Roman"/>
          <w:sz w:val="24"/>
          <w:szCs w:val="24"/>
        </w:rPr>
        <w:t xml:space="preserve">Interest groups </w:t>
      </w:r>
      <w:r w:rsidR="002115AD">
        <w:rPr>
          <w:rFonts w:ascii="Times New Roman" w:hAnsi="Times New Roman" w:cs="Times New Roman"/>
          <w:sz w:val="24"/>
          <w:szCs w:val="24"/>
        </w:rPr>
        <w:t xml:space="preserve">also </w:t>
      </w:r>
      <w:r w:rsidR="002115AD" w:rsidRPr="006B3FF9">
        <w:rPr>
          <w:rFonts w:ascii="Times New Roman" w:hAnsi="Times New Roman" w:cs="Times New Roman"/>
          <w:sz w:val="24"/>
          <w:szCs w:val="24"/>
        </w:rPr>
        <w:t>played a key role in the integration of Europe, in part because “market integration and the construction of the legal system have been mutually reinforcing processes</w:t>
      </w:r>
      <w:r w:rsidR="002115AD">
        <w:rPr>
          <w:rFonts w:ascii="Times New Roman" w:hAnsi="Times New Roman" w:cs="Times New Roman"/>
          <w:sz w:val="24"/>
          <w:szCs w:val="24"/>
        </w:rPr>
        <w:t>.”</w:t>
      </w:r>
      <w:r w:rsidR="002115AD">
        <w:rPr>
          <w:rStyle w:val="FootnoteReference"/>
          <w:rFonts w:ascii="Times New Roman" w:hAnsi="Times New Roman" w:cs="Times New Roman"/>
          <w:sz w:val="24"/>
          <w:szCs w:val="24"/>
        </w:rPr>
        <w:footnoteReference w:id="156"/>
      </w:r>
      <w:r w:rsidR="002115AD">
        <w:rPr>
          <w:rFonts w:ascii="Times New Roman" w:hAnsi="Times New Roman" w:cs="Times New Roman"/>
          <w:sz w:val="24"/>
          <w:szCs w:val="24"/>
        </w:rPr>
        <w:t xml:space="preserve">   </w:t>
      </w:r>
      <w:proofErr w:type="spellStart"/>
      <w:r w:rsidR="00A50705">
        <w:rPr>
          <w:rFonts w:ascii="Times New Roman" w:hAnsi="Times New Roman" w:cs="Times New Roman"/>
          <w:sz w:val="24"/>
          <w:szCs w:val="24"/>
        </w:rPr>
        <w:t>Maduro</w:t>
      </w:r>
      <w:proofErr w:type="spellEnd"/>
      <w:r w:rsidR="00A50705">
        <w:rPr>
          <w:rFonts w:ascii="Times New Roman" w:hAnsi="Times New Roman" w:cs="Times New Roman"/>
          <w:sz w:val="24"/>
          <w:szCs w:val="24"/>
        </w:rPr>
        <w:t xml:space="preserve"> argues that the ECJ was successful because it sought out and found support among various national actors, including interest groups, other lit</w:t>
      </w:r>
      <w:r w:rsidR="005B2274">
        <w:rPr>
          <w:rFonts w:ascii="Times New Roman" w:hAnsi="Times New Roman" w:cs="Times New Roman"/>
          <w:sz w:val="24"/>
          <w:szCs w:val="24"/>
        </w:rPr>
        <w:t xml:space="preserve">igants, and the national courts, in large part because of </w:t>
      </w:r>
      <w:r w:rsidR="00E32309">
        <w:rPr>
          <w:rFonts w:ascii="Times New Roman" w:hAnsi="Times New Roman" w:cs="Times New Roman"/>
          <w:sz w:val="24"/>
          <w:szCs w:val="24"/>
        </w:rPr>
        <w:t xml:space="preserve">these actors’ </w:t>
      </w:r>
      <w:r w:rsidR="005B2274">
        <w:rPr>
          <w:rFonts w:ascii="Times New Roman" w:hAnsi="Times New Roman" w:cs="Times New Roman"/>
          <w:sz w:val="24"/>
          <w:szCs w:val="24"/>
        </w:rPr>
        <w:t>domestic political needs.</w:t>
      </w:r>
      <w:r w:rsidR="00A50705">
        <w:rPr>
          <w:rStyle w:val="FootnoteReference"/>
          <w:rFonts w:ascii="Times New Roman" w:hAnsi="Times New Roman" w:cs="Times New Roman"/>
          <w:sz w:val="24"/>
          <w:szCs w:val="24"/>
        </w:rPr>
        <w:footnoteReference w:id="157"/>
      </w:r>
    </w:p>
    <w:p w:rsidR="003A32F0" w:rsidRDefault="00FB2BE9" w:rsidP="003A32F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Judges on the national courts have played a key role in the ECJ”s efforts at legal integration, and th</w:t>
      </w:r>
      <w:r w:rsidR="00E85EA8">
        <w:rPr>
          <w:rFonts w:ascii="Times New Roman" w:hAnsi="Times New Roman" w:cs="Times New Roman"/>
          <w:sz w:val="24"/>
          <w:szCs w:val="24"/>
        </w:rPr>
        <w:t>ere has been a great deal of</w:t>
      </w:r>
      <w:r>
        <w:rPr>
          <w:rFonts w:ascii="Times New Roman" w:hAnsi="Times New Roman" w:cs="Times New Roman"/>
          <w:sz w:val="24"/>
          <w:szCs w:val="24"/>
        </w:rPr>
        <w:t xml:space="preserve"> scholarly</w:t>
      </w:r>
      <w:r w:rsidR="00E85EA8">
        <w:rPr>
          <w:rFonts w:ascii="Times New Roman" w:hAnsi="Times New Roman" w:cs="Times New Roman"/>
          <w:sz w:val="24"/>
          <w:szCs w:val="24"/>
        </w:rPr>
        <w:t xml:space="preserve"> attention to the institutional dialogues</w:t>
      </w:r>
      <w:r w:rsidR="00566697">
        <w:rPr>
          <w:rStyle w:val="FootnoteReference"/>
          <w:rFonts w:ascii="Times New Roman" w:hAnsi="Times New Roman" w:cs="Times New Roman"/>
          <w:sz w:val="24"/>
          <w:szCs w:val="24"/>
        </w:rPr>
        <w:footnoteReference w:id="158"/>
      </w:r>
      <w:r w:rsidR="00E85EA8">
        <w:rPr>
          <w:rFonts w:ascii="Times New Roman" w:hAnsi="Times New Roman" w:cs="Times New Roman"/>
          <w:sz w:val="24"/>
          <w:szCs w:val="24"/>
        </w:rPr>
        <w:t xml:space="preserve"> between the justices of the ECJ and the judges sitting on the national courts.</w:t>
      </w:r>
      <w:r w:rsidR="00E85EA8">
        <w:rPr>
          <w:rStyle w:val="FootnoteReference"/>
          <w:rFonts w:ascii="Times New Roman" w:hAnsi="Times New Roman" w:cs="Times New Roman"/>
          <w:sz w:val="24"/>
          <w:szCs w:val="24"/>
        </w:rPr>
        <w:footnoteReference w:id="159"/>
      </w:r>
      <w:r w:rsidR="00983951">
        <w:rPr>
          <w:rFonts w:ascii="Times New Roman" w:hAnsi="Times New Roman" w:cs="Times New Roman"/>
          <w:sz w:val="24"/>
          <w:szCs w:val="24"/>
        </w:rPr>
        <w:t xml:space="preserve">  </w:t>
      </w:r>
      <w:r w:rsidR="00E85EA8">
        <w:rPr>
          <w:rFonts w:ascii="Times New Roman" w:hAnsi="Times New Roman" w:cs="Times New Roman"/>
          <w:sz w:val="24"/>
          <w:szCs w:val="24"/>
        </w:rPr>
        <w:t>Stone Sweet observes that the legal system of the E</w:t>
      </w:r>
      <w:r w:rsidR="00A77189">
        <w:rPr>
          <w:rFonts w:ascii="Times New Roman" w:hAnsi="Times New Roman" w:cs="Times New Roman"/>
          <w:sz w:val="24"/>
          <w:szCs w:val="24"/>
        </w:rPr>
        <w:t>.</w:t>
      </w:r>
      <w:r w:rsidR="00E85EA8">
        <w:rPr>
          <w:rFonts w:ascii="Times New Roman" w:hAnsi="Times New Roman" w:cs="Times New Roman"/>
          <w:sz w:val="24"/>
          <w:szCs w:val="24"/>
        </w:rPr>
        <w:t>U</w:t>
      </w:r>
      <w:r w:rsidR="00A77189">
        <w:rPr>
          <w:rFonts w:ascii="Times New Roman" w:hAnsi="Times New Roman" w:cs="Times New Roman"/>
          <w:sz w:val="24"/>
          <w:szCs w:val="24"/>
        </w:rPr>
        <w:t>.</w:t>
      </w:r>
      <w:r w:rsidR="00E85EA8">
        <w:rPr>
          <w:rFonts w:ascii="Times New Roman" w:hAnsi="Times New Roman" w:cs="Times New Roman"/>
          <w:sz w:val="24"/>
          <w:szCs w:val="24"/>
        </w:rPr>
        <w:t xml:space="preserve"> was not preordained in the treaties, but evolved due to the needs of litigants, national judges, and the institutions of the E.U.  According to this scholar, “The Member States did not design the legal system that ultimately emerged.  Legal elites (lawyers activated by their clients, and judges activated by lawyers) had to figure out how to use European law, to make it work in their interests. … Hardly passive, national judiciaries negotiated their relationship to the European Court of Justice within a set of multidimensional, </w:t>
      </w:r>
      <w:proofErr w:type="spellStart"/>
      <w:r w:rsidR="00E85EA8">
        <w:rPr>
          <w:rFonts w:ascii="Times New Roman" w:hAnsi="Times New Roman" w:cs="Times New Roman"/>
          <w:sz w:val="24"/>
          <w:szCs w:val="24"/>
        </w:rPr>
        <w:t>intrajudicial</w:t>
      </w:r>
      <w:proofErr w:type="spellEnd"/>
      <w:r w:rsidR="00E85EA8">
        <w:rPr>
          <w:rFonts w:ascii="Times New Roman" w:hAnsi="Times New Roman" w:cs="Times New Roman"/>
          <w:sz w:val="24"/>
          <w:szCs w:val="24"/>
        </w:rPr>
        <w:t xml:space="preserve"> ‘constitutional dialogues.’” </w:t>
      </w:r>
      <w:r w:rsidR="00E85EA8">
        <w:rPr>
          <w:rStyle w:val="FootnoteReference"/>
          <w:rFonts w:ascii="Times New Roman" w:hAnsi="Times New Roman" w:cs="Times New Roman"/>
          <w:sz w:val="24"/>
          <w:szCs w:val="24"/>
        </w:rPr>
        <w:footnoteReference w:id="160"/>
      </w:r>
      <w:r w:rsidR="00E85EA8">
        <w:rPr>
          <w:rFonts w:ascii="Times New Roman" w:hAnsi="Times New Roman" w:cs="Times New Roman"/>
          <w:sz w:val="24"/>
          <w:szCs w:val="24"/>
        </w:rPr>
        <w:t xml:space="preserve">  </w:t>
      </w:r>
    </w:p>
    <w:p w:rsidR="006579C0" w:rsidRDefault="006579C0" w:rsidP="006579C0">
      <w:pPr>
        <w:spacing w:line="480" w:lineRule="auto"/>
        <w:rPr>
          <w:rFonts w:ascii="Times New Roman" w:hAnsi="Times New Roman" w:cs="Times New Roman"/>
          <w:sz w:val="24"/>
          <w:szCs w:val="24"/>
        </w:rPr>
      </w:pPr>
    </w:p>
    <w:p w:rsidR="006579C0" w:rsidRDefault="006579C0" w:rsidP="006579C0">
      <w:pPr>
        <w:spacing w:line="480" w:lineRule="auto"/>
        <w:rPr>
          <w:rFonts w:ascii="Times New Roman" w:hAnsi="Times New Roman" w:cs="Times New Roman"/>
          <w:sz w:val="24"/>
          <w:szCs w:val="24"/>
        </w:rPr>
      </w:pPr>
      <w:r>
        <w:rPr>
          <w:rFonts w:ascii="Times New Roman" w:hAnsi="Times New Roman" w:cs="Times New Roman"/>
          <w:sz w:val="24"/>
          <w:szCs w:val="24"/>
        </w:rPr>
        <w:t>Constitutional Pluralism in Europe</w:t>
      </w:r>
    </w:p>
    <w:p w:rsidR="006579C0" w:rsidRDefault="006579C0" w:rsidP="006579C0">
      <w:pPr>
        <w:spacing w:line="480" w:lineRule="auto"/>
        <w:rPr>
          <w:rFonts w:ascii="Times New Roman" w:hAnsi="Times New Roman" w:cs="Times New Roman"/>
          <w:sz w:val="24"/>
          <w:szCs w:val="24"/>
        </w:rPr>
      </w:pPr>
    </w:p>
    <w:p w:rsidR="00F01E8D" w:rsidRDefault="006579C0" w:rsidP="006579C0">
      <w:pPr>
        <w:spacing w:line="480" w:lineRule="auto"/>
        <w:rPr>
          <w:rFonts w:ascii="Times New Roman" w:hAnsi="Times New Roman" w:cs="Times New Roman"/>
          <w:sz w:val="24"/>
          <w:szCs w:val="24"/>
        </w:rPr>
      </w:pPr>
      <w:r>
        <w:rPr>
          <w:rFonts w:ascii="Times New Roman" w:hAnsi="Times New Roman" w:cs="Times New Roman"/>
          <w:sz w:val="24"/>
          <w:szCs w:val="24"/>
        </w:rPr>
        <w:tab/>
      </w:r>
      <w:r w:rsidR="00096576" w:rsidRPr="00096576">
        <w:rPr>
          <w:rFonts w:ascii="Times New Roman" w:hAnsi="Times New Roman" w:cs="Times New Roman"/>
          <w:sz w:val="24"/>
          <w:szCs w:val="24"/>
        </w:rPr>
        <w:t xml:space="preserve">It is well settled that national statutes must </w:t>
      </w:r>
      <w:r w:rsidR="00096576">
        <w:rPr>
          <w:rFonts w:ascii="Times New Roman" w:hAnsi="Times New Roman" w:cs="Times New Roman"/>
          <w:sz w:val="24"/>
          <w:szCs w:val="24"/>
        </w:rPr>
        <w:t>conform</w:t>
      </w:r>
      <w:r w:rsidR="00096576" w:rsidRPr="00096576">
        <w:rPr>
          <w:rFonts w:ascii="Times New Roman" w:hAnsi="Times New Roman" w:cs="Times New Roman"/>
          <w:sz w:val="24"/>
          <w:szCs w:val="24"/>
        </w:rPr>
        <w:t xml:space="preserve"> to European law, but the position of national constitutions within the hierarchy of European law is l</w:t>
      </w:r>
      <w:r w:rsidR="001D79FE">
        <w:rPr>
          <w:rFonts w:ascii="Times New Roman" w:hAnsi="Times New Roman" w:cs="Times New Roman"/>
          <w:sz w:val="24"/>
          <w:szCs w:val="24"/>
        </w:rPr>
        <w:t>ess clear.</w:t>
      </w:r>
      <w:r w:rsidR="001D79FE">
        <w:rPr>
          <w:rStyle w:val="FootnoteReference"/>
          <w:rFonts w:ascii="Times New Roman" w:hAnsi="Times New Roman" w:cs="Times New Roman"/>
          <w:sz w:val="24"/>
          <w:szCs w:val="24"/>
        </w:rPr>
        <w:footnoteReference w:id="161"/>
      </w:r>
      <w:r w:rsidR="00096576">
        <w:rPr>
          <w:rFonts w:ascii="Times New Roman" w:hAnsi="Times New Roman" w:cs="Times New Roman"/>
          <w:sz w:val="24"/>
          <w:szCs w:val="24"/>
        </w:rPr>
        <w:t xml:space="preserve"> </w:t>
      </w:r>
      <w:r w:rsidR="00E823BD">
        <w:rPr>
          <w:rFonts w:ascii="Times New Roman" w:hAnsi="Times New Roman" w:cs="Times New Roman"/>
          <w:sz w:val="24"/>
          <w:szCs w:val="24"/>
        </w:rPr>
        <w:t>In 2003, a new Constitutional Treaty was proposed</w:t>
      </w:r>
      <w:r w:rsidR="00A811B2">
        <w:rPr>
          <w:rFonts w:ascii="Times New Roman" w:hAnsi="Times New Roman" w:cs="Times New Roman"/>
          <w:sz w:val="24"/>
          <w:szCs w:val="24"/>
        </w:rPr>
        <w:t xml:space="preserve"> for the European Union</w:t>
      </w:r>
      <w:r w:rsidR="00E823BD">
        <w:rPr>
          <w:rFonts w:ascii="Times New Roman" w:hAnsi="Times New Roman" w:cs="Times New Roman"/>
          <w:sz w:val="24"/>
          <w:szCs w:val="24"/>
        </w:rPr>
        <w:t xml:space="preserve">, which would have given the E.U. </w:t>
      </w:r>
      <w:r w:rsidR="00E823BD" w:rsidRPr="00E823BD">
        <w:rPr>
          <w:rFonts w:ascii="Times New Roman" w:hAnsi="Times New Roman" w:cs="Times New Roman"/>
          <w:sz w:val="24"/>
          <w:szCs w:val="24"/>
        </w:rPr>
        <w:t xml:space="preserve">a single </w:t>
      </w:r>
      <w:r w:rsidR="00E823BD">
        <w:rPr>
          <w:rFonts w:ascii="Times New Roman" w:hAnsi="Times New Roman" w:cs="Times New Roman"/>
          <w:sz w:val="24"/>
          <w:szCs w:val="24"/>
        </w:rPr>
        <w:t xml:space="preserve">constitutional document and a single </w:t>
      </w:r>
      <w:r w:rsidR="00E823BD" w:rsidRPr="00E823BD">
        <w:rPr>
          <w:rFonts w:ascii="Times New Roman" w:hAnsi="Times New Roman" w:cs="Times New Roman"/>
          <w:sz w:val="24"/>
          <w:szCs w:val="24"/>
        </w:rPr>
        <w:t>legal identity, rather than being the collection of a variety of legal communities with multiple identities.</w:t>
      </w:r>
      <w:r w:rsidR="00E823BD">
        <w:rPr>
          <w:rStyle w:val="FootnoteReference"/>
          <w:rFonts w:ascii="Times New Roman" w:hAnsi="Times New Roman" w:cs="Times New Roman"/>
          <w:sz w:val="24"/>
          <w:szCs w:val="24"/>
        </w:rPr>
        <w:footnoteReference w:id="162"/>
      </w:r>
      <w:r w:rsidR="00E823BD">
        <w:rPr>
          <w:rFonts w:ascii="Times New Roman" w:hAnsi="Times New Roman" w:cs="Times New Roman"/>
          <w:sz w:val="24"/>
          <w:szCs w:val="24"/>
        </w:rPr>
        <w:t xml:space="preserve"> The proposed Constitution Act </w:t>
      </w:r>
      <w:r w:rsidR="008C1F13">
        <w:rPr>
          <w:rFonts w:ascii="Times New Roman" w:hAnsi="Times New Roman" w:cs="Times New Roman"/>
          <w:sz w:val="24"/>
          <w:szCs w:val="24"/>
        </w:rPr>
        <w:t xml:space="preserve">(sometimes called the Constitutional Treaty) </w:t>
      </w:r>
      <w:r w:rsidR="00E823BD">
        <w:rPr>
          <w:rFonts w:ascii="Times New Roman" w:hAnsi="Times New Roman" w:cs="Times New Roman"/>
          <w:sz w:val="24"/>
          <w:szCs w:val="24"/>
        </w:rPr>
        <w:t xml:space="preserve">included a clear statement that European law would be supreme throughout the European Union, similar to the Supremacy Clause in the U.S. Constitution.  The proposal failed when voters in France and the Netherland rejected the new treaty </w:t>
      </w:r>
      <w:r w:rsidR="00214A4D">
        <w:rPr>
          <w:rFonts w:ascii="Times New Roman" w:hAnsi="Times New Roman" w:cs="Times New Roman"/>
          <w:sz w:val="24"/>
          <w:szCs w:val="24"/>
        </w:rPr>
        <w:t>in national referenda i</w:t>
      </w:r>
      <w:r w:rsidR="00E823BD">
        <w:rPr>
          <w:rFonts w:ascii="Times New Roman" w:hAnsi="Times New Roman" w:cs="Times New Roman"/>
          <w:sz w:val="24"/>
          <w:szCs w:val="24"/>
        </w:rPr>
        <w:t>n 2005.</w:t>
      </w:r>
      <w:r w:rsidR="00E823BD">
        <w:rPr>
          <w:rStyle w:val="FootnoteReference"/>
          <w:rFonts w:ascii="Times New Roman" w:hAnsi="Times New Roman" w:cs="Times New Roman"/>
          <w:sz w:val="24"/>
          <w:szCs w:val="24"/>
        </w:rPr>
        <w:footnoteReference w:id="163"/>
      </w:r>
      <w:r w:rsidR="00E823BD">
        <w:rPr>
          <w:rFonts w:ascii="Times New Roman" w:hAnsi="Times New Roman" w:cs="Times New Roman"/>
          <w:sz w:val="24"/>
          <w:szCs w:val="24"/>
        </w:rPr>
        <w:t xml:space="preserve"> </w:t>
      </w:r>
      <w:r w:rsidR="008C1F13">
        <w:rPr>
          <w:rFonts w:ascii="Times New Roman" w:hAnsi="Times New Roman" w:cs="Times New Roman"/>
          <w:sz w:val="24"/>
          <w:szCs w:val="24"/>
        </w:rPr>
        <w:t xml:space="preserve">The defeat was a blow to many European federalists.  But others saw many positives for the EJC in this event.  </w:t>
      </w:r>
      <w:r w:rsidR="00F01E8D">
        <w:rPr>
          <w:rFonts w:ascii="Times New Roman" w:hAnsi="Times New Roman" w:cs="Times New Roman"/>
          <w:sz w:val="24"/>
          <w:szCs w:val="24"/>
        </w:rPr>
        <w:t xml:space="preserve">Some have even argued that the failure of the Constitution Treaty has increased the bargaining power of the ECJ </w:t>
      </w:r>
      <w:r w:rsidR="00A77189">
        <w:rPr>
          <w:rFonts w:ascii="Times New Roman" w:hAnsi="Times New Roman" w:cs="Times New Roman"/>
          <w:sz w:val="24"/>
          <w:szCs w:val="24"/>
        </w:rPr>
        <w:t xml:space="preserve">in their dialogues </w:t>
      </w:r>
      <w:r w:rsidR="00F01E8D">
        <w:rPr>
          <w:rFonts w:ascii="Times New Roman" w:hAnsi="Times New Roman" w:cs="Times New Roman"/>
          <w:sz w:val="24"/>
          <w:szCs w:val="24"/>
        </w:rPr>
        <w:t xml:space="preserve">with the national judiciaries.  As two scholars explain, </w:t>
      </w:r>
      <w:r w:rsidR="00F01E8D" w:rsidRPr="00F01E8D">
        <w:rPr>
          <w:rFonts w:ascii="Times New Roman" w:hAnsi="Times New Roman" w:cs="Times New Roman"/>
          <w:sz w:val="24"/>
          <w:szCs w:val="24"/>
        </w:rPr>
        <w:t xml:space="preserve">“The absence of a supremacy clause …. </w:t>
      </w:r>
      <w:proofErr w:type="gramStart"/>
      <w:r w:rsidR="00F01E8D" w:rsidRPr="00F01E8D">
        <w:rPr>
          <w:rFonts w:ascii="Times New Roman" w:hAnsi="Times New Roman" w:cs="Times New Roman"/>
          <w:sz w:val="24"/>
          <w:szCs w:val="24"/>
        </w:rPr>
        <w:t>has</w:t>
      </w:r>
      <w:proofErr w:type="gramEnd"/>
      <w:r w:rsidR="00F01E8D" w:rsidRPr="00F01E8D">
        <w:rPr>
          <w:rFonts w:ascii="Times New Roman" w:hAnsi="Times New Roman" w:cs="Times New Roman"/>
          <w:sz w:val="24"/>
          <w:szCs w:val="24"/>
        </w:rPr>
        <w:t xml:space="preserve"> permitted the ECJ over the years to devise and reshape the content of the primacy principle, giving it an incredible flexibility</w:t>
      </w:r>
      <w:r w:rsidR="00F01E8D">
        <w:rPr>
          <w:rFonts w:ascii="Times New Roman" w:hAnsi="Times New Roman" w:cs="Times New Roman"/>
          <w:sz w:val="24"/>
          <w:szCs w:val="24"/>
        </w:rPr>
        <w:t>.</w:t>
      </w:r>
      <w:r w:rsidR="00F01E8D" w:rsidRPr="00F01E8D">
        <w:rPr>
          <w:rFonts w:ascii="Times New Roman" w:hAnsi="Times New Roman" w:cs="Times New Roman"/>
          <w:sz w:val="24"/>
          <w:szCs w:val="24"/>
        </w:rPr>
        <w:t>”</w:t>
      </w:r>
      <w:r w:rsidR="00F01E8D">
        <w:rPr>
          <w:rStyle w:val="FootnoteReference"/>
          <w:rFonts w:ascii="Times New Roman" w:hAnsi="Times New Roman" w:cs="Times New Roman"/>
          <w:sz w:val="24"/>
          <w:szCs w:val="24"/>
        </w:rPr>
        <w:footnoteReference w:id="164"/>
      </w:r>
    </w:p>
    <w:p w:rsidR="002B0221" w:rsidRDefault="00DB5B1C" w:rsidP="00F01E8D">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After the defeat of the Constitution Treaty, </w:t>
      </w:r>
      <w:r w:rsidR="00E823BD">
        <w:rPr>
          <w:rFonts w:ascii="Times New Roman" w:hAnsi="Times New Roman" w:cs="Times New Roman"/>
          <w:sz w:val="24"/>
          <w:szCs w:val="24"/>
        </w:rPr>
        <w:t xml:space="preserve">a new proposal known as the Lisbon </w:t>
      </w:r>
      <w:r w:rsidR="00996F4B">
        <w:rPr>
          <w:rFonts w:ascii="Times New Roman" w:hAnsi="Times New Roman" w:cs="Times New Roman"/>
          <w:sz w:val="24"/>
          <w:szCs w:val="24"/>
        </w:rPr>
        <w:t>Treaty was written</w:t>
      </w:r>
      <w:r>
        <w:rPr>
          <w:rFonts w:ascii="Times New Roman" w:hAnsi="Times New Roman" w:cs="Times New Roman"/>
          <w:sz w:val="24"/>
          <w:szCs w:val="24"/>
        </w:rPr>
        <w:t xml:space="preserve"> in 2007</w:t>
      </w:r>
      <w:r w:rsidR="00E823BD">
        <w:rPr>
          <w:rFonts w:ascii="Times New Roman" w:hAnsi="Times New Roman" w:cs="Times New Roman"/>
          <w:sz w:val="24"/>
          <w:szCs w:val="24"/>
        </w:rPr>
        <w:t xml:space="preserve">, and it came into force </w:t>
      </w:r>
      <w:r w:rsidR="00A77189">
        <w:rPr>
          <w:rFonts w:ascii="Times New Roman" w:hAnsi="Times New Roman" w:cs="Times New Roman"/>
          <w:sz w:val="24"/>
          <w:szCs w:val="24"/>
        </w:rPr>
        <w:t xml:space="preserve">throughout Europe </w:t>
      </w:r>
      <w:r w:rsidR="00E823BD">
        <w:rPr>
          <w:rFonts w:ascii="Times New Roman" w:hAnsi="Times New Roman" w:cs="Times New Roman"/>
          <w:sz w:val="24"/>
          <w:szCs w:val="24"/>
        </w:rPr>
        <w:t>in 2009.</w:t>
      </w:r>
      <w:r w:rsidR="00214A4D">
        <w:rPr>
          <w:rFonts w:ascii="Times New Roman" w:hAnsi="Times New Roman" w:cs="Times New Roman"/>
          <w:sz w:val="24"/>
          <w:szCs w:val="24"/>
        </w:rPr>
        <w:t xml:space="preserve">  </w:t>
      </w:r>
      <w:r w:rsidR="006A4867">
        <w:rPr>
          <w:rFonts w:ascii="Times New Roman" w:hAnsi="Times New Roman" w:cs="Times New Roman"/>
          <w:sz w:val="24"/>
          <w:szCs w:val="24"/>
        </w:rPr>
        <w:t>Most of the provisions of the Lisbon Treaty (about 90%) are the same as the Constitutional Treat</w:t>
      </w:r>
      <w:r w:rsidR="00F932B9">
        <w:rPr>
          <w:rFonts w:ascii="Times New Roman" w:hAnsi="Times New Roman" w:cs="Times New Roman"/>
          <w:sz w:val="24"/>
          <w:szCs w:val="24"/>
        </w:rPr>
        <w:t>y that did not go into effect,</w:t>
      </w:r>
      <w:r w:rsidR="00F932B9">
        <w:rPr>
          <w:rStyle w:val="FootnoteReference"/>
          <w:rFonts w:ascii="Times New Roman" w:hAnsi="Times New Roman" w:cs="Times New Roman"/>
          <w:sz w:val="24"/>
          <w:szCs w:val="24"/>
        </w:rPr>
        <w:footnoteReference w:id="165"/>
      </w:r>
      <w:r w:rsidR="00F932B9">
        <w:rPr>
          <w:rFonts w:ascii="Times New Roman" w:hAnsi="Times New Roman" w:cs="Times New Roman"/>
          <w:sz w:val="24"/>
          <w:szCs w:val="24"/>
        </w:rPr>
        <w:t xml:space="preserve"> but the new Lisbon Treaty does make some changes.  For example, a</w:t>
      </w:r>
      <w:r w:rsidR="006A4867">
        <w:rPr>
          <w:rFonts w:ascii="Times New Roman" w:hAnsi="Times New Roman" w:cs="Times New Roman"/>
          <w:sz w:val="24"/>
          <w:szCs w:val="24"/>
        </w:rPr>
        <w:t>lthough the ECJ continues to have one judge per member state serving renewable six year terms,</w:t>
      </w:r>
      <w:r w:rsidR="00F932B9">
        <w:rPr>
          <w:rFonts w:ascii="Times New Roman" w:hAnsi="Times New Roman" w:cs="Times New Roman"/>
          <w:sz w:val="24"/>
          <w:szCs w:val="24"/>
        </w:rPr>
        <w:t xml:space="preserve"> under the Lisbon Treaty</w:t>
      </w:r>
      <w:r w:rsidR="006A4867">
        <w:rPr>
          <w:rFonts w:ascii="Times New Roman" w:hAnsi="Times New Roman" w:cs="Times New Roman"/>
          <w:sz w:val="24"/>
          <w:szCs w:val="24"/>
        </w:rPr>
        <w:t xml:space="preserve"> the appointees must now be approved by a new seven person committee composed of former EJC judges, members of national supreme courts, and lawyers of recognized competence.</w:t>
      </w:r>
      <w:r w:rsidR="006A4867">
        <w:rPr>
          <w:rStyle w:val="FootnoteReference"/>
          <w:rFonts w:ascii="Times New Roman" w:hAnsi="Times New Roman" w:cs="Times New Roman"/>
          <w:sz w:val="24"/>
          <w:szCs w:val="24"/>
        </w:rPr>
        <w:footnoteReference w:id="166"/>
      </w:r>
      <w:r w:rsidR="006A4867">
        <w:rPr>
          <w:rFonts w:ascii="Times New Roman" w:hAnsi="Times New Roman" w:cs="Times New Roman"/>
          <w:sz w:val="24"/>
          <w:szCs w:val="24"/>
        </w:rPr>
        <w:t xml:space="preserve"> After the enactment of the Lisbon Treaty, criminal law became European law and was constitutionalized at the supranational level.</w:t>
      </w:r>
      <w:r w:rsidR="006A4867">
        <w:rPr>
          <w:rStyle w:val="FootnoteReference"/>
          <w:rFonts w:ascii="Times New Roman" w:hAnsi="Times New Roman" w:cs="Times New Roman"/>
          <w:sz w:val="24"/>
          <w:szCs w:val="24"/>
        </w:rPr>
        <w:footnoteReference w:id="167"/>
      </w:r>
      <w:r w:rsidR="008C1F13">
        <w:rPr>
          <w:rFonts w:ascii="Times New Roman" w:hAnsi="Times New Roman" w:cs="Times New Roman"/>
          <w:sz w:val="24"/>
          <w:szCs w:val="24"/>
        </w:rPr>
        <w:t xml:space="preserve"> Probably </w:t>
      </w:r>
      <w:r w:rsidR="00F932B9">
        <w:rPr>
          <w:rFonts w:ascii="Times New Roman" w:hAnsi="Times New Roman" w:cs="Times New Roman"/>
          <w:sz w:val="24"/>
          <w:szCs w:val="24"/>
        </w:rPr>
        <w:t>E</w:t>
      </w:r>
      <w:r w:rsidR="008C1F13">
        <w:rPr>
          <w:rFonts w:ascii="Times New Roman" w:hAnsi="Times New Roman" w:cs="Times New Roman"/>
          <w:sz w:val="24"/>
          <w:szCs w:val="24"/>
        </w:rPr>
        <w:t>.</w:t>
      </w:r>
      <w:r w:rsidR="00F932B9">
        <w:rPr>
          <w:rFonts w:ascii="Times New Roman" w:hAnsi="Times New Roman" w:cs="Times New Roman"/>
          <w:sz w:val="24"/>
          <w:szCs w:val="24"/>
        </w:rPr>
        <w:t>U</w:t>
      </w:r>
      <w:r w:rsidR="008C1F13">
        <w:rPr>
          <w:rFonts w:ascii="Times New Roman" w:hAnsi="Times New Roman" w:cs="Times New Roman"/>
          <w:sz w:val="24"/>
          <w:szCs w:val="24"/>
        </w:rPr>
        <w:t>.</w:t>
      </w:r>
      <w:r w:rsidR="00F932B9">
        <w:rPr>
          <w:rFonts w:ascii="Times New Roman" w:hAnsi="Times New Roman" w:cs="Times New Roman"/>
          <w:sz w:val="24"/>
          <w:szCs w:val="24"/>
        </w:rPr>
        <w:t xml:space="preserve"> criminal law </w:t>
      </w:r>
      <w:r w:rsidR="008C1F13">
        <w:rPr>
          <w:rFonts w:ascii="Times New Roman" w:hAnsi="Times New Roman" w:cs="Times New Roman"/>
          <w:sz w:val="24"/>
          <w:szCs w:val="24"/>
        </w:rPr>
        <w:t xml:space="preserve">will be limited </w:t>
      </w:r>
      <w:r w:rsidR="00F932B9">
        <w:rPr>
          <w:rFonts w:ascii="Times New Roman" w:hAnsi="Times New Roman" w:cs="Times New Roman"/>
          <w:sz w:val="24"/>
          <w:szCs w:val="24"/>
        </w:rPr>
        <w:t>to financial crimes and to cross-border crimes</w:t>
      </w:r>
      <w:r w:rsidR="008C1F13">
        <w:rPr>
          <w:rFonts w:ascii="Times New Roman" w:hAnsi="Times New Roman" w:cs="Times New Roman"/>
          <w:sz w:val="24"/>
          <w:szCs w:val="24"/>
        </w:rPr>
        <w:t>, although the provisions of the Lisbon Treaty will also make it easier for accused criminals to be extradited from one country to another even for crimes defined purely under national laws.</w:t>
      </w:r>
      <w:r w:rsidR="00F932B9">
        <w:rPr>
          <w:rStyle w:val="FootnoteReference"/>
          <w:rFonts w:ascii="Times New Roman" w:hAnsi="Times New Roman" w:cs="Times New Roman"/>
          <w:sz w:val="24"/>
          <w:szCs w:val="24"/>
        </w:rPr>
        <w:footnoteReference w:id="168"/>
      </w:r>
      <w:r w:rsidR="00F932B9">
        <w:rPr>
          <w:rFonts w:ascii="Times New Roman" w:hAnsi="Times New Roman" w:cs="Times New Roman"/>
          <w:sz w:val="24"/>
          <w:szCs w:val="24"/>
        </w:rPr>
        <w:t xml:space="preserve"> </w:t>
      </w:r>
      <w:r w:rsidR="00805176">
        <w:rPr>
          <w:rFonts w:ascii="Times New Roman" w:hAnsi="Times New Roman" w:cs="Times New Roman"/>
          <w:sz w:val="24"/>
          <w:szCs w:val="24"/>
        </w:rPr>
        <w:t xml:space="preserve">After passage of the Lisbon Treaty, the E.U.’s </w:t>
      </w:r>
      <w:r w:rsidR="00F932B9">
        <w:rPr>
          <w:rFonts w:ascii="Times New Roman" w:hAnsi="Times New Roman" w:cs="Times New Roman"/>
          <w:sz w:val="24"/>
          <w:szCs w:val="24"/>
        </w:rPr>
        <w:t>Charter of Fundamental Rights also becomes legally binding.</w:t>
      </w:r>
      <w:r w:rsidR="00F932B9">
        <w:rPr>
          <w:rStyle w:val="FootnoteReference"/>
          <w:rFonts w:ascii="Times New Roman" w:hAnsi="Times New Roman" w:cs="Times New Roman"/>
          <w:sz w:val="24"/>
          <w:szCs w:val="24"/>
        </w:rPr>
        <w:footnoteReference w:id="169"/>
      </w:r>
      <w:r w:rsidR="00F932B9">
        <w:rPr>
          <w:rFonts w:ascii="Times New Roman" w:hAnsi="Times New Roman" w:cs="Times New Roman"/>
          <w:sz w:val="24"/>
          <w:szCs w:val="24"/>
        </w:rPr>
        <w:t xml:space="preserve"> The Lisbon Treaty also states that the European Convention on Human Rights becomes legally binding in the E.U.</w:t>
      </w:r>
      <w:r w:rsidR="00805176">
        <w:rPr>
          <w:rFonts w:ascii="Times New Roman" w:hAnsi="Times New Roman" w:cs="Times New Roman"/>
          <w:sz w:val="24"/>
          <w:szCs w:val="24"/>
        </w:rPr>
        <w:t xml:space="preserve">, meaning that national judges must consider the decisions of the European Court of Human Rights that sits </w:t>
      </w:r>
      <w:r w:rsidR="00805176">
        <w:rPr>
          <w:rFonts w:ascii="Times New Roman" w:hAnsi="Times New Roman" w:cs="Times New Roman"/>
          <w:sz w:val="24"/>
          <w:szCs w:val="24"/>
        </w:rPr>
        <w:lastRenderedPageBreak/>
        <w:t>in Strasbourg</w:t>
      </w:r>
      <w:r w:rsidR="00523796">
        <w:rPr>
          <w:rFonts w:ascii="Times New Roman" w:hAnsi="Times New Roman" w:cs="Times New Roman"/>
          <w:sz w:val="24"/>
          <w:szCs w:val="24"/>
        </w:rPr>
        <w:t xml:space="preserve"> if they were not already doing so</w:t>
      </w:r>
      <w:r w:rsidR="00805176">
        <w:rPr>
          <w:rFonts w:ascii="Times New Roman" w:hAnsi="Times New Roman" w:cs="Times New Roman"/>
          <w:sz w:val="24"/>
          <w:szCs w:val="24"/>
        </w:rPr>
        <w:t>.</w:t>
      </w:r>
      <w:r w:rsidR="00F932B9">
        <w:rPr>
          <w:rStyle w:val="FootnoteReference"/>
          <w:rFonts w:ascii="Times New Roman" w:hAnsi="Times New Roman" w:cs="Times New Roman"/>
          <w:sz w:val="24"/>
          <w:szCs w:val="24"/>
        </w:rPr>
        <w:footnoteReference w:id="170"/>
      </w:r>
      <w:r w:rsidR="00F932B9">
        <w:rPr>
          <w:rFonts w:ascii="Times New Roman" w:hAnsi="Times New Roman" w:cs="Times New Roman"/>
          <w:sz w:val="24"/>
          <w:szCs w:val="24"/>
        </w:rPr>
        <w:t xml:space="preserve"> Finally, t</w:t>
      </w:r>
      <w:r w:rsidR="00214A4D" w:rsidRPr="00214A4D">
        <w:rPr>
          <w:rFonts w:ascii="Times New Roman" w:hAnsi="Times New Roman" w:cs="Times New Roman"/>
          <w:sz w:val="24"/>
          <w:szCs w:val="24"/>
        </w:rPr>
        <w:t xml:space="preserve">he Lisbon Treaty </w:t>
      </w:r>
      <w:r w:rsidR="006A4867">
        <w:rPr>
          <w:rFonts w:ascii="Times New Roman" w:hAnsi="Times New Roman" w:cs="Times New Roman"/>
          <w:sz w:val="24"/>
          <w:szCs w:val="24"/>
        </w:rPr>
        <w:t xml:space="preserve">also </w:t>
      </w:r>
      <w:r w:rsidR="00214A4D">
        <w:rPr>
          <w:rFonts w:ascii="Times New Roman" w:hAnsi="Times New Roman" w:cs="Times New Roman"/>
          <w:sz w:val="24"/>
          <w:szCs w:val="24"/>
        </w:rPr>
        <w:t xml:space="preserve">dropped </w:t>
      </w:r>
      <w:r w:rsidR="00214A4D" w:rsidRPr="00214A4D">
        <w:rPr>
          <w:rFonts w:ascii="Times New Roman" w:hAnsi="Times New Roman" w:cs="Times New Roman"/>
          <w:sz w:val="24"/>
          <w:szCs w:val="24"/>
        </w:rPr>
        <w:t>the statement from the proposed Constitutional Treaty that EU law would be supreme.  Instead, the Lisbon Treaty has a vague statement noting that under settled case law of the ECJ, the Treaties and European Law have primacy over national laws</w:t>
      </w:r>
      <w:r w:rsidR="00214A4D">
        <w:rPr>
          <w:rFonts w:ascii="Times New Roman" w:hAnsi="Times New Roman" w:cs="Times New Roman"/>
          <w:sz w:val="24"/>
          <w:szCs w:val="24"/>
        </w:rPr>
        <w:t>.</w:t>
      </w:r>
      <w:r w:rsidR="00214A4D">
        <w:rPr>
          <w:rStyle w:val="FootnoteReference"/>
          <w:rFonts w:ascii="Times New Roman" w:hAnsi="Times New Roman" w:cs="Times New Roman"/>
          <w:sz w:val="24"/>
          <w:szCs w:val="24"/>
        </w:rPr>
        <w:footnoteReference w:id="171"/>
      </w:r>
      <w:r w:rsidR="00214A4D">
        <w:rPr>
          <w:rFonts w:ascii="Times New Roman" w:hAnsi="Times New Roman" w:cs="Times New Roman"/>
          <w:sz w:val="24"/>
          <w:szCs w:val="24"/>
        </w:rPr>
        <w:t xml:space="preserve">  </w:t>
      </w:r>
      <w:r w:rsidR="00523796">
        <w:rPr>
          <w:rFonts w:ascii="Times New Roman" w:hAnsi="Times New Roman" w:cs="Times New Roman"/>
          <w:sz w:val="24"/>
          <w:szCs w:val="24"/>
        </w:rPr>
        <w:t>This complicated constitutional law situation has led two scholars to note, “EU law, national law, and the ECHR are conceived as the three sources of European constitutional pluralism.”</w:t>
      </w:r>
      <w:r w:rsidR="00523796">
        <w:rPr>
          <w:rStyle w:val="FootnoteReference"/>
          <w:rFonts w:ascii="Times New Roman" w:hAnsi="Times New Roman" w:cs="Times New Roman"/>
          <w:sz w:val="24"/>
          <w:szCs w:val="24"/>
        </w:rPr>
        <w:footnoteReference w:id="172"/>
      </w:r>
      <w:r w:rsidR="00523796">
        <w:rPr>
          <w:rFonts w:ascii="Times New Roman" w:hAnsi="Times New Roman" w:cs="Times New Roman"/>
          <w:sz w:val="24"/>
          <w:szCs w:val="24"/>
        </w:rPr>
        <w:t xml:space="preserve">  </w:t>
      </w:r>
      <w:r w:rsidR="00214A4D" w:rsidRPr="00214A4D">
        <w:rPr>
          <w:rFonts w:ascii="Times New Roman" w:hAnsi="Times New Roman" w:cs="Times New Roman"/>
          <w:sz w:val="24"/>
          <w:szCs w:val="24"/>
        </w:rPr>
        <w:t>Whether national constitutions must yield to European law</w:t>
      </w:r>
      <w:r w:rsidR="00523796" w:rsidRPr="00214A4D">
        <w:rPr>
          <w:rFonts w:ascii="Times New Roman" w:hAnsi="Times New Roman" w:cs="Times New Roman"/>
          <w:sz w:val="24"/>
          <w:szCs w:val="24"/>
        </w:rPr>
        <w:t>, a</w:t>
      </w:r>
      <w:r w:rsidR="00523796">
        <w:rPr>
          <w:rFonts w:ascii="Times New Roman" w:hAnsi="Times New Roman" w:cs="Times New Roman"/>
          <w:sz w:val="24"/>
          <w:szCs w:val="24"/>
        </w:rPr>
        <w:t>s</w:t>
      </w:r>
      <w:r w:rsidR="00523796" w:rsidRPr="00214A4D">
        <w:rPr>
          <w:rFonts w:ascii="Times New Roman" w:hAnsi="Times New Roman" w:cs="Times New Roman"/>
          <w:sz w:val="24"/>
          <w:szCs w:val="24"/>
        </w:rPr>
        <w:t xml:space="preserve"> the ECJ has s</w:t>
      </w:r>
      <w:r w:rsidR="00523796">
        <w:rPr>
          <w:rFonts w:ascii="Times New Roman" w:hAnsi="Times New Roman" w:cs="Times New Roman"/>
          <w:sz w:val="24"/>
          <w:szCs w:val="24"/>
        </w:rPr>
        <w:t>tated in various opinions, or whether they are a parallel source of law,</w:t>
      </w:r>
      <w:r w:rsidR="00214A4D">
        <w:rPr>
          <w:rFonts w:ascii="Times New Roman" w:hAnsi="Times New Roman" w:cs="Times New Roman"/>
          <w:sz w:val="24"/>
          <w:szCs w:val="24"/>
        </w:rPr>
        <w:t xml:space="preserve"> remains an open question.</w:t>
      </w:r>
      <w:r w:rsidR="00214A4D">
        <w:rPr>
          <w:rStyle w:val="FootnoteReference"/>
          <w:rFonts w:ascii="Times New Roman" w:hAnsi="Times New Roman" w:cs="Times New Roman"/>
          <w:sz w:val="24"/>
          <w:szCs w:val="24"/>
        </w:rPr>
        <w:footnoteReference w:id="173"/>
      </w:r>
      <w:r w:rsidR="00F932B9">
        <w:rPr>
          <w:rFonts w:ascii="Times New Roman" w:hAnsi="Times New Roman" w:cs="Times New Roman"/>
          <w:sz w:val="24"/>
          <w:szCs w:val="24"/>
        </w:rPr>
        <w:t xml:space="preserve">  </w:t>
      </w:r>
    </w:p>
    <w:p w:rsidR="00F01E8D" w:rsidRDefault="006579C0" w:rsidP="00F01E8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the ECJ </w:t>
      </w:r>
      <w:r w:rsidR="00BA72FC">
        <w:rPr>
          <w:rFonts w:ascii="Times New Roman" w:hAnsi="Times New Roman" w:cs="Times New Roman"/>
          <w:sz w:val="24"/>
          <w:szCs w:val="24"/>
        </w:rPr>
        <w:t xml:space="preserve">has </w:t>
      </w:r>
      <w:r w:rsidR="00022D0E">
        <w:rPr>
          <w:rFonts w:ascii="Times New Roman" w:hAnsi="Times New Roman" w:cs="Times New Roman"/>
          <w:sz w:val="24"/>
          <w:szCs w:val="24"/>
        </w:rPr>
        <w:t xml:space="preserve">taken </w:t>
      </w:r>
      <w:r>
        <w:rPr>
          <w:rFonts w:ascii="Times New Roman" w:hAnsi="Times New Roman" w:cs="Times New Roman"/>
          <w:sz w:val="24"/>
          <w:szCs w:val="24"/>
        </w:rPr>
        <w:t>the position that European law is supreme</w:t>
      </w:r>
      <w:r w:rsidR="00647D61">
        <w:rPr>
          <w:rStyle w:val="FootnoteReference"/>
          <w:rFonts w:ascii="Times New Roman" w:hAnsi="Times New Roman" w:cs="Times New Roman"/>
          <w:sz w:val="24"/>
          <w:szCs w:val="24"/>
        </w:rPr>
        <w:footnoteReference w:id="174"/>
      </w:r>
      <w:r>
        <w:rPr>
          <w:rFonts w:ascii="Times New Roman" w:hAnsi="Times New Roman" w:cs="Times New Roman"/>
          <w:sz w:val="24"/>
          <w:szCs w:val="24"/>
        </w:rPr>
        <w:t xml:space="preserve"> and that </w:t>
      </w:r>
      <w:r w:rsidR="00096576">
        <w:rPr>
          <w:rFonts w:ascii="Times New Roman" w:hAnsi="Times New Roman" w:cs="Times New Roman"/>
          <w:sz w:val="24"/>
          <w:szCs w:val="24"/>
        </w:rPr>
        <w:t xml:space="preserve">both </w:t>
      </w:r>
      <w:r>
        <w:rPr>
          <w:rFonts w:ascii="Times New Roman" w:hAnsi="Times New Roman" w:cs="Times New Roman"/>
          <w:sz w:val="24"/>
          <w:szCs w:val="24"/>
        </w:rPr>
        <w:t>national law and national constitutions must yield to European law when there is a conflict,</w:t>
      </w:r>
      <w:r w:rsidR="005B60EF">
        <w:rPr>
          <w:rStyle w:val="FootnoteReference"/>
          <w:rFonts w:ascii="Times New Roman" w:hAnsi="Times New Roman" w:cs="Times New Roman"/>
          <w:sz w:val="24"/>
          <w:szCs w:val="24"/>
        </w:rPr>
        <w:footnoteReference w:id="175"/>
      </w:r>
      <w:r>
        <w:rPr>
          <w:rFonts w:ascii="Times New Roman" w:hAnsi="Times New Roman" w:cs="Times New Roman"/>
          <w:sz w:val="24"/>
          <w:szCs w:val="24"/>
        </w:rPr>
        <w:t xml:space="preserve"> the constitutional courts of some of the member states have pushed back against this doctrine.  The </w:t>
      </w:r>
      <w:r>
        <w:rPr>
          <w:rFonts w:ascii="Times New Roman" w:hAnsi="Times New Roman" w:cs="Times New Roman"/>
          <w:sz w:val="24"/>
          <w:szCs w:val="24"/>
        </w:rPr>
        <w:lastRenderedPageBreak/>
        <w:t xml:space="preserve">German Constitutional Court </w:t>
      </w:r>
      <w:r w:rsidR="001E689E">
        <w:rPr>
          <w:rFonts w:ascii="Times New Roman" w:hAnsi="Times New Roman" w:cs="Times New Roman"/>
          <w:sz w:val="24"/>
          <w:szCs w:val="24"/>
        </w:rPr>
        <w:t xml:space="preserve">in a series of decisions </w:t>
      </w:r>
      <w:r>
        <w:rPr>
          <w:rFonts w:ascii="Times New Roman" w:hAnsi="Times New Roman" w:cs="Times New Roman"/>
          <w:sz w:val="24"/>
          <w:szCs w:val="24"/>
        </w:rPr>
        <w:t xml:space="preserve">has been an especially strong voice in this debate, stating that European law must protect fundamental rights as least as well as the German constitution does, </w:t>
      </w:r>
      <w:r w:rsidR="005F5AF3">
        <w:rPr>
          <w:rFonts w:ascii="Times New Roman" w:hAnsi="Times New Roman" w:cs="Times New Roman"/>
          <w:sz w:val="24"/>
          <w:szCs w:val="24"/>
        </w:rPr>
        <w:t xml:space="preserve">if it does not then European law must yield to German national constitutional law, </w:t>
      </w:r>
      <w:r>
        <w:rPr>
          <w:rFonts w:ascii="Times New Roman" w:hAnsi="Times New Roman" w:cs="Times New Roman"/>
          <w:sz w:val="24"/>
          <w:szCs w:val="24"/>
        </w:rPr>
        <w:t>and that the national constitution remains the supreme law in Germany.</w:t>
      </w:r>
      <w:r w:rsidR="00C7775E">
        <w:rPr>
          <w:rStyle w:val="FootnoteReference"/>
          <w:rFonts w:ascii="Times New Roman" w:hAnsi="Times New Roman" w:cs="Times New Roman"/>
          <w:sz w:val="24"/>
          <w:szCs w:val="24"/>
        </w:rPr>
        <w:footnoteReference w:id="176"/>
      </w:r>
      <w:r>
        <w:rPr>
          <w:rFonts w:ascii="Times New Roman" w:hAnsi="Times New Roman" w:cs="Times New Roman"/>
          <w:sz w:val="24"/>
          <w:szCs w:val="24"/>
        </w:rPr>
        <w:t xml:space="preserve">  The Italian Constitutional Court</w:t>
      </w:r>
      <w:r w:rsidR="0030442F">
        <w:rPr>
          <w:rFonts w:ascii="Times New Roman" w:hAnsi="Times New Roman" w:cs="Times New Roman"/>
          <w:sz w:val="24"/>
          <w:szCs w:val="24"/>
        </w:rPr>
        <w:t>;</w:t>
      </w:r>
      <w:r w:rsidR="004F03DF">
        <w:rPr>
          <w:rStyle w:val="FootnoteReference"/>
          <w:rFonts w:ascii="Times New Roman" w:hAnsi="Times New Roman" w:cs="Times New Roman"/>
          <w:sz w:val="24"/>
          <w:szCs w:val="24"/>
        </w:rPr>
        <w:footnoteReference w:id="177"/>
      </w:r>
      <w:r w:rsidR="004F03DF">
        <w:rPr>
          <w:rFonts w:ascii="Times New Roman" w:hAnsi="Times New Roman" w:cs="Times New Roman"/>
          <w:sz w:val="24"/>
          <w:szCs w:val="24"/>
        </w:rPr>
        <w:t xml:space="preserve"> the constitu</w:t>
      </w:r>
      <w:r w:rsidR="00BA72FC">
        <w:rPr>
          <w:rFonts w:ascii="Times New Roman" w:hAnsi="Times New Roman" w:cs="Times New Roman"/>
          <w:sz w:val="24"/>
          <w:szCs w:val="24"/>
        </w:rPr>
        <w:t xml:space="preserve">tional courts of Spain, Denmark, </w:t>
      </w:r>
      <w:r w:rsidR="0030442F" w:rsidRPr="0030442F">
        <w:rPr>
          <w:rStyle w:val="FootnoteReference"/>
          <w:rFonts w:ascii="Times New Roman" w:hAnsi="Times New Roman" w:cs="Times New Roman"/>
          <w:sz w:val="24"/>
          <w:szCs w:val="24"/>
        </w:rPr>
        <w:t xml:space="preserve"> </w:t>
      </w:r>
      <w:r w:rsidR="004F03DF">
        <w:rPr>
          <w:rFonts w:ascii="Times New Roman" w:hAnsi="Times New Roman" w:cs="Times New Roman"/>
          <w:sz w:val="24"/>
          <w:szCs w:val="24"/>
        </w:rPr>
        <w:t>Poland,</w:t>
      </w:r>
      <w:r w:rsidR="00BA72FC" w:rsidRPr="00BA72FC">
        <w:rPr>
          <w:rStyle w:val="FootnoteReference"/>
          <w:rFonts w:ascii="Times New Roman" w:hAnsi="Times New Roman" w:cs="Times New Roman"/>
          <w:sz w:val="24"/>
          <w:szCs w:val="24"/>
        </w:rPr>
        <w:t xml:space="preserve"> </w:t>
      </w:r>
      <w:r w:rsidR="00BA72FC">
        <w:rPr>
          <w:rStyle w:val="FootnoteReference"/>
          <w:rFonts w:ascii="Times New Roman" w:hAnsi="Times New Roman" w:cs="Times New Roman"/>
          <w:sz w:val="24"/>
          <w:szCs w:val="24"/>
        </w:rPr>
        <w:footnoteReference w:id="178"/>
      </w:r>
      <w:r w:rsidR="00BA72FC">
        <w:rPr>
          <w:rFonts w:ascii="Times New Roman" w:hAnsi="Times New Roman" w:cs="Times New Roman"/>
          <w:sz w:val="24"/>
          <w:szCs w:val="24"/>
        </w:rPr>
        <w:t xml:space="preserve"> </w:t>
      </w:r>
      <w:r w:rsidR="004F03DF">
        <w:rPr>
          <w:rFonts w:ascii="Times New Roman" w:hAnsi="Times New Roman" w:cs="Times New Roman"/>
          <w:sz w:val="24"/>
          <w:szCs w:val="24"/>
        </w:rPr>
        <w:t xml:space="preserve"> </w:t>
      </w:r>
      <w:r w:rsidR="0030442F">
        <w:rPr>
          <w:rFonts w:ascii="Times New Roman" w:hAnsi="Times New Roman" w:cs="Times New Roman"/>
          <w:sz w:val="24"/>
          <w:szCs w:val="24"/>
        </w:rPr>
        <w:t xml:space="preserve">Hungary, </w:t>
      </w:r>
      <w:r w:rsidR="004F03DF">
        <w:rPr>
          <w:rFonts w:ascii="Times New Roman" w:hAnsi="Times New Roman" w:cs="Times New Roman"/>
          <w:sz w:val="24"/>
          <w:szCs w:val="24"/>
        </w:rPr>
        <w:t xml:space="preserve">and the </w:t>
      </w:r>
      <w:r>
        <w:rPr>
          <w:rFonts w:ascii="Times New Roman" w:hAnsi="Times New Roman" w:cs="Times New Roman"/>
          <w:sz w:val="24"/>
          <w:szCs w:val="24"/>
        </w:rPr>
        <w:t xml:space="preserve">courts of </w:t>
      </w:r>
      <w:r w:rsidR="00C221CB">
        <w:rPr>
          <w:rFonts w:ascii="Times New Roman" w:hAnsi="Times New Roman" w:cs="Times New Roman"/>
          <w:sz w:val="24"/>
          <w:szCs w:val="24"/>
        </w:rPr>
        <w:t xml:space="preserve">several of the </w:t>
      </w:r>
      <w:r>
        <w:rPr>
          <w:rFonts w:ascii="Times New Roman" w:hAnsi="Times New Roman" w:cs="Times New Roman"/>
          <w:sz w:val="24"/>
          <w:szCs w:val="24"/>
        </w:rPr>
        <w:t>Baltic States (</w:t>
      </w:r>
      <w:r w:rsidR="000326A8">
        <w:rPr>
          <w:rFonts w:ascii="Times New Roman" w:hAnsi="Times New Roman" w:cs="Times New Roman"/>
          <w:sz w:val="24"/>
          <w:szCs w:val="24"/>
        </w:rPr>
        <w:t>Latvia and Lithuania</w:t>
      </w:r>
      <w:r w:rsidR="00C221CB">
        <w:rPr>
          <w:rFonts w:ascii="Times New Roman" w:hAnsi="Times New Roman" w:cs="Times New Roman"/>
          <w:sz w:val="24"/>
          <w:szCs w:val="24"/>
        </w:rPr>
        <w:t xml:space="preserve"> especially</w:t>
      </w:r>
      <w:r w:rsidR="00896450">
        <w:rPr>
          <w:rFonts w:ascii="Times New Roman" w:hAnsi="Times New Roman" w:cs="Times New Roman"/>
          <w:sz w:val="24"/>
          <w:szCs w:val="24"/>
        </w:rPr>
        <w:t>)</w:t>
      </w:r>
      <w:r w:rsidR="0030442F">
        <w:rPr>
          <w:rStyle w:val="FootnoteReference"/>
          <w:rFonts w:ascii="Times New Roman" w:hAnsi="Times New Roman" w:cs="Times New Roman"/>
          <w:sz w:val="24"/>
          <w:szCs w:val="24"/>
        </w:rPr>
        <w:footnoteReference w:id="179"/>
      </w:r>
      <w:r w:rsidR="00896450">
        <w:rPr>
          <w:rFonts w:ascii="Times New Roman" w:hAnsi="Times New Roman" w:cs="Times New Roman"/>
          <w:sz w:val="24"/>
          <w:szCs w:val="24"/>
        </w:rPr>
        <w:t xml:space="preserve"> </w:t>
      </w:r>
      <w:r w:rsidR="000326A8">
        <w:rPr>
          <w:rFonts w:ascii="Times New Roman" w:hAnsi="Times New Roman" w:cs="Times New Roman"/>
          <w:sz w:val="24"/>
          <w:szCs w:val="24"/>
        </w:rPr>
        <w:t>have taken similar positions on the supremacy of national constitutions.  On the other hand, the courts of Belgium, Luxembourg</w:t>
      </w:r>
      <w:r w:rsidR="00D141B8">
        <w:rPr>
          <w:rFonts w:ascii="Times New Roman" w:hAnsi="Times New Roman" w:cs="Times New Roman"/>
          <w:sz w:val="24"/>
          <w:szCs w:val="24"/>
        </w:rPr>
        <w:t xml:space="preserve">, </w:t>
      </w:r>
      <w:r w:rsidR="000326A8">
        <w:rPr>
          <w:rFonts w:ascii="Times New Roman" w:hAnsi="Times New Roman" w:cs="Times New Roman"/>
          <w:sz w:val="24"/>
          <w:szCs w:val="24"/>
        </w:rPr>
        <w:t>the Netherlands</w:t>
      </w:r>
      <w:r w:rsidR="00D141B8">
        <w:rPr>
          <w:rFonts w:ascii="Times New Roman" w:hAnsi="Times New Roman" w:cs="Times New Roman"/>
          <w:sz w:val="24"/>
          <w:szCs w:val="24"/>
        </w:rPr>
        <w:t>, and Estonia</w:t>
      </w:r>
      <w:r w:rsidR="000326A8">
        <w:rPr>
          <w:rFonts w:ascii="Times New Roman" w:hAnsi="Times New Roman" w:cs="Times New Roman"/>
          <w:sz w:val="24"/>
          <w:szCs w:val="24"/>
        </w:rPr>
        <w:t xml:space="preserve"> have stated that their national constitutions are inferior to European law.</w:t>
      </w:r>
      <w:r w:rsidR="00C7775E">
        <w:rPr>
          <w:rStyle w:val="FootnoteReference"/>
          <w:rFonts w:ascii="Times New Roman" w:hAnsi="Times New Roman" w:cs="Times New Roman"/>
          <w:sz w:val="24"/>
          <w:szCs w:val="24"/>
        </w:rPr>
        <w:footnoteReference w:id="180"/>
      </w:r>
      <w:r w:rsidR="000326A8">
        <w:rPr>
          <w:rFonts w:ascii="Times New Roman" w:hAnsi="Times New Roman" w:cs="Times New Roman"/>
          <w:sz w:val="24"/>
          <w:szCs w:val="24"/>
        </w:rPr>
        <w:t xml:space="preserve">  </w:t>
      </w:r>
      <w:r w:rsidR="00CA48AE">
        <w:rPr>
          <w:rFonts w:ascii="Times New Roman" w:hAnsi="Times New Roman" w:cs="Times New Roman"/>
          <w:sz w:val="24"/>
          <w:szCs w:val="24"/>
        </w:rPr>
        <w:t>The English High Court has also ackno</w:t>
      </w:r>
      <w:r w:rsidR="007B2FCE">
        <w:rPr>
          <w:rFonts w:ascii="Times New Roman" w:hAnsi="Times New Roman" w:cs="Times New Roman"/>
          <w:sz w:val="24"/>
          <w:szCs w:val="24"/>
        </w:rPr>
        <w:t>wledged the primacy of E.U. law,</w:t>
      </w:r>
      <w:r w:rsidR="00CA48AE">
        <w:rPr>
          <w:rStyle w:val="FootnoteReference"/>
          <w:rFonts w:ascii="Times New Roman" w:hAnsi="Times New Roman" w:cs="Times New Roman"/>
          <w:sz w:val="24"/>
          <w:szCs w:val="24"/>
        </w:rPr>
        <w:footnoteReference w:id="181"/>
      </w:r>
      <w:r w:rsidR="007B2FCE">
        <w:rPr>
          <w:rFonts w:ascii="Times New Roman" w:hAnsi="Times New Roman" w:cs="Times New Roman"/>
          <w:sz w:val="24"/>
          <w:szCs w:val="24"/>
        </w:rPr>
        <w:t xml:space="preserve"> and the House of Lords when it was the supreme court in the U.K. acknowledged that </w:t>
      </w:r>
      <w:r w:rsidR="007B2FCE">
        <w:rPr>
          <w:rFonts w:ascii="Times New Roman" w:hAnsi="Times New Roman" w:cs="Times New Roman"/>
          <w:sz w:val="24"/>
          <w:szCs w:val="24"/>
        </w:rPr>
        <w:lastRenderedPageBreak/>
        <w:t>English judges had the power to declare legislation to be in conflict with European law.</w:t>
      </w:r>
      <w:r w:rsidR="007B2FCE">
        <w:rPr>
          <w:rStyle w:val="FootnoteReference"/>
          <w:rFonts w:ascii="Times New Roman" w:hAnsi="Times New Roman" w:cs="Times New Roman"/>
          <w:sz w:val="24"/>
          <w:szCs w:val="24"/>
        </w:rPr>
        <w:footnoteReference w:id="182"/>
      </w:r>
      <w:r w:rsidR="00CA48AE">
        <w:rPr>
          <w:rFonts w:ascii="Times New Roman" w:hAnsi="Times New Roman" w:cs="Times New Roman"/>
          <w:sz w:val="24"/>
          <w:szCs w:val="24"/>
        </w:rPr>
        <w:t xml:space="preserve">  </w:t>
      </w:r>
      <w:r w:rsidR="00C221CB">
        <w:rPr>
          <w:rFonts w:ascii="Times New Roman" w:hAnsi="Times New Roman" w:cs="Times New Roman"/>
          <w:sz w:val="24"/>
          <w:szCs w:val="24"/>
        </w:rPr>
        <w:t xml:space="preserve">The French </w:t>
      </w:r>
      <w:r w:rsidR="0075393E">
        <w:rPr>
          <w:rFonts w:ascii="Times New Roman" w:hAnsi="Times New Roman" w:cs="Times New Roman"/>
          <w:sz w:val="24"/>
          <w:szCs w:val="24"/>
        </w:rPr>
        <w:t xml:space="preserve">high </w:t>
      </w:r>
      <w:r w:rsidR="00C221CB">
        <w:rPr>
          <w:rFonts w:ascii="Times New Roman" w:hAnsi="Times New Roman" w:cs="Times New Roman"/>
          <w:sz w:val="24"/>
          <w:szCs w:val="24"/>
        </w:rPr>
        <w:t>courts have come down on both sides of the debate, with the French</w:t>
      </w:r>
      <w:r w:rsidR="0030442F">
        <w:rPr>
          <w:rFonts w:ascii="Times New Roman" w:hAnsi="Times New Roman" w:cs="Times New Roman"/>
          <w:sz w:val="24"/>
          <w:szCs w:val="24"/>
        </w:rPr>
        <w:t xml:space="preserve"> constitutional court supporting the primacy of European law, while the </w:t>
      </w:r>
      <w:proofErr w:type="spellStart"/>
      <w:r w:rsidR="0030442F">
        <w:rPr>
          <w:rFonts w:ascii="Times New Roman" w:hAnsi="Times New Roman" w:cs="Times New Roman"/>
          <w:sz w:val="24"/>
          <w:szCs w:val="24"/>
        </w:rPr>
        <w:t>Counseil</w:t>
      </w:r>
      <w:proofErr w:type="spellEnd"/>
      <w:r w:rsidR="0030442F">
        <w:rPr>
          <w:rFonts w:ascii="Times New Roman" w:hAnsi="Times New Roman" w:cs="Times New Roman"/>
          <w:sz w:val="24"/>
          <w:szCs w:val="24"/>
        </w:rPr>
        <w:t xml:space="preserve"> </w:t>
      </w:r>
      <w:proofErr w:type="spellStart"/>
      <w:r w:rsidR="0030442F">
        <w:rPr>
          <w:rFonts w:ascii="Times New Roman" w:hAnsi="Times New Roman" w:cs="Times New Roman"/>
          <w:sz w:val="24"/>
          <w:szCs w:val="24"/>
        </w:rPr>
        <w:t>d’Etat</w:t>
      </w:r>
      <w:proofErr w:type="spellEnd"/>
      <w:r w:rsidR="0030442F">
        <w:rPr>
          <w:rFonts w:ascii="Times New Roman" w:hAnsi="Times New Roman" w:cs="Times New Roman"/>
          <w:sz w:val="24"/>
          <w:szCs w:val="24"/>
        </w:rPr>
        <w:t xml:space="preserve"> and the </w:t>
      </w:r>
      <w:proofErr w:type="spellStart"/>
      <w:r w:rsidR="0030442F">
        <w:rPr>
          <w:rFonts w:ascii="Times New Roman" w:hAnsi="Times New Roman" w:cs="Times New Roman"/>
          <w:sz w:val="24"/>
          <w:szCs w:val="24"/>
        </w:rPr>
        <w:t>Cour</w:t>
      </w:r>
      <w:proofErr w:type="spellEnd"/>
      <w:r w:rsidR="0030442F">
        <w:rPr>
          <w:rFonts w:ascii="Times New Roman" w:hAnsi="Times New Roman" w:cs="Times New Roman"/>
          <w:sz w:val="24"/>
          <w:szCs w:val="24"/>
        </w:rPr>
        <w:t xml:space="preserve"> de Cassation </w:t>
      </w:r>
      <w:r w:rsidR="00BA72FC">
        <w:rPr>
          <w:rFonts w:ascii="Times New Roman" w:hAnsi="Times New Roman" w:cs="Times New Roman"/>
          <w:sz w:val="24"/>
          <w:szCs w:val="24"/>
        </w:rPr>
        <w:t xml:space="preserve">have </w:t>
      </w:r>
      <w:r w:rsidR="0030442F">
        <w:rPr>
          <w:rFonts w:ascii="Times New Roman" w:hAnsi="Times New Roman" w:cs="Times New Roman"/>
          <w:sz w:val="24"/>
          <w:szCs w:val="24"/>
        </w:rPr>
        <w:t>argue</w:t>
      </w:r>
      <w:r w:rsidR="00BA72FC">
        <w:rPr>
          <w:rFonts w:ascii="Times New Roman" w:hAnsi="Times New Roman" w:cs="Times New Roman"/>
          <w:sz w:val="24"/>
          <w:szCs w:val="24"/>
        </w:rPr>
        <w:t>d</w:t>
      </w:r>
      <w:r w:rsidR="0030442F">
        <w:rPr>
          <w:rFonts w:ascii="Times New Roman" w:hAnsi="Times New Roman" w:cs="Times New Roman"/>
          <w:sz w:val="24"/>
          <w:szCs w:val="24"/>
        </w:rPr>
        <w:t xml:space="preserve"> in favor of the supremacy of the national constitution.</w:t>
      </w:r>
      <w:r w:rsidR="0030442F">
        <w:rPr>
          <w:rStyle w:val="FootnoteReference"/>
          <w:rFonts w:ascii="Times New Roman" w:hAnsi="Times New Roman" w:cs="Times New Roman"/>
          <w:sz w:val="24"/>
          <w:szCs w:val="24"/>
        </w:rPr>
        <w:footnoteReference w:id="183"/>
      </w:r>
      <w:r w:rsidR="0030442F">
        <w:rPr>
          <w:rFonts w:ascii="Times New Roman" w:hAnsi="Times New Roman" w:cs="Times New Roman"/>
          <w:sz w:val="24"/>
          <w:szCs w:val="24"/>
        </w:rPr>
        <w:t xml:space="preserve">  </w:t>
      </w:r>
    </w:p>
    <w:p w:rsidR="000E1AB6" w:rsidRDefault="00C221CB" w:rsidP="00F01E8D">
      <w:pPr>
        <w:spacing w:line="480" w:lineRule="auto"/>
        <w:ind w:firstLine="720"/>
        <w:rPr>
          <w:rFonts w:ascii="Times New Roman" w:hAnsi="Times New Roman" w:cs="Times New Roman"/>
          <w:sz w:val="24"/>
          <w:szCs w:val="24"/>
        </w:rPr>
      </w:pPr>
      <w:r w:rsidRPr="00C221CB">
        <w:rPr>
          <w:rFonts w:ascii="Times New Roman" w:hAnsi="Times New Roman" w:cs="Times New Roman"/>
          <w:sz w:val="24"/>
          <w:szCs w:val="24"/>
        </w:rPr>
        <w:t>It is important to note that although various national constitutional courts have asserted the supremacy of</w:t>
      </w:r>
      <w:r w:rsidR="004C2FC4">
        <w:rPr>
          <w:rFonts w:ascii="Times New Roman" w:hAnsi="Times New Roman" w:cs="Times New Roman"/>
          <w:sz w:val="24"/>
          <w:szCs w:val="24"/>
        </w:rPr>
        <w:t xml:space="preserve"> their national constitutions over E.U. law,</w:t>
      </w:r>
      <w:r w:rsidRPr="00C221CB">
        <w:rPr>
          <w:rFonts w:ascii="Times New Roman" w:hAnsi="Times New Roman" w:cs="Times New Roman"/>
          <w:sz w:val="24"/>
          <w:szCs w:val="24"/>
        </w:rPr>
        <w:t xml:space="preserve"> </w:t>
      </w:r>
      <w:r w:rsidR="00B158E3">
        <w:rPr>
          <w:rFonts w:ascii="Times New Roman" w:hAnsi="Times New Roman" w:cs="Times New Roman"/>
          <w:sz w:val="24"/>
          <w:szCs w:val="24"/>
        </w:rPr>
        <w:t xml:space="preserve">to date </w:t>
      </w:r>
      <w:r w:rsidRPr="00C221CB">
        <w:rPr>
          <w:rFonts w:ascii="Times New Roman" w:hAnsi="Times New Roman" w:cs="Times New Roman"/>
          <w:sz w:val="24"/>
          <w:szCs w:val="24"/>
        </w:rPr>
        <w:t xml:space="preserve">no </w:t>
      </w:r>
      <w:r w:rsidR="00B158E3">
        <w:rPr>
          <w:rFonts w:ascii="Times New Roman" w:hAnsi="Times New Roman" w:cs="Times New Roman"/>
          <w:sz w:val="24"/>
          <w:szCs w:val="24"/>
        </w:rPr>
        <w:t xml:space="preserve">national </w:t>
      </w:r>
      <w:r w:rsidRPr="00C221CB">
        <w:rPr>
          <w:rFonts w:ascii="Times New Roman" w:hAnsi="Times New Roman" w:cs="Times New Roman"/>
          <w:sz w:val="24"/>
          <w:szCs w:val="24"/>
        </w:rPr>
        <w:t xml:space="preserve">courts have directly defied a ruling of the ECJ.  </w:t>
      </w:r>
      <w:r w:rsidR="00BA72FC">
        <w:rPr>
          <w:rFonts w:ascii="Times New Roman" w:hAnsi="Times New Roman" w:cs="Times New Roman"/>
          <w:sz w:val="24"/>
          <w:szCs w:val="24"/>
        </w:rPr>
        <w:t>In fact, even the German Constitutional Court among others has made it very difficult for litigants to challenge European laws in the national courts.</w:t>
      </w:r>
      <w:r w:rsidR="00F01E8D">
        <w:rPr>
          <w:rStyle w:val="FootnoteReference"/>
          <w:rFonts w:ascii="Times New Roman" w:hAnsi="Times New Roman" w:cs="Times New Roman"/>
          <w:sz w:val="24"/>
          <w:szCs w:val="24"/>
        </w:rPr>
        <w:footnoteReference w:id="184"/>
      </w:r>
      <w:r w:rsidR="00BA72FC">
        <w:rPr>
          <w:rFonts w:ascii="Times New Roman" w:hAnsi="Times New Roman" w:cs="Times New Roman"/>
          <w:sz w:val="24"/>
          <w:szCs w:val="24"/>
        </w:rPr>
        <w:t xml:space="preserve">  </w:t>
      </w:r>
      <w:r w:rsidR="00805176">
        <w:rPr>
          <w:rFonts w:ascii="Times New Roman" w:hAnsi="Times New Roman" w:cs="Times New Roman"/>
          <w:sz w:val="24"/>
          <w:szCs w:val="24"/>
        </w:rPr>
        <w:t xml:space="preserve">Thus, the national courts are protecting the uniformity of European law at the same time that they are asserting that their national constitutions are not inferior to it.  </w:t>
      </w:r>
      <w:r w:rsidR="00BB3D09">
        <w:rPr>
          <w:rFonts w:ascii="Times New Roman" w:hAnsi="Times New Roman" w:cs="Times New Roman"/>
          <w:sz w:val="24"/>
          <w:szCs w:val="24"/>
        </w:rPr>
        <w:t>As Jackson explains, “National courts have taken stances at one sympathetic to the development of a uniform and coherent body of EU law and maintaining distance – or the possibility of distance – between EU law and national constitutional law.”</w:t>
      </w:r>
      <w:r w:rsidR="00BB3D09">
        <w:rPr>
          <w:rStyle w:val="FootnoteReference"/>
          <w:rFonts w:ascii="Times New Roman" w:hAnsi="Times New Roman" w:cs="Times New Roman"/>
          <w:sz w:val="24"/>
          <w:szCs w:val="24"/>
        </w:rPr>
        <w:footnoteReference w:id="185"/>
      </w:r>
      <w:r w:rsidR="00F01E8D">
        <w:rPr>
          <w:rFonts w:ascii="Times New Roman" w:hAnsi="Times New Roman" w:cs="Times New Roman"/>
          <w:sz w:val="24"/>
          <w:szCs w:val="24"/>
        </w:rPr>
        <w:t xml:space="preserve">  </w:t>
      </w:r>
      <w:r w:rsidR="002115AD">
        <w:rPr>
          <w:rFonts w:ascii="Times New Roman" w:hAnsi="Times New Roman" w:cs="Times New Roman"/>
          <w:sz w:val="24"/>
          <w:szCs w:val="24"/>
        </w:rPr>
        <w:t>Some scholars therefore argue that while the national courts are protecting their power to interpret their national constitutions, they may also be forcing the judges on the ECJ to communicate more with them about the interpretation of European law.</w:t>
      </w:r>
      <w:r w:rsidR="002115AD">
        <w:rPr>
          <w:rStyle w:val="FootnoteReference"/>
          <w:rFonts w:ascii="Times New Roman" w:hAnsi="Times New Roman" w:cs="Times New Roman"/>
          <w:sz w:val="24"/>
          <w:szCs w:val="24"/>
        </w:rPr>
        <w:footnoteReference w:id="186"/>
      </w:r>
      <w:r w:rsidR="002115AD">
        <w:rPr>
          <w:rFonts w:ascii="Times New Roman" w:hAnsi="Times New Roman" w:cs="Times New Roman"/>
          <w:sz w:val="24"/>
          <w:szCs w:val="24"/>
        </w:rPr>
        <w:t xml:space="preserve"> </w:t>
      </w:r>
      <w:r w:rsidR="000E1AB6">
        <w:rPr>
          <w:rFonts w:ascii="Times New Roman" w:hAnsi="Times New Roman" w:cs="Times New Roman"/>
          <w:sz w:val="24"/>
          <w:szCs w:val="24"/>
        </w:rPr>
        <w:lastRenderedPageBreak/>
        <w:t xml:space="preserve">Even after the enactment of the Lisbon Treaty, the controversy continued.  </w:t>
      </w:r>
      <w:r w:rsidR="00F01E8D" w:rsidRPr="00F01E8D">
        <w:rPr>
          <w:rFonts w:ascii="Times New Roman" w:hAnsi="Times New Roman" w:cs="Times New Roman"/>
          <w:sz w:val="24"/>
          <w:szCs w:val="24"/>
        </w:rPr>
        <w:t>In 2009, the German Constitutional Court in a case interpreting the Lisbon Treaty again stated its belief that it decides whether E</w:t>
      </w:r>
      <w:r w:rsidR="00BD6366">
        <w:rPr>
          <w:rFonts w:ascii="Times New Roman" w:hAnsi="Times New Roman" w:cs="Times New Roman"/>
          <w:sz w:val="24"/>
          <w:szCs w:val="24"/>
        </w:rPr>
        <w:t>.</w:t>
      </w:r>
      <w:r w:rsidR="00F01E8D" w:rsidRPr="00F01E8D">
        <w:rPr>
          <w:rFonts w:ascii="Times New Roman" w:hAnsi="Times New Roman" w:cs="Times New Roman"/>
          <w:sz w:val="24"/>
          <w:szCs w:val="24"/>
        </w:rPr>
        <w:t>U</w:t>
      </w:r>
      <w:r w:rsidR="00BD6366">
        <w:rPr>
          <w:rFonts w:ascii="Times New Roman" w:hAnsi="Times New Roman" w:cs="Times New Roman"/>
          <w:sz w:val="24"/>
          <w:szCs w:val="24"/>
        </w:rPr>
        <w:t>.</w:t>
      </w:r>
      <w:r w:rsidR="00F01E8D" w:rsidRPr="00F01E8D">
        <w:rPr>
          <w:rFonts w:ascii="Times New Roman" w:hAnsi="Times New Roman" w:cs="Times New Roman"/>
          <w:sz w:val="24"/>
          <w:szCs w:val="24"/>
        </w:rPr>
        <w:t xml:space="preserve"> law is superior to the German Constitution.  It is unclear whether other national courts will follow the </w:t>
      </w:r>
      <w:r w:rsidR="00CD306C">
        <w:rPr>
          <w:rFonts w:ascii="Times New Roman" w:hAnsi="Times New Roman" w:cs="Times New Roman"/>
          <w:sz w:val="24"/>
          <w:szCs w:val="24"/>
        </w:rPr>
        <w:t xml:space="preserve">latest </w:t>
      </w:r>
      <w:r w:rsidR="00F01E8D" w:rsidRPr="00F01E8D">
        <w:rPr>
          <w:rFonts w:ascii="Times New Roman" w:hAnsi="Times New Roman" w:cs="Times New Roman"/>
          <w:sz w:val="24"/>
          <w:szCs w:val="24"/>
        </w:rPr>
        <w:t>German example</w:t>
      </w:r>
      <w:r w:rsidR="00F01E8D">
        <w:rPr>
          <w:rFonts w:ascii="Times New Roman" w:hAnsi="Times New Roman" w:cs="Times New Roman"/>
          <w:sz w:val="24"/>
          <w:szCs w:val="24"/>
        </w:rPr>
        <w:t>.</w:t>
      </w:r>
      <w:r w:rsidR="00F01E8D">
        <w:rPr>
          <w:rStyle w:val="FootnoteReference"/>
          <w:rFonts w:ascii="Times New Roman" w:hAnsi="Times New Roman" w:cs="Times New Roman"/>
          <w:sz w:val="24"/>
          <w:szCs w:val="24"/>
        </w:rPr>
        <w:footnoteReference w:id="187"/>
      </w:r>
    </w:p>
    <w:p w:rsidR="00AF68BC" w:rsidRDefault="000326A8" w:rsidP="00E1199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 the question arises, is European law hierarchical</w:t>
      </w:r>
      <w:r w:rsidR="00BD6366">
        <w:rPr>
          <w:rFonts w:ascii="Times New Roman" w:hAnsi="Times New Roman" w:cs="Times New Roman"/>
          <w:sz w:val="24"/>
          <w:szCs w:val="24"/>
        </w:rPr>
        <w:t xml:space="preserve"> with the ECJ serving as the highest court in </w:t>
      </w:r>
      <w:r w:rsidR="00853EA6">
        <w:rPr>
          <w:rFonts w:ascii="Times New Roman" w:hAnsi="Times New Roman" w:cs="Times New Roman"/>
          <w:sz w:val="24"/>
          <w:szCs w:val="24"/>
        </w:rPr>
        <w:t>Europe</w:t>
      </w:r>
      <w:r w:rsidR="00BD6366">
        <w:rPr>
          <w:rFonts w:ascii="Times New Roman" w:hAnsi="Times New Roman" w:cs="Times New Roman"/>
          <w:sz w:val="24"/>
          <w:szCs w:val="24"/>
        </w:rPr>
        <w:t>,</w:t>
      </w:r>
      <w:r>
        <w:rPr>
          <w:rFonts w:ascii="Times New Roman" w:hAnsi="Times New Roman" w:cs="Times New Roman"/>
          <w:sz w:val="24"/>
          <w:szCs w:val="24"/>
        </w:rPr>
        <w:t xml:space="preserve"> or is European constitutional law parallel to the national legal systems</w:t>
      </w:r>
      <w:r w:rsidR="00C221CB">
        <w:rPr>
          <w:rFonts w:ascii="Times New Roman" w:hAnsi="Times New Roman" w:cs="Times New Roman"/>
          <w:sz w:val="24"/>
          <w:szCs w:val="24"/>
        </w:rPr>
        <w:t>?</w:t>
      </w:r>
      <w:r>
        <w:rPr>
          <w:rFonts w:ascii="Times New Roman" w:hAnsi="Times New Roman" w:cs="Times New Roman"/>
          <w:sz w:val="24"/>
          <w:szCs w:val="24"/>
        </w:rPr>
        <w:t xml:space="preserve">  Supporters of the former position tend to be labeled as European federalists, while the latter position has given rise to the concept popular in many European academic circles </w:t>
      </w:r>
      <w:r w:rsidR="00C221CB">
        <w:rPr>
          <w:rFonts w:ascii="Times New Roman" w:hAnsi="Times New Roman" w:cs="Times New Roman"/>
          <w:sz w:val="24"/>
          <w:szCs w:val="24"/>
        </w:rPr>
        <w:t xml:space="preserve">today </w:t>
      </w:r>
      <w:r>
        <w:rPr>
          <w:rFonts w:ascii="Times New Roman" w:hAnsi="Times New Roman" w:cs="Times New Roman"/>
          <w:sz w:val="24"/>
          <w:szCs w:val="24"/>
        </w:rPr>
        <w:t xml:space="preserve">known as </w:t>
      </w:r>
      <w:r w:rsidR="00EA3BB9">
        <w:rPr>
          <w:rFonts w:ascii="Times New Roman" w:hAnsi="Times New Roman" w:cs="Times New Roman"/>
          <w:sz w:val="24"/>
          <w:szCs w:val="24"/>
        </w:rPr>
        <w:t>“</w:t>
      </w:r>
      <w:r>
        <w:rPr>
          <w:rFonts w:ascii="Times New Roman" w:hAnsi="Times New Roman" w:cs="Times New Roman"/>
          <w:sz w:val="24"/>
          <w:szCs w:val="24"/>
        </w:rPr>
        <w:t>constitutional pluralism</w:t>
      </w:r>
      <w:r w:rsidR="00EA3BB9">
        <w:rPr>
          <w:rFonts w:ascii="Times New Roman" w:hAnsi="Times New Roman" w:cs="Times New Roman"/>
          <w:sz w:val="24"/>
          <w:szCs w:val="24"/>
        </w:rPr>
        <w:t>”</w:t>
      </w:r>
      <w:r>
        <w:rPr>
          <w:rFonts w:ascii="Times New Roman" w:hAnsi="Times New Roman" w:cs="Times New Roman"/>
          <w:sz w:val="24"/>
          <w:szCs w:val="24"/>
        </w:rPr>
        <w:t xml:space="preserve">.  </w:t>
      </w:r>
      <w:r w:rsidR="002B09CE">
        <w:rPr>
          <w:rFonts w:ascii="Times New Roman" w:hAnsi="Times New Roman" w:cs="Times New Roman"/>
          <w:sz w:val="24"/>
          <w:szCs w:val="24"/>
        </w:rPr>
        <w:t xml:space="preserve">There are many definitions of constitutional pluralism. </w:t>
      </w:r>
      <w:r w:rsidR="0083627B">
        <w:rPr>
          <w:rFonts w:ascii="Times New Roman" w:hAnsi="Times New Roman" w:cs="Times New Roman"/>
          <w:sz w:val="24"/>
          <w:szCs w:val="24"/>
        </w:rPr>
        <w:t>Providing one definition of constitutional pluralism, one pair of scholars has written, “The language of constitutional pluralism is increasingly being used both to describe the existence of and to relationship between the many different kinds of normative authority – functional, regional, territorial and global – in the transnational context. It has particular traction, however, in relation to the European Union.”</w:t>
      </w:r>
      <w:r w:rsidR="0083627B">
        <w:rPr>
          <w:rStyle w:val="FootnoteReference"/>
          <w:rFonts w:ascii="Times New Roman" w:hAnsi="Times New Roman" w:cs="Times New Roman"/>
          <w:sz w:val="24"/>
          <w:szCs w:val="24"/>
        </w:rPr>
        <w:footnoteReference w:id="188"/>
      </w:r>
      <w:r w:rsidR="0083627B">
        <w:rPr>
          <w:rFonts w:ascii="Times New Roman" w:hAnsi="Times New Roman" w:cs="Times New Roman"/>
          <w:sz w:val="24"/>
          <w:szCs w:val="24"/>
        </w:rPr>
        <w:t xml:space="preserve">  </w:t>
      </w:r>
      <w:r w:rsidR="002B09CE">
        <w:rPr>
          <w:rFonts w:ascii="Times New Roman" w:hAnsi="Times New Roman" w:cs="Times New Roman"/>
          <w:sz w:val="24"/>
          <w:szCs w:val="24"/>
        </w:rPr>
        <w:t xml:space="preserve"> </w:t>
      </w:r>
      <w:r w:rsidR="00C01082">
        <w:rPr>
          <w:rFonts w:ascii="Times New Roman" w:hAnsi="Times New Roman" w:cs="Times New Roman"/>
          <w:sz w:val="24"/>
          <w:szCs w:val="24"/>
        </w:rPr>
        <w:t xml:space="preserve">Probably the first definition of </w:t>
      </w:r>
      <w:r w:rsidR="0075393E">
        <w:rPr>
          <w:rFonts w:ascii="Times New Roman" w:hAnsi="Times New Roman" w:cs="Times New Roman"/>
          <w:sz w:val="24"/>
          <w:szCs w:val="24"/>
        </w:rPr>
        <w:t xml:space="preserve">this concept </w:t>
      </w:r>
      <w:r w:rsidR="00C01082">
        <w:rPr>
          <w:rFonts w:ascii="Times New Roman" w:hAnsi="Times New Roman" w:cs="Times New Roman"/>
          <w:sz w:val="24"/>
          <w:szCs w:val="24"/>
        </w:rPr>
        <w:t xml:space="preserve">comes from Neil </w:t>
      </w:r>
      <w:proofErr w:type="spellStart"/>
      <w:r w:rsidR="00C01082">
        <w:rPr>
          <w:rFonts w:ascii="Times New Roman" w:hAnsi="Times New Roman" w:cs="Times New Roman"/>
          <w:sz w:val="24"/>
          <w:szCs w:val="24"/>
        </w:rPr>
        <w:t>MacCormick</w:t>
      </w:r>
      <w:proofErr w:type="spellEnd"/>
      <w:r w:rsidR="00C01082">
        <w:rPr>
          <w:rFonts w:ascii="Times New Roman" w:hAnsi="Times New Roman" w:cs="Times New Roman"/>
          <w:sz w:val="24"/>
          <w:szCs w:val="24"/>
        </w:rPr>
        <w:t>, who wrote, “Where there is a plurality of institutional normative orders, each with a functioning constitution … it is possible that each acknowledge the legitimacy of every other within its own sphere, while none asserts or acknowledges constitutional superiority over another.”</w:t>
      </w:r>
      <w:r w:rsidR="003E0EC6">
        <w:rPr>
          <w:rStyle w:val="FootnoteReference"/>
          <w:rFonts w:ascii="Times New Roman" w:hAnsi="Times New Roman" w:cs="Times New Roman"/>
          <w:sz w:val="24"/>
          <w:szCs w:val="24"/>
        </w:rPr>
        <w:footnoteReference w:id="189"/>
      </w:r>
      <w:r w:rsidR="00C01082">
        <w:rPr>
          <w:rFonts w:ascii="Times New Roman" w:hAnsi="Times New Roman" w:cs="Times New Roman"/>
          <w:sz w:val="24"/>
          <w:szCs w:val="24"/>
        </w:rPr>
        <w:t xml:space="preserve"> In other words, </w:t>
      </w:r>
      <w:proofErr w:type="spellStart"/>
      <w:r w:rsidR="00C01082">
        <w:rPr>
          <w:rFonts w:ascii="Times New Roman" w:hAnsi="Times New Roman" w:cs="Times New Roman"/>
          <w:sz w:val="24"/>
          <w:szCs w:val="24"/>
        </w:rPr>
        <w:t>MacCormick</w:t>
      </w:r>
      <w:proofErr w:type="spellEnd"/>
      <w:r w:rsidR="00C01082">
        <w:rPr>
          <w:rFonts w:ascii="Times New Roman" w:hAnsi="Times New Roman" w:cs="Times New Roman"/>
          <w:sz w:val="24"/>
          <w:szCs w:val="24"/>
        </w:rPr>
        <w:t xml:space="preserve"> is noting that European constitutional law and national constitutional</w:t>
      </w:r>
      <w:r w:rsidR="0075393E">
        <w:rPr>
          <w:rFonts w:ascii="Times New Roman" w:hAnsi="Times New Roman" w:cs="Times New Roman"/>
          <w:sz w:val="24"/>
          <w:szCs w:val="24"/>
        </w:rPr>
        <w:t xml:space="preserve"> law are </w:t>
      </w:r>
      <w:r w:rsidR="00C01082">
        <w:rPr>
          <w:rFonts w:ascii="Times New Roman" w:hAnsi="Times New Roman" w:cs="Times New Roman"/>
          <w:sz w:val="24"/>
          <w:szCs w:val="24"/>
        </w:rPr>
        <w:t xml:space="preserve">parallel </w:t>
      </w:r>
      <w:r w:rsidR="0075393E">
        <w:rPr>
          <w:rFonts w:ascii="Times New Roman" w:hAnsi="Times New Roman" w:cs="Times New Roman"/>
          <w:sz w:val="24"/>
          <w:szCs w:val="24"/>
        </w:rPr>
        <w:t xml:space="preserve">and overlapping legal </w:t>
      </w:r>
      <w:r w:rsidR="00C01082">
        <w:rPr>
          <w:rFonts w:ascii="Times New Roman" w:hAnsi="Times New Roman" w:cs="Times New Roman"/>
          <w:sz w:val="24"/>
          <w:szCs w:val="24"/>
        </w:rPr>
        <w:t xml:space="preserve">systems, not one single hierarchical one.  </w:t>
      </w:r>
      <w:proofErr w:type="spellStart"/>
      <w:r w:rsidR="00E11990">
        <w:rPr>
          <w:rFonts w:ascii="Times New Roman" w:hAnsi="Times New Roman" w:cs="Times New Roman"/>
          <w:sz w:val="24"/>
          <w:szCs w:val="24"/>
        </w:rPr>
        <w:lastRenderedPageBreak/>
        <w:t>Munduro</w:t>
      </w:r>
      <w:proofErr w:type="spellEnd"/>
      <w:r w:rsidR="00E11990">
        <w:rPr>
          <w:rFonts w:ascii="Times New Roman" w:hAnsi="Times New Roman" w:cs="Times New Roman"/>
          <w:sz w:val="24"/>
          <w:szCs w:val="24"/>
        </w:rPr>
        <w:t xml:space="preserve"> uses a slightly different definition of constitutional pluralism</w:t>
      </w:r>
      <w:r w:rsidR="00AF68BC">
        <w:rPr>
          <w:rFonts w:ascii="Times New Roman" w:hAnsi="Times New Roman" w:cs="Times New Roman"/>
          <w:sz w:val="24"/>
          <w:szCs w:val="24"/>
        </w:rPr>
        <w:t>:</w:t>
      </w:r>
      <w:r w:rsidR="00E11990">
        <w:rPr>
          <w:rFonts w:ascii="Times New Roman" w:hAnsi="Times New Roman" w:cs="Times New Roman"/>
          <w:sz w:val="24"/>
          <w:szCs w:val="24"/>
        </w:rPr>
        <w:t xml:space="preserve"> “</w:t>
      </w:r>
      <w:r w:rsidR="00E11990" w:rsidRPr="00F47141">
        <w:rPr>
          <w:rFonts w:ascii="Times New Roman" w:hAnsi="Times New Roman" w:cs="Times New Roman"/>
          <w:sz w:val="24"/>
          <w:szCs w:val="24"/>
        </w:rPr>
        <w:t>Constitutional pluralism identifies the phenomenon of a plurality of constitutional sources and claims of final authority which create a context for potential constitutional conflicts that are not hierarchically regulated. More broadly, it refers to the expansion of relevant legal sources, the multiplication of competing legal sites and jurisdictional orders, and the existence of competing claims of final authority</w:t>
      </w:r>
      <w:r w:rsidR="00E11990">
        <w:rPr>
          <w:rFonts w:ascii="Times New Roman" w:hAnsi="Times New Roman" w:cs="Times New Roman"/>
          <w:sz w:val="24"/>
          <w:szCs w:val="24"/>
        </w:rPr>
        <w:t>.”</w:t>
      </w:r>
      <w:r w:rsidR="00E11990">
        <w:rPr>
          <w:rStyle w:val="FootnoteReference"/>
          <w:rFonts w:ascii="Times New Roman" w:hAnsi="Times New Roman" w:cs="Times New Roman"/>
          <w:sz w:val="24"/>
          <w:szCs w:val="24"/>
        </w:rPr>
        <w:footnoteReference w:id="190"/>
      </w:r>
      <w:r w:rsidR="00E11990">
        <w:rPr>
          <w:rFonts w:ascii="Times New Roman" w:hAnsi="Times New Roman" w:cs="Times New Roman"/>
          <w:sz w:val="24"/>
          <w:szCs w:val="24"/>
        </w:rPr>
        <w:t xml:space="preserve"> </w:t>
      </w:r>
      <w:r w:rsidR="002B09CE">
        <w:rPr>
          <w:rFonts w:ascii="Times New Roman" w:hAnsi="Times New Roman" w:cs="Times New Roman"/>
          <w:sz w:val="24"/>
          <w:szCs w:val="24"/>
        </w:rPr>
        <w:t xml:space="preserve">Jackson prefers to use the term “cooperative constitutionalism”, which she defines as “a notion of </w:t>
      </w:r>
      <w:r w:rsidR="00A7658A">
        <w:rPr>
          <w:rFonts w:ascii="Times New Roman" w:hAnsi="Times New Roman" w:cs="Times New Roman"/>
          <w:sz w:val="24"/>
          <w:szCs w:val="24"/>
        </w:rPr>
        <w:t xml:space="preserve">a </w:t>
      </w:r>
      <w:r w:rsidR="002B09CE">
        <w:rPr>
          <w:rFonts w:ascii="Times New Roman" w:hAnsi="Times New Roman" w:cs="Times New Roman"/>
          <w:sz w:val="24"/>
          <w:szCs w:val="24"/>
        </w:rPr>
        <w:t xml:space="preserve">pluralistic </w:t>
      </w:r>
      <w:r w:rsidR="00A7658A">
        <w:rPr>
          <w:rFonts w:ascii="Times New Roman" w:hAnsi="Times New Roman" w:cs="Times New Roman"/>
          <w:sz w:val="24"/>
          <w:szCs w:val="24"/>
        </w:rPr>
        <w:t xml:space="preserve">set of legal orders, conceived not hierarchically but in overlapping relationships.” </w:t>
      </w:r>
      <w:r w:rsidR="00A7658A">
        <w:rPr>
          <w:rStyle w:val="FootnoteReference"/>
          <w:rFonts w:ascii="Times New Roman" w:hAnsi="Times New Roman" w:cs="Times New Roman"/>
          <w:sz w:val="24"/>
          <w:szCs w:val="24"/>
        </w:rPr>
        <w:footnoteReference w:id="191"/>
      </w:r>
      <w:r w:rsidR="002B09CE">
        <w:rPr>
          <w:rFonts w:ascii="Times New Roman" w:hAnsi="Times New Roman" w:cs="Times New Roman"/>
          <w:sz w:val="24"/>
          <w:szCs w:val="24"/>
        </w:rPr>
        <w:t xml:space="preserve"> </w:t>
      </w:r>
    </w:p>
    <w:p w:rsidR="002A242F" w:rsidRDefault="00631BC0" w:rsidP="00E1199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so many scholars </w:t>
      </w:r>
      <w:r w:rsidR="00805176">
        <w:rPr>
          <w:rFonts w:ascii="Times New Roman" w:hAnsi="Times New Roman" w:cs="Times New Roman"/>
          <w:sz w:val="24"/>
          <w:szCs w:val="24"/>
        </w:rPr>
        <w:t xml:space="preserve">now </w:t>
      </w:r>
      <w:r>
        <w:rPr>
          <w:rFonts w:ascii="Times New Roman" w:hAnsi="Times New Roman" w:cs="Times New Roman"/>
          <w:sz w:val="24"/>
          <w:szCs w:val="24"/>
        </w:rPr>
        <w:t xml:space="preserve">proclaiming constitutional pluralism as their main </w:t>
      </w:r>
      <w:r w:rsidR="00E856C4">
        <w:rPr>
          <w:rFonts w:ascii="Times New Roman" w:hAnsi="Times New Roman" w:cs="Times New Roman"/>
          <w:sz w:val="24"/>
          <w:szCs w:val="24"/>
        </w:rPr>
        <w:t xml:space="preserve">academic </w:t>
      </w:r>
      <w:r>
        <w:rPr>
          <w:rFonts w:ascii="Times New Roman" w:hAnsi="Times New Roman" w:cs="Times New Roman"/>
          <w:sz w:val="24"/>
          <w:szCs w:val="24"/>
        </w:rPr>
        <w:t xml:space="preserve">approach to the study of European constitutional law, it should come as no surprise that the term is “underspecified” and implies a “multiplicity of meanings without offending any received </w:t>
      </w:r>
      <w:r w:rsidR="0037463C">
        <w:rPr>
          <w:rFonts w:ascii="Times New Roman" w:hAnsi="Times New Roman" w:cs="Times New Roman"/>
          <w:sz w:val="24"/>
          <w:szCs w:val="24"/>
        </w:rPr>
        <w:t>understanding</w:t>
      </w:r>
      <w:r>
        <w:rPr>
          <w:rFonts w:ascii="Times New Roman" w:hAnsi="Times New Roman" w:cs="Times New Roman"/>
          <w:sz w:val="24"/>
          <w:szCs w:val="24"/>
        </w:rPr>
        <w:t>”.</w:t>
      </w:r>
      <w:r w:rsidR="0037463C">
        <w:rPr>
          <w:rStyle w:val="FootnoteReference"/>
          <w:rFonts w:ascii="Times New Roman" w:hAnsi="Times New Roman" w:cs="Times New Roman"/>
          <w:sz w:val="24"/>
          <w:szCs w:val="24"/>
        </w:rPr>
        <w:footnoteReference w:id="192"/>
      </w:r>
      <w:r>
        <w:rPr>
          <w:rFonts w:ascii="Times New Roman" w:hAnsi="Times New Roman" w:cs="Times New Roman"/>
          <w:sz w:val="24"/>
          <w:szCs w:val="24"/>
        </w:rPr>
        <w:t xml:space="preserve"> </w:t>
      </w:r>
      <w:r w:rsidR="00FF50E3">
        <w:rPr>
          <w:rFonts w:ascii="Times New Roman" w:hAnsi="Times New Roman" w:cs="Times New Roman"/>
          <w:sz w:val="24"/>
          <w:szCs w:val="24"/>
        </w:rPr>
        <w:t>Constitutional pluralists within academia, however, all clearly seem to question the supremacy of E.U. law</w:t>
      </w:r>
      <w:r w:rsidR="00BD6366">
        <w:rPr>
          <w:rFonts w:ascii="Times New Roman" w:hAnsi="Times New Roman" w:cs="Times New Roman"/>
          <w:sz w:val="24"/>
          <w:szCs w:val="24"/>
        </w:rPr>
        <w:t xml:space="preserve"> over national constitutions</w:t>
      </w:r>
      <w:r w:rsidR="00FF50E3">
        <w:rPr>
          <w:rFonts w:ascii="Times New Roman" w:hAnsi="Times New Roman" w:cs="Times New Roman"/>
          <w:sz w:val="24"/>
          <w:szCs w:val="24"/>
        </w:rPr>
        <w:t xml:space="preserve">, leading some to use the term “primacy” instead of “supremacy” to refer to the ECJ doctrine.   </w:t>
      </w:r>
      <w:r w:rsidR="003E0EC6">
        <w:rPr>
          <w:rFonts w:ascii="Times New Roman" w:hAnsi="Times New Roman" w:cs="Times New Roman"/>
          <w:sz w:val="24"/>
          <w:szCs w:val="24"/>
        </w:rPr>
        <w:t>By some accounts, constitutional pluralism is so dominant among legal academics in Europe today that almost all scholars claim to be part of this intellectual movement.</w:t>
      </w:r>
      <w:r w:rsidR="003E0EC6">
        <w:rPr>
          <w:rStyle w:val="FootnoteReference"/>
          <w:rFonts w:ascii="Times New Roman" w:hAnsi="Times New Roman" w:cs="Times New Roman"/>
          <w:sz w:val="24"/>
          <w:szCs w:val="24"/>
        </w:rPr>
        <w:footnoteReference w:id="193"/>
      </w:r>
      <w:r w:rsidR="003E0EC6">
        <w:rPr>
          <w:rFonts w:ascii="Times New Roman" w:hAnsi="Times New Roman" w:cs="Times New Roman"/>
          <w:sz w:val="24"/>
          <w:szCs w:val="24"/>
        </w:rPr>
        <w:t xml:space="preserve">  </w:t>
      </w:r>
      <w:r w:rsidR="005F5AF3">
        <w:rPr>
          <w:rFonts w:ascii="Times New Roman" w:hAnsi="Times New Roman" w:cs="Times New Roman"/>
          <w:sz w:val="24"/>
          <w:szCs w:val="24"/>
        </w:rPr>
        <w:t>What do judges on the ECJ think about this academic debate?</w:t>
      </w:r>
    </w:p>
    <w:p w:rsidR="00B170C8" w:rsidRDefault="00B170C8" w:rsidP="00E1199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When I was in Luxembourg City, I asked staff members for the European Court of Justice what the judges thought of this academic </w:t>
      </w:r>
      <w:r w:rsidR="005F5AF3">
        <w:rPr>
          <w:rFonts w:ascii="Times New Roman" w:hAnsi="Times New Roman" w:cs="Times New Roman"/>
          <w:sz w:val="24"/>
          <w:szCs w:val="24"/>
        </w:rPr>
        <w:t xml:space="preserve">and judicial </w:t>
      </w:r>
      <w:r>
        <w:rPr>
          <w:rFonts w:ascii="Times New Roman" w:hAnsi="Times New Roman" w:cs="Times New Roman"/>
          <w:sz w:val="24"/>
          <w:szCs w:val="24"/>
        </w:rPr>
        <w:t xml:space="preserve">resistance to the </w:t>
      </w:r>
      <w:r w:rsidR="00BD6366">
        <w:rPr>
          <w:rFonts w:ascii="Times New Roman" w:hAnsi="Times New Roman" w:cs="Times New Roman"/>
          <w:sz w:val="24"/>
          <w:szCs w:val="24"/>
        </w:rPr>
        <w:t xml:space="preserve">supremacy </w:t>
      </w:r>
      <w:r>
        <w:rPr>
          <w:rFonts w:ascii="Times New Roman" w:hAnsi="Times New Roman" w:cs="Times New Roman"/>
          <w:sz w:val="24"/>
          <w:szCs w:val="24"/>
        </w:rPr>
        <w:t xml:space="preserve">of ECJ decisions.  </w:t>
      </w:r>
      <w:r w:rsidR="00AF68BC">
        <w:rPr>
          <w:rFonts w:ascii="Times New Roman" w:hAnsi="Times New Roman" w:cs="Times New Roman"/>
          <w:sz w:val="24"/>
          <w:szCs w:val="24"/>
        </w:rPr>
        <w:t>One</w:t>
      </w:r>
      <w:r>
        <w:rPr>
          <w:rFonts w:ascii="Times New Roman" w:hAnsi="Times New Roman" w:cs="Times New Roman"/>
          <w:sz w:val="24"/>
          <w:szCs w:val="24"/>
        </w:rPr>
        <w:t xml:space="preserve"> staff member quickly explained </w:t>
      </w:r>
      <w:r w:rsidR="00AF68BC">
        <w:rPr>
          <w:rFonts w:ascii="Times New Roman" w:hAnsi="Times New Roman" w:cs="Times New Roman"/>
          <w:sz w:val="24"/>
          <w:szCs w:val="24"/>
        </w:rPr>
        <w:t>t</w:t>
      </w:r>
      <w:r>
        <w:rPr>
          <w:rFonts w:ascii="Times New Roman" w:hAnsi="Times New Roman" w:cs="Times New Roman"/>
          <w:sz w:val="24"/>
          <w:szCs w:val="24"/>
        </w:rPr>
        <w:t>he ECJ functions as a constitutional court for the European Union, and the Court must protect the fundamental ri</w:t>
      </w:r>
      <w:r w:rsidR="009C6A4A">
        <w:rPr>
          <w:rFonts w:ascii="Times New Roman" w:hAnsi="Times New Roman" w:cs="Times New Roman"/>
          <w:sz w:val="24"/>
          <w:szCs w:val="24"/>
        </w:rPr>
        <w:t xml:space="preserve">ghts of the European people.  </w:t>
      </w:r>
      <w:r w:rsidR="00AF68BC">
        <w:rPr>
          <w:rFonts w:ascii="Times New Roman" w:hAnsi="Times New Roman" w:cs="Times New Roman"/>
          <w:sz w:val="24"/>
          <w:szCs w:val="24"/>
        </w:rPr>
        <w:t xml:space="preserve">The implementation of ECJ decisions, however, is often left to judges on the national courts.  </w:t>
      </w:r>
      <w:r w:rsidR="00FF50E3">
        <w:rPr>
          <w:rFonts w:ascii="Times New Roman" w:hAnsi="Times New Roman" w:cs="Times New Roman"/>
          <w:sz w:val="24"/>
          <w:szCs w:val="24"/>
        </w:rPr>
        <w:t xml:space="preserve">The staff member then exclaimed that </w:t>
      </w:r>
      <w:r w:rsidR="00AF68BC">
        <w:rPr>
          <w:rFonts w:ascii="Times New Roman" w:hAnsi="Times New Roman" w:cs="Times New Roman"/>
          <w:sz w:val="24"/>
          <w:szCs w:val="24"/>
        </w:rPr>
        <w:t xml:space="preserve">European law is supreme, and any national laws </w:t>
      </w:r>
      <w:r w:rsidR="00BD6366">
        <w:rPr>
          <w:rFonts w:ascii="Times New Roman" w:hAnsi="Times New Roman" w:cs="Times New Roman"/>
          <w:sz w:val="24"/>
          <w:szCs w:val="24"/>
        </w:rPr>
        <w:t xml:space="preserve">or national constitutions </w:t>
      </w:r>
      <w:r w:rsidR="00AF68BC">
        <w:rPr>
          <w:rFonts w:ascii="Times New Roman" w:hAnsi="Times New Roman" w:cs="Times New Roman"/>
          <w:sz w:val="24"/>
          <w:szCs w:val="24"/>
        </w:rPr>
        <w:t xml:space="preserve">in conflict with European law must yield. </w:t>
      </w:r>
      <w:r w:rsidR="009C6A4A">
        <w:rPr>
          <w:rFonts w:ascii="Times New Roman" w:hAnsi="Times New Roman" w:cs="Times New Roman"/>
          <w:sz w:val="24"/>
          <w:szCs w:val="24"/>
        </w:rPr>
        <w:t>The staff member continued that the academic theories of constitutional pluralism had not entered into ECJ case law</w:t>
      </w:r>
      <w:r w:rsidR="00FF50E3">
        <w:rPr>
          <w:rFonts w:ascii="Times New Roman" w:hAnsi="Times New Roman" w:cs="Times New Roman"/>
          <w:sz w:val="24"/>
          <w:szCs w:val="24"/>
        </w:rPr>
        <w:t>, and that the academic debate was not relevant to the work of the judges on the ECJ</w:t>
      </w:r>
      <w:r w:rsidR="009C6A4A">
        <w:rPr>
          <w:rFonts w:ascii="Times New Roman" w:hAnsi="Times New Roman" w:cs="Times New Roman"/>
          <w:sz w:val="24"/>
          <w:szCs w:val="24"/>
        </w:rPr>
        <w:t>. The ECJ works under an assumption of the supremacy of European law over national law and national constitutions</w:t>
      </w:r>
      <w:r w:rsidR="00FF50E3">
        <w:rPr>
          <w:rFonts w:ascii="Times New Roman" w:hAnsi="Times New Roman" w:cs="Times New Roman"/>
          <w:sz w:val="24"/>
          <w:szCs w:val="24"/>
        </w:rPr>
        <w:t xml:space="preserve">, and this issue has been settled for many years by previous ECJ rulings. </w:t>
      </w:r>
      <w:r w:rsidR="009C6A4A">
        <w:rPr>
          <w:rFonts w:ascii="Times New Roman" w:hAnsi="Times New Roman" w:cs="Times New Roman"/>
          <w:sz w:val="24"/>
          <w:szCs w:val="24"/>
        </w:rPr>
        <w:t xml:space="preserve"> This staff member concluded by noting that no national or constitutional court has ever refused to implement a decision of the ECJ, and even Germany changed its constitution when the ECJ ruled that a provision of the national constitution conflicted with European law.  </w:t>
      </w:r>
      <w:r w:rsidR="00FF50E3">
        <w:rPr>
          <w:rFonts w:ascii="Times New Roman" w:hAnsi="Times New Roman" w:cs="Times New Roman"/>
          <w:sz w:val="24"/>
          <w:szCs w:val="24"/>
        </w:rPr>
        <w:t xml:space="preserve">Thus, all the national judges have accepted the practical implementation of the supremacy of E.U. law.  </w:t>
      </w:r>
      <w:r w:rsidR="009C6A4A">
        <w:rPr>
          <w:rFonts w:ascii="Times New Roman" w:hAnsi="Times New Roman" w:cs="Times New Roman"/>
          <w:sz w:val="24"/>
          <w:szCs w:val="24"/>
        </w:rPr>
        <w:t xml:space="preserve">The staff member made it very clear that the judges on the ECJ work in the world of the practical and not in the area of theoretical academic debates.  </w:t>
      </w:r>
    </w:p>
    <w:p w:rsidR="001B332F" w:rsidRDefault="000326A8" w:rsidP="00E1199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5393E">
        <w:rPr>
          <w:rFonts w:ascii="Times New Roman" w:hAnsi="Times New Roman" w:cs="Times New Roman"/>
          <w:sz w:val="24"/>
          <w:szCs w:val="24"/>
        </w:rPr>
        <w:tab/>
      </w:r>
      <w:r w:rsidR="009C6A4A">
        <w:rPr>
          <w:rFonts w:ascii="Times New Roman" w:hAnsi="Times New Roman" w:cs="Times New Roman"/>
          <w:sz w:val="24"/>
          <w:szCs w:val="24"/>
        </w:rPr>
        <w:t>That brings us to the question, w</w:t>
      </w:r>
      <w:r w:rsidR="005552EF">
        <w:rPr>
          <w:rFonts w:ascii="Times New Roman" w:hAnsi="Times New Roman" w:cs="Times New Roman"/>
          <w:sz w:val="24"/>
          <w:szCs w:val="24"/>
        </w:rPr>
        <w:t>here is Finland in this academic debate?  Finnish academics seem to be clearly supporters of the constitutional pluralism movement,</w:t>
      </w:r>
      <w:r w:rsidR="005552EF">
        <w:rPr>
          <w:rStyle w:val="FootnoteReference"/>
          <w:rFonts w:ascii="Times New Roman" w:hAnsi="Times New Roman" w:cs="Times New Roman"/>
          <w:sz w:val="24"/>
          <w:szCs w:val="24"/>
        </w:rPr>
        <w:footnoteReference w:id="194"/>
      </w:r>
      <w:r w:rsidR="005552EF">
        <w:rPr>
          <w:rFonts w:ascii="Times New Roman" w:hAnsi="Times New Roman" w:cs="Times New Roman"/>
          <w:sz w:val="24"/>
          <w:szCs w:val="24"/>
        </w:rPr>
        <w:t xml:space="preserve"> but the position of Finnish judges is far less clear.  </w:t>
      </w:r>
      <w:r w:rsidR="009C6A4A">
        <w:rPr>
          <w:rFonts w:ascii="Times New Roman" w:hAnsi="Times New Roman" w:cs="Times New Roman"/>
          <w:sz w:val="24"/>
          <w:szCs w:val="24"/>
        </w:rPr>
        <w:t xml:space="preserve">In general, it seems that Finnish judges have tended </w:t>
      </w:r>
      <w:r w:rsidR="009C6A4A">
        <w:rPr>
          <w:rFonts w:ascii="Times New Roman" w:hAnsi="Times New Roman" w:cs="Times New Roman"/>
          <w:sz w:val="24"/>
          <w:szCs w:val="24"/>
        </w:rPr>
        <w:lastRenderedPageBreak/>
        <w:t>to avoid the controversy as much as possible</w:t>
      </w:r>
      <w:r w:rsidR="006319EF">
        <w:rPr>
          <w:rFonts w:ascii="Times New Roman" w:hAnsi="Times New Roman" w:cs="Times New Roman"/>
          <w:sz w:val="24"/>
          <w:szCs w:val="24"/>
        </w:rPr>
        <w:t xml:space="preserve"> and have refused to take sides in the </w:t>
      </w:r>
      <w:r w:rsidR="00F57320">
        <w:rPr>
          <w:rFonts w:ascii="Times New Roman" w:hAnsi="Times New Roman" w:cs="Times New Roman"/>
          <w:sz w:val="24"/>
          <w:szCs w:val="24"/>
        </w:rPr>
        <w:t xml:space="preserve">judicial </w:t>
      </w:r>
      <w:r w:rsidR="006319EF">
        <w:rPr>
          <w:rFonts w:ascii="Times New Roman" w:hAnsi="Times New Roman" w:cs="Times New Roman"/>
          <w:sz w:val="24"/>
          <w:szCs w:val="24"/>
        </w:rPr>
        <w:t>debate</w:t>
      </w:r>
      <w:r w:rsidR="009C6A4A">
        <w:rPr>
          <w:rFonts w:ascii="Times New Roman" w:hAnsi="Times New Roman" w:cs="Times New Roman"/>
          <w:sz w:val="24"/>
          <w:szCs w:val="24"/>
        </w:rPr>
        <w:t xml:space="preserve">.  </w:t>
      </w:r>
      <w:r w:rsidR="00E856C4">
        <w:rPr>
          <w:rFonts w:ascii="Times New Roman" w:hAnsi="Times New Roman" w:cs="Times New Roman"/>
          <w:sz w:val="24"/>
          <w:szCs w:val="24"/>
        </w:rPr>
        <w:t xml:space="preserve">On the other hand, </w:t>
      </w:r>
      <w:proofErr w:type="spellStart"/>
      <w:r w:rsidR="00E856C4">
        <w:rPr>
          <w:rFonts w:ascii="Times New Roman" w:hAnsi="Times New Roman" w:cs="Times New Roman"/>
          <w:sz w:val="24"/>
          <w:szCs w:val="24"/>
        </w:rPr>
        <w:t>Ojamen</w:t>
      </w:r>
      <w:proofErr w:type="spellEnd"/>
      <w:r w:rsidR="00E856C4">
        <w:rPr>
          <w:rFonts w:ascii="Times New Roman" w:hAnsi="Times New Roman" w:cs="Times New Roman"/>
          <w:sz w:val="24"/>
          <w:szCs w:val="24"/>
        </w:rPr>
        <w:t xml:space="preserve"> states that the Constitutional Law Committee of Parliament takes a constitutional pluralism approach similar to the one espoused by the German Constitutional Court,</w:t>
      </w:r>
      <w:r w:rsidR="00E856C4">
        <w:rPr>
          <w:rStyle w:val="FootnoteReference"/>
          <w:rFonts w:ascii="Times New Roman" w:hAnsi="Times New Roman" w:cs="Times New Roman"/>
          <w:sz w:val="24"/>
          <w:szCs w:val="24"/>
        </w:rPr>
        <w:footnoteReference w:id="195"/>
      </w:r>
      <w:r w:rsidR="00E856C4">
        <w:rPr>
          <w:rFonts w:ascii="Times New Roman" w:hAnsi="Times New Roman" w:cs="Times New Roman"/>
          <w:sz w:val="24"/>
          <w:szCs w:val="24"/>
        </w:rPr>
        <w:t xml:space="preserve"> but he agrees that Finnish judges do everything possible to avoid conflicts between domestic law and European law.</w:t>
      </w:r>
      <w:r w:rsidR="00E856C4">
        <w:rPr>
          <w:rStyle w:val="FootnoteReference"/>
          <w:rFonts w:ascii="Times New Roman" w:hAnsi="Times New Roman" w:cs="Times New Roman"/>
          <w:sz w:val="24"/>
          <w:szCs w:val="24"/>
        </w:rPr>
        <w:footnoteReference w:id="196"/>
      </w:r>
      <w:r w:rsidR="00E856C4">
        <w:rPr>
          <w:rFonts w:ascii="Times New Roman" w:hAnsi="Times New Roman" w:cs="Times New Roman"/>
          <w:sz w:val="24"/>
          <w:szCs w:val="24"/>
        </w:rPr>
        <w:t xml:space="preserve">  </w:t>
      </w:r>
      <w:r w:rsidR="009C6A4A">
        <w:rPr>
          <w:rFonts w:ascii="Times New Roman" w:hAnsi="Times New Roman" w:cs="Times New Roman"/>
          <w:sz w:val="24"/>
          <w:szCs w:val="24"/>
        </w:rPr>
        <w:t>As one Finnish academic has noted, “In Finland the idea of new European constitutionalism is a little-discussed issue.  In general, the attitude to this phenomenon is more practical than theoretical.”</w:t>
      </w:r>
      <w:r w:rsidR="009C6A4A">
        <w:rPr>
          <w:rStyle w:val="FootnoteReference"/>
          <w:rFonts w:ascii="Times New Roman" w:hAnsi="Times New Roman" w:cs="Times New Roman"/>
          <w:sz w:val="24"/>
          <w:szCs w:val="24"/>
        </w:rPr>
        <w:footnoteReference w:id="197"/>
      </w:r>
      <w:r w:rsidR="009C6A4A">
        <w:rPr>
          <w:rFonts w:ascii="Times New Roman" w:hAnsi="Times New Roman" w:cs="Times New Roman"/>
          <w:sz w:val="24"/>
          <w:szCs w:val="24"/>
        </w:rPr>
        <w:t xml:space="preserve"> When I asked Finnish judges and law professors about where Finland falls on the question of the supremacy of E.U. law, I got very vague answers in response.  </w:t>
      </w:r>
      <w:r w:rsidR="00CA0695">
        <w:rPr>
          <w:rFonts w:ascii="Times New Roman" w:hAnsi="Times New Roman" w:cs="Times New Roman"/>
          <w:sz w:val="24"/>
          <w:szCs w:val="24"/>
        </w:rPr>
        <w:t>One judge did tell me that European law is considered part of domestic law, with the same procedural safeguards for both.  The judge went on to say that when Finland entered the E.U. in 1995, the principle of the supremacy of European law was already well established.  But when asked what happens if the Finnish Constitution or other Finnish laws are in conflict with European law, the judge answered that that has not happened yet.  The courts will do everything possible to interpret Finnish law so that it is not in conflict with European law</w:t>
      </w:r>
      <w:r w:rsidR="004C777E">
        <w:rPr>
          <w:rFonts w:ascii="Times New Roman" w:hAnsi="Times New Roman" w:cs="Times New Roman"/>
          <w:sz w:val="24"/>
          <w:szCs w:val="24"/>
        </w:rPr>
        <w:t>, thus avoiding the controversies that other national courts have created regarding the supremacy of European law</w:t>
      </w:r>
      <w:r w:rsidR="00CA0695">
        <w:rPr>
          <w:rFonts w:ascii="Times New Roman" w:hAnsi="Times New Roman" w:cs="Times New Roman"/>
          <w:sz w:val="24"/>
          <w:szCs w:val="24"/>
        </w:rPr>
        <w:t xml:space="preserve">.  </w:t>
      </w:r>
      <w:r w:rsidR="002952BA">
        <w:rPr>
          <w:rFonts w:ascii="Times New Roman" w:hAnsi="Times New Roman" w:cs="Times New Roman"/>
          <w:sz w:val="24"/>
          <w:szCs w:val="24"/>
        </w:rPr>
        <w:t xml:space="preserve">As one judge explained to me, “Finnish courts have pushed an interpretative approach that attempts to always reconcile Finnish and European law, and avoid conflicts between the two.”  </w:t>
      </w:r>
      <w:r w:rsidR="006319EF">
        <w:rPr>
          <w:rFonts w:ascii="Times New Roman" w:hAnsi="Times New Roman" w:cs="Times New Roman"/>
          <w:sz w:val="24"/>
          <w:szCs w:val="24"/>
        </w:rPr>
        <w:t xml:space="preserve">Another judge told me that the Finnish courts will look at the practicalities of their decisions, avoiding conflicts with other courts </w:t>
      </w:r>
      <w:r w:rsidR="004C777E">
        <w:rPr>
          <w:rFonts w:ascii="Times New Roman" w:hAnsi="Times New Roman" w:cs="Times New Roman"/>
          <w:sz w:val="24"/>
          <w:szCs w:val="24"/>
        </w:rPr>
        <w:t xml:space="preserve">including the ECJ and the European Court of Human Rights </w:t>
      </w:r>
      <w:r w:rsidR="006319EF">
        <w:rPr>
          <w:rFonts w:ascii="Times New Roman" w:hAnsi="Times New Roman" w:cs="Times New Roman"/>
          <w:sz w:val="24"/>
          <w:szCs w:val="24"/>
        </w:rPr>
        <w:t xml:space="preserve">whenever possible.  </w:t>
      </w:r>
      <w:r w:rsidR="00A913B0">
        <w:rPr>
          <w:rFonts w:ascii="Times New Roman" w:hAnsi="Times New Roman" w:cs="Times New Roman"/>
          <w:sz w:val="24"/>
          <w:szCs w:val="24"/>
        </w:rPr>
        <w:t xml:space="preserve">As one Finnish law professor explained to me, “Unlike in </w:t>
      </w:r>
      <w:r w:rsidR="00A913B0">
        <w:rPr>
          <w:rFonts w:ascii="Times New Roman" w:hAnsi="Times New Roman" w:cs="Times New Roman"/>
          <w:sz w:val="24"/>
          <w:szCs w:val="24"/>
        </w:rPr>
        <w:lastRenderedPageBreak/>
        <w:t xml:space="preserve">Germany or in many of the newly independent states of Eastern Europe, given Finland’s history and tradition there is no need for confrontation with the ECJ in our courts.” </w:t>
      </w:r>
    </w:p>
    <w:p w:rsidR="006579C0" w:rsidRDefault="009E4E66" w:rsidP="001B332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Professor </w:t>
      </w:r>
      <w:proofErr w:type="spellStart"/>
      <w:r w:rsidR="002505E0">
        <w:rPr>
          <w:rFonts w:ascii="Times New Roman" w:hAnsi="Times New Roman" w:cs="Times New Roman"/>
          <w:sz w:val="24"/>
          <w:szCs w:val="24"/>
        </w:rPr>
        <w:t>Tuomas</w:t>
      </w:r>
      <w:proofErr w:type="spellEnd"/>
      <w:r w:rsidR="002505E0">
        <w:rPr>
          <w:rFonts w:ascii="Times New Roman" w:hAnsi="Times New Roman" w:cs="Times New Roman"/>
          <w:sz w:val="24"/>
          <w:szCs w:val="24"/>
        </w:rPr>
        <w:t xml:space="preserve"> </w:t>
      </w:r>
      <w:proofErr w:type="spellStart"/>
      <w:r w:rsidR="002505E0">
        <w:rPr>
          <w:rFonts w:ascii="Times New Roman" w:hAnsi="Times New Roman" w:cs="Times New Roman"/>
          <w:sz w:val="24"/>
          <w:szCs w:val="24"/>
        </w:rPr>
        <w:t>Ojanen</w:t>
      </w:r>
      <w:proofErr w:type="spellEnd"/>
      <w:r w:rsidR="002505E0">
        <w:rPr>
          <w:rFonts w:ascii="Times New Roman" w:hAnsi="Times New Roman" w:cs="Times New Roman"/>
          <w:sz w:val="24"/>
          <w:szCs w:val="24"/>
        </w:rPr>
        <w:t xml:space="preserve"> agrees with this assessment.  </w:t>
      </w:r>
      <w:proofErr w:type="spellStart"/>
      <w:r w:rsidR="002505E0">
        <w:rPr>
          <w:rFonts w:ascii="Times New Roman" w:hAnsi="Times New Roman" w:cs="Times New Roman"/>
          <w:sz w:val="24"/>
          <w:szCs w:val="24"/>
        </w:rPr>
        <w:t>Ojanen</w:t>
      </w:r>
      <w:proofErr w:type="spellEnd"/>
      <w:r w:rsidR="002505E0">
        <w:rPr>
          <w:rFonts w:ascii="Times New Roman" w:hAnsi="Times New Roman" w:cs="Times New Roman"/>
          <w:sz w:val="24"/>
          <w:szCs w:val="24"/>
        </w:rPr>
        <w:t xml:space="preserve"> has written</w:t>
      </w:r>
      <w:r w:rsidR="00A25D9A">
        <w:rPr>
          <w:rFonts w:ascii="Times New Roman" w:hAnsi="Times New Roman" w:cs="Times New Roman"/>
          <w:sz w:val="24"/>
          <w:szCs w:val="24"/>
        </w:rPr>
        <w:t xml:space="preserve"> that</w:t>
      </w:r>
      <w:r w:rsidR="002505E0">
        <w:rPr>
          <w:rFonts w:ascii="Times New Roman" w:hAnsi="Times New Roman" w:cs="Times New Roman"/>
          <w:sz w:val="24"/>
          <w:szCs w:val="24"/>
        </w:rPr>
        <w:t>, in Finland, “In practically all cases, it has been possible to implement EU law without having to limit the reasonable observance of constitutional rights.”</w:t>
      </w:r>
      <w:r w:rsidR="002505E0">
        <w:rPr>
          <w:rStyle w:val="FootnoteReference"/>
          <w:rFonts w:ascii="Times New Roman" w:hAnsi="Times New Roman" w:cs="Times New Roman"/>
          <w:sz w:val="24"/>
          <w:szCs w:val="24"/>
        </w:rPr>
        <w:footnoteReference w:id="198"/>
      </w:r>
      <w:r w:rsidR="002505E0">
        <w:rPr>
          <w:rFonts w:ascii="Times New Roman" w:hAnsi="Times New Roman" w:cs="Times New Roman"/>
          <w:sz w:val="24"/>
          <w:szCs w:val="24"/>
        </w:rPr>
        <w:t xml:space="preserve">  </w:t>
      </w:r>
      <w:r w:rsidR="00E83A89">
        <w:rPr>
          <w:rFonts w:ascii="Times New Roman" w:hAnsi="Times New Roman" w:cs="Times New Roman"/>
          <w:sz w:val="24"/>
          <w:szCs w:val="24"/>
        </w:rPr>
        <w:t xml:space="preserve">He thus </w:t>
      </w:r>
      <w:r w:rsidR="001B332F">
        <w:rPr>
          <w:rFonts w:ascii="Times New Roman" w:hAnsi="Times New Roman" w:cs="Times New Roman"/>
          <w:sz w:val="24"/>
          <w:szCs w:val="24"/>
        </w:rPr>
        <w:t>observes</w:t>
      </w:r>
      <w:r w:rsidR="00E83A89">
        <w:rPr>
          <w:rFonts w:ascii="Times New Roman" w:hAnsi="Times New Roman" w:cs="Times New Roman"/>
          <w:sz w:val="24"/>
          <w:szCs w:val="24"/>
        </w:rPr>
        <w:t>, “There is no evidence of any reluctance on the part of the Finnish courts to embrace such fundamental qualities of EU law as its direct effect, indirect effect, and primacy.”</w:t>
      </w:r>
      <w:r w:rsidR="00E83A89">
        <w:rPr>
          <w:rStyle w:val="FootnoteReference"/>
          <w:rFonts w:ascii="Times New Roman" w:hAnsi="Times New Roman" w:cs="Times New Roman"/>
          <w:sz w:val="24"/>
          <w:szCs w:val="24"/>
        </w:rPr>
        <w:footnoteReference w:id="199"/>
      </w:r>
      <w:r w:rsidR="001B332F">
        <w:rPr>
          <w:rFonts w:ascii="Times New Roman" w:hAnsi="Times New Roman" w:cs="Times New Roman"/>
          <w:sz w:val="24"/>
          <w:szCs w:val="24"/>
        </w:rPr>
        <w:t xml:space="preserve">  Finally, it is worth noting that</w:t>
      </w:r>
      <w:r w:rsidR="00803D2A">
        <w:rPr>
          <w:rFonts w:ascii="Times New Roman" w:hAnsi="Times New Roman" w:cs="Times New Roman"/>
          <w:sz w:val="24"/>
          <w:szCs w:val="24"/>
        </w:rPr>
        <w:t>, “A hard case that genuinely invites a Finnish court to ponder its acceptance of the primacy of EU law has yet to emerge. … The overall approach of the Finnish courts toward the application of EU law is characterized by pragmatism.  Each case is dealt with individually without expressing any general views about the status of EU law.  One looks in vain, therefore, for the kind of bold and sweeping observations on the relationship between EU law and national law that have been issued by certain English or German courts.”</w:t>
      </w:r>
      <w:r w:rsidR="00803D2A">
        <w:rPr>
          <w:rStyle w:val="FootnoteReference"/>
          <w:rFonts w:ascii="Times New Roman" w:hAnsi="Times New Roman" w:cs="Times New Roman"/>
          <w:sz w:val="24"/>
          <w:szCs w:val="24"/>
        </w:rPr>
        <w:footnoteReference w:id="200"/>
      </w:r>
    </w:p>
    <w:p w:rsidR="00A27CEA" w:rsidRDefault="001B332F" w:rsidP="00A27CEA">
      <w:pPr>
        <w:spacing w:line="480" w:lineRule="auto"/>
        <w:rPr>
          <w:rFonts w:ascii="Times New Roman" w:eastAsia="Times New Roman" w:hAnsi="Times New Roman" w:cs="Times New Roman"/>
          <w:sz w:val="24"/>
          <w:szCs w:val="24"/>
          <w:lang w:eastAsia="fi-FI"/>
        </w:rPr>
      </w:pPr>
      <w:r>
        <w:rPr>
          <w:rFonts w:ascii="Times New Roman" w:hAnsi="Times New Roman" w:cs="Times New Roman"/>
          <w:sz w:val="24"/>
          <w:szCs w:val="24"/>
        </w:rPr>
        <w:tab/>
        <w:t xml:space="preserve">While Finnish judges to everything they can to avoid conflicts with E.U. law, they also do not send many preliminary reference cases to the ECJ.  </w:t>
      </w:r>
      <w:proofErr w:type="spellStart"/>
      <w:r w:rsidR="008B6824">
        <w:rPr>
          <w:rFonts w:ascii="Times New Roman" w:hAnsi="Times New Roman" w:cs="Times New Roman"/>
          <w:sz w:val="24"/>
          <w:szCs w:val="24"/>
        </w:rPr>
        <w:t>Sandari</w:t>
      </w:r>
      <w:proofErr w:type="spellEnd"/>
      <w:r w:rsidR="008B6824">
        <w:rPr>
          <w:rFonts w:ascii="Times New Roman" w:hAnsi="Times New Roman" w:cs="Times New Roman"/>
          <w:sz w:val="24"/>
          <w:szCs w:val="24"/>
        </w:rPr>
        <w:t xml:space="preserve"> found that both Sweden and Finland were well below the average number of preliminary reference cases per country for the 1995-2002 period.</w:t>
      </w:r>
      <w:r w:rsidR="004555C9">
        <w:rPr>
          <w:rStyle w:val="FootnoteReference"/>
          <w:rFonts w:ascii="Times New Roman" w:hAnsi="Times New Roman" w:cs="Times New Roman"/>
          <w:sz w:val="24"/>
          <w:szCs w:val="24"/>
        </w:rPr>
        <w:footnoteReference w:id="201"/>
      </w:r>
      <w:r w:rsidR="004555C9">
        <w:rPr>
          <w:rFonts w:ascii="Times New Roman" w:hAnsi="Times New Roman" w:cs="Times New Roman"/>
          <w:sz w:val="24"/>
          <w:szCs w:val="24"/>
        </w:rPr>
        <w:t xml:space="preserve">  She theorizes that the long waiting periods for the national courts to receive an answer from the ECJ in preliminary references cases caused the Nordic courts to </w:t>
      </w:r>
      <w:r w:rsidR="004555C9">
        <w:rPr>
          <w:rFonts w:ascii="Times New Roman" w:hAnsi="Times New Roman" w:cs="Times New Roman"/>
          <w:sz w:val="24"/>
          <w:szCs w:val="24"/>
        </w:rPr>
        <w:lastRenderedPageBreak/>
        <w:t>refuse to send preliminary reference cases to the ECJ.</w:t>
      </w:r>
      <w:r w:rsidR="004555C9">
        <w:rPr>
          <w:rStyle w:val="FootnoteReference"/>
          <w:rFonts w:ascii="Times New Roman" w:hAnsi="Times New Roman" w:cs="Times New Roman"/>
          <w:sz w:val="24"/>
          <w:szCs w:val="24"/>
        </w:rPr>
        <w:footnoteReference w:id="202"/>
      </w:r>
      <w:r w:rsidR="00A27CEA">
        <w:rPr>
          <w:rFonts w:ascii="Times New Roman" w:hAnsi="Times New Roman" w:cs="Times New Roman"/>
          <w:sz w:val="24"/>
          <w:szCs w:val="24"/>
        </w:rPr>
        <w:t xml:space="preserve">  Stone Sweet’s research found similar low numbers of prelimina</w:t>
      </w:r>
      <w:r w:rsidR="009C48B8">
        <w:rPr>
          <w:rFonts w:ascii="Times New Roman" w:hAnsi="Times New Roman" w:cs="Times New Roman"/>
          <w:sz w:val="24"/>
          <w:szCs w:val="24"/>
        </w:rPr>
        <w:t>ry reference cases from Finland,</w:t>
      </w:r>
      <w:r w:rsidR="00974E76">
        <w:rPr>
          <w:rStyle w:val="FootnoteReference"/>
          <w:rFonts w:ascii="Times New Roman" w:hAnsi="Times New Roman" w:cs="Times New Roman"/>
          <w:sz w:val="24"/>
          <w:szCs w:val="24"/>
        </w:rPr>
        <w:footnoteReference w:id="203"/>
      </w:r>
      <w:r w:rsidR="00A27CEA">
        <w:rPr>
          <w:rFonts w:ascii="Times New Roman" w:hAnsi="Times New Roman" w:cs="Times New Roman"/>
          <w:sz w:val="24"/>
          <w:szCs w:val="24"/>
        </w:rPr>
        <w:t xml:space="preserve"> </w:t>
      </w:r>
      <w:r w:rsidR="009C48B8">
        <w:rPr>
          <w:rFonts w:ascii="Times New Roman" w:hAnsi="Times New Roman" w:cs="Times New Roman"/>
          <w:sz w:val="24"/>
          <w:szCs w:val="24"/>
        </w:rPr>
        <w:t xml:space="preserve">and </w:t>
      </w:r>
      <w:proofErr w:type="spellStart"/>
      <w:r w:rsidR="009C48B8">
        <w:rPr>
          <w:rFonts w:ascii="Times New Roman" w:hAnsi="Times New Roman" w:cs="Times New Roman"/>
          <w:sz w:val="24"/>
          <w:szCs w:val="24"/>
        </w:rPr>
        <w:t>Ojanen</w:t>
      </w:r>
      <w:proofErr w:type="spellEnd"/>
      <w:r w:rsidR="009C48B8">
        <w:rPr>
          <w:rFonts w:ascii="Times New Roman" w:hAnsi="Times New Roman" w:cs="Times New Roman"/>
          <w:sz w:val="24"/>
          <w:szCs w:val="24"/>
        </w:rPr>
        <w:t xml:space="preserve"> notes that even today “the number of preliminary references is very modest.”</w:t>
      </w:r>
      <w:r w:rsidR="009C48B8">
        <w:rPr>
          <w:rStyle w:val="FootnoteReference"/>
          <w:rFonts w:ascii="Times New Roman" w:hAnsi="Times New Roman" w:cs="Times New Roman"/>
          <w:sz w:val="24"/>
          <w:szCs w:val="24"/>
        </w:rPr>
        <w:footnoteReference w:id="204"/>
      </w:r>
      <w:r w:rsidR="00A27CEA">
        <w:rPr>
          <w:rFonts w:ascii="Times New Roman" w:hAnsi="Times New Roman" w:cs="Times New Roman"/>
          <w:sz w:val="24"/>
          <w:szCs w:val="24"/>
        </w:rPr>
        <w:t xml:space="preserve"> </w:t>
      </w:r>
      <w:r w:rsidR="0054287E">
        <w:rPr>
          <w:rFonts w:ascii="Times New Roman" w:hAnsi="Times New Roman" w:cs="Times New Roman"/>
          <w:sz w:val="24"/>
          <w:szCs w:val="24"/>
        </w:rPr>
        <w:t xml:space="preserve">When Finnish judges do send preliminary references cases to the ECJ, it is to get an interpretation of </w:t>
      </w:r>
      <w:r w:rsidR="00AC2ECA">
        <w:rPr>
          <w:rFonts w:ascii="Times New Roman" w:hAnsi="Times New Roman" w:cs="Times New Roman"/>
          <w:sz w:val="24"/>
          <w:szCs w:val="24"/>
        </w:rPr>
        <w:t>an</w:t>
      </w:r>
      <w:r w:rsidR="0054287E">
        <w:rPr>
          <w:rFonts w:ascii="Times New Roman" w:hAnsi="Times New Roman" w:cs="Times New Roman"/>
          <w:sz w:val="24"/>
          <w:szCs w:val="24"/>
        </w:rPr>
        <w:t xml:space="preserve"> E.U. law provision and not to </w:t>
      </w:r>
      <w:r w:rsidR="00AC2ECA">
        <w:rPr>
          <w:rFonts w:ascii="Times New Roman" w:hAnsi="Times New Roman" w:cs="Times New Roman"/>
          <w:sz w:val="24"/>
          <w:szCs w:val="24"/>
        </w:rPr>
        <w:t xml:space="preserve">make sure </w:t>
      </w:r>
      <w:r w:rsidR="0054287E">
        <w:rPr>
          <w:rFonts w:ascii="Times New Roman" w:hAnsi="Times New Roman" w:cs="Times New Roman"/>
          <w:sz w:val="24"/>
          <w:szCs w:val="24"/>
        </w:rPr>
        <w:t xml:space="preserve">national legislation or constitutional </w:t>
      </w:r>
      <w:r w:rsidR="00AC2ECA">
        <w:rPr>
          <w:rFonts w:ascii="Times New Roman" w:hAnsi="Times New Roman" w:cs="Times New Roman"/>
          <w:sz w:val="24"/>
          <w:szCs w:val="24"/>
        </w:rPr>
        <w:t>law are in conformance with European law.</w:t>
      </w:r>
      <w:r w:rsidR="0054287E">
        <w:rPr>
          <w:rStyle w:val="FootnoteReference"/>
          <w:rFonts w:ascii="Times New Roman" w:hAnsi="Times New Roman" w:cs="Times New Roman"/>
          <w:sz w:val="24"/>
          <w:szCs w:val="24"/>
        </w:rPr>
        <w:footnoteReference w:id="205"/>
      </w:r>
      <w:r w:rsidR="0054287E">
        <w:rPr>
          <w:rFonts w:ascii="Times New Roman" w:hAnsi="Times New Roman" w:cs="Times New Roman"/>
          <w:sz w:val="24"/>
          <w:szCs w:val="24"/>
        </w:rPr>
        <w:t xml:space="preserve">  </w:t>
      </w:r>
      <w:r w:rsidR="00A27CEA" w:rsidRPr="00A27CEA">
        <w:rPr>
          <w:rFonts w:ascii="Times New Roman" w:eastAsia="Times New Roman" w:hAnsi="Times New Roman" w:cs="Times New Roman"/>
          <w:sz w:val="24"/>
          <w:szCs w:val="24"/>
          <w:lang w:eastAsia="fi-FI"/>
        </w:rPr>
        <w:t>Both litigators and judges have told me that the rate of reference cases is still very low in Finland.</w:t>
      </w:r>
      <w:r w:rsidR="00974E76">
        <w:rPr>
          <w:rFonts w:ascii="Times New Roman" w:eastAsia="Times New Roman" w:hAnsi="Times New Roman" w:cs="Times New Roman"/>
          <w:sz w:val="24"/>
          <w:szCs w:val="24"/>
          <w:lang w:eastAsia="fi-FI"/>
        </w:rPr>
        <w:t xml:space="preserve">  The judges </w:t>
      </w:r>
      <w:r w:rsidR="005E1AC4">
        <w:rPr>
          <w:rFonts w:ascii="Times New Roman" w:eastAsia="Times New Roman" w:hAnsi="Times New Roman" w:cs="Times New Roman"/>
          <w:sz w:val="24"/>
          <w:szCs w:val="24"/>
          <w:lang w:eastAsia="fi-FI"/>
        </w:rPr>
        <w:t xml:space="preserve">on the Finnish supreme courts </w:t>
      </w:r>
      <w:r w:rsidR="00974E76">
        <w:rPr>
          <w:rFonts w:ascii="Times New Roman" w:eastAsia="Times New Roman" w:hAnsi="Times New Roman" w:cs="Times New Roman"/>
          <w:sz w:val="24"/>
          <w:szCs w:val="24"/>
          <w:lang w:eastAsia="fi-FI"/>
        </w:rPr>
        <w:t xml:space="preserve">provided a different reason for this practice.  They </w:t>
      </w:r>
      <w:r w:rsidR="005E1AC4">
        <w:rPr>
          <w:rFonts w:ascii="Times New Roman" w:eastAsia="Times New Roman" w:hAnsi="Times New Roman" w:cs="Times New Roman"/>
          <w:sz w:val="24"/>
          <w:szCs w:val="24"/>
          <w:lang w:eastAsia="fi-FI"/>
        </w:rPr>
        <w:t xml:space="preserve">uniformly </w:t>
      </w:r>
      <w:r w:rsidR="00974E76">
        <w:rPr>
          <w:rFonts w:ascii="Times New Roman" w:eastAsia="Times New Roman" w:hAnsi="Times New Roman" w:cs="Times New Roman"/>
          <w:sz w:val="24"/>
          <w:szCs w:val="24"/>
          <w:lang w:eastAsia="fi-FI"/>
        </w:rPr>
        <w:t>said that the ECJ judges prefer that national judges refrain from sending them unnecessary prelimina</w:t>
      </w:r>
      <w:r w:rsidR="005E1AC4">
        <w:rPr>
          <w:rFonts w:ascii="Times New Roman" w:eastAsia="Times New Roman" w:hAnsi="Times New Roman" w:cs="Times New Roman"/>
          <w:sz w:val="24"/>
          <w:szCs w:val="24"/>
          <w:lang w:eastAsia="fi-FI"/>
        </w:rPr>
        <w:t>ry reference cases because the</w:t>
      </w:r>
      <w:r w:rsidR="00974E76">
        <w:rPr>
          <w:rFonts w:ascii="Times New Roman" w:eastAsia="Times New Roman" w:hAnsi="Times New Roman" w:cs="Times New Roman"/>
          <w:sz w:val="24"/>
          <w:szCs w:val="24"/>
          <w:lang w:eastAsia="fi-FI"/>
        </w:rPr>
        <w:t xml:space="preserve"> workloads</w:t>
      </w:r>
      <w:r w:rsidR="005E1AC4">
        <w:rPr>
          <w:rFonts w:ascii="Times New Roman" w:eastAsia="Times New Roman" w:hAnsi="Times New Roman" w:cs="Times New Roman"/>
          <w:sz w:val="24"/>
          <w:szCs w:val="24"/>
          <w:lang w:eastAsia="fi-FI"/>
        </w:rPr>
        <w:t xml:space="preserve"> of judges on the ECJ</w:t>
      </w:r>
      <w:r w:rsidR="00974E76">
        <w:rPr>
          <w:rFonts w:ascii="Times New Roman" w:eastAsia="Times New Roman" w:hAnsi="Times New Roman" w:cs="Times New Roman"/>
          <w:sz w:val="24"/>
          <w:szCs w:val="24"/>
          <w:lang w:eastAsia="fi-FI"/>
        </w:rPr>
        <w:t xml:space="preserve"> are already too high.  Thus, Finnish judges were being kind to their colleagues on the ECJ by refusing to send them too many preliminary reference cases.  </w:t>
      </w:r>
      <w:r w:rsidR="00351802">
        <w:rPr>
          <w:rFonts w:ascii="Times New Roman" w:eastAsia="Times New Roman" w:hAnsi="Times New Roman" w:cs="Times New Roman"/>
          <w:sz w:val="24"/>
          <w:szCs w:val="24"/>
          <w:lang w:eastAsia="fi-FI"/>
        </w:rPr>
        <w:t>Several litigators I interviewed saw the situation quite differently.  They said that many lower judges in Finland do not have a good understanding of European law, in part because many of the lower court judges do not have good foreign language skills.  The judges on the Supreme Administrative Court and the Supreme Court refuted this notion, stating that when in doubt it is the duty of lower court judges to send the cases to their respective supreme courts, and the high courts should decide when to send a preliminary reference case to the ECJ.</w:t>
      </w:r>
      <w:r w:rsidR="005E1AC4">
        <w:rPr>
          <w:rFonts w:ascii="Times New Roman" w:eastAsia="Times New Roman" w:hAnsi="Times New Roman" w:cs="Times New Roman"/>
          <w:sz w:val="24"/>
          <w:szCs w:val="24"/>
          <w:lang w:eastAsia="fi-FI"/>
        </w:rPr>
        <w:t xml:space="preserve">  But judges on the Finnish supreme courts very rarely do </w:t>
      </w:r>
      <w:r w:rsidR="005E1AC4">
        <w:rPr>
          <w:rFonts w:ascii="Times New Roman" w:eastAsia="Times New Roman" w:hAnsi="Times New Roman" w:cs="Times New Roman"/>
          <w:sz w:val="24"/>
          <w:szCs w:val="24"/>
          <w:lang w:eastAsia="fi-FI"/>
        </w:rPr>
        <w:lastRenderedPageBreak/>
        <w:t>so, preferring to find a pragmatic answer on their own without resorting to the preliminary reference procedures.</w:t>
      </w:r>
    </w:p>
    <w:p w:rsidR="002920EE" w:rsidRDefault="002920EE" w:rsidP="00A27CEA">
      <w:pPr>
        <w:spacing w:line="480" w:lineRule="auto"/>
        <w:rPr>
          <w:rFonts w:ascii="Times New Roman" w:eastAsia="Times New Roman" w:hAnsi="Times New Roman" w:cs="Times New Roman"/>
          <w:sz w:val="24"/>
          <w:szCs w:val="24"/>
          <w:lang w:eastAsia="fi-FI"/>
        </w:rPr>
      </w:pPr>
    </w:p>
    <w:p w:rsidR="002920EE" w:rsidRDefault="002920EE" w:rsidP="00A27CEA">
      <w:pPr>
        <w:spacing w:line="48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Are Finnish Judges Part of a European Network of Judges?</w:t>
      </w:r>
    </w:p>
    <w:p w:rsidR="00FA00D6" w:rsidRDefault="00FA00D6" w:rsidP="00FA00D6">
      <w:pPr>
        <w:spacing w:line="480" w:lineRule="auto"/>
        <w:ind w:firstLine="720"/>
        <w:rPr>
          <w:rFonts w:ascii="Times New Roman" w:eastAsia="Times New Roman" w:hAnsi="Times New Roman" w:cs="Times New Roman"/>
          <w:sz w:val="24"/>
          <w:szCs w:val="24"/>
          <w:lang w:eastAsia="fi-FI"/>
        </w:rPr>
      </w:pPr>
    </w:p>
    <w:p w:rsidR="00FA00D6" w:rsidRDefault="00FA00D6" w:rsidP="00FA00D6">
      <w:pPr>
        <w:spacing w:line="480" w:lineRule="auto"/>
        <w:ind w:firstLine="72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I wanted to know more about Finnish judicial culture and the self-identity of judges in Finland.  This inquiry is part of the American judicial politics and institutional analysis I bring to this project.  Bell </w:t>
      </w:r>
      <w:r w:rsidRPr="004D7CAD">
        <w:rPr>
          <w:rFonts w:ascii="Times New Roman" w:eastAsia="Times New Roman" w:hAnsi="Times New Roman" w:cs="Times New Roman"/>
          <w:sz w:val="24"/>
          <w:szCs w:val="24"/>
          <w:lang w:eastAsia="fi-FI"/>
        </w:rPr>
        <w:t>argues that one must study the culture of the judiciary from three perspectives:  “The personal perspective looks at the way individuals perceive their role and career.  The institutional perspective looks at the judiciary as a collective and examines the way in which the structures of the career and organization of judges, as well legal process, affect the judiciary as a social institutional.  The external perspective looks at the judiciary from the perspective of its impact on the wider world.”</w:t>
      </w:r>
      <w:r>
        <w:rPr>
          <w:rStyle w:val="FootnoteReference"/>
          <w:rFonts w:ascii="Times New Roman" w:eastAsia="Times New Roman" w:hAnsi="Times New Roman" w:cs="Times New Roman"/>
          <w:sz w:val="24"/>
          <w:szCs w:val="24"/>
          <w:lang w:eastAsia="fi-FI"/>
        </w:rPr>
        <w:footnoteReference w:id="206"/>
      </w:r>
      <w:r w:rsidR="002556B2">
        <w:rPr>
          <w:rFonts w:ascii="Times New Roman" w:eastAsia="Times New Roman" w:hAnsi="Times New Roman" w:cs="Times New Roman"/>
          <w:sz w:val="24"/>
          <w:szCs w:val="24"/>
          <w:lang w:eastAsia="fi-FI"/>
        </w:rPr>
        <w:t xml:space="preserve">  I wanted to gain more insights on all three perspectives.  </w:t>
      </w:r>
    </w:p>
    <w:p w:rsidR="002556B2" w:rsidRDefault="002556B2" w:rsidP="002556B2">
      <w:pPr>
        <w:spacing w:line="480" w:lineRule="auto"/>
        <w:ind w:firstLine="72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Part of a judicial politics analysis looks at role theory to see how it can help us understand judicial culture.  In its most simple form, role theory asks whether the same individual would make different decisions if they were a legislator instead of a judge.</w:t>
      </w:r>
      <w:r>
        <w:rPr>
          <w:rStyle w:val="FootnoteReference"/>
          <w:rFonts w:ascii="Times New Roman" w:eastAsia="Times New Roman" w:hAnsi="Times New Roman" w:cs="Times New Roman"/>
          <w:sz w:val="24"/>
          <w:szCs w:val="24"/>
          <w:lang w:eastAsia="fi-FI"/>
        </w:rPr>
        <w:footnoteReference w:id="207"/>
      </w:r>
      <w:r>
        <w:rPr>
          <w:rFonts w:ascii="Times New Roman" w:eastAsia="Times New Roman" w:hAnsi="Times New Roman" w:cs="Times New Roman"/>
          <w:sz w:val="24"/>
          <w:szCs w:val="24"/>
          <w:lang w:eastAsia="fi-FI"/>
        </w:rPr>
        <w:t xml:space="preserve"> </w:t>
      </w:r>
      <w:r w:rsidRPr="004D7CAD">
        <w:rPr>
          <w:rFonts w:ascii="Times New Roman" w:eastAsia="Times New Roman" w:hAnsi="Times New Roman" w:cs="Times New Roman"/>
          <w:sz w:val="24"/>
          <w:szCs w:val="24"/>
          <w:lang w:eastAsia="fi-FI"/>
        </w:rPr>
        <w:t xml:space="preserve">Bell </w:t>
      </w:r>
      <w:r>
        <w:rPr>
          <w:rFonts w:ascii="Times New Roman" w:eastAsia="Times New Roman" w:hAnsi="Times New Roman" w:cs="Times New Roman"/>
          <w:sz w:val="24"/>
          <w:szCs w:val="24"/>
          <w:lang w:eastAsia="fi-FI"/>
        </w:rPr>
        <w:t xml:space="preserve">notes </w:t>
      </w:r>
      <w:r w:rsidRPr="004D7CAD">
        <w:rPr>
          <w:rFonts w:ascii="Times New Roman" w:eastAsia="Times New Roman" w:hAnsi="Times New Roman" w:cs="Times New Roman"/>
          <w:sz w:val="24"/>
          <w:szCs w:val="24"/>
          <w:lang w:eastAsia="fi-FI"/>
        </w:rPr>
        <w:t>that</w:t>
      </w:r>
      <w:r>
        <w:rPr>
          <w:rFonts w:ascii="Times New Roman" w:eastAsia="Times New Roman" w:hAnsi="Times New Roman" w:cs="Times New Roman"/>
          <w:sz w:val="24"/>
          <w:szCs w:val="24"/>
          <w:lang w:eastAsia="fi-FI"/>
        </w:rPr>
        <w:t>,</w:t>
      </w:r>
      <w:r w:rsidRPr="004D7CAD">
        <w:rPr>
          <w:rFonts w:ascii="Times New Roman" w:eastAsia="Times New Roman" w:hAnsi="Times New Roman" w:cs="Times New Roman"/>
          <w:sz w:val="24"/>
          <w:szCs w:val="24"/>
          <w:lang w:eastAsia="fi-FI"/>
        </w:rPr>
        <w:t xml:space="preserve"> “the law is something more than simply a system of rules or legal standards.  Those rules operate in a context of institutions, professions, and values that form together ‘a legal </w:t>
      </w:r>
      <w:r w:rsidRPr="004D7CAD">
        <w:rPr>
          <w:rFonts w:ascii="Times New Roman" w:eastAsia="Times New Roman" w:hAnsi="Times New Roman" w:cs="Times New Roman"/>
          <w:sz w:val="24"/>
          <w:szCs w:val="24"/>
          <w:lang w:eastAsia="fi-FI"/>
        </w:rPr>
        <w:lastRenderedPageBreak/>
        <w:t>culture</w:t>
      </w:r>
      <w:r>
        <w:rPr>
          <w:rFonts w:ascii="Times New Roman" w:eastAsia="Times New Roman" w:hAnsi="Times New Roman" w:cs="Times New Roman"/>
          <w:sz w:val="24"/>
          <w:szCs w:val="24"/>
          <w:lang w:eastAsia="fi-FI"/>
        </w:rPr>
        <w:t>.</w:t>
      </w:r>
      <w:r w:rsidRPr="004D7CAD">
        <w:rPr>
          <w:rFonts w:ascii="Times New Roman" w:eastAsia="Times New Roman" w:hAnsi="Times New Roman" w:cs="Times New Roman"/>
          <w:sz w:val="24"/>
          <w:szCs w:val="24"/>
          <w:lang w:eastAsia="fi-FI"/>
        </w:rPr>
        <w:t>’”</w:t>
      </w:r>
      <w:r>
        <w:rPr>
          <w:rStyle w:val="FootnoteReference"/>
          <w:rFonts w:ascii="Times New Roman" w:eastAsia="Times New Roman" w:hAnsi="Times New Roman" w:cs="Times New Roman"/>
          <w:sz w:val="24"/>
          <w:szCs w:val="24"/>
          <w:lang w:eastAsia="fi-FI"/>
        </w:rPr>
        <w:footnoteReference w:id="208"/>
      </w:r>
      <w:r>
        <w:rPr>
          <w:rFonts w:ascii="Times New Roman" w:eastAsia="Times New Roman" w:hAnsi="Times New Roman" w:cs="Times New Roman"/>
          <w:sz w:val="24"/>
          <w:szCs w:val="24"/>
          <w:lang w:eastAsia="fi-FI"/>
        </w:rPr>
        <w:t xml:space="preserve"> </w:t>
      </w:r>
      <w:r w:rsidR="005E24FA">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In other words, how do Finnish judges understand their judicial roles and their judicial identities?</w:t>
      </w:r>
    </w:p>
    <w:p w:rsidR="00C05236" w:rsidRDefault="00C05236" w:rsidP="005E24FA">
      <w:pPr>
        <w:spacing w:line="480" w:lineRule="auto"/>
        <w:ind w:firstLine="72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For a long time, Finnish judges have been accustomed to using multiple sources of law in their work and to following the precedents of the two supreme courts of Finland.  </w:t>
      </w:r>
      <w:r w:rsidR="006363A6">
        <w:rPr>
          <w:rFonts w:ascii="Times New Roman" w:eastAsia="Times New Roman" w:hAnsi="Times New Roman" w:cs="Times New Roman"/>
          <w:sz w:val="24"/>
          <w:szCs w:val="24"/>
          <w:lang w:eastAsia="fi-FI"/>
        </w:rPr>
        <w:t>After Finland became subject to European law</w:t>
      </w:r>
      <w:r w:rsidR="005E24FA">
        <w:rPr>
          <w:rFonts w:ascii="Times New Roman" w:eastAsia="Times New Roman" w:hAnsi="Times New Roman" w:cs="Times New Roman"/>
          <w:sz w:val="24"/>
          <w:szCs w:val="24"/>
          <w:lang w:eastAsia="fi-FI"/>
        </w:rPr>
        <w:t xml:space="preserve"> in 1995,</w:t>
      </w:r>
      <w:r w:rsidR="006363A6">
        <w:rPr>
          <w:rFonts w:ascii="Times New Roman" w:eastAsia="Times New Roman" w:hAnsi="Times New Roman" w:cs="Times New Roman"/>
          <w:sz w:val="24"/>
          <w:szCs w:val="24"/>
          <w:lang w:eastAsia="fi-FI"/>
        </w:rPr>
        <w:t xml:space="preserve"> </w:t>
      </w:r>
      <w:r w:rsidR="005E24FA">
        <w:rPr>
          <w:rFonts w:ascii="Times New Roman" w:eastAsia="Times New Roman" w:hAnsi="Times New Roman" w:cs="Times New Roman"/>
          <w:sz w:val="24"/>
          <w:szCs w:val="24"/>
          <w:lang w:eastAsia="fi-FI"/>
        </w:rPr>
        <w:t xml:space="preserve">ECJ decisions </w:t>
      </w:r>
      <w:r w:rsidR="006363A6">
        <w:rPr>
          <w:rFonts w:ascii="Times New Roman" w:eastAsia="Times New Roman" w:hAnsi="Times New Roman" w:cs="Times New Roman"/>
          <w:sz w:val="24"/>
          <w:szCs w:val="24"/>
          <w:lang w:eastAsia="fi-FI"/>
        </w:rPr>
        <w:t xml:space="preserve">became a more important source of law in Finland.  </w:t>
      </w:r>
      <w:r w:rsidR="005E24FA">
        <w:rPr>
          <w:rFonts w:ascii="Times New Roman" w:eastAsia="Times New Roman" w:hAnsi="Times New Roman" w:cs="Times New Roman"/>
          <w:sz w:val="24"/>
          <w:szCs w:val="24"/>
          <w:lang w:eastAsia="fi-FI"/>
        </w:rPr>
        <w:t xml:space="preserve">At about the same time, Finland incorporated the decisions of the European Court of Human Rights into its national law.  </w:t>
      </w:r>
      <w:r w:rsidR="006363A6">
        <w:rPr>
          <w:rFonts w:ascii="Times New Roman" w:eastAsia="Times New Roman" w:hAnsi="Times New Roman" w:cs="Times New Roman"/>
          <w:sz w:val="24"/>
          <w:szCs w:val="24"/>
          <w:lang w:eastAsia="fi-FI"/>
        </w:rPr>
        <w:t xml:space="preserve">As </w:t>
      </w:r>
      <w:proofErr w:type="spellStart"/>
      <w:r w:rsidR="006363A6">
        <w:rPr>
          <w:rFonts w:ascii="Times New Roman" w:eastAsia="Times New Roman" w:hAnsi="Times New Roman" w:cs="Times New Roman"/>
          <w:sz w:val="24"/>
          <w:szCs w:val="24"/>
          <w:lang w:eastAsia="fi-FI"/>
        </w:rPr>
        <w:t>Ojanen</w:t>
      </w:r>
      <w:proofErr w:type="spellEnd"/>
      <w:r w:rsidR="006363A6">
        <w:rPr>
          <w:rFonts w:ascii="Times New Roman" w:eastAsia="Times New Roman" w:hAnsi="Times New Roman" w:cs="Times New Roman"/>
          <w:sz w:val="24"/>
          <w:szCs w:val="24"/>
          <w:lang w:eastAsia="fi-FI"/>
        </w:rPr>
        <w:t xml:space="preserve"> notes, “EU membership has – together with the European Convention on Human Rights – contributed to the evolving significance of case law as a source of law in Finland.”</w:t>
      </w:r>
      <w:r w:rsidR="006363A6">
        <w:rPr>
          <w:rStyle w:val="FootnoteReference"/>
          <w:rFonts w:ascii="Times New Roman" w:eastAsia="Times New Roman" w:hAnsi="Times New Roman" w:cs="Times New Roman"/>
          <w:sz w:val="24"/>
          <w:szCs w:val="24"/>
          <w:lang w:eastAsia="fi-FI"/>
        </w:rPr>
        <w:footnoteReference w:id="209"/>
      </w:r>
      <w:r w:rsidR="006363A6">
        <w:rPr>
          <w:rFonts w:ascii="Times New Roman" w:eastAsia="Times New Roman" w:hAnsi="Times New Roman" w:cs="Times New Roman"/>
          <w:sz w:val="24"/>
          <w:szCs w:val="24"/>
          <w:lang w:eastAsia="fi-FI"/>
        </w:rPr>
        <w:t xml:space="preserve">  </w:t>
      </w:r>
      <w:r w:rsidR="00074EFF">
        <w:rPr>
          <w:rFonts w:ascii="Times New Roman" w:eastAsia="Times New Roman" w:hAnsi="Times New Roman" w:cs="Times New Roman"/>
          <w:sz w:val="24"/>
          <w:szCs w:val="24"/>
          <w:lang w:eastAsia="fi-FI"/>
        </w:rPr>
        <w:t xml:space="preserve">Finland also works under the concept that </w:t>
      </w:r>
      <w:r w:rsidR="00195603">
        <w:rPr>
          <w:rFonts w:ascii="Times New Roman" w:eastAsia="Times New Roman" w:hAnsi="Times New Roman" w:cs="Times New Roman"/>
          <w:sz w:val="24"/>
          <w:szCs w:val="24"/>
          <w:lang w:eastAsia="fi-FI"/>
        </w:rPr>
        <w:t>“</w:t>
      </w:r>
      <w:r w:rsidR="00074EFF">
        <w:rPr>
          <w:rFonts w:ascii="Times New Roman" w:eastAsia="Times New Roman" w:hAnsi="Times New Roman" w:cs="Times New Roman"/>
          <w:sz w:val="24"/>
          <w:szCs w:val="24"/>
          <w:lang w:eastAsia="fi-FI"/>
        </w:rPr>
        <w:t>the judges know the law</w:t>
      </w:r>
      <w:r w:rsidR="00195603">
        <w:rPr>
          <w:rFonts w:ascii="Times New Roman" w:eastAsia="Times New Roman" w:hAnsi="Times New Roman" w:cs="Times New Roman"/>
          <w:sz w:val="24"/>
          <w:szCs w:val="24"/>
          <w:lang w:eastAsia="fi-FI"/>
        </w:rPr>
        <w:t>”</w:t>
      </w:r>
      <w:r w:rsidR="00FC2D13">
        <w:rPr>
          <w:rFonts w:ascii="Times New Roman" w:eastAsia="Times New Roman" w:hAnsi="Times New Roman" w:cs="Times New Roman"/>
          <w:sz w:val="24"/>
          <w:szCs w:val="24"/>
          <w:lang w:eastAsia="fi-FI"/>
        </w:rPr>
        <w:t>,</w:t>
      </w:r>
      <w:r w:rsidR="00195603">
        <w:rPr>
          <w:rFonts w:ascii="Times New Roman" w:eastAsia="Times New Roman" w:hAnsi="Times New Roman" w:cs="Times New Roman"/>
          <w:sz w:val="24"/>
          <w:szCs w:val="24"/>
          <w:lang w:eastAsia="fi-FI"/>
        </w:rPr>
        <w:t xml:space="preserve"> as of my interviewees explained</w:t>
      </w:r>
      <w:r w:rsidR="00074EFF">
        <w:rPr>
          <w:rFonts w:ascii="Times New Roman" w:eastAsia="Times New Roman" w:hAnsi="Times New Roman" w:cs="Times New Roman"/>
          <w:sz w:val="24"/>
          <w:szCs w:val="24"/>
          <w:lang w:eastAsia="fi-FI"/>
        </w:rPr>
        <w:t xml:space="preserve">, so even if the lawyers in a case do not raise the appropriate </w:t>
      </w:r>
      <w:r w:rsidR="001F1545">
        <w:rPr>
          <w:rFonts w:ascii="Times New Roman" w:eastAsia="Times New Roman" w:hAnsi="Times New Roman" w:cs="Times New Roman"/>
          <w:sz w:val="24"/>
          <w:szCs w:val="24"/>
          <w:lang w:eastAsia="fi-FI"/>
        </w:rPr>
        <w:t>questions of precedent or of European law</w:t>
      </w:r>
      <w:r w:rsidR="00074EFF">
        <w:rPr>
          <w:rFonts w:ascii="Times New Roman" w:eastAsia="Times New Roman" w:hAnsi="Times New Roman" w:cs="Times New Roman"/>
          <w:sz w:val="24"/>
          <w:szCs w:val="24"/>
          <w:lang w:eastAsia="fi-FI"/>
        </w:rPr>
        <w:t xml:space="preserve">, the judges are supposed to consider </w:t>
      </w:r>
      <w:r w:rsidR="001F1545">
        <w:rPr>
          <w:rFonts w:ascii="Times New Roman" w:eastAsia="Times New Roman" w:hAnsi="Times New Roman" w:cs="Times New Roman"/>
          <w:sz w:val="24"/>
          <w:szCs w:val="24"/>
          <w:lang w:eastAsia="fi-FI"/>
        </w:rPr>
        <w:t xml:space="preserve">the relevant case law </w:t>
      </w:r>
      <w:r w:rsidR="00074EFF">
        <w:rPr>
          <w:rFonts w:ascii="Times New Roman" w:eastAsia="Times New Roman" w:hAnsi="Times New Roman" w:cs="Times New Roman"/>
          <w:sz w:val="24"/>
          <w:szCs w:val="24"/>
          <w:lang w:eastAsia="fi-FI"/>
        </w:rPr>
        <w:t xml:space="preserve">on their own.   </w:t>
      </w:r>
      <w:r w:rsidR="00186ABB">
        <w:rPr>
          <w:rFonts w:ascii="Times New Roman" w:eastAsia="Times New Roman" w:hAnsi="Times New Roman" w:cs="Times New Roman"/>
          <w:sz w:val="24"/>
          <w:szCs w:val="24"/>
          <w:lang w:eastAsia="fi-FI"/>
        </w:rPr>
        <w:t xml:space="preserve">Thus, </w:t>
      </w:r>
      <w:r>
        <w:rPr>
          <w:rFonts w:ascii="Times New Roman" w:eastAsia="Times New Roman" w:hAnsi="Times New Roman" w:cs="Times New Roman"/>
          <w:sz w:val="24"/>
          <w:szCs w:val="24"/>
          <w:lang w:eastAsia="fi-FI"/>
        </w:rPr>
        <w:t>it should not have been too difficult for Finnish judges to add the decisions of the ECJ and the European Court of Human Rights to their judicial decision-making process. But are Finnish judges aware of this new case law?</w:t>
      </w:r>
    </w:p>
    <w:p w:rsidR="001D2220" w:rsidRPr="001D2220" w:rsidRDefault="002920EE" w:rsidP="001D2220">
      <w:pPr>
        <w:spacing w:line="48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ab/>
        <w:t xml:space="preserve">One of the questions that I asked most of my interviewees involved how judges in Finland get an understanding of European law.  </w:t>
      </w:r>
      <w:r w:rsidR="00614CFD">
        <w:rPr>
          <w:rFonts w:ascii="Times New Roman" w:eastAsia="Times New Roman" w:hAnsi="Times New Roman" w:cs="Times New Roman"/>
          <w:sz w:val="24"/>
          <w:szCs w:val="24"/>
          <w:lang w:eastAsia="fi-FI"/>
        </w:rPr>
        <w:t xml:space="preserve">Although Finnish judges have long been accustomed in their work to consulting multiple sources of law, how familiar are they with the decisions of the ECJ and the European Court of Human Rights?  </w:t>
      </w:r>
      <w:r w:rsidR="00BD6366">
        <w:rPr>
          <w:rFonts w:ascii="Times New Roman" w:eastAsia="Times New Roman" w:hAnsi="Times New Roman" w:cs="Times New Roman"/>
          <w:sz w:val="24"/>
          <w:szCs w:val="24"/>
          <w:lang w:eastAsia="fi-FI"/>
        </w:rPr>
        <w:t xml:space="preserve">How do Finnish judges use these cases?  </w:t>
      </w:r>
      <w:r w:rsidR="00FD0A9C">
        <w:rPr>
          <w:rFonts w:ascii="Times New Roman" w:eastAsia="Times New Roman" w:hAnsi="Times New Roman" w:cs="Times New Roman"/>
          <w:sz w:val="24"/>
          <w:szCs w:val="24"/>
          <w:lang w:eastAsia="fi-FI"/>
        </w:rPr>
        <w:t xml:space="preserve">How much training do Finnish judges get in European law and especially European case law?  </w:t>
      </w:r>
      <w:r w:rsidR="001D2220">
        <w:rPr>
          <w:rFonts w:ascii="Times New Roman" w:eastAsia="Times New Roman" w:hAnsi="Times New Roman" w:cs="Times New Roman"/>
          <w:sz w:val="24"/>
          <w:szCs w:val="24"/>
          <w:lang w:eastAsia="fi-FI"/>
        </w:rPr>
        <w:t xml:space="preserve">As </w:t>
      </w:r>
      <w:proofErr w:type="spellStart"/>
      <w:r w:rsidR="001D2220">
        <w:rPr>
          <w:rFonts w:ascii="Times New Roman" w:eastAsia="Times New Roman" w:hAnsi="Times New Roman" w:cs="Times New Roman"/>
          <w:sz w:val="24"/>
          <w:szCs w:val="24"/>
          <w:lang w:eastAsia="fi-FI"/>
        </w:rPr>
        <w:t>Cichowski</w:t>
      </w:r>
      <w:proofErr w:type="spellEnd"/>
      <w:r w:rsidR="001D2220">
        <w:rPr>
          <w:rFonts w:ascii="Times New Roman" w:eastAsia="Times New Roman" w:hAnsi="Times New Roman" w:cs="Times New Roman"/>
          <w:sz w:val="24"/>
          <w:szCs w:val="24"/>
          <w:lang w:eastAsia="fi-FI"/>
        </w:rPr>
        <w:t xml:space="preserve"> notes, </w:t>
      </w:r>
      <w:r w:rsidR="001D2220" w:rsidRPr="001D2220">
        <w:rPr>
          <w:rFonts w:ascii="Times New Roman" w:eastAsia="Times New Roman" w:hAnsi="Times New Roman" w:cs="Times New Roman"/>
          <w:sz w:val="24"/>
          <w:szCs w:val="24"/>
          <w:lang w:eastAsia="fi-FI"/>
        </w:rPr>
        <w:t xml:space="preserve">“Training in EU law varies substantially amongst member state </w:t>
      </w:r>
      <w:r w:rsidR="001D2220" w:rsidRPr="001D2220">
        <w:rPr>
          <w:rFonts w:ascii="Times New Roman" w:eastAsia="Times New Roman" w:hAnsi="Times New Roman" w:cs="Times New Roman"/>
          <w:sz w:val="24"/>
          <w:szCs w:val="24"/>
          <w:lang w:eastAsia="fi-FI"/>
        </w:rPr>
        <w:lastRenderedPageBreak/>
        <w:t>countries, and thus we might expect this factor to influence not only the availability of lawyers to assist claimants but also how knowledgeable and thus favorable national judges are to these claims”</w:t>
      </w:r>
      <w:r w:rsidR="001D2220">
        <w:rPr>
          <w:rStyle w:val="FootnoteReference"/>
          <w:rFonts w:ascii="Times New Roman" w:eastAsia="Times New Roman" w:hAnsi="Times New Roman" w:cs="Times New Roman"/>
          <w:sz w:val="24"/>
          <w:szCs w:val="24"/>
          <w:lang w:eastAsia="fi-FI"/>
        </w:rPr>
        <w:footnoteReference w:id="210"/>
      </w:r>
      <w:r w:rsidR="001D2220">
        <w:rPr>
          <w:rFonts w:ascii="Times New Roman" w:eastAsia="Times New Roman" w:hAnsi="Times New Roman" w:cs="Times New Roman"/>
          <w:sz w:val="24"/>
          <w:szCs w:val="24"/>
          <w:lang w:eastAsia="fi-FI"/>
        </w:rPr>
        <w:t xml:space="preserve"> I wanted to know where Finnish judges fall on this measure.</w:t>
      </w:r>
      <w:r w:rsidR="001D2220" w:rsidRPr="001D2220">
        <w:rPr>
          <w:rFonts w:ascii="Times New Roman" w:eastAsia="Times New Roman" w:hAnsi="Times New Roman" w:cs="Times New Roman"/>
          <w:sz w:val="24"/>
          <w:szCs w:val="24"/>
          <w:lang w:eastAsia="fi-FI"/>
        </w:rPr>
        <w:t xml:space="preserve"> </w:t>
      </w:r>
    </w:p>
    <w:p w:rsidR="00076C48" w:rsidRDefault="004D7CAD" w:rsidP="00076C48">
      <w:pPr>
        <w:spacing w:line="480" w:lineRule="auto"/>
        <w:ind w:firstLine="72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Many of my interviewees commented on the generational differences in the familiarity of Finnish judges and lawyers with European law perspectives.  </w:t>
      </w:r>
      <w:r w:rsidR="00FD0A9C">
        <w:rPr>
          <w:rFonts w:ascii="Times New Roman" w:eastAsia="Times New Roman" w:hAnsi="Times New Roman" w:cs="Times New Roman"/>
          <w:sz w:val="24"/>
          <w:szCs w:val="24"/>
          <w:lang w:eastAsia="fi-FI"/>
        </w:rPr>
        <w:t xml:space="preserve">Older judges and lawyers in Finland </w:t>
      </w:r>
      <w:r w:rsidR="00BD6366">
        <w:rPr>
          <w:rFonts w:ascii="Times New Roman" w:eastAsia="Times New Roman" w:hAnsi="Times New Roman" w:cs="Times New Roman"/>
          <w:sz w:val="24"/>
          <w:szCs w:val="24"/>
          <w:lang w:eastAsia="fi-FI"/>
        </w:rPr>
        <w:t xml:space="preserve">(and their law professors) </w:t>
      </w:r>
      <w:r w:rsidR="00FD0A9C">
        <w:rPr>
          <w:rFonts w:ascii="Times New Roman" w:eastAsia="Times New Roman" w:hAnsi="Times New Roman" w:cs="Times New Roman"/>
          <w:sz w:val="24"/>
          <w:szCs w:val="24"/>
          <w:lang w:eastAsia="fi-FI"/>
        </w:rPr>
        <w:t>did not study European law at university if they attended law school before 1995.</w:t>
      </w:r>
      <w:r w:rsidR="00485A3C">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 xml:space="preserve">The younger generation, of course, </w:t>
      </w:r>
      <w:r w:rsidR="00150B77">
        <w:rPr>
          <w:rFonts w:ascii="Times New Roman" w:eastAsia="Times New Roman" w:hAnsi="Times New Roman" w:cs="Times New Roman"/>
          <w:sz w:val="24"/>
          <w:szCs w:val="24"/>
          <w:lang w:eastAsia="fi-FI"/>
        </w:rPr>
        <w:t xml:space="preserve">has been </w:t>
      </w:r>
      <w:r>
        <w:rPr>
          <w:rFonts w:ascii="Times New Roman" w:eastAsia="Times New Roman" w:hAnsi="Times New Roman" w:cs="Times New Roman"/>
          <w:sz w:val="24"/>
          <w:szCs w:val="24"/>
          <w:lang w:eastAsia="fi-FI"/>
        </w:rPr>
        <w:t>required to study European law in law school</w:t>
      </w:r>
      <w:r w:rsidR="005E24FA">
        <w:rPr>
          <w:rFonts w:ascii="Times New Roman" w:eastAsia="Times New Roman" w:hAnsi="Times New Roman" w:cs="Times New Roman"/>
          <w:sz w:val="24"/>
          <w:szCs w:val="24"/>
          <w:lang w:eastAsia="fi-FI"/>
        </w:rPr>
        <w:t xml:space="preserve"> since Finland joined the E.U.</w:t>
      </w:r>
      <w:r w:rsidR="00BD6366">
        <w:rPr>
          <w:rFonts w:ascii="Times New Roman" w:eastAsia="Times New Roman" w:hAnsi="Times New Roman" w:cs="Times New Roman"/>
          <w:sz w:val="24"/>
          <w:szCs w:val="24"/>
          <w:lang w:eastAsia="fi-FI"/>
        </w:rPr>
        <w:t>,</w:t>
      </w:r>
      <w:r>
        <w:rPr>
          <w:rFonts w:ascii="Times New Roman" w:eastAsia="Times New Roman" w:hAnsi="Times New Roman" w:cs="Times New Roman"/>
          <w:sz w:val="24"/>
          <w:szCs w:val="24"/>
          <w:lang w:eastAsia="fi-FI"/>
        </w:rPr>
        <w:t xml:space="preserve"> and </w:t>
      </w:r>
      <w:r w:rsidR="00983951">
        <w:rPr>
          <w:rFonts w:ascii="Times New Roman" w:eastAsia="Times New Roman" w:hAnsi="Times New Roman" w:cs="Times New Roman"/>
          <w:sz w:val="24"/>
          <w:szCs w:val="24"/>
          <w:lang w:eastAsia="fi-FI"/>
        </w:rPr>
        <w:t xml:space="preserve">one of the law professors I interviewed told me </w:t>
      </w:r>
      <w:r>
        <w:rPr>
          <w:rFonts w:ascii="Times New Roman" w:eastAsia="Times New Roman" w:hAnsi="Times New Roman" w:cs="Times New Roman"/>
          <w:sz w:val="24"/>
          <w:szCs w:val="24"/>
          <w:lang w:eastAsia="fi-FI"/>
        </w:rPr>
        <w:t>at the nation’s premier law school at the University of Helsinki today over 40% of law students now study abroad</w:t>
      </w:r>
      <w:r w:rsidR="00150B77">
        <w:rPr>
          <w:rFonts w:ascii="Times New Roman" w:eastAsia="Times New Roman" w:hAnsi="Times New Roman" w:cs="Times New Roman"/>
          <w:sz w:val="24"/>
          <w:szCs w:val="24"/>
          <w:lang w:eastAsia="fi-FI"/>
        </w:rPr>
        <w:t xml:space="preserve">, often taking European law courses in other European countries. </w:t>
      </w:r>
      <w:r w:rsidR="005E24FA">
        <w:rPr>
          <w:rFonts w:ascii="Times New Roman" w:eastAsia="Times New Roman" w:hAnsi="Times New Roman" w:cs="Times New Roman"/>
          <w:sz w:val="24"/>
          <w:szCs w:val="24"/>
          <w:lang w:eastAsia="fi-FI"/>
        </w:rPr>
        <w:t xml:space="preserve"> Another </w:t>
      </w:r>
      <w:r w:rsidR="00150B77">
        <w:rPr>
          <w:rFonts w:ascii="Times New Roman" w:eastAsia="Times New Roman" w:hAnsi="Times New Roman" w:cs="Times New Roman"/>
          <w:sz w:val="24"/>
          <w:szCs w:val="24"/>
          <w:lang w:eastAsia="fi-FI"/>
        </w:rPr>
        <w:t xml:space="preserve">of the Finish law professors I interviewed confirmed this phenomenon, stating that in her classes on European law, the students are mostly foreign nationals who spend a semester or a year studying in Finland because Finnish students do the same thing in reverse.  </w:t>
      </w:r>
      <w:r>
        <w:rPr>
          <w:rFonts w:ascii="Times New Roman" w:eastAsia="Times New Roman" w:hAnsi="Times New Roman" w:cs="Times New Roman"/>
          <w:sz w:val="24"/>
          <w:szCs w:val="24"/>
          <w:lang w:eastAsia="fi-FI"/>
        </w:rPr>
        <w:t>Thus, younger lawyers</w:t>
      </w:r>
      <w:r w:rsidR="00983951">
        <w:rPr>
          <w:rFonts w:ascii="Times New Roman" w:eastAsia="Times New Roman" w:hAnsi="Times New Roman" w:cs="Times New Roman"/>
          <w:sz w:val="24"/>
          <w:szCs w:val="24"/>
          <w:lang w:eastAsia="fi-FI"/>
        </w:rPr>
        <w:t xml:space="preserve">, judges, and law professors </w:t>
      </w:r>
      <w:r w:rsidR="005E24FA">
        <w:rPr>
          <w:rFonts w:ascii="Times New Roman" w:eastAsia="Times New Roman" w:hAnsi="Times New Roman" w:cs="Times New Roman"/>
          <w:sz w:val="24"/>
          <w:szCs w:val="24"/>
          <w:lang w:eastAsia="fi-FI"/>
        </w:rPr>
        <w:t xml:space="preserve">in Finland </w:t>
      </w:r>
      <w:r w:rsidR="00485A3C">
        <w:rPr>
          <w:rFonts w:ascii="Times New Roman" w:eastAsia="Times New Roman" w:hAnsi="Times New Roman" w:cs="Times New Roman"/>
          <w:sz w:val="24"/>
          <w:szCs w:val="24"/>
          <w:lang w:eastAsia="fi-FI"/>
        </w:rPr>
        <w:t xml:space="preserve">have strong training in European case law and </w:t>
      </w:r>
      <w:r>
        <w:rPr>
          <w:rFonts w:ascii="Times New Roman" w:eastAsia="Times New Roman" w:hAnsi="Times New Roman" w:cs="Times New Roman"/>
          <w:sz w:val="24"/>
          <w:szCs w:val="24"/>
          <w:lang w:eastAsia="fi-FI"/>
        </w:rPr>
        <w:t xml:space="preserve">are quite willing to apply </w:t>
      </w:r>
      <w:r w:rsidR="00485A3C">
        <w:rPr>
          <w:rFonts w:ascii="Times New Roman" w:eastAsia="Times New Roman" w:hAnsi="Times New Roman" w:cs="Times New Roman"/>
          <w:sz w:val="24"/>
          <w:szCs w:val="24"/>
          <w:lang w:eastAsia="fi-FI"/>
        </w:rPr>
        <w:t xml:space="preserve">E.U. and ECHR </w:t>
      </w:r>
      <w:r>
        <w:rPr>
          <w:rFonts w:ascii="Times New Roman" w:eastAsia="Times New Roman" w:hAnsi="Times New Roman" w:cs="Times New Roman"/>
          <w:sz w:val="24"/>
          <w:szCs w:val="24"/>
          <w:lang w:eastAsia="fi-FI"/>
        </w:rPr>
        <w:t xml:space="preserve">law to their cases.  </w:t>
      </w:r>
      <w:r w:rsidR="005E24FA">
        <w:rPr>
          <w:rFonts w:ascii="Times New Roman" w:eastAsia="Times New Roman" w:hAnsi="Times New Roman" w:cs="Times New Roman"/>
          <w:sz w:val="24"/>
          <w:szCs w:val="24"/>
          <w:lang w:eastAsia="fi-FI"/>
        </w:rPr>
        <w:t xml:space="preserve">Older legal professionals are less familiar with European law.  </w:t>
      </w:r>
      <w:r>
        <w:rPr>
          <w:rFonts w:ascii="Times New Roman" w:eastAsia="Times New Roman" w:hAnsi="Times New Roman" w:cs="Times New Roman"/>
          <w:sz w:val="24"/>
          <w:szCs w:val="24"/>
          <w:lang w:eastAsia="fi-FI"/>
        </w:rPr>
        <w:t>The older generation, however, is approaching retirement age</w:t>
      </w:r>
      <w:r w:rsidR="00485A3C">
        <w:rPr>
          <w:rFonts w:ascii="Times New Roman" w:eastAsia="Times New Roman" w:hAnsi="Times New Roman" w:cs="Times New Roman"/>
          <w:sz w:val="24"/>
          <w:szCs w:val="24"/>
          <w:lang w:eastAsia="fi-FI"/>
        </w:rPr>
        <w:t xml:space="preserve">, so the generational training gap will eventually disappear. </w:t>
      </w:r>
      <w:r>
        <w:rPr>
          <w:rFonts w:ascii="Times New Roman" w:eastAsia="Times New Roman" w:hAnsi="Times New Roman" w:cs="Times New Roman"/>
          <w:sz w:val="24"/>
          <w:szCs w:val="24"/>
          <w:lang w:eastAsia="fi-FI"/>
        </w:rPr>
        <w:t xml:space="preserve"> </w:t>
      </w:r>
      <w:proofErr w:type="spellStart"/>
      <w:r>
        <w:rPr>
          <w:rFonts w:ascii="Times New Roman" w:eastAsia="Times New Roman" w:hAnsi="Times New Roman" w:cs="Times New Roman"/>
          <w:sz w:val="24"/>
          <w:szCs w:val="24"/>
          <w:lang w:eastAsia="fi-FI"/>
        </w:rPr>
        <w:t>Yle</w:t>
      </w:r>
      <w:proofErr w:type="spellEnd"/>
      <w:r>
        <w:rPr>
          <w:rFonts w:ascii="Times New Roman" w:eastAsia="Times New Roman" w:hAnsi="Times New Roman" w:cs="Times New Roman"/>
          <w:sz w:val="24"/>
          <w:szCs w:val="24"/>
          <w:lang w:eastAsia="fi-FI"/>
        </w:rPr>
        <w:t xml:space="preserve"> News, the national news organization in Finland, reports that around one-third of the current judges in Finland will reach mandatory retirement age by 2020.  These retirements will </w:t>
      </w:r>
      <w:r w:rsidR="00150B77">
        <w:rPr>
          <w:rFonts w:ascii="Times New Roman" w:eastAsia="Times New Roman" w:hAnsi="Times New Roman" w:cs="Times New Roman"/>
          <w:sz w:val="24"/>
          <w:szCs w:val="24"/>
          <w:lang w:eastAsia="fi-FI"/>
        </w:rPr>
        <w:t xml:space="preserve">bring </w:t>
      </w:r>
      <w:r>
        <w:rPr>
          <w:rFonts w:ascii="Times New Roman" w:eastAsia="Times New Roman" w:hAnsi="Times New Roman" w:cs="Times New Roman"/>
          <w:sz w:val="24"/>
          <w:szCs w:val="24"/>
          <w:lang w:eastAsia="fi-FI"/>
        </w:rPr>
        <w:t xml:space="preserve">about the largest generational change on </w:t>
      </w:r>
      <w:r>
        <w:rPr>
          <w:rFonts w:ascii="Times New Roman" w:eastAsia="Times New Roman" w:hAnsi="Times New Roman" w:cs="Times New Roman"/>
          <w:sz w:val="24"/>
          <w:szCs w:val="24"/>
          <w:lang w:eastAsia="fi-FI"/>
        </w:rPr>
        <w:lastRenderedPageBreak/>
        <w:t>the bench in Finnish history.</w:t>
      </w:r>
      <w:r w:rsidR="00076C48">
        <w:rPr>
          <w:rStyle w:val="FootnoteReference"/>
          <w:rFonts w:ascii="Times New Roman" w:eastAsia="Times New Roman" w:hAnsi="Times New Roman" w:cs="Times New Roman"/>
          <w:sz w:val="24"/>
          <w:szCs w:val="24"/>
          <w:lang w:eastAsia="fi-FI"/>
        </w:rPr>
        <w:footnoteReference w:id="211"/>
      </w:r>
      <w:r w:rsidR="0004548B">
        <w:rPr>
          <w:rFonts w:ascii="Times New Roman" w:eastAsia="Times New Roman" w:hAnsi="Times New Roman" w:cs="Times New Roman"/>
          <w:sz w:val="24"/>
          <w:szCs w:val="24"/>
          <w:lang w:eastAsia="fi-FI"/>
        </w:rPr>
        <w:t xml:space="preserve">  But the older generation remains somewhat unfamiliar with European law and especially European case law.  </w:t>
      </w:r>
    </w:p>
    <w:p w:rsidR="00150B77" w:rsidRDefault="00150B77" w:rsidP="00076C48">
      <w:pPr>
        <w:spacing w:line="480" w:lineRule="auto"/>
        <w:ind w:firstLine="72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In order to educate their colleagues on European law, several justices on the Supreme Court of Finland have created a monthly newsletter that summarizes</w:t>
      </w:r>
      <w:r w:rsidR="00417DB2">
        <w:rPr>
          <w:rFonts w:ascii="Times New Roman" w:eastAsia="Times New Roman" w:hAnsi="Times New Roman" w:cs="Times New Roman"/>
          <w:sz w:val="24"/>
          <w:szCs w:val="24"/>
          <w:lang w:eastAsia="fi-FI"/>
        </w:rPr>
        <w:t xml:space="preserve"> in Finnish </w:t>
      </w:r>
      <w:r>
        <w:rPr>
          <w:rFonts w:ascii="Times New Roman" w:eastAsia="Times New Roman" w:hAnsi="Times New Roman" w:cs="Times New Roman"/>
          <w:sz w:val="24"/>
          <w:szCs w:val="24"/>
          <w:lang w:eastAsia="fi-FI"/>
        </w:rPr>
        <w:t xml:space="preserve">the most important decisions of the ECJ and of the European Court of Human Rights in Strasbourg.  </w:t>
      </w:r>
      <w:r w:rsidR="00FF47DB">
        <w:rPr>
          <w:rFonts w:ascii="Times New Roman" w:eastAsia="Times New Roman" w:hAnsi="Times New Roman" w:cs="Times New Roman"/>
          <w:sz w:val="24"/>
          <w:szCs w:val="24"/>
          <w:lang w:eastAsia="fi-FI"/>
        </w:rPr>
        <w:t xml:space="preserve">The newsletter started in </w:t>
      </w:r>
      <w:r w:rsidR="00417DB2">
        <w:rPr>
          <w:rFonts w:ascii="Times New Roman" w:eastAsia="Times New Roman" w:hAnsi="Times New Roman" w:cs="Times New Roman"/>
          <w:sz w:val="24"/>
          <w:szCs w:val="24"/>
          <w:lang w:eastAsia="fi-FI"/>
        </w:rPr>
        <w:t xml:space="preserve">late </w:t>
      </w:r>
      <w:r w:rsidR="00FF47DB">
        <w:rPr>
          <w:rFonts w:ascii="Times New Roman" w:eastAsia="Times New Roman" w:hAnsi="Times New Roman" w:cs="Times New Roman"/>
          <w:sz w:val="24"/>
          <w:szCs w:val="24"/>
          <w:lang w:eastAsia="fi-FI"/>
        </w:rPr>
        <w:t xml:space="preserve">2007 or </w:t>
      </w:r>
      <w:r w:rsidR="00417DB2">
        <w:rPr>
          <w:rFonts w:ascii="Times New Roman" w:eastAsia="Times New Roman" w:hAnsi="Times New Roman" w:cs="Times New Roman"/>
          <w:sz w:val="24"/>
          <w:szCs w:val="24"/>
          <w:lang w:eastAsia="fi-FI"/>
        </w:rPr>
        <w:t xml:space="preserve">early </w:t>
      </w:r>
      <w:r w:rsidR="00FF47DB">
        <w:rPr>
          <w:rFonts w:ascii="Times New Roman" w:eastAsia="Times New Roman" w:hAnsi="Times New Roman" w:cs="Times New Roman"/>
          <w:sz w:val="24"/>
          <w:szCs w:val="24"/>
          <w:lang w:eastAsia="fi-FI"/>
        </w:rPr>
        <w:t xml:space="preserve">2008, according to one of the judges whom I interviewed.  </w:t>
      </w:r>
      <w:r>
        <w:rPr>
          <w:rFonts w:ascii="Times New Roman" w:eastAsia="Times New Roman" w:hAnsi="Times New Roman" w:cs="Times New Roman"/>
          <w:sz w:val="24"/>
          <w:szCs w:val="24"/>
          <w:lang w:eastAsia="fi-FI"/>
        </w:rPr>
        <w:t xml:space="preserve">With the </w:t>
      </w:r>
      <w:r w:rsidR="00983951">
        <w:rPr>
          <w:rFonts w:ascii="Times New Roman" w:eastAsia="Times New Roman" w:hAnsi="Times New Roman" w:cs="Times New Roman"/>
          <w:sz w:val="24"/>
          <w:szCs w:val="24"/>
          <w:lang w:eastAsia="fi-FI"/>
        </w:rPr>
        <w:t>strong</w:t>
      </w:r>
      <w:r w:rsidR="00B669E8">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 xml:space="preserve">support of the President of the Supreme Court, this electronic newsletter is sent to all the judges on the regular courts in Finland.  </w:t>
      </w:r>
      <w:r w:rsidR="001C3D6F">
        <w:rPr>
          <w:rFonts w:ascii="Times New Roman" w:eastAsia="Times New Roman" w:hAnsi="Times New Roman" w:cs="Times New Roman"/>
          <w:sz w:val="24"/>
          <w:szCs w:val="24"/>
          <w:lang w:eastAsia="fi-FI"/>
        </w:rPr>
        <w:t xml:space="preserve">As my interviewees told me, in this way all the judges in Finland should be familiar with the main European law cases.  </w:t>
      </w:r>
      <w:r>
        <w:rPr>
          <w:rFonts w:ascii="Times New Roman" w:eastAsia="Times New Roman" w:hAnsi="Times New Roman" w:cs="Times New Roman"/>
          <w:sz w:val="24"/>
          <w:szCs w:val="24"/>
          <w:lang w:eastAsia="fi-FI"/>
        </w:rPr>
        <w:t xml:space="preserve">The judges in the administrative law system have a similar process.  Recall that many estimate that around one-third of the cases before the Supreme Administrative Court involve European law issues.   </w:t>
      </w:r>
    </w:p>
    <w:p w:rsidR="007E0347" w:rsidRDefault="00486953" w:rsidP="007E0347">
      <w:pPr>
        <w:spacing w:line="48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ab/>
        <w:t>I also wanted to try to understand more about Finnish judicial culture, and whether Finnish</w:t>
      </w:r>
      <w:r w:rsidR="004F3E76">
        <w:rPr>
          <w:rFonts w:ascii="Times New Roman" w:eastAsia="Times New Roman" w:hAnsi="Times New Roman" w:cs="Times New Roman"/>
          <w:sz w:val="24"/>
          <w:szCs w:val="24"/>
          <w:lang w:eastAsia="fi-FI"/>
        </w:rPr>
        <w:t xml:space="preserve"> judges</w:t>
      </w:r>
      <w:r>
        <w:rPr>
          <w:rFonts w:ascii="Times New Roman" w:eastAsia="Times New Roman" w:hAnsi="Times New Roman" w:cs="Times New Roman"/>
          <w:sz w:val="24"/>
          <w:szCs w:val="24"/>
          <w:lang w:eastAsia="fi-FI"/>
        </w:rPr>
        <w:t xml:space="preserve"> think of themselves as purely Finnish or as part of a larger global or at least European community of jurists.  </w:t>
      </w:r>
      <w:r w:rsidR="004D7CAD" w:rsidRPr="004D7CAD">
        <w:rPr>
          <w:rFonts w:ascii="Times New Roman" w:eastAsia="Times New Roman" w:hAnsi="Times New Roman" w:cs="Times New Roman"/>
          <w:sz w:val="24"/>
          <w:szCs w:val="24"/>
          <w:lang w:eastAsia="fi-FI"/>
        </w:rPr>
        <w:t>The evolution of the European Union has created a new European identity and a new concept of European citizenship, in addition to the pre-existing national identities and national citizenship.</w:t>
      </w:r>
      <w:r w:rsidR="00C0550B">
        <w:rPr>
          <w:rStyle w:val="FootnoteReference"/>
          <w:rFonts w:ascii="Times New Roman" w:eastAsia="Times New Roman" w:hAnsi="Times New Roman" w:cs="Times New Roman"/>
          <w:sz w:val="24"/>
          <w:szCs w:val="24"/>
          <w:lang w:eastAsia="fi-FI"/>
        </w:rPr>
        <w:footnoteReference w:id="212"/>
      </w:r>
      <w:r w:rsidR="00C0550B">
        <w:rPr>
          <w:rFonts w:ascii="Times New Roman" w:eastAsia="Times New Roman" w:hAnsi="Times New Roman" w:cs="Times New Roman"/>
          <w:sz w:val="24"/>
          <w:szCs w:val="24"/>
          <w:lang w:eastAsia="fi-FI"/>
        </w:rPr>
        <w:t xml:space="preserve">  </w:t>
      </w:r>
      <w:r w:rsidR="00983951">
        <w:rPr>
          <w:rFonts w:ascii="Times New Roman" w:eastAsia="Times New Roman" w:hAnsi="Times New Roman" w:cs="Times New Roman"/>
          <w:sz w:val="24"/>
          <w:szCs w:val="24"/>
          <w:lang w:eastAsia="fi-FI"/>
        </w:rPr>
        <w:t xml:space="preserve">Does this European identity carry over to the judges on the national courts? </w:t>
      </w:r>
      <w:r w:rsidR="00076C48">
        <w:rPr>
          <w:rFonts w:ascii="Times New Roman" w:eastAsia="Times New Roman" w:hAnsi="Times New Roman" w:cs="Times New Roman"/>
          <w:sz w:val="24"/>
          <w:szCs w:val="24"/>
          <w:lang w:eastAsia="fi-FI"/>
        </w:rPr>
        <w:t xml:space="preserve"> </w:t>
      </w:r>
      <w:r w:rsidR="004F3E76">
        <w:rPr>
          <w:rFonts w:ascii="Times New Roman" w:eastAsia="Times New Roman" w:hAnsi="Times New Roman" w:cs="Times New Roman"/>
          <w:sz w:val="24"/>
          <w:szCs w:val="24"/>
          <w:lang w:eastAsia="fi-FI"/>
        </w:rPr>
        <w:t>Slaughter refers to the European Union as a “community of courts” and by definition a community of judges.</w:t>
      </w:r>
      <w:r w:rsidR="00417DB2" w:rsidRPr="00417DB2">
        <w:rPr>
          <w:rStyle w:val="FootnoteReference"/>
          <w:rFonts w:ascii="Times New Roman" w:eastAsia="Times New Roman" w:hAnsi="Times New Roman" w:cs="Times New Roman"/>
          <w:sz w:val="24"/>
          <w:szCs w:val="24"/>
          <w:lang w:eastAsia="fi-FI"/>
        </w:rPr>
        <w:t xml:space="preserve"> </w:t>
      </w:r>
      <w:r w:rsidR="00417DB2">
        <w:rPr>
          <w:rStyle w:val="FootnoteReference"/>
          <w:rFonts w:ascii="Times New Roman" w:eastAsia="Times New Roman" w:hAnsi="Times New Roman" w:cs="Times New Roman"/>
          <w:sz w:val="24"/>
          <w:szCs w:val="24"/>
          <w:lang w:eastAsia="fi-FI"/>
        </w:rPr>
        <w:footnoteReference w:id="213"/>
      </w:r>
      <w:r w:rsidR="00417DB2">
        <w:rPr>
          <w:rFonts w:ascii="Times New Roman" w:eastAsia="Times New Roman" w:hAnsi="Times New Roman" w:cs="Times New Roman"/>
          <w:sz w:val="24"/>
          <w:szCs w:val="24"/>
          <w:lang w:eastAsia="fi-FI"/>
        </w:rPr>
        <w:t xml:space="preserve"> </w:t>
      </w:r>
      <w:r w:rsidR="004F3E76">
        <w:rPr>
          <w:rFonts w:ascii="Times New Roman" w:eastAsia="Times New Roman" w:hAnsi="Times New Roman" w:cs="Times New Roman"/>
          <w:sz w:val="24"/>
          <w:szCs w:val="24"/>
          <w:lang w:eastAsia="fi-FI"/>
        </w:rPr>
        <w:t xml:space="preserve"> </w:t>
      </w:r>
      <w:r w:rsidR="00FA00D6" w:rsidRPr="00FA00D6">
        <w:rPr>
          <w:rFonts w:ascii="Times New Roman" w:eastAsia="Times New Roman" w:hAnsi="Times New Roman" w:cs="Times New Roman"/>
          <w:sz w:val="24"/>
          <w:szCs w:val="24"/>
          <w:lang w:eastAsia="fi-FI"/>
        </w:rPr>
        <w:t>Bell also argues that a notion of “judicial community” is essential for institutional analysis of the judiciary. He also stresses the importance of judicial socialization</w:t>
      </w:r>
      <w:r w:rsidR="00FA00D6">
        <w:rPr>
          <w:rFonts w:ascii="Times New Roman" w:eastAsia="Times New Roman" w:hAnsi="Times New Roman" w:cs="Times New Roman"/>
          <w:sz w:val="24"/>
          <w:szCs w:val="24"/>
          <w:lang w:eastAsia="fi-FI"/>
        </w:rPr>
        <w:t xml:space="preserve">.  He writes, </w:t>
      </w:r>
      <w:r w:rsidR="00FA00D6" w:rsidRPr="00FA00D6">
        <w:rPr>
          <w:rFonts w:ascii="Times New Roman" w:eastAsia="Times New Roman" w:hAnsi="Times New Roman" w:cs="Times New Roman"/>
          <w:sz w:val="24"/>
          <w:szCs w:val="24"/>
          <w:lang w:eastAsia="fi-FI"/>
        </w:rPr>
        <w:t xml:space="preserve">“In studying the institution of the judiciary, it is necessary to </w:t>
      </w:r>
      <w:r w:rsidR="00FA00D6" w:rsidRPr="00FA00D6">
        <w:rPr>
          <w:rFonts w:ascii="Times New Roman" w:eastAsia="Times New Roman" w:hAnsi="Times New Roman" w:cs="Times New Roman"/>
          <w:sz w:val="24"/>
          <w:szCs w:val="24"/>
          <w:lang w:eastAsia="fi-FI"/>
        </w:rPr>
        <w:lastRenderedPageBreak/>
        <w:t>look first within the judicial community.  That community sets standards for judicial activity and inducts new judges into their role.  It is the most immediate influence in defining what it is to be a judge</w:t>
      </w:r>
      <w:r w:rsidR="00FA00D6">
        <w:rPr>
          <w:rFonts w:ascii="Times New Roman" w:eastAsia="Times New Roman" w:hAnsi="Times New Roman" w:cs="Times New Roman"/>
          <w:sz w:val="24"/>
          <w:szCs w:val="24"/>
          <w:lang w:eastAsia="fi-FI"/>
        </w:rPr>
        <w:t>.</w:t>
      </w:r>
      <w:r w:rsidR="00FA00D6" w:rsidRPr="00FA00D6">
        <w:rPr>
          <w:rFonts w:ascii="Times New Roman" w:eastAsia="Times New Roman" w:hAnsi="Times New Roman" w:cs="Times New Roman"/>
          <w:sz w:val="24"/>
          <w:szCs w:val="24"/>
          <w:lang w:eastAsia="fi-FI"/>
        </w:rPr>
        <w:t>”</w:t>
      </w:r>
      <w:r w:rsidR="00FA00D6">
        <w:rPr>
          <w:rStyle w:val="FootnoteReference"/>
          <w:rFonts w:ascii="Times New Roman" w:eastAsia="Times New Roman" w:hAnsi="Times New Roman" w:cs="Times New Roman"/>
          <w:sz w:val="24"/>
          <w:szCs w:val="24"/>
          <w:lang w:eastAsia="fi-FI"/>
        </w:rPr>
        <w:footnoteReference w:id="214"/>
      </w:r>
      <w:r w:rsidR="00FA00D6">
        <w:rPr>
          <w:rFonts w:ascii="Times New Roman" w:eastAsia="Times New Roman" w:hAnsi="Times New Roman" w:cs="Times New Roman"/>
          <w:sz w:val="24"/>
          <w:szCs w:val="24"/>
          <w:lang w:eastAsia="fi-FI"/>
        </w:rPr>
        <w:t xml:space="preserve"> </w:t>
      </w:r>
      <w:r w:rsidR="004F3E76">
        <w:rPr>
          <w:rFonts w:ascii="Times New Roman" w:eastAsia="Times New Roman" w:hAnsi="Times New Roman" w:cs="Times New Roman"/>
          <w:sz w:val="24"/>
          <w:szCs w:val="24"/>
          <w:lang w:eastAsia="fi-FI"/>
        </w:rPr>
        <w:t xml:space="preserve"> </w:t>
      </w:r>
      <w:r w:rsidR="007E0347">
        <w:rPr>
          <w:rFonts w:ascii="Times New Roman" w:eastAsia="Times New Roman" w:hAnsi="Times New Roman" w:cs="Times New Roman"/>
          <w:sz w:val="24"/>
          <w:szCs w:val="24"/>
          <w:lang w:eastAsia="fi-FI"/>
        </w:rPr>
        <w:t xml:space="preserve">I wanted to know if Finnish judges were part of this pan-European cultural phenomenon.  </w:t>
      </w:r>
    </w:p>
    <w:p w:rsidR="00417DB2" w:rsidRDefault="00D42FD2" w:rsidP="008B7845">
      <w:pPr>
        <w:spacing w:line="480" w:lineRule="auto"/>
        <w:ind w:firstLine="72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The responses from my interviewees were quite interesting.  Some said that lower court judges, especially on the regular courts, understood their identity as purely Finnish, </w:t>
      </w:r>
      <w:r w:rsidR="004F3E76">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 xml:space="preserve">while judges on the two supreme court often took a more global and European perspective.  Some said that the judges in the administrative courts system tended to be more </w:t>
      </w:r>
      <w:r w:rsidR="00076C48">
        <w:rPr>
          <w:rFonts w:ascii="Times New Roman" w:eastAsia="Times New Roman" w:hAnsi="Times New Roman" w:cs="Times New Roman"/>
          <w:sz w:val="24"/>
          <w:szCs w:val="24"/>
          <w:lang w:eastAsia="fi-FI"/>
        </w:rPr>
        <w:t xml:space="preserve">academically </w:t>
      </w:r>
      <w:r>
        <w:rPr>
          <w:rFonts w:ascii="Times New Roman" w:eastAsia="Times New Roman" w:hAnsi="Times New Roman" w:cs="Times New Roman"/>
          <w:sz w:val="24"/>
          <w:szCs w:val="24"/>
          <w:lang w:eastAsia="fi-FI"/>
        </w:rPr>
        <w:t xml:space="preserve">oriented than judges in the regular courts, thus giving them a more cosmopolitan judicial identity.  </w:t>
      </w:r>
      <w:r w:rsidR="0000378C">
        <w:rPr>
          <w:rFonts w:ascii="Times New Roman" w:eastAsia="Times New Roman" w:hAnsi="Times New Roman" w:cs="Times New Roman"/>
          <w:sz w:val="24"/>
          <w:szCs w:val="24"/>
          <w:lang w:eastAsia="fi-FI"/>
        </w:rPr>
        <w:t xml:space="preserve">They travel more than the judges on the lower regular courts, </w:t>
      </w:r>
      <w:r w:rsidR="00FF47DB">
        <w:rPr>
          <w:rFonts w:ascii="Times New Roman" w:eastAsia="Times New Roman" w:hAnsi="Times New Roman" w:cs="Times New Roman"/>
          <w:sz w:val="24"/>
          <w:szCs w:val="24"/>
          <w:lang w:eastAsia="fi-FI"/>
        </w:rPr>
        <w:t xml:space="preserve">more of them have Ph.D.’s in law, </w:t>
      </w:r>
      <w:r w:rsidR="0000378C">
        <w:rPr>
          <w:rFonts w:ascii="Times New Roman" w:eastAsia="Times New Roman" w:hAnsi="Times New Roman" w:cs="Times New Roman"/>
          <w:sz w:val="24"/>
          <w:szCs w:val="24"/>
          <w:lang w:eastAsia="fi-FI"/>
        </w:rPr>
        <w:t xml:space="preserve">and </w:t>
      </w:r>
      <w:r w:rsidR="00FF47DB">
        <w:rPr>
          <w:rFonts w:ascii="Times New Roman" w:eastAsia="Times New Roman" w:hAnsi="Times New Roman" w:cs="Times New Roman"/>
          <w:sz w:val="24"/>
          <w:szCs w:val="24"/>
          <w:lang w:eastAsia="fi-FI"/>
        </w:rPr>
        <w:t xml:space="preserve">they </w:t>
      </w:r>
      <w:r w:rsidR="0000378C">
        <w:rPr>
          <w:rFonts w:ascii="Times New Roman" w:eastAsia="Times New Roman" w:hAnsi="Times New Roman" w:cs="Times New Roman"/>
          <w:sz w:val="24"/>
          <w:szCs w:val="24"/>
          <w:lang w:eastAsia="fi-FI"/>
        </w:rPr>
        <w:t xml:space="preserve">speak more foreign languages than their colleagues on the lower regular courts.  </w:t>
      </w:r>
      <w:r w:rsidR="00076C48">
        <w:rPr>
          <w:rFonts w:ascii="Times New Roman" w:eastAsia="Times New Roman" w:hAnsi="Times New Roman" w:cs="Times New Roman"/>
          <w:sz w:val="24"/>
          <w:szCs w:val="24"/>
          <w:lang w:eastAsia="fi-FI"/>
        </w:rPr>
        <w:t xml:space="preserve">As one of the judges whom I interviewed told me, some of the judges on the </w:t>
      </w:r>
      <w:r w:rsidR="00CF7CA6">
        <w:rPr>
          <w:rFonts w:ascii="Times New Roman" w:eastAsia="Times New Roman" w:hAnsi="Times New Roman" w:cs="Times New Roman"/>
          <w:sz w:val="24"/>
          <w:szCs w:val="24"/>
          <w:lang w:eastAsia="fi-FI"/>
        </w:rPr>
        <w:t>regular</w:t>
      </w:r>
      <w:r w:rsidR="00076C48">
        <w:rPr>
          <w:rFonts w:ascii="Times New Roman" w:eastAsia="Times New Roman" w:hAnsi="Times New Roman" w:cs="Times New Roman"/>
          <w:sz w:val="24"/>
          <w:szCs w:val="24"/>
          <w:lang w:eastAsia="fi-FI"/>
        </w:rPr>
        <w:t xml:space="preserve"> courts choose that profession because they prefer a quiet life where they rarely have to leave their offices. </w:t>
      </w:r>
      <w:r w:rsidR="00CF7CA6">
        <w:rPr>
          <w:rFonts w:ascii="Times New Roman" w:eastAsia="Times New Roman" w:hAnsi="Times New Roman" w:cs="Times New Roman"/>
          <w:sz w:val="24"/>
          <w:szCs w:val="24"/>
          <w:lang w:eastAsia="fi-FI"/>
        </w:rPr>
        <w:t xml:space="preserve"> </w:t>
      </w:r>
      <w:r w:rsidR="00AC663E">
        <w:rPr>
          <w:rFonts w:ascii="Times New Roman" w:eastAsia="Times New Roman" w:hAnsi="Times New Roman" w:cs="Times New Roman"/>
          <w:sz w:val="24"/>
          <w:szCs w:val="24"/>
          <w:lang w:eastAsia="fi-FI"/>
        </w:rPr>
        <w:t xml:space="preserve">They do not want to travel or interact with judges from other European nations.  </w:t>
      </w:r>
      <w:r w:rsidR="003A66B2">
        <w:rPr>
          <w:rFonts w:ascii="Times New Roman" w:eastAsia="Times New Roman" w:hAnsi="Times New Roman" w:cs="Times New Roman"/>
          <w:sz w:val="24"/>
          <w:szCs w:val="24"/>
          <w:lang w:eastAsia="fi-FI"/>
        </w:rPr>
        <w:t xml:space="preserve">One litigator told me that he thought that judges in the Finnish regular courts prefer to remain isolated from what is going on elsewhere in Europe.  </w:t>
      </w:r>
    </w:p>
    <w:p w:rsidR="004F3E76" w:rsidRDefault="00CF7CA6" w:rsidP="008B7845">
      <w:pPr>
        <w:spacing w:line="480" w:lineRule="auto"/>
        <w:ind w:firstLine="72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On the other hand, the members of the supreme courts of Finland are much more ambitious and worldly in their views.  </w:t>
      </w:r>
      <w:r w:rsidR="001C3D6F">
        <w:rPr>
          <w:rFonts w:ascii="Times New Roman" w:eastAsia="Times New Roman" w:hAnsi="Times New Roman" w:cs="Times New Roman"/>
          <w:sz w:val="24"/>
          <w:szCs w:val="24"/>
          <w:lang w:eastAsia="fi-FI"/>
        </w:rPr>
        <w:t xml:space="preserve">Some </w:t>
      </w:r>
      <w:r w:rsidR="0000378C">
        <w:rPr>
          <w:rFonts w:ascii="Times New Roman" w:eastAsia="Times New Roman" w:hAnsi="Times New Roman" w:cs="Times New Roman"/>
          <w:sz w:val="24"/>
          <w:szCs w:val="24"/>
          <w:lang w:eastAsia="fi-FI"/>
        </w:rPr>
        <w:t xml:space="preserve">judges in my interviews </w:t>
      </w:r>
      <w:r w:rsidR="001C3D6F">
        <w:rPr>
          <w:rFonts w:ascii="Times New Roman" w:eastAsia="Times New Roman" w:hAnsi="Times New Roman" w:cs="Times New Roman"/>
          <w:sz w:val="24"/>
          <w:szCs w:val="24"/>
          <w:lang w:eastAsia="fi-FI"/>
        </w:rPr>
        <w:t>commented on the interactions they have with judges on the European courts, especially the Finnish judge on the ECJ who meets with members of the two supreme courts on a regular basis.</w:t>
      </w:r>
      <w:r>
        <w:rPr>
          <w:rFonts w:ascii="Times New Roman" w:eastAsia="Times New Roman" w:hAnsi="Times New Roman" w:cs="Times New Roman"/>
          <w:sz w:val="24"/>
          <w:szCs w:val="24"/>
          <w:lang w:eastAsia="fi-FI"/>
        </w:rPr>
        <w:t xml:space="preserve">  </w:t>
      </w:r>
      <w:r w:rsidR="00417DB2">
        <w:rPr>
          <w:rFonts w:ascii="Times New Roman" w:eastAsia="Times New Roman" w:hAnsi="Times New Roman" w:cs="Times New Roman"/>
          <w:sz w:val="24"/>
          <w:szCs w:val="24"/>
          <w:lang w:eastAsia="fi-FI"/>
        </w:rPr>
        <w:t xml:space="preserve">They also meet with the Finnish judge on the European Court of Human Rights.  </w:t>
      </w:r>
      <w:r>
        <w:rPr>
          <w:rFonts w:ascii="Times New Roman" w:eastAsia="Times New Roman" w:hAnsi="Times New Roman" w:cs="Times New Roman"/>
          <w:sz w:val="24"/>
          <w:szCs w:val="24"/>
          <w:lang w:eastAsia="fi-FI"/>
        </w:rPr>
        <w:t xml:space="preserve">Ohers pointed to generational </w:t>
      </w:r>
      <w:r>
        <w:rPr>
          <w:rFonts w:ascii="Times New Roman" w:eastAsia="Times New Roman" w:hAnsi="Times New Roman" w:cs="Times New Roman"/>
          <w:sz w:val="24"/>
          <w:szCs w:val="24"/>
          <w:lang w:eastAsia="fi-FI"/>
        </w:rPr>
        <w:lastRenderedPageBreak/>
        <w:t xml:space="preserve">differences discussed above.  </w:t>
      </w:r>
      <w:r w:rsidR="00AC663E">
        <w:rPr>
          <w:rFonts w:ascii="Times New Roman" w:eastAsia="Times New Roman" w:hAnsi="Times New Roman" w:cs="Times New Roman"/>
          <w:sz w:val="24"/>
          <w:szCs w:val="24"/>
          <w:lang w:eastAsia="fi-FI"/>
        </w:rPr>
        <w:t xml:space="preserve">All of my interviewees agreed that Finland’s membership in the E.U. has empowered Finnish national judges in sometimes unexpected ways.  </w:t>
      </w:r>
      <w:r w:rsidR="00433EBA">
        <w:rPr>
          <w:rFonts w:ascii="Times New Roman" w:eastAsia="Times New Roman" w:hAnsi="Times New Roman" w:cs="Times New Roman"/>
          <w:sz w:val="24"/>
          <w:szCs w:val="24"/>
          <w:lang w:eastAsia="fi-FI"/>
        </w:rPr>
        <w:t xml:space="preserve">One judge did tell me that, “European and Finnish judges see themselves today as part of a larger family of judges.” </w:t>
      </w:r>
      <w:r w:rsidR="00417DB2">
        <w:rPr>
          <w:rFonts w:ascii="Times New Roman" w:eastAsia="Times New Roman" w:hAnsi="Times New Roman" w:cs="Times New Roman"/>
          <w:sz w:val="24"/>
          <w:szCs w:val="24"/>
          <w:lang w:eastAsia="fi-FI"/>
        </w:rPr>
        <w:t xml:space="preserve">Thus, some judges in Finland have a more European identity, but others remain solely Finnish in their outlook. </w:t>
      </w:r>
    </w:p>
    <w:p w:rsidR="0000378C" w:rsidRDefault="001C3D6F" w:rsidP="003965A6">
      <w:pPr>
        <w:spacing w:line="48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ab/>
        <w:t xml:space="preserve">Formal and informal networks of judges can be very important in developing a broader judicial identity.   These judicial networks are a relatively recent phenomenon, but a very important one. </w:t>
      </w:r>
      <w:r w:rsidR="00417DB2">
        <w:rPr>
          <w:rFonts w:ascii="Times New Roman" w:eastAsia="Times New Roman" w:hAnsi="Times New Roman" w:cs="Times New Roman"/>
          <w:sz w:val="24"/>
          <w:szCs w:val="24"/>
          <w:lang w:eastAsia="fi-FI"/>
        </w:rPr>
        <w:t xml:space="preserve">Judges naturally seek out the decisions of their colleagues on other similar courts because almost all judges share a common understanding of the judicial role.  As two scholars have noted, “Judges create links between legal orders even in the absence of expressed norms of connections.” </w:t>
      </w:r>
      <w:r w:rsidR="00417DB2">
        <w:rPr>
          <w:rStyle w:val="FootnoteReference"/>
          <w:rFonts w:ascii="Times New Roman" w:eastAsia="Times New Roman" w:hAnsi="Times New Roman" w:cs="Times New Roman"/>
          <w:sz w:val="24"/>
          <w:szCs w:val="24"/>
          <w:lang w:eastAsia="fi-FI"/>
        </w:rPr>
        <w:footnoteReference w:id="215"/>
      </w:r>
      <w:r w:rsidR="00417DB2">
        <w:rPr>
          <w:rFonts w:ascii="Times New Roman" w:eastAsia="Times New Roman" w:hAnsi="Times New Roman" w:cs="Times New Roman"/>
          <w:sz w:val="24"/>
          <w:szCs w:val="24"/>
          <w:lang w:eastAsia="fi-FI"/>
        </w:rPr>
        <w:t xml:space="preserve">  </w:t>
      </w:r>
      <w:proofErr w:type="spellStart"/>
      <w:r w:rsidR="008B7845" w:rsidRPr="008B7845">
        <w:rPr>
          <w:rFonts w:ascii="Times New Roman" w:eastAsia="Times New Roman" w:hAnsi="Times New Roman" w:cs="Times New Roman"/>
          <w:sz w:val="24"/>
          <w:szCs w:val="24"/>
          <w:lang w:eastAsia="fi-FI"/>
        </w:rPr>
        <w:t>Baudenbacher</w:t>
      </w:r>
      <w:proofErr w:type="spellEnd"/>
      <w:r w:rsidR="008B7845" w:rsidRPr="008B7845">
        <w:rPr>
          <w:rFonts w:ascii="Times New Roman" w:eastAsia="Times New Roman" w:hAnsi="Times New Roman" w:cs="Times New Roman"/>
          <w:sz w:val="24"/>
          <w:szCs w:val="24"/>
          <w:lang w:eastAsia="fi-FI"/>
        </w:rPr>
        <w:t xml:space="preserve"> has argued that there is an increasing dialogue among judges worldwide and among judges who must deal with similar legal issues.  </w:t>
      </w:r>
      <w:r w:rsidR="008B7845">
        <w:rPr>
          <w:rFonts w:ascii="Times New Roman" w:eastAsia="Times New Roman" w:hAnsi="Times New Roman" w:cs="Times New Roman"/>
          <w:sz w:val="24"/>
          <w:szCs w:val="24"/>
          <w:lang w:eastAsia="fi-FI"/>
        </w:rPr>
        <w:t xml:space="preserve">He notes, </w:t>
      </w:r>
      <w:r w:rsidR="008B7845" w:rsidRPr="008B7845">
        <w:rPr>
          <w:rFonts w:ascii="Times New Roman" w:eastAsia="Times New Roman" w:hAnsi="Times New Roman" w:cs="Times New Roman"/>
          <w:sz w:val="24"/>
          <w:szCs w:val="24"/>
          <w:lang w:eastAsia="fi-FI"/>
        </w:rPr>
        <w:t>“It is argued that in times of globalization, a global dialogue among supreme courts and international courts in necessary due to the homogenization of legal problems around the globe, the fact that human rights are by their very nature international, advances in technology that make dialogue possible, and increased personal contact between the judges</w:t>
      </w:r>
      <w:r w:rsidR="008B7845">
        <w:rPr>
          <w:rFonts w:ascii="Times New Roman" w:eastAsia="Times New Roman" w:hAnsi="Times New Roman" w:cs="Times New Roman"/>
          <w:sz w:val="24"/>
          <w:szCs w:val="24"/>
          <w:lang w:eastAsia="fi-FI"/>
        </w:rPr>
        <w:t>.</w:t>
      </w:r>
      <w:r w:rsidR="008B7845" w:rsidRPr="008B7845">
        <w:rPr>
          <w:rFonts w:ascii="Times New Roman" w:eastAsia="Times New Roman" w:hAnsi="Times New Roman" w:cs="Times New Roman"/>
          <w:sz w:val="24"/>
          <w:szCs w:val="24"/>
          <w:lang w:eastAsia="fi-FI"/>
        </w:rPr>
        <w:t>”</w:t>
      </w:r>
      <w:r w:rsidR="008B7845">
        <w:rPr>
          <w:rStyle w:val="FootnoteReference"/>
          <w:rFonts w:ascii="Times New Roman" w:eastAsia="Times New Roman" w:hAnsi="Times New Roman" w:cs="Times New Roman"/>
          <w:sz w:val="24"/>
          <w:szCs w:val="24"/>
          <w:lang w:eastAsia="fi-FI"/>
        </w:rPr>
        <w:footnoteReference w:id="216"/>
      </w:r>
      <w:r w:rsidR="008B7845">
        <w:rPr>
          <w:rFonts w:ascii="Times New Roman" w:eastAsia="Times New Roman" w:hAnsi="Times New Roman" w:cs="Times New Roman"/>
          <w:sz w:val="24"/>
          <w:szCs w:val="24"/>
          <w:lang w:eastAsia="fi-FI"/>
        </w:rPr>
        <w:t xml:space="preserve">  </w:t>
      </w:r>
      <w:r w:rsidR="00417DB2">
        <w:rPr>
          <w:rFonts w:ascii="Times New Roman" w:eastAsia="Times New Roman" w:hAnsi="Times New Roman" w:cs="Times New Roman"/>
          <w:sz w:val="24"/>
          <w:szCs w:val="24"/>
          <w:lang w:eastAsia="fi-FI"/>
        </w:rPr>
        <w:t xml:space="preserve">Some scholars have noted that the evolution of networks and linkages among judges was inevitable as more and more courts make their decisions available in widely spoken languages like English, and judges have the technology to access those rulings.  </w:t>
      </w:r>
      <w:r w:rsidR="00537DD0">
        <w:rPr>
          <w:rFonts w:ascii="Times New Roman" w:eastAsia="Times New Roman" w:hAnsi="Times New Roman" w:cs="Times New Roman"/>
          <w:sz w:val="24"/>
          <w:szCs w:val="24"/>
          <w:lang w:eastAsia="fi-FI"/>
        </w:rPr>
        <w:t xml:space="preserve">As Slaughter has commented, “Judges around the world are </w:t>
      </w:r>
      <w:r w:rsidR="00537DD0">
        <w:rPr>
          <w:rFonts w:ascii="Times New Roman" w:eastAsia="Times New Roman" w:hAnsi="Times New Roman" w:cs="Times New Roman"/>
          <w:sz w:val="24"/>
          <w:szCs w:val="24"/>
          <w:lang w:eastAsia="fi-FI"/>
        </w:rPr>
        <w:lastRenderedPageBreak/>
        <w:t>talking to one another:  exchanging opinions, meeting fact to face in seminars and judicial organizations, and even negotiating with one another over the outcome of specific cases.”</w:t>
      </w:r>
      <w:r w:rsidR="00537DD0">
        <w:rPr>
          <w:rStyle w:val="FootnoteReference"/>
          <w:rFonts w:ascii="Times New Roman" w:eastAsia="Times New Roman" w:hAnsi="Times New Roman" w:cs="Times New Roman"/>
          <w:sz w:val="24"/>
          <w:szCs w:val="24"/>
          <w:lang w:eastAsia="fi-FI"/>
        </w:rPr>
        <w:footnoteReference w:id="217"/>
      </w:r>
      <w:r w:rsidR="00537DD0">
        <w:rPr>
          <w:rFonts w:ascii="Times New Roman" w:eastAsia="Times New Roman" w:hAnsi="Times New Roman" w:cs="Times New Roman"/>
          <w:sz w:val="24"/>
          <w:szCs w:val="24"/>
          <w:lang w:eastAsia="fi-FI"/>
        </w:rPr>
        <w:t xml:space="preserve">  </w:t>
      </w:r>
      <w:r w:rsidR="00145506">
        <w:rPr>
          <w:rFonts w:ascii="Times New Roman" w:eastAsia="Times New Roman" w:hAnsi="Times New Roman" w:cs="Times New Roman"/>
          <w:sz w:val="24"/>
          <w:szCs w:val="24"/>
          <w:lang w:eastAsia="fi-FI"/>
        </w:rPr>
        <w:t xml:space="preserve">De </w:t>
      </w:r>
      <w:proofErr w:type="spellStart"/>
      <w:r w:rsidR="00145506">
        <w:rPr>
          <w:rFonts w:ascii="Times New Roman" w:eastAsia="Times New Roman" w:hAnsi="Times New Roman" w:cs="Times New Roman"/>
          <w:sz w:val="24"/>
          <w:szCs w:val="24"/>
          <w:lang w:eastAsia="fi-FI"/>
        </w:rPr>
        <w:t>Visser</w:t>
      </w:r>
      <w:proofErr w:type="spellEnd"/>
      <w:r w:rsidR="00145506">
        <w:rPr>
          <w:rFonts w:ascii="Times New Roman" w:eastAsia="Times New Roman" w:hAnsi="Times New Roman" w:cs="Times New Roman"/>
          <w:sz w:val="24"/>
          <w:szCs w:val="24"/>
          <w:lang w:eastAsia="fi-FI"/>
        </w:rPr>
        <w:t xml:space="preserve"> and </w:t>
      </w:r>
      <w:proofErr w:type="spellStart"/>
      <w:r w:rsidR="00145506">
        <w:rPr>
          <w:rFonts w:ascii="Times New Roman" w:eastAsia="Times New Roman" w:hAnsi="Times New Roman" w:cs="Times New Roman"/>
          <w:sz w:val="24"/>
          <w:szCs w:val="24"/>
          <w:lang w:eastAsia="fi-FI"/>
        </w:rPr>
        <w:t>Claes</w:t>
      </w:r>
      <w:proofErr w:type="spellEnd"/>
      <w:r w:rsidR="00145506">
        <w:rPr>
          <w:rFonts w:ascii="Times New Roman" w:eastAsia="Times New Roman" w:hAnsi="Times New Roman" w:cs="Times New Roman"/>
          <w:sz w:val="24"/>
          <w:szCs w:val="24"/>
          <w:lang w:eastAsia="fi-FI"/>
        </w:rPr>
        <w:t xml:space="preserve"> have done a fair amount of research on judicial networks in Europe.  These scholars have thus observed that in transnational judicial communities, “Judges are said to share common beliefs, values, and a self-perception and understanding of their role in the legal system and in society.”</w:t>
      </w:r>
      <w:r w:rsidR="00145506">
        <w:rPr>
          <w:rStyle w:val="FootnoteReference"/>
          <w:rFonts w:ascii="Times New Roman" w:eastAsia="Times New Roman" w:hAnsi="Times New Roman" w:cs="Times New Roman"/>
          <w:sz w:val="24"/>
          <w:szCs w:val="24"/>
          <w:lang w:eastAsia="fi-FI"/>
        </w:rPr>
        <w:footnoteReference w:id="218"/>
      </w:r>
      <w:r w:rsidR="003965A6">
        <w:rPr>
          <w:rFonts w:ascii="Times New Roman" w:eastAsia="Times New Roman" w:hAnsi="Times New Roman" w:cs="Times New Roman"/>
          <w:sz w:val="24"/>
          <w:szCs w:val="24"/>
          <w:lang w:eastAsia="fi-FI"/>
        </w:rPr>
        <w:t xml:space="preserve">  </w:t>
      </w:r>
    </w:p>
    <w:p w:rsidR="003965A6" w:rsidRPr="00FA7687" w:rsidRDefault="003965A6" w:rsidP="0000378C">
      <w:pPr>
        <w:spacing w:line="480" w:lineRule="auto"/>
        <w:ind w:firstLine="720"/>
        <w:rPr>
          <w:rFonts w:ascii="Times New Roman" w:eastAsia="Times New Roman" w:hAnsi="Times New Roman" w:cs="Times New Roman"/>
          <w:sz w:val="24"/>
          <w:szCs w:val="24"/>
          <w:lang w:eastAsia="fi-FI"/>
        </w:rPr>
      </w:pPr>
      <w:r w:rsidRPr="00FA7687">
        <w:rPr>
          <w:rFonts w:ascii="Times New Roman" w:eastAsia="Times New Roman" w:hAnsi="Times New Roman" w:cs="Times New Roman"/>
          <w:sz w:val="24"/>
          <w:szCs w:val="24"/>
          <w:lang w:eastAsia="fi-FI"/>
        </w:rPr>
        <w:t>The European Court of Justice has been quite intentional in creating judicial networks among judges from all the E.U. member states.</w:t>
      </w:r>
      <w:r w:rsidRPr="00FA7687">
        <w:rPr>
          <w:rFonts w:ascii="Times New Roman" w:hAnsi="Times New Roman" w:cs="Times New Roman"/>
          <w:sz w:val="24"/>
          <w:szCs w:val="24"/>
        </w:rPr>
        <w:t xml:space="preserve"> </w:t>
      </w:r>
      <w:r w:rsidR="00FA7687" w:rsidRPr="00FA7687">
        <w:rPr>
          <w:rFonts w:ascii="Times New Roman" w:hAnsi="Times New Roman" w:cs="Times New Roman"/>
          <w:sz w:val="24"/>
          <w:szCs w:val="24"/>
        </w:rPr>
        <w:t xml:space="preserve"> One of my interviewees noted that the ECJ has established networks for the presidents of all </w:t>
      </w:r>
      <w:r w:rsidR="00A25D9A">
        <w:rPr>
          <w:rFonts w:ascii="Times New Roman" w:hAnsi="Times New Roman" w:cs="Times New Roman"/>
          <w:sz w:val="24"/>
          <w:szCs w:val="24"/>
        </w:rPr>
        <w:t xml:space="preserve">national </w:t>
      </w:r>
      <w:r w:rsidR="00FA7687" w:rsidRPr="00FA7687">
        <w:rPr>
          <w:rFonts w:ascii="Times New Roman" w:hAnsi="Times New Roman" w:cs="Times New Roman"/>
          <w:sz w:val="24"/>
          <w:szCs w:val="24"/>
        </w:rPr>
        <w:t xml:space="preserve">supreme courts in Europe, as well networks based on subject matter </w:t>
      </w:r>
      <w:r w:rsidR="00E72CC7">
        <w:rPr>
          <w:rFonts w:ascii="Times New Roman" w:hAnsi="Times New Roman" w:cs="Times New Roman"/>
          <w:sz w:val="24"/>
          <w:szCs w:val="24"/>
        </w:rPr>
        <w:t xml:space="preserve">for lower court judges </w:t>
      </w:r>
      <w:r w:rsidR="00FA7687" w:rsidRPr="00FA7687">
        <w:rPr>
          <w:rFonts w:ascii="Times New Roman" w:hAnsi="Times New Roman" w:cs="Times New Roman"/>
          <w:sz w:val="24"/>
          <w:szCs w:val="24"/>
        </w:rPr>
        <w:t xml:space="preserve">like </w:t>
      </w:r>
      <w:r w:rsidR="00E72CC7">
        <w:rPr>
          <w:rFonts w:ascii="Times New Roman" w:hAnsi="Times New Roman" w:cs="Times New Roman"/>
          <w:sz w:val="24"/>
          <w:szCs w:val="24"/>
        </w:rPr>
        <w:t xml:space="preserve">the one on </w:t>
      </w:r>
      <w:r w:rsidR="00FA7687" w:rsidRPr="00FA7687">
        <w:rPr>
          <w:rFonts w:ascii="Times New Roman" w:hAnsi="Times New Roman" w:cs="Times New Roman"/>
          <w:sz w:val="24"/>
          <w:szCs w:val="24"/>
        </w:rPr>
        <w:t xml:space="preserve">environmental law.  </w:t>
      </w:r>
      <w:r w:rsidR="0074259C">
        <w:rPr>
          <w:rFonts w:ascii="Times New Roman" w:hAnsi="Times New Roman" w:cs="Times New Roman"/>
          <w:sz w:val="24"/>
          <w:szCs w:val="24"/>
        </w:rPr>
        <w:t>There is a newly established network for appeals</w:t>
      </w:r>
      <w:r w:rsidR="00762D18">
        <w:rPr>
          <w:rFonts w:ascii="Times New Roman" w:hAnsi="Times New Roman" w:cs="Times New Roman"/>
          <w:sz w:val="24"/>
          <w:szCs w:val="24"/>
        </w:rPr>
        <w:t xml:space="preserve"> judges from throughout Europe, as well as new networks for law clerks on the various national courts.  </w:t>
      </w:r>
      <w:r w:rsidRPr="00FA7687">
        <w:rPr>
          <w:rFonts w:ascii="Times New Roman" w:eastAsia="Times New Roman" w:hAnsi="Times New Roman" w:cs="Times New Roman"/>
          <w:sz w:val="24"/>
          <w:szCs w:val="24"/>
          <w:lang w:eastAsia="fi-FI"/>
        </w:rPr>
        <w:t xml:space="preserve">Goldstein points out that the ECJ has invited many national judges to Luxembourg for social and educational events that increase knowledge and probable support for the ECJ, as well as creating new professorships </w:t>
      </w:r>
      <w:r w:rsidR="00E72CC7" w:rsidRPr="00FA7687">
        <w:rPr>
          <w:rFonts w:ascii="Times New Roman" w:eastAsia="Times New Roman" w:hAnsi="Times New Roman" w:cs="Times New Roman"/>
          <w:sz w:val="24"/>
          <w:szCs w:val="24"/>
          <w:lang w:eastAsia="fi-FI"/>
        </w:rPr>
        <w:t>financed by the E.U</w:t>
      </w:r>
      <w:r w:rsidR="00E72CC7">
        <w:rPr>
          <w:rFonts w:ascii="Times New Roman" w:eastAsia="Times New Roman" w:hAnsi="Times New Roman" w:cs="Times New Roman"/>
          <w:sz w:val="24"/>
          <w:szCs w:val="24"/>
          <w:lang w:eastAsia="fi-FI"/>
        </w:rPr>
        <w:t xml:space="preserve">. </w:t>
      </w:r>
      <w:r w:rsidR="008B4485" w:rsidRPr="00FA7687">
        <w:rPr>
          <w:rFonts w:ascii="Times New Roman" w:eastAsia="Times New Roman" w:hAnsi="Times New Roman" w:cs="Times New Roman"/>
          <w:sz w:val="24"/>
          <w:szCs w:val="24"/>
          <w:lang w:eastAsia="fi-FI"/>
        </w:rPr>
        <w:t xml:space="preserve">in </w:t>
      </w:r>
      <w:r w:rsidR="00E72CC7">
        <w:rPr>
          <w:rFonts w:ascii="Times New Roman" w:eastAsia="Times New Roman" w:hAnsi="Times New Roman" w:cs="Times New Roman"/>
          <w:sz w:val="24"/>
          <w:szCs w:val="24"/>
          <w:lang w:eastAsia="fi-FI"/>
        </w:rPr>
        <w:t xml:space="preserve">European </w:t>
      </w:r>
      <w:r w:rsidR="008B4485" w:rsidRPr="00FA7687">
        <w:rPr>
          <w:rFonts w:ascii="Times New Roman" w:eastAsia="Times New Roman" w:hAnsi="Times New Roman" w:cs="Times New Roman"/>
          <w:sz w:val="24"/>
          <w:szCs w:val="24"/>
          <w:lang w:eastAsia="fi-FI"/>
        </w:rPr>
        <w:t xml:space="preserve">law </w:t>
      </w:r>
      <w:r w:rsidR="00E72CC7">
        <w:rPr>
          <w:rFonts w:ascii="Times New Roman" w:eastAsia="Times New Roman" w:hAnsi="Times New Roman" w:cs="Times New Roman"/>
          <w:sz w:val="24"/>
          <w:szCs w:val="24"/>
          <w:lang w:eastAsia="fi-FI"/>
        </w:rPr>
        <w:t xml:space="preserve">at various </w:t>
      </w:r>
      <w:r w:rsidRPr="00FA7687">
        <w:rPr>
          <w:rFonts w:ascii="Times New Roman" w:eastAsia="Times New Roman" w:hAnsi="Times New Roman" w:cs="Times New Roman"/>
          <w:sz w:val="24"/>
          <w:szCs w:val="24"/>
          <w:lang w:eastAsia="fi-FI"/>
        </w:rPr>
        <w:t>universities</w:t>
      </w:r>
      <w:r w:rsidR="00E72CC7">
        <w:rPr>
          <w:rFonts w:ascii="Times New Roman" w:eastAsia="Times New Roman" w:hAnsi="Times New Roman" w:cs="Times New Roman"/>
          <w:sz w:val="24"/>
          <w:szCs w:val="24"/>
          <w:lang w:eastAsia="fi-FI"/>
        </w:rPr>
        <w:t xml:space="preserve"> throughout Europe</w:t>
      </w:r>
      <w:r w:rsidRPr="00FA7687">
        <w:rPr>
          <w:rFonts w:ascii="Times New Roman" w:eastAsia="Times New Roman" w:hAnsi="Times New Roman" w:cs="Times New Roman"/>
          <w:sz w:val="24"/>
          <w:szCs w:val="24"/>
          <w:lang w:eastAsia="fi-FI"/>
        </w:rPr>
        <w:t>.</w:t>
      </w:r>
      <w:r w:rsidRPr="00FA7687">
        <w:rPr>
          <w:rStyle w:val="FootnoteReference"/>
          <w:rFonts w:ascii="Times New Roman" w:eastAsia="Times New Roman" w:hAnsi="Times New Roman" w:cs="Times New Roman"/>
          <w:sz w:val="24"/>
          <w:szCs w:val="24"/>
          <w:lang w:eastAsia="fi-FI"/>
        </w:rPr>
        <w:footnoteReference w:id="219"/>
      </w:r>
      <w:r w:rsidRPr="00FA7687">
        <w:rPr>
          <w:rFonts w:ascii="Times New Roman" w:eastAsia="Times New Roman" w:hAnsi="Times New Roman" w:cs="Times New Roman"/>
          <w:sz w:val="24"/>
          <w:szCs w:val="24"/>
          <w:lang w:eastAsia="fi-FI"/>
        </w:rPr>
        <w:t xml:space="preserve">  My interviewees told me that Finnish judges are involved in a large variety of formal and informal judicial networks.  </w:t>
      </w:r>
      <w:r w:rsidR="00FA7687" w:rsidRPr="00FA7687">
        <w:rPr>
          <w:rFonts w:ascii="Times New Roman" w:eastAsia="Times New Roman" w:hAnsi="Times New Roman" w:cs="Times New Roman"/>
          <w:sz w:val="24"/>
          <w:szCs w:val="24"/>
          <w:lang w:eastAsia="fi-FI"/>
        </w:rPr>
        <w:t xml:space="preserve">Judges on the Nordic supreme courts met on a regular basis long before Sweden and Finland joined the E.U.  </w:t>
      </w:r>
      <w:r w:rsidRPr="00FA7687">
        <w:rPr>
          <w:rFonts w:ascii="Times New Roman" w:eastAsia="Times New Roman" w:hAnsi="Times New Roman" w:cs="Times New Roman"/>
          <w:sz w:val="24"/>
          <w:szCs w:val="24"/>
          <w:lang w:eastAsia="fi-FI"/>
        </w:rPr>
        <w:t xml:space="preserve">Judges form the various supreme courts in the Nordic countries </w:t>
      </w:r>
      <w:r w:rsidR="00FA7687" w:rsidRPr="00FA7687">
        <w:rPr>
          <w:rFonts w:ascii="Times New Roman" w:eastAsia="Times New Roman" w:hAnsi="Times New Roman" w:cs="Times New Roman"/>
          <w:sz w:val="24"/>
          <w:szCs w:val="24"/>
          <w:lang w:eastAsia="fi-FI"/>
        </w:rPr>
        <w:t xml:space="preserve">still </w:t>
      </w:r>
      <w:r w:rsidRPr="00FA7687">
        <w:rPr>
          <w:rFonts w:ascii="Times New Roman" w:eastAsia="Times New Roman" w:hAnsi="Times New Roman" w:cs="Times New Roman"/>
          <w:sz w:val="24"/>
          <w:szCs w:val="24"/>
          <w:lang w:eastAsia="fi-FI"/>
        </w:rPr>
        <w:t xml:space="preserve">meet on a </w:t>
      </w:r>
      <w:r w:rsidRPr="00FA7687">
        <w:rPr>
          <w:rFonts w:ascii="Times New Roman" w:eastAsia="Times New Roman" w:hAnsi="Times New Roman" w:cs="Times New Roman"/>
          <w:sz w:val="24"/>
          <w:szCs w:val="24"/>
          <w:lang w:eastAsia="fi-FI"/>
        </w:rPr>
        <w:lastRenderedPageBreak/>
        <w:t xml:space="preserve">regular basis, and Finnish judges also participate in broader European meetings of judges each year.  Finnish judges often attend seminars abroad, and foreign judges are often invited to Finland.  </w:t>
      </w:r>
      <w:r w:rsidR="00E72CC7">
        <w:rPr>
          <w:rFonts w:ascii="Times New Roman" w:eastAsia="Times New Roman" w:hAnsi="Times New Roman" w:cs="Times New Roman"/>
          <w:sz w:val="24"/>
          <w:szCs w:val="24"/>
          <w:lang w:eastAsia="fi-FI"/>
        </w:rPr>
        <w:t xml:space="preserve">The European Court of Human Rights in Strasbourg also hosts a variety of conferences and seminars for national judges.  </w:t>
      </w:r>
      <w:r w:rsidRPr="00FA7687">
        <w:rPr>
          <w:rFonts w:ascii="Times New Roman" w:eastAsia="Times New Roman" w:hAnsi="Times New Roman" w:cs="Times New Roman"/>
          <w:sz w:val="24"/>
          <w:szCs w:val="24"/>
          <w:lang w:eastAsia="fi-FI"/>
        </w:rPr>
        <w:t xml:space="preserve">In this way, Finnish judges learn more about how other judges in Europe do their jobs, and they gain a greater appreciation for European law at the same time.  </w:t>
      </w:r>
      <w:r w:rsidR="008B4485" w:rsidRPr="00FA7687">
        <w:rPr>
          <w:rFonts w:ascii="Times New Roman" w:eastAsia="Times New Roman" w:hAnsi="Times New Roman" w:cs="Times New Roman"/>
          <w:sz w:val="24"/>
          <w:szCs w:val="24"/>
          <w:lang w:eastAsia="fi-FI"/>
        </w:rPr>
        <w:t xml:space="preserve">These cross-border judicial interactions are strongly encouraged by most members of the supreme courts of Finland, including the two presidents of the courts.  </w:t>
      </w:r>
      <w:r w:rsidR="003A66B2">
        <w:rPr>
          <w:rFonts w:ascii="Times New Roman" w:eastAsia="Times New Roman" w:hAnsi="Times New Roman" w:cs="Times New Roman"/>
          <w:sz w:val="24"/>
          <w:szCs w:val="24"/>
          <w:lang w:eastAsia="fi-FI"/>
        </w:rPr>
        <w:t xml:space="preserve">Some Finnish judges </w:t>
      </w:r>
      <w:r w:rsidR="00417DB2">
        <w:rPr>
          <w:rFonts w:ascii="Times New Roman" w:eastAsia="Times New Roman" w:hAnsi="Times New Roman" w:cs="Times New Roman"/>
          <w:sz w:val="24"/>
          <w:szCs w:val="24"/>
          <w:lang w:eastAsia="fi-FI"/>
        </w:rPr>
        <w:t xml:space="preserve">remain </w:t>
      </w:r>
      <w:r w:rsidR="003A66B2">
        <w:rPr>
          <w:rFonts w:ascii="Times New Roman" w:eastAsia="Times New Roman" w:hAnsi="Times New Roman" w:cs="Times New Roman"/>
          <w:sz w:val="24"/>
          <w:szCs w:val="24"/>
          <w:lang w:eastAsia="fi-FI"/>
        </w:rPr>
        <w:t xml:space="preserve">reluctant to reach out to their colleagues across Europe, but this sense of isolation is changing as the older generation retires from office. </w:t>
      </w:r>
    </w:p>
    <w:p w:rsidR="004D7CAD" w:rsidRDefault="003965A6" w:rsidP="00A27CEA">
      <w:pPr>
        <w:spacing w:line="48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ab/>
        <w:t xml:space="preserve">Another key to increasing the support for and understanding of the ECJ and other European courts is the fact that judges on the ECJ have relatively short terms.  Although they may be reappointed to their seats on the bench, they often serve for </w:t>
      </w:r>
      <w:r w:rsidR="00A50117">
        <w:rPr>
          <w:rFonts w:ascii="Times New Roman" w:eastAsia="Times New Roman" w:hAnsi="Times New Roman" w:cs="Times New Roman"/>
          <w:sz w:val="24"/>
          <w:szCs w:val="24"/>
          <w:lang w:eastAsia="fi-FI"/>
        </w:rPr>
        <w:t xml:space="preserve">only </w:t>
      </w:r>
      <w:r>
        <w:rPr>
          <w:rFonts w:ascii="Times New Roman" w:eastAsia="Times New Roman" w:hAnsi="Times New Roman" w:cs="Times New Roman"/>
          <w:sz w:val="24"/>
          <w:szCs w:val="24"/>
          <w:lang w:eastAsia="fi-FI"/>
        </w:rPr>
        <w:t>a few years and then return to their native countries.  For example, a former Finnish judge on the ECJ returned to his position on the Supreme Administrative Court of Finland after finishing his term in Luxembourg.</w:t>
      </w:r>
      <w:r w:rsidR="00E223D3">
        <w:rPr>
          <w:rFonts w:ascii="Times New Roman" w:eastAsia="Times New Roman" w:hAnsi="Times New Roman" w:cs="Times New Roman"/>
          <w:sz w:val="24"/>
          <w:szCs w:val="24"/>
          <w:lang w:eastAsia="fi-FI"/>
        </w:rPr>
        <w:t xml:space="preserve">  </w:t>
      </w:r>
      <w:r w:rsidRPr="003965A6">
        <w:rPr>
          <w:rFonts w:ascii="Times New Roman" w:eastAsia="Times New Roman" w:hAnsi="Times New Roman" w:cs="Times New Roman"/>
          <w:sz w:val="24"/>
          <w:szCs w:val="24"/>
          <w:lang w:eastAsia="fi-FI"/>
        </w:rPr>
        <w:t>As Goldstein argues, "The role of fixed terms has had an additional important payoff in fostering member-state acceptance of European jurisprudence. Both the judges of the E.C.J. and its advocates general . . . at the end of their tenure, newly socialized by service on the European Court, return to their home countries, hold important governmental posts, or teach in prestigious law schools, spreading the pro-European law message</w:t>
      </w:r>
      <w:r w:rsidR="00E223D3">
        <w:rPr>
          <w:rFonts w:ascii="Times New Roman" w:eastAsia="Times New Roman" w:hAnsi="Times New Roman" w:cs="Times New Roman"/>
          <w:sz w:val="24"/>
          <w:szCs w:val="24"/>
          <w:lang w:eastAsia="fi-FI"/>
        </w:rPr>
        <w:t>.</w:t>
      </w:r>
      <w:r w:rsidRPr="003965A6">
        <w:rPr>
          <w:rFonts w:ascii="Times New Roman" w:eastAsia="Times New Roman" w:hAnsi="Times New Roman" w:cs="Times New Roman"/>
          <w:sz w:val="24"/>
          <w:szCs w:val="24"/>
          <w:lang w:eastAsia="fi-FI"/>
        </w:rPr>
        <w:t>"</w:t>
      </w:r>
      <w:r w:rsidR="00E223D3">
        <w:rPr>
          <w:rStyle w:val="FootnoteReference"/>
          <w:rFonts w:ascii="Times New Roman" w:eastAsia="Times New Roman" w:hAnsi="Times New Roman" w:cs="Times New Roman"/>
          <w:sz w:val="24"/>
          <w:szCs w:val="24"/>
          <w:lang w:eastAsia="fi-FI"/>
        </w:rPr>
        <w:footnoteReference w:id="220"/>
      </w:r>
      <w:r w:rsidR="008B4485">
        <w:rPr>
          <w:rFonts w:ascii="Times New Roman" w:eastAsia="Times New Roman" w:hAnsi="Times New Roman" w:cs="Times New Roman"/>
          <w:sz w:val="24"/>
          <w:szCs w:val="24"/>
          <w:lang w:eastAsia="fi-FI"/>
        </w:rPr>
        <w:t xml:space="preserve">  </w:t>
      </w:r>
      <w:r w:rsidR="009843B8">
        <w:rPr>
          <w:rFonts w:ascii="Times New Roman" w:eastAsia="Times New Roman" w:hAnsi="Times New Roman" w:cs="Times New Roman"/>
          <w:sz w:val="24"/>
          <w:szCs w:val="24"/>
          <w:lang w:eastAsia="fi-FI"/>
        </w:rPr>
        <w:t xml:space="preserve">Several of my interviewees commented on how much they learn from talking to Finnish judges who have served on various </w:t>
      </w:r>
      <w:r w:rsidR="009843B8">
        <w:rPr>
          <w:rFonts w:ascii="Times New Roman" w:eastAsia="Times New Roman" w:hAnsi="Times New Roman" w:cs="Times New Roman"/>
          <w:sz w:val="24"/>
          <w:szCs w:val="24"/>
          <w:lang w:eastAsia="fi-FI"/>
        </w:rPr>
        <w:lastRenderedPageBreak/>
        <w:t xml:space="preserve">European courts.  </w:t>
      </w:r>
      <w:r w:rsidR="00FF47DB">
        <w:rPr>
          <w:rFonts w:ascii="Times New Roman" w:eastAsia="Times New Roman" w:hAnsi="Times New Roman" w:cs="Times New Roman"/>
          <w:sz w:val="24"/>
          <w:szCs w:val="24"/>
          <w:lang w:eastAsia="fi-FI"/>
        </w:rPr>
        <w:t xml:space="preserve">Several of the current judges on the two supreme courts in Finland have worked in Luxembourg City or in Strasbourg as staff members for the European courts.  </w:t>
      </w:r>
      <w:r w:rsidR="003A66B2">
        <w:rPr>
          <w:rFonts w:ascii="Times New Roman" w:eastAsia="Times New Roman" w:hAnsi="Times New Roman" w:cs="Times New Roman"/>
          <w:sz w:val="24"/>
          <w:szCs w:val="24"/>
          <w:lang w:eastAsia="fi-FI"/>
        </w:rPr>
        <w:t xml:space="preserve">They continue to share their experiences </w:t>
      </w:r>
      <w:r w:rsidR="007E2063">
        <w:rPr>
          <w:rFonts w:ascii="Times New Roman" w:eastAsia="Times New Roman" w:hAnsi="Times New Roman" w:cs="Times New Roman"/>
          <w:sz w:val="24"/>
          <w:szCs w:val="24"/>
          <w:lang w:eastAsia="fi-FI"/>
        </w:rPr>
        <w:t>with their Finnish colleagues, thus spreading the pro-European message.</w:t>
      </w:r>
    </w:p>
    <w:p w:rsidR="00E51106" w:rsidRDefault="00E51106" w:rsidP="00A27CEA">
      <w:pPr>
        <w:spacing w:line="480" w:lineRule="auto"/>
        <w:rPr>
          <w:rFonts w:ascii="Times New Roman" w:eastAsia="Times New Roman" w:hAnsi="Times New Roman" w:cs="Times New Roman"/>
          <w:sz w:val="24"/>
          <w:szCs w:val="24"/>
          <w:lang w:eastAsia="fi-FI"/>
        </w:rPr>
      </w:pPr>
    </w:p>
    <w:p w:rsidR="00E51106" w:rsidRDefault="00E51106" w:rsidP="00A27CEA">
      <w:pPr>
        <w:spacing w:line="48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Conclusions</w:t>
      </w:r>
    </w:p>
    <w:p w:rsidR="00E51106" w:rsidRDefault="00E51106" w:rsidP="00A27CEA">
      <w:pPr>
        <w:spacing w:line="480" w:lineRule="auto"/>
        <w:rPr>
          <w:rFonts w:ascii="Times New Roman" w:eastAsia="Times New Roman" w:hAnsi="Times New Roman" w:cs="Times New Roman"/>
          <w:sz w:val="24"/>
          <w:szCs w:val="24"/>
          <w:lang w:eastAsia="fi-FI"/>
        </w:rPr>
      </w:pPr>
    </w:p>
    <w:p w:rsidR="002D7BD8" w:rsidRDefault="002D7BD8" w:rsidP="00A27CEA">
      <w:pPr>
        <w:spacing w:line="48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ab/>
        <w:t>Judges in Finland continue to adapt to Finland’s membership in the European Union.  On the one hand, being faced with lea</w:t>
      </w:r>
      <w:r w:rsidR="00B75DB5">
        <w:rPr>
          <w:rFonts w:ascii="Times New Roman" w:eastAsia="Times New Roman" w:hAnsi="Times New Roman" w:cs="Times New Roman"/>
          <w:sz w:val="24"/>
          <w:szCs w:val="24"/>
          <w:lang w:eastAsia="fi-FI"/>
        </w:rPr>
        <w:t>r</w:t>
      </w:r>
      <w:r>
        <w:rPr>
          <w:rFonts w:ascii="Times New Roman" w:eastAsia="Times New Roman" w:hAnsi="Times New Roman" w:cs="Times New Roman"/>
          <w:sz w:val="24"/>
          <w:szCs w:val="24"/>
          <w:lang w:eastAsia="fi-FI"/>
        </w:rPr>
        <w:t xml:space="preserve">ning European law came as a shock to Finnish judges and lawyers.  On the other hand, the Finnish pragmatism has not been changed by requiring judges to consult case law from new sources such as the ECJ and the European Court of Human Rights.   </w:t>
      </w:r>
      <w:r w:rsidR="00B75DB5">
        <w:rPr>
          <w:rFonts w:ascii="Times New Roman" w:eastAsia="Times New Roman" w:hAnsi="Times New Roman" w:cs="Times New Roman"/>
          <w:sz w:val="24"/>
          <w:szCs w:val="24"/>
          <w:lang w:eastAsia="fi-FI"/>
        </w:rPr>
        <w:t>The new Constitution of Finland does require that judge protect human rights</w:t>
      </w:r>
      <w:r w:rsidR="00DB6EBB">
        <w:rPr>
          <w:rFonts w:ascii="Times New Roman" w:eastAsia="Times New Roman" w:hAnsi="Times New Roman" w:cs="Times New Roman"/>
          <w:sz w:val="24"/>
          <w:szCs w:val="24"/>
          <w:lang w:eastAsia="fi-FI"/>
        </w:rPr>
        <w:t xml:space="preserve"> as one of their highest priorities</w:t>
      </w:r>
      <w:r w:rsidR="00B75DB5">
        <w:rPr>
          <w:rFonts w:ascii="Times New Roman" w:eastAsia="Times New Roman" w:hAnsi="Times New Roman" w:cs="Times New Roman"/>
          <w:sz w:val="24"/>
          <w:szCs w:val="24"/>
          <w:lang w:eastAsia="fi-FI"/>
        </w:rPr>
        <w:t xml:space="preserve">, and European law is one avenue for doing so.  </w:t>
      </w:r>
      <w:r>
        <w:rPr>
          <w:rFonts w:ascii="Times New Roman" w:eastAsia="Times New Roman" w:hAnsi="Times New Roman" w:cs="Times New Roman"/>
          <w:sz w:val="24"/>
          <w:szCs w:val="24"/>
          <w:lang w:eastAsia="fi-FI"/>
        </w:rPr>
        <w:t xml:space="preserve">Being a part of the E.U. has increased the power of the judges in both the regular courts and administrative court systems, and the new Constitution of Finland has given the courts a limited power of post-enactment judicial review.  But the Finnish judges are reluctant to use their new power, and they certainly do not want to challenge the Parliament or the established political order in Finland.  </w:t>
      </w:r>
    </w:p>
    <w:p w:rsidR="002D7BD8" w:rsidRDefault="002D7BD8" w:rsidP="00A27CEA">
      <w:pPr>
        <w:spacing w:line="48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ab/>
        <w:t>Finnish judges are becoming more and more familiar with European law, and this situation will continue to improve as the older generation of judges retire</w:t>
      </w:r>
      <w:r w:rsidR="007878AB">
        <w:rPr>
          <w:rFonts w:ascii="Times New Roman" w:eastAsia="Times New Roman" w:hAnsi="Times New Roman" w:cs="Times New Roman"/>
          <w:sz w:val="24"/>
          <w:szCs w:val="24"/>
          <w:lang w:eastAsia="fi-FI"/>
        </w:rPr>
        <w:t>s</w:t>
      </w:r>
      <w:r>
        <w:rPr>
          <w:rFonts w:ascii="Times New Roman" w:eastAsia="Times New Roman" w:hAnsi="Times New Roman" w:cs="Times New Roman"/>
          <w:sz w:val="24"/>
          <w:szCs w:val="24"/>
          <w:lang w:eastAsia="fi-FI"/>
        </w:rPr>
        <w:t xml:space="preserve"> from the bench.  The supreme courts are doing many things to increase the understanding of European law among their colleagues, including writing newsletters summarizing the most important recent cases and encouraging their colleagues to interact with other European colleagues through </w:t>
      </w:r>
      <w:r w:rsidR="00DB6EBB">
        <w:rPr>
          <w:rFonts w:ascii="Times New Roman" w:eastAsia="Times New Roman" w:hAnsi="Times New Roman" w:cs="Times New Roman"/>
          <w:sz w:val="24"/>
          <w:szCs w:val="24"/>
          <w:lang w:eastAsia="fi-FI"/>
        </w:rPr>
        <w:t xml:space="preserve">both </w:t>
      </w:r>
      <w:r>
        <w:rPr>
          <w:rFonts w:ascii="Times New Roman" w:eastAsia="Times New Roman" w:hAnsi="Times New Roman" w:cs="Times New Roman"/>
          <w:sz w:val="24"/>
          <w:szCs w:val="24"/>
          <w:lang w:eastAsia="fi-FI"/>
        </w:rPr>
        <w:t xml:space="preserve">formal and </w:t>
      </w:r>
      <w:r>
        <w:rPr>
          <w:rFonts w:ascii="Times New Roman" w:eastAsia="Times New Roman" w:hAnsi="Times New Roman" w:cs="Times New Roman"/>
          <w:sz w:val="24"/>
          <w:szCs w:val="24"/>
          <w:lang w:eastAsia="fi-FI"/>
        </w:rPr>
        <w:lastRenderedPageBreak/>
        <w:t xml:space="preserve">informal judicial networks.  Finnish law students, at least at the top law school in the country at the University of Helsinki, demonstrate their interest in European law and a European identity because they study abroad in such large numbers.  </w:t>
      </w:r>
      <w:r w:rsidR="002742BF">
        <w:rPr>
          <w:rFonts w:ascii="Times New Roman" w:eastAsia="Times New Roman" w:hAnsi="Times New Roman" w:cs="Times New Roman"/>
          <w:sz w:val="24"/>
          <w:szCs w:val="24"/>
          <w:lang w:eastAsia="fi-FI"/>
        </w:rPr>
        <w:t>Certainly some judges in Finland remain reluctant to interact with their European colleagues</w:t>
      </w:r>
      <w:r w:rsidR="007878AB">
        <w:rPr>
          <w:rFonts w:ascii="Times New Roman" w:eastAsia="Times New Roman" w:hAnsi="Times New Roman" w:cs="Times New Roman"/>
          <w:sz w:val="24"/>
          <w:szCs w:val="24"/>
          <w:lang w:eastAsia="fi-FI"/>
        </w:rPr>
        <w:t>, to read case law from other countries,</w:t>
      </w:r>
      <w:r w:rsidR="002742BF">
        <w:rPr>
          <w:rFonts w:ascii="Times New Roman" w:eastAsia="Times New Roman" w:hAnsi="Times New Roman" w:cs="Times New Roman"/>
          <w:sz w:val="24"/>
          <w:szCs w:val="24"/>
          <w:lang w:eastAsia="fi-FI"/>
        </w:rPr>
        <w:t xml:space="preserve"> </w:t>
      </w:r>
      <w:r w:rsidR="007878AB">
        <w:rPr>
          <w:rFonts w:ascii="Times New Roman" w:eastAsia="Times New Roman" w:hAnsi="Times New Roman" w:cs="Times New Roman"/>
          <w:sz w:val="24"/>
          <w:szCs w:val="24"/>
          <w:lang w:eastAsia="fi-FI"/>
        </w:rPr>
        <w:t xml:space="preserve">and in </w:t>
      </w:r>
      <w:r w:rsidR="002F54BB">
        <w:rPr>
          <w:rFonts w:ascii="Times New Roman" w:eastAsia="Times New Roman" w:hAnsi="Times New Roman" w:cs="Times New Roman"/>
          <w:sz w:val="24"/>
          <w:szCs w:val="24"/>
          <w:lang w:eastAsia="fi-FI"/>
        </w:rPr>
        <w:t>general to</w:t>
      </w:r>
      <w:r w:rsidR="002742BF">
        <w:rPr>
          <w:rFonts w:ascii="Times New Roman" w:eastAsia="Times New Roman" w:hAnsi="Times New Roman" w:cs="Times New Roman"/>
          <w:sz w:val="24"/>
          <w:szCs w:val="24"/>
          <w:lang w:eastAsia="fi-FI"/>
        </w:rPr>
        <w:t xml:space="preserve"> learn more about European law, but the number of judges in this ca</w:t>
      </w:r>
      <w:r w:rsidR="007878AB">
        <w:rPr>
          <w:rFonts w:ascii="Times New Roman" w:eastAsia="Times New Roman" w:hAnsi="Times New Roman" w:cs="Times New Roman"/>
          <w:sz w:val="24"/>
          <w:szCs w:val="24"/>
          <w:lang w:eastAsia="fi-FI"/>
        </w:rPr>
        <w:t xml:space="preserve">tegory seems to be decreasing as time passes.  </w:t>
      </w:r>
    </w:p>
    <w:p w:rsidR="002742BF" w:rsidRDefault="002742BF" w:rsidP="00A27CEA">
      <w:pPr>
        <w:spacing w:line="48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ab/>
        <w:t xml:space="preserve">Finnish judges do participate in many dialogues with their colleagues on the ECJ and on the European Court of Human Rights.  </w:t>
      </w:r>
      <w:r w:rsidR="00FF7B6D">
        <w:rPr>
          <w:rFonts w:ascii="Times New Roman" w:eastAsia="Times New Roman" w:hAnsi="Times New Roman" w:cs="Times New Roman"/>
          <w:sz w:val="24"/>
          <w:szCs w:val="24"/>
          <w:lang w:eastAsia="fi-FI"/>
        </w:rPr>
        <w:t xml:space="preserve">It is very important that Finnish judges who serve on any of the supranational courts usually return to Finland and rejoin their previous colleagues on the national bench.  </w:t>
      </w:r>
      <w:r>
        <w:rPr>
          <w:rFonts w:ascii="Times New Roman" w:eastAsia="Times New Roman" w:hAnsi="Times New Roman" w:cs="Times New Roman"/>
          <w:sz w:val="24"/>
          <w:szCs w:val="24"/>
          <w:lang w:eastAsia="fi-FI"/>
        </w:rPr>
        <w:t>Yet for a variety of reasons, Finnish judges send very few preliminary references cases to the ECJ.  Finnish judges also do not want to participate in the judicial and academic debate over constitutional pluralism, partly b</w:t>
      </w:r>
      <w:bookmarkStart w:id="0" w:name="_GoBack"/>
      <w:bookmarkEnd w:id="0"/>
      <w:r>
        <w:rPr>
          <w:rFonts w:ascii="Times New Roman" w:eastAsia="Times New Roman" w:hAnsi="Times New Roman" w:cs="Times New Roman"/>
          <w:sz w:val="24"/>
          <w:szCs w:val="24"/>
          <w:lang w:eastAsia="fi-FI"/>
        </w:rPr>
        <w:t xml:space="preserve">ecause Finnish judges approach their role by </w:t>
      </w:r>
      <w:r w:rsidR="00FF7B6D">
        <w:rPr>
          <w:rFonts w:ascii="Times New Roman" w:eastAsia="Times New Roman" w:hAnsi="Times New Roman" w:cs="Times New Roman"/>
          <w:sz w:val="24"/>
          <w:szCs w:val="24"/>
          <w:lang w:eastAsia="fi-FI"/>
        </w:rPr>
        <w:t xml:space="preserve">pragmatically </w:t>
      </w:r>
      <w:r>
        <w:rPr>
          <w:rFonts w:ascii="Times New Roman" w:eastAsia="Times New Roman" w:hAnsi="Times New Roman" w:cs="Times New Roman"/>
          <w:sz w:val="24"/>
          <w:szCs w:val="24"/>
          <w:lang w:eastAsia="fi-FI"/>
        </w:rPr>
        <w:t xml:space="preserve">deciding only the narrow case before them and by avoiding grand judicial pronouncements.  Finnish judges, like the rest of Finnish culture, have a very strong independent streak, but the judiciary in Finland also seems to like working in obscurity.  Judges want to do their jobs without calling attention to themselves or to the courts as a whole.  The Finnish legalist culture </w:t>
      </w:r>
      <w:r w:rsidR="002F54BB">
        <w:rPr>
          <w:rFonts w:ascii="Times New Roman" w:eastAsia="Times New Roman" w:hAnsi="Times New Roman" w:cs="Times New Roman"/>
          <w:sz w:val="24"/>
          <w:szCs w:val="24"/>
          <w:lang w:eastAsia="fi-FI"/>
        </w:rPr>
        <w:t>seems to demand</w:t>
      </w:r>
      <w:r>
        <w:rPr>
          <w:rFonts w:ascii="Times New Roman" w:eastAsia="Times New Roman" w:hAnsi="Times New Roman" w:cs="Times New Roman"/>
          <w:sz w:val="24"/>
          <w:szCs w:val="24"/>
          <w:lang w:eastAsia="fi-FI"/>
        </w:rPr>
        <w:t xml:space="preserve"> that they act in this way.</w:t>
      </w:r>
    </w:p>
    <w:p w:rsidR="00E51106" w:rsidRDefault="009E6448" w:rsidP="009E6448">
      <w:pPr>
        <w:spacing w:line="48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ab/>
        <w:t xml:space="preserve">It is clear, however, that the changes brought about by Finland’s membership in the European Union can never be reversed.  Finland has always had a western-looking, European style judiciary modeled on the processes and procedures used most often by its Nordic </w:t>
      </w:r>
      <w:r w:rsidR="00A963AC">
        <w:rPr>
          <w:rFonts w:ascii="Times New Roman" w:eastAsia="Times New Roman" w:hAnsi="Times New Roman" w:cs="Times New Roman"/>
          <w:sz w:val="24"/>
          <w:szCs w:val="24"/>
          <w:lang w:eastAsia="fi-FI"/>
        </w:rPr>
        <w:t xml:space="preserve">and perhaps Germanic </w:t>
      </w:r>
      <w:r>
        <w:rPr>
          <w:rFonts w:ascii="Times New Roman" w:eastAsia="Times New Roman" w:hAnsi="Times New Roman" w:cs="Times New Roman"/>
          <w:sz w:val="24"/>
          <w:szCs w:val="24"/>
          <w:lang w:eastAsia="fi-FI"/>
        </w:rPr>
        <w:t>neighbors.  Now since Finland is part of Europe, politically, socially, and legally, many judges are developing a</w:t>
      </w:r>
      <w:r w:rsidR="00A963AC">
        <w:rPr>
          <w:rFonts w:ascii="Times New Roman" w:eastAsia="Times New Roman" w:hAnsi="Times New Roman" w:cs="Times New Roman"/>
          <w:sz w:val="24"/>
          <w:szCs w:val="24"/>
          <w:lang w:eastAsia="fi-FI"/>
        </w:rPr>
        <w:t xml:space="preserve"> new</w:t>
      </w:r>
      <w:r>
        <w:rPr>
          <w:rFonts w:ascii="Times New Roman" w:eastAsia="Times New Roman" w:hAnsi="Times New Roman" w:cs="Times New Roman"/>
          <w:sz w:val="24"/>
          <w:szCs w:val="24"/>
          <w:lang w:eastAsia="fi-FI"/>
        </w:rPr>
        <w:t xml:space="preserve"> sense of a European judicial identity.  This </w:t>
      </w:r>
      <w:r w:rsidR="00A963AC">
        <w:rPr>
          <w:rFonts w:ascii="Times New Roman" w:eastAsia="Times New Roman" w:hAnsi="Times New Roman" w:cs="Times New Roman"/>
          <w:sz w:val="24"/>
          <w:szCs w:val="24"/>
          <w:lang w:eastAsia="fi-FI"/>
        </w:rPr>
        <w:t xml:space="preserve">evolving new </w:t>
      </w:r>
      <w:r>
        <w:rPr>
          <w:rFonts w:ascii="Times New Roman" w:eastAsia="Times New Roman" w:hAnsi="Times New Roman" w:cs="Times New Roman"/>
          <w:sz w:val="24"/>
          <w:szCs w:val="24"/>
          <w:lang w:eastAsia="fi-FI"/>
        </w:rPr>
        <w:t xml:space="preserve">judicial culture also means that eventually Finnish judges </w:t>
      </w:r>
      <w:r w:rsidR="00A963AC">
        <w:rPr>
          <w:rFonts w:ascii="Times New Roman" w:eastAsia="Times New Roman" w:hAnsi="Times New Roman" w:cs="Times New Roman"/>
          <w:sz w:val="24"/>
          <w:szCs w:val="24"/>
          <w:lang w:eastAsia="fi-FI"/>
        </w:rPr>
        <w:t xml:space="preserve">may </w:t>
      </w:r>
      <w:r>
        <w:rPr>
          <w:rFonts w:ascii="Times New Roman" w:eastAsia="Times New Roman" w:hAnsi="Times New Roman" w:cs="Times New Roman"/>
          <w:sz w:val="24"/>
          <w:szCs w:val="24"/>
          <w:lang w:eastAsia="fi-FI"/>
        </w:rPr>
        <w:t xml:space="preserve">be forced to make political </w:t>
      </w:r>
      <w:r>
        <w:rPr>
          <w:rFonts w:ascii="Times New Roman" w:eastAsia="Times New Roman" w:hAnsi="Times New Roman" w:cs="Times New Roman"/>
          <w:sz w:val="24"/>
          <w:szCs w:val="24"/>
          <w:lang w:eastAsia="fi-FI"/>
        </w:rPr>
        <w:lastRenderedPageBreak/>
        <w:t>decisions</w:t>
      </w:r>
      <w:r w:rsidR="00A963AC">
        <w:rPr>
          <w:rFonts w:ascii="Times New Roman" w:eastAsia="Times New Roman" w:hAnsi="Times New Roman" w:cs="Times New Roman"/>
          <w:sz w:val="24"/>
          <w:szCs w:val="24"/>
          <w:lang w:eastAsia="fi-FI"/>
        </w:rPr>
        <w:t xml:space="preserve"> including overturning acts of Parliament because they do not sufficiently protect human rights or because they violate European law</w:t>
      </w:r>
      <w:r>
        <w:rPr>
          <w:rFonts w:ascii="Times New Roman" w:eastAsia="Times New Roman" w:hAnsi="Times New Roman" w:cs="Times New Roman"/>
          <w:sz w:val="24"/>
          <w:szCs w:val="24"/>
          <w:lang w:eastAsia="fi-FI"/>
        </w:rPr>
        <w:t xml:space="preserve">.  </w:t>
      </w:r>
      <w:r w:rsidR="002F54BB">
        <w:rPr>
          <w:rFonts w:ascii="Times New Roman" w:eastAsia="Times New Roman" w:hAnsi="Times New Roman" w:cs="Times New Roman"/>
          <w:sz w:val="24"/>
          <w:szCs w:val="24"/>
          <w:lang w:eastAsia="fi-FI"/>
        </w:rPr>
        <w:t xml:space="preserve">Despite the long-standing tradition in Finland of the clear separation of law and politics, this dichotomy seems to be breaking down.   </w:t>
      </w:r>
      <w:r>
        <w:rPr>
          <w:rFonts w:ascii="Times New Roman" w:eastAsia="Times New Roman" w:hAnsi="Times New Roman" w:cs="Times New Roman"/>
          <w:sz w:val="24"/>
          <w:szCs w:val="24"/>
          <w:lang w:eastAsia="fi-FI"/>
        </w:rPr>
        <w:t>As one scholar has written, i</w:t>
      </w:r>
      <w:r w:rsidR="00E51106">
        <w:rPr>
          <w:rFonts w:ascii="Times New Roman" w:eastAsia="Times New Roman" w:hAnsi="Times New Roman" w:cs="Times New Roman"/>
          <w:sz w:val="24"/>
          <w:szCs w:val="24"/>
          <w:lang w:eastAsia="fi-FI"/>
        </w:rPr>
        <w:t xml:space="preserve">n Finland, </w:t>
      </w:r>
      <w:r w:rsidR="00E51106" w:rsidRPr="00E51106">
        <w:rPr>
          <w:rFonts w:ascii="Times New Roman" w:eastAsia="Times New Roman" w:hAnsi="Times New Roman" w:cs="Times New Roman"/>
          <w:sz w:val="24"/>
          <w:szCs w:val="24"/>
          <w:lang w:eastAsia="fi-FI"/>
        </w:rPr>
        <w:t>“In general, European integration and European human rights with the supreme judicial organs have changed the relationship between law and politics so that these two cannot be clearly separated anymore</w:t>
      </w:r>
      <w:r w:rsidR="008A0803">
        <w:rPr>
          <w:rFonts w:ascii="Times New Roman" w:eastAsia="Times New Roman" w:hAnsi="Times New Roman" w:cs="Times New Roman"/>
          <w:sz w:val="24"/>
          <w:szCs w:val="24"/>
          <w:lang w:eastAsia="fi-FI"/>
        </w:rPr>
        <w:t>,</w:t>
      </w:r>
      <w:r w:rsidR="00E51106" w:rsidRPr="00E51106">
        <w:rPr>
          <w:rFonts w:ascii="Times New Roman" w:eastAsia="Times New Roman" w:hAnsi="Times New Roman" w:cs="Times New Roman"/>
          <w:sz w:val="24"/>
          <w:szCs w:val="24"/>
          <w:lang w:eastAsia="fi-FI"/>
        </w:rPr>
        <w:t xml:space="preserve"> not even in doctrine.”</w:t>
      </w:r>
      <w:r w:rsidR="00AB2CCA">
        <w:rPr>
          <w:rStyle w:val="FootnoteReference"/>
          <w:rFonts w:ascii="Times New Roman" w:eastAsia="Times New Roman" w:hAnsi="Times New Roman" w:cs="Times New Roman"/>
          <w:sz w:val="24"/>
          <w:szCs w:val="24"/>
          <w:lang w:eastAsia="fi-FI"/>
        </w:rPr>
        <w:footnoteReference w:id="221"/>
      </w:r>
      <w:r w:rsidR="00E51106" w:rsidRPr="00E51106">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 xml:space="preserve">Thus, Finnish judges </w:t>
      </w:r>
      <w:r w:rsidR="00A963AC">
        <w:rPr>
          <w:rFonts w:ascii="Times New Roman" w:eastAsia="Times New Roman" w:hAnsi="Times New Roman" w:cs="Times New Roman"/>
          <w:sz w:val="24"/>
          <w:szCs w:val="24"/>
          <w:lang w:eastAsia="fi-FI"/>
        </w:rPr>
        <w:t xml:space="preserve">probably will </w:t>
      </w:r>
      <w:r>
        <w:rPr>
          <w:rFonts w:ascii="Times New Roman" w:eastAsia="Times New Roman" w:hAnsi="Times New Roman" w:cs="Times New Roman"/>
          <w:sz w:val="24"/>
          <w:szCs w:val="24"/>
          <w:lang w:eastAsia="fi-FI"/>
        </w:rPr>
        <w:t>eventually combine law and politics, but probably not in the way their American colleagues have done so.</w:t>
      </w:r>
    </w:p>
    <w:p w:rsidR="005C512A" w:rsidRDefault="005C512A" w:rsidP="009E6448">
      <w:pPr>
        <w:spacing w:line="480" w:lineRule="auto"/>
        <w:rPr>
          <w:rFonts w:ascii="Times New Roman" w:eastAsia="Times New Roman" w:hAnsi="Times New Roman" w:cs="Times New Roman"/>
          <w:sz w:val="24"/>
          <w:szCs w:val="24"/>
          <w:lang w:eastAsia="fi-FI"/>
        </w:rPr>
      </w:pPr>
    </w:p>
    <w:p w:rsidR="00AB2CCA" w:rsidRPr="00E51106" w:rsidRDefault="00AB2CCA" w:rsidP="009E6448">
      <w:pPr>
        <w:spacing w:line="480" w:lineRule="auto"/>
        <w:rPr>
          <w:rFonts w:ascii="Times New Roman" w:eastAsia="Times New Roman" w:hAnsi="Times New Roman" w:cs="Times New Roman"/>
          <w:sz w:val="24"/>
          <w:szCs w:val="24"/>
          <w:lang w:eastAsia="fi-FI"/>
        </w:rPr>
      </w:pPr>
    </w:p>
    <w:p w:rsidR="00E51106" w:rsidRPr="00E51106" w:rsidRDefault="00E51106" w:rsidP="00246519">
      <w:pPr>
        <w:spacing w:after="200" w:line="480" w:lineRule="auto"/>
        <w:rPr>
          <w:rFonts w:ascii="Times New Roman" w:eastAsia="Times New Roman" w:hAnsi="Times New Roman" w:cs="Times New Roman"/>
          <w:sz w:val="24"/>
          <w:szCs w:val="24"/>
          <w:lang w:eastAsia="fi-FI"/>
        </w:rPr>
      </w:pPr>
    </w:p>
    <w:p w:rsidR="00E51106" w:rsidRPr="00A27CEA" w:rsidRDefault="00E51106" w:rsidP="00246519">
      <w:pPr>
        <w:spacing w:line="480" w:lineRule="auto"/>
        <w:rPr>
          <w:rFonts w:ascii="Times New Roman" w:eastAsia="Times New Roman" w:hAnsi="Times New Roman" w:cs="Times New Roman"/>
          <w:sz w:val="24"/>
          <w:szCs w:val="24"/>
          <w:lang w:eastAsia="fi-FI"/>
        </w:rPr>
      </w:pPr>
    </w:p>
    <w:p w:rsidR="001B332F" w:rsidRPr="003A32F0" w:rsidRDefault="001B332F" w:rsidP="00E11990">
      <w:pPr>
        <w:spacing w:line="480" w:lineRule="auto"/>
        <w:rPr>
          <w:rFonts w:ascii="Times New Roman" w:hAnsi="Times New Roman" w:cs="Times New Roman"/>
          <w:sz w:val="24"/>
          <w:szCs w:val="24"/>
        </w:rPr>
      </w:pPr>
    </w:p>
    <w:p w:rsidR="009970B3" w:rsidRDefault="009970B3" w:rsidP="00BD73FA">
      <w:pPr>
        <w:spacing w:line="480" w:lineRule="auto"/>
        <w:ind w:firstLine="720"/>
        <w:rPr>
          <w:rFonts w:ascii="Times New Roman" w:hAnsi="Times New Roman" w:cs="Times New Roman"/>
          <w:sz w:val="24"/>
          <w:szCs w:val="24"/>
        </w:rPr>
      </w:pPr>
    </w:p>
    <w:sectPr w:rsidR="009970B3" w:rsidSect="001B262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EBB" w:rsidRDefault="00DB6EBB" w:rsidP="009B04A2">
      <w:pPr>
        <w:spacing w:after="0" w:line="240" w:lineRule="auto"/>
      </w:pPr>
      <w:r>
        <w:separator/>
      </w:r>
    </w:p>
  </w:endnote>
  <w:endnote w:type="continuationSeparator" w:id="0">
    <w:p w:rsidR="00DB6EBB" w:rsidRDefault="00DB6EBB" w:rsidP="009B0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446728"/>
      <w:docPartObj>
        <w:docPartGallery w:val="Page Numbers (Bottom of Page)"/>
        <w:docPartUnique/>
      </w:docPartObj>
    </w:sdtPr>
    <w:sdtEndPr>
      <w:rPr>
        <w:noProof/>
      </w:rPr>
    </w:sdtEndPr>
    <w:sdtContent>
      <w:p w:rsidR="00DB6EBB" w:rsidRDefault="00DB6EBB">
        <w:pPr>
          <w:pStyle w:val="Footer"/>
          <w:jc w:val="center"/>
        </w:pPr>
        <w:r>
          <w:fldChar w:fldCharType="begin"/>
        </w:r>
        <w:r>
          <w:instrText xml:space="preserve"> PAGE   \* MERGEFORMAT </w:instrText>
        </w:r>
        <w:r>
          <w:fldChar w:fldCharType="separate"/>
        </w:r>
        <w:r w:rsidR="00F60A61">
          <w:rPr>
            <w:noProof/>
          </w:rPr>
          <w:t>58</w:t>
        </w:r>
        <w:r>
          <w:rPr>
            <w:noProof/>
          </w:rPr>
          <w:fldChar w:fldCharType="end"/>
        </w:r>
      </w:p>
    </w:sdtContent>
  </w:sdt>
  <w:p w:rsidR="00DB6EBB" w:rsidRDefault="00DB6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EBB" w:rsidRDefault="00DB6EBB" w:rsidP="009B04A2">
      <w:pPr>
        <w:spacing w:after="0" w:line="240" w:lineRule="auto"/>
      </w:pPr>
      <w:r>
        <w:separator/>
      </w:r>
    </w:p>
  </w:footnote>
  <w:footnote w:type="continuationSeparator" w:id="0">
    <w:p w:rsidR="00DB6EBB" w:rsidRDefault="00DB6EBB" w:rsidP="009B04A2">
      <w:pPr>
        <w:spacing w:after="0" w:line="240" w:lineRule="auto"/>
      </w:pPr>
      <w:r>
        <w:continuationSeparator/>
      </w:r>
    </w:p>
  </w:footnote>
  <w:footnote w:id="1">
    <w:p w:rsidR="00DB6EBB" w:rsidRPr="00FE2790" w:rsidRDefault="00DB6EBB" w:rsidP="00372C5D">
      <w:pPr>
        <w:pStyle w:val="FootnoteText"/>
        <w:rPr>
          <w:rFonts w:ascii="Times New Roman" w:hAnsi="Times New Roman" w:cs="Times New Roman"/>
          <w:sz w:val="24"/>
          <w:szCs w:val="24"/>
        </w:rPr>
      </w:pPr>
      <w:r w:rsidRPr="00FE2790">
        <w:rPr>
          <w:rStyle w:val="FootnoteReference"/>
          <w:rFonts w:ascii="Times New Roman" w:hAnsi="Times New Roman" w:cs="Times New Roman"/>
          <w:sz w:val="24"/>
          <w:szCs w:val="24"/>
        </w:rPr>
        <w:footnoteRef/>
      </w:r>
      <w:r w:rsidRPr="00FE2790">
        <w:rPr>
          <w:rFonts w:ascii="Times New Roman" w:hAnsi="Times New Roman" w:cs="Times New Roman"/>
          <w:sz w:val="24"/>
          <w:szCs w:val="24"/>
        </w:rPr>
        <w:t xml:space="preserve"> See </w:t>
      </w:r>
      <w:proofErr w:type="spellStart"/>
      <w:r w:rsidRPr="00FE2790">
        <w:rPr>
          <w:rFonts w:ascii="Times New Roman" w:hAnsi="Times New Roman" w:cs="Times New Roman"/>
          <w:sz w:val="24"/>
          <w:szCs w:val="24"/>
        </w:rPr>
        <w:t>e.g</w:t>
      </w:r>
      <w:proofErr w:type="spellEnd"/>
      <w:r w:rsidRPr="00FE2790">
        <w:rPr>
          <w:rFonts w:ascii="Times New Roman" w:hAnsi="Times New Roman" w:cs="Times New Roman"/>
          <w:sz w:val="24"/>
          <w:szCs w:val="24"/>
        </w:rPr>
        <w:t xml:space="preserve"> Stone Sweet, Alec.  2004.  </w:t>
      </w:r>
      <w:r w:rsidRPr="00FE2790">
        <w:rPr>
          <w:rFonts w:ascii="Times New Roman" w:hAnsi="Times New Roman" w:cs="Times New Roman"/>
          <w:i/>
          <w:sz w:val="24"/>
          <w:szCs w:val="24"/>
        </w:rPr>
        <w:t>The Judicial Construction of Europe.</w:t>
      </w:r>
      <w:r w:rsidRPr="00FE2790">
        <w:rPr>
          <w:rFonts w:ascii="Times New Roman" w:hAnsi="Times New Roman" w:cs="Times New Roman"/>
          <w:sz w:val="24"/>
          <w:szCs w:val="24"/>
        </w:rPr>
        <w:t xml:space="preserve">  New York:  Oxford University Press.  </w:t>
      </w:r>
    </w:p>
  </w:footnote>
  <w:footnote w:id="2">
    <w:p w:rsidR="00DB6EBB" w:rsidRPr="00BB0AAF" w:rsidRDefault="00DB6EBB" w:rsidP="007D64D5">
      <w:pPr>
        <w:pStyle w:val="FootnoteText"/>
        <w:rPr>
          <w:rFonts w:ascii="Times New Roman" w:hAnsi="Times New Roman" w:cs="Times New Roman"/>
          <w:sz w:val="24"/>
          <w:szCs w:val="24"/>
        </w:rPr>
      </w:pPr>
      <w:r w:rsidRPr="00BB0AAF">
        <w:rPr>
          <w:rStyle w:val="FootnoteReference"/>
          <w:rFonts w:ascii="Times New Roman" w:hAnsi="Times New Roman" w:cs="Times New Roman"/>
          <w:sz w:val="24"/>
          <w:szCs w:val="24"/>
        </w:rPr>
        <w:footnoteRef/>
      </w:r>
      <w:r w:rsidRPr="00BB0AAF">
        <w:rPr>
          <w:rFonts w:ascii="Times New Roman" w:hAnsi="Times New Roman" w:cs="Times New Roman"/>
          <w:sz w:val="24"/>
          <w:szCs w:val="24"/>
        </w:rPr>
        <w:t xml:space="preserve"> See e.g. </w:t>
      </w:r>
      <w:proofErr w:type="spellStart"/>
      <w:r w:rsidRPr="00BB0AAF">
        <w:rPr>
          <w:rFonts w:ascii="Times New Roman" w:hAnsi="Times New Roman" w:cs="Times New Roman"/>
          <w:sz w:val="24"/>
          <w:szCs w:val="24"/>
        </w:rPr>
        <w:t>Raunio</w:t>
      </w:r>
      <w:proofErr w:type="gramStart"/>
      <w:r w:rsidRPr="00BB0AAF">
        <w:rPr>
          <w:rFonts w:ascii="Times New Roman" w:hAnsi="Times New Roman" w:cs="Times New Roman"/>
          <w:sz w:val="24"/>
          <w:szCs w:val="24"/>
        </w:rPr>
        <w:t>,Tapio</w:t>
      </w:r>
      <w:proofErr w:type="spellEnd"/>
      <w:proofErr w:type="gramEnd"/>
      <w:r w:rsidRPr="00BB0AAF">
        <w:rPr>
          <w:rFonts w:ascii="Times New Roman" w:hAnsi="Times New Roman" w:cs="Times New Roman"/>
          <w:sz w:val="24"/>
          <w:szCs w:val="24"/>
        </w:rPr>
        <w:t xml:space="preserve"> and </w:t>
      </w:r>
      <w:proofErr w:type="spellStart"/>
      <w:r w:rsidRPr="00BB0AAF">
        <w:rPr>
          <w:rFonts w:ascii="Times New Roman" w:hAnsi="Times New Roman" w:cs="Times New Roman"/>
          <w:sz w:val="24"/>
          <w:szCs w:val="24"/>
        </w:rPr>
        <w:t>Tieja</w:t>
      </w:r>
      <w:proofErr w:type="spellEnd"/>
      <w:r w:rsidRPr="00BB0AAF">
        <w:rPr>
          <w:rFonts w:ascii="Times New Roman" w:hAnsi="Times New Roman" w:cs="Times New Roman"/>
          <w:sz w:val="24"/>
          <w:szCs w:val="24"/>
        </w:rPr>
        <w:t xml:space="preserve"> </w:t>
      </w:r>
      <w:proofErr w:type="spellStart"/>
      <w:r w:rsidRPr="00BB0AAF">
        <w:rPr>
          <w:rFonts w:ascii="Times New Roman" w:hAnsi="Times New Roman" w:cs="Times New Roman"/>
          <w:sz w:val="24"/>
          <w:szCs w:val="24"/>
        </w:rPr>
        <w:t>Tiilikainen</w:t>
      </w:r>
      <w:proofErr w:type="spellEnd"/>
      <w:r w:rsidRPr="00BB0AAF">
        <w:rPr>
          <w:rFonts w:ascii="Times New Roman" w:hAnsi="Times New Roman" w:cs="Times New Roman"/>
          <w:sz w:val="24"/>
          <w:szCs w:val="24"/>
        </w:rPr>
        <w:t xml:space="preserve">.  2003.  </w:t>
      </w:r>
      <w:r w:rsidRPr="00BB0AAF">
        <w:rPr>
          <w:rFonts w:ascii="Times New Roman" w:hAnsi="Times New Roman" w:cs="Times New Roman"/>
          <w:i/>
          <w:sz w:val="24"/>
          <w:szCs w:val="24"/>
        </w:rPr>
        <w:t>Finland in the European Union</w:t>
      </w:r>
      <w:r w:rsidRPr="00BB0AAF">
        <w:rPr>
          <w:rFonts w:ascii="Times New Roman" w:hAnsi="Times New Roman" w:cs="Times New Roman"/>
          <w:sz w:val="24"/>
          <w:szCs w:val="24"/>
        </w:rPr>
        <w:t xml:space="preserve">.  London, U.K.: Routledge; Kirby, David.  2006.  </w:t>
      </w:r>
      <w:r w:rsidRPr="00BB0AAF">
        <w:rPr>
          <w:rFonts w:ascii="Times New Roman" w:hAnsi="Times New Roman" w:cs="Times New Roman"/>
          <w:i/>
          <w:sz w:val="24"/>
          <w:szCs w:val="24"/>
        </w:rPr>
        <w:t xml:space="preserve">A Concise History of Finland, </w:t>
      </w:r>
      <w:r w:rsidRPr="00BB0AAF">
        <w:rPr>
          <w:rFonts w:ascii="Times New Roman" w:hAnsi="Times New Roman" w:cs="Times New Roman"/>
          <w:sz w:val="24"/>
          <w:szCs w:val="24"/>
        </w:rPr>
        <w:t xml:space="preserve">Cambridge, U.K.: Cambridge University Press, 279-84; </w:t>
      </w:r>
      <w:proofErr w:type="spellStart"/>
      <w:r w:rsidRPr="00BB0AAF">
        <w:rPr>
          <w:rFonts w:ascii="Times New Roman" w:hAnsi="Times New Roman" w:cs="Times New Roman"/>
          <w:sz w:val="24"/>
          <w:szCs w:val="24"/>
        </w:rPr>
        <w:t>Nousiainen</w:t>
      </w:r>
      <w:proofErr w:type="spellEnd"/>
      <w:r w:rsidRPr="00BB0AAF">
        <w:rPr>
          <w:rFonts w:ascii="Times New Roman" w:hAnsi="Times New Roman" w:cs="Times New Roman"/>
          <w:sz w:val="24"/>
          <w:szCs w:val="24"/>
        </w:rPr>
        <w:t xml:space="preserve">, Jaakko.  2001.  The Finnish System of Government:  From a Mixed Constitution to Parliamentarism. In </w:t>
      </w:r>
      <w:r w:rsidRPr="00BB0AAF">
        <w:rPr>
          <w:rFonts w:ascii="Times New Roman" w:hAnsi="Times New Roman" w:cs="Times New Roman"/>
          <w:i/>
          <w:sz w:val="24"/>
          <w:szCs w:val="24"/>
        </w:rPr>
        <w:t xml:space="preserve">The Constitution of Finland, </w:t>
      </w:r>
      <w:r w:rsidRPr="00BB0AAF">
        <w:rPr>
          <w:rFonts w:ascii="Times New Roman" w:hAnsi="Times New Roman" w:cs="Times New Roman"/>
          <w:sz w:val="24"/>
          <w:szCs w:val="24"/>
        </w:rPr>
        <w:t xml:space="preserve">Helsinki: The Parliament of Finland and the Finnish Ministries of Foreign Affairs and Justice, 21-22, 37-38. </w:t>
      </w:r>
    </w:p>
  </w:footnote>
  <w:footnote w:id="3">
    <w:p w:rsidR="00DB6EBB" w:rsidRPr="00BB0AAF" w:rsidRDefault="00DB6EBB" w:rsidP="007D64D5">
      <w:pPr>
        <w:pStyle w:val="FootnoteText"/>
        <w:rPr>
          <w:rFonts w:ascii="Times New Roman" w:hAnsi="Times New Roman" w:cs="Times New Roman"/>
          <w:i/>
          <w:sz w:val="24"/>
          <w:szCs w:val="24"/>
        </w:rPr>
      </w:pPr>
      <w:r w:rsidRPr="00BB0AAF">
        <w:rPr>
          <w:rStyle w:val="FootnoteReference"/>
          <w:rFonts w:ascii="Times New Roman" w:hAnsi="Times New Roman" w:cs="Times New Roman"/>
          <w:sz w:val="24"/>
          <w:szCs w:val="24"/>
        </w:rPr>
        <w:footnoteRef/>
      </w:r>
      <w:r w:rsidRPr="00BB0AAF">
        <w:rPr>
          <w:rFonts w:ascii="Times New Roman" w:hAnsi="Times New Roman" w:cs="Times New Roman"/>
          <w:sz w:val="24"/>
          <w:szCs w:val="24"/>
        </w:rPr>
        <w:t xml:space="preserve"> One notable exception is </w:t>
      </w:r>
      <w:proofErr w:type="spellStart"/>
      <w:r w:rsidRPr="00BB0AAF">
        <w:rPr>
          <w:rFonts w:ascii="Times New Roman" w:hAnsi="Times New Roman" w:cs="Times New Roman"/>
          <w:sz w:val="24"/>
          <w:szCs w:val="24"/>
        </w:rPr>
        <w:t>Ojanen</w:t>
      </w:r>
      <w:proofErr w:type="spellEnd"/>
      <w:r w:rsidRPr="00BB0AAF">
        <w:rPr>
          <w:rFonts w:ascii="Times New Roman" w:hAnsi="Times New Roman" w:cs="Times New Roman"/>
          <w:sz w:val="24"/>
          <w:szCs w:val="24"/>
        </w:rPr>
        <w:t xml:space="preserve">, </w:t>
      </w:r>
      <w:proofErr w:type="spellStart"/>
      <w:r w:rsidRPr="00BB0AAF">
        <w:rPr>
          <w:rFonts w:ascii="Times New Roman" w:hAnsi="Times New Roman" w:cs="Times New Roman"/>
          <w:sz w:val="24"/>
          <w:szCs w:val="24"/>
        </w:rPr>
        <w:t>Tuomas</w:t>
      </w:r>
      <w:proofErr w:type="spellEnd"/>
      <w:r w:rsidRPr="00BB0AAF">
        <w:rPr>
          <w:rFonts w:ascii="Times New Roman" w:hAnsi="Times New Roman" w:cs="Times New Roman"/>
          <w:sz w:val="24"/>
          <w:szCs w:val="24"/>
        </w:rPr>
        <w:t xml:space="preserve">.  2004.  The Impact of EU Membership on Finnish Constitutional Law, </w:t>
      </w:r>
      <w:r w:rsidRPr="00BB0AAF">
        <w:rPr>
          <w:rFonts w:ascii="Times New Roman" w:hAnsi="Times New Roman" w:cs="Times New Roman"/>
          <w:i/>
          <w:sz w:val="24"/>
          <w:szCs w:val="24"/>
        </w:rPr>
        <w:t xml:space="preserve">European Public Law, </w:t>
      </w:r>
      <w:r w:rsidRPr="00BB0AAF">
        <w:rPr>
          <w:rFonts w:ascii="Times New Roman" w:hAnsi="Times New Roman" w:cs="Times New Roman"/>
          <w:sz w:val="24"/>
          <w:szCs w:val="24"/>
        </w:rPr>
        <w:t>10:531-64.</w:t>
      </w:r>
      <w:r w:rsidRPr="00BB0AAF">
        <w:rPr>
          <w:rFonts w:ascii="Times New Roman" w:hAnsi="Times New Roman" w:cs="Times New Roman"/>
          <w:i/>
          <w:sz w:val="24"/>
          <w:szCs w:val="24"/>
        </w:rPr>
        <w:t xml:space="preserve"> </w:t>
      </w:r>
    </w:p>
  </w:footnote>
  <w:footnote w:id="4">
    <w:p w:rsidR="00DB6EBB" w:rsidRPr="00BB0AAF" w:rsidRDefault="00DB6EBB" w:rsidP="007D64D5">
      <w:pPr>
        <w:pStyle w:val="FootnoteText"/>
        <w:rPr>
          <w:rFonts w:ascii="Times New Roman" w:hAnsi="Times New Roman" w:cs="Times New Roman"/>
          <w:sz w:val="24"/>
          <w:szCs w:val="24"/>
        </w:rPr>
      </w:pPr>
      <w:r w:rsidRPr="00BB0AAF">
        <w:rPr>
          <w:rStyle w:val="FootnoteReference"/>
          <w:rFonts w:ascii="Times New Roman" w:hAnsi="Times New Roman" w:cs="Times New Roman"/>
          <w:sz w:val="24"/>
          <w:szCs w:val="24"/>
        </w:rPr>
        <w:footnoteRef/>
      </w:r>
      <w:r w:rsidRPr="00BB0AAF">
        <w:rPr>
          <w:rFonts w:ascii="Times New Roman" w:hAnsi="Times New Roman" w:cs="Times New Roman"/>
          <w:sz w:val="24"/>
          <w:szCs w:val="24"/>
        </w:rPr>
        <w:t xml:space="preserve"> The only reference to European law and courts is a statement that, “The decisions of the EU are enforceable by the European Commission and the EU court system.”  </w:t>
      </w:r>
      <w:proofErr w:type="spellStart"/>
      <w:r w:rsidRPr="00BB0AAF">
        <w:rPr>
          <w:rFonts w:ascii="Times New Roman" w:hAnsi="Times New Roman" w:cs="Times New Roman"/>
          <w:sz w:val="24"/>
          <w:szCs w:val="24"/>
        </w:rPr>
        <w:t>Raunio</w:t>
      </w:r>
      <w:proofErr w:type="gramStart"/>
      <w:r w:rsidRPr="00BB0AAF">
        <w:rPr>
          <w:rFonts w:ascii="Times New Roman" w:hAnsi="Times New Roman" w:cs="Times New Roman"/>
          <w:sz w:val="24"/>
          <w:szCs w:val="24"/>
        </w:rPr>
        <w:t>,Tapio</w:t>
      </w:r>
      <w:proofErr w:type="spellEnd"/>
      <w:proofErr w:type="gramEnd"/>
      <w:r w:rsidRPr="00BB0AAF">
        <w:rPr>
          <w:rFonts w:ascii="Times New Roman" w:hAnsi="Times New Roman" w:cs="Times New Roman"/>
          <w:sz w:val="24"/>
          <w:szCs w:val="24"/>
        </w:rPr>
        <w:t xml:space="preserve"> and </w:t>
      </w:r>
      <w:proofErr w:type="spellStart"/>
      <w:r w:rsidRPr="00BB0AAF">
        <w:rPr>
          <w:rFonts w:ascii="Times New Roman" w:hAnsi="Times New Roman" w:cs="Times New Roman"/>
          <w:sz w:val="24"/>
          <w:szCs w:val="24"/>
        </w:rPr>
        <w:t>Tieja</w:t>
      </w:r>
      <w:proofErr w:type="spellEnd"/>
      <w:r w:rsidRPr="00BB0AAF">
        <w:rPr>
          <w:rFonts w:ascii="Times New Roman" w:hAnsi="Times New Roman" w:cs="Times New Roman"/>
          <w:sz w:val="24"/>
          <w:szCs w:val="24"/>
        </w:rPr>
        <w:t xml:space="preserve"> </w:t>
      </w:r>
      <w:proofErr w:type="spellStart"/>
      <w:r w:rsidRPr="00BB0AAF">
        <w:rPr>
          <w:rFonts w:ascii="Times New Roman" w:hAnsi="Times New Roman" w:cs="Times New Roman"/>
          <w:sz w:val="24"/>
          <w:szCs w:val="24"/>
        </w:rPr>
        <w:t>Tiilikainen</w:t>
      </w:r>
      <w:proofErr w:type="spellEnd"/>
      <w:r w:rsidRPr="00BB0AAF">
        <w:rPr>
          <w:rFonts w:ascii="Times New Roman" w:hAnsi="Times New Roman" w:cs="Times New Roman"/>
          <w:sz w:val="24"/>
          <w:szCs w:val="24"/>
        </w:rPr>
        <w:t xml:space="preserve">.  2003.  </w:t>
      </w:r>
      <w:r w:rsidRPr="00BB0AAF">
        <w:rPr>
          <w:rFonts w:ascii="Times New Roman" w:hAnsi="Times New Roman" w:cs="Times New Roman"/>
          <w:i/>
          <w:sz w:val="24"/>
          <w:szCs w:val="24"/>
        </w:rPr>
        <w:t>Finland in the European Union</w:t>
      </w:r>
      <w:r w:rsidRPr="00BB0AAF">
        <w:rPr>
          <w:rFonts w:ascii="Times New Roman" w:hAnsi="Times New Roman" w:cs="Times New Roman"/>
          <w:sz w:val="24"/>
          <w:szCs w:val="24"/>
        </w:rPr>
        <w:t>.  London, U.K.: Routledge, 1.</w:t>
      </w:r>
    </w:p>
  </w:footnote>
  <w:footnote w:id="5">
    <w:p w:rsidR="00DB6EBB" w:rsidRPr="00BB0AAF" w:rsidRDefault="00DB6EBB" w:rsidP="001D34C7">
      <w:pPr>
        <w:pStyle w:val="FootnoteText"/>
        <w:rPr>
          <w:rFonts w:ascii="Times New Roman" w:hAnsi="Times New Roman" w:cs="Times New Roman"/>
          <w:sz w:val="24"/>
          <w:szCs w:val="24"/>
        </w:rPr>
      </w:pPr>
      <w:r w:rsidRPr="00BB0AAF">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M</w:t>
      </w:r>
      <w:r w:rsidRPr="00BB0AAF">
        <w:rPr>
          <w:rFonts w:ascii="Times New Roman" w:hAnsi="Times New Roman" w:cs="Times New Roman"/>
          <w:sz w:val="24"/>
          <w:szCs w:val="24"/>
        </w:rPr>
        <w:t xml:space="preserve">iller, Mark C. 2015.  </w:t>
      </w:r>
      <w:r w:rsidRPr="00BB0AAF">
        <w:rPr>
          <w:rFonts w:ascii="Times New Roman" w:hAnsi="Times New Roman" w:cs="Times New Roman"/>
          <w:i/>
          <w:sz w:val="24"/>
          <w:szCs w:val="24"/>
        </w:rPr>
        <w:t>Judicial Politics in the United States</w:t>
      </w:r>
      <w:r w:rsidRPr="00BB0AAF">
        <w:rPr>
          <w:rFonts w:ascii="Times New Roman" w:hAnsi="Times New Roman" w:cs="Times New Roman"/>
          <w:sz w:val="24"/>
          <w:szCs w:val="24"/>
        </w:rPr>
        <w:t>.  Boulder, CO:  Westview Press, 3.</w:t>
      </w:r>
    </w:p>
  </w:footnote>
  <w:footnote w:id="6">
    <w:p w:rsidR="00DB6EBB" w:rsidRPr="00CA4F29" w:rsidRDefault="00DB6EBB" w:rsidP="001D34C7">
      <w:pPr>
        <w:pStyle w:val="FootnoteText"/>
        <w:rPr>
          <w:rFonts w:ascii="Times New Roman" w:hAnsi="Times New Roman" w:cs="Times New Roman"/>
          <w:sz w:val="24"/>
          <w:szCs w:val="24"/>
        </w:rPr>
      </w:pPr>
      <w:r w:rsidRPr="00BB0AAF">
        <w:rPr>
          <w:rStyle w:val="FootnoteReference"/>
          <w:rFonts w:ascii="Times New Roman" w:hAnsi="Times New Roman" w:cs="Times New Roman"/>
          <w:sz w:val="24"/>
          <w:szCs w:val="24"/>
        </w:rPr>
        <w:footnoteRef/>
      </w:r>
      <w:r w:rsidRPr="00BB0AAF">
        <w:rPr>
          <w:rFonts w:ascii="Times New Roman" w:hAnsi="Times New Roman" w:cs="Times New Roman"/>
          <w:sz w:val="24"/>
          <w:szCs w:val="24"/>
        </w:rPr>
        <w:t xml:space="preserve"> Kagan, Robert A.  2004.  American</w:t>
      </w:r>
      <w:r w:rsidRPr="00CA4F29">
        <w:rPr>
          <w:rFonts w:ascii="Times New Roman" w:hAnsi="Times New Roman" w:cs="Times New Roman"/>
          <w:sz w:val="24"/>
          <w:szCs w:val="24"/>
        </w:rPr>
        <w:t xml:space="preserve"> Courts and the Policy Dialogue:  The Role of Adversarial Legalism.  In Mark C. Miller and Jeb Barnes, </w:t>
      </w:r>
      <w:proofErr w:type="gramStart"/>
      <w:r w:rsidRPr="00CA4F29">
        <w:rPr>
          <w:rFonts w:ascii="Times New Roman" w:hAnsi="Times New Roman" w:cs="Times New Roman"/>
          <w:sz w:val="24"/>
          <w:szCs w:val="24"/>
        </w:rPr>
        <w:t>eds</w:t>
      </w:r>
      <w:proofErr w:type="gramEnd"/>
      <w:r w:rsidRPr="00CA4F29">
        <w:rPr>
          <w:rFonts w:ascii="Times New Roman" w:hAnsi="Times New Roman" w:cs="Times New Roman"/>
          <w:sz w:val="24"/>
          <w:szCs w:val="24"/>
        </w:rPr>
        <w:t xml:space="preserve">.  </w:t>
      </w:r>
      <w:r w:rsidRPr="00CA4F29">
        <w:rPr>
          <w:rFonts w:ascii="Times New Roman" w:hAnsi="Times New Roman" w:cs="Times New Roman"/>
          <w:i/>
          <w:sz w:val="24"/>
          <w:szCs w:val="24"/>
        </w:rPr>
        <w:t xml:space="preserve">Making Policy, Making Law:  An </w:t>
      </w:r>
      <w:proofErr w:type="spellStart"/>
      <w:r w:rsidRPr="00CA4F29">
        <w:rPr>
          <w:rFonts w:ascii="Times New Roman" w:hAnsi="Times New Roman" w:cs="Times New Roman"/>
          <w:i/>
          <w:sz w:val="24"/>
          <w:szCs w:val="24"/>
        </w:rPr>
        <w:t>Interbranch</w:t>
      </w:r>
      <w:proofErr w:type="spellEnd"/>
      <w:r w:rsidRPr="00CA4F29">
        <w:rPr>
          <w:rFonts w:ascii="Times New Roman" w:hAnsi="Times New Roman" w:cs="Times New Roman"/>
          <w:i/>
          <w:sz w:val="24"/>
          <w:szCs w:val="24"/>
        </w:rPr>
        <w:t xml:space="preserve"> Perspective</w:t>
      </w:r>
      <w:r w:rsidRPr="00CA4F29">
        <w:rPr>
          <w:rFonts w:ascii="Times New Roman" w:hAnsi="Times New Roman" w:cs="Times New Roman"/>
          <w:sz w:val="24"/>
          <w:szCs w:val="24"/>
        </w:rPr>
        <w:t>.  Washington, D.C.: Georgetown University Press, 32.</w:t>
      </w:r>
    </w:p>
  </w:footnote>
  <w:footnote w:id="7">
    <w:p w:rsidR="00DB6EBB" w:rsidRPr="00CA4F29" w:rsidRDefault="00DB6EBB" w:rsidP="001D34C7">
      <w:pPr>
        <w:pStyle w:val="FootnoteText"/>
        <w:rPr>
          <w:rFonts w:ascii="Times New Roman" w:hAnsi="Times New Roman" w:cs="Times New Roman"/>
          <w:sz w:val="24"/>
          <w:szCs w:val="24"/>
        </w:rPr>
      </w:pPr>
      <w:r w:rsidRPr="00CA4F29">
        <w:rPr>
          <w:rStyle w:val="FootnoteReference"/>
          <w:rFonts w:ascii="Times New Roman" w:hAnsi="Times New Roman" w:cs="Times New Roman"/>
          <w:sz w:val="24"/>
          <w:szCs w:val="24"/>
        </w:rPr>
        <w:footnoteRef/>
      </w:r>
      <w:r w:rsidRPr="00CA4F29">
        <w:rPr>
          <w:rFonts w:ascii="Times New Roman" w:hAnsi="Times New Roman" w:cs="Times New Roman"/>
          <w:sz w:val="24"/>
          <w:szCs w:val="24"/>
        </w:rPr>
        <w:t xml:space="preserve"> </w:t>
      </w:r>
      <w:proofErr w:type="spellStart"/>
      <w:r w:rsidRPr="00CA4F29">
        <w:rPr>
          <w:rFonts w:ascii="Times New Roman" w:hAnsi="Times New Roman" w:cs="Times New Roman"/>
          <w:sz w:val="24"/>
          <w:szCs w:val="24"/>
        </w:rPr>
        <w:t>Volcansek</w:t>
      </w:r>
      <w:proofErr w:type="spellEnd"/>
      <w:r w:rsidRPr="00CA4F29">
        <w:rPr>
          <w:rFonts w:ascii="Times New Roman" w:hAnsi="Times New Roman" w:cs="Times New Roman"/>
          <w:sz w:val="24"/>
          <w:szCs w:val="24"/>
        </w:rPr>
        <w:t xml:space="preserve">, Mary L.  2007.  Appointing Judges </w:t>
      </w:r>
      <w:proofErr w:type="gramStart"/>
      <w:r w:rsidRPr="00CA4F29">
        <w:rPr>
          <w:rFonts w:ascii="Times New Roman" w:hAnsi="Times New Roman" w:cs="Times New Roman"/>
          <w:sz w:val="24"/>
          <w:szCs w:val="24"/>
        </w:rPr>
        <w:t>The</w:t>
      </w:r>
      <w:proofErr w:type="gramEnd"/>
      <w:r w:rsidRPr="00CA4F29">
        <w:rPr>
          <w:rFonts w:ascii="Times New Roman" w:hAnsi="Times New Roman" w:cs="Times New Roman"/>
          <w:sz w:val="24"/>
          <w:szCs w:val="24"/>
        </w:rPr>
        <w:t xml:space="preserve"> European Way.  </w:t>
      </w:r>
      <w:r w:rsidRPr="00CA4F29">
        <w:rPr>
          <w:rFonts w:ascii="Times New Roman" w:hAnsi="Times New Roman" w:cs="Times New Roman"/>
          <w:i/>
          <w:sz w:val="24"/>
          <w:szCs w:val="24"/>
        </w:rPr>
        <w:t xml:space="preserve">Fordham </w:t>
      </w:r>
      <w:proofErr w:type="spellStart"/>
      <w:r w:rsidRPr="00CA4F29">
        <w:rPr>
          <w:rFonts w:ascii="Times New Roman" w:hAnsi="Times New Roman" w:cs="Times New Roman"/>
          <w:i/>
          <w:sz w:val="24"/>
          <w:szCs w:val="24"/>
        </w:rPr>
        <w:t>Urb</w:t>
      </w:r>
      <w:proofErr w:type="spellEnd"/>
      <w:r w:rsidRPr="00CA4F29">
        <w:rPr>
          <w:rFonts w:ascii="Times New Roman" w:hAnsi="Times New Roman" w:cs="Times New Roman"/>
          <w:i/>
          <w:sz w:val="24"/>
          <w:szCs w:val="24"/>
        </w:rPr>
        <w:t xml:space="preserve">. L. J, </w:t>
      </w:r>
      <w:r w:rsidRPr="00CA4F29">
        <w:rPr>
          <w:rFonts w:ascii="Times New Roman" w:hAnsi="Times New Roman" w:cs="Times New Roman"/>
          <w:sz w:val="24"/>
          <w:szCs w:val="24"/>
        </w:rPr>
        <w:t>34:363.</w:t>
      </w:r>
    </w:p>
  </w:footnote>
  <w:footnote w:id="8">
    <w:p w:rsidR="00DB6EBB" w:rsidRPr="00CA4F29" w:rsidRDefault="00DB6EBB" w:rsidP="001D34C7">
      <w:pPr>
        <w:pStyle w:val="FootnoteText"/>
        <w:rPr>
          <w:rFonts w:ascii="Times New Roman" w:hAnsi="Times New Roman" w:cs="Times New Roman"/>
          <w:i/>
          <w:sz w:val="24"/>
          <w:szCs w:val="24"/>
        </w:rPr>
      </w:pPr>
      <w:r w:rsidRPr="00CA4F29">
        <w:rPr>
          <w:rStyle w:val="FootnoteReference"/>
          <w:rFonts w:ascii="Times New Roman" w:hAnsi="Times New Roman" w:cs="Times New Roman"/>
          <w:sz w:val="24"/>
          <w:szCs w:val="24"/>
        </w:rPr>
        <w:footnoteRef/>
      </w:r>
      <w:r w:rsidRPr="00CA4F29">
        <w:rPr>
          <w:rFonts w:ascii="Times New Roman" w:hAnsi="Times New Roman" w:cs="Times New Roman"/>
          <w:sz w:val="24"/>
          <w:szCs w:val="24"/>
        </w:rPr>
        <w:t xml:space="preserve"> See e.g. Smith, Rogers.  1988.  Political Jurisprudence: The New Institutionalism and the Future of Public Law.  </w:t>
      </w:r>
      <w:r w:rsidRPr="00CA4F29">
        <w:rPr>
          <w:rFonts w:ascii="Times New Roman" w:hAnsi="Times New Roman" w:cs="Times New Roman"/>
          <w:i/>
          <w:sz w:val="24"/>
          <w:szCs w:val="24"/>
        </w:rPr>
        <w:t xml:space="preserve">American Political Science Review, </w:t>
      </w:r>
      <w:r w:rsidRPr="00CA4F29">
        <w:rPr>
          <w:rFonts w:ascii="Times New Roman" w:hAnsi="Times New Roman" w:cs="Times New Roman"/>
          <w:sz w:val="24"/>
          <w:szCs w:val="24"/>
        </w:rPr>
        <w:t xml:space="preserve">82:89-108; Cornell W. Clayton and Howard Gillman, </w:t>
      </w:r>
      <w:proofErr w:type="gramStart"/>
      <w:r w:rsidRPr="00CA4F29">
        <w:rPr>
          <w:rFonts w:ascii="Times New Roman" w:hAnsi="Times New Roman" w:cs="Times New Roman"/>
          <w:sz w:val="24"/>
          <w:szCs w:val="24"/>
        </w:rPr>
        <w:t>eds</w:t>
      </w:r>
      <w:proofErr w:type="gramEnd"/>
      <w:r w:rsidRPr="00CA4F29">
        <w:rPr>
          <w:rFonts w:ascii="Times New Roman" w:hAnsi="Times New Roman" w:cs="Times New Roman"/>
          <w:sz w:val="24"/>
          <w:szCs w:val="24"/>
        </w:rPr>
        <w:t xml:space="preserve">.  </w:t>
      </w:r>
      <w:r w:rsidRPr="00CA4F29">
        <w:rPr>
          <w:rFonts w:ascii="Times New Roman" w:hAnsi="Times New Roman" w:cs="Times New Roman"/>
          <w:i/>
          <w:sz w:val="24"/>
          <w:szCs w:val="24"/>
        </w:rPr>
        <w:t>Supreme Court Decision-Making: New Institutionalist Approaches.</w:t>
      </w:r>
      <w:r w:rsidRPr="00CA4F29">
        <w:rPr>
          <w:rFonts w:ascii="Times New Roman" w:hAnsi="Times New Roman" w:cs="Times New Roman"/>
          <w:sz w:val="24"/>
          <w:szCs w:val="24"/>
        </w:rPr>
        <w:t xml:space="preserve">  Chicago:  University of Chicago Press.</w:t>
      </w:r>
    </w:p>
  </w:footnote>
  <w:footnote w:id="9">
    <w:p w:rsidR="00DB6EBB" w:rsidRPr="000C6F12" w:rsidRDefault="00DB6EBB" w:rsidP="001D34C7">
      <w:pPr>
        <w:pStyle w:val="FootnoteText"/>
        <w:rPr>
          <w:rFonts w:ascii="Times New Roman" w:hAnsi="Times New Roman" w:cs="Times New Roman"/>
          <w:sz w:val="24"/>
          <w:szCs w:val="24"/>
        </w:rPr>
      </w:pPr>
      <w:r w:rsidRPr="000C6F12">
        <w:rPr>
          <w:rStyle w:val="FootnoteReference"/>
          <w:rFonts w:ascii="Times New Roman" w:hAnsi="Times New Roman" w:cs="Times New Roman"/>
          <w:sz w:val="24"/>
          <w:szCs w:val="24"/>
        </w:rPr>
        <w:footnoteRef/>
      </w:r>
      <w:r w:rsidRPr="000C6F12">
        <w:rPr>
          <w:rFonts w:ascii="Times New Roman" w:hAnsi="Times New Roman" w:cs="Times New Roman"/>
          <w:sz w:val="24"/>
          <w:szCs w:val="24"/>
        </w:rPr>
        <w:t xml:space="preserve"> Stone Sweet, Alec.  2004.  </w:t>
      </w:r>
      <w:r w:rsidRPr="000C6F12">
        <w:rPr>
          <w:rFonts w:ascii="Times New Roman" w:hAnsi="Times New Roman" w:cs="Times New Roman"/>
          <w:i/>
          <w:sz w:val="24"/>
          <w:szCs w:val="24"/>
        </w:rPr>
        <w:t>The Judicial Construction of Europe.</w:t>
      </w:r>
      <w:r w:rsidRPr="000C6F12">
        <w:rPr>
          <w:rFonts w:ascii="Times New Roman" w:hAnsi="Times New Roman" w:cs="Times New Roman"/>
          <w:sz w:val="24"/>
          <w:szCs w:val="24"/>
        </w:rPr>
        <w:t xml:space="preserve">  New York:  Oxford University Press, 5.</w:t>
      </w:r>
    </w:p>
  </w:footnote>
  <w:footnote w:id="10">
    <w:p w:rsidR="00DB6EBB" w:rsidRPr="000C6F12" w:rsidRDefault="00DB6EBB" w:rsidP="001D34C7">
      <w:pPr>
        <w:pStyle w:val="FootnoteText"/>
        <w:rPr>
          <w:rFonts w:ascii="Times New Roman" w:hAnsi="Times New Roman" w:cs="Times New Roman"/>
          <w:sz w:val="24"/>
          <w:szCs w:val="24"/>
        </w:rPr>
      </w:pPr>
      <w:r w:rsidRPr="000C6F12">
        <w:rPr>
          <w:rStyle w:val="FootnoteReference"/>
          <w:rFonts w:ascii="Times New Roman" w:hAnsi="Times New Roman" w:cs="Times New Roman"/>
          <w:sz w:val="24"/>
          <w:szCs w:val="24"/>
        </w:rPr>
        <w:footnoteRef/>
      </w:r>
      <w:r w:rsidRPr="000C6F12">
        <w:rPr>
          <w:rFonts w:ascii="Times New Roman" w:hAnsi="Times New Roman" w:cs="Times New Roman"/>
          <w:sz w:val="24"/>
          <w:szCs w:val="24"/>
        </w:rPr>
        <w:t xml:space="preserve"> Role theory is a very important part of the new institutionalist analysis of courts and judges.  See Miller, Mark C. 2015.  </w:t>
      </w:r>
      <w:r w:rsidRPr="000C6F12">
        <w:rPr>
          <w:rFonts w:ascii="Times New Roman" w:hAnsi="Times New Roman" w:cs="Times New Roman"/>
          <w:i/>
          <w:sz w:val="24"/>
          <w:szCs w:val="24"/>
        </w:rPr>
        <w:t>Judicial Politics in the United States</w:t>
      </w:r>
      <w:r w:rsidRPr="000C6F12">
        <w:rPr>
          <w:rFonts w:ascii="Times New Roman" w:hAnsi="Times New Roman" w:cs="Times New Roman"/>
          <w:sz w:val="24"/>
          <w:szCs w:val="24"/>
        </w:rPr>
        <w:t xml:space="preserve">.  Boulder, CO:  Westview Press, 191-92. </w:t>
      </w:r>
    </w:p>
  </w:footnote>
  <w:footnote w:id="11">
    <w:p w:rsidR="00DB6EBB" w:rsidRPr="000C6F12" w:rsidRDefault="00DB6EBB" w:rsidP="001D34C7">
      <w:pPr>
        <w:pStyle w:val="FootnoteText"/>
        <w:rPr>
          <w:rFonts w:ascii="Times New Roman" w:hAnsi="Times New Roman" w:cs="Times New Roman"/>
          <w:sz w:val="24"/>
          <w:szCs w:val="24"/>
        </w:rPr>
      </w:pPr>
      <w:r w:rsidRPr="000C6F12">
        <w:rPr>
          <w:rStyle w:val="FootnoteReference"/>
          <w:rFonts w:ascii="Times New Roman" w:hAnsi="Times New Roman" w:cs="Times New Roman"/>
          <w:sz w:val="24"/>
          <w:szCs w:val="24"/>
        </w:rPr>
        <w:footnoteRef/>
      </w:r>
      <w:r w:rsidRPr="000C6F12">
        <w:rPr>
          <w:rFonts w:ascii="Times New Roman" w:hAnsi="Times New Roman" w:cs="Times New Roman"/>
          <w:sz w:val="24"/>
          <w:szCs w:val="24"/>
        </w:rPr>
        <w:t xml:space="preserve"> Throughout this article I will use quotations and paraphrases of comments made during my interviews.  I promised all of my interviewees that the interviews would remain anonymous, so there are no references to names or specific titles of the interviewees for this research project.  I had lengthy interviews with two key judges on the  Supreme Court of Finland, one key judge serving on the Supreme Administrative Court of Finland, two staff members and a judge on the European Court of Justice in Luxembourg, three prominent  law professors at the University of Helsinki, two lawyer practitioners who argued European law cases before the courts of Finland, and several Ph.D. candidates in law at the University of Helsinki, the University of Turku, and </w:t>
      </w:r>
      <w:proofErr w:type="spellStart"/>
      <w:r w:rsidRPr="000C6F12">
        <w:rPr>
          <w:rFonts w:ascii="Times New Roman" w:hAnsi="Times New Roman" w:cs="Times New Roman"/>
          <w:sz w:val="24"/>
          <w:szCs w:val="24"/>
        </w:rPr>
        <w:t>Åbo</w:t>
      </w:r>
      <w:proofErr w:type="spellEnd"/>
      <w:r w:rsidRPr="000C6F12">
        <w:rPr>
          <w:rFonts w:ascii="Times New Roman" w:hAnsi="Times New Roman" w:cs="Times New Roman"/>
          <w:sz w:val="24"/>
          <w:szCs w:val="24"/>
        </w:rPr>
        <w:t xml:space="preserve"> </w:t>
      </w:r>
      <w:proofErr w:type="spellStart"/>
      <w:r w:rsidRPr="000C6F12">
        <w:rPr>
          <w:rFonts w:ascii="Times New Roman" w:hAnsi="Times New Roman" w:cs="Times New Roman"/>
          <w:sz w:val="24"/>
          <w:szCs w:val="24"/>
        </w:rPr>
        <w:t>Akademi</w:t>
      </w:r>
      <w:proofErr w:type="spellEnd"/>
      <w:r w:rsidRPr="000C6F12">
        <w:rPr>
          <w:rFonts w:ascii="Times New Roman" w:hAnsi="Times New Roman" w:cs="Times New Roman"/>
          <w:sz w:val="24"/>
          <w:szCs w:val="24"/>
        </w:rPr>
        <w:t xml:space="preserve"> University in Turku, Finland.  I thank all of them for taking so much time to talk to me and for their patience with an American trying to understand the Finnish judicial culture.</w:t>
      </w:r>
    </w:p>
  </w:footnote>
  <w:footnote w:id="12">
    <w:p w:rsidR="00DB6EBB" w:rsidRPr="00FE2790" w:rsidRDefault="00DB6EBB">
      <w:pPr>
        <w:pStyle w:val="FootnoteText"/>
        <w:rPr>
          <w:rFonts w:ascii="Times New Roman" w:hAnsi="Times New Roman" w:cs="Times New Roman"/>
          <w:sz w:val="24"/>
          <w:szCs w:val="24"/>
        </w:rPr>
      </w:pPr>
      <w:r w:rsidRPr="00FE2790">
        <w:rPr>
          <w:rStyle w:val="FootnoteReference"/>
          <w:rFonts w:ascii="Times New Roman" w:hAnsi="Times New Roman" w:cs="Times New Roman"/>
          <w:sz w:val="24"/>
          <w:szCs w:val="24"/>
        </w:rPr>
        <w:footnoteRef/>
      </w:r>
      <w:r w:rsidRPr="00FE2790">
        <w:rPr>
          <w:rFonts w:ascii="Times New Roman" w:hAnsi="Times New Roman" w:cs="Times New Roman"/>
          <w:sz w:val="24"/>
          <w:szCs w:val="24"/>
        </w:rPr>
        <w:t xml:space="preserve"> </w:t>
      </w:r>
      <w:r w:rsidRPr="004D6ECA">
        <w:rPr>
          <w:rFonts w:ascii="Times New Roman" w:hAnsi="Times New Roman" w:cs="Times New Roman"/>
          <w:sz w:val="24"/>
          <w:szCs w:val="24"/>
        </w:rPr>
        <w:t>The Swedish code of 1734, the Swedish Constitution Act of 1772 and the Act of Security and Union of 1789 generally remained in effect in Finland during the period of Russian rule when Finland was an autonomous Grand Duchy in the Russian Empire</w:t>
      </w:r>
      <w:r>
        <w:rPr>
          <w:rFonts w:ascii="Times New Roman" w:hAnsi="Times New Roman" w:cs="Times New Roman"/>
          <w:sz w:val="24"/>
          <w:szCs w:val="24"/>
        </w:rPr>
        <w:t xml:space="preserve">. </w:t>
      </w:r>
      <w:proofErr w:type="spellStart"/>
      <w:r w:rsidRPr="00FE2790">
        <w:rPr>
          <w:rFonts w:ascii="Times New Roman" w:hAnsi="Times New Roman" w:cs="Times New Roman"/>
          <w:sz w:val="24"/>
          <w:szCs w:val="24"/>
        </w:rPr>
        <w:t>Blomstedt</w:t>
      </w:r>
      <w:proofErr w:type="spellEnd"/>
      <w:r w:rsidRPr="00FE2790">
        <w:rPr>
          <w:rFonts w:ascii="Times New Roman" w:hAnsi="Times New Roman" w:cs="Times New Roman"/>
          <w:sz w:val="24"/>
          <w:szCs w:val="24"/>
        </w:rPr>
        <w:t xml:space="preserve">, </w:t>
      </w:r>
      <w:proofErr w:type="spellStart"/>
      <w:r w:rsidRPr="00FE2790">
        <w:rPr>
          <w:rFonts w:ascii="Times New Roman" w:hAnsi="Times New Roman" w:cs="Times New Roman"/>
          <w:sz w:val="24"/>
          <w:szCs w:val="24"/>
        </w:rPr>
        <w:t>Yrjo</w:t>
      </w:r>
      <w:proofErr w:type="spellEnd"/>
      <w:r w:rsidRPr="00FE2790">
        <w:rPr>
          <w:rFonts w:ascii="Times New Roman" w:hAnsi="Times New Roman" w:cs="Times New Roman"/>
          <w:sz w:val="24"/>
          <w:szCs w:val="24"/>
        </w:rPr>
        <w:t xml:space="preserve">.  1985.  A Historical Background of the Finnish Legal System.  In Jaakko </w:t>
      </w:r>
      <w:proofErr w:type="spellStart"/>
      <w:r w:rsidRPr="00FE2790">
        <w:rPr>
          <w:rFonts w:ascii="Times New Roman" w:hAnsi="Times New Roman" w:cs="Times New Roman"/>
          <w:sz w:val="24"/>
          <w:szCs w:val="24"/>
        </w:rPr>
        <w:t>Uotila</w:t>
      </w:r>
      <w:proofErr w:type="spellEnd"/>
      <w:r w:rsidRPr="00FE2790">
        <w:rPr>
          <w:rFonts w:ascii="Times New Roman" w:hAnsi="Times New Roman" w:cs="Times New Roman"/>
          <w:sz w:val="24"/>
          <w:szCs w:val="24"/>
        </w:rPr>
        <w:t xml:space="preserve">, </w:t>
      </w:r>
      <w:proofErr w:type="gramStart"/>
      <w:r w:rsidRPr="00FE2790">
        <w:rPr>
          <w:rFonts w:ascii="Times New Roman" w:hAnsi="Times New Roman" w:cs="Times New Roman"/>
          <w:sz w:val="24"/>
          <w:szCs w:val="24"/>
        </w:rPr>
        <w:t>ed</w:t>
      </w:r>
      <w:proofErr w:type="gramEnd"/>
      <w:r w:rsidRPr="00FE2790">
        <w:rPr>
          <w:rFonts w:ascii="Times New Roman" w:hAnsi="Times New Roman" w:cs="Times New Roman"/>
          <w:sz w:val="24"/>
          <w:szCs w:val="24"/>
        </w:rPr>
        <w:t xml:space="preserve">.  </w:t>
      </w:r>
      <w:r w:rsidRPr="00FE2790">
        <w:rPr>
          <w:rFonts w:ascii="Times New Roman" w:hAnsi="Times New Roman" w:cs="Times New Roman"/>
          <w:i/>
          <w:sz w:val="24"/>
          <w:szCs w:val="24"/>
        </w:rPr>
        <w:t>The Finnish Legal System</w:t>
      </w:r>
      <w:r w:rsidRPr="00FE2790">
        <w:rPr>
          <w:rFonts w:ascii="Times New Roman" w:hAnsi="Times New Roman" w:cs="Times New Roman"/>
          <w:sz w:val="24"/>
          <w:szCs w:val="24"/>
        </w:rPr>
        <w:t>.  Helsinki:  Finnish Lawyers Publishing, 32.</w:t>
      </w:r>
    </w:p>
  </w:footnote>
  <w:footnote w:id="13">
    <w:p w:rsidR="00DB6EBB" w:rsidRPr="00CC37EA" w:rsidRDefault="00DB6EBB">
      <w:pPr>
        <w:pStyle w:val="FootnoteText"/>
        <w:rPr>
          <w:rFonts w:ascii="Times New Roman" w:hAnsi="Times New Roman" w:cs="Times New Roman"/>
          <w:sz w:val="24"/>
          <w:szCs w:val="24"/>
        </w:rPr>
      </w:pPr>
      <w:r w:rsidRPr="00CC37EA">
        <w:rPr>
          <w:rStyle w:val="FootnoteReference"/>
          <w:rFonts w:ascii="Times New Roman" w:hAnsi="Times New Roman" w:cs="Times New Roman"/>
          <w:sz w:val="24"/>
          <w:szCs w:val="24"/>
        </w:rPr>
        <w:footnoteRef/>
      </w:r>
      <w:r w:rsidRPr="00CC37EA">
        <w:rPr>
          <w:rFonts w:ascii="Times New Roman" w:hAnsi="Times New Roman" w:cs="Times New Roman"/>
          <w:sz w:val="24"/>
          <w:szCs w:val="24"/>
        </w:rPr>
        <w:t xml:space="preserve"> </w:t>
      </w:r>
      <w:proofErr w:type="spellStart"/>
      <w:r w:rsidRPr="00CC37EA">
        <w:rPr>
          <w:rFonts w:ascii="Times New Roman" w:hAnsi="Times New Roman" w:cs="Times New Roman"/>
          <w:sz w:val="24"/>
          <w:szCs w:val="24"/>
        </w:rPr>
        <w:t>Suski</w:t>
      </w:r>
      <w:proofErr w:type="spellEnd"/>
      <w:r w:rsidRPr="00CC37EA">
        <w:rPr>
          <w:rFonts w:ascii="Times New Roman" w:hAnsi="Times New Roman" w:cs="Times New Roman"/>
          <w:sz w:val="24"/>
          <w:szCs w:val="24"/>
        </w:rPr>
        <w:t xml:space="preserve">, </w:t>
      </w:r>
      <w:proofErr w:type="spellStart"/>
      <w:r w:rsidRPr="00CC37EA">
        <w:rPr>
          <w:rFonts w:ascii="Times New Roman" w:hAnsi="Times New Roman" w:cs="Times New Roman"/>
          <w:sz w:val="24"/>
          <w:szCs w:val="24"/>
        </w:rPr>
        <w:t>Markku</w:t>
      </w:r>
      <w:proofErr w:type="spellEnd"/>
      <w:r w:rsidRPr="00CC37EA">
        <w:rPr>
          <w:rFonts w:ascii="Times New Roman" w:hAnsi="Times New Roman" w:cs="Times New Roman"/>
          <w:sz w:val="24"/>
          <w:szCs w:val="24"/>
        </w:rPr>
        <w:t xml:space="preserve">.  2011.  Finland.  In Dawn Oliver and Carlo </w:t>
      </w:r>
      <w:proofErr w:type="spellStart"/>
      <w:r w:rsidRPr="00CC37EA">
        <w:rPr>
          <w:rFonts w:ascii="Times New Roman" w:hAnsi="Times New Roman" w:cs="Times New Roman"/>
          <w:sz w:val="24"/>
          <w:szCs w:val="24"/>
        </w:rPr>
        <w:t>Fusaro</w:t>
      </w:r>
      <w:proofErr w:type="spellEnd"/>
      <w:r w:rsidRPr="00CC37EA">
        <w:rPr>
          <w:rFonts w:ascii="Times New Roman" w:hAnsi="Times New Roman" w:cs="Times New Roman"/>
          <w:sz w:val="24"/>
          <w:szCs w:val="24"/>
        </w:rPr>
        <w:t xml:space="preserve">, </w:t>
      </w:r>
      <w:proofErr w:type="gramStart"/>
      <w:r w:rsidRPr="00CC37EA">
        <w:rPr>
          <w:rFonts w:ascii="Times New Roman" w:hAnsi="Times New Roman" w:cs="Times New Roman"/>
          <w:sz w:val="24"/>
          <w:szCs w:val="24"/>
        </w:rPr>
        <w:t>eds</w:t>
      </w:r>
      <w:proofErr w:type="gramEnd"/>
      <w:r w:rsidRPr="00CC37EA">
        <w:rPr>
          <w:rFonts w:ascii="Times New Roman" w:hAnsi="Times New Roman" w:cs="Times New Roman"/>
          <w:sz w:val="24"/>
          <w:szCs w:val="24"/>
        </w:rPr>
        <w:t xml:space="preserve">.  </w:t>
      </w:r>
      <w:r w:rsidRPr="00CC37EA">
        <w:rPr>
          <w:rFonts w:ascii="Times New Roman" w:hAnsi="Times New Roman" w:cs="Times New Roman"/>
          <w:i/>
          <w:sz w:val="24"/>
          <w:szCs w:val="24"/>
        </w:rPr>
        <w:t xml:space="preserve">How Constitutions Change: A Comparative Study.  </w:t>
      </w:r>
      <w:r w:rsidRPr="00CC37EA">
        <w:rPr>
          <w:rFonts w:ascii="Times New Roman" w:hAnsi="Times New Roman" w:cs="Times New Roman"/>
          <w:sz w:val="24"/>
          <w:szCs w:val="24"/>
        </w:rPr>
        <w:t>Oxford, U.K.: Hart, 88.</w:t>
      </w:r>
    </w:p>
  </w:footnote>
  <w:footnote w:id="14">
    <w:p w:rsidR="00DB6EBB" w:rsidRPr="00CC37EA" w:rsidRDefault="00DB6EBB" w:rsidP="00CC37EA">
      <w:pPr>
        <w:pStyle w:val="FootnoteText"/>
        <w:rPr>
          <w:rFonts w:ascii="Times New Roman" w:hAnsi="Times New Roman" w:cs="Times New Roman"/>
          <w:sz w:val="24"/>
          <w:szCs w:val="24"/>
        </w:rPr>
      </w:pPr>
      <w:r w:rsidRPr="00CC37EA">
        <w:rPr>
          <w:rStyle w:val="FootnoteReference"/>
          <w:rFonts w:ascii="Times New Roman" w:hAnsi="Times New Roman" w:cs="Times New Roman"/>
          <w:sz w:val="24"/>
          <w:szCs w:val="24"/>
        </w:rPr>
        <w:footnoteRef/>
      </w:r>
      <w:r w:rsidRPr="00CC37EA">
        <w:rPr>
          <w:rFonts w:ascii="Times New Roman" w:hAnsi="Times New Roman" w:cs="Times New Roman"/>
          <w:sz w:val="24"/>
          <w:szCs w:val="24"/>
        </w:rPr>
        <w:t xml:space="preserve"> </w:t>
      </w:r>
      <w:proofErr w:type="spellStart"/>
      <w:r w:rsidRPr="00CC37EA">
        <w:rPr>
          <w:rFonts w:ascii="Times New Roman" w:hAnsi="Times New Roman" w:cs="Times New Roman"/>
          <w:sz w:val="24"/>
          <w:szCs w:val="24"/>
        </w:rPr>
        <w:t>Korhonen</w:t>
      </w:r>
      <w:proofErr w:type="spellEnd"/>
      <w:r w:rsidRPr="00CC37EA">
        <w:rPr>
          <w:rFonts w:ascii="Times New Roman" w:hAnsi="Times New Roman" w:cs="Times New Roman"/>
          <w:sz w:val="24"/>
          <w:szCs w:val="24"/>
        </w:rPr>
        <w:t xml:space="preserve">, </w:t>
      </w:r>
      <w:proofErr w:type="spellStart"/>
      <w:r w:rsidRPr="00CC37EA">
        <w:rPr>
          <w:rFonts w:ascii="Times New Roman" w:hAnsi="Times New Roman" w:cs="Times New Roman"/>
          <w:sz w:val="24"/>
          <w:szCs w:val="24"/>
        </w:rPr>
        <w:t>Outi</w:t>
      </w:r>
      <w:proofErr w:type="spellEnd"/>
      <w:r w:rsidRPr="00CC37EA">
        <w:rPr>
          <w:rFonts w:ascii="Times New Roman" w:hAnsi="Times New Roman" w:cs="Times New Roman"/>
          <w:sz w:val="24"/>
          <w:szCs w:val="24"/>
        </w:rPr>
        <w:t>.  2000</w:t>
      </w:r>
      <w:r w:rsidRPr="00CC37EA">
        <w:rPr>
          <w:rFonts w:ascii="Times New Roman" w:hAnsi="Times New Roman" w:cs="Times New Roman"/>
          <w:i/>
          <w:sz w:val="24"/>
          <w:szCs w:val="24"/>
        </w:rPr>
        <w:t>.  International Law Situated: An Analysis of the Lawyer’s Stance towards Culture, History and Community.  The</w:t>
      </w:r>
      <w:r w:rsidRPr="00CC37EA">
        <w:rPr>
          <w:rFonts w:ascii="Times New Roman" w:hAnsi="Times New Roman" w:cs="Times New Roman"/>
          <w:sz w:val="24"/>
          <w:szCs w:val="24"/>
        </w:rPr>
        <w:t xml:space="preserve"> Hague:  Kluwer Law International, 102-03.</w:t>
      </w:r>
    </w:p>
  </w:footnote>
  <w:footnote w:id="15">
    <w:p w:rsidR="00DB6EBB" w:rsidRPr="00CC37EA" w:rsidRDefault="00DB6EBB">
      <w:pPr>
        <w:pStyle w:val="FootnoteText"/>
        <w:rPr>
          <w:rFonts w:ascii="Times New Roman" w:hAnsi="Times New Roman" w:cs="Times New Roman"/>
          <w:sz w:val="24"/>
          <w:szCs w:val="24"/>
        </w:rPr>
      </w:pPr>
      <w:r w:rsidRPr="00CC37EA">
        <w:rPr>
          <w:rStyle w:val="FootnoteReference"/>
          <w:rFonts w:ascii="Times New Roman" w:hAnsi="Times New Roman" w:cs="Times New Roman"/>
          <w:sz w:val="24"/>
          <w:szCs w:val="24"/>
        </w:rPr>
        <w:footnoteRef/>
      </w:r>
      <w:r w:rsidRPr="00CC37EA">
        <w:rPr>
          <w:rFonts w:ascii="Times New Roman" w:hAnsi="Times New Roman" w:cs="Times New Roman"/>
          <w:sz w:val="24"/>
          <w:szCs w:val="24"/>
        </w:rPr>
        <w:t xml:space="preserve"> See e.g. </w:t>
      </w:r>
      <w:proofErr w:type="spellStart"/>
      <w:r w:rsidRPr="00CC37EA">
        <w:rPr>
          <w:rFonts w:ascii="Times New Roman" w:hAnsi="Times New Roman" w:cs="Times New Roman"/>
          <w:sz w:val="24"/>
          <w:szCs w:val="24"/>
        </w:rPr>
        <w:t>Klinge</w:t>
      </w:r>
      <w:proofErr w:type="spellEnd"/>
      <w:r w:rsidRPr="00CC37EA">
        <w:rPr>
          <w:rFonts w:ascii="Times New Roman" w:hAnsi="Times New Roman" w:cs="Times New Roman"/>
          <w:sz w:val="24"/>
          <w:szCs w:val="24"/>
        </w:rPr>
        <w:t xml:space="preserve">, </w:t>
      </w:r>
      <w:proofErr w:type="spellStart"/>
      <w:r w:rsidRPr="00CC37EA">
        <w:rPr>
          <w:rFonts w:ascii="Times New Roman" w:hAnsi="Times New Roman" w:cs="Times New Roman"/>
          <w:sz w:val="24"/>
          <w:szCs w:val="24"/>
        </w:rPr>
        <w:t>Matti</w:t>
      </w:r>
      <w:proofErr w:type="spellEnd"/>
      <w:r w:rsidRPr="00CC37EA">
        <w:rPr>
          <w:rFonts w:ascii="Times New Roman" w:hAnsi="Times New Roman" w:cs="Times New Roman"/>
          <w:sz w:val="24"/>
          <w:szCs w:val="24"/>
        </w:rPr>
        <w:t xml:space="preserve">.  2000.  </w:t>
      </w:r>
      <w:r w:rsidRPr="00CC37EA">
        <w:rPr>
          <w:rFonts w:ascii="Times New Roman" w:hAnsi="Times New Roman" w:cs="Times New Roman"/>
          <w:i/>
          <w:sz w:val="24"/>
          <w:szCs w:val="24"/>
        </w:rPr>
        <w:t>A Brief History of Finland</w:t>
      </w:r>
      <w:r w:rsidRPr="00CC37EA">
        <w:rPr>
          <w:rFonts w:ascii="Times New Roman" w:hAnsi="Times New Roman" w:cs="Times New Roman"/>
          <w:sz w:val="24"/>
          <w:szCs w:val="24"/>
        </w:rPr>
        <w:t xml:space="preserve">, 3rd </w:t>
      </w:r>
      <w:proofErr w:type="gramStart"/>
      <w:r w:rsidRPr="00CC37EA">
        <w:rPr>
          <w:rFonts w:ascii="Times New Roman" w:hAnsi="Times New Roman" w:cs="Times New Roman"/>
          <w:sz w:val="24"/>
          <w:szCs w:val="24"/>
        </w:rPr>
        <w:t>ed</w:t>
      </w:r>
      <w:proofErr w:type="gramEnd"/>
      <w:r>
        <w:rPr>
          <w:rFonts w:ascii="Times New Roman" w:hAnsi="Times New Roman" w:cs="Times New Roman"/>
          <w:sz w:val="24"/>
          <w:szCs w:val="24"/>
        </w:rPr>
        <w:t xml:space="preserve">.  Helsinki:  </w:t>
      </w:r>
      <w:proofErr w:type="spellStart"/>
      <w:r>
        <w:rPr>
          <w:rFonts w:ascii="Times New Roman" w:hAnsi="Times New Roman" w:cs="Times New Roman"/>
          <w:sz w:val="24"/>
          <w:szCs w:val="24"/>
        </w:rPr>
        <w:t>Otava</w:t>
      </w:r>
      <w:proofErr w:type="spellEnd"/>
      <w:r>
        <w:rPr>
          <w:rFonts w:ascii="Times New Roman" w:hAnsi="Times New Roman" w:cs="Times New Roman"/>
          <w:sz w:val="24"/>
          <w:szCs w:val="24"/>
        </w:rPr>
        <w:t xml:space="preserve"> Publishing,</w:t>
      </w:r>
    </w:p>
  </w:footnote>
  <w:footnote w:id="16">
    <w:p w:rsidR="00DB6EBB" w:rsidRPr="00CC37EA" w:rsidRDefault="00DB6EBB">
      <w:pPr>
        <w:pStyle w:val="FootnoteText"/>
        <w:rPr>
          <w:rFonts w:ascii="Times New Roman" w:hAnsi="Times New Roman" w:cs="Times New Roman"/>
          <w:sz w:val="24"/>
          <w:szCs w:val="24"/>
        </w:rPr>
      </w:pPr>
      <w:r w:rsidRPr="00CC37EA">
        <w:rPr>
          <w:rStyle w:val="FootnoteReference"/>
          <w:rFonts w:ascii="Times New Roman" w:hAnsi="Times New Roman" w:cs="Times New Roman"/>
          <w:sz w:val="24"/>
          <w:szCs w:val="24"/>
        </w:rPr>
        <w:footnoteRef/>
      </w:r>
      <w:r w:rsidRPr="00CC37EA">
        <w:rPr>
          <w:rFonts w:ascii="Times New Roman" w:hAnsi="Times New Roman" w:cs="Times New Roman"/>
          <w:sz w:val="24"/>
          <w:szCs w:val="24"/>
        </w:rPr>
        <w:t xml:space="preserve"> Kirby, David.  2006.  </w:t>
      </w:r>
      <w:r w:rsidRPr="00CC37EA">
        <w:rPr>
          <w:rFonts w:ascii="Times New Roman" w:hAnsi="Times New Roman" w:cs="Times New Roman"/>
          <w:i/>
          <w:sz w:val="24"/>
          <w:szCs w:val="24"/>
        </w:rPr>
        <w:t xml:space="preserve">A Concise History of Finland.  </w:t>
      </w:r>
      <w:r w:rsidRPr="00CC37EA">
        <w:rPr>
          <w:rFonts w:ascii="Times New Roman" w:hAnsi="Times New Roman" w:cs="Times New Roman"/>
          <w:sz w:val="24"/>
          <w:szCs w:val="24"/>
        </w:rPr>
        <w:t>Cambridge, U.K.: Cambridge University Press, 276-82.</w:t>
      </w:r>
    </w:p>
  </w:footnote>
  <w:footnote w:id="17">
    <w:p w:rsidR="00DB6EBB" w:rsidRPr="00CC37EA" w:rsidRDefault="00DB6EBB">
      <w:pPr>
        <w:pStyle w:val="FootnoteText"/>
        <w:rPr>
          <w:rFonts w:ascii="Times New Roman" w:hAnsi="Times New Roman" w:cs="Times New Roman"/>
          <w:sz w:val="24"/>
          <w:szCs w:val="24"/>
        </w:rPr>
      </w:pPr>
      <w:r w:rsidRPr="00CC37EA">
        <w:rPr>
          <w:rStyle w:val="FootnoteReference"/>
          <w:rFonts w:ascii="Times New Roman" w:hAnsi="Times New Roman" w:cs="Times New Roman"/>
          <w:sz w:val="24"/>
          <w:szCs w:val="24"/>
        </w:rPr>
        <w:footnoteRef/>
      </w:r>
      <w:r w:rsidRPr="00CC37EA">
        <w:rPr>
          <w:rFonts w:ascii="Times New Roman" w:hAnsi="Times New Roman" w:cs="Times New Roman"/>
          <w:sz w:val="24"/>
          <w:szCs w:val="24"/>
        </w:rPr>
        <w:t xml:space="preserve"> Lewis, Richard D. 2005.  </w:t>
      </w:r>
      <w:r w:rsidRPr="00CC37EA">
        <w:rPr>
          <w:rFonts w:ascii="Times New Roman" w:hAnsi="Times New Roman" w:cs="Times New Roman"/>
          <w:i/>
          <w:sz w:val="24"/>
          <w:szCs w:val="24"/>
        </w:rPr>
        <w:t xml:space="preserve">Finland, Cultural Lone Wolf.  </w:t>
      </w:r>
      <w:r w:rsidRPr="00CC37EA">
        <w:rPr>
          <w:rFonts w:ascii="Times New Roman" w:hAnsi="Times New Roman" w:cs="Times New Roman"/>
          <w:sz w:val="24"/>
          <w:szCs w:val="24"/>
        </w:rPr>
        <w:t xml:space="preserve">Boston:  Intercultural Press, 5, 30-32.  As another commentator has observed, “Finland has historically been at the frontier between Western and Eastern Europe, between the Swedish Empire and the Russian Empire, and between the Catholic and later the Protestant Western Church and the Orthodox Eastern Church.  Today it is an independent, modern Nordic Welfare State.”  </w:t>
      </w:r>
      <w:proofErr w:type="spellStart"/>
      <w:r w:rsidRPr="00CC37EA">
        <w:rPr>
          <w:rFonts w:ascii="Times New Roman" w:hAnsi="Times New Roman" w:cs="Times New Roman"/>
          <w:sz w:val="24"/>
          <w:szCs w:val="24"/>
        </w:rPr>
        <w:t>Leney</w:t>
      </w:r>
      <w:proofErr w:type="spellEnd"/>
      <w:r w:rsidRPr="00CC37EA">
        <w:rPr>
          <w:rFonts w:ascii="Times New Roman" w:hAnsi="Times New Roman" w:cs="Times New Roman"/>
          <w:sz w:val="24"/>
          <w:szCs w:val="24"/>
        </w:rPr>
        <w:t xml:space="preserve">, </w:t>
      </w:r>
      <w:proofErr w:type="spellStart"/>
      <w:r w:rsidRPr="00CC37EA">
        <w:rPr>
          <w:rFonts w:ascii="Times New Roman" w:hAnsi="Times New Roman" w:cs="Times New Roman"/>
          <w:sz w:val="24"/>
          <w:szCs w:val="24"/>
        </w:rPr>
        <w:t>Terttu</w:t>
      </w:r>
      <w:proofErr w:type="spellEnd"/>
      <w:r w:rsidRPr="00CC37EA">
        <w:rPr>
          <w:rFonts w:ascii="Times New Roman" w:hAnsi="Times New Roman" w:cs="Times New Roman"/>
          <w:sz w:val="24"/>
          <w:szCs w:val="24"/>
        </w:rPr>
        <w:t xml:space="preserve">.  2005.  </w:t>
      </w:r>
      <w:r w:rsidRPr="00CC37EA">
        <w:rPr>
          <w:rFonts w:ascii="Times New Roman" w:hAnsi="Times New Roman" w:cs="Times New Roman"/>
          <w:i/>
          <w:sz w:val="24"/>
          <w:szCs w:val="24"/>
        </w:rPr>
        <w:t xml:space="preserve">Culture Smart – Finland.  </w:t>
      </w:r>
      <w:r w:rsidRPr="00CC37EA">
        <w:rPr>
          <w:rFonts w:ascii="Times New Roman" w:hAnsi="Times New Roman" w:cs="Times New Roman"/>
          <w:sz w:val="24"/>
          <w:szCs w:val="24"/>
        </w:rPr>
        <w:t xml:space="preserve">London, U.K.:  </w:t>
      </w:r>
      <w:proofErr w:type="spellStart"/>
      <w:r w:rsidRPr="00CC37EA">
        <w:rPr>
          <w:rFonts w:ascii="Times New Roman" w:hAnsi="Times New Roman" w:cs="Times New Roman"/>
          <w:sz w:val="24"/>
          <w:szCs w:val="24"/>
        </w:rPr>
        <w:t>Kuperand</w:t>
      </w:r>
      <w:proofErr w:type="spellEnd"/>
      <w:r w:rsidRPr="00CC37EA">
        <w:rPr>
          <w:rFonts w:ascii="Times New Roman" w:hAnsi="Times New Roman" w:cs="Times New Roman"/>
          <w:sz w:val="24"/>
          <w:szCs w:val="24"/>
        </w:rPr>
        <w:t>, 8.</w:t>
      </w:r>
    </w:p>
  </w:footnote>
  <w:footnote w:id="18">
    <w:p w:rsidR="00DB6EBB" w:rsidRPr="00CC37EA" w:rsidRDefault="00DB6EBB">
      <w:pPr>
        <w:pStyle w:val="FootnoteText"/>
        <w:rPr>
          <w:rFonts w:ascii="Times New Roman" w:hAnsi="Times New Roman" w:cs="Times New Roman"/>
          <w:sz w:val="24"/>
          <w:szCs w:val="24"/>
        </w:rPr>
      </w:pPr>
      <w:r w:rsidRPr="00CC37EA">
        <w:rPr>
          <w:rStyle w:val="FootnoteReference"/>
          <w:rFonts w:ascii="Times New Roman" w:hAnsi="Times New Roman" w:cs="Times New Roman"/>
          <w:sz w:val="24"/>
          <w:szCs w:val="24"/>
        </w:rPr>
        <w:footnoteRef/>
      </w:r>
      <w:r w:rsidRPr="00CC37EA">
        <w:rPr>
          <w:rFonts w:ascii="Times New Roman" w:hAnsi="Times New Roman" w:cs="Times New Roman"/>
          <w:sz w:val="24"/>
          <w:szCs w:val="24"/>
        </w:rPr>
        <w:t xml:space="preserve"> </w:t>
      </w:r>
      <w:proofErr w:type="spellStart"/>
      <w:r w:rsidRPr="00CC37EA">
        <w:rPr>
          <w:rFonts w:ascii="Times New Roman" w:hAnsi="Times New Roman" w:cs="Times New Roman"/>
          <w:sz w:val="24"/>
          <w:szCs w:val="24"/>
        </w:rPr>
        <w:t>Raunio</w:t>
      </w:r>
      <w:proofErr w:type="gramStart"/>
      <w:r w:rsidRPr="00CC37EA">
        <w:rPr>
          <w:rFonts w:ascii="Times New Roman" w:hAnsi="Times New Roman" w:cs="Times New Roman"/>
          <w:sz w:val="24"/>
          <w:szCs w:val="24"/>
        </w:rPr>
        <w:t>,Tapio</w:t>
      </w:r>
      <w:proofErr w:type="spellEnd"/>
      <w:proofErr w:type="gramEnd"/>
      <w:r w:rsidRPr="00CC37EA">
        <w:rPr>
          <w:rFonts w:ascii="Times New Roman" w:hAnsi="Times New Roman" w:cs="Times New Roman"/>
          <w:sz w:val="24"/>
          <w:szCs w:val="24"/>
        </w:rPr>
        <w:t xml:space="preserve"> and </w:t>
      </w:r>
      <w:proofErr w:type="spellStart"/>
      <w:r w:rsidRPr="00CC37EA">
        <w:rPr>
          <w:rFonts w:ascii="Times New Roman" w:hAnsi="Times New Roman" w:cs="Times New Roman"/>
          <w:sz w:val="24"/>
          <w:szCs w:val="24"/>
        </w:rPr>
        <w:t>Tieja</w:t>
      </w:r>
      <w:proofErr w:type="spellEnd"/>
      <w:r w:rsidRPr="00CC37EA">
        <w:rPr>
          <w:rFonts w:ascii="Times New Roman" w:hAnsi="Times New Roman" w:cs="Times New Roman"/>
          <w:sz w:val="24"/>
          <w:szCs w:val="24"/>
        </w:rPr>
        <w:t xml:space="preserve"> </w:t>
      </w:r>
      <w:proofErr w:type="spellStart"/>
      <w:r w:rsidRPr="00CC37EA">
        <w:rPr>
          <w:rFonts w:ascii="Times New Roman" w:hAnsi="Times New Roman" w:cs="Times New Roman"/>
          <w:sz w:val="24"/>
          <w:szCs w:val="24"/>
        </w:rPr>
        <w:t>Tiilikainen</w:t>
      </w:r>
      <w:proofErr w:type="spellEnd"/>
      <w:r w:rsidRPr="00CC37EA">
        <w:rPr>
          <w:rFonts w:ascii="Times New Roman" w:hAnsi="Times New Roman" w:cs="Times New Roman"/>
          <w:sz w:val="24"/>
          <w:szCs w:val="24"/>
        </w:rPr>
        <w:t xml:space="preserve">.  2003.  </w:t>
      </w:r>
      <w:r w:rsidRPr="00CC37EA">
        <w:rPr>
          <w:rFonts w:ascii="Times New Roman" w:hAnsi="Times New Roman" w:cs="Times New Roman"/>
          <w:i/>
          <w:sz w:val="24"/>
          <w:szCs w:val="24"/>
        </w:rPr>
        <w:t>Finland in the European Union</w:t>
      </w:r>
      <w:r w:rsidRPr="00CC37EA">
        <w:rPr>
          <w:rFonts w:ascii="Times New Roman" w:hAnsi="Times New Roman" w:cs="Times New Roman"/>
          <w:sz w:val="24"/>
          <w:szCs w:val="24"/>
        </w:rPr>
        <w:t>.  London, U.K.: Routledge, 11.</w:t>
      </w:r>
      <w:r>
        <w:rPr>
          <w:rFonts w:ascii="Times New Roman" w:hAnsi="Times New Roman" w:cs="Times New Roman"/>
          <w:sz w:val="24"/>
          <w:szCs w:val="24"/>
        </w:rPr>
        <w:t xml:space="preserve">  A common term used for this situation during the Cold War era was “finlandization”.  </w:t>
      </w:r>
    </w:p>
  </w:footnote>
  <w:footnote w:id="19">
    <w:p w:rsidR="00DB6EBB" w:rsidRPr="00CC37EA" w:rsidRDefault="00DB6EBB" w:rsidP="00F4402E">
      <w:pPr>
        <w:pStyle w:val="FootnoteText"/>
        <w:rPr>
          <w:rFonts w:ascii="Times New Roman" w:hAnsi="Times New Roman" w:cs="Times New Roman"/>
          <w:sz w:val="24"/>
          <w:szCs w:val="24"/>
        </w:rPr>
      </w:pPr>
      <w:r w:rsidRPr="00CC37EA">
        <w:rPr>
          <w:rStyle w:val="FootnoteReference"/>
          <w:rFonts w:ascii="Times New Roman" w:hAnsi="Times New Roman" w:cs="Times New Roman"/>
          <w:sz w:val="24"/>
          <w:szCs w:val="24"/>
        </w:rPr>
        <w:footnoteRef/>
      </w:r>
      <w:r w:rsidRPr="00CC37EA">
        <w:rPr>
          <w:rFonts w:ascii="Times New Roman" w:hAnsi="Times New Roman" w:cs="Times New Roman"/>
          <w:sz w:val="24"/>
          <w:szCs w:val="24"/>
        </w:rPr>
        <w:t xml:space="preserve"> See e.g. </w:t>
      </w:r>
      <w:proofErr w:type="spellStart"/>
      <w:r w:rsidRPr="00CC37EA">
        <w:rPr>
          <w:rFonts w:ascii="Times New Roman" w:hAnsi="Times New Roman" w:cs="Times New Roman"/>
          <w:sz w:val="24"/>
          <w:szCs w:val="24"/>
        </w:rPr>
        <w:t>Husa</w:t>
      </w:r>
      <w:proofErr w:type="spellEnd"/>
      <w:r w:rsidRPr="00CC37EA">
        <w:rPr>
          <w:rFonts w:ascii="Times New Roman" w:hAnsi="Times New Roman" w:cs="Times New Roman"/>
          <w:sz w:val="24"/>
          <w:szCs w:val="24"/>
        </w:rPr>
        <w:t xml:space="preserve">, Jaakko.  2006.  Precedent in Finland – Paradigm in Transition.  In </w:t>
      </w:r>
      <w:proofErr w:type="spellStart"/>
      <w:r w:rsidRPr="00CC37EA">
        <w:rPr>
          <w:rFonts w:ascii="Times New Roman" w:hAnsi="Times New Roman" w:cs="Times New Roman"/>
          <w:sz w:val="24"/>
          <w:szCs w:val="24"/>
        </w:rPr>
        <w:t>Erkki</w:t>
      </w:r>
      <w:proofErr w:type="spellEnd"/>
      <w:r w:rsidRPr="00CC37EA">
        <w:rPr>
          <w:rFonts w:ascii="Times New Roman" w:hAnsi="Times New Roman" w:cs="Times New Roman"/>
          <w:sz w:val="24"/>
          <w:szCs w:val="24"/>
        </w:rPr>
        <w:t xml:space="preserve"> J. Hollo, </w:t>
      </w:r>
      <w:proofErr w:type="gramStart"/>
      <w:r w:rsidRPr="00CC37EA">
        <w:rPr>
          <w:rFonts w:ascii="Times New Roman" w:hAnsi="Times New Roman" w:cs="Times New Roman"/>
          <w:sz w:val="24"/>
          <w:szCs w:val="24"/>
        </w:rPr>
        <w:t>ed</w:t>
      </w:r>
      <w:proofErr w:type="gramEnd"/>
      <w:r w:rsidRPr="00CC37EA">
        <w:rPr>
          <w:rFonts w:ascii="Times New Roman" w:hAnsi="Times New Roman" w:cs="Times New Roman"/>
          <w:sz w:val="24"/>
          <w:szCs w:val="24"/>
        </w:rPr>
        <w:t xml:space="preserve">.  </w:t>
      </w:r>
      <w:r w:rsidRPr="00CC37EA">
        <w:rPr>
          <w:rFonts w:ascii="Times New Roman" w:hAnsi="Times New Roman" w:cs="Times New Roman"/>
          <w:i/>
          <w:sz w:val="24"/>
          <w:szCs w:val="24"/>
        </w:rPr>
        <w:t>Finnish Legal System and Recent Development.</w:t>
      </w:r>
      <w:r w:rsidRPr="00CC37EA">
        <w:rPr>
          <w:rFonts w:ascii="Times New Roman" w:hAnsi="Times New Roman" w:cs="Times New Roman"/>
          <w:sz w:val="24"/>
          <w:szCs w:val="24"/>
        </w:rPr>
        <w:t xml:space="preserve">  </w:t>
      </w:r>
      <w:proofErr w:type="spellStart"/>
      <w:r w:rsidRPr="00CC37EA">
        <w:rPr>
          <w:rFonts w:ascii="Times New Roman" w:hAnsi="Times New Roman" w:cs="Times New Roman"/>
          <w:sz w:val="24"/>
          <w:szCs w:val="24"/>
        </w:rPr>
        <w:t>Edita</w:t>
      </w:r>
      <w:proofErr w:type="spellEnd"/>
      <w:r w:rsidRPr="00CC37EA">
        <w:rPr>
          <w:rFonts w:ascii="Times New Roman" w:hAnsi="Times New Roman" w:cs="Times New Roman"/>
          <w:sz w:val="24"/>
          <w:szCs w:val="24"/>
        </w:rPr>
        <w:t xml:space="preserve">, Finland:  </w:t>
      </w:r>
      <w:proofErr w:type="spellStart"/>
      <w:r w:rsidRPr="00CC37EA">
        <w:rPr>
          <w:rFonts w:ascii="Times New Roman" w:hAnsi="Times New Roman" w:cs="Times New Roman"/>
          <w:sz w:val="24"/>
          <w:szCs w:val="24"/>
        </w:rPr>
        <w:t>Edita</w:t>
      </w:r>
      <w:proofErr w:type="spellEnd"/>
      <w:r w:rsidRPr="00CC37EA">
        <w:rPr>
          <w:rFonts w:ascii="Times New Roman" w:hAnsi="Times New Roman" w:cs="Times New Roman"/>
          <w:sz w:val="24"/>
          <w:szCs w:val="24"/>
        </w:rPr>
        <w:t xml:space="preserve"> Publishing Ltd., 7-23.</w:t>
      </w:r>
    </w:p>
  </w:footnote>
  <w:footnote w:id="20">
    <w:p w:rsidR="00DB6EBB" w:rsidRPr="00583BF5" w:rsidRDefault="00DB6EBB">
      <w:pPr>
        <w:pStyle w:val="FootnoteText"/>
        <w:rPr>
          <w:rFonts w:ascii="Times New Roman" w:hAnsi="Times New Roman" w:cs="Times New Roman"/>
          <w:sz w:val="24"/>
          <w:szCs w:val="24"/>
        </w:rPr>
      </w:pPr>
      <w:r w:rsidRPr="00583BF5">
        <w:rPr>
          <w:rStyle w:val="FootnoteReference"/>
          <w:rFonts w:ascii="Times New Roman" w:hAnsi="Times New Roman" w:cs="Times New Roman"/>
          <w:sz w:val="24"/>
          <w:szCs w:val="24"/>
        </w:rPr>
        <w:footnoteRef/>
      </w:r>
      <w:r w:rsidRPr="00583BF5">
        <w:rPr>
          <w:rFonts w:ascii="Times New Roman" w:hAnsi="Times New Roman" w:cs="Times New Roman"/>
          <w:sz w:val="24"/>
          <w:szCs w:val="24"/>
        </w:rPr>
        <w:t xml:space="preserve"> </w:t>
      </w:r>
      <w:proofErr w:type="spellStart"/>
      <w:r w:rsidRPr="00583BF5">
        <w:rPr>
          <w:rFonts w:ascii="Times New Roman" w:hAnsi="Times New Roman" w:cs="Times New Roman"/>
          <w:sz w:val="24"/>
          <w:szCs w:val="24"/>
        </w:rPr>
        <w:t>Husa</w:t>
      </w:r>
      <w:proofErr w:type="spellEnd"/>
      <w:r w:rsidRPr="00583BF5">
        <w:rPr>
          <w:rFonts w:ascii="Times New Roman" w:hAnsi="Times New Roman" w:cs="Times New Roman"/>
          <w:sz w:val="24"/>
          <w:szCs w:val="24"/>
        </w:rPr>
        <w:t xml:space="preserve">, Jaakko.  2006.  Precedent in Finland – Paradigm in Transition.  In </w:t>
      </w:r>
      <w:proofErr w:type="spellStart"/>
      <w:r w:rsidRPr="00583BF5">
        <w:rPr>
          <w:rFonts w:ascii="Times New Roman" w:hAnsi="Times New Roman" w:cs="Times New Roman"/>
          <w:sz w:val="24"/>
          <w:szCs w:val="24"/>
        </w:rPr>
        <w:t>Erkki</w:t>
      </w:r>
      <w:proofErr w:type="spellEnd"/>
      <w:r w:rsidRPr="00583BF5">
        <w:rPr>
          <w:rFonts w:ascii="Times New Roman" w:hAnsi="Times New Roman" w:cs="Times New Roman"/>
          <w:sz w:val="24"/>
          <w:szCs w:val="24"/>
        </w:rPr>
        <w:t xml:space="preserve"> J. Hollo, </w:t>
      </w:r>
      <w:proofErr w:type="gramStart"/>
      <w:r w:rsidRPr="00583BF5">
        <w:rPr>
          <w:rFonts w:ascii="Times New Roman" w:hAnsi="Times New Roman" w:cs="Times New Roman"/>
          <w:sz w:val="24"/>
          <w:szCs w:val="24"/>
        </w:rPr>
        <w:t>ed</w:t>
      </w:r>
      <w:proofErr w:type="gramEnd"/>
      <w:r w:rsidRPr="00583BF5">
        <w:rPr>
          <w:rFonts w:ascii="Times New Roman" w:hAnsi="Times New Roman" w:cs="Times New Roman"/>
          <w:sz w:val="24"/>
          <w:szCs w:val="24"/>
        </w:rPr>
        <w:t xml:space="preserve">.  </w:t>
      </w:r>
      <w:r w:rsidRPr="00583BF5">
        <w:rPr>
          <w:rFonts w:ascii="Times New Roman" w:hAnsi="Times New Roman" w:cs="Times New Roman"/>
          <w:i/>
          <w:sz w:val="24"/>
          <w:szCs w:val="24"/>
        </w:rPr>
        <w:t>Finnish Legal System and Recent Development</w:t>
      </w:r>
      <w:r w:rsidRPr="00583BF5">
        <w:rPr>
          <w:rFonts w:ascii="Times New Roman" w:hAnsi="Times New Roman" w:cs="Times New Roman"/>
          <w:sz w:val="24"/>
          <w:szCs w:val="24"/>
        </w:rPr>
        <w:t xml:space="preserve">.  </w:t>
      </w:r>
      <w:proofErr w:type="spellStart"/>
      <w:r w:rsidRPr="00583BF5">
        <w:rPr>
          <w:rFonts w:ascii="Times New Roman" w:hAnsi="Times New Roman" w:cs="Times New Roman"/>
          <w:sz w:val="24"/>
          <w:szCs w:val="24"/>
        </w:rPr>
        <w:t>Edita</w:t>
      </w:r>
      <w:proofErr w:type="spellEnd"/>
      <w:r w:rsidRPr="00583BF5">
        <w:rPr>
          <w:rFonts w:ascii="Times New Roman" w:hAnsi="Times New Roman" w:cs="Times New Roman"/>
          <w:sz w:val="24"/>
          <w:szCs w:val="24"/>
        </w:rPr>
        <w:t xml:space="preserve">, Finland:  </w:t>
      </w:r>
      <w:proofErr w:type="spellStart"/>
      <w:r w:rsidRPr="00583BF5">
        <w:rPr>
          <w:rFonts w:ascii="Times New Roman" w:hAnsi="Times New Roman" w:cs="Times New Roman"/>
          <w:sz w:val="24"/>
          <w:szCs w:val="24"/>
        </w:rPr>
        <w:t>Edita</w:t>
      </w:r>
      <w:proofErr w:type="spellEnd"/>
      <w:r w:rsidRPr="00583BF5">
        <w:rPr>
          <w:rFonts w:ascii="Times New Roman" w:hAnsi="Times New Roman" w:cs="Times New Roman"/>
          <w:sz w:val="24"/>
          <w:szCs w:val="24"/>
        </w:rPr>
        <w:t xml:space="preserve"> Publishing Ltd., 10.</w:t>
      </w:r>
    </w:p>
  </w:footnote>
  <w:footnote w:id="21">
    <w:p w:rsidR="00DB6EBB" w:rsidRPr="00EA1C84" w:rsidRDefault="00DB6EBB">
      <w:pPr>
        <w:pStyle w:val="FootnoteText"/>
        <w:rPr>
          <w:rFonts w:ascii="Times New Roman" w:hAnsi="Times New Roman" w:cs="Times New Roman"/>
          <w:sz w:val="24"/>
          <w:szCs w:val="24"/>
        </w:rPr>
      </w:pPr>
      <w:r w:rsidRPr="00EA1C84">
        <w:rPr>
          <w:rStyle w:val="FootnoteReference"/>
          <w:rFonts w:ascii="Times New Roman" w:hAnsi="Times New Roman" w:cs="Times New Roman"/>
          <w:sz w:val="24"/>
          <w:szCs w:val="24"/>
        </w:rPr>
        <w:footnoteRef/>
      </w:r>
      <w:r w:rsidRPr="00EA1C84">
        <w:rPr>
          <w:rFonts w:ascii="Times New Roman" w:hAnsi="Times New Roman" w:cs="Times New Roman"/>
          <w:sz w:val="24"/>
          <w:szCs w:val="24"/>
        </w:rPr>
        <w:t xml:space="preserve"> Hollo, </w:t>
      </w:r>
      <w:proofErr w:type="spellStart"/>
      <w:r w:rsidRPr="00EA1C84">
        <w:rPr>
          <w:rFonts w:ascii="Times New Roman" w:hAnsi="Times New Roman" w:cs="Times New Roman"/>
          <w:sz w:val="24"/>
          <w:szCs w:val="24"/>
        </w:rPr>
        <w:t>Erkki</w:t>
      </w:r>
      <w:proofErr w:type="spellEnd"/>
      <w:r w:rsidRPr="00EA1C84">
        <w:rPr>
          <w:rFonts w:ascii="Times New Roman" w:hAnsi="Times New Roman" w:cs="Times New Roman"/>
          <w:sz w:val="24"/>
          <w:szCs w:val="24"/>
        </w:rPr>
        <w:t xml:space="preserve"> J.  2006.  Preface.  In </w:t>
      </w:r>
      <w:proofErr w:type="spellStart"/>
      <w:r w:rsidRPr="00EA1C84">
        <w:rPr>
          <w:rFonts w:ascii="Times New Roman" w:hAnsi="Times New Roman" w:cs="Times New Roman"/>
          <w:sz w:val="24"/>
          <w:szCs w:val="24"/>
        </w:rPr>
        <w:t>Erkki</w:t>
      </w:r>
      <w:proofErr w:type="spellEnd"/>
      <w:r w:rsidRPr="00EA1C84">
        <w:rPr>
          <w:rFonts w:ascii="Times New Roman" w:hAnsi="Times New Roman" w:cs="Times New Roman"/>
          <w:sz w:val="24"/>
          <w:szCs w:val="24"/>
        </w:rPr>
        <w:t xml:space="preserve"> J. Hollo, </w:t>
      </w:r>
      <w:proofErr w:type="gramStart"/>
      <w:r w:rsidRPr="00EA1C84">
        <w:rPr>
          <w:rFonts w:ascii="Times New Roman" w:hAnsi="Times New Roman" w:cs="Times New Roman"/>
          <w:sz w:val="24"/>
          <w:szCs w:val="24"/>
        </w:rPr>
        <w:t>ed</w:t>
      </w:r>
      <w:proofErr w:type="gramEnd"/>
      <w:r w:rsidRPr="00EA1C84">
        <w:rPr>
          <w:rFonts w:ascii="Times New Roman" w:hAnsi="Times New Roman" w:cs="Times New Roman"/>
          <w:sz w:val="24"/>
          <w:szCs w:val="24"/>
        </w:rPr>
        <w:t xml:space="preserve">.  </w:t>
      </w:r>
      <w:r w:rsidRPr="00EA1C84">
        <w:rPr>
          <w:rFonts w:ascii="Times New Roman" w:hAnsi="Times New Roman" w:cs="Times New Roman"/>
          <w:i/>
          <w:sz w:val="24"/>
          <w:szCs w:val="24"/>
        </w:rPr>
        <w:t>Finnish Legal System and Recent Development</w:t>
      </w:r>
      <w:r w:rsidRPr="00EA1C84">
        <w:rPr>
          <w:rFonts w:ascii="Times New Roman" w:hAnsi="Times New Roman" w:cs="Times New Roman"/>
          <w:sz w:val="24"/>
          <w:szCs w:val="24"/>
        </w:rPr>
        <w:t xml:space="preserve">.  </w:t>
      </w:r>
      <w:proofErr w:type="spellStart"/>
      <w:r w:rsidRPr="00EA1C84">
        <w:rPr>
          <w:rFonts w:ascii="Times New Roman" w:hAnsi="Times New Roman" w:cs="Times New Roman"/>
          <w:sz w:val="24"/>
          <w:szCs w:val="24"/>
        </w:rPr>
        <w:t>Edita</w:t>
      </w:r>
      <w:proofErr w:type="spellEnd"/>
      <w:r w:rsidRPr="00EA1C84">
        <w:rPr>
          <w:rFonts w:ascii="Times New Roman" w:hAnsi="Times New Roman" w:cs="Times New Roman"/>
          <w:sz w:val="24"/>
          <w:szCs w:val="24"/>
        </w:rPr>
        <w:t xml:space="preserve">, Finland:  </w:t>
      </w:r>
      <w:proofErr w:type="spellStart"/>
      <w:r w:rsidRPr="00EA1C84">
        <w:rPr>
          <w:rFonts w:ascii="Times New Roman" w:hAnsi="Times New Roman" w:cs="Times New Roman"/>
          <w:sz w:val="24"/>
          <w:szCs w:val="24"/>
        </w:rPr>
        <w:t>Edita</w:t>
      </w:r>
      <w:proofErr w:type="spellEnd"/>
      <w:r w:rsidRPr="00EA1C84">
        <w:rPr>
          <w:rFonts w:ascii="Times New Roman" w:hAnsi="Times New Roman" w:cs="Times New Roman"/>
          <w:sz w:val="24"/>
          <w:szCs w:val="24"/>
        </w:rPr>
        <w:t xml:space="preserve"> Publishing Ltd., 5.</w:t>
      </w:r>
    </w:p>
  </w:footnote>
  <w:footnote w:id="22">
    <w:p w:rsidR="00DB6EBB" w:rsidRPr="00EA1C84" w:rsidRDefault="00DB6EBB">
      <w:pPr>
        <w:pStyle w:val="FootnoteText"/>
        <w:rPr>
          <w:rFonts w:ascii="Times New Roman" w:hAnsi="Times New Roman" w:cs="Times New Roman"/>
          <w:sz w:val="24"/>
          <w:szCs w:val="24"/>
        </w:rPr>
      </w:pPr>
      <w:r w:rsidRPr="00EA1C84">
        <w:rPr>
          <w:rStyle w:val="FootnoteReference"/>
          <w:rFonts w:ascii="Times New Roman" w:hAnsi="Times New Roman" w:cs="Times New Roman"/>
          <w:sz w:val="24"/>
          <w:szCs w:val="24"/>
        </w:rPr>
        <w:footnoteRef/>
      </w:r>
      <w:r w:rsidRPr="00EA1C84">
        <w:rPr>
          <w:rFonts w:ascii="Times New Roman" w:hAnsi="Times New Roman" w:cs="Times New Roman"/>
          <w:sz w:val="24"/>
          <w:szCs w:val="24"/>
        </w:rPr>
        <w:t xml:space="preserve"> </w:t>
      </w:r>
      <w:proofErr w:type="spellStart"/>
      <w:r w:rsidRPr="00EA1C84">
        <w:rPr>
          <w:rFonts w:ascii="Times New Roman" w:hAnsi="Times New Roman" w:cs="Times New Roman"/>
          <w:sz w:val="24"/>
          <w:szCs w:val="24"/>
        </w:rPr>
        <w:t>Raunio</w:t>
      </w:r>
      <w:proofErr w:type="gramStart"/>
      <w:r w:rsidRPr="00EA1C84">
        <w:rPr>
          <w:rFonts w:ascii="Times New Roman" w:hAnsi="Times New Roman" w:cs="Times New Roman"/>
          <w:sz w:val="24"/>
          <w:szCs w:val="24"/>
        </w:rPr>
        <w:t>,Tapio</w:t>
      </w:r>
      <w:proofErr w:type="spellEnd"/>
      <w:proofErr w:type="gramEnd"/>
      <w:r w:rsidRPr="00EA1C84">
        <w:rPr>
          <w:rFonts w:ascii="Times New Roman" w:hAnsi="Times New Roman" w:cs="Times New Roman"/>
          <w:sz w:val="24"/>
          <w:szCs w:val="24"/>
        </w:rPr>
        <w:t xml:space="preserve"> and </w:t>
      </w:r>
      <w:proofErr w:type="spellStart"/>
      <w:r w:rsidRPr="00EA1C84">
        <w:rPr>
          <w:rFonts w:ascii="Times New Roman" w:hAnsi="Times New Roman" w:cs="Times New Roman"/>
          <w:sz w:val="24"/>
          <w:szCs w:val="24"/>
        </w:rPr>
        <w:t>Tieja</w:t>
      </w:r>
      <w:proofErr w:type="spellEnd"/>
      <w:r w:rsidRPr="00EA1C84">
        <w:rPr>
          <w:rFonts w:ascii="Times New Roman" w:hAnsi="Times New Roman" w:cs="Times New Roman"/>
          <w:sz w:val="24"/>
          <w:szCs w:val="24"/>
        </w:rPr>
        <w:t xml:space="preserve"> </w:t>
      </w:r>
      <w:proofErr w:type="spellStart"/>
      <w:r w:rsidRPr="00EA1C84">
        <w:rPr>
          <w:rFonts w:ascii="Times New Roman" w:hAnsi="Times New Roman" w:cs="Times New Roman"/>
          <w:sz w:val="24"/>
          <w:szCs w:val="24"/>
        </w:rPr>
        <w:t>Tiilikainen</w:t>
      </w:r>
      <w:proofErr w:type="spellEnd"/>
      <w:r w:rsidRPr="00EA1C84">
        <w:rPr>
          <w:rFonts w:ascii="Times New Roman" w:hAnsi="Times New Roman" w:cs="Times New Roman"/>
          <w:sz w:val="24"/>
          <w:szCs w:val="24"/>
        </w:rPr>
        <w:t xml:space="preserve">.  2003.  </w:t>
      </w:r>
      <w:r w:rsidRPr="00EA1C84">
        <w:rPr>
          <w:rFonts w:ascii="Times New Roman" w:hAnsi="Times New Roman" w:cs="Times New Roman"/>
          <w:i/>
          <w:sz w:val="24"/>
          <w:szCs w:val="24"/>
        </w:rPr>
        <w:t>Finland in the European Union</w:t>
      </w:r>
      <w:r w:rsidRPr="00EA1C84">
        <w:rPr>
          <w:rFonts w:ascii="Times New Roman" w:hAnsi="Times New Roman" w:cs="Times New Roman"/>
          <w:sz w:val="24"/>
          <w:szCs w:val="24"/>
        </w:rPr>
        <w:t>.  London, U.K.: Routledge, 11.</w:t>
      </w:r>
    </w:p>
  </w:footnote>
  <w:footnote w:id="23">
    <w:p w:rsidR="00DB6EBB" w:rsidRPr="00F4402E" w:rsidRDefault="00DB6EBB">
      <w:pPr>
        <w:pStyle w:val="FootnoteText"/>
        <w:rPr>
          <w:rFonts w:ascii="Times New Roman" w:hAnsi="Times New Roman" w:cs="Times New Roman"/>
          <w:sz w:val="24"/>
          <w:szCs w:val="24"/>
        </w:rPr>
      </w:pPr>
      <w:r w:rsidRPr="00F4402E">
        <w:rPr>
          <w:rStyle w:val="FootnoteReference"/>
          <w:rFonts w:ascii="Times New Roman" w:hAnsi="Times New Roman" w:cs="Times New Roman"/>
          <w:sz w:val="24"/>
          <w:szCs w:val="24"/>
        </w:rPr>
        <w:footnoteRef/>
      </w:r>
      <w:r w:rsidRPr="00F4402E">
        <w:rPr>
          <w:rFonts w:ascii="Times New Roman" w:hAnsi="Times New Roman" w:cs="Times New Roman"/>
          <w:sz w:val="24"/>
          <w:szCs w:val="24"/>
        </w:rPr>
        <w:t xml:space="preserve">Prime Minister </w:t>
      </w:r>
      <w:proofErr w:type="spellStart"/>
      <w:r w:rsidRPr="00F4402E">
        <w:rPr>
          <w:rFonts w:ascii="Times New Roman" w:hAnsi="Times New Roman" w:cs="Times New Roman"/>
          <w:sz w:val="24"/>
          <w:szCs w:val="24"/>
        </w:rPr>
        <w:t>Paavo</w:t>
      </w:r>
      <w:proofErr w:type="spellEnd"/>
      <w:r w:rsidRPr="00F4402E">
        <w:rPr>
          <w:rFonts w:ascii="Times New Roman" w:hAnsi="Times New Roman" w:cs="Times New Roman"/>
          <w:sz w:val="24"/>
          <w:szCs w:val="24"/>
        </w:rPr>
        <w:t xml:space="preserve"> </w:t>
      </w:r>
      <w:proofErr w:type="spellStart"/>
      <w:r w:rsidRPr="00F4402E">
        <w:rPr>
          <w:rFonts w:ascii="Times New Roman" w:hAnsi="Times New Roman" w:cs="Times New Roman"/>
          <w:sz w:val="24"/>
          <w:szCs w:val="24"/>
        </w:rPr>
        <w:t>Lippnen</w:t>
      </w:r>
      <w:proofErr w:type="spellEnd"/>
      <w:r w:rsidRPr="00F4402E">
        <w:rPr>
          <w:rFonts w:ascii="Times New Roman" w:hAnsi="Times New Roman" w:cs="Times New Roman"/>
          <w:sz w:val="24"/>
          <w:szCs w:val="24"/>
        </w:rPr>
        <w:t xml:space="preserve">, quoted in </w:t>
      </w:r>
      <w:proofErr w:type="spellStart"/>
      <w:r w:rsidRPr="00F4402E">
        <w:rPr>
          <w:rFonts w:ascii="Times New Roman" w:hAnsi="Times New Roman" w:cs="Times New Roman"/>
          <w:sz w:val="24"/>
          <w:szCs w:val="24"/>
        </w:rPr>
        <w:t>Raunio</w:t>
      </w:r>
      <w:proofErr w:type="gramStart"/>
      <w:r w:rsidRPr="00F4402E">
        <w:rPr>
          <w:rFonts w:ascii="Times New Roman" w:hAnsi="Times New Roman" w:cs="Times New Roman"/>
          <w:sz w:val="24"/>
          <w:szCs w:val="24"/>
        </w:rPr>
        <w:t>,Tapio</w:t>
      </w:r>
      <w:proofErr w:type="spellEnd"/>
      <w:proofErr w:type="gramEnd"/>
      <w:r w:rsidRPr="00F4402E">
        <w:rPr>
          <w:rFonts w:ascii="Times New Roman" w:hAnsi="Times New Roman" w:cs="Times New Roman"/>
          <w:sz w:val="24"/>
          <w:szCs w:val="24"/>
        </w:rPr>
        <w:t xml:space="preserve"> and </w:t>
      </w:r>
      <w:proofErr w:type="spellStart"/>
      <w:r w:rsidRPr="00F4402E">
        <w:rPr>
          <w:rFonts w:ascii="Times New Roman" w:hAnsi="Times New Roman" w:cs="Times New Roman"/>
          <w:sz w:val="24"/>
          <w:szCs w:val="24"/>
        </w:rPr>
        <w:t>Tieja</w:t>
      </w:r>
      <w:proofErr w:type="spellEnd"/>
      <w:r w:rsidRPr="00F4402E">
        <w:rPr>
          <w:rFonts w:ascii="Times New Roman" w:hAnsi="Times New Roman" w:cs="Times New Roman"/>
          <w:sz w:val="24"/>
          <w:szCs w:val="24"/>
        </w:rPr>
        <w:t xml:space="preserve"> </w:t>
      </w:r>
      <w:proofErr w:type="spellStart"/>
      <w:r w:rsidRPr="00F4402E">
        <w:rPr>
          <w:rFonts w:ascii="Times New Roman" w:hAnsi="Times New Roman" w:cs="Times New Roman"/>
          <w:sz w:val="24"/>
          <w:szCs w:val="24"/>
        </w:rPr>
        <w:t>Tiilikainen</w:t>
      </w:r>
      <w:proofErr w:type="spellEnd"/>
      <w:r w:rsidRPr="00F4402E">
        <w:rPr>
          <w:rFonts w:ascii="Times New Roman" w:hAnsi="Times New Roman" w:cs="Times New Roman"/>
          <w:sz w:val="24"/>
          <w:szCs w:val="24"/>
        </w:rPr>
        <w:t xml:space="preserve">.  2003.  </w:t>
      </w:r>
      <w:r w:rsidRPr="00F4402E">
        <w:rPr>
          <w:rFonts w:ascii="Times New Roman" w:hAnsi="Times New Roman" w:cs="Times New Roman"/>
          <w:i/>
          <w:sz w:val="24"/>
          <w:szCs w:val="24"/>
        </w:rPr>
        <w:t>Finland in the European Union</w:t>
      </w:r>
      <w:r w:rsidRPr="00F4402E">
        <w:rPr>
          <w:rFonts w:ascii="Times New Roman" w:hAnsi="Times New Roman" w:cs="Times New Roman"/>
          <w:sz w:val="24"/>
          <w:szCs w:val="24"/>
        </w:rPr>
        <w:t xml:space="preserve">.  London, U.K.: Routledge, ix.  </w:t>
      </w:r>
    </w:p>
  </w:footnote>
  <w:footnote w:id="24">
    <w:p w:rsidR="00DB6EBB" w:rsidRPr="00BB0AAF" w:rsidRDefault="00DB6EBB">
      <w:pPr>
        <w:pStyle w:val="FootnoteText"/>
        <w:rPr>
          <w:rFonts w:ascii="Times New Roman" w:hAnsi="Times New Roman" w:cs="Times New Roman"/>
          <w:sz w:val="24"/>
          <w:szCs w:val="24"/>
        </w:rPr>
      </w:pPr>
      <w:r w:rsidRPr="00BB0AAF">
        <w:rPr>
          <w:rStyle w:val="FootnoteReference"/>
          <w:rFonts w:ascii="Times New Roman" w:hAnsi="Times New Roman" w:cs="Times New Roman"/>
          <w:sz w:val="24"/>
          <w:szCs w:val="24"/>
        </w:rPr>
        <w:footnoteRef/>
      </w:r>
      <w:r w:rsidRPr="00BB0AAF">
        <w:rPr>
          <w:rFonts w:ascii="Times New Roman" w:hAnsi="Times New Roman" w:cs="Times New Roman"/>
          <w:sz w:val="24"/>
          <w:szCs w:val="24"/>
        </w:rPr>
        <w:t xml:space="preserve"> </w:t>
      </w:r>
      <w:r>
        <w:rPr>
          <w:rFonts w:ascii="Times New Roman" w:hAnsi="Times New Roman" w:cs="Times New Roman"/>
          <w:sz w:val="24"/>
          <w:szCs w:val="24"/>
        </w:rPr>
        <w:t xml:space="preserve">For example, </w:t>
      </w:r>
      <w:proofErr w:type="spellStart"/>
      <w:r w:rsidRPr="00BB0AAF">
        <w:rPr>
          <w:rFonts w:ascii="Times New Roman" w:hAnsi="Times New Roman" w:cs="Times New Roman"/>
          <w:sz w:val="24"/>
          <w:szCs w:val="24"/>
        </w:rPr>
        <w:t>Husa</w:t>
      </w:r>
      <w:proofErr w:type="spellEnd"/>
      <w:r w:rsidRPr="00BB0AAF">
        <w:rPr>
          <w:rFonts w:ascii="Times New Roman" w:hAnsi="Times New Roman" w:cs="Times New Roman"/>
          <w:sz w:val="24"/>
          <w:szCs w:val="24"/>
        </w:rPr>
        <w:t xml:space="preserve"> describes Finland’s membership in the E.U. as having a revolutionary effect on Finnish law and legal culture.  </w:t>
      </w:r>
      <w:proofErr w:type="spellStart"/>
      <w:r w:rsidRPr="00BB0AAF">
        <w:rPr>
          <w:rFonts w:ascii="Times New Roman" w:hAnsi="Times New Roman" w:cs="Times New Roman"/>
          <w:sz w:val="24"/>
          <w:szCs w:val="24"/>
        </w:rPr>
        <w:t>Husa</w:t>
      </w:r>
      <w:proofErr w:type="spellEnd"/>
      <w:r w:rsidRPr="00BB0AAF">
        <w:rPr>
          <w:rFonts w:ascii="Times New Roman" w:hAnsi="Times New Roman" w:cs="Times New Roman"/>
          <w:sz w:val="24"/>
          <w:szCs w:val="24"/>
        </w:rPr>
        <w:t xml:space="preserve">, Jaakko.  2006.  Precedent in Finland – Paradigm in Transition.  In </w:t>
      </w:r>
      <w:proofErr w:type="spellStart"/>
      <w:r w:rsidRPr="00BB0AAF">
        <w:rPr>
          <w:rFonts w:ascii="Times New Roman" w:hAnsi="Times New Roman" w:cs="Times New Roman"/>
          <w:sz w:val="24"/>
          <w:szCs w:val="24"/>
        </w:rPr>
        <w:t>Erkki</w:t>
      </w:r>
      <w:proofErr w:type="spellEnd"/>
      <w:r w:rsidRPr="00BB0AAF">
        <w:rPr>
          <w:rFonts w:ascii="Times New Roman" w:hAnsi="Times New Roman" w:cs="Times New Roman"/>
          <w:sz w:val="24"/>
          <w:szCs w:val="24"/>
        </w:rPr>
        <w:t xml:space="preserve"> J. Hollo, </w:t>
      </w:r>
      <w:proofErr w:type="gramStart"/>
      <w:r w:rsidRPr="00BB0AAF">
        <w:rPr>
          <w:rFonts w:ascii="Times New Roman" w:hAnsi="Times New Roman" w:cs="Times New Roman"/>
          <w:sz w:val="24"/>
          <w:szCs w:val="24"/>
        </w:rPr>
        <w:t>ed</w:t>
      </w:r>
      <w:proofErr w:type="gramEnd"/>
      <w:r w:rsidRPr="00BB0AAF">
        <w:rPr>
          <w:rFonts w:ascii="Times New Roman" w:hAnsi="Times New Roman" w:cs="Times New Roman"/>
          <w:sz w:val="24"/>
          <w:szCs w:val="24"/>
        </w:rPr>
        <w:t xml:space="preserve">.  </w:t>
      </w:r>
      <w:r w:rsidRPr="00BB0AAF">
        <w:rPr>
          <w:rFonts w:ascii="Times New Roman" w:hAnsi="Times New Roman" w:cs="Times New Roman"/>
          <w:i/>
          <w:sz w:val="24"/>
          <w:szCs w:val="24"/>
        </w:rPr>
        <w:t xml:space="preserve">Finnish Legal System and Recent Development.  </w:t>
      </w:r>
      <w:proofErr w:type="spellStart"/>
      <w:r w:rsidRPr="00BB0AAF">
        <w:rPr>
          <w:rFonts w:ascii="Times New Roman" w:hAnsi="Times New Roman" w:cs="Times New Roman"/>
          <w:sz w:val="24"/>
          <w:szCs w:val="24"/>
        </w:rPr>
        <w:t>Edita</w:t>
      </w:r>
      <w:proofErr w:type="spellEnd"/>
      <w:r w:rsidRPr="00BB0AAF">
        <w:rPr>
          <w:rFonts w:ascii="Times New Roman" w:hAnsi="Times New Roman" w:cs="Times New Roman"/>
          <w:sz w:val="24"/>
          <w:szCs w:val="24"/>
        </w:rPr>
        <w:t xml:space="preserve">, Finland:  </w:t>
      </w:r>
      <w:proofErr w:type="spellStart"/>
      <w:r w:rsidRPr="00BB0AAF">
        <w:rPr>
          <w:rFonts w:ascii="Times New Roman" w:hAnsi="Times New Roman" w:cs="Times New Roman"/>
          <w:sz w:val="24"/>
          <w:szCs w:val="24"/>
        </w:rPr>
        <w:t>Edita</w:t>
      </w:r>
      <w:proofErr w:type="spellEnd"/>
      <w:r w:rsidRPr="00BB0AAF">
        <w:rPr>
          <w:rFonts w:ascii="Times New Roman" w:hAnsi="Times New Roman" w:cs="Times New Roman"/>
          <w:sz w:val="24"/>
          <w:szCs w:val="24"/>
        </w:rPr>
        <w:t xml:space="preserve"> Publishing Ltd., 15.</w:t>
      </w:r>
    </w:p>
  </w:footnote>
  <w:footnote w:id="25">
    <w:p w:rsidR="00DB6EBB" w:rsidRPr="00A22988" w:rsidRDefault="00DB6EBB">
      <w:pPr>
        <w:pStyle w:val="FootnoteText"/>
        <w:rPr>
          <w:rFonts w:ascii="Times New Roman" w:hAnsi="Times New Roman" w:cs="Times New Roman"/>
          <w:sz w:val="24"/>
          <w:szCs w:val="24"/>
        </w:rPr>
      </w:pPr>
      <w:r w:rsidRPr="00A22988">
        <w:rPr>
          <w:rStyle w:val="FootnoteReference"/>
          <w:rFonts w:ascii="Times New Roman" w:hAnsi="Times New Roman" w:cs="Times New Roman"/>
          <w:sz w:val="24"/>
          <w:szCs w:val="24"/>
        </w:rPr>
        <w:footnoteRef/>
      </w:r>
      <w:r w:rsidRPr="00A22988">
        <w:rPr>
          <w:rFonts w:ascii="Times New Roman" w:hAnsi="Times New Roman" w:cs="Times New Roman"/>
          <w:sz w:val="24"/>
          <w:szCs w:val="24"/>
        </w:rPr>
        <w:t xml:space="preserve"> Some see the current era of E.U. membership as a defining period in Finnish history.  As one commentator has noted, “Following the Swedish period, the Russian period, and the 20</w:t>
      </w:r>
      <w:r w:rsidRPr="00A22988">
        <w:rPr>
          <w:rFonts w:ascii="Times New Roman" w:hAnsi="Times New Roman" w:cs="Times New Roman"/>
          <w:sz w:val="24"/>
          <w:szCs w:val="24"/>
          <w:vertAlign w:val="superscript"/>
        </w:rPr>
        <w:t>th</w:t>
      </w:r>
      <w:r w:rsidRPr="00A22988">
        <w:rPr>
          <w:rFonts w:ascii="Times New Roman" w:hAnsi="Times New Roman" w:cs="Times New Roman"/>
          <w:sz w:val="24"/>
          <w:szCs w:val="24"/>
        </w:rPr>
        <w:t xml:space="preserve"> century republic, a new era in Finnish history is beginning to take shape:  that of the European Union.”  </w:t>
      </w:r>
      <w:proofErr w:type="spellStart"/>
      <w:r>
        <w:rPr>
          <w:rFonts w:ascii="Times New Roman" w:hAnsi="Times New Roman" w:cs="Times New Roman"/>
          <w:sz w:val="24"/>
          <w:szCs w:val="24"/>
        </w:rPr>
        <w:t>Kling</w:t>
      </w:r>
      <w:r w:rsidRPr="00A22988">
        <w:rPr>
          <w:rFonts w:ascii="Times New Roman" w:hAnsi="Times New Roman" w:cs="Times New Roman"/>
          <w:sz w:val="24"/>
          <w:szCs w:val="24"/>
        </w:rPr>
        <w:t>e</w:t>
      </w:r>
      <w:proofErr w:type="spellEnd"/>
      <w:r w:rsidRPr="00A22988">
        <w:rPr>
          <w:rFonts w:ascii="Times New Roman" w:hAnsi="Times New Roman" w:cs="Times New Roman"/>
          <w:sz w:val="24"/>
          <w:szCs w:val="24"/>
        </w:rPr>
        <w:t xml:space="preserve">, </w:t>
      </w:r>
      <w:proofErr w:type="spellStart"/>
      <w:r w:rsidRPr="00A22988">
        <w:rPr>
          <w:rFonts w:ascii="Times New Roman" w:hAnsi="Times New Roman" w:cs="Times New Roman"/>
          <w:sz w:val="24"/>
          <w:szCs w:val="24"/>
        </w:rPr>
        <w:t>Matti</w:t>
      </w:r>
      <w:proofErr w:type="spellEnd"/>
      <w:r w:rsidRPr="00A22988">
        <w:rPr>
          <w:rFonts w:ascii="Times New Roman" w:hAnsi="Times New Roman" w:cs="Times New Roman"/>
          <w:sz w:val="24"/>
          <w:szCs w:val="24"/>
        </w:rPr>
        <w:t xml:space="preserve">.  2000.  </w:t>
      </w:r>
      <w:r w:rsidRPr="00A22988">
        <w:rPr>
          <w:rFonts w:ascii="Times New Roman" w:hAnsi="Times New Roman" w:cs="Times New Roman"/>
          <w:i/>
          <w:sz w:val="24"/>
          <w:szCs w:val="24"/>
        </w:rPr>
        <w:t xml:space="preserve">A Brief History of Finland, </w:t>
      </w:r>
      <w:r w:rsidRPr="00A22988">
        <w:rPr>
          <w:rFonts w:ascii="Times New Roman" w:hAnsi="Times New Roman" w:cs="Times New Roman"/>
          <w:sz w:val="24"/>
          <w:szCs w:val="24"/>
        </w:rPr>
        <w:t>3</w:t>
      </w:r>
      <w:r w:rsidRPr="00A22988">
        <w:rPr>
          <w:rFonts w:ascii="Times New Roman" w:hAnsi="Times New Roman" w:cs="Times New Roman"/>
          <w:sz w:val="24"/>
          <w:szCs w:val="24"/>
          <w:vertAlign w:val="superscript"/>
        </w:rPr>
        <w:t>rd</w:t>
      </w:r>
      <w:r w:rsidRPr="00A22988">
        <w:rPr>
          <w:rFonts w:ascii="Times New Roman" w:hAnsi="Times New Roman" w:cs="Times New Roman"/>
          <w:sz w:val="24"/>
          <w:szCs w:val="24"/>
        </w:rPr>
        <w:t xml:space="preserve"> </w:t>
      </w:r>
      <w:proofErr w:type="gramStart"/>
      <w:r w:rsidRPr="00A22988">
        <w:rPr>
          <w:rFonts w:ascii="Times New Roman" w:hAnsi="Times New Roman" w:cs="Times New Roman"/>
          <w:sz w:val="24"/>
          <w:szCs w:val="24"/>
        </w:rPr>
        <w:t>ed</w:t>
      </w:r>
      <w:proofErr w:type="gramEnd"/>
      <w:r w:rsidRPr="00A22988">
        <w:rPr>
          <w:rFonts w:ascii="Times New Roman" w:hAnsi="Times New Roman" w:cs="Times New Roman"/>
          <w:sz w:val="24"/>
          <w:szCs w:val="24"/>
        </w:rPr>
        <w:t xml:space="preserve">.  Helsinki:  </w:t>
      </w:r>
      <w:proofErr w:type="spellStart"/>
      <w:r w:rsidRPr="00A22988">
        <w:rPr>
          <w:rFonts w:ascii="Times New Roman" w:hAnsi="Times New Roman" w:cs="Times New Roman"/>
          <w:sz w:val="24"/>
          <w:szCs w:val="24"/>
        </w:rPr>
        <w:t>Otava</w:t>
      </w:r>
      <w:proofErr w:type="spellEnd"/>
      <w:r w:rsidRPr="00A22988">
        <w:rPr>
          <w:rFonts w:ascii="Times New Roman" w:hAnsi="Times New Roman" w:cs="Times New Roman"/>
          <w:sz w:val="24"/>
          <w:szCs w:val="24"/>
        </w:rPr>
        <w:t xml:space="preserve"> Publishing, 171.</w:t>
      </w:r>
      <w:r>
        <w:rPr>
          <w:rFonts w:ascii="Times New Roman" w:hAnsi="Times New Roman" w:cs="Times New Roman"/>
          <w:sz w:val="24"/>
          <w:szCs w:val="24"/>
        </w:rPr>
        <w:t xml:space="preserve"> Other scholars have written that, “The significance of EU membership for Finland should not be underestimated.” </w:t>
      </w:r>
      <w:proofErr w:type="spellStart"/>
      <w:r w:rsidRPr="003A71B4">
        <w:rPr>
          <w:rFonts w:ascii="Times New Roman" w:hAnsi="Times New Roman" w:cs="Times New Roman"/>
          <w:sz w:val="24"/>
          <w:szCs w:val="24"/>
        </w:rPr>
        <w:t>Raunio</w:t>
      </w:r>
      <w:proofErr w:type="gramStart"/>
      <w:r w:rsidRPr="003A71B4">
        <w:rPr>
          <w:rFonts w:ascii="Times New Roman" w:hAnsi="Times New Roman" w:cs="Times New Roman"/>
          <w:sz w:val="24"/>
          <w:szCs w:val="24"/>
        </w:rPr>
        <w:t>,Tapio</w:t>
      </w:r>
      <w:proofErr w:type="spellEnd"/>
      <w:proofErr w:type="gramEnd"/>
      <w:r w:rsidRPr="003A71B4">
        <w:rPr>
          <w:rFonts w:ascii="Times New Roman" w:hAnsi="Times New Roman" w:cs="Times New Roman"/>
          <w:sz w:val="24"/>
          <w:szCs w:val="24"/>
        </w:rPr>
        <w:t xml:space="preserve"> and </w:t>
      </w:r>
      <w:proofErr w:type="spellStart"/>
      <w:r w:rsidRPr="003A71B4">
        <w:rPr>
          <w:rFonts w:ascii="Times New Roman" w:hAnsi="Times New Roman" w:cs="Times New Roman"/>
          <w:sz w:val="24"/>
          <w:szCs w:val="24"/>
        </w:rPr>
        <w:t>Tieja</w:t>
      </w:r>
      <w:proofErr w:type="spellEnd"/>
      <w:r w:rsidRPr="003A71B4">
        <w:rPr>
          <w:rFonts w:ascii="Times New Roman" w:hAnsi="Times New Roman" w:cs="Times New Roman"/>
          <w:sz w:val="24"/>
          <w:szCs w:val="24"/>
        </w:rPr>
        <w:t xml:space="preserve"> </w:t>
      </w:r>
      <w:proofErr w:type="spellStart"/>
      <w:r w:rsidRPr="003A71B4">
        <w:rPr>
          <w:rFonts w:ascii="Times New Roman" w:hAnsi="Times New Roman" w:cs="Times New Roman"/>
          <w:sz w:val="24"/>
          <w:szCs w:val="24"/>
        </w:rPr>
        <w:t>Tiilikainen</w:t>
      </w:r>
      <w:proofErr w:type="spellEnd"/>
      <w:r w:rsidRPr="003A71B4">
        <w:rPr>
          <w:rFonts w:ascii="Times New Roman" w:hAnsi="Times New Roman" w:cs="Times New Roman"/>
          <w:sz w:val="24"/>
          <w:szCs w:val="24"/>
        </w:rPr>
        <w:t xml:space="preserve">.  2003.  </w:t>
      </w:r>
      <w:r w:rsidRPr="003A71B4">
        <w:rPr>
          <w:rFonts w:ascii="Times New Roman" w:hAnsi="Times New Roman" w:cs="Times New Roman"/>
          <w:i/>
          <w:sz w:val="24"/>
          <w:szCs w:val="24"/>
        </w:rPr>
        <w:t>Finland in the European Union</w:t>
      </w:r>
      <w:r>
        <w:rPr>
          <w:rFonts w:ascii="Times New Roman" w:hAnsi="Times New Roman" w:cs="Times New Roman"/>
          <w:sz w:val="24"/>
          <w:szCs w:val="24"/>
        </w:rPr>
        <w:t xml:space="preserve">.  London, U.K.: Routledge, 11.  Another scholar notes that membership in the E.U. has been key to Finland’s “process of wholesale re-identification on the international stage.” </w:t>
      </w:r>
      <w:proofErr w:type="spellStart"/>
      <w:r>
        <w:rPr>
          <w:rFonts w:ascii="Times New Roman" w:hAnsi="Times New Roman" w:cs="Times New Roman"/>
          <w:sz w:val="24"/>
          <w:szCs w:val="24"/>
        </w:rPr>
        <w:t>Arter</w:t>
      </w:r>
      <w:proofErr w:type="spellEnd"/>
      <w:r>
        <w:rPr>
          <w:rFonts w:ascii="Times New Roman" w:hAnsi="Times New Roman" w:cs="Times New Roman"/>
          <w:sz w:val="24"/>
          <w:szCs w:val="24"/>
        </w:rPr>
        <w:t xml:space="preserve">, David, 2000. Small State Influence Within the EU: The Case of Finland’s Northern Dimension Initiative. </w:t>
      </w:r>
      <w:r>
        <w:rPr>
          <w:rFonts w:ascii="Times New Roman" w:hAnsi="Times New Roman" w:cs="Times New Roman"/>
          <w:i/>
          <w:sz w:val="24"/>
          <w:szCs w:val="24"/>
        </w:rPr>
        <w:t xml:space="preserve">Journal of Common Market Studies: </w:t>
      </w:r>
      <w:r>
        <w:rPr>
          <w:rFonts w:ascii="Times New Roman" w:hAnsi="Times New Roman" w:cs="Times New Roman"/>
          <w:sz w:val="24"/>
          <w:szCs w:val="24"/>
        </w:rPr>
        <w:t>38: 691.</w:t>
      </w:r>
    </w:p>
  </w:footnote>
  <w:footnote w:id="26">
    <w:p w:rsidR="00DB6EBB" w:rsidRPr="00A22988" w:rsidRDefault="00DB6EBB">
      <w:pPr>
        <w:pStyle w:val="FootnoteText"/>
        <w:rPr>
          <w:rFonts w:ascii="Times New Roman" w:hAnsi="Times New Roman" w:cs="Times New Roman"/>
          <w:sz w:val="24"/>
          <w:szCs w:val="24"/>
        </w:rPr>
      </w:pPr>
      <w:r w:rsidRPr="00A22988">
        <w:rPr>
          <w:rStyle w:val="FootnoteReference"/>
          <w:rFonts w:ascii="Times New Roman" w:hAnsi="Times New Roman" w:cs="Times New Roman"/>
          <w:sz w:val="24"/>
          <w:szCs w:val="24"/>
        </w:rPr>
        <w:footnoteRef/>
      </w:r>
      <w:r w:rsidRPr="00A22988">
        <w:rPr>
          <w:rFonts w:ascii="Times New Roman" w:hAnsi="Times New Roman" w:cs="Times New Roman"/>
          <w:sz w:val="24"/>
          <w:szCs w:val="24"/>
        </w:rPr>
        <w:t xml:space="preserve"> As two Finnish scholars have noted, “Finland has often been characterized as a “model student” of the EU that is always willing to promote common goals and to respect common rules and obligations.”  </w:t>
      </w:r>
      <w:proofErr w:type="spellStart"/>
      <w:r w:rsidRPr="00A22988">
        <w:rPr>
          <w:rFonts w:ascii="Times New Roman" w:hAnsi="Times New Roman" w:cs="Times New Roman"/>
          <w:sz w:val="24"/>
          <w:szCs w:val="24"/>
        </w:rPr>
        <w:t>Raunio</w:t>
      </w:r>
      <w:proofErr w:type="gramStart"/>
      <w:r w:rsidRPr="00A22988">
        <w:rPr>
          <w:rFonts w:ascii="Times New Roman" w:hAnsi="Times New Roman" w:cs="Times New Roman"/>
          <w:sz w:val="24"/>
          <w:szCs w:val="24"/>
        </w:rPr>
        <w:t>,Tapio</w:t>
      </w:r>
      <w:proofErr w:type="spellEnd"/>
      <w:proofErr w:type="gramEnd"/>
      <w:r w:rsidRPr="00A22988">
        <w:rPr>
          <w:rFonts w:ascii="Times New Roman" w:hAnsi="Times New Roman" w:cs="Times New Roman"/>
          <w:sz w:val="24"/>
          <w:szCs w:val="24"/>
        </w:rPr>
        <w:t xml:space="preserve"> and </w:t>
      </w:r>
      <w:proofErr w:type="spellStart"/>
      <w:r w:rsidRPr="00A22988">
        <w:rPr>
          <w:rFonts w:ascii="Times New Roman" w:hAnsi="Times New Roman" w:cs="Times New Roman"/>
          <w:sz w:val="24"/>
          <w:szCs w:val="24"/>
        </w:rPr>
        <w:t>Tieja</w:t>
      </w:r>
      <w:proofErr w:type="spellEnd"/>
      <w:r w:rsidRPr="00A22988">
        <w:rPr>
          <w:rFonts w:ascii="Times New Roman" w:hAnsi="Times New Roman" w:cs="Times New Roman"/>
          <w:sz w:val="24"/>
          <w:szCs w:val="24"/>
        </w:rPr>
        <w:t xml:space="preserve"> </w:t>
      </w:r>
      <w:proofErr w:type="spellStart"/>
      <w:r w:rsidRPr="00A22988">
        <w:rPr>
          <w:rFonts w:ascii="Times New Roman" w:hAnsi="Times New Roman" w:cs="Times New Roman"/>
          <w:sz w:val="24"/>
          <w:szCs w:val="24"/>
        </w:rPr>
        <w:t>Tiilikainen</w:t>
      </w:r>
      <w:proofErr w:type="spellEnd"/>
      <w:r w:rsidRPr="00A22988">
        <w:rPr>
          <w:rFonts w:ascii="Times New Roman" w:hAnsi="Times New Roman" w:cs="Times New Roman"/>
          <w:sz w:val="24"/>
          <w:szCs w:val="24"/>
        </w:rPr>
        <w:t>.  2003</w:t>
      </w:r>
      <w:r w:rsidRPr="00A22988">
        <w:rPr>
          <w:rFonts w:ascii="Times New Roman" w:hAnsi="Times New Roman" w:cs="Times New Roman"/>
          <w:i/>
          <w:sz w:val="24"/>
          <w:szCs w:val="24"/>
        </w:rPr>
        <w:t>.  Finland in the European Union</w:t>
      </w:r>
      <w:r w:rsidRPr="00A22988">
        <w:rPr>
          <w:rFonts w:ascii="Times New Roman" w:hAnsi="Times New Roman" w:cs="Times New Roman"/>
          <w:sz w:val="24"/>
          <w:szCs w:val="24"/>
        </w:rPr>
        <w:t>.  London, U.K.: Routledge, 149.</w:t>
      </w:r>
    </w:p>
  </w:footnote>
  <w:footnote w:id="27">
    <w:p w:rsidR="00DB6EBB" w:rsidRPr="00AE10EE" w:rsidRDefault="00DB6EBB">
      <w:pPr>
        <w:pStyle w:val="FootnoteText"/>
        <w:rPr>
          <w:rFonts w:ascii="Times New Roman" w:hAnsi="Times New Roman" w:cs="Times New Roman"/>
          <w:sz w:val="24"/>
          <w:szCs w:val="24"/>
        </w:rPr>
      </w:pPr>
      <w:r w:rsidRPr="00AE10EE">
        <w:rPr>
          <w:rStyle w:val="FootnoteReference"/>
          <w:rFonts w:ascii="Times New Roman" w:hAnsi="Times New Roman" w:cs="Times New Roman"/>
          <w:sz w:val="24"/>
          <w:szCs w:val="24"/>
        </w:rPr>
        <w:footnoteRef/>
      </w:r>
      <w:r w:rsidRPr="00AE10EE">
        <w:rPr>
          <w:rFonts w:ascii="Times New Roman" w:hAnsi="Times New Roman" w:cs="Times New Roman"/>
          <w:sz w:val="24"/>
          <w:szCs w:val="24"/>
        </w:rPr>
        <w:t xml:space="preserve"> Nevertheless, Finland often cooperates closely with NATO even though it is not a formal member of the organization.  See e.g. </w:t>
      </w:r>
      <w:proofErr w:type="spellStart"/>
      <w:r w:rsidRPr="00AE10EE">
        <w:rPr>
          <w:rFonts w:ascii="Times New Roman" w:hAnsi="Times New Roman" w:cs="Times New Roman"/>
          <w:sz w:val="24"/>
          <w:szCs w:val="24"/>
        </w:rPr>
        <w:t>Hasselbach</w:t>
      </w:r>
      <w:proofErr w:type="spellEnd"/>
      <w:r w:rsidRPr="00AE10EE">
        <w:rPr>
          <w:rFonts w:ascii="Times New Roman" w:hAnsi="Times New Roman" w:cs="Times New Roman"/>
          <w:sz w:val="24"/>
          <w:szCs w:val="24"/>
        </w:rPr>
        <w:t xml:space="preserve">, Christoph.  2015.  Finland’s Cautious Relationship with NATO, </w:t>
      </w:r>
      <w:r w:rsidRPr="00AE10EE">
        <w:rPr>
          <w:rFonts w:ascii="Times New Roman" w:hAnsi="Times New Roman" w:cs="Times New Roman"/>
          <w:i/>
          <w:sz w:val="24"/>
          <w:szCs w:val="24"/>
        </w:rPr>
        <w:t xml:space="preserve">Deutsche </w:t>
      </w:r>
      <w:proofErr w:type="spellStart"/>
      <w:r w:rsidRPr="00AE10EE">
        <w:rPr>
          <w:rFonts w:ascii="Times New Roman" w:hAnsi="Times New Roman" w:cs="Times New Roman"/>
          <w:i/>
          <w:sz w:val="24"/>
          <w:szCs w:val="24"/>
        </w:rPr>
        <w:t>Welle</w:t>
      </w:r>
      <w:proofErr w:type="spellEnd"/>
      <w:r w:rsidRPr="00AE10EE">
        <w:rPr>
          <w:rFonts w:ascii="Times New Roman" w:hAnsi="Times New Roman" w:cs="Times New Roman"/>
          <w:sz w:val="24"/>
          <w:szCs w:val="24"/>
        </w:rPr>
        <w:t xml:space="preserve">, April 17, 2015.  </w:t>
      </w:r>
    </w:p>
  </w:footnote>
  <w:footnote w:id="28">
    <w:p w:rsidR="00DB6EBB" w:rsidRPr="00AE10EE" w:rsidRDefault="00DB6EBB">
      <w:pPr>
        <w:pStyle w:val="FootnoteText"/>
        <w:rPr>
          <w:rFonts w:ascii="Times New Roman" w:hAnsi="Times New Roman" w:cs="Times New Roman"/>
          <w:sz w:val="24"/>
          <w:szCs w:val="24"/>
        </w:rPr>
      </w:pPr>
      <w:r w:rsidRPr="00AE10EE">
        <w:rPr>
          <w:rStyle w:val="FootnoteReference"/>
          <w:rFonts w:ascii="Times New Roman" w:hAnsi="Times New Roman" w:cs="Times New Roman"/>
          <w:sz w:val="24"/>
          <w:szCs w:val="24"/>
        </w:rPr>
        <w:footnoteRef/>
      </w:r>
      <w:r w:rsidRPr="00AE10EE">
        <w:rPr>
          <w:rFonts w:ascii="Times New Roman" w:hAnsi="Times New Roman" w:cs="Times New Roman"/>
          <w:sz w:val="24"/>
          <w:szCs w:val="24"/>
        </w:rPr>
        <w:t xml:space="preserve"> “Finland’s national European policy can be characterized as flexible and constructive, and it has sought to consolidate Finland’s position in the inner core of the EU.” </w:t>
      </w:r>
      <w:proofErr w:type="spellStart"/>
      <w:r w:rsidRPr="00AE10EE">
        <w:rPr>
          <w:rFonts w:ascii="Times New Roman" w:hAnsi="Times New Roman" w:cs="Times New Roman"/>
          <w:sz w:val="24"/>
          <w:szCs w:val="24"/>
        </w:rPr>
        <w:t>Raunio</w:t>
      </w:r>
      <w:proofErr w:type="gramStart"/>
      <w:r w:rsidRPr="00AE10EE">
        <w:rPr>
          <w:rFonts w:ascii="Times New Roman" w:hAnsi="Times New Roman" w:cs="Times New Roman"/>
          <w:sz w:val="24"/>
          <w:szCs w:val="24"/>
        </w:rPr>
        <w:t>,Tapio</w:t>
      </w:r>
      <w:proofErr w:type="spellEnd"/>
      <w:proofErr w:type="gramEnd"/>
      <w:r w:rsidRPr="00AE10EE">
        <w:rPr>
          <w:rFonts w:ascii="Times New Roman" w:hAnsi="Times New Roman" w:cs="Times New Roman"/>
          <w:sz w:val="24"/>
          <w:szCs w:val="24"/>
        </w:rPr>
        <w:t xml:space="preserve"> and </w:t>
      </w:r>
      <w:proofErr w:type="spellStart"/>
      <w:r w:rsidRPr="00AE10EE">
        <w:rPr>
          <w:rFonts w:ascii="Times New Roman" w:hAnsi="Times New Roman" w:cs="Times New Roman"/>
          <w:sz w:val="24"/>
          <w:szCs w:val="24"/>
        </w:rPr>
        <w:t>Tieja</w:t>
      </w:r>
      <w:proofErr w:type="spellEnd"/>
      <w:r w:rsidRPr="00AE10EE">
        <w:rPr>
          <w:rFonts w:ascii="Times New Roman" w:hAnsi="Times New Roman" w:cs="Times New Roman"/>
          <w:sz w:val="24"/>
          <w:szCs w:val="24"/>
        </w:rPr>
        <w:t xml:space="preserve"> </w:t>
      </w:r>
      <w:proofErr w:type="spellStart"/>
      <w:r w:rsidRPr="00AE10EE">
        <w:rPr>
          <w:rFonts w:ascii="Times New Roman" w:hAnsi="Times New Roman" w:cs="Times New Roman"/>
          <w:sz w:val="24"/>
          <w:szCs w:val="24"/>
        </w:rPr>
        <w:t>Tiilikainen</w:t>
      </w:r>
      <w:proofErr w:type="spellEnd"/>
      <w:r w:rsidRPr="00AE10EE">
        <w:rPr>
          <w:rFonts w:ascii="Times New Roman" w:hAnsi="Times New Roman" w:cs="Times New Roman"/>
          <w:sz w:val="24"/>
          <w:szCs w:val="24"/>
        </w:rPr>
        <w:t>.  2003.  Finland in the European Union.  London, U.K.: Routledge, 150.</w:t>
      </w:r>
    </w:p>
  </w:footnote>
  <w:footnote w:id="29">
    <w:p w:rsidR="00DB6EBB" w:rsidRPr="00AE10EE" w:rsidRDefault="00DB6EBB">
      <w:pPr>
        <w:pStyle w:val="FootnoteText"/>
        <w:rPr>
          <w:rFonts w:ascii="Times New Roman" w:hAnsi="Times New Roman" w:cs="Times New Roman"/>
          <w:sz w:val="24"/>
          <w:szCs w:val="24"/>
        </w:rPr>
      </w:pPr>
      <w:r w:rsidRPr="00AE10EE">
        <w:rPr>
          <w:rStyle w:val="FootnoteReference"/>
          <w:rFonts w:ascii="Times New Roman" w:hAnsi="Times New Roman" w:cs="Times New Roman"/>
          <w:sz w:val="24"/>
          <w:szCs w:val="24"/>
        </w:rPr>
        <w:footnoteRef/>
      </w:r>
      <w:r w:rsidRPr="00AE10EE">
        <w:rPr>
          <w:rFonts w:ascii="Times New Roman" w:hAnsi="Times New Roman" w:cs="Times New Roman"/>
          <w:sz w:val="24"/>
          <w:szCs w:val="24"/>
        </w:rPr>
        <w:t xml:space="preserve"> Prime Minister </w:t>
      </w:r>
      <w:proofErr w:type="spellStart"/>
      <w:r w:rsidRPr="00AE10EE">
        <w:rPr>
          <w:rFonts w:ascii="Times New Roman" w:hAnsi="Times New Roman" w:cs="Times New Roman"/>
          <w:sz w:val="24"/>
          <w:szCs w:val="24"/>
        </w:rPr>
        <w:t>Paavo</w:t>
      </w:r>
      <w:proofErr w:type="spellEnd"/>
      <w:r w:rsidRPr="00AE10EE">
        <w:rPr>
          <w:rFonts w:ascii="Times New Roman" w:hAnsi="Times New Roman" w:cs="Times New Roman"/>
          <w:sz w:val="24"/>
          <w:szCs w:val="24"/>
        </w:rPr>
        <w:t xml:space="preserve"> </w:t>
      </w:r>
      <w:proofErr w:type="spellStart"/>
      <w:r w:rsidRPr="00AE10EE">
        <w:rPr>
          <w:rFonts w:ascii="Times New Roman" w:hAnsi="Times New Roman" w:cs="Times New Roman"/>
          <w:sz w:val="24"/>
          <w:szCs w:val="24"/>
        </w:rPr>
        <w:t>Lippnen</w:t>
      </w:r>
      <w:proofErr w:type="spellEnd"/>
      <w:r w:rsidRPr="00AE10EE">
        <w:rPr>
          <w:rFonts w:ascii="Times New Roman" w:hAnsi="Times New Roman" w:cs="Times New Roman"/>
          <w:sz w:val="24"/>
          <w:szCs w:val="24"/>
        </w:rPr>
        <w:t xml:space="preserve">, quoted in </w:t>
      </w:r>
      <w:proofErr w:type="spellStart"/>
      <w:r w:rsidRPr="00AE10EE">
        <w:rPr>
          <w:rFonts w:ascii="Times New Roman" w:hAnsi="Times New Roman" w:cs="Times New Roman"/>
          <w:sz w:val="24"/>
          <w:szCs w:val="24"/>
        </w:rPr>
        <w:t>Raunio</w:t>
      </w:r>
      <w:proofErr w:type="gramStart"/>
      <w:r w:rsidRPr="00AE10EE">
        <w:rPr>
          <w:rFonts w:ascii="Times New Roman" w:hAnsi="Times New Roman" w:cs="Times New Roman"/>
          <w:sz w:val="24"/>
          <w:szCs w:val="24"/>
        </w:rPr>
        <w:t>,Tapio</w:t>
      </w:r>
      <w:proofErr w:type="spellEnd"/>
      <w:proofErr w:type="gramEnd"/>
      <w:r w:rsidRPr="00AE10EE">
        <w:rPr>
          <w:rFonts w:ascii="Times New Roman" w:hAnsi="Times New Roman" w:cs="Times New Roman"/>
          <w:sz w:val="24"/>
          <w:szCs w:val="24"/>
        </w:rPr>
        <w:t xml:space="preserve"> and </w:t>
      </w:r>
      <w:proofErr w:type="spellStart"/>
      <w:r w:rsidRPr="00AE10EE">
        <w:rPr>
          <w:rFonts w:ascii="Times New Roman" w:hAnsi="Times New Roman" w:cs="Times New Roman"/>
          <w:sz w:val="24"/>
          <w:szCs w:val="24"/>
        </w:rPr>
        <w:t>Tieja</w:t>
      </w:r>
      <w:proofErr w:type="spellEnd"/>
      <w:r w:rsidRPr="00AE10EE">
        <w:rPr>
          <w:rFonts w:ascii="Times New Roman" w:hAnsi="Times New Roman" w:cs="Times New Roman"/>
          <w:sz w:val="24"/>
          <w:szCs w:val="24"/>
        </w:rPr>
        <w:t xml:space="preserve"> </w:t>
      </w:r>
      <w:proofErr w:type="spellStart"/>
      <w:r w:rsidRPr="00AE10EE">
        <w:rPr>
          <w:rFonts w:ascii="Times New Roman" w:hAnsi="Times New Roman" w:cs="Times New Roman"/>
          <w:sz w:val="24"/>
          <w:szCs w:val="24"/>
        </w:rPr>
        <w:t>Tiilikainen</w:t>
      </w:r>
      <w:proofErr w:type="spellEnd"/>
      <w:r w:rsidRPr="00AE10EE">
        <w:rPr>
          <w:rFonts w:ascii="Times New Roman" w:hAnsi="Times New Roman" w:cs="Times New Roman"/>
          <w:sz w:val="24"/>
          <w:szCs w:val="24"/>
        </w:rPr>
        <w:t xml:space="preserve">.  2003.  </w:t>
      </w:r>
      <w:r w:rsidRPr="00AE10EE">
        <w:rPr>
          <w:rFonts w:ascii="Times New Roman" w:hAnsi="Times New Roman" w:cs="Times New Roman"/>
          <w:i/>
          <w:sz w:val="24"/>
          <w:szCs w:val="24"/>
        </w:rPr>
        <w:t>Finland in the European Union.</w:t>
      </w:r>
      <w:r w:rsidRPr="00AE10EE">
        <w:rPr>
          <w:rFonts w:ascii="Times New Roman" w:hAnsi="Times New Roman" w:cs="Times New Roman"/>
          <w:sz w:val="24"/>
          <w:szCs w:val="24"/>
        </w:rPr>
        <w:t xml:space="preserve">  London, U.K.: Routledge, ix.</w:t>
      </w:r>
    </w:p>
  </w:footnote>
  <w:footnote w:id="30">
    <w:p w:rsidR="00DB6EBB" w:rsidRPr="00AE10EE" w:rsidRDefault="00DB6EBB">
      <w:pPr>
        <w:pStyle w:val="FootnoteText"/>
        <w:rPr>
          <w:rFonts w:ascii="Times New Roman" w:hAnsi="Times New Roman" w:cs="Times New Roman"/>
          <w:sz w:val="24"/>
          <w:szCs w:val="24"/>
        </w:rPr>
      </w:pPr>
      <w:r w:rsidRPr="00AE10EE">
        <w:rPr>
          <w:rStyle w:val="FootnoteReference"/>
          <w:rFonts w:ascii="Times New Roman" w:hAnsi="Times New Roman" w:cs="Times New Roman"/>
          <w:sz w:val="24"/>
          <w:szCs w:val="24"/>
        </w:rPr>
        <w:footnoteRef/>
      </w:r>
      <w:r w:rsidRPr="00AE10EE">
        <w:rPr>
          <w:rFonts w:ascii="Times New Roman" w:hAnsi="Times New Roman" w:cs="Times New Roman"/>
          <w:sz w:val="24"/>
          <w:szCs w:val="24"/>
        </w:rPr>
        <w:t xml:space="preserve"> </w:t>
      </w:r>
      <w:proofErr w:type="spellStart"/>
      <w:r w:rsidRPr="00AE10EE">
        <w:rPr>
          <w:rFonts w:ascii="Times New Roman" w:hAnsi="Times New Roman" w:cs="Times New Roman"/>
          <w:sz w:val="24"/>
          <w:szCs w:val="24"/>
        </w:rPr>
        <w:t>Nousiainen</w:t>
      </w:r>
      <w:proofErr w:type="spellEnd"/>
      <w:r w:rsidRPr="00AE10EE">
        <w:rPr>
          <w:rFonts w:ascii="Times New Roman" w:hAnsi="Times New Roman" w:cs="Times New Roman"/>
          <w:sz w:val="24"/>
          <w:szCs w:val="24"/>
        </w:rPr>
        <w:t xml:space="preserve">, Jaakko.  2001.  The Finnish System of Government:  From a Mixed Constitution to Parliamentarism. In </w:t>
      </w:r>
      <w:r w:rsidRPr="00AE10EE">
        <w:rPr>
          <w:rFonts w:ascii="Times New Roman" w:hAnsi="Times New Roman" w:cs="Times New Roman"/>
          <w:i/>
          <w:sz w:val="24"/>
          <w:szCs w:val="24"/>
        </w:rPr>
        <w:t>The Constitution of Finland,</w:t>
      </w:r>
      <w:r w:rsidRPr="00AE10EE">
        <w:rPr>
          <w:rFonts w:ascii="Times New Roman" w:hAnsi="Times New Roman" w:cs="Times New Roman"/>
          <w:sz w:val="24"/>
          <w:szCs w:val="24"/>
        </w:rPr>
        <w:t xml:space="preserve"> Helsinki: The Parliament of Finland and the Finnish Ministries of Foreign Affairs and Justice, 21; Books LLC.  2010.  </w:t>
      </w:r>
      <w:r w:rsidRPr="00AE10EE">
        <w:rPr>
          <w:rFonts w:ascii="Times New Roman" w:hAnsi="Times New Roman" w:cs="Times New Roman"/>
          <w:i/>
          <w:sz w:val="24"/>
          <w:szCs w:val="24"/>
        </w:rPr>
        <w:t xml:space="preserve">Scandinavian Law:  Danish Law, Finnish Law, Norwegian Law, Swedish Law, Right of Return, District Court, Drug Policy of Sweden.  </w:t>
      </w:r>
      <w:r w:rsidRPr="00AE10EE">
        <w:rPr>
          <w:rFonts w:ascii="Times New Roman" w:hAnsi="Times New Roman" w:cs="Times New Roman"/>
          <w:sz w:val="24"/>
          <w:szCs w:val="24"/>
        </w:rPr>
        <w:t>Memphis, TN:  Books LLC, 94.</w:t>
      </w:r>
    </w:p>
  </w:footnote>
  <w:footnote w:id="31">
    <w:p w:rsidR="00DB6EBB" w:rsidRPr="00AE10EE" w:rsidRDefault="00DB6EBB">
      <w:pPr>
        <w:pStyle w:val="FootnoteText"/>
        <w:rPr>
          <w:rFonts w:ascii="Times New Roman" w:hAnsi="Times New Roman" w:cs="Times New Roman"/>
          <w:sz w:val="24"/>
          <w:szCs w:val="24"/>
        </w:rPr>
      </w:pPr>
      <w:r w:rsidRPr="00AE10EE">
        <w:rPr>
          <w:rStyle w:val="FootnoteReference"/>
          <w:rFonts w:ascii="Times New Roman" w:hAnsi="Times New Roman" w:cs="Times New Roman"/>
          <w:sz w:val="24"/>
          <w:szCs w:val="24"/>
        </w:rPr>
        <w:footnoteRef/>
      </w:r>
      <w:r w:rsidRPr="00AE10EE">
        <w:rPr>
          <w:rFonts w:ascii="Times New Roman" w:hAnsi="Times New Roman" w:cs="Times New Roman"/>
          <w:sz w:val="24"/>
          <w:szCs w:val="24"/>
        </w:rPr>
        <w:t xml:space="preserve"> As </w:t>
      </w:r>
      <w:proofErr w:type="spellStart"/>
      <w:r w:rsidRPr="00AE10EE">
        <w:rPr>
          <w:rFonts w:ascii="Times New Roman" w:hAnsi="Times New Roman" w:cs="Times New Roman"/>
          <w:sz w:val="24"/>
          <w:szCs w:val="24"/>
        </w:rPr>
        <w:t>Suksi</w:t>
      </w:r>
      <w:proofErr w:type="spellEnd"/>
      <w:r w:rsidRPr="00AE10EE">
        <w:rPr>
          <w:rFonts w:ascii="Times New Roman" w:hAnsi="Times New Roman" w:cs="Times New Roman"/>
          <w:sz w:val="24"/>
          <w:szCs w:val="24"/>
        </w:rPr>
        <w:t xml:space="preserve"> explains, “The piecemeal amendments made to the Finnish Constitution, that is, to the four constitutional documents, during independence had caused the Finnish Constitution to look like a patchwork of provisions.  The text of the Constitution had lost its consistency and it was difficult for an ordinary person to extract from the Constitution the different procedures regulated therein.”  </w:t>
      </w:r>
      <w:proofErr w:type="spellStart"/>
      <w:r w:rsidRPr="00AE10EE">
        <w:rPr>
          <w:rFonts w:ascii="Times New Roman" w:hAnsi="Times New Roman" w:cs="Times New Roman"/>
          <w:sz w:val="24"/>
          <w:szCs w:val="24"/>
        </w:rPr>
        <w:t>Suksi</w:t>
      </w:r>
      <w:proofErr w:type="spellEnd"/>
      <w:r w:rsidRPr="00AE10EE">
        <w:rPr>
          <w:rFonts w:ascii="Times New Roman" w:hAnsi="Times New Roman" w:cs="Times New Roman"/>
          <w:sz w:val="24"/>
          <w:szCs w:val="24"/>
        </w:rPr>
        <w:t xml:space="preserve">, </w:t>
      </w:r>
      <w:proofErr w:type="spellStart"/>
      <w:r w:rsidRPr="00AE10EE">
        <w:rPr>
          <w:rFonts w:ascii="Times New Roman" w:hAnsi="Times New Roman" w:cs="Times New Roman"/>
          <w:sz w:val="24"/>
          <w:szCs w:val="24"/>
        </w:rPr>
        <w:t>Markku</w:t>
      </w:r>
      <w:proofErr w:type="spellEnd"/>
      <w:r w:rsidRPr="00AE10EE">
        <w:rPr>
          <w:rFonts w:ascii="Times New Roman" w:hAnsi="Times New Roman" w:cs="Times New Roman"/>
          <w:sz w:val="24"/>
          <w:szCs w:val="24"/>
        </w:rPr>
        <w:t xml:space="preserve">.  2006.  The People as the Advisor:  The Referendum in Finland.  In </w:t>
      </w:r>
      <w:proofErr w:type="spellStart"/>
      <w:r w:rsidRPr="00AE10EE">
        <w:rPr>
          <w:rFonts w:ascii="Times New Roman" w:hAnsi="Times New Roman" w:cs="Times New Roman"/>
          <w:sz w:val="24"/>
          <w:szCs w:val="24"/>
        </w:rPr>
        <w:t>Erkki</w:t>
      </w:r>
      <w:proofErr w:type="spellEnd"/>
      <w:r w:rsidRPr="00AE10EE">
        <w:rPr>
          <w:rFonts w:ascii="Times New Roman" w:hAnsi="Times New Roman" w:cs="Times New Roman"/>
          <w:sz w:val="24"/>
          <w:szCs w:val="24"/>
        </w:rPr>
        <w:t xml:space="preserve"> J. Hollo, </w:t>
      </w:r>
      <w:proofErr w:type="gramStart"/>
      <w:r w:rsidRPr="00AE10EE">
        <w:rPr>
          <w:rFonts w:ascii="Times New Roman" w:hAnsi="Times New Roman" w:cs="Times New Roman"/>
          <w:sz w:val="24"/>
          <w:szCs w:val="24"/>
        </w:rPr>
        <w:t>ed</w:t>
      </w:r>
      <w:proofErr w:type="gramEnd"/>
      <w:r w:rsidRPr="00AE10EE">
        <w:rPr>
          <w:rFonts w:ascii="Times New Roman" w:hAnsi="Times New Roman" w:cs="Times New Roman"/>
          <w:i/>
          <w:sz w:val="24"/>
          <w:szCs w:val="24"/>
        </w:rPr>
        <w:t>.  Finnish Legal System and Recent Development</w:t>
      </w:r>
      <w:r w:rsidRPr="00AE10EE">
        <w:rPr>
          <w:rFonts w:ascii="Times New Roman" w:hAnsi="Times New Roman" w:cs="Times New Roman"/>
          <w:sz w:val="24"/>
          <w:szCs w:val="24"/>
        </w:rPr>
        <w:t xml:space="preserve">.  </w:t>
      </w:r>
      <w:proofErr w:type="spellStart"/>
      <w:r w:rsidRPr="00AE10EE">
        <w:rPr>
          <w:rFonts w:ascii="Times New Roman" w:hAnsi="Times New Roman" w:cs="Times New Roman"/>
          <w:sz w:val="24"/>
          <w:szCs w:val="24"/>
        </w:rPr>
        <w:t>Edita</w:t>
      </w:r>
      <w:proofErr w:type="spellEnd"/>
      <w:r w:rsidRPr="00AE10EE">
        <w:rPr>
          <w:rFonts w:ascii="Times New Roman" w:hAnsi="Times New Roman" w:cs="Times New Roman"/>
          <w:sz w:val="24"/>
          <w:szCs w:val="24"/>
        </w:rPr>
        <w:t xml:space="preserve">, Finland:  </w:t>
      </w:r>
      <w:proofErr w:type="spellStart"/>
      <w:r w:rsidRPr="00AE10EE">
        <w:rPr>
          <w:rFonts w:ascii="Times New Roman" w:hAnsi="Times New Roman" w:cs="Times New Roman"/>
          <w:sz w:val="24"/>
          <w:szCs w:val="24"/>
        </w:rPr>
        <w:t>Edita</w:t>
      </w:r>
      <w:proofErr w:type="spellEnd"/>
      <w:r w:rsidRPr="00AE10EE">
        <w:rPr>
          <w:rFonts w:ascii="Times New Roman" w:hAnsi="Times New Roman" w:cs="Times New Roman"/>
          <w:sz w:val="24"/>
          <w:szCs w:val="24"/>
        </w:rPr>
        <w:t xml:space="preserve"> Publishing Ltd., 190.</w:t>
      </w:r>
    </w:p>
  </w:footnote>
  <w:footnote w:id="32">
    <w:p w:rsidR="00DB6EBB" w:rsidRPr="00AE10EE" w:rsidRDefault="00DB6EBB">
      <w:pPr>
        <w:pStyle w:val="FootnoteText"/>
        <w:rPr>
          <w:rFonts w:ascii="Times New Roman" w:hAnsi="Times New Roman" w:cs="Times New Roman"/>
          <w:sz w:val="24"/>
          <w:szCs w:val="24"/>
        </w:rPr>
      </w:pPr>
      <w:r w:rsidRPr="00AE10EE">
        <w:rPr>
          <w:rStyle w:val="FootnoteReference"/>
          <w:rFonts w:ascii="Times New Roman" w:hAnsi="Times New Roman" w:cs="Times New Roman"/>
          <w:sz w:val="24"/>
          <w:szCs w:val="24"/>
        </w:rPr>
        <w:footnoteRef/>
      </w:r>
      <w:r w:rsidRPr="00AE10EE">
        <w:rPr>
          <w:rFonts w:ascii="Times New Roman" w:hAnsi="Times New Roman" w:cs="Times New Roman"/>
          <w:sz w:val="24"/>
          <w:szCs w:val="24"/>
        </w:rPr>
        <w:t xml:space="preserve"> </w:t>
      </w:r>
      <w:proofErr w:type="spellStart"/>
      <w:r w:rsidRPr="00AE10EE">
        <w:rPr>
          <w:rFonts w:ascii="Times New Roman" w:hAnsi="Times New Roman" w:cs="Times New Roman"/>
          <w:sz w:val="24"/>
          <w:szCs w:val="24"/>
        </w:rPr>
        <w:t>Nousiainen</w:t>
      </w:r>
      <w:proofErr w:type="spellEnd"/>
      <w:r w:rsidRPr="00AE10EE">
        <w:rPr>
          <w:rFonts w:ascii="Times New Roman" w:hAnsi="Times New Roman" w:cs="Times New Roman"/>
          <w:sz w:val="24"/>
          <w:szCs w:val="24"/>
        </w:rPr>
        <w:t xml:space="preserve">, Jaakko.  2001.  The Finnish System of Government:  From a Mixed Constitution to Parliamentarism. In </w:t>
      </w:r>
      <w:r w:rsidRPr="00AE10EE">
        <w:rPr>
          <w:rFonts w:ascii="Times New Roman" w:hAnsi="Times New Roman" w:cs="Times New Roman"/>
          <w:i/>
          <w:sz w:val="24"/>
          <w:szCs w:val="24"/>
        </w:rPr>
        <w:t>The Constitution of Finland,</w:t>
      </w:r>
      <w:r w:rsidRPr="00AE10EE">
        <w:rPr>
          <w:rFonts w:ascii="Times New Roman" w:hAnsi="Times New Roman" w:cs="Times New Roman"/>
          <w:sz w:val="24"/>
          <w:szCs w:val="24"/>
        </w:rPr>
        <w:t xml:space="preserve"> Helsinki: The Parliament of Finland and the Finnish Ministries of Foreign Affairs and Justice, 22.</w:t>
      </w:r>
    </w:p>
  </w:footnote>
  <w:footnote w:id="33">
    <w:p w:rsidR="00DB6EBB" w:rsidRPr="00AE10EE" w:rsidRDefault="00DB6EBB">
      <w:pPr>
        <w:pStyle w:val="FootnoteText"/>
        <w:rPr>
          <w:rFonts w:ascii="Times New Roman" w:hAnsi="Times New Roman" w:cs="Times New Roman"/>
          <w:sz w:val="24"/>
          <w:szCs w:val="24"/>
        </w:rPr>
      </w:pPr>
      <w:r w:rsidRPr="00AE10EE">
        <w:rPr>
          <w:rStyle w:val="FootnoteReference"/>
          <w:rFonts w:ascii="Times New Roman" w:hAnsi="Times New Roman" w:cs="Times New Roman"/>
          <w:sz w:val="24"/>
          <w:szCs w:val="24"/>
        </w:rPr>
        <w:footnoteRef/>
      </w:r>
      <w:r w:rsidRPr="00AE10EE">
        <w:rPr>
          <w:rFonts w:ascii="Times New Roman" w:hAnsi="Times New Roman" w:cs="Times New Roman"/>
          <w:sz w:val="24"/>
          <w:szCs w:val="24"/>
        </w:rPr>
        <w:t xml:space="preserve"> </w:t>
      </w:r>
      <w:proofErr w:type="spellStart"/>
      <w:r w:rsidRPr="00AE10EE">
        <w:rPr>
          <w:rFonts w:ascii="Times New Roman" w:hAnsi="Times New Roman" w:cs="Times New Roman"/>
          <w:sz w:val="24"/>
          <w:szCs w:val="24"/>
        </w:rPr>
        <w:t>Suksi</w:t>
      </w:r>
      <w:proofErr w:type="spellEnd"/>
      <w:r w:rsidRPr="00AE10EE">
        <w:rPr>
          <w:rFonts w:ascii="Times New Roman" w:hAnsi="Times New Roman" w:cs="Times New Roman"/>
          <w:sz w:val="24"/>
          <w:szCs w:val="24"/>
        </w:rPr>
        <w:t xml:space="preserve">, </w:t>
      </w:r>
      <w:proofErr w:type="spellStart"/>
      <w:r w:rsidRPr="00AE10EE">
        <w:rPr>
          <w:rFonts w:ascii="Times New Roman" w:hAnsi="Times New Roman" w:cs="Times New Roman"/>
          <w:sz w:val="24"/>
          <w:szCs w:val="24"/>
        </w:rPr>
        <w:t>Markku</w:t>
      </w:r>
      <w:proofErr w:type="spellEnd"/>
      <w:r w:rsidRPr="00AE10EE">
        <w:rPr>
          <w:rFonts w:ascii="Times New Roman" w:hAnsi="Times New Roman" w:cs="Times New Roman"/>
          <w:sz w:val="24"/>
          <w:szCs w:val="24"/>
        </w:rPr>
        <w:t xml:space="preserve">.  2013.  Finland.  In Dawn Oliver and Carlo </w:t>
      </w:r>
      <w:proofErr w:type="spellStart"/>
      <w:r w:rsidRPr="00AE10EE">
        <w:rPr>
          <w:rFonts w:ascii="Times New Roman" w:hAnsi="Times New Roman" w:cs="Times New Roman"/>
          <w:sz w:val="24"/>
          <w:szCs w:val="24"/>
        </w:rPr>
        <w:t>Fusaro</w:t>
      </w:r>
      <w:proofErr w:type="spellEnd"/>
      <w:r w:rsidRPr="00AE10EE">
        <w:rPr>
          <w:rFonts w:ascii="Times New Roman" w:hAnsi="Times New Roman" w:cs="Times New Roman"/>
          <w:sz w:val="24"/>
          <w:szCs w:val="24"/>
        </w:rPr>
        <w:t xml:space="preserve">, </w:t>
      </w:r>
      <w:proofErr w:type="gramStart"/>
      <w:r w:rsidRPr="00AE10EE">
        <w:rPr>
          <w:rFonts w:ascii="Times New Roman" w:hAnsi="Times New Roman" w:cs="Times New Roman"/>
          <w:sz w:val="24"/>
          <w:szCs w:val="24"/>
        </w:rPr>
        <w:t>eds</w:t>
      </w:r>
      <w:proofErr w:type="gramEnd"/>
      <w:r w:rsidRPr="00AE10EE">
        <w:rPr>
          <w:rFonts w:ascii="Times New Roman" w:hAnsi="Times New Roman" w:cs="Times New Roman"/>
          <w:sz w:val="24"/>
          <w:szCs w:val="24"/>
        </w:rPr>
        <w:t xml:space="preserve">.  </w:t>
      </w:r>
      <w:r w:rsidRPr="00AE10EE">
        <w:rPr>
          <w:rFonts w:ascii="Times New Roman" w:hAnsi="Times New Roman" w:cs="Times New Roman"/>
          <w:i/>
          <w:sz w:val="24"/>
          <w:szCs w:val="24"/>
        </w:rPr>
        <w:t xml:space="preserve">How Constitutional Change:  A Comparative Study. </w:t>
      </w:r>
      <w:r w:rsidRPr="00AE10EE">
        <w:rPr>
          <w:rFonts w:ascii="Times New Roman" w:hAnsi="Times New Roman" w:cs="Times New Roman"/>
          <w:sz w:val="24"/>
          <w:szCs w:val="24"/>
        </w:rPr>
        <w:t>Oxford, U.K.: Hart, 88.</w:t>
      </w:r>
    </w:p>
  </w:footnote>
  <w:footnote w:id="34">
    <w:p w:rsidR="00DB6EBB" w:rsidRPr="00AE10EE" w:rsidRDefault="00DB6EBB">
      <w:pPr>
        <w:pStyle w:val="FootnoteText"/>
        <w:rPr>
          <w:rFonts w:ascii="Times New Roman" w:hAnsi="Times New Roman" w:cs="Times New Roman"/>
          <w:sz w:val="24"/>
          <w:szCs w:val="24"/>
        </w:rPr>
      </w:pPr>
      <w:r w:rsidRPr="00AE10EE">
        <w:rPr>
          <w:rStyle w:val="FootnoteReference"/>
          <w:rFonts w:ascii="Times New Roman" w:hAnsi="Times New Roman" w:cs="Times New Roman"/>
          <w:sz w:val="24"/>
          <w:szCs w:val="24"/>
        </w:rPr>
        <w:footnoteRef/>
      </w:r>
      <w:r w:rsidRPr="00AE10EE">
        <w:rPr>
          <w:rFonts w:ascii="Times New Roman" w:hAnsi="Times New Roman" w:cs="Times New Roman"/>
          <w:sz w:val="24"/>
          <w:szCs w:val="24"/>
        </w:rPr>
        <w:t xml:space="preserve"> Here I am using the term “Government” in its British sense, which generally means the political party in power which appoints the various Ministers in Government or the Council of Ministers. This is different from the American usage of the term “government”, which usually means the broader governmental system instead of the party in power.  Finland generally follows British usage in this regard.  In Finland, which almost never has a single majority party in parliament, the term “Government” usually means the parties that have formed a coalition agreement and the Ministers from those parties.  The head of Government is of course the Prime Minister.  At times the term “Government” in Finland refers to the ruling coalition parties and at times it means simply the Council of Ministers.  When Government in Finland is capitalized, they are using the British sense of the word; when in lower case, they mean the American usage of the term. This article will follow that convention.  </w:t>
      </w:r>
    </w:p>
  </w:footnote>
  <w:footnote w:id="35">
    <w:p w:rsidR="00DB6EBB" w:rsidRPr="00495D32" w:rsidRDefault="00DB6EBB">
      <w:pPr>
        <w:pStyle w:val="FootnoteText"/>
        <w:rPr>
          <w:rFonts w:ascii="Times New Roman" w:hAnsi="Times New Roman" w:cs="Times New Roman"/>
          <w:sz w:val="24"/>
          <w:szCs w:val="24"/>
        </w:rPr>
      </w:pPr>
      <w:r w:rsidRPr="00AE10EE">
        <w:rPr>
          <w:rStyle w:val="FootnoteReference"/>
          <w:rFonts w:ascii="Times New Roman" w:hAnsi="Times New Roman" w:cs="Times New Roman"/>
          <w:sz w:val="24"/>
          <w:szCs w:val="24"/>
        </w:rPr>
        <w:footnoteRef/>
      </w:r>
      <w:r w:rsidRPr="00AE10EE">
        <w:rPr>
          <w:rFonts w:ascii="Times New Roman" w:hAnsi="Times New Roman" w:cs="Times New Roman"/>
          <w:sz w:val="24"/>
          <w:szCs w:val="24"/>
        </w:rPr>
        <w:t xml:space="preserve">Kirby, David.  2006.  </w:t>
      </w:r>
      <w:r w:rsidRPr="00AE10EE">
        <w:rPr>
          <w:rFonts w:ascii="Times New Roman" w:hAnsi="Times New Roman" w:cs="Times New Roman"/>
          <w:i/>
          <w:sz w:val="24"/>
          <w:szCs w:val="24"/>
        </w:rPr>
        <w:t>A Concise History of Finland</w:t>
      </w:r>
      <w:r w:rsidRPr="00AE10EE">
        <w:rPr>
          <w:rFonts w:ascii="Times New Roman" w:hAnsi="Times New Roman" w:cs="Times New Roman"/>
          <w:sz w:val="24"/>
          <w:szCs w:val="24"/>
        </w:rPr>
        <w:t>, Cambridge, U.K.: Cambridge Universi</w:t>
      </w:r>
      <w:r w:rsidRPr="00495D32">
        <w:rPr>
          <w:rFonts w:ascii="Times New Roman" w:hAnsi="Times New Roman" w:cs="Times New Roman"/>
          <w:sz w:val="24"/>
          <w:szCs w:val="24"/>
        </w:rPr>
        <w:t>ty Press, 283.</w:t>
      </w:r>
    </w:p>
  </w:footnote>
  <w:footnote w:id="36">
    <w:p w:rsidR="00DB6EBB" w:rsidRPr="006C4720" w:rsidRDefault="00DB6EBB">
      <w:pPr>
        <w:pStyle w:val="FootnoteText"/>
        <w:rPr>
          <w:rFonts w:ascii="Times New Roman" w:hAnsi="Times New Roman" w:cs="Times New Roman"/>
          <w:sz w:val="24"/>
          <w:szCs w:val="24"/>
        </w:rPr>
      </w:pPr>
      <w:r w:rsidRPr="006C4720">
        <w:rPr>
          <w:rStyle w:val="FootnoteReference"/>
          <w:rFonts w:ascii="Times New Roman" w:hAnsi="Times New Roman" w:cs="Times New Roman"/>
          <w:sz w:val="24"/>
          <w:szCs w:val="24"/>
        </w:rPr>
        <w:footnoteRef/>
      </w:r>
      <w:r w:rsidRPr="006C4720">
        <w:rPr>
          <w:rFonts w:ascii="Times New Roman" w:hAnsi="Times New Roman" w:cs="Times New Roman"/>
          <w:sz w:val="24"/>
          <w:szCs w:val="24"/>
        </w:rPr>
        <w:t xml:space="preserve"> </w:t>
      </w:r>
      <w:proofErr w:type="spellStart"/>
      <w:r w:rsidRPr="006C4720">
        <w:rPr>
          <w:rFonts w:ascii="Times New Roman" w:hAnsi="Times New Roman" w:cs="Times New Roman"/>
          <w:sz w:val="24"/>
          <w:szCs w:val="24"/>
        </w:rPr>
        <w:t>Nousiainen</w:t>
      </w:r>
      <w:proofErr w:type="spellEnd"/>
      <w:r w:rsidRPr="006C4720">
        <w:rPr>
          <w:rFonts w:ascii="Times New Roman" w:hAnsi="Times New Roman" w:cs="Times New Roman"/>
          <w:sz w:val="24"/>
          <w:szCs w:val="24"/>
        </w:rPr>
        <w:t xml:space="preserve">, Jaakko.  2001.  The Finnish System of Government:  From a Mixed Constitution to Parliamentarism. In </w:t>
      </w:r>
      <w:r w:rsidRPr="006C4720">
        <w:rPr>
          <w:rFonts w:ascii="Times New Roman" w:hAnsi="Times New Roman" w:cs="Times New Roman"/>
          <w:i/>
          <w:sz w:val="24"/>
          <w:szCs w:val="24"/>
        </w:rPr>
        <w:t>The Constitution of Finland</w:t>
      </w:r>
      <w:r w:rsidRPr="006C4720">
        <w:rPr>
          <w:rFonts w:ascii="Times New Roman" w:hAnsi="Times New Roman" w:cs="Times New Roman"/>
          <w:sz w:val="24"/>
          <w:szCs w:val="24"/>
        </w:rPr>
        <w:t>, Helsinki: The Parliament of Finland and the Finnish Ministries of Foreign Affairs and Justice, 32.</w:t>
      </w:r>
    </w:p>
  </w:footnote>
  <w:footnote w:id="37">
    <w:p w:rsidR="00DB6EBB" w:rsidRPr="006C4720" w:rsidRDefault="00DB6EBB">
      <w:pPr>
        <w:pStyle w:val="FootnoteText"/>
        <w:rPr>
          <w:rFonts w:ascii="Times New Roman" w:hAnsi="Times New Roman" w:cs="Times New Roman"/>
          <w:sz w:val="24"/>
          <w:szCs w:val="24"/>
        </w:rPr>
      </w:pPr>
      <w:r w:rsidRPr="006C4720">
        <w:rPr>
          <w:rStyle w:val="FootnoteReference"/>
          <w:rFonts w:ascii="Times New Roman" w:hAnsi="Times New Roman" w:cs="Times New Roman"/>
          <w:sz w:val="24"/>
          <w:szCs w:val="24"/>
        </w:rPr>
        <w:footnoteRef/>
      </w:r>
      <w:r w:rsidRPr="006C4720">
        <w:rPr>
          <w:rFonts w:ascii="Times New Roman" w:hAnsi="Times New Roman" w:cs="Times New Roman"/>
          <w:sz w:val="24"/>
          <w:szCs w:val="24"/>
        </w:rPr>
        <w:t xml:space="preserve"> </w:t>
      </w:r>
      <w:proofErr w:type="spellStart"/>
      <w:r w:rsidRPr="006C4720">
        <w:rPr>
          <w:rFonts w:ascii="Times New Roman" w:hAnsi="Times New Roman" w:cs="Times New Roman"/>
          <w:sz w:val="24"/>
          <w:szCs w:val="24"/>
        </w:rPr>
        <w:t>Nousiainen</w:t>
      </w:r>
      <w:proofErr w:type="spellEnd"/>
      <w:r w:rsidRPr="006C4720">
        <w:rPr>
          <w:rFonts w:ascii="Times New Roman" w:hAnsi="Times New Roman" w:cs="Times New Roman"/>
          <w:sz w:val="24"/>
          <w:szCs w:val="24"/>
        </w:rPr>
        <w:t xml:space="preserve">, Jaakko.  2001.  The Finnish System of Government:  From a Mixed Constitution to Parliamentarism. In </w:t>
      </w:r>
      <w:r w:rsidRPr="006C4720">
        <w:rPr>
          <w:rFonts w:ascii="Times New Roman" w:hAnsi="Times New Roman" w:cs="Times New Roman"/>
          <w:i/>
          <w:sz w:val="24"/>
          <w:szCs w:val="24"/>
        </w:rPr>
        <w:t>The Constitution of Finland</w:t>
      </w:r>
      <w:r w:rsidRPr="006C4720">
        <w:rPr>
          <w:rFonts w:ascii="Times New Roman" w:hAnsi="Times New Roman" w:cs="Times New Roman"/>
          <w:sz w:val="24"/>
          <w:szCs w:val="24"/>
        </w:rPr>
        <w:t>, Helsinki: The Parliament of Finland and the Finnish Ministries of Foreign Affairs and Justice, 33.</w:t>
      </w:r>
    </w:p>
  </w:footnote>
  <w:footnote w:id="38">
    <w:p w:rsidR="00DB6EBB" w:rsidRPr="006C4720" w:rsidRDefault="00DB6EBB">
      <w:pPr>
        <w:pStyle w:val="FootnoteText"/>
        <w:rPr>
          <w:rFonts w:ascii="Times New Roman" w:hAnsi="Times New Roman" w:cs="Times New Roman"/>
          <w:sz w:val="24"/>
          <w:szCs w:val="24"/>
        </w:rPr>
      </w:pPr>
      <w:r w:rsidRPr="006C4720">
        <w:rPr>
          <w:rStyle w:val="FootnoteReference"/>
          <w:rFonts w:ascii="Times New Roman" w:hAnsi="Times New Roman" w:cs="Times New Roman"/>
          <w:sz w:val="24"/>
          <w:szCs w:val="24"/>
        </w:rPr>
        <w:footnoteRef/>
      </w:r>
      <w:r>
        <w:rPr>
          <w:rFonts w:ascii="Times New Roman" w:hAnsi="Times New Roman" w:cs="Times New Roman"/>
          <w:sz w:val="24"/>
          <w:szCs w:val="24"/>
        </w:rPr>
        <w:t xml:space="preserve">As </w:t>
      </w:r>
      <w:proofErr w:type="spellStart"/>
      <w:r>
        <w:rPr>
          <w:rFonts w:ascii="Times New Roman" w:hAnsi="Times New Roman" w:cs="Times New Roman"/>
          <w:sz w:val="24"/>
          <w:szCs w:val="24"/>
        </w:rPr>
        <w:t>Ojanen</w:t>
      </w:r>
      <w:proofErr w:type="spellEnd"/>
      <w:r>
        <w:rPr>
          <w:rFonts w:ascii="Times New Roman" w:hAnsi="Times New Roman" w:cs="Times New Roman"/>
          <w:sz w:val="24"/>
          <w:szCs w:val="24"/>
        </w:rPr>
        <w:t xml:space="preserve"> notes, “Although the Committee is an organ of Parliament and, accordingly, is composed of MPs, its practice is characterized by a search for constitutionally well-founded interpretations and consistent use of precedents.”</w:t>
      </w:r>
      <w:r w:rsidRPr="00C66710">
        <w:t xml:space="preserve"> </w:t>
      </w:r>
      <w:proofErr w:type="spellStart"/>
      <w:r w:rsidRPr="00C66710">
        <w:rPr>
          <w:rFonts w:ascii="Times New Roman" w:hAnsi="Times New Roman" w:cs="Times New Roman"/>
          <w:sz w:val="24"/>
          <w:szCs w:val="24"/>
        </w:rPr>
        <w:t>Ojanen</w:t>
      </w:r>
      <w:proofErr w:type="spellEnd"/>
      <w:r w:rsidRPr="00C66710">
        <w:rPr>
          <w:rFonts w:ascii="Times New Roman" w:hAnsi="Times New Roman" w:cs="Times New Roman"/>
          <w:sz w:val="24"/>
          <w:szCs w:val="24"/>
        </w:rPr>
        <w:t xml:space="preserve">, </w:t>
      </w:r>
      <w:proofErr w:type="spellStart"/>
      <w:r w:rsidRPr="00C66710">
        <w:rPr>
          <w:rFonts w:ascii="Times New Roman" w:hAnsi="Times New Roman" w:cs="Times New Roman"/>
          <w:sz w:val="24"/>
          <w:szCs w:val="24"/>
        </w:rPr>
        <w:t>Tuomas</w:t>
      </w:r>
      <w:proofErr w:type="spellEnd"/>
      <w:r w:rsidRPr="00C66710">
        <w:rPr>
          <w:rFonts w:ascii="Times New Roman" w:hAnsi="Times New Roman" w:cs="Times New Roman"/>
          <w:sz w:val="24"/>
          <w:szCs w:val="24"/>
        </w:rPr>
        <w:t xml:space="preserve">.  2004.  The Impact of EU Membership on Finnish Constitutional Law, </w:t>
      </w:r>
      <w:r w:rsidRPr="00C66710">
        <w:rPr>
          <w:rFonts w:ascii="Times New Roman" w:hAnsi="Times New Roman" w:cs="Times New Roman"/>
          <w:i/>
          <w:sz w:val="24"/>
          <w:szCs w:val="24"/>
        </w:rPr>
        <w:t>European Public Law</w:t>
      </w:r>
      <w:r>
        <w:rPr>
          <w:rFonts w:ascii="Times New Roman" w:hAnsi="Times New Roman" w:cs="Times New Roman"/>
          <w:sz w:val="24"/>
          <w:szCs w:val="24"/>
        </w:rPr>
        <w:t>, 10:532.</w:t>
      </w:r>
    </w:p>
  </w:footnote>
  <w:footnote w:id="39">
    <w:p w:rsidR="00DB6EBB" w:rsidRPr="006C4720" w:rsidRDefault="00DB6EBB">
      <w:pPr>
        <w:pStyle w:val="FootnoteText"/>
        <w:rPr>
          <w:rFonts w:ascii="Times New Roman" w:hAnsi="Times New Roman" w:cs="Times New Roman"/>
          <w:sz w:val="24"/>
          <w:szCs w:val="24"/>
        </w:rPr>
      </w:pPr>
      <w:r w:rsidRPr="006C4720">
        <w:rPr>
          <w:rStyle w:val="FootnoteReference"/>
          <w:rFonts w:ascii="Times New Roman" w:hAnsi="Times New Roman" w:cs="Times New Roman"/>
          <w:sz w:val="24"/>
          <w:szCs w:val="24"/>
        </w:rPr>
        <w:footnoteRef/>
      </w:r>
      <w:r w:rsidRPr="006C4720">
        <w:rPr>
          <w:rFonts w:ascii="Times New Roman" w:hAnsi="Times New Roman" w:cs="Times New Roman"/>
          <w:sz w:val="24"/>
          <w:szCs w:val="24"/>
        </w:rPr>
        <w:t xml:space="preserve"> According to information from the Ministry of Justice, “No constitutional court exists in Finland, but the courts and other authorities are under an obligation to interpret legislation in such a way as to adhere to the Constitution and to respect human rights.  According to the Constitution, the courts should give preference to the Constitution when they decide a case if the application of an act would be in manifest conflict with the Constitution.” </w:t>
      </w:r>
      <w:hyperlink r:id="rId1" w:history="1">
        <w:r w:rsidRPr="006C4720">
          <w:rPr>
            <w:rStyle w:val="Hyperlink"/>
            <w:rFonts w:ascii="Times New Roman" w:hAnsi="Times New Roman" w:cs="Times New Roman"/>
            <w:sz w:val="24"/>
            <w:szCs w:val="24"/>
          </w:rPr>
          <w:t>http://www.oikeusministerio.fi/en/index/theministry/thejudicalsystemoffinland.html</w:t>
        </w:r>
      </w:hyperlink>
      <w:r w:rsidRPr="006C4720">
        <w:rPr>
          <w:rFonts w:ascii="Times New Roman" w:hAnsi="Times New Roman" w:cs="Times New Roman"/>
          <w:sz w:val="24"/>
          <w:szCs w:val="24"/>
        </w:rPr>
        <w:t xml:space="preserve">. </w:t>
      </w:r>
    </w:p>
  </w:footnote>
  <w:footnote w:id="40">
    <w:p w:rsidR="00DB6EBB" w:rsidRPr="00A17A94" w:rsidRDefault="00DB6EBB" w:rsidP="009C5704">
      <w:pPr>
        <w:pStyle w:val="FootnoteText"/>
        <w:rPr>
          <w:rFonts w:ascii="Times New Roman" w:hAnsi="Times New Roman" w:cs="Times New Roman"/>
          <w:sz w:val="24"/>
          <w:szCs w:val="24"/>
        </w:rPr>
      </w:pPr>
      <w:r w:rsidRPr="00A17A94">
        <w:rPr>
          <w:rStyle w:val="FootnoteReference"/>
          <w:rFonts w:ascii="Times New Roman" w:hAnsi="Times New Roman" w:cs="Times New Roman"/>
          <w:sz w:val="24"/>
          <w:szCs w:val="24"/>
        </w:rPr>
        <w:footnoteRef/>
      </w:r>
      <w:r w:rsidRPr="00A17A94">
        <w:rPr>
          <w:rFonts w:ascii="Times New Roman" w:hAnsi="Times New Roman" w:cs="Times New Roman"/>
          <w:sz w:val="24"/>
          <w:szCs w:val="24"/>
        </w:rPr>
        <w:t xml:space="preserve"> </w:t>
      </w:r>
      <w:proofErr w:type="spellStart"/>
      <w:r w:rsidRPr="00A17A94">
        <w:rPr>
          <w:rFonts w:ascii="Times New Roman" w:hAnsi="Times New Roman" w:cs="Times New Roman"/>
          <w:sz w:val="24"/>
          <w:szCs w:val="24"/>
        </w:rPr>
        <w:t>Nousiainen</w:t>
      </w:r>
      <w:proofErr w:type="spellEnd"/>
      <w:r w:rsidRPr="00A17A94">
        <w:rPr>
          <w:rFonts w:ascii="Times New Roman" w:hAnsi="Times New Roman" w:cs="Times New Roman"/>
          <w:sz w:val="24"/>
          <w:szCs w:val="24"/>
        </w:rPr>
        <w:t xml:space="preserve">, Jaakko.  2001.  The Finnish System of Government:  From a Mixed Constitution to Parliamentarism. In </w:t>
      </w:r>
      <w:r w:rsidRPr="00A17A94">
        <w:rPr>
          <w:rFonts w:ascii="Times New Roman" w:hAnsi="Times New Roman" w:cs="Times New Roman"/>
          <w:i/>
          <w:sz w:val="24"/>
          <w:szCs w:val="24"/>
        </w:rPr>
        <w:t>The Constitution of Finland,</w:t>
      </w:r>
      <w:r w:rsidRPr="00A17A94">
        <w:rPr>
          <w:rFonts w:ascii="Times New Roman" w:hAnsi="Times New Roman" w:cs="Times New Roman"/>
          <w:sz w:val="24"/>
          <w:szCs w:val="24"/>
        </w:rPr>
        <w:t xml:space="preserve"> Helsinki: The Parliament of Finland and the Finnish Ministries of Foreign Affairs and Justice, 32.</w:t>
      </w:r>
    </w:p>
  </w:footnote>
  <w:footnote w:id="41">
    <w:p w:rsidR="00DB6EBB" w:rsidRPr="00A17A94" w:rsidRDefault="00DB6EBB">
      <w:pPr>
        <w:pStyle w:val="FootnoteText"/>
        <w:rPr>
          <w:rFonts w:ascii="Times New Roman" w:hAnsi="Times New Roman" w:cs="Times New Roman"/>
          <w:sz w:val="24"/>
          <w:szCs w:val="24"/>
        </w:rPr>
      </w:pPr>
      <w:r w:rsidRPr="00A17A94">
        <w:rPr>
          <w:rStyle w:val="FootnoteReference"/>
          <w:rFonts w:ascii="Times New Roman" w:hAnsi="Times New Roman" w:cs="Times New Roman"/>
          <w:sz w:val="24"/>
          <w:szCs w:val="24"/>
        </w:rPr>
        <w:footnoteRef/>
      </w:r>
      <w:r w:rsidRPr="00A17A94">
        <w:rPr>
          <w:rFonts w:ascii="Times New Roman" w:hAnsi="Times New Roman" w:cs="Times New Roman"/>
          <w:sz w:val="24"/>
          <w:szCs w:val="24"/>
        </w:rPr>
        <w:t xml:space="preserve"> “ECJ rulings can enhance the power of national courts in their own legal system </w:t>
      </w:r>
      <w:proofErr w:type="gramStart"/>
      <w:r w:rsidRPr="00A17A94">
        <w:rPr>
          <w:rFonts w:ascii="Times New Roman" w:hAnsi="Times New Roman" w:cs="Times New Roman"/>
          <w:sz w:val="24"/>
          <w:szCs w:val="24"/>
        </w:rPr>
        <w:t>vis-</w:t>
      </w:r>
      <w:proofErr w:type="gramEnd"/>
      <w:r w:rsidRPr="00A17A94">
        <w:rPr>
          <w:rFonts w:ascii="Times New Roman" w:hAnsi="Times New Roman" w:cs="Times New Roman"/>
          <w:sz w:val="24"/>
          <w:szCs w:val="24"/>
        </w:rPr>
        <w:t xml:space="preserve">a vis the executive and legislative branches by providing the opportunity for review of national legislation” to make sure it is in line with European law and ECJ decisions.  </w:t>
      </w:r>
      <w:proofErr w:type="spellStart"/>
      <w:r w:rsidRPr="00A17A94">
        <w:rPr>
          <w:rFonts w:ascii="Times New Roman" w:hAnsi="Times New Roman" w:cs="Times New Roman"/>
          <w:sz w:val="24"/>
          <w:szCs w:val="24"/>
        </w:rPr>
        <w:t>Cichowski</w:t>
      </w:r>
      <w:proofErr w:type="spellEnd"/>
      <w:r w:rsidRPr="00A17A94">
        <w:rPr>
          <w:rFonts w:ascii="Times New Roman" w:hAnsi="Times New Roman" w:cs="Times New Roman"/>
          <w:sz w:val="24"/>
          <w:szCs w:val="24"/>
        </w:rPr>
        <w:t xml:space="preserve">, Rachel A.  2007.  </w:t>
      </w:r>
      <w:r w:rsidRPr="00A17A94">
        <w:rPr>
          <w:rFonts w:ascii="Times New Roman" w:hAnsi="Times New Roman" w:cs="Times New Roman"/>
          <w:i/>
          <w:sz w:val="24"/>
          <w:szCs w:val="24"/>
        </w:rPr>
        <w:t xml:space="preserve">The European Court and Civil Society: Litigation, Mobilization, and Governance.  </w:t>
      </w:r>
      <w:r w:rsidRPr="00A17A94">
        <w:rPr>
          <w:rFonts w:ascii="Times New Roman" w:hAnsi="Times New Roman" w:cs="Times New Roman"/>
          <w:sz w:val="24"/>
          <w:szCs w:val="24"/>
        </w:rPr>
        <w:t>New York:  Cambridge University Press, 167.</w:t>
      </w:r>
    </w:p>
  </w:footnote>
  <w:footnote w:id="42">
    <w:p w:rsidR="00DB6EBB" w:rsidRPr="00A17A94" w:rsidRDefault="00DB6EBB">
      <w:pPr>
        <w:pStyle w:val="FootnoteText"/>
        <w:rPr>
          <w:rFonts w:ascii="Times New Roman" w:hAnsi="Times New Roman" w:cs="Times New Roman"/>
          <w:sz w:val="24"/>
          <w:szCs w:val="24"/>
        </w:rPr>
      </w:pPr>
      <w:r w:rsidRPr="00A17A94">
        <w:rPr>
          <w:rStyle w:val="FootnoteReference"/>
          <w:rFonts w:ascii="Times New Roman" w:hAnsi="Times New Roman" w:cs="Times New Roman"/>
          <w:sz w:val="24"/>
          <w:szCs w:val="24"/>
        </w:rPr>
        <w:footnoteRef/>
      </w:r>
      <w:r w:rsidRPr="00A17A94">
        <w:rPr>
          <w:rFonts w:ascii="Times New Roman" w:hAnsi="Times New Roman" w:cs="Times New Roman"/>
          <w:sz w:val="24"/>
          <w:szCs w:val="24"/>
        </w:rPr>
        <w:t xml:space="preserve"> </w:t>
      </w:r>
      <w:proofErr w:type="spellStart"/>
      <w:r w:rsidRPr="00A17A94">
        <w:rPr>
          <w:rFonts w:ascii="Times New Roman" w:hAnsi="Times New Roman" w:cs="Times New Roman"/>
          <w:sz w:val="24"/>
          <w:szCs w:val="24"/>
        </w:rPr>
        <w:t>Suski</w:t>
      </w:r>
      <w:proofErr w:type="spellEnd"/>
      <w:r w:rsidRPr="00A17A94">
        <w:rPr>
          <w:rFonts w:ascii="Times New Roman" w:hAnsi="Times New Roman" w:cs="Times New Roman"/>
          <w:sz w:val="24"/>
          <w:szCs w:val="24"/>
        </w:rPr>
        <w:t xml:space="preserve">, </w:t>
      </w:r>
      <w:proofErr w:type="spellStart"/>
      <w:r w:rsidRPr="00A17A94">
        <w:rPr>
          <w:rFonts w:ascii="Times New Roman" w:hAnsi="Times New Roman" w:cs="Times New Roman"/>
          <w:sz w:val="24"/>
          <w:szCs w:val="24"/>
        </w:rPr>
        <w:t>Markku</w:t>
      </w:r>
      <w:proofErr w:type="spellEnd"/>
      <w:r w:rsidRPr="00A17A94">
        <w:rPr>
          <w:rFonts w:ascii="Times New Roman" w:hAnsi="Times New Roman" w:cs="Times New Roman"/>
          <w:sz w:val="24"/>
          <w:szCs w:val="24"/>
        </w:rPr>
        <w:t xml:space="preserve">.  2011.  Finland.  In Dawn Oliver and Carlo </w:t>
      </w:r>
      <w:proofErr w:type="spellStart"/>
      <w:r w:rsidRPr="00A17A94">
        <w:rPr>
          <w:rFonts w:ascii="Times New Roman" w:hAnsi="Times New Roman" w:cs="Times New Roman"/>
          <w:sz w:val="24"/>
          <w:szCs w:val="24"/>
        </w:rPr>
        <w:t>Fusaro</w:t>
      </w:r>
      <w:proofErr w:type="spellEnd"/>
      <w:r w:rsidRPr="00A17A94">
        <w:rPr>
          <w:rFonts w:ascii="Times New Roman" w:hAnsi="Times New Roman" w:cs="Times New Roman"/>
          <w:sz w:val="24"/>
          <w:szCs w:val="24"/>
        </w:rPr>
        <w:t xml:space="preserve">, </w:t>
      </w:r>
      <w:proofErr w:type="gramStart"/>
      <w:r w:rsidRPr="00A17A94">
        <w:rPr>
          <w:rFonts w:ascii="Times New Roman" w:hAnsi="Times New Roman" w:cs="Times New Roman"/>
          <w:sz w:val="24"/>
          <w:szCs w:val="24"/>
        </w:rPr>
        <w:t>eds</w:t>
      </w:r>
      <w:proofErr w:type="gramEnd"/>
      <w:r w:rsidRPr="00A17A94">
        <w:rPr>
          <w:rFonts w:ascii="Times New Roman" w:hAnsi="Times New Roman" w:cs="Times New Roman"/>
          <w:sz w:val="24"/>
          <w:szCs w:val="24"/>
        </w:rPr>
        <w:t xml:space="preserve">.  </w:t>
      </w:r>
      <w:r w:rsidRPr="00A17A94">
        <w:rPr>
          <w:rFonts w:ascii="Times New Roman" w:hAnsi="Times New Roman" w:cs="Times New Roman"/>
          <w:i/>
          <w:sz w:val="24"/>
          <w:szCs w:val="24"/>
        </w:rPr>
        <w:t>How Constitutions Change: A Comparative Study.</w:t>
      </w:r>
      <w:r w:rsidRPr="00A17A94">
        <w:rPr>
          <w:rFonts w:ascii="Times New Roman" w:hAnsi="Times New Roman" w:cs="Times New Roman"/>
          <w:sz w:val="24"/>
          <w:szCs w:val="24"/>
        </w:rPr>
        <w:t xml:space="preserve">  Oxford, U.K.: Hart, 97.</w:t>
      </w:r>
    </w:p>
  </w:footnote>
  <w:footnote w:id="43">
    <w:p w:rsidR="00DB6EBB" w:rsidRPr="006B1483" w:rsidRDefault="00DB6EBB">
      <w:pPr>
        <w:pStyle w:val="FootnoteText"/>
        <w:rPr>
          <w:rFonts w:ascii="Times New Roman" w:hAnsi="Times New Roman" w:cs="Times New Roman"/>
          <w:sz w:val="24"/>
          <w:szCs w:val="24"/>
        </w:rPr>
      </w:pPr>
      <w:r w:rsidRPr="006B1483">
        <w:rPr>
          <w:rStyle w:val="FootnoteReference"/>
          <w:rFonts w:ascii="Times New Roman" w:hAnsi="Times New Roman" w:cs="Times New Roman"/>
          <w:sz w:val="24"/>
          <w:szCs w:val="24"/>
        </w:rPr>
        <w:footnoteRef/>
      </w:r>
      <w:r w:rsidRPr="006B1483">
        <w:rPr>
          <w:rFonts w:ascii="Times New Roman" w:hAnsi="Times New Roman" w:cs="Times New Roman"/>
          <w:sz w:val="24"/>
          <w:szCs w:val="24"/>
        </w:rPr>
        <w:t xml:space="preserve"> Although Finland and the other Nordic countries were among the first nations to sign the European </w:t>
      </w:r>
      <w:r>
        <w:rPr>
          <w:rFonts w:ascii="Times New Roman" w:hAnsi="Times New Roman" w:cs="Times New Roman"/>
          <w:sz w:val="24"/>
          <w:szCs w:val="24"/>
        </w:rPr>
        <w:t xml:space="preserve">Convention </w:t>
      </w:r>
      <w:r w:rsidRPr="006B1483">
        <w:rPr>
          <w:rFonts w:ascii="Times New Roman" w:hAnsi="Times New Roman" w:cs="Times New Roman"/>
          <w:sz w:val="24"/>
          <w:szCs w:val="24"/>
        </w:rPr>
        <w:t xml:space="preserve">on Human Rights, they did not incorporate the decisions of the European Court of Human Rights into their national laws until the early 1990’s. </w:t>
      </w:r>
      <w:proofErr w:type="spellStart"/>
      <w:r w:rsidRPr="006B1483">
        <w:rPr>
          <w:rFonts w:ascii="Times New Roman" w:hAnsi="Times New Roman" w:cs="Times New Roman"/>
          <w:sz w:val="24"/>
          <w:szCs w:val="24"/>
        </w:rPr>
        <w:t>Martinico</w:t>
      </w:r>
      <w:proofErr w:type="spellEnd"/>
      <w:r w:rsidRPr="006B1483">
        <w:rPr>
          <w:rFonts w:ascii="Times New Roman" w:hAnsi="Times New Roman" w:cs="Times New Roman"/>
          <w:sz w:val="24"/>
          <w:szCs w:val="24"/>
        </w:rPr>
        <w:t xml:space="preserve">, Giuseppe and </w:t>
      </w:r>
      <w:proofErr w:type="spellStart"/>
      <w:r w:rsidRPr="006B1483">
        <w:rPr>
          <w:rFonts w:ascii="Times New Roman" w:hAnsi="Times New Roman" w:cs="Times New Roman"/>
          <w:sz w:val="24"/>
          <w:szCs w:val="24"/>
        </w:rPr>
        <w:t>Oreste</w:t>
      </w:r>
      <w:proofErr w:type="spellEnd"/>
      <w:r w:rsidRPr="006B1483">
        <w:rPr>
          <w:rFonts w:ascii="Times New Roman" w:hAnsi="Times New Roman" w:cs="Times New Roman"/>
          <w:sz w:val="24"/>
          <w:szCs w:val="24"/>
        </w:rPr>
        <w:t xml:space="preserve"> </w:t>
      </w:r>
      <w:proofErr w:type="spellStart"/>
      <w:r w:rsidRPr="006B1483">
        <w:rPr>
          <w:rFonts w:ascii="Times New Roman" w:hAnsi="Times New Roman" w:cs="Times New Roman"/>
          <w:sz w:val="24"/>
          <w:szCs w:val="24"/>
        </w:rPr>
        <w:t>Pollicino</w:t>
      </w:r>
      <w:proofErr w:type="spellEnd"/>
      <w:r w:rsidRPr="006B1483">
        <w:rPr>
          <w:rFonts w:ascii="Times New Roman" w:hAnsi="Times New Roman" w:cs="Times New Roman"/>
          <w:sz w:val="24"/>
          <w:szCs w:val="24"/>
        </w:rPr>
        <w:t xml:space="preserve">. 2012.  </w:t>
      </w:r>
      <w:r w:rsidRPr="006B1483">
        <w:rPr>
          <w:rFonts w:ascii="Times New Roman" w:hAnsi="Times New Roman" w:cs="Times New Roman"/>
          <w:i/>
          <w:sz w:val="24"/>
          <w:szCs w:val="24"/>
        </w:rPr>
        <w:t xml:space="preserve">The Interaction </w:t>
      </w:r>
      <w:proofErr w:type="gramStart"/>
      <w:r w:rsidRPr="006B1483">
        <w:rPr>
          <w:rFonts w:ascii="Times New Roman" w:hAnsi="Times New Roman" w:cs="Times New Roman"/>
          <w:i/>
          <w:sz w:val="24"/>
          <w:szCs w:val="24"/>
        </w:rPr>
        <w:t>Between</w:t>
      </w:r>
      <w:proofErr w:type="gramEnd"/>
      <w:r w:rsidRPr="006B1483">
        <w:rPr>
          <w:rFonts w:ascii="Times New Roman" w:hAnsi="Times New Roman" w:cs="Times New Roman"/>
          <w:i/>
          <w:sz w:val="24"/>
          <w:szCs w:val="24"/>
        </w:rPr>
        <w:t xml:space="preserve"> Europe’s Legal Systems:  Judicial Dialogue and the Creation of Supranational Laws., </w:t>
      </w:r>
      <w:r w:rsidRPr="006B1483">
        <w:rPr>
          <w:rFonts w:ascii="Times New Roman" w:hAnsi="Times New Roman" w:cs="Times New Roman"/>
          <w:sz w:val="24"/>
          <w:szCs w:val="24"/>
        </w:rPr>
        <w:t xml:space="preserve">Cheltenham, U.K.:  Edward Elgar Publishing, 44.  </w:t>
      </w:r>
    </w:p>
  </w:footnote>
  <w:footnote w:id="44">
    <w:p w:rsidR="00DB6EBB" w:rsidRPr="006B1483" w:rsidRDefault="00DB6EBB">
      <w:pPr>
        <w:pStyle w:val="FootnoteText"/>
        <w:rPr>
          <w:rFonts w:ascii="Times New Roman" w:hAnsi="Times New Roman" w:cs="Times New Roman"/>
          <w:sz w:val="24"/>
          <w:szCs w:val="24"/>
        </w:rPr>
      </w:pPr>
      <w:r w:rsidRPr="006B1483">
        <w:rPr>
          <w:rStyle w:val="FootnoteReference"/>
          <w:rFonts w:ascii="Times New Roman" w:hAnsi="Times New Roman" w:cs="Times New Roman"/>
          <w:sz w:val="24"/>
          <w:szCs w:val="24"/>
        </w:rPr>
        <w:footnoteRef/>
      </w:r>
      <w:r w:rsidRPr="006B1483">
        <w:rPr>
          <w:rFonts w:ascii="Times New Roman" w:hAnsi="Times New Roman" w:cs="Times New Roman"/>
          <w:sz w:val="24"/>
          <w:szCs w:val="24"/>
        </w:rPr>
        <w:t xml:space="preserve"> After the Lisbon Treaty took effect in 2009, the European Union became a direct signatory to the European Convention on Human Rights, making the decisions of both the European Court of Justice in Luxembourg and the European Court of Human Rights in Strasbourg important sources of law for the national judges in the E.U. member states to consider.  See </w:t>
      </w:r>
      <w:proofErr w:type="spellStart"/>
      <w:r w:rsidRPr="006B1483">
        <w:rPr>
          <w:rFonts w:ascii="Times New Roman" w:hAnsi="Times New Roman" w:cs="Times New Roman"/>
          <w:sz w:val="24"/>
          <w:szCs w:val="24"/>
        </w:rPr>
        <w:t>Carrozza</w:t>
      </w:r>
      <w:proofErr w:type="spellEnd"/>
      <w:r w:rsidRPr="006B1483">
        <w:rPr>
          <w:rFonts w:ascii="Times New Roman" w:hAnsi="Times New Roman" w:cs="Times New Roman"/>
          <w:sz w:val="24"/>
          <w:szCs w:val="24"/>
        </w:rPr>
        <w:t xml:space="preserve">, Paolo.  Forward.  In Giuseppe </w:t>
      </w:r>
      <w:proofErr w:type="spellStart"/>
      <w:r w:rsidRPr="006B1483">
        <w:rPr>
          <w:rFonts w:ascii="Times New Roman" w:hAnsi="Times New Roman" w:cs="Times New Roman"/>
          <w:sz w:val="24"/>
          <w:szCs w:val="24"/>
        </w:rPr>
        <w:t>Martinico</w:t>
      </w:r>
      <w:proofErr w:type="spellEnd"/>
      <w:r w:rsidRPr="006B1483">
        <w:rPr>
          <w:rFonts w:ascii="Times New Roman" w:hAnsi="Times New Roman" w:cs="Times New Roman"/>
          <w:sz w:val="24"/>
          <w:szCs w:val="24"/>
        </w:rPr>
        <w:t xml:space="preserve"> and </w:t>
      </w:r>
      <w:proofErr w:type="spellStart"/>
      <w:r w:rsidRPr="006B1483">
        <w:rPr>
          <w:rFonts w:ascii="Times New Roman" w:hAnsi="Times New Roman" w:cs="Times New Roman"/>
          <w:sz w:val="24"/>
          <w:szCs w:val="24"/>
        </w:rPr>
        <w:t>Oreste</w:t>
      </w:r>
      <w:proofErr w:type="spellEnd"/>
      <w:r w:rsidRPr="006B1483">
        <w:rPr>
          <w:rFonts w:ascii="Times New Roman" w:hAnsi="Times New Roman" w:cs="Times New Roman"/>
          <w:sz w:val="24"/>
          <w:szCs w:val="24"/>
        </w:rPr>
        <w:t xml:space="preserve"> </w:t>
      </w:r>
      <w:proofErr w:type="spellStart"/>
      <w:r w:rsidRPr="006B1483">
        <w:rPr>
          <w:rFonts w:ascii="Times New Roman" w:hAnsi="Times New Roman" w:cs="Times New Roman"/>
          <w:sz w:val="24"/>
          <w:szCs w:val="24"/>
        </w:rPr>
        <w:t>Policino</w:t>
      </w:r>
      <w:proofErr w:type="spellEnd"/>
      <w:r w:rsidRPr="006B1483">
        <w:rPr>
          <w:rFonts w:ascii="Times New Roman" w:hAnsi="Times New Roman" w:cs="Times New Roman"/>
          <w:sz w:val="24"/>
          <w:szCs w:val="24"/>
        </w:rPr>
        <w:t xml:space="preserve">, eds., 2010.  </w:t>
      </w:r>
      <w:r w:rsidRPr="006B1483">
        <w:rPr>
          <w:rFonts w:ascii="Times New Roman" w:hAnsi="Times New Roman" w:cs="Times New Roman"/>
          <w:i/>
          <w:sz w:val="24"/>
          <w:szCs w:val="24"/>
        </w:rPr>
        <w:t xml:space="preserve">The National Judicial Treatment of the ECHR and EU Laws.  </w:t>
      </w:r>
      <w:r w:rsidRPr="006B1483">
        <w:rPr>
          <w:rFonts w:ascii="Times New Roman" w:hAnsi="Times New Roman" w:cs="Times New Roman"/>
          <w:sz w:val="24"/>
          <w:szCs w:val="24"/>
        </w:rPr>
        <w:t xml:space="preserve">Groningen, the Netherlands:  Europa Law Publishing, 3.  </w:t>
      </w:r>
    </w:p>
  </w:footnote>
  <w:footnote w:id="45">
    <w:p w:rsidR="00DB6EBB" w:rsidRPr="006B1483" w:rsidRDefault="00DB6EBB">
      <w:pPr>
        <w:pStyle w:val="FootnoteText"/>
        <w:rPr>
          <w:rFonts w:ascii="Times New Roman" w:hAnsi="Times New Roman" w:cs="Times New Roman"/>
          <w:sz w:val="24"/>
          <w:szCs w:val="24"/>
        </w:rPr>
      </w:pPr>
      <w:r w:rsidRPr="006B1483">
        <w:rPr>
          <w:rStyle w:val="FootnoteReference"/>
          <w:rFonts w:ascii="Times New Roman" w:hAnsi="Times New Roman" w:cs="Times New Roman"/>
          <w:sz w:val="24"/>
          <w:szCs w:val="24"/>
        </w:rPr>
        <w:footnoteRef/>
      </w:r>
      <w:r w:rsidRPr="006B1483">
        <w:rPr>
          <w:rFonts w:ascii="Times New Roman" w:hAnsi="Times New Roman" w:cs="Times New Roman"/>
          <w:sz w:val="24"/>
          <w:szCs w:val="24"/>
        </w:rPr>
        <w:t xml:space="preserve"> </w:t>
      </w:r>
      <w:proofErr w:type="spellStart"/>
      <w:r w:rsidRPr="006B1483">
        <w:rPr>
          <w:rFonts w:ascii="Times New Roman" w:hAnsi="Times New Roman" w:cs="Times New Roman"/>
          <w:sz w:val="24"/>
          <w:szCs w:val="24"/>
        </w:rPr>
        <w:t>Sankari</w:t>
      </w:r>
      <w:proofErr w:type="spellEnd"/>
      <w:r w:rsidRPr="006B1483">
        <w:rPr>
          <w:rFonts w:ascii="Times New Roman" w:hAnsi="Times New Roman" w:cs="Times New Roman"/>
          <w:sz w:val="24"/>
          <w:szCs w:val="24"/>
        </w:rPr>
        <w:t xml:space="preserve"> further elaborates on this point when she writes, “For most of the present Member States the fruits of the work of the first period [1960-1990] Court of Justice formed part of the </w:t>
      </w:r>
      <w:r w:rsidRPr="006B1483">
        <w:rPr>
          <w:rFonts w:ascii="Times New Roman" w:hAnsi="Times New Roman" w:cs="Times New Roman"/>
          <w:i/>
          <w:sz w:val="24"/>
          <w:szCs w:val="24"/>
        </w:rPr>
        <w:t xml:space="preserve">acquis </w:t>
      </w:r>
      <w:proofErr w:type="spellStart"/>
      <w:r w:rsidRPr="006B1483">
        <w:rPr>
          <w:rFonts w:ascii="Times New Roman" w:hAnsi="Times New Roman" w:cs="Times New Roman"/>
          <w:i/>
          <w:sz w:val="24"/>
          <w:szCs w:val="24"/>
        </w:rPr>
        <w:t>communautaire</w:t>
      </w:r>
      <w:proofErr w:type="spellEnd"/>
      <w:r w:rsidRPr="006B1483">
        <w:rPr>
          <w:rFonts w:ascii="Times New Roman" w:hAnsi="Times New Roman" w:cs="Times New Roman"/>
          <w:i/>
          <w:sz w:val="24"/>
          <w:szCs w:val="24"/>
        </w:rPr>
        <w:t xml:space="preserve"> </w:t>
      </w:r>
      <w:r w:rsidRPr="006B1483">
        <w:rPr>
          <w:rFonts w:ascii="Times New Roman" w:hAnsi="Times New Roman" w:cs="Times New Roman"/>
          <w:sz w:val="24"/>
          <w:szCs w:val="24"/>
        </w:rPr>
        <w:t xml:space="preserve">they accepted on entering the EU.” </w:t>
      </w:r>
      <w:proofErr w:type="spellStart"/>
      <w:r w:rsidRPr="006B1483">
        <w:rPr>
          <w:rFonts w:ascii="Times New Roman" w:hAnsi="Times New Roman" w:cs="Times New Roman"/>
          <w:sz w:val="24"/>
          <w:szCs w:val="24"/>
        </w:rPr>
        <w:t>Sankari</w:t>
      </w:r>
      <w:proofErr w:type="spellEnd"/>
      <w:r w:rsidRPr="006B1483">
        <w:rPr>
          <w:rFonts w:ascii="Times New Roman" w:hAnsi="Times New Roman" w:cs="Times New Roman"/>
          <w:sz w:val="24"/>
          <w:szCs w:val="24"/>
        </w:rPr>
        <w:t xml:space="preserve">, </w:t>
      </w:r>
      <w:proofErr w:type="spellStart"/>
      <w:r w:rsidRPr="006B1483">
        <w:rPr>
          <w:rFonts w:ascii="Times New Roman" w:hAnsi="Times New Roman" w:cs="Times New Roman"/>
          <w:sz w:val="24"/>
          <w:szCs w:val="24"/>
        </w:rPr>
        <w:t>Suvi</w:t>
      </w:r>
      <w:proofErr w:type="spellEnd"/>
      <w:r w:rsidRPr="006B1483">
        <w:rPr>
          <w:rFonts w:ascii="Times New Roman" w:hAnsi="Times New Roman" w:cs="Times New Roman"/>
          <w:sz w:val="24"/>
          <w:szCs w:val="24"/>
        </w:rPr>
        <w:t xml:space="preserve">.  2013.  </w:t>
      </w:r>
      <w:r w:rsidRPr="006B1483">
        <w:rPr>
          <w:rFonts w:ascii="Times New Roman" w:hAnsi="Times New Roman" w:cs="Times New Roman"/>
          <w:i/>
          <w:sz w:val="24"/>
          <w:szCs w:val="24"/>
        </w:rPr>
        <w:t>European Court of Justice Legal Reasoning in Context.</w:t>
      </w:r>
      <w:r w:rsidRPr="006B1483">
        <w:rPr>
          <w:rFonts w:ascii="Times New Roman" w:hAnsi="Times New Roman" w:cs="Times New Roman"/>
          <w:sz w:val="24"/>
          <w:szCs w:val="24"/>
        </w:rPr>
        <w:t xml:space="preserve">  Groningen, the Netherlands:  Europa Law Publishing, 44.</w:t>
      </w:r>
    </w:p>
  </w:footnote>
  <w:footnote w:id="46">
    <w:p w:rsidR="00DB6EBB" w:rsidRPr="006B1483" w:rsidRDefault="00DB6EBB">
      <w:pPr>
        <w:pStyle w:val="FootnoteText"/>
        <w:rPr>
          <w:rFonts w:ascii="Times New Roman" w:hAnsi="Times New Roman" w:cs="Times New Roman"/>
          <w:sz w:val="24"/>
          <w:szCs w:val="24"/>
        </w:rPr>
      </w:pPr>
      <w:r w:rsidRPr="006B1483">
        <w:rPr>
          <w:rStyle w:val="FootnoteReference"/>
          <w:rFonts w:ascii="Times New Roman" w:hAnsi="Times New Roman" w:cs="Times New Roman"/>
          <w:sz w:val="24"/>
          <w:szCs w:val="24"/>
        </w:rPr>
        <w:footnoteRef/>
      </w:r>
      <w:r w:rsidRPr="006B1483">
        <w:rPr>
          <w:rFonts w:ascii="Times New Roman" w:hAnsi="Times New Roman" w:cs="Times New Roman"/>
          <w:sz w:val="24"/>
          <w:szCs w:val="24"/>
        </w:rPr>
        <w:t xml:space="preserve"> </w:t>
      </w:r>
      <w:proofErr w:type="spellStart"/>
      <w:r w:rsidRPr="006B1483">
        <w:rPr>
          <w:rFonts w:ascii="Times New Roman" w:hAnsi="Times New Roman" w:cs="Times New Roman"/>
          <w:sz w:val="24"/>
          <w:szCs w:val="24"/>
        </w:rPr>
        <w:t>Raunio</w:t>
      </w:r>
      <w:proofErr w:type="gramStart"/>
      <w:r w:rsidRPr="006B1483">
        <w:rPr>
          <w:rFonts w:ascii="Times New Roman" w:hAnsi="Times New Roman" w:cs="Times New Roman"/>
          <w:sz w:val="24"/>
          <w:szCs w:val="24"/>
        </w:rPr>
        <w:t>,Tapio</w:t>
      </w:r>
      <w:proofErr w:type="spellEnd"/>
      <w:proofErr w:type="gramEnd"/>
      <w:r w:rsidRPr="006B1483">
        <w:rPr>
          <w:rFonts w:ascii="Times New Roman" w:hAnsi="Times New Roman" w:cs="Times New Roman"/>
          <w:sz w:val="24"/>
          <w:szCs w:val="24"/>
        </w:rPr>
        <w:t xml:space="preserve"> and </w:t>
      </w:r>
      <w:proofErr w:type="spellStart"/>
      <w:r w:rsidRPr="006B1483">
        <w:rPr>
          <w:rFonts w:ascii="Times New Roman" w:hAnsi="Times New Roman" w:cs="Times New Roman"/>
          <w:sz w:val="24"/>
          <w:szCs w:val="24"/>
        </w:rPr>
        <w:t>Tieja</w:t>
      </w:r>
      <w:proofErr w:type="spellEnd"/>
      <w:r w:rsidRPr="006B1483">
        <w:rPr>
          <w:rFonts w:ascii="Times New Roman" w:hAnsi="Times New Roman" w:cs="Times New Roman"/>
          <w:sz w:val="24"/>
          <w:szCs w:val="24"/>
        </w:rPr>
        <w:t xml:space="preserve"> </w:t>
      </w:r>
      <w:proofErr w:type="spellStart"/>
      <w:r w:rsidRPr="006B1483">
        <w:rPr>
          <w:rFonts w:ascii="Times New Roman" w:hAnsi="Times New Roman" w:cs="Times New Roman"/>
          <w:sz w:val="24"/>
          <w:szCs w:val="24"/>
        </w:rPr>
        <w:t>Tiilikainen</w:t>
      </w:r>
      <w:proofErr w:type="spellEnd"/>
      <w:r w:rsidRPr="006B1483">
        <w:rPr>
          <w:rFonts w:ascii="Times New Roman" w:hAnsi="Times New Roman" w:cs="Times New Roman"/>
          <w:sz w:val="24"/>
          <w:szCs w:val="24"/>
        </w:rPr>
        <w:t xml:space="preserve">.  2003.  </w:t>
      </w:r>
      <w:r w:rsidRPr="006B1483">
        <w:rPr>
          <w:rFonts w:ascii="Times New Roman" w:hAnsi="Times New Roman" w:cs="Times New Roman"/>
          <w:i/>
          <w:sz w:val="24"/>
          <w:szCs w:val="24"/>
        </w:rPr>
        <w:t>Finland in the European Union</w:t>
      </w:r>
      <w:r w:rsidRPr="006B1483">
        <w:rPr>
          <w:rFonts w:ascii="Times New Roman" w:hAnsi="Times New Roman" w:cs="Times New Roman"/>
          <w:sz w:val="24"/>
          <w:szCs w:val="24"/>
        </w:rPr>
        <w:t>.  London, U.K.: Routledge, 3.</w:t>
      </w:r>
    </w:p>
  </w:footnote>
  <w:footnote w:id="47">
    <w:p w:rsidR="00DB6EBB" w:rsidRPr="004B5D57" w:rsidRDefault="00DB6EBB">
      <w:pPr>
        <w:pStyle w:val="FootnoteText"/>
        <w:rPr>
          <w:rFonts w:ascii="Times New Roman" w:hAnsi="Times New Roman" w:cs="Times New Roman"/>
          <w:sz w:val="24"/>
          <w:szCs w:val="24"/>
        </w:rPr>
      </w:pPr>
      <w:r w:rsidRPr="004B5D57">
        <w:rPr>
          <w:rStyle w:val="FootnoteReference"/>
          <w:rFonts w:ascii="Times New Roman" w:hAnsi="Times New Roman" w:cs="Times New Roman"/>
          <w:sz w:val="24"/>
          <w:szCs w:val="24"/>
        </w:rPr>
        <w:footnoteRef/>
      </w:r>
      <w:r w:rsidRPr="004B5D57">
        <w:rPr>
          <w:rFonts w:ascii="Times New Roman" w:hAnsi="Times New Roman" w:cs="Times New Roman"/>
          <w:sz w:val="24"/>
          <w:szCs w:val="24"/>
        </w:rPr>
        <w:t xml:space="preserve"> </w:t>
      </w:r>
      <w:proofErr w:type="spellStart"/>
      <w:r w:rsidRPr="004B5D57">
        <w:rPr>
          <w:rFonts w:ascii="Times New Roman" w:hAnsi="Times New Roman" w:cs="Times New Roman"/>
          <w:sz w:val="24"/>
          <w:szCs w:val="24"/>
        </w:rPr>
        <w:t>Martinico</w:t>
      </w:r>
      <w:proofErr w:type="spellEnd"/>
      <w:r w:rsidRPr="004B5D57">
        <w:rPr>
          <w:rFonts w:ascii="Times New Roman" w:hAnsi="Times New Roman" w:cs="Times New Roman"/>
          <w:sz w:val="24"/>
          <w:szCs w:val="24"/>
        </w:rPr>
        <w:t xml:space="preserve">, Giuseppe and </w:t>
      </w:r>
      <w:proofErr w:type="spellStart"/>
      <w:r w:rsidRPr="004B5D57">
        <w:rPr>
          <w:rFonts w:ascii="Times New Roman" w:hAnsi="Times New Roman" w:cs="Times New Roman"/>
          <w:sz w:val="24"/>
          <w:szCs w:val="24"/>
        </w:rPr>
        <w:t>Oreste</w:t>
      </w:r>
      <w:proofErr w:type="spellEnd"/>
      <w:r w:rsidRPr="004B5D57">
        <w:rPr>
          <w:rFonts w:ascii="Times New Roman" w:hAnsi="Times New Roman" w:cs="Times New Roman"/>
          <w:sz w:val="24"/>
          <w:szCs w:val="24"/>
        </w:rPr>
        <w:t xml:space="preserve"> </w:t>
      </w:r>
      <w:proofErr w:type="spellStart"/>
      <w:r w:rsidRPr="004B5D57">
        <w:rPr>
          <w:rFonts w:ascii="Times New Roman" w:hAnsi="Times New Roman" w:cs="Times New Roman"/>
          <w:sz w:val="24"/>
          <w:szCs w:val="24"/>
        </w:rPr>
        <w:t>Pollicino</w:t>
      </w:r>
      <w:proofErr w:type="spellEnd"/>
      <w:r w:rsidRPr="004B5D57">
        <w:rPr>
          <w:rFonts w:ascii="Times New Roman" w:hAnsi="Times New Roman" w:cs="Times New Roman"/>
          <w:sz w:val="24"/>
          <w:szCs w:val="24"/>
        </w:rPr>
        <w:t xml:space="preserve">. 2012.  </w:t>
      </w:r>
      <w:r w:rsidRPr="004B5D57">
        <w:rPr>
          <w:rFonts w:ascii="Times New Roman" w:hAnsi="Times New Roman" w:cs="Times New Roman"/>
          <w:i/>
          <w:sz w:val="24"/>
          <w:szCs w:val="24"/>
        </w:rPr>
        <w:t xml:space="preserve">The Interaction </w:t>
      </w:r>
      <w:proofErr w:type="gramStart"/>
      <w:r w:rsidRPr="004B5D57">
        <w:rPr>
          <w:rFonts w:ascii="Times New Roman" w:hAnsi="Times New Roman" w:cs="Times New Roman"/>
          <w:i/>
          <w:sz w:val="24"/>
          <w:szCs w:val="24"/>
        </w:rPr>
        <w:t>Between</w:t>
      </w:r>
      <w:proofErr w:type="gramEnd"/>
      <w:r w:rsidRPr="004B5D57">
        <w:rPr>
          <w:rFonts w:ascii="Times New Roman" w:hAnsi="Times New Roman" w:cs="Times New Roman"/>
          <w:i/>
          <w:sz w:val="24"/>
          <w:szCs w:val="24"/>
        </w:rPr>
        <w:t xml:space="preserve"> Europe’s Legal Systems:  Judicial Dialogue and the Creation of Supranational Laws., </w:t>
      </w:r>
      <w:r w:rsidRPr="004B5D57">
        <w:rPr>
          <w:rFonts w:ascii="Times New Roman" w:hAnsi="Times New Roman" w:cs="Times New Roman"/>
          <w:sz w:val="24"/>
          <w:szCs w:val="24"/>
        </w:rPr>
        <w:t>Cheltenham, U.K.:  Edward Elgar Publishing, 102.</w:t>
      </w:r>
    </w:p>
  </w:footnote>
  <w:footnote w:id="48">
    <w:p w:rsidR="00DB6EBB" w:rsidRPr="004B5D57" w:rsidRDefault="00DB6EBB">
      <w:pPr>
        <w:pStyle w:val="FootnoteText"/>
        <w:rPr>
          <w:rFonts w:ascii="Times New Roman" w:hAnsi="Times New Roman" w:cs="Times New Roman"/>
          <w:sz w:val="24"/>
          <w:szCs w:val="24"/>
        </w:rPr>
      </w:pPr>
      <w:r w:rsidRPr="004B5D57">
        <w:rPr>
          <w:rStyle w:val="FootnoteReference"/>
          <w:rFonts w:ascii="Times New Roman" w:hAnsi="Times New Roman" w:cs="Times New Roman"/>
          <w:sz w:val="24"/>
          <w:szCs w:val="24"/>
        </w:rPr>
        <w:footnoteRef/>
      </w:r>
      <w:r w:rsidRPr="004B5D57">
        <w:rPr>
          <w:rFonts w:ascii="Times New Roman" w:hAnsi="Times New Roman" w:cs="Times New Roman"/>
          <w:sz w:val="24"/>
          <w:szCs w:val="24"/>
        </w:rPr>
        <w:t xml:space="preserve"> </w:t>
      </w:r>
      <w:proofErr w:type="spellStart"/>
      <w:r w:rsidRPr="004B5D57">
        <w:rPr>
          <w:rFonts w:ascii="Times New Roman" w:hAnsi="Times New Roman" w:cs="Times New Roman"/>
          <w:sz w:val="24"/>
          <w:szCs w:val="24"/>
        </w:rPr>
        <w:t>Ojanen</w:t>
      </w:r>
      <w:proofErr w:type="spellEnd"/>
      <w:r w:rsidRPr="004B5D57">
        <w:rPr>
          <w:rFonts w:ascii="Times New Roman" w:hAnsi="Times New Roman" w:cs="Times New Roman"/>
          <w:sz w:val="24"/>
          <w:szCs w:val="24"/>
        </w:rPr>
        <w:t xml:space="preserve">, </w:t>
      </w:r>
      <w:proofErr w:type="spellStart"/>
      <w:r w:rsidRPr="004B5D57">
        <w:rPr>
          <w:rFonts w:ascii="Times New Roman" w:hAnsi="Times New Roman" w:cs="Times New Roman"/>
          <w:sz w:val="24"/>
          <w:szCs w:val="24"/>
        </w:rPr>
        <w:t>Tuomas</w:t>
      </w:r>
      <w:proofErr w:type="spellEnd"/>
      <w:r w:rsidRPr="004B5D57">
        <w:rPr>
          <w:rFonts w:ascii="Times New Roman" w:hAnsi="Times New Roman" w:cs="Times New Roman"/>
          <w:sz w:val="24"/>
          <w:szCs w:val="24"/>
        </w:rPr>
        <w:t xml:space="preserve">.  2004.  The Impact of EU Membership on Finnish Constitutional Law, </w:t>
      </w:r>
      <w:r w:rsidRPr="004B5D57">
        <w:rPr>
          <w:rFonts w:ascii="Times New Roman" w:hAnsi="Times New Roman" w:cs="Times New Roman"/>
          <w:i/>
          <w:sz w:val="24"/>
          <w:szCs w:val="24"/>
        </w:rPr>
        <w:t xml:space="preserve">European Public Law, </w:t>
      </w:r>
      <w:r w:rsidRPr="004B5D57">
        <w:rPr>
          <w:rFonts w:ascii="Times New Roman" w:hAnsi="Times New Roman" w:cs="Times New Roman"/>
          <w:sz w:val="24"/>
          <w:szCs w:val="24"/>
        </w:rPr>
        <w:t>531.</w:t>
      </w:r>
    </w:p>
  </w:footnote>
  <w:footnote w:id="49">
    <w:p w:rsidR="00DB6EBB" w:rsidRPr="00A72A53" w:rsidRDefault="00DB6EBB">
      <w:pPr>
        <w:pStyle w:val="FootnoteText"/>
        <w:rPr>
          <w:rFonts w:ascii="Times New Roman" w:hAnsi="Times New Roman" w:cs="Times New Roman"/>
          <w:sz w:val="24"/>
          <w:szCs w:val="24"/>
        </w:rPr>
      </w:pPr>
      <w:r w:rsidRPr="00A72A53">
        <w:rPr>
          <w:rStyle w:val="FootnoteReference"/>
          <w:rFonts w:ascii="Times New Roman" w:hAnsi="Times New Roman" w:cs="Times New Roman"/>
          <w:sz w:val="24"/>
          <w:szCs w:val="24"/>
        </w:rPr>
        <w:footnoteRef/>
      </w:r>
      <w:r w:rsidRPr="00A72A53">
        <w:rPr>
          <w:rFonts w:ascii="Times New Roman" w:hAnsi="Times New Roman" w:cs="Times New Roman"/>
          <w:sz w:val="24"/>
          <w:szCs w:val="24"/>
        </w:rPr>
        <w:t xml:space="preserve"> </w:t>
      </w:r>
      <w:proofErr w:type="spellStart"/>
      <w:r w:rsidRPr="00A72A53">
        <w:rPr>
          <w:rFonts w:ascii="Times New Roman" w:hAnsi="Times New Roman" w:cs="Times New Roman"/>
          <w:sz w:val="24"/>
          <w:szCs w:val="24"/>
        </w:rPr>
        <w:t>Blomstedt</w:t>
      </w:r>
      <w:proofErr w:type="spellEnd"/>
      <w:r w:rsidRPr="00A72A53">
        <w:rPr>
          <w:rFonts w:ascii="Times New Roman" w:hAnsi="Times New Roman" w:cs="Times New Roman"/>
          <w:sz w:val="24"/>
          <w:szCs w:val="24"/>
        </w:rPr>
        <w:t xml:space="preserve">, </w:t>
      </w:r>
      <w:proofErr w:type="spellStart"/>
      <w:r w:rsidRPr="00A72A53">
        <w:rPr>
          <w:rFonts w:ascii="Times New Roman" w:hAnsi="Times New Roman" w:cs="Times New Roman"/>
          <w:sz w:val="24"/>
          <w:szCs w:val="24"/>
        </w:rPr>
        <w:t>Yrjo</w:t>
      </w:r>
      <w:proofErr w:type="spellEnd"/>
      <w:r w:rsidRPr="00A72A53">
        <w:rPr>
          <w:rFonts w:ascii="Times New Roman" w:hAnsi="Times New Roman" w:cs="Times New Roman"/>
          <w:sz w:val="24"/>
          <w:szCs w:val="24"/>
        </w:rPr>
        <w:t xml:space="preserve">.  1985.  A Historical Background of the Finnish Legal System.  In Jaakko </w:t>
      </w:r>
      <w:proofErr w:type="spellStart"/>
      <w:r w:rsidRPr="00A72A53">
        <w:rPr>
          <w:rFonts w:ascii="Times New Roman" w:hAnsi="Times New Roman" w:cs="Times New Roman"/>
          <w:sz w:val="24"/>
          <w:szCs w:val="24"/>
        </w:rPr>
        <w:t>Uotila</w:t>
      </w:r>
      <w:proofErr w:type="spellEnd"/>
      <w:r w:rsidRPr="00A72A53">
        <w:rPr>
          <w:rFonts w:ascii="Times New Roman" w:hAnsi="Times New Roman" w:cs="Times New Roman"/>
          <w:sz w:val="24"/>
          <w:szCs w:val="24"/>
        </w:rPr>
        <w:t xml:space="preserve">, </w:t>
      </w:r>
      <w:proofErr w:type="gramStart"/>
      <w:r w:rsidRPr="00A72A53">
        <w:rPr>
          <w:rFonts w:ascii="Times New Roman" w:hAnsi="Times New Roman" w:cs="Times New Roman"/>
          <w:sz w:val="24"/>
          <w:szCs w:val="24"/>
        </w:rPr>
        <w:t>ed</w:t>
      </w:r>
      <w:proofErr w:type="gramEnd"/>
      <w:r w:rsidRPr="00A72A53">
        <w:rPr>
          <w:rFonts w:ascii="Times New Roman" w:hAnsi="Times New Roman" w:cs="Times New Roman"/>
          <w:i/>
          <w:sz w:val="24"/>
          <w:szCs w:val="24"/>
        </w:rPr>
        <w:t>.  The Finnish Legal System.</w:t>
      </w:r>
      <w:r w:rsidRPr="00A72A53">
        <w:rPr>
          <w:rFonts w:ascii="Times New Roman" w:hAnsi="Times New Roman" w:cs="Times New Roman"/>
          <w:sz w:val="24"/>
          <w:szCs w:val="24"/>
        </w:rPr>
        <w:t xml:space="preserve">  Helsinki:  Finnish Lawyers Publishing,</w:t>
      </w:r>
    </w:p>
  </w:footnote>
  <w:footnote w:id="50">
    <w:p w:rsidR="00DB6EBB" w:rsidRPr="00A72A53" w:rsidRDefault="00DB6EBB">
      <w:pPr>
        <w:pStyle w:val="FootnoteText"/>
        <w:rPr>
          <w:rFonts w:ascii="Times New Roman" w:hAnsi="Times New Roman" w:cs="Times New Roman"/>
          <w:sz w:val="24"/>
          <w:szCs w:val="24"/>
        </w:rPr>
      </w:pPr>
      <w:r w:rsidRPr="00A72A53">
        <w:rPr>
          <w:rStyle w:val="FootnoteReference"/>
          <w:rFonts w:ascii="Times New Roman" w:hAnsi="Times New Roman" w:cs="Times New Roman"/>
          <w:sz w:val="24"/>
          <w:szCs w:val="24"/>
        </w:rPr>
        <w:footnoteRef/>
      </w:r>
      <w:r w:rsidRPr="00A72A53">
        <w:rPr>
          <w:rFonts w:ascii="Times New Roman" w:hAnsi="Times New Roman" w:cs="Times New Roman"/>
          <w:sz w:val="24"/>
          <w:szCs w:val="24"/>
        </w:rPr>
        <w:t xml:space="preserve"> </w:t>
      </w:r>
      <w:proofErr w:type="spellStart"/>
      <w:r w:rsidRPr="00A72A53">
        <w:rPr>
          <w:rFonts w:ascii="Times New Roman" w:hAnsi="Times New Roman" w:cs="Times New Roman"/>
          <w:sz w:val="24"/>
          <w:szCs w:val="24"/>
        </w:rPr>
        <w:t>Nousiainen</w:t>
      </w:r>
      <w:proofErr w:type="spellEnd"/>
      <w:r w:rsidRPr="00A72A53">
        <w:rPr>
          <w:rFonts w:ascii="Times New Roman" w:hAnsi="Times New Roman" w:cs="Times New Roman"/>
          <w:sz w:val="24"/>
          <w:szCs w:val="24"/>
        </w:rPr>
        <w:t xml:space="preserve">, Jaakko.  2001.  The Finnish System of Government:  From a Mixed Constitution to Parliamentarism. In </w:t>
      </w:r>
      <w:r w:rsidRPr="00A72A53">
        <w:rPr>
          <w:rFonts w:ascii="Times New Roman" w:hAnsi="Times New Roman" w:cs="Times New Roman"/>
          <w:i/>
          <w:sz w:val="24"/>
          <w:szCs w:val="24"/>
        </w:rPr>
        <w:t>The Constitution of Finland</w:t>
      </w:r>
      <w:r w:rsidRPr="00A72A53">
        <w:rPr>
          <w:rFonts w:ascii="Times New Roman" w:hAnsi="Times New Roman" w:cs="Times New Roman"/>
          <w:sz w:val="24"/>
          <w:szCs w:val="24"/>
        </w:rPr>
        <w:t>, Helsinki: The Parliament of Finland and the Finnish Ministries of Foreign Affairs and Justice, 8.</w:t>
      </w:r>
    </w:p>
  </w:footnote>
  <w:footnote w:id="51">
    <w:p w:rsidR="00DB6EBB" w:rsidRPr="00A72A53" w:rsidRDefault="00DB6EBB">
      <w:pPr>
        <w:pStyle w:val="FootnoteText"/>
        <w:rPr>
          <w:rFonts w:ascii="Times New Roman" w:hAnsi="Times New Roman" w:cs="Times New Roman"/>
          <w:sz w:val="24"/>
          <w:szCs w:val="24"/>
        </w:rPr>
      </w:pPr>
      <w:r w:rsidRPr="00A72A53">
        <w:rPr>
          <w:rStyle w:val="FootnoteReference"/>
          <w:rFonts w:ascii="Times New Roman" w:hAnsi="Times New Roman" w:cs="Times New Roman"/>
          <w:sz w:val="24"/>
          <w:szCs w:val="24"/>
        </w:rPr>
        <w:footnoteRef/>
      </w:r>
      <w:r w:rsidRPr="00A72A53">
        <w:rPr>
          <w:rFonts w:ascii="Times New Roman" w:hAnsi="Times New Roman" w:cs="Times New Roman"/>
          <w:sz w:val="24"/>
          <w:szCs w:val="24"/>
        </w:rPr>
        <w:t xml:space="preserve"> </w:t>
      </w:r>
      <w:proofErr w:type="spellStart"/>
      <w:r w:rsidRPr="00A72A53">
        <w:rPr>
          <w:rFonts w:ascii="Times New Roman" w:hAnsi="Times New Roman" w:cs="Times New Roman"/>
          <w:sz w:val="24"/>
          <w:szCs w:val="24"/>
        </w:rPr>
        <w:t>Konttinen</w:t>
      </w:r>
      <w:proofErr w:type="spellEnd"/>
      <w:r w:rsidRPr="00A72A53">
        <w:rPr>
          <w:rFonts w:ascii="Times New Roman" w:hAnsi="Times New Roman" w:cs="Times New Roman"/>
          <w:sz w:val="24"/>
          <w:szCs w:val="24"/>
        </w:rPr>
        <w:t xml:space="preserve">, </w:t>
      </w:r>
      <w:proofErr w:type="spellStart"/>
      <w:r w:rsidRPr="00A72A53">
        <w:rPr>
          <w:rFonts w:ascii="Times New Roman" w:hAnsi="Times New Roman" w:cs="Times New Roman"/>
          <w:sz w:val="24"/>
          <w:szCs w:val="24"/>
        </w:rPr>
        <w:t>Esa</w:t>
      </w:r>
      <w:proofErr w:type="spellEnd"/>
      <w:r w:rsidRPr="00A72A53">
        <w:rPr>
          <w:rFonts w:ascii="Times New Roman" w:hAnsi="Times New Roman" w:cs="Times New Roman"/>
          <w:sz w:val="24"/>
          <w:szCs w:val="24"/>
        </w:rPr>
        <w:t xml:space="preserve">.  2003.  Finland’s Route of Professionalization and Lawyer-Officials.  In W. Wesley </w:t>
      </w:r>
      <w:proofErr w:type="spellStart"/>
      <w:r w:rsidRPr="00A72A53">
        <w:rPr>
          <w:rFonts w:ascii="Times New Roman" w:hAnsi="Times New Roman" w:cs="Times New Roman"/>
          <w:sz w:val="24"/>
          <w:szCs w:val="24"/>
        </w:rPr>
        <w:t>Pue</w:t>
      </w:r>
      <w:proofErr w:type="spellEnd"/>
      <w:r w:rsidRPr="00A72A53">
        <w:rPr>
          <w:rFonts w:ascii="Times New Roman" w:hAnsi="Times New Roman" w:cs="Times New Roman"/>
          <w:sz w:val="24"/>
          <w:szCs w:val="24"/>
        </w:rPr>
        <w:t xml:space="preserve"> and David </w:t>
      </w:r>
      <w:proofErr w:type="spellStart"/>
      <w:r w:rsidRPr="00A72A53">
        <w:rPr>
          <w:rFonts w:ascii="Times New Roman" w:hAnsi="Times New Roman" w:cs="Times New Roman"/>
          <w:sz w:val="24"/>
          <w:szCs w:val="24"/>
        </w:rPr>
        <w:t>Sugarman</w:t>
      </w:r>
      <w:proofErr w:type="spellEnd"/>
      <w:r w:rsidRPr="00A72A53">
        <w:rPr>
          <w:rFonts w:ascii="Times New Roman" w:hAnsi="Times New Roman" w:cs="Times New Roman"/>
          <w:sz w:val="24"/>
          <w:szCs w:val="24"/>
        </w:rPr>
        <w:t xml:space="preserve">, </w:t>
      </w:r>
      <w:proofErr w:type="gramStart"/>
      <w:r w:rsidRPr="00A72A53">
        <w:rPr>
          <w:rFonts w:ascii="Times New Roman" w:hAnsi="Times New Roman" w:cs="Times New Roman"/>
          <w:sz w:val="24"/>
          <w:szCs w:val="24"/>
        </w:rPr>
        <w:t>eds</w:t>
      </w:r>
      <w:proofErr w:type="gramEnd"/>
      <w:r w:rsidRPr="00A72A53">
        <w:rPr>
          <w:rFonts w:ascii="Times New Roman" w:hAnsi="Times New Roman" w:cs="Times New Roman"/>
          <w:sz w:val="24"/>
          <w:szCs w:val="24"/>
        </w:rPr>
        <w:t xml:space="preserve">.  </w:t>
      </w:r>
      <w:r w:rsidRPr="00A72A53">
        <w:rPr>
          <w:rFonts w:ascii="Times New Roman" w:hAnsi="Times New Roman" w:cs="Times New Roman"/>
          <w:i/>
          <w:sz w:val="24"/>
          <w:szCs w:val="24"/>
        </w:rPr>
        <w:t xml:space="preserve">Lawyers &amp; Vampires: Cultural Histories of Legal Professions.  </w:t>
      </w:r>
      <w:r w:rsidRPr="00A72A53">
        <w:rPr>
          <w:rFonts w:ascii="Times New Roman" w:hAnsi="Times New Roman" w:cs="Times New Roman"/>
          <w:sz w:val="24"/>
          <w:szCs w:val="24"/>
        </w:rPr>
        <w:t>Oxford, U.K.: Hart, 103.</w:t>
      </w:r>
    </w:p>
  </w:footnote>
  <w:footnote w:id="52">
    <w:p w:rsidR="00DB6EBB" w:rsidRPr="00A72A53" w:rsidRDefault="00DB6EBB">
      <w:pPr>
        <w:pStyle w:val="FootnoteText"/>
        <w:rPr>
          <w:rFonts w:ascii="Times New Roman" w:hAnsi="Times New Roman" w:cs="Times New Roman"/>
          <w:sz w:val="24"/>
          <w:szCs w:val="24"/>
        </w:rPr>
      </w:pPr>
      <w:r w:rsidRPr="00A72A53">
        <w:rPr>
          <w:rStyle w:val="FootnoteReference"/>
          <w:rFonts w:ascii="Times New Roman" w:hAnsi="Times New Roman" w:cs="Times New Roman"/>
          <w:sz w:val="24"/>
          <w:szCs w:val="24"/>
        </w:rPr>
        <w:footnoteRef/>
      </w:r>
      <w:r w:rsidRPr="00A72A53">
        <w:rPr>
          <w:rFonts w:ascii="Times New Roman" w:hAnsi="Times New Roman" w:cs="Times New Roman"/>
          <w:sz w:val="24"/>
          <w:szCs w:val="24"/>
        </w:rPr>
        <w:t xml:space="preserve"> </w:t>
      </w:r>
      <w:proofErr w:type="spellStart"/>
      <w:r w:rsidRPr="00A72A53">
        <w:rPr>
          <w:rFonts w:ascii="Times New Roman" w:hAnsi="Times New Roman" w:cs="Times New Roman"/>
          <w:sz w:val="24"/>
          <w:szCs w:val="24"/>
        </w:rPr>
        <w:t>Konttinen</w:t>
      </w:r>
      <w:proofErr w:type="spellEnd"/>
      <w:r w:rsidRPr="00A72A53">
        <w:rPr>
          <w:rFonts w:ascii="Times New Roman" w:hAnsi="Times New Roman" w:cs="Times New Roman"/>
          <w:sz w:val="24"/>
          <w:szCs w:val="24"/>
        </w:rPr>
        <w:t xml:space="preserve">, </w:t>
      </w:r>
      <w:proofErr w:type="spellStart"/>
      <w:r w:rsidRPr="00A72A53">
        <w:rPr>
          <w:rFonts w:ascii="Times New Roman" w:hAnsi="Times New Roman" w:cs="Times New Roman"/>
          <w:sz w:val="24"/>
          <w:szCs w:val="24"/>
        </w:rPr>
        <w:t>Esa</w:t>
      </w:r>
      <w:proofErr w:type="spellEnd"/>
      <w:r w:rsidRPr="00A72A53">
        <w:rPr>
          <w:rFonts w:ascii="Times New Roman" w:hAnsi="Times New Roman" w:cs="Times New Roman"/>
          <w:sz w:val="24"/>
          <w:szCs w:val="24"/>
        </w:rPr>
        <w:t xml:space="preserve">.  2003.  Finland’s Route of Professionalization and Lawyer-Officials.  In W. Wesley </w:t>
      </w:r>
      <w:proofErr w:type="spellStart"/>
      <w:r w:rsidRPr="00A72A53">
        <w:rPr>
          <w:rFonts w:ascii="Times New Roman" w:hAnsi="Times New Roman" w:cs="Times New Roman"/>
          <w:sz w:val="24"/>
          <w:szCs w:val="24"/>
        </w:rPr>
        <w:t>Pue</w:t>
      </w:r>
      <w:proofErr w:type="spellEnd"/>
      <w:r w:rsidRPr="00A72A53">
        <w:rPr>
          <w:rFonts w:ascii="Times New Roman" w:hAnsi="Times New Roman" w:cs="Times New Roman"/>
          <w:sz w:val="24"/>
          <w:szCs w:val="24"/>
        </w:rPr>
        <w:t xml:space="preserve"> and David </w:t>
      </w:r>
      <w:proofErr w:type="spellStart"/>
      <w:r w:rsidRPr="00A72A53">
        <w:rPr>
          <w:rFonts w:ascii="Times New Roman" w:hAnsi="Times New Roman" w:cs="Times New Roman"/>
          <w:sz w:val="24"/>
          <w:szCs w:val="24"/>
        </w:rPr>
        <w:t>Sugarman</w:t>
      </w:r>
      <w:proofErr w:type="spellEnd"/>
      <w:r w:rsidRPr="00A72A53">
        <w:rPr>
          <w:rFonts w:ascii="Times New Roman" w:hAnsi="Times New Roman" w:cs="Times New Roman"/>
          <w:sz w:val="24"/>
          <w:szCs w:val="24"/>
        </w:rPr>
        <w:t xml:space="preserve">, </w:t>
      </w:r>
      <w:proofErr w:type="gramStart"/>
      <w:r w:rsidRPr="00A72A53">
        <w:rPr>
          <w:rFonts w:ascii="Times New Roman" w:hAnsi="Times New Roman" w:cs="Times New Roman"/>
          <w:sz w:val="24"/>
          <w:szCs w:val="24"/>
        </w:rPr>
        <w:t>eds</w:t>
      </w:r>
      <w:proofErr w:type="gramEnd"/>
      <w:r w:rsidRPr="00A72A53">
        <w:rPr>
          <w:rFonts w:ascii="Times New Roman" w:hAnsi="Times New Roman" w:cs="Times New Roman"/>
          <w:sz w:val="24"/>
          <w:szCs w:val="24"/>
        </w:rPr>
        <w:t xml:space="preserve">.  </w:t>
      </w:r>
      <w:r w:rsidRPr="00A72A53">
        <w:rPr>
          <w:rFonts w:ascii="Times New Roman" w:hAnsi="Times New Roman" w:cs="Times New Roman"/>
          <w:i/>
          <w:sz w:val="24"/>
          <w:szCs w:val="24"/>
        </w:rPr>
        <w:t>Lawyers &amp; Vampires: Cultural Histories of Legal Professions</w:t>
      </w:r>
      <w:r w:rsidRPr="00A72A53">
        <w:rPr>
          <w:rFonts w:ascii="Times New Roman" w:hAnsi="Times New Roman" w:cs="Times New Roman"/>
          <w:sz w:val="24"/>
          <w:szCs w:val="24"/>
        </w:rPr>
        <w:t>.  Oxford, U.K.: Hart, 106.</w:t>
      </w:r>
    </w:p>
  </w:footnote>
  <w:footnote w:id="53">
    <w:p w:rsidR="00DB6EBB" w:rsidRPr="00A72A53" w:rsidRDefault="00DB6EBB">
      <w:pPr>
        <w:pStyle w:val="FootnoteText"/>
        <w:rPr>
          <w:rFonts w:ascii="Times New Roman" w:hAnsi="Times New Roman" w:cs="Times New Roman"/>
          <w:sz w:val="24"/>
          <w:szCs w:val="24"/>
        </w:rPr>
      </w:pPr>
      <w:r w:rsidRPr="00A72A53">
        <w:rPr>
          <w:rStyle w:val="FootnoteReference"/>
          <w:rFonts w:ascii="Times New Roman" w:hAnsi="Times New Roman" w:cs="Times New Roman"/>
          <w:sz w:val="24"/>
          <w:szCs w:val="24"/>
        </w:rPr>
        <w:footnoteRef/>
      </w:r>
      <w:r w:rsidRPr="00A72A53">
        <w:rPr>
          <w:rFonts w:ascii="Times New Roman" w:hAnsi="Times New Roman" w:cs="Times New Roman"/>
          <w:sz w:val="24"/>
          <w:szCs w:val="24"/>
        </w:rPr>
        <w:t xml:space="preserve"> </w:t>
      </w:r>
      <w:proofErr w:type="spellStart"/>
      <w:r w:rsidRPr="00A72A53">
        <w:rPr>
          <w:rFonts w:ascii="Times New Roman" w:hAnsi="Times New Roman" w:cs="Times New Roman"/>
          <w:sz w:val="24"/>
          <w:szCs w:val="24"/>
        </w:rPr>
        <w:t>Konttinen</w:t>
      </w:r>
      <w:proofErr w:type="spellEnd"/>
      <w:r w:rsidRPr="00A72A53">
        <w:rPr>
          <w:rFonts w:ascii="Times New Roman" w:hAnsi="Times New Roman" w:cs="Times New Roman"/>
          <w:sz w:val="24"/>
          <w:szCs w:val="24"/>
        </w:rPr>
        <w:t xml:space="preserve">, </w:t>
      </w:r>
      <w:proofErr w:type="spellStart"/>
      <w:r w:rsidRPr="00A72A53">
        <w:rPr>
          <w:rFonts w:ascii="Times New Roman" w:hAnsi="Times New Roman" w:cs="Times New Roman"/>
          <w:sz w:val="24"/>
          <w:szCs w:val="24"/>
        </w:rPr>
        <w:t>Esa</w:t>
      </w:r>
      <w:proofErr w:type="spellEnd"/>
      <w:r w:rsidRPr="00A72A53">
        <w:rPr>
          <w:rFonts w:ascii="Times New Roman" w:hAnsi="Times New Roman" w:cs="Times New Roman"/>
          <w:sz w:val="24"/>
          <w:szCs w:val="24"/>
        </w:rPr>
        <w:t xml:space="preserve">.  2003.  Finland’s Route of Professionalization and Lawyer-Officials.  In W. Wesley </w:t>
      </w:r>
      <w:proofErr w:type="spellStart"/>
      <w:r w:rsidRPr="00A72A53">
        <w:rPr>
          <w:rFonts w:ascii="Times New Roman" w:hAnsi="Times New Roman" w:cs="Times New Roman"/>
          <w:sz w:val="24"/>
          <w:szCs w:val="24"/>
        </w:rPr>
        <w:t>Pue</w:t>
      </w:r>
      <w:proofErr w:type="spellEnd"/>
      <w:r w:rsidRPr="00A72A53">
        <w:rPr>
          <w:rFonts w:ascii="Times New Roman" w:hAnsi="Times New Roman" w:cs="Times New Roman"/>
          <w:sz w:val="24"/>
          <w:szCs w:val="24"/>
        </w:rPr>
        <w:t xml:space="preserve"> and David </w:t>
      </w:r>
      <w:proofErr w:type="spellStart"/>
      <w:r w:rsidRPr="00A72A53">
        <w:rPr>
          <w:rFonts w:ascii="Times New Roman" w:hAnsi="Times New Roman" w:cs="Times New Roman"/>
          <w:sz w:val="24"/>
          <w:szCs w:val="24"/>
        </w:rPr>
        <w:t>Sugarman</w:t>
      </w:r>
      <w:proofErr w:type="spellEnd"/>
      <w:r w:rsidRPr="00A72A53">
        <w:rPr>
          <w:rFonts w:ascii="Times New Roman" w:hAnsi="Times New Roman" w:cs="Times New Roman"/>
          <w:sz w:val="24"/>
          <w:szCs w:val="24"/>
        </w:rPr>
        <w:t xml:space="preserve">, </w:t>
      </w:r>
      <w:proofErr w:type="gramStart"/>
      <w:r w:rsidRPr="00A72A53">
        <w:rPr>
          <w:rFonts w:ascii="Times New Roman" w:hAnsi="Times New Roman" w:cs="Times New Roman"/>
          <w:sz w:val="24"/>
          <w:szCs w:val="24"/>
        </w:rPr>
        <w:t>eds</w:t>
      </w:r>
      <w:proofErr w:type="gramEnd"/>
      <w:r w:rsidRPr="00A72A53">
        <w:rPr>
          <w:rFonts w:ascii="Times New Roman" w:hAnsi="Times New Roman" w:cs="Times New Roman"/>
          <w:sz w:val="24"/>
          <w:szCs w:val="24"/>
        </w:rPr>
        <w:t xml:space="preserve">.  </w:t>
      </w:r>
      <w:r w:rsidRPr="00A72A53">
        <w:rPr>
          <w:rFonts w:ascii="Times New Roman" w:hAnsi="Times New Roman" w:cs="Times New Roman"/>
          <w:i/>
          <w:sz w:val="24"/>
          <w:szCs w:val="24"/>
        </w:rPr>
        <w:t xml:space="preserve">Lawyers &amp; Vampires: Cultural Histories of Legal Professions. </w:t>
      </w:r>
      <w:r w:rsidRPr="00A72A53">
        <w:rPr>
          <w:rFonts w:ascii="Times New Roman" w:hAnsi="Times New Roman" w:cs="Times New Roman"/>
          <w:sz w:val="24"/>
          <w:szCs w:val="24"/>
        </w:rPr>
        <w:t xml:space="preserve"> Oxford, U.K.: Hart, 106-107.</w:t>
      </w:r>
    </w:p>
  </w:footnote>
  <w:footnote w:id="54">
    <w:p w:rsidR="00DB6EBB" w:rsidRPr="00354C19" w:rsidRDefault="00DB6EBB">
      <w:pPr>
        <w:pStyle w:val="FootnoteText"/>
        <w:rPr>
          <w:rFonts w:ascii="Times New Roman" w:hAnsi="Times New Roman" w:cs="Times New Roman"/>
          <w:sz w:val="24"/>
          <w:szCs w:val="24"/>
        </w:rPr>
      </w:pPr>
      <w:r w:rsidRPr="00354C19">
        <w:rPr>
          <w:rStyle w:val="FootnoteReference"/>
          <w:rFonts w:ascii="Times New Roman" w:hAnsi="Times New Roman" w:cs="Times New Roman"/>
          <w:sz w:val="24"/>
          <w:szCs w:val="24"/>
        </w:rPr>
        <w:footnoteRef/>
      </w:r>
      <w:r w:rsidRPr="00354C19">
        <w:rPr>
          <w:rFonts w:ascii="Times New Roman" w:hAnsi="Times New Roman" w:cs="Times New Roman"/>
          <w:sz w:val="24"/>
          <w:szCs w:val="24"/>
        </w:rPr>
        <w:t xml:space="preserve"> </w:t>
      </w:r>
      <w:proofErr w:type="spellStart"/>
      <w:r w:rsidRPr="00354C19">
        <w:rPr>
          <w:rFonts w:ascii="Times New Roman" w:hAnsi="Times New Roman" w:cs="Times New Roman"/>
          <w:sz w:val="24"/>
          <w:szCs w:val="24"/>
        </w:rPr>
        <w:t>Konttinen</w:t>
      </w:r>
      <w:proofErr w:type="spellEnd"/>
      <w:r w:rsidRPr="00354C19">
        <w:rPr>
          <w:rFonts w:ascii="Times New Roman" w:hAnsi="Times New Roman" w:cs="Times New Roman"/>
          <w:sz w:val="24"/>
          <w:szCs w:val="24"/>
        </w:rPr>
        <w:t xml:space="preserve">, </w:t>
      </w:r>
      <w:proofErr w:type="spellStart"/>
      <w:r w:rsidRPr="00354C19">
        <w:rPr>
          <w:rFonts w:ascii="Times New Roman" w:hAnsi="Times New Roman" w:cs="Times New Roman"/>
          <w:sz w:val="24"/>
          <w:szCs w:val="24"/>
        </w:rPr>
        <w:t>Esa</w:t>
      </w:r>
      <w:proofErr w:type="spellEnd"/>
      <w:r w:rsidRPr="00354C19">
        <w:rPr>
          <w:rFonts w:ascii="Times New Roman" w:hAnsi="Times New Roman" w:cs="Times New Roman"/>
          <w:sz w:val="24"/>
          <w:szCs w:val="24"/>
        </w:rPr>
        <w:t xml:space="preserve">.  2003.  Finland’s Route of Professionalization and Lawyer-Officials.  In W. Wesley </w:t>
      </w:r>
      <w:proofErr w:type="spellStart"/>
      <w:r w:rsidRPr="00354C19">
        <w:rPr>
          <w:rFonts w:ascii="Times New Roman" w:hAnsi="Times New Roman" w:cs="Times New Roman"/>
          <w:sz w:val="24"/>
          <w:szCs w:val="24"/>
        </w:rPr>
        <w:t>Pue</w:t>
      </w:r>
      <w:proofErr w:type="spellEnd"/>
      <w:r w:rsidRPr="00354C19">
        <w:rPr>
          <w:rFonts w:ascii="Times New Roman" w:hAnsi="Times New Roman" w:cs="Times New Roman"/>
          <w:sz w:val="24"/>
          <w:szCs w:val="24"/>
        </w:rPr>
        <w:t xml:space="preserve"> and David </w:t>
      </w:r>
      <w:proofErr w:type="spellStart"/>
      <w:r w:rsidRPr="00354C19">
        <w:rPr>
          <w:rFonts w:ascii="Times New Roman" w:hAnsi="Times New Roman" w:cs="Times New Roman"/>
          <w:sz w:val="24"/>
          <w:szCs w:val="24"/>
        </w:rPr>
        <w:t>Sugarman</w:t>
      </w:r>
      <w:proofErr w:type="spellEnd"/>
      <w:r w:rsidRPr="00354C19">
        <w:rPr>
          <w:rFonts w:ascii="Times New Roman" w:hAnsi="Times New Roman" w:cs="Times New Roman"/>
          <w:sz w:val="24"/>
          <w:szCs w:val="24"/>
        </w:rPr>
        <w:t xml:space="preserve">, </w:t>
      </w:r>
      <w:proofErr w:type="gramStart"/>
      <w:r w:rsidRPr="00354C19">
        <w:rPr>
          <w:rFonts w:ascii="Times New Roman" w:hAnsi="Times New Roman" w:cs="Times New Roman"/>
          <w:sz w:val="24"/>
          <w:szCs w:val="24"/>
        </w:rPr>
        <w:t>eds</w:t>
      </w:r>
      <w:proofErr w:type="gramEnd"/>
      <w:r w:rsidRPr="00354C19">
        <w:rPr>
          <w:rFonts w:ascii="Times New Roman" w:hAnsi="Times New Roman" w:cs="Times New Roman"/>
          <w:sz w:val="24"/>
          <w:szCs w:val="24"/>
        </w:rPr>
        <w:t xml:space="preserve">.  </w:t>
      </w:r>
      <w:r w:rsidRPr="00354C19">
        <w:rPr>
          <w:rFonts w:ascii="Times New Roman" w:hAnsi="Times New Roman" w:cs="Times New Roman"/>
          <w:i/>
          <w:sz w:val="24"/>
          <w:szCs w:val="24"/>
        </w:rPr>
        <w:t>Lawyers &amp; Vampires: Cultural Histories of Legal Professions</w:t>
      </w:r>
      <w:r w:rsidRPr="00354C19">
        <w:rPr>
          <w:rFonts w:ascii="Times New Roman" w:hAnsi="Times New Roman" w:cs="Times New Roman"/>
          <w:sz w:val="24"/>
          <w:szCs w:val="24"/>
        </w:rPr>
        <w:t xml:space="preserve">.  Oxford, U.K.: Hart, 109.  </w:t>
      </w:r>
    </w:p>
  </w:footnote>
  <w:footnote w:id="55">
    <w:p w:rsidR="00DB6EBB" w:rsidRPr="00354C19" w:rsidRDefault="00DB6EBB">
      <w:pPr>
        <w:pStyle w:val="FootnoteText"/>
        <w:rPr>
          <w:rFonts w:ascii="Times New Roman" w:hAnsi="Times New Roman" w:cs="Times New Roman"/>
          <w:sz w:val="24"/>
          <w:szCs w:val="24"/>
        </w:rPr>
      </w:pPr>
      <w:r w:rsidRPr="00354C19">
        <w:rPr>
          <w:rStyle w:val="FootnoteReference"/>
          <w:rFonts w:ascii="Times New Roman" w:hAnsi="Times New Roman" w:cs="Times New Roman"/>
          <w:sz w:val="24"/>
          <w:szCs w:val="24"/>
        </w:rPr>
        <w:footnoteRef/>
      </w:r>
      <w:r w:rsidRPr="00354C19">
        <w:rPr>
          <w:rFonts w:ascii="Times New Roman" w:hAnsi="Times New Roman" w:cs="Times New Roman"/>
          <w:sz w:val="24"/>
          <w:szCs w:val="24"/>
        </w:rPr>
        <w:t xml:space="preserve"> </w:t>
      </w:r>
      <w:proofErr w:type="spellStart"/>
      <w:r w:rsidRPr="00354C19">
        <w:rPr>
          <w:rFonts w:ascii="Times New Roman" w:hAnsi="Times New Roman" w:cs="Times New Roman"/>
          <w:sz w:val="24"/>
          <w:szCs w:val="24"/>
        </w:rPr>
        <w:t>Nousiainen</w:t>
      </w:r>
      <w:proofErr w:type="spellEnd"/>
      <w:r w:rsidRPr="00354C19">
        <w:rPr>
          <w:rFonts w:ascii="Times New Roman" w:hAnsi="Times New Roman" w:cs="Times New Roman"/>
          <w:sz w:val="24"/>
          <w:szCs w:val="24"/>
        </w:rPr>
        <w:t xml:space="preserve">, Jaakko.  2001.  The Finnish System of Government:  From a Mixed Constitution to Parliamentarism. In </w:t>
      </w:r>
      <w:r w:rsidRPr="00354C19">
        <w:rPr>
          <w:rFonts w:ascii="Times New Roman" w:hAnsi="Times New Roman" w:cs="Times New Roman"/>
          <w:i/>
          <w:sz w:val="24"/>
          <w:szCs w:val="24"/>
        </w:rPr>
        <w:t>The Constitution of Finland</w:t>
      </w:r>
      <w:r w:rsidRPr="00354C19">
        <w:rPr>
          <w:rFonts w:ascii="Times New Roman" w:hAnsi="Times New Roman" w:cs="Times New Roman"/>
          <w:sz w:val="24"/>
          <w:szCs w:val="24"/>
        </w:rPr>
        <w:t>, Helsinki: The Parliament of Finland and the Finnish Ministries of Foreign Affairs and Justice, 8.</w:t>
      </w:r>
    </w:p>
  </w:footnote>
  <w:footnote w:id="56">
    <w:p w:rsidR="00DB6EBB" w:rsidRPr="00354C19" w:rsidRDefault="00DB6EBB">
      <w:pPr>
        <w:pStyle w:val="FootnoteText"/>
        <w:rPr>
          <w:rFonts w:ascii="Times New Roman" w:hAnsi="Times New Roman" w:cs="Times New Roman"/>
          <w:sz w:val="24"/>
          <w:szCs w:val="24"/>
        </w:rPr>
      </w:pPr>
      <w:r w:rsidRPr="00354C19">
        <w:rPr>
          <w:rStyle w:val="FootnoteReference"/>
          <w:rFonts w:ascii="Times New Roman" w:hAnsi="Times New Roman" w:cs="Times New Roman"/>
          <w:sz w:val="24"/>
          <w:szCs w:val="24"/>
        </w:rPr>
        <w:footnoteRef/>
      </w:r>
      <w:r w:rsidRPr="00354C19">
        <w:rPr>
          <w:rFonts w:ascii="Times New Roman" w:hAnsi="Times New Roman" w:cs="Times New Roman"/>
          <w:sz w:val="24"/>
          <w:szCs w:val="24"/>
        </w:rPr>
        <w:t xml:space="preserve"> </w:t>
      </w:r>
      <w:proofErr w:type="spellStart"/>
      <w:r w:rsidRPr="00354C19">
        <w:rPr>
          <w:rFonts w:ascii="Times New Roman" w:hAnsi="Times New Roman" w:cs="Times New Roman"/>
          <w:sz w:val="24"/>
          <w:szCs w:val="24"/>
        </w:rPr>
        <w:t>Konttinen</w:t>
      </w:r>
      <w:proofErr w:type="spellEnd"/>
      <w:r w:rsidRPr="00354C19">
        <w:rPr>
          <w:rFonts w:ascii="Times New Roman" w:hAnsi="Times New Roman" w:cs="Times New Roman"/>
          <w:sz w:val="24"/>
          <w:szCs w:val="24"/>
        </w:rPr>
        <w:t xml:space="preserve">, </w:t>
      </w:r>
      <w:proofErr w:type="spellStart"/>
      <w:r w:rsidRPr="00354C19">
        <w:rPr>
          <w:rFonts w:ascii="Times New Roman" w:hAnsi="Times New Roman" w:cs="Times New Roman"/>
          <w:sz w:val="24"/>
          <w:szCs w:val="24"/>
        </w:rPr>
        <w:t>Esa</w:t>
      </w:r>
      <w:proofErr w:type="spellEnd"/>
      <w:r w:rsidRPr="00354C19">
        <w:rPr>
          <w:rFonts w:ascii="Times New Roman" w:hAnsi="Times New Roman" w:cs="Times New Roman"/>
          <w:sz w:val="24"/>
          <w:szCs w:val="24"/>
        </w:rPr>
        <w:t xml:space="preserve">.  2003.  Finland’s Route of Professionalization and Lawyer-Officials.  In W. Wesley </w:t>
      </w:r>
      <w:proofErr w:type="spellStart"/>
      <w:r w:rsidRPr="00354C19">
        <w:rPr>
          <w:rFonts w:ascii="Times New Roman" w:hAnsi="Times New Roman" w:cs="Times New Roman"/>
          <w:sz w:val="24"/>
          <w:szCs w:val="24"/>
        </w:rPr>
        <w:t>Pue</w:t>
      </w:r>
      <w:proofErr w:type="spellEnd"/>
      <w:r w:rsidRPr="00354C19">
        <w:rPr>
          <w:rFonts w:ascii="Times New Roman" w:hAnsi="Times New Roman" w:cs="Times New Roman"/>
          <w:sz w:val="24"/>
          <w:szCs w:val="24"/>
        </w:rPr>
        <w:t xml:space="preserve"> and David </w:t>
      </w:r>
      <w:proofErr w:type="spellStart"/>
      <w:r w:rsidRPr="00354C19">
        <w:rPr>
          <w:rFonts w:ascii="Times New Roman" w:hAnsi="Times New Roman" w:cs="Times New Roman"/>
          <w:sz w:val="24"/>
          <w:szCs w:val="24"/>
        </w:rPr>
        <w:t>Sugarman</w:t>
      </w:r>
      <w:proofErr w:type="spellEnd"/>
      <w:r w:rsidRPr="00354C19">
        <w:rPr>
          <w:rFonts w:ascii="Times New Roman" w:hAnsi="Times New Roman" w:cs="Times New Roman"/>
          <w:sz w:val="24"/>
          <w:szCs w:val="24"/>
        </w:rPr>
        <w:t xml:space="preserve">, </w:t>
      </w:r>
      <w:proofErr w:type="gramStart"/>
      <w:r w:rsidRPr="00354C19">
        <w:rPr>
          <w:rFonts w:ascii="Times New Roman" w:hAnsi="Times New Roman" w:cs="Times New Roman"/>
          <w:sz w:val="24"/>
          <w:szCs w:val="24"/>
        </w:rPr>
        <w:t>eds</w:t>
      </w:r>
      <w:proofErr w:type="gramEnd"/>
      <w:r w:rsidRPr="00354C19">
        <w:rPr>
          <w:rFonts w:ascii="Times New Roman" w:hAnsi="Times New Roman" w:cs="Times New Roman"/>
          <w:sz w:val="24"/>
          <w:szCs w:val="24"/>
        </w:rPr>
        <w:t xml:space="preserve">.  </w:t>
      </w:r>
      <w:r w:rsidRPr="00354C19">
        <w:rPr>
          <w:rFonts w:ascii="Times New Roman" w:hAnsi="Times New Roman" w:cs="Times New Roman"/>
          <w:i/>
          <w:sz w:val="24"/>
          <w:szCs w:val="24"/>
        </w:rPr>
        <w:t>Lawyers &amp; Vampires: Cultural Histories of Legal Professions</w:t>
      </w:r>
      <w:r w:rsidRPr="00354C19">
        <w:rPr>
          <w:rFonts w:ascii="Times New Roman" w:hAnsi="Times New Roman" w:cs="Times New Roman"/>
          <w:sz w:val="24"/>
          <w:szCs w:val="24"/>
        </w:rPr>
        <w:t xml:space="preserve">.  Oxford, U.K.: Hart, 109.  </w:t>
      </w:r>
    </w:p>
  </w:footnote>
  <w:footnote w:id="57">
    <w:p w:rsidR="00DB6EBB" w:rsidRPr="000F228B" w:rsidRDefault="00DB6EBB">
      <w:pPr>
        <w:pStyle w:val="FootnoteText"/>
        <w:rPr>
          <w:rFonts w:ascii="Times New Roman" w:hAnsi="Times New Roman" w:cs="Times New Roman"/>
          <w:sz w:val="24"/>
          <w:szCs w:val="24"/>
        </w:rPr>
      </w:pPr>
      <w:r w:rsidRPr="000F228B">
        <w:rPr>
          <w:rStyle w:val="FootnoteReference"/>
          <w:rFonts w:ascii="Times New Roman" w:hAnsi="Times New Roman" w:cs="Times New Roman"/>
          <w:sz w:val="24"/>
          <w:szCs w:val="24"/>
        </w:rPr>
        <w:footnoteRef/>
      </w:r>
      <w:r w:rsidRPr="000F228B">
        <w:rPr>
          <w:rFonts w:ascii="Times New Roman" w:hAnsi="Times New Roman" w:cs="Times New Roman"/>
          <w:sz w:val="24"/>
          <w:szCs w:val="24"/>
        </w:rPr>
        <w:t xml:space="preserve"> The Finns generally consider themselves to be Nordic, but not Scandinavian.</w:t>
      </w:r>
      <w:r>
        <w:rPr>
          <w:rFonts w:ascii="Times New Roman" w:hAnsi="Times New Roman" w:cs="Times New Roman"/>
          <w:sz w:val="24"/>
          <w:szCs w:val="24"/>
        </w:rPr>
        <w:t xml:space="preserve"> </w:t>
      </w:r>
      <w:r w:rsidRPr="000F228B">
        <w:rPr>
          <w:rFonts w:ascii="Times New Roman" w:hAnsi="Times New Roman" w:cs="Times New Roman"/>
          <w:sz w:val="24"/>
          <w:szCs w:val="24"/>
        </w:rPr>
        <w:t xml:space="preserve">Scandinavia is considered to be Sweden, Denmark, and Norway. The Nordic countries add Iceland and Finland to the three Scandinavian nations.    This may be due to language, since Finnish is not a Scandinavian tongue (unlike Swedish, Danish, and Norwegian).  Many foreigners use the words Nordic and Scandinavian as synonyms, but the Finns tend to make a clear distinction between these two terms.   See generally Lewis, Richard D. 2005.  </w:t>
      </w:r>
      <w:r w:rsidRPr="000F228B">
        <w:rPr>
          <w:rFonts w:ascii="Times New Roman" w:hAnsi="Times New Roman" w:cs="Times New Roman"/>
          <w:i/>
          <w:sz w:val="24"/>
          <w:szCs w:val="24"/>
        </w:rPr>
        <w:t>Finland, Cultural Lone Wolf</w:t>
      </w:r>
      <w:r w:rsidRPr="000F228B">
        <w:rPr>
          <w:rFonts w:ascii="Times New Roman" w:hAnsi="Times New Roman" w:cs="Times New Roman"/>
          <w:sz w:val="24"/>
          <w:szCs w:val="24"/>
        </w:rPr>
        <w:t>.  Boston:  Intercultural Press, 113-14.</w:t>
      </w:r>
    </w:p>
  </w:footnote>
  <w:footnote w:id="58">
    <w:p w:rsidR="00DB6EBB" w:rsidRPr="000F228B" w:rsidRDefault="00DB6EBB">
      <w:pPr>
        <w:pStyle w:val="FootnoteText"/>
        <w:rPr>
          <w:rFonts w:ascii="Times New Roman" w:hAnsi="Times New Roman" w:cs="Times New Roman"/>
          <w:sz w:val="24"/>
          <w:szCs w:val="24"/>
        </w:rPr>
      </w:pPr>
      <w:r w:rsidRPr="000F228B">
        <w:rPr>
          <w:rStyle w:val="FootnoteReference"/>
          <w:rFonts w:ascii="Times New Roman" w:hAnsi="Times New Roman" w:cs="Times New Roman"/>
          <w:sz w:val="24"/>
          <w:szCs w:val="24"/>
        </w:rPr>
        <w:footnoteRef/>
      </w:r>
      <w:r w:rsidRPr="000F228B">
        <w:rPr>
          <w:rFonts w:ascii="Times New Roman" w:hAnsi="Times New Roman" w:cs="Times New Roman"/>
          <w:sz w:val="24"/>
          <w:szCs w:val="24"/>
        </w:rPr>
        <w:t xml:space="preserve"> </w:t>
      </w:r>
      <w:r>
        <w:rPr>
          <w:rFonts w:ascii="Times New Roman" w:hAnsi="Times New Roman" w:cs="Times New Roman"/>
          <w:sz w:val="24"/>
          <w:szCs w:val="24"/>
        </w:rPr>
        <w:t xml:space="preserve">There is also a language barrier for Finnish judges.  </w:t>
      </w:r>
      <w:r w:rsidRPr="000F228B">
        <w:rPr>
          <w:rFonts w:ascii="Times New Roman" w:hAnsi="Times New Roman" w:cs="Times New Roman"/>
          <w:sz w:val="24"/>
          <w:szCs w:val="24"/>
        </w:rPr>
        <w:t>The Finnish language is not at all related to Russian, but it is also not related to Swedish or the other Scandinavian languages</w:t>
      </w:r>
      <w:r>
        <w:rPr>
          <w:rFonts w:ascii="Times New Roman" w:hAnsi="Times New Roman" w:cs="Times New Roman"/>
          <w:sz w:val="24"/>
          <w:szCs w:val="24"/>
        </w:rPr>
        <w:t xml:space="preserve"> even though it uses the western alphabet. Finnish is related to Estonian and the Sami languages spoken by the indigenous peoples in Finland, and quite distantly related to Hungarian.  </w:t>
      </w:r>
      <w:hyperlink r:id="rId2" w:history="1">
        <w:r w:rsidRPr="0037081D">
          <w:rPr>
            <w:rStyle w:val="Hyperlink"/>
            <w:rFonts w:ascii="Times New Roman" w:hAnsi="Times New Roman" w:cs="Times New Roman"/>
            <w:sz w:val="24"/>
            <w:szCs w:val="24"/>
          </w:rPr>
          <w:t>http://finland.fi/public/default.aspx?contentid=160056</w:t>
        </w:r>
      </w:hyperlink>
      <w:r>
        <w:rPr>
          <w:rFonts w:ascii="Times New Roman" w:hAnsi="Times New Roman" w:cs="Times New Roman"/>
          <w:sz w:val="24"/>
          <w:szCs w:val="24"/>
        </w:rPr>
        <w:t>.  Despite the fact that Finland shares a border with Russia, few educated Finns speak Russian today.</w:t>
      </w:r>
    </w:p>
  </w:footnote>
  <w:footnote w:id="59">
    <w:p w:rsidR="00DB6EBB" w:rsidRPr="000F228B" w:rsidRDefault="00DB6EBB" w:rsidP="002E44E1">
      <w:pPr>
        <w:pStyle w:val="FootnoteText"/>
        <w:rPr>
          <w:rFonts w:ascii="Times New Roman" w:hAnsi="Times New Roman" w:cs="Times New Roman"/>
          <w:sz w:val="24"/>
          <w:szCs w:val="24"/>
        </w:rPr>
      </w:pPr>
      <w:r w:rsidRPr="000F228B">
        <w:rPr>
          <w:rStyle w:val="FootnoteReference"/>
          <w:rFonts w:ascii="Times New Roman" w:hAnsi="Times New Roman" w:cs="Times New Roman"/>
          <w:sz w:val="24"/>
          <w:szCs w:val="24"/>
        </w:rPr>
        <w:footnoteRef/>
      </w:r>
      <w:r w:rsidRPr="000F228B">
        <w:rPr>
          <w:rFonts w:ascii="Times New Roman" w:hAnsi="Times New Roman" w:cs="Times New Roman"/>
          <w:sz w:val="24"/>
          <w:szCs w:val="24"/>
        </w:rPr>
        <w:t xml:space="preserve"> </w:t>
      </w:r>
      <w:proofErr w:type="spellStart"/>
      <w:r w:rsidRPr="000F228B">
        <w:rPr>
          <w:rFonts w:ascii="Times New Roman" w:hAnsi="Times New Roman" w:cs="Times New Roman"/>
          <w:sz w:val="24"/>
          <w:szCs w:val="24"/>
        </w:rPr>
        <w:t>Blomstedt</w:t>
      </w:r>
      <w:proofErr w:type="spellEnd"/>
      <w:r w:rsidRPr="000F228B">
        <w:rPr>
          <w:rFonts w:ascii="Times New Roman" w:hAnsi="Times New Roman" w:cs="Times New Roman"/>
          <w:sz w:val="24"/>
          <w:szCs w:val="24"/>
        </w:rPr>
        <w:t xml:space="preserve">, </w:t>
      </w:r>
      <w:proofErr w:type="spellStart"/>
      <w:r w:rsidRPr="000F228B">
        <w:rPr>
          <w:rFonts w:ascii="Times New Roman" w:hAnsi="Times New Roman" w:cs="Times New Roman"/>
          <w:sz w:val="24"/>
          <w:szCs w:val="24"/>
        </w:rPr>
        <w:t>Yrjo</w:t>
      </w:r>
      <w:proofErr w:type="spellEnd"/>
      <w:r w:rsidRPr="000F228B">
        <w:rPr>
          <w:rFonts w:ascii="Times New Roman" w:hAnsi="Times New Roman" w:cs="Times New Roman"/>
          <w:sz w:val="24"/>
          <w:szCs w:val="24"/>
        </w:rPr>
        <w:t xml:space="preserve">.  1985.  A Historical Background of the Finnish Legal System.  In Jaakko </w:t>
      </w:r>
      <w:proofErr w:type="spellStart"/>
      <w:r w:rsidRPr="000F228B">
        <w:rPr>
          <w:rFonts w:ascii="Times New Roman" w:hAnsi="Times New Roman" w:cs="Times New Roman"/>
          <w:sz w:val="24"/>
          <w:szCs w:val="24"/>
        </w:rPr>
        <w:t>Uotila</w:t>
      </w:r>
      <w:proofErr w:type="spellEnd"/>
      <w:r w:rsidRPr="000F228B">
        <w:rPr>
          <w:rFonts w:ascii="Times New Roman" w:hAnsi="Times New Roman" w:cs="Times New Roman"/>
          <w:sz w:val="24"/>
          <w:szCs w:val="24"/>
        </w:rPr>
        <w:t xml:space="preserve">, </w:t>
      </w:r>
      <w:proofErr w:type="gramStart"/>
      <w:r w:rsidRPr="000F228B">
        <w:rPr>
          <w:rFonts w:ascii="Times New Roman" w:hAnsi="Times New Roman" w:cs="Times New Roman"/>
          <w:sz w:val="24"/>
          <w:szCs w:val="24"/>
        </w:rPr>
        <w:t>ed</w:t>
      </w:r>
      <w:proofErr w:type="gramEnd"/>
      <w:r w:rsidRPr="000F228B">
        <w:rPr>
          <w:rFonts w:ascii="Times New Roman" w:hAnsi="Times New Roman" w:cs="Times New Roman"/>
          <w:sz w:val="24"/>
          <w:szCs w:val="24"/>
        </w:rPr>
        <w:t xml:space="preserve">.  </w:t>
      </w:r>
      <w:r w:rsidRPr="000F228B">
        <w:rPr>
          <w:rFonts w:ascii="Times New Roman" w:hAnsi="Times New Roman" w:cs="Times New Roman"/>
          <w:i/>
          <w:sz w:val="24"/>
          <w:szCs w:val="24"/>
        </w:rPr>
        <w:t>The Finnish Legal System</w:t>
      </w:r>
      <w:r w:rsidRPr="000F228B">
        <w:rPr>
          <w:rFonts w:ascii="Times New Roman" w:hAnsi="Times New Roman" w:cs="Times New Roman"/>
          <w:sz w:val="24"/>
          <w:szCs w:val="24"/>
        </w:rPr>
        <w:t>.  Helsinki:  Finnish Lawyers Publishing, 38.</w:t>
      </w:r>
    </w:p>
  </w:footnote>
  <w:footnote w:id="60">
    <w:p w:rsidR="00DB6EBB" w:rsidRPr="000F228B" w:rsidRDefault="00DB6EBB">
      <w:pPr>
        <w:pStyle w:val="FootnoteText"/>
        <w:rPr>
          <w:rFonts w:ascii="Times New Roman" w:hAnsi="Times New Roman" w:cs="Times New Roman"/>
          <w:sz w:val="24"/>
          <w:szCs w:val="24"/>
        </w:rPr>
      </w:pPr>
      <w:r w:rsidRPr="000F228B">
        <w:rPr>
          <w:rStyle w:val="FootnoteReference"/>
          <w:rFonts w:ascii="Times New Roman" w:hAnsi="Times New Roman" w:cs="Times New Roman"/>
          <w:sz w:val="24"/>
          <w:szCs w:val="24"/>
        </w:rPr>
        <w:footnoteRef/>
      </w:r>
      <w:r w:rsidRPr="000F228B">
        <w:rPr>
          <w:rFonts w:ascii="Times New Roman" w:hAnsi="Times New Roman" w:cs="Times New Roman"/>
          <w:sz w:val="24"/>
          <w:szCs w:val="24"/>
        </w:rPr>
        <w:t xml:space="preserve"> </w:t>
      </w:r>
      <w:proofErr w:type="spellStart"/>
      <w:r w:rsidRPr="000F228B">
        <w:rPr>
          <w:rFonts w:ascii="Times New Roman" w:hAnsi="Times New Roman" w:cs="Times New Roman"/>
          <w:sz w:val="24"/>
          <w:szCs w:val="24"/>
        </w:rPr>
        <w:t>Raunio</w:t>
      </w:r>
      <w:proofErr w:type="gramStart"/>
      <w:r w:rsidRPr="000F228B">
        <w:rPr>
          <w:rFonts w:ascii="Times New Roman" w:hAnsi="Times New Roman" w:cs="Times New Roman"/>
          <w:sz w:val="24"/>
          <w:szCs w:val="24"/>
        </w:rPr>
        <w:t>,Tapio</w:t>
      </w:r>
      <w:proofErr w:type="spellEnd"/>
      <w:proofErr w:type="gramEnd"/>
      <w:r w:rsidRPr="000F228B">
        <w:rPr>
          <w:rFonts w:ascii="Times New Roman" w:hAnsi="Times New Roman" w:cs="Times New Roman"/>
          <w:sz w:val="24"/>
          <w:szCs w:val="24"/>
        </w:rPr>
        <w:t xml:space="preserve"> and </w:t>
      </w:r>
      <w:proofErr w:type="spellStart"/>
      <w:r w:rsidRPr="000F228B">
        <w:rPr>
          <w:rFonts w:ascii="Times New Roman" w:hAnsi="Times New Roman" w:cs="Times New Roman"/>
          <w:sz w:val="24"/>
          <w:szCs w:val="24"/>
        </w:rPr>
        <w:t>Tieja</w:t>
      </w:r>
      <w:proofErr w:type="spellEnd"/>
      <w:r w:rsidRPr="000F228B">
        <w:rPr>
          <w:rFonts w:ascii="Times New Roman" w:hAnsi="Times New Roman" w:cs="Times New Roman"/>
          <w:sz w:val="24"/>
          <w:szCs w:val="24"/>
        </w:rPr>
        <w:t xml:space="preserve"> </w:t>
      </w:r>
      <w:proofErr w:type="spellStart"/>
      <w:r w:rsidRPr="000F228B">
        <w:rPr>
          <w:rFonts w:ascii="Times New Roman" w:hAnsi="Times New Roman" w:cs="Times New Roman"/>
          <w:sz w:val="24"/>
          <w:szCs w:val="24"/>
        </w:rPr>
        <w:t>Tiilikainen</w:t>
      </w:r>
      <w:proofErr w:type="spellEnd"/>
      <w:r w:rsidRPr="000F228B">
        <w:rPr>
          <w:rFonts w:ascii="Times New Roman" w:hAnsi="Times New Roman" w:cs="Times New Roman"/>
          <w:sz w:val="24"/>
          <w:szCs w:val="24"/>
        </w:rPr>
        <w:t>.  2003</w:t>
      </w:r>
      <w:r w:rsidRPr="000F228B">
        <w:rPr>
          <w:rFonts w:ascii="Times New Roman" w:hAnsi="Times New Roman" w:cs="Times New Roman"/>
          <w:i/>
          <w:sz w:val="24"/>
          <w:szCs w:val="24"/>
        </w:rPr>
        <w:t>.  Finland in the European Union.</w:t>
      </w:r>
      <w:r w:rsidRPr="000F228B">
        <w:rPr>
          <w:rFonts w:ascii="Times New Roman" w:hAnsi="Times New Roman" w:cs="Times New Roman"/>
          <w:sz w:val="24"/>
          <w:szCs w:val="24"/>
        </w:rPr>
        <w:t xml:space="preserve">  London, U.K.: Routledge, 11.</w:t>
      </w:r>
    </w:p>
  </w:footnote>
  <w:footnote w:id="61">
    <w:p w:rsidR="00DB6EBB" w:rsidRPr="000F228B" w:rsidRDefault="00DB6EBB">
      <w:pPr>
        <w:pStyle w:val="FootnoteText"/>
        <w:rPr>
          <w:rFonts w:ascii="Times New Roman" w:hAnsi="Times New Roman" w:cs="Times New Roman"/>
          <w:sz w:val="24"/>
          <w:szCs w:val="24"/>
        </w:rPr>
      </w:pPr>
      <w:r w:rsidRPr="000F228B">
        <w:rPr>
          <w:rStyle w:val="FootnoteReference"/>
          <w:rFonts w:ascii="Times New Roman" w:hAnsi="Times New Roman" w:cs="Times New Roman"/>
          <w:sz w:val="24"/>
          <w:szCs w:val="24"/>
        </w:rPr>
        <w:footnoteRef/>
      </w:r>
      <w:r w:rsidRPr="000F228B">
        <w:rPr>
          <w:rFonts w:ascii="Times New Roman" w:hAnsi="Times New Roman" w:cs="Times New Roman"/>
          <w:sz w:val="24"/>
          <w:szCs w:val="24"/>
        </w:rPr>
        <w:t xml:space="preserve"> </w:t>
      </w:r>
      <w:proofErr w:type="spellStart"/>
      <w:r w:rsidRPr="000F228B">
        <w:rPr>
          <w:rFonts w:ascii="Times New Roman" w:hAnsi="Times New Roman" w:cs="Times New Roman"/>
          <w:sz w:val="24"/>
          <w:szCs w:val="24"/>
        </w:rPr>
        <w:t>Husa</w:t>
      </w:r>
      <w:proofErr w:type="spellEnd"/>
      <w:r w:rsidRPr="000F228B">
        <w:rPr>
          <w:rFonts w:ascii="Times New Roman" w:hAnsi="Times New Roman" w:cs="Times New Roman"/>
          <w:sz w:val="24"/>
          <w:szCs w:val="24"/>
        </w:rPr>
        <w:t xml:space="preserve">, Jaakko.  2006.  Precedent in Finland – Paradigm in Transition.  In </w:t>
      </w:r>
      <w:proofErr w:type="spellStart"/>
      <w:r w:rsidRPr="000F228B">
        <w:rPr>
          <w:rFonts w:ascii="Times New Roman" w:hAnsi="Times New Roman" w:cs="Times New Roman"/>
          <w:sz w:val="24"/>
          <w:szCs w:val="24"/>
        </w:rPr>
        <w:t>Erkki</w:t>
      </w:r>
      <w:proofErr w:type="spellEnd"/>
      <w:r w:rsidRPr="000F228B">
        <w:rPr>
          <w:rFonts w:ascii="Times New Roman" w:hAnsi="Times New Roman" w:cs="Times New Roman"/>
          <w:sz w:val="24"/>
          <w:szCs w:val="24"/>
        </w:rPr>
        <w:t xml:space="preserve"> J. Hollo, </w:t>
      </w:r>
      <w:proofErr w:type="gramStart"/>
      <w:r w:rsidRPr="000F228B">
        <w:rPr>
          <w:rFonts w:ascii="Times New Roman" w:hAnsi="Times New Roman" w:cs="Times New Roman"/>
          <w:sz w:val="24"/>
          <w:szCs w:val="24"/>
        </w:rPr>
        <w:t>ed</w:t>
      </w:r>
      <w:proofErr w:type="gramEnd"/>
      <w:r w:rsidRPr="000F228B">
        <w:rPr>
          <w:rFonts w:ascii="Times New Roman" w:hAnsi="Times New Roman" w:cs="Times New Roman"/>
          <w:sz w:val="24"/>
          <w:szCs w:val="24"/>
        </w:rPr>
        <w:t xml:space="preserve">.  </w:t>
      </w:r>
      <w:r w:rsidRPr="000F228B">
        <w:rPr>
          <w:rFonts w:ascii="Times New Roman" w:hAnsi="Times New Roman" w:cs="Times New Roman"/>
          <w:i/>
          <w:sz w:val="24"/>
          <w:szCs w:val="24"/>
        </w:rPr>
        <w:t>Finnish Legal System and Recent Development</w:t>
      </w:r>
      <w:r w:rsidRPr="000F228B">
        <w:rPr>
          <w:rFonts w:ascii="Times New Roman" w:hAnsi="Times New Roman" w:cs="Times New Roman"/>
          <w:sz w:val="24"/>
          <w:szCs w:val="24"/>
        </w:rPr>
        <w:t xml:space="preserve">.  </w:t>
      </w:r>
      <w:proofErr w:type="spellStart"/>
      <w:r w:rsidRPr="000F228B">
        <w:rPr>
          <w:rFonts w:ascii="Times New Roman" w:hAnsi="Times New Roman" w:cs="Times New Roman"/>
          <w:sz w:val="24"/>
          <w:szCs w:val="24"/>
        </w:rPr>
        <w:t>Edita</w:t>
      </w:r>
      <w:proofErr w:type="spellEnd"/>
      <w:r w:rsidRPr="000F228B">
        <w:rPr>
          <w:rFonts w:ascii="Times New Roman" w:hAnsi="Times New Roman" w:cs="Times New Roman"/>
          <w:sz w:val="24"/>
          <w:szCs w:val="24"/>
        </w:rPr>
        <w:t xml:space="preserve">, Finland:  </w:t>
      </w:r>
      <w:proofErr w:type="spellStart"/>
      <w:r w:rsidRPr="000F228B">
        <w:rPr>
          <w:rFonts w:ascii="Times New Roman" w:hAnsi="Times New Roman" w:cs="Times New Roman"/>
          <w:sz w:val="24"/>
          <w:szCs w:val="24"/>
        </w:rPr>
        <w:t>Edita</w:t>
      </w:r>
      <w:proofErr w:type="spellEnd"/>
      <w:r w:rsidRPr="000F228B">
        <w:rPr>
          <w:rFonts w:ascii="Times New Roman" w:hAnsi="Times New Roman" w:cs="Times New Roman"/>
          <w:sz w:val="24"/>
          <w:szCs w:val="24"/>
        </w:rPr>
        <w:t xml:space="preserve"> Publishing Ltd., 7.</w:t>
      </w:r>
    </w:p>
  </w:footnote>
  <w:footnote w:id="62">
    <w:p w:rsidR="00DB6EBB" w:rsidRPr="00973335" w:rsidRDefault="00DB6EBB">
      <w:pPr>
        <w:pStyle w:val="FootnoteText"/>
        <w:rPr>
          <w:rFonts w:ascii="Times New Roman" w:hAnsi="Times New Roman" w:cs="Times New Roman"/>
          <w:sz w:val="24"/>
          <w:szCs w:val="24"/>
        </w:rPr>
      </w:pPr>
      <w:r w:rsidRPr="00973335">
        <w:rPr>
          <w:rStyle w:val="FootnoteReference"/>
          <w:rFonts w:ascii="Times New Roman" w:hAnsi="Times New Roman" w:cs="Times New Roman"/>
          <w:sz w:val="24"/>
          <w:szCs w:val="24"/>
        </w:rPr>
        <w:footnoteRef/>
      </w:r>
      <w:r w:rsidRPr="00973335">
        <w:rPr>
          <w:rFonts w:ascii="Times New Roman" w:hAnsi="Times New Roman" w:cs="Times New Roman"/>
          <w:sz w:val="24"/>
          <w:szCs w:val="24"/>
        </w:rPr>
        <w:t xml:space="preserve"> The Constitution of 2000 is the highest source of law within Finland.  Statutes and the Constitution are the primary sources of law, and if a judge were to disregard them they would be guilty of a serious misconduct in office. Lower judges must also follow the precedents of higher courts a</w:t>
      </w:r>
      <w:r>
        <w:rPr>
          <w:rFonts w:ascii="Times New Roman" w:hAnsi="Times New Roman" w:cs="Times New Roman"/>
          <w:sz w:val="24"/>
          <w:szCs w:val="24"/>
        </w:rPr>
        <w:t>s</w:t>
      </w:r>
      <w:r w:rsidRPr="00973335">
        <w:rPr>
          <w:rFonts w:ascii="Times New Roman" w:hAnsi="Times New Roman" w:cs="Times New Roman"/>
          <w:sz w:val="24"/>
          <w:szCs w:val="24"/>
        </w:rPr>
        <w:t xml:space="preserve"> another important source of law. But customary law might also be followed in some cases.  Other less traditional sources of law in Finland include human rights based in international treaties and ECHR decisions, and EU law.  </w:t>
      </w:r>
      <w:proofErr w:type="spellStart"/>
      <w:r w:rsidRPr="00973335">
        <w:rPr>
          <w:rFonts w:ascii="Times New Roman" w:hAnsi="Times New Roman" w:cs="Times New Roman"/>
          <w:sz w:val="24"/>
          <w:szCs w:val="24"/>
        </w:rPr>
        <w:t>Husa</w:t>
      </w:r>
      <w:proofErr w:type="spellEnd"/>
      <w:r w:rsidRPr="00973335">
        <w:rPr>
          <w:rFonts w:ascii="Times New Roman" w:hAnsi="Times New Roman" w:cs="Times New Roman"/>
          <w:sz w:val="24"/>
          <w:szCs w:val="24"/>
        </w:rPr>
        <w:t xml:space="preserve">, Jaakko.  2006.  Precedent in Finland – Paradigm in Transition.  In </w:t>
      </w:r>
      <w:proofErr w:type="spellStart"/>
      <w:r w:rsidRPr="00973335">
        <w:rPr>
          <w:rFonts w:ascii="Times New Roman" w:hAnsi="Times New Roman" w:cs="Times New Roman"/>
          <w:sz w:val="24"/>
          <w:szCs w:val="24"/>
        </w:rPr>
        <w:t>Erkki</w:t>
      </w:r>
      <w:proofErr w:type="spellEnd"/>
      <w:r w:rsidRPr="00973335">
        <w:rPr>
          <w:rFonts w:ascii="Times New Roman" w:hAnsi="Times New Roman" w:cs="Times New Roman"/>
          <w:sz w:val="24"/>
          <w:szCs w:val="24"/>
        </w:rPr>
        <w:t xml:space="preserve"> J. Hollo, </w:t>
      </w:r>
      <w:proofErr w:type="gramStart"/>
      <w:r w:rsidRPr="00973335">
        <w:rPr>
          <w:rFonts w:ascii="Times New Roman" w:hAnsi="Times New Roman" w:cs="Times New Roman"/>
          <w:sz w:val="24"/>
          <w:szCs w:val="24"/>
        </w:rPr>
        <w:t>ed</w:t>
      </w:r>
      <w:proofErr w:type="gramEnd"/>
      <w:r w:rsidRPr="00973335">
        <w:rPr>
          <w:rFonts w:ascii="Times New Roman" w:hAnsi="Times New Roman" w:cs="Times New Roman"/>
          <w:sz w:val="24"/>
          <w:szCs w:val="24"/>
        </w:rPr>
        <w:t xml:space="preserve">.  </w:t>
      </w:r>
      <w:r w:rsidRPr="00973335">
        <w:rPr>
          <w:rFonts w:ascii="Times New Roman" w:hAnsi="Times New Roman" w:cs="Times New Roman"/>
          <w:i/>
          <w:sz w:val="24"/>
          <w:szCs w:val="24"/>
        </w:rPr>
        <w:t>Finnish Legal System and Recent Development.</w:t>
      </w:r>
      <w:r w:rsidRPr="00973335">
        <w:rPr>
          <w:rFonts w:ascii="Times New Roman" w:hAnsi="Times New Roman" w:cs="Times New Roman"/>
          <w:sz w:val="24"/>
          <w:szCs w:val="24"/>
        </w:rPr>
        <w:t xml:space="preserve">  </w:t>
      </w:r>
      <w:proofErr w:type="spellStart"/>
      <w:r w:rsidRPr="00973335">
        <w:rPr>
          <w:rFonts w:ascii="Times New Roman" w:hAnsi="Times New Roman" w:cs="Times New Roman"/>
          <w:sz w:val="24"/>
          <w:szCs w:val="24"/>
        </w:rPr>
        <w:t>Edita</w:t>
      </w:r>
      <w:proofErr w:type="spellEnd"/>
      <w:r w:rsidRPr="00973335">
        <w:rPr>
          <w:rFonts w:ascii="Times New Roman" w:hAnsi="Times New Roman" w:cs="Times New Roman"/>
          <w:sz w:val="24"/>
          <w:szCs w:val="24"/>
        </w:rPr>
        <w:t xml:space="preserve">, Finland:  </w:t>
      </w:r>
      <w:proofErr w:type="spellStart"/>
      <w:r w:rsidRPr="00973335">
        <w:rPr>
          <w:rFonts w:ascii="Times New Roman" w:hAnsi="Times New Roman" w:cs="Times New Roman"/>
          <w:sz w:val="24"/>
          <w:szCs w:val="24"/>
        </w:rPr>
        <w:t>Edita</w:t>
      </w:r>
      <w:proofErr w:type="spellEnd"/>
      <w:r w:rsidRPr="00973335">
        <w:rPr>
          <w:rFonts w:ascii="Times New Roman" w:hAnsi="Times New Roman" w:cs="Times New Roman"/>
          <w:sz w:val="24"/>
          <w:szCs w:val="24"/>
        </w:rPr>
        <w:t xml:space="preserve"> Publishing Ltd., 11-14.</w:t>
      </w:r>
    </w:p>
  </w:footnote>
  <w:footnote w:id="63">
    <w:p w:rsidR="00DB6EBB" w:rsidRPr="00973335" w:rsidRDefault="00DB6EBB">
      <w:pPr>
        <w:pStyle w:val="FootnoteText"/>
        <w:rPr>
          <w:rFonts w:ascii="Times New Roman" w:hAnsi="Times New Roman" w:cs="Times New Roman"/>
          <w:sz w:val="24"/>
          <w:szCs w:val="24"/>
        </w:rPr>
      </w:pPr>
      <w:r w:rsidRPr="00973335">
        <w:rPr>
          <w:rStyle w:val="FootnoteReference"/>
          <w:rFonts w:ascii="Times New Roman" w:hAnsi="Times New Roman" w:cs="Times New Roman"/>
          <w:sz w:val="24"/>
          <w:szCs w:val="24"/>
        </w:rPr>
        <w:footnoteRef/>
      </w:r>
      <w:r w:rsidRPr="00973335">
        <w:rPr>
          <w:rFonts w:ascii="Times New Roman" w:hAnsi="Times New Roman" w:cs="Times New Roman"/>
          <w:sz w:val="24"/>
          <w:szCs w:val="24"/>
        </w:rPr>
        <w:t xml:space="preserve"> </w:t>
      </w:r>
      <w:proofErr w:type="spellStart"/>
      <w:r w:rsidRPr="00973335">
        <w:rPr>
          <w:rFonts w:ascii="Times New Roman" w:hAnsi="Times New Roman" w:cs="Times New Roman"/>
          <w:sz w:val="24"/>
          <w:szCs w:val="24"/>
        </w:rPr>
        <w:t>Husa</w:t>
      </w:r>
      <w:proofErr w:type="spellEnd"/>
      <w:r w:rsidRPr="00973335">
        <w:rPr>
          <w:rFonts w:ascii="Times New Roman" w:hAnsi="Times New Roman" w:cs="Times New Roman"/>
          <w:sz w:val="24"/>
          <w:szCs w:val="24"/>
        </w:rPr>
        <w:t xml:space="preserve">, Jaakko.  2006.  Precedent in Finland – Paradigm in Transition.  In </w:t>
      </w:r>
      <w:proofErr w:type="spellStart"/>
      <w:r w:rsidRPr="00973335">
        <w:rPr>
          <w:rFonts w:ascii="Times New Roman" w:hAnsi="Times New Roman" w:cs="Times New Roman"/>
          <w:sz w:val="24"/>
          <w:szCs w:val="24"/>
        </w:rPr>
        <w:t>Erkki</w:t>
      </w:r>
      <w:proofErr w:type="spellEnd"/>
      <w:r w:rsidRPr="00973335">
        <w:rPr>
          <w:rFonts w:ascii="Times New Roman" w:hAnsi="Times New Roman" w:cs="Times New Roman"/>
          <w:sz w:val="24"/>
          <w:szCs w:val="24"/>
        </w:rPr>
        <w:t xml:space="preserve"> J. Hollo, </w:t>
      </w:r>
      <w:proofErr w:type="gramStart"/>
      <w:r w:rsidRPr="00973335">
        <w:rPr>
          <w:rFonts w:ascii="Times New Roman" w:hAnsi="Times New Roman" w:cs="Times New Roman"/>
          <w:sz w:val="24"/>
          <w:szCs w:val="24"/>
        </w:rPr>
        <w:t>ed</w:t>
      </w:r>
      <w:proofErr w:type="gramEnd"/>
      <w:r w:rsidRPr="00973335">
        <w:rPr>
          <w:rFonts w:ascii="Times New Roman" w:hAnsi="Times New Roman" w:cs="Times New Roman"/>
          <w:sz w:val="24"/>
          <w:szCs w:val="24"/>
        </w:rPr>
        <w:t xml:space="preserve">.  </w:t>
      </w:r>
      <w:r w:rsidRPr="00973335">
        <w:rPr>
          <w:rFonts w:ascii="Times New Roman" w:hAnsi="Times New Roman" w:cs="Times New Roman"/>
          <w:i/>
          <w:sz w:val="24"/>
          <w:szCs w:val="24"/>
        </w:rPr>
        <w:t>Finnish Legal System and Recent Development</w:t>
      </w:r>
      <w:r w:rsidRPr="00973335">
        <w:rPr>
          <w:rFonts w:ascii="Times New Roman" w:hAnsi="Times New Roman" w:cs="Times New Roman"/>
          <w:sz w:val="24"/>
          <w:szCs w:val="24"/>
        </w:rPr>
        <w:t xml:space="preserve">.  </w:t>
      </w:r>
      <w:proofErr w:type="spellStart"/>
      <w:r w:rsidRPr="00973335">
        <w:rPr>
          <w:rFonts w:ascii="Times New Roman" w:hAnsi="Times New Roman" w:cs="Times New Roman"/>
          <w:sz w:val="24"/>
          <w:szCs w:val="24"/>
        </w:rPr>
        <w:t>Edita</w:t>
      </w:r>
      <w:proofErr w:type="spellEnd"/>
      <w:r w:rsidRPr="00973335">
        <w:rPr>
          <w:rFonts w:ascii="Times New Roman" w:hAnsi="Times New Roman" w:cs="Times New Roman"/>
          <w:sz w:val="24"/>
          <w:szCs w:val="24"/>
        </w:rPr>
        <w:t xml:space="preserve">, Finland:  </w:t>
      </w:r>
      <w:proofErr w:type="spellStart"/>
      <w:r w:rsidRPr="00973335">
        <w:rPr>
          <w:rFonts w:ascii="Times New Roman" w:hAnsi="Times New Roman" w:cs="Times New Roman"/>
          <w:sz w:val="24"/>
          <w:szCs w:val="24"/>
        </w:rPr>
        <w:t>Edita</w:t>
      </w:r>
      <w:proofErr w:type="spellEnd"/>
      <w:r w:rsidRPr="00973335">
        <w:rPr>
          <w:rFonts w:ascii="Times New Roman" w:hAnsi="Times New Roman" w:cs="Times New Roman"/>
          <w:sz w:val="24"/>
          <w:szCs w:val="24"/>
        </w:rPr>
        <w:t xml:space="preserve"> Publishing Ltd., 8.</w:t>
      </w:r>
    </w:p>
  </w:footnote>
  <w:footnote w:id="64">
    <w:p w:rsidR="00DB6EBB" w:rsidRPr="00973335" w:rsidRDefault="00DB6EBB">
      <w:pPr>
        <w:pStyle w:val="FootnoteText"/>
        <w:rPr>
          <w:rFonts w:ascii="Times New Roman" w:hAnsi="Times New Roman" w:cs="Times New Roman"/>
          <w:sz w:val="24"/>
          <w:szCs w:val="24"/>
        </w:rPr>
      </w:pPr>
      <w:r w:rsidRPr="00973335">
        <w:rPr>
          <w:rStyle w:val="FootnoteReference"/>
          <w:rFonts w:ascii="Times New Roman" w:hAnsi="Times New Roman" w:cs="Times New Roman"/>
          <w:sz w:val="24"/>
          <w:szCs w:val="24"/>
        </w:rPr>
        <w:footnoteRef/>
      </w:r>
      <w:r w:rsidRPr="00973335">
        <w:rPr>
          <w:rFonts w:ascii="Times New Roman" w:hAnsi="Times New Roman" w:cs="Times New Roman"/>
          <w:sz w:val="24"/>
          <w:szCs w:val="24"/>
        </w:rPr>
        <w:t xml:space="preserve"> Miller, Mark C. 2015.  </w:t>
      </w:r>
      <w:r w:rsidRPr="00973335">
        <w:rPr>
          <w:rFonts w:ascii="Times New Roman" w:hAnsi="Times New Roman" w:cs="Times New Roman"/>
          <w:i/>
          <w:sz w:val="24"/>
          <w:szCs w:val="24"/>
        </w:rPr>
        <w:t>Judicial Politics in the United States</w:t>
      </w:r>
      <w:r w:rsidRPr="00973335">
        <w:rPr>
          <w:rFonts w:ascii="Times New Roman" w:hAnsi="Times New Roman" w:cs="Times New Roman"/>
          <w:sz w:val="24"/>
          <w:szCs w:val="24"/>
        </w:rPr>
        <w:t>.  Boulder, CO:  Westview Press, 6-7.</w:t>
      </w:r>
    </w:p>
  </w:footnote>
  <w:footnote w:id="65">
    <w:p w:rsidR="00DB6EBB" w:rsidRPr="007D023B" w:rsidRDefault="00DB6EBB">
      <w:pPr>
        <w:pStyle w:val="FootnoteText"/>
        <w:rPr>
          <w:rFonts w:ascii="Times New Roman" w:hAnsi="Times New Roman" w:cs="Times New Roman"/>
          <w:sz w:val="24"/>
          <w:szCs w:val="24"/>
        </w:rPr>
      </w:pPr>
      <w:r w:rsidRPr="007D023B">
        <w:rPr>
          <w:rStyle w:val="FootnoteReference"/>
          <w:rFonts w:ascii="Times New Roman" w:hAnsi="Times New Roman" w:cs="Times New Roman"/>
          <w:sz w:val="24"/>
          <w:szCs w:val="24"/>
        </w:rPr>
        <w:footnoteRef/>
      </w:r>
      <w:r w:rsidRPr="007D023B">
        <w:rPr>
          <w:rFonts w:ascii="Times New Roman" w:hAnsi="Times New Roman" w:cs="Times New Roman"/>
          <w:sz w:val="24"/>
          <w:szCs w:val="24"/>
        </w:rPr>
        <w:t xml:space="preserve"> </w:t>
      </w:r>
      <w:proofErr w:type="spellStart"/>
      <w:r w:rsidRPr="007D023B">
        <w:rPr>
          <w:rFonts w:ascii="Times New Roman" w:hAnsi="Times New Roman" w:cs="Times New Roman"/>
          <w:sz w:val="24"/>
          <w:szCs w:val="24"/>
        </w:rPr>
        <w:t>Husa</w:t>
      </w:r>
      <w:proofErr w:type="spellEnd"/>
      <w:r w:rsidRPr="007D023B">
        <w:rPr>
          <w:rFonts w:ascii="Times New Roman" w:hAnsi="Times New Roman" w:cs="Times New Roman"/>
          <w:sz w:val="24"/>
          <w:szCs w:val="24"/>
        </w:rPr>
        <w:t xml:space="preserve">, Jaakko.  2006.  Precedent in Finland – Paradigm in Transition.  In </w:t>
      </w:r>
      <w:proofErr w:type="spellStart"/>
      <w:r w:rsidRPr="007D023B">
        <w:rPr>
          <w:rFonts w:ascii="Times New Roman" w:hAnsi="Times New Roman" w:cs="Times New Roman"/>
          <w:sz w:val="24"/>
          <w:szCs w:val="24"/>
        </w:rPr>
        <w:t>Erkki</w:t>
      </w:r>
      <w:proofErr w:type="spellEnd"/>
      <w:r w:rsidRPr="007D023B">
        <w:rPr>
          <w:rFonts w:ascii="Times New Roman" w:hAnsi="Times New Roman" w:cs="Times New Roman"/>
          <w:sz w:val="24"/>
          <w:szCs w:val="24"/>
        </w:rPr>
        <w:t xml:space="preserve"> J. Hollo, </w:t>
      </w:r>
      <w:proofErr w:type="gramStart"/>
      <w:r w:rsidRPr="007D023B">
        <w:rPr>
          <w:rFonts w:ascii="Times New Roman" w:hAnsi="Times New Roman" w:cs="Times New Roman"/>
          <w:sz w:val="24"/>
          <w:szCs w:val="24"/>
        </w:rPr>
        <w:t>ed</w:t>
      </w:r>
      <w:proofErr w:type="gramEnd"/>
      <w:r w:rsidRPr="007D023B">
        <w:rPr>
          <w:rFonts w:ascii="Times New Roman" w:hAnsi="Times New Roman" w:cs="Times New Roman"/>
          <w:sz w:val="24"/>
          <w:szCs w:val="24"/>
        </w:rPr>
        <w:t xml:space="preserve">.  </w:t>
      </w:r>
      <w:r w:rsidRPr="007D023B">
        <w:rPr>
          <w:rFonts w:ascii="Times New Roman" w:hAnsi="Times New Roman" w:cs="Times New Roman"/>
          <w:i/>
          <w:sz w:val="24"/>
          <w:szCs w:val="24"/>
        </w:rPr>
        <w:t>Finnish Legal System and Recent Development</w:t>
      </w:r>
      <w:r w:rsidRPr="007D023B">
        <w:rPr>
          <w:rFonts w:ascii="Times New Roman" w:hAnsi="Times New Roman" w:cs="Times New Roman"/>
          <w:sz w:val="24"/>
          <w:szCs w:val="24"/>
        </w:rPr>
        <w:t xml:space="preserve">.  </w:t>
      </w:r>
      <w:proofErr w:type="spellStart"/>
      <w:r w:rsidRPr="007D023B">
        <w:rPr>
          <w:rFonts w:ascii="Times New Roman" w:hAnsi="Times New Roman" w:cs="Times New Roman"/>
          <w:sz w:val="24"/>
          <w:szCs w:val="24"/>
        </w:rPr>
        <w:t>Edita</w:t>
      </w:r>
      <w:proofErr w:type="spellEnd"/>
      <w:r w:rsidRPr="007D023B">
        <w:rPr>
          <w:rFonts w:ascii="Times New Roman" w:hAnsi="Times New Roman" w:cs="Times New Roman"/>
          <w:sz w:val="24"/>
          <w:szCs w:val="24"/>
        </w:rPr>
        <w:t xml:space="preserve">, Finland:  </w:t>
      </w:r>
      <w:proofErr w:type="spellStart"/>
      <w:r w:rsidRPr="007D023B">
        <w:rPr>
          <w:rFonts w:ascii="Times New Roman" w:hAnsi="Times New Roman" w:cs="Times New Roman"/>
          <w:sz w:val="24"/>
          <w:szCs w:val="24"/>
        </w:rPr>
        <w:t>Edita</w:t>
      </w:r>
      <w:proofErr w:type="spellEnd"/>
      <w:r w:rsidRPr="007D023B">
        <w:rPr>
          <w:rFonts w:ascii="Times New Roman" w:hAnsi="Times New Roman" w:cs="Times New Roman"/>
          <w:sz w:val="24"/>
          <w:szCs w:val="24"/>
        </w:rPr>
        <w:t xml:space="preserve"> Publishing Ltd., 7-9.</w:t>
      </w:r>
    </w:p>
  </w:footnote>
  <w:footnote w:id="66">
    <w:p w:rsidR="00DB6EBB" w:rsidRPr="007D023B" w:rsidRDefault="00DB6EBB">
      <w:pPr>
        <w:pStyle w:val="FootnoteText"/>
        <w:rPr>
          <w:rFonts w:ascii="Times New Roman" w:hAnsi="Times New Roman" w:cs="Times New Roman"/>
          <w:sz w:val="24"/>
          <w:szCs w:val="24"/>
        </w:rPr>
      </w:pPr>
      <w:r w:rsidRPr="007D023B">
        <w:rPr>
          <w:rStyle w:val="FootnoteReference"/>
          <w:rFonts w:ascii="Times New Roman" w:hAnsi="Times New Roman" w:cs="Times New Roman"/>
          <w:sz w:val="24"/>
          <w:szCs w:val="24"/>
        </w:rPr>
        <w:footnoteRef/>
      </w:r>
      <w:r w:rsidRPr="007D023B">
        <w:rPr>
          <w:rFonts w:ascii="Times New Roman" w:hAnsi="Times New Roman" w:cs="Times New Roman"/>
          <w:sz w:val="24"/>
          <w:szCs w:val="24"/>
        </w:rPr>
        <w:t xml:space="preserve"> </w:t>
      </w:r>
      <w:proofErr w:type="spellStart"/>
      <w:r w:rsidRPr="007D023B">
        <w:rPr>
          <w:rFonts w:ascii="Times New Roman" w:hAnsi="Times New Roman" w:cs="Times New Roman"/>
          <w:sz w:val="24"/>
          <w:szCs w:val="24"/>
        </w:rPr>
        <w:t>Husa</w:t>
      </w:r>
      <w:proofErr w:type="spellEnd"/>
      <w:r w:rsidRPr="007D023B">
        <w:rPr>
          <w:rFonts w:ascii="Times New Roman" w:hAnsi="Times New Roman" w:cs="Times New Roman"/>
          <w:sz w:val="24"/>
          <w:szCs w:val="24"/>
        </w:rPr>
        <w:t xml:space="preserve">, Jaakko.  2006.  Precedent in Finland – Paradigm in Transition.  In </w:t>
      </w:r>
      <w:proofErr w:type="spellStart"/>
      <w:r w:rsidRPr="007D023B">
        <w:rPr>
          <w:rFonts w:ascii="Times New Roman" w:hAnsi="Times New Roman" w:cs="Times New Roman"/>
          <w:sz w:val="24"/>
          <w:szCs w:val="24"/>
        </w:rPr>
        <w:t>Erkki</w:t>
      </w:r>
      <w:proofErr w:type="spellEnd"/>
      <w:r w:rsidRPr="007D023B">
        <w:rPr>
          <w:rFonts w:ascii="Times New Roman" w:hAnsi="Times New Roman" w:cs="Times New Roman"/>
          <w:sz w:val="24"/>
          <w:szCs w:val="24"/>
        </w:rPr>
        <w:t xml:space="preserve"> J. Hollo, </w:t>
      </w:r>
      <w:proofErr w:type="gramStart"/>
      <w:r w:rsidRPr="007D023B">
        <w:rPr>
          <w:rFonts w:ascii="Times New Roman" w:hAnsi="Times New Roman" w:cs="Times New Roman"/>
          <w:sz w:val="24"/>
          <w:szCs w:val="24"/>
        </w:rPr>
        <w:t>ed</w:t>
      </w:r>
      <w:proofErr w:type="gramEnd"/>
      <w:r w:rsidRPr="007D023B">
        <w:rPr>
          <w:rFonts w:ascii="Times New Roman" w:hAnsi="Times New Roman" w:cs="Times New Roman"/>
          <w:sz w:val="24"/>
          <w:szCs w:val="24"/>
        </w:rPr>
        <w:t xml:space="preserve">.  </w:t>
      </w:r>
      <w:r w:rsidRPr="007D023B">
        <w:rPr>
          <w:rFonts w:ascii="Times New Roman" w:hAnsi="Times New Roman" w:cs="Times New Roman"/>
          <w:i/>
          <w:sz w:val="24"/>
          <w:szCs w:val="24"/>
        </w:rPr>
        <w:t>Finnish Legal System and Recent Development</w:t>
      </w:r>
      <w:r w:rsidRPr="007D023B">
        <w:rPr>
          <w:rFonts w:ascii="Times New Roman" w:hAnsi="Times New Roman" w:cs="Times New Roman"/>
          <w:sz w:val="24"/>
          <w:szCs w:val="24"/>
        </w:rPr>
        <w:t xml:space="preserve">.  </w:t>
      </w:r>
      <w:proofErr w:type="spellStart"/>
      <w:r w:rsidRPr="007D023B">
        <w:rPr>
          <w:rFonts w:ascii="Times New Roman" w:hAnsi="Times New Roman" w:cs="Times New Roman"/>
          <w:sz w:val="24"/>
          <w:szCs w:val="24"/>
        </w:rPr>
        <w:t>Edita</w:t>
      </w:r>
      <w:proofErr w:type="spellEnd"/>
      <w:r w:rsidRPr="007D023B">
        <w:rPr>
          <w:rFonts w:ascii="Times New Roman" w:hAnsi="Times New Roman" w:cs="Times New Roman"/>
          <w:sz w:val="24"/>
          <w:szCs w:val="24"/>
        </w:rPr>
        <w:t xml:space="preserve">, Finland:  </w:t>
      </w:r>
      <w:proofErr w:type="spellStart"/>
      <w:r w:rsidRPr="007D023B">
        <w:rPr>
          <w:rFonts w:ascii="Times New Roman" w:hAnsi="Times New Roman" w:cs="Times New Roman"/>
          <w:sz w:val="24"/>
          <w:szCs w:val="24"/>
        </w:rPr>
        <w:t>Edita</w:t>
      </w:r>
      <w:proofErr w:type="spellEnd"/>
      <w:r w:rsidRPr="007D023B">
        <w:rPr>
          <w:rFonts w:ascii="Times New Roman" w:hAnsi="Times New Roman" w:cs="Times New Roman"/>
          <w:sz w:val="24"/>
          <w:szCs w:val="24"/>
        </w:rPr>
        <w:t xml:space="preserve"> Publishing Ltd., 10.</w:t>
      </w:r>
    </w:p>
  </w:footnote>
  <w:footnote w:id="67">
    <w:p w:rsidR="00DB6EBB" w:rsidRPr="007D023B" w:rsidRDefault="00DB6EBB">
      <w:pPr>
        <w:pStyle w:val="FootnoteText"/>
        <w:rPr>
          <w:rFonts w:ascii="Times New Roman" w:hAnsi="Times New Roman" w:cs="Times New Roman"/>
          <w:sz w:val="24"/>
          <w:szCs w:val="24"/>
        </w:rPr>
      </w:pPr>
      <w:r w:rsidRPr="007D023B">
        <w:rPr>
          <w:rStyle w:val="FootnoteReference"/>
          <w:rFonts w:ascii="Times New Roman" w:hAnsi="Times New Roman" w:cs="Times New Roman"/>
          <w:sz w:val="24"/>
          <w:szCs w:val="24"/>
        </w:rPr>
        <w:footnoteRef/>
      </w:r>
      <w:r w:rsidRPr="007D023B">
        <w:rPr>
          <w:rFonts w:ascii="Times New Roman" w:hAnsi="Times New Roman" w:cs="Times New Roman"/>
          <w:sz w:val="24"/>
          <w:szCs w:val="24"/>
        </w:rPr>
        <w:t xml:space="preserve"> As one scholar has noted, in Finland “the Nordic concept of self-government and rule of law as an ideal form a historical basis that continues to have an influence even today.” </w:t>
      </w:r>
      <w:proofErr w:type="spellStart"/>
      <w:r w:rsidRPr="007D023B">
        <w:rPr>
          <w:rFonts w:ascii="Times New Roman" w:hAnsi="Times New Roman" w:cs="Times New Roman"/>
          <w:sz w:val="24"/>
          <w:szCs w:val="24"/>
        </w:rPr>
        <w:t>Nousiainen</w:t>
      </w:r>
      <w:proofErr w:type="spellEnd"/>
      <w:r w:rsidRPr="007D023B">
        <w:rPr>
          <w:rFonts w:ascii="Times New Roman" w:hAnsi="Times New Roman" w:cs="Times New Roman"/>
          <w:sz w:val="24"/>
          <w:szCs w:val="24"/>
        </w:rPr>
        <w:t xml:space="preserve">, Jaakko.  2001.  The Finnish System of Government:  From a Mixed Constitution to Parliamentarism. In </w:t>
      </w:r>
      <w:r w:rsidRPr="007D023B">
        <w:rPr>
          <w:rFonts w:ascii="Times New Roman" w:hAnsi="Times New Roman" w:cs="Times New Roman"/>
          <w:i/>
          <w:sz w:val="24"/>
          <w:szCs w:val="24"/>
        </w:rPr>
        <w:t>The Constitution of Finland</w:t>
      </w:r>
      <w:r w:rsidRPr="007D023B">
        <w:rPr>
          <w:rFonts w:ascii="Times New Roman" w:hAnsi="Times New Roman" w:cs="Times New Roman"/>
          <w:sz w:val="24"/>
          <w:szCs w:val="24"/>
        </w:rPr>
        <w:t>, Helsinki: The Parliament of Finland and the Finnish Ministries of Foreign Affairs and Justice, 7.</w:t>
      </w:r>
    </w:p>
  </w:footnote>
  <w:footnote w:id="68">
    <w:p w:rsidR="00DB6EBB" w:rsidRPr="007D023B" w:rsidRDefault="00DB6EBB">
      <w:pPr>
        <w:pStyle w:val="FootnoteText"/>
        <w:rPr>
          <w:rFonts w:ascii="Times New Roman" w:hAnsi="Times New Roman" w:cs="Times New Roman"/>
          <w:sz w:val="24"/>
          <w:szCs w:val="24"/>
        </w:rPr>
      </w:pPr>
      <w:r w:rsidRPr="007D023B">
        <w:rPr>
          <w:rStyle w:val="FootnoteReference"/>
          <w:rFonts w:ascii="Times New Roman" w:hAnsi="Times New Roman" w:cs="Times New Roman"/>
          <w:sz w:val="24"/>
          <w:szCs w:val="24"/>
        </w:rPr>
        <w:footnoteRef/>
      </w:r>
      <w:r w:rsidRPr="007D023B">
        <w:rPr>
          <w:rFonts w:ascii="Times New Roman" w:hAnsi="Times New Roman" w:cs="Times New Roman"/>
          <w:sz w:val="24"/>
          <w:szCs w:val="24"/>
        </w:rPr>
        <w:t xml:space="preserve"> </w:t>
      </w:r>
      <w:proofErr w:type="spellStart"/>
      <w:r w:rsidRPr="007D023B">
        <w:rPr>
          <w:rFonts w:ascii="Times New Roman" w:hAnsi="Times New Roman" w:cs="Times New Roman"/>
          <w:sz w:val="24"/>
          <w:szCs w:val="24"/>
        </w:rPr>
        <w:t>Koivu</w:t>
      </w:r>
      <w:proofErr w:type="spellEnd"/>
      <w:r w:rsidRPr="007D023B">
        <w:rPr>
          <w:rFonts w:ascii="Times New Roman" w:hAnsi="Times New Roman" w:cs="Times New Roman"/>
          <w:sz w:val="24"/>
          <w:szCs w:val="24"/>
        </w:rPr>
        <w:t xml:space="preserve">, </w:t>
      </w:r>
      <w:proofErr w:type="spellStart"/>
      <w:r w:rsidRPr="007D023B">
        <w:rPr>
          <w:rFonts w:ascii="Times New Roman" w:hAnsi="Times New Roman" w:cs="Times New Roman"/>
          <w:sz w:val="24"/>
          <w:szCs w:val="24"/>
        </w:rPr>
        <w:t>Virpi</w:t>
      </w:r>
      <w:proofErr w:type="spellEnd"/>
      <w:r w:rsidRPr="007D023B">
        <w:rPr>
          <w:rFonts w:ascii="Times New Roman" w:hAnsi="Times New Roman" w:cs="Times New Roman"/>
          <w:sz w:val="24"/>
          <w:szCs w:val="24"/>
        </w:rPr>
        <w:t xml:space="preserve">, and </w:t>
      </w:r>
      <w:proofErr w:type="spellStart"/>
      <w:r w:rsidRPr="007D023B">
        <w:rPr>
          <w:rFonts w:ascii="Times New Roman" w:hAnsi="Times New Roman" w:cs="Times New Roman"/>
          <w:sz w:val="24"/>
          <w:szCs w:val="24"/>
        </w:rPr>
        <w:t>Heikki</w:t>
      </w:r>
      <w:proofErr w:type="spellEnd"/>
      <w:r w:rsidRPr="007D023B">
        <w:rPr>
          <w:rFonts w:ascii="Times New Roman" w:hAnsi="Times New Roman" w:cs="Times New Roman"/>
          <w:sz w:val="24"/>
          <w:szCs w:val="24"/>
        </w:rPr>
        <w:t xml:space="preserve"> E.S. </w:t>
      </w:r>
      <w:proofErr w:type="spellStart"/>
      <w:r w:rsidRPr="007D023B">
        <w:rPr>
          <w:rFonts w:ascii="Times New Roman" w:hAnsi="Times New Roman" w:cs="Times New Roman"/>
          <w:sz w:val="24"/>
          <w:szCs w:val="24"/>
        </w:rPr>
        <w:t>Mattila</w:t>
      </w:r>
      <w:proofErr w:type="spellEnd"/>
      <w:r w:rsidRPr="007D023B">
        <w:rPr>
          <w:rFonts w:ascii="Times New Roman" w:hAnsi="Times New Roman" w:cs="Times New Roman"/>
          <w:sz w:val="24"/>
          <w:szCs w:val="24"/>
        </w:rPr>
        <w:t xml:space="preserve">.  2006.  Interpretation of Multilingual Texts in Finland. In </w:t>
      </w:r>
      <w:proofErr w:type="spellStart"/>
      <w:r w:rsidRPr="007D023B">
        <w:rPr>
          <w:rFonts w:ascii="Times New Roman" w:hAnsi="Times New Roman" w:cs="Times New Roman"/>
          <w:sz w:val="24"/>
          <w:szCs w:val="24"/>
        </w:rPr>
        <w:t>Erkki</w:t>
      </w:r>
      <w:proofErr w:type="spellEnd"/>
      <w:r w:rsidRPr="007D023B">
        <w:rPr>
          <w:rFonts w:ascii="Times New Roman" w:hAnsi="Times New Roman" w:cs="Times New Roman"/>
          <w:sz w:val="24"/>
          <w:szCs w:val="24"/>
        </w:rPr>
        <w:t xml:space="preserve"> J. Hollo, </w:t>
      </w:r>
      <w:proofErr w:type="gramStart"/>
      <w:r w:rsidRPr="007D023B">
        <w:rPr>
          <w:rFonts w:ascii="Times New Roman" w:hAnsi="Times New Roman" w:cs="Times New Roman"/>
          <w:sz w:val="24"/>
          <w:szCs w:val="24"/>
        </w:rPr>
        <w:t>ed</w:t>
      </w:r>
      <w:proofErr w:type="gramEnd"/>
      <w:r w:rsidRPr="007D023B">
        <w:rPr>
          <w:rFonts w:ascii="Times New Roman" w:hAnsi="Times New Roman" w:cs="Times New Roman"/>
          <w:sz w:val="24"/>
          <w:szCs w:val="24"/>
        </w:rPr>
        <w:t xml:space="preserve">.  </w:t>
      </w:r>
      <w:r w:rsidRPr="007D023B">
        <w:rPr>
          <w:rFonts w:ascii="Times New Roman" w:hAnsi="Times New Roman" w:cs="Times New Roman"/>
          <w:i/>
          <w:sz w:val="24"/>
          <w:szCs w:val="24"/>
        </w:rPr>
        <w:t>Finnish Legal System and Recent Development</w:t>
      </w:r>
      <w:r w:rsidRPr="007D023B">
        <w:rPr>
          <w:rFonts w:ascii="Times New Roman" w:hAnsi="Times New Roman" w:cs="Times New Roman"/>
          <w:sz w:val="24"/>
          <w:szCs w:val="24"/>
        </w:rPr>
        <w:t xml:space="preserve">.  </w:t>
      </w:r>
      <w:proofErr w:type="spellStart"/>
      <w:r w:rsidRPr="007D023B">
        <w:rPr>
          <w:rFonts w:ascii="Times New Roman" w:hAnsi="Times New Roman" w:cs="Times New Roman"/>
          <w:sz w:val="24"/>
          <w:szCs w:val="24"/>
        </w:rPr>
        <w:t>Edita</w:t>
      </w:r>
      <w:proofErr w:type="spellEnd"/>
      <w:r w:rsidRPr="007D023B">
        <w:rPr>
          <w:rFonts w:ascii="Times New Roman" w:hAnsi="Times New Roman" w:cs="Times New Roman"/>
          <w:sz w:val="24"/>
          <w:szCs w:val="24"/>
        </w:rPr>
        <w:t xml:space="preserve">, Finland:  </w:t>
      </w:r>
      <w:proofErr w:type="spellStart"/>
      <w:r w:rsidRPr="007D023B">
        <w:rPr>
          <w:rFonts w:ascii="Times New Roman" w:hAnsi="Times New Roman" w:cs="Times New Roman"/>
          <w:sz w:val="24"/>
          <w:szCs w:val="24"/>
        </w:rPr>
        <w:t>Edita</w:t>
      </w:r>
      <w:proofErr w:type="spellEnd"/>
      <w:r w:rsidRPr="007D023B">
        <w:rPr>
          <w:rFonts w:ascii="Times New Roman" w:hAnsi="Times New Roman" w:cs="Times New Roman"/>
          <w:sz w:val="24"/>
          <w:szCs w:val="24"/>
        </w:rPr>
        <w:t xml:space="preserve"> Publishing Ltd., 26. </w:t>
      </w:r>
    </w:p>
  </w:footnote>
  <w:footnote w:id="69">
    <w:p w:rsidR="00DB6EBB" w:rsidRPr="007D023B" w:rsidRDefault="00DB6EBB" w:rsidP="00C11F7C">
      <w:pPr>
        <w:pStyle w:val="FootnoteText"/>
        <w:rPr>
          <w:rFonts w:ascii="Times New Roman" w:hAnsi="Times New Roman" w:cs="Times New Roman"/>
          <w:sz w:val="24"/>
          <w:szCs w:val="24"/>
        </w:rPr>
      </w:pPr>
      <w:r w:rsidRPr="007D023B">
        <w:rPr>
          <w:rStyle w:val="FootnoteReference"/>
          <w:rFonts w:ascii="Times New Roman" w:hAnsi="Times New Roman" w:cs="Times New Roman"/>
          <w:sz w:val="24"/>
          <w:szCs w:val="24"/>
        </w:rPr>
        <w:footnoteRef/>
      </w:r>
      <w:r w:rsidRPr="007D023B">
        <w:rPr>
          <w:rFonts w:ascii="Times New Roman" w:hAnsi="Times New Roman" w:cs="Times New Roman"/>
          <w:sz w:val="24"/>
          <w:szCs w:val="24"/>
        </w:rPr>
        <w:t xml:space="preserve"> Kirby, David.  2006.  </w:t>
      </w:r>
      <w:r w:rsidRPr="007D023B">
        <w:rPr>
          <w:rFonts w:ascii="Times New Roman" w:hAnsi="Times New Roman" w:cs="Times New Roman"/>
          <w:i/>
          <w:sz w:val="24"/>
          <w:szCs w:val="24"/>
        </w:rPr>
        <w:t>A Concise History of Finland</w:t>
      </w:r>
      <w:r w:rsidRPr="007D023B">
        <w:rPr>
          <w:rFonts w:ascii="Times New Roman" w:hAnsi="Times New Roman" w:cs="Times New Roman"/>
          <w:sz w:val="24"/>
          <w:szCs w:val="24"/>
        </w:rPr>
        <w:t xml:space="preserve">.  Cambridge, U.K.: Cambridge University Press, 184-87.  The Constitution also specifically protects the Sami languages spoken among Finland’s indigenous peoples, the Roma language spoken by a tiny minority in Finland, and sign language spoken by the deaf in Finland.  </w:t>
      </w:r>
    </w:p>
  </w:footnote>
  <w:footnote w:id="70">
    <w:p w:rsidR="00DB6EBB" w:rsidRPr="007D023B" w:rsidRDefault="00DB6EBB" w:rsidP="007A3C7A">
      <w:pPr>
        <w:pStyle w:val="FootnoteText"/>
        <w:rPr>
          <w:rFonts w:ascii="Times New Roman" w:hAnsi="Times New Roman" w:cs="Times New Roman"/>
          <w:sz w:val="24"/>
          <w:szCs w:val="24"/>
        </w:rPr>
      </w:pPr>
      <w:r w:rsidRPr="007D023B">
        <w:rPr>
          <w:rStyle w:val="FootnoteReference"/>
          <w:rFonts w:ascii="Times New Roman" w:hAnsi="Times New Roman" w:cs="Times New Roman"/>
          <w:sz w:val="24"/>
          <w:szCs w:val="24"/>
        </w:rPr>
        <w:footnoteRef/>
      </w:r>
      <w:r w:rsidRPr="007D023B">
        <w:rPr>
          <w:rFonts w:ascii="Times New Roman" w:hAnsi="Times New Roman" w:cs="Times New Roman"/>
          <w:sz w:val="24"/>
          <w:szCs w:val="24"/>
        </w:rPr>
        <w:t xml:space="preserve"> </w:t>
      </w:r>
      <w:proofErr w:type="spellStart"/>
      <w:r w:rsidRPr="007D023B">
        <w:rPr>
          <w:rFonts w:ascii="Times New Roman" w:hAnsi="Times New Roman" w:cs="Times New Roman"/>
          <w:sz w:val="24"/>
          <w:szCs w:val="24"/>
        </w:rPr>
        <w:t>Leney</w:t>
      </w:r>
      <w:proofErr w:type="spellEnd"/>
      <w:r w:rsidRPr="007D023B">
        <w:rPr>
          <w:rFonts w:ascii="Times New Roman" w:hAnsi="Times New Roman" w:cs="Times New Roman"/>
          <w:sz w:val="24"/>
          <w:szCs w:val="24"/>
        </w:rPr>
        <w:t xml:space="preserve">, </w:t>
      </w:r>
      <w:proofErr w:type="spellStart"/>
      <w:r w:rsidRPr="007D023B">
        <w:rPr>
          <w:rFonts w:ascii="Times New Roman" w:hAnsi="Times New Roman" w:cs="Times New Roman"/>
          <w:sz w:val="24"/>
          <w:szCs w:val="24"/>
        </w:rPr>
        <w:t>Terttu</w:t>
      </w:r>
      <w:proofErr w:type="spellEnd"/>
      <w:r w:rsidRPr="007D023B">
        <w:rPr>
          <w:rFonts w:ascii="Times New Roman" w:hAnsi="Times New Roman" w:cs="Times New Roman"/>
          <w:sz w:val="24"/>
          <w:szCs w:val="24"/>
        </w:rPr>
        <w:t xml:space="preserve">.  2005.  </w:t>
      </w:r>
      <w:r w:rsidRPr="007D023B">
        <w:rPr>
          <w:rFonts w:ascii="Times New Roman" w:hAnsi="Times New Roman" w:cs="Times New Roman"/>
          <w:i/>
          <w:sz w:val="24"/>
          <w:szCs w:val="24"/>
        </w:rPr>
        <w:t>Culture Smart – Finland.</w:t>
      </w:r>
      <w:r w:rsidRPr="007D023B">
        <w:rPr>
          <w:rFonts w:ascii="Times New Roman" w:hAnsi="Times New Roman" w:cs="Times New Roman"/>
          <w:sz w:val="24"/>
          <w:szCs w:val="24"/>
        </w:rPr>
        <w:t xml:space="preserve">  London, U.K.:  </w:t>
      </w:r>
      <w:proofErr w:type="spellStart"/>
      <w:r w:rsidRPr="007D023B">
        <w:rPr>
          <w:rFonts w:ascii="Times New Roman" w:hAnsi="Times New Roman" w:cs="Times New Roman"/>
          <w:sz w:val="24"/>
          <w:szCs w:val="24"/>
        </w:rPr>
        <w:t>Kuperand</w:t>
      </w:r>
      <w:proofErr w:type="spellEnd"/>
      <w:r w:rsidRPr="007D023B">
        <w:rPr>
          <w:rFonts w:ascii="Times New Roman" w:hAnsi="Times New Roman" w:cs="Times New Roman"/>
          <w:sz w:val="24"/>
          <w:szCs w:val="24"/>
        </w:rPr>
        <w:t>, 11.</w:t>
      </w:r>
    </w:p>
  </w:footnote>
  <w:footnote w:id="71">
    <w:p w:rsidR="00DB6EBB" w:rsidRPr="0088434F" w:rsidRDefault="00DB6EBB" w:rsidP="00C11F7C">
      <w:pPr>
        <w:pStyle w:val="FootnoteText"/>
        <w:rPr>
          <w:rFonts w:ascii="Times New Roman" w:hAnsi="Times New Roman" w:cs="Times New Roman"/>
          <w:sz w:val="24"/>
          <w:szCs w:val="24"/>
        </w:rPr>
      </w:pPr>
      <w:r w:rsidRPr="0088434F">
        <w:rPr>
          <w:rStyle w:val="FootnoteReference"/>
          <w:rFonts w:ascii="Times New Roman" w:hAnsi="Times New Roman" w:cs="Times New Roman"/>
          <w:sz w:val="24"/>
          <w:szCs w:val="24"/>
        </w:rPr>
        <w:footnoteRef/>
      </w:r>
      <w:r w:rsidRPr="0088434F">
        <w:rPr>
          <w:rFonts w:ascii="Times New Roman" w:hAnsi="Times New Roman" w:cs="Times New Roman"/>
          <w:sz w:val="24"/>
          <w:szCs w:val="24"/>
        </w:rPr>
        <w:t xml:space="preserve"> </w:t>
      </w:r>
      <w:proofErr w:type="spellStart"/>
      <w:r w:rsidRPr="0088434F">
        <w:rPr>
          <w:rFonts w:ascii="Times New Roman" w:hAnsi="Times New Roman" w:cs="Times New Roman"/>
          <w:sz w:val="24"/>
          <w:szCs w:val="24"/>
        </w:rPr>
        <w:t>Koivu</w:t>
      </w:r>
      <w:proofErr w:type="spellEnd"/>
      <w:r w:rsidRPr="0088434F">
        <w:rPr>
          <w:rFonts w:ascii="Times New Roman" w:hAnsi="Times New Roman" w:cs="Times New Roman"/>
          <w:sz w:val="24"/>
          <w:szCs w:val="24"/>
        </w:rPr>
        <w:t xml:space="preserve">, </w:t>
      </w:r>
      <w:proofErr w:type="spellStart"/>
      <w:r w:rsidRPr="0088434F">
        <w:rPr>
          <w:rFonts w:ascii="Times New Roman" w:hAnsi="Times New Roman" w:cs="Times New Roman"/>
          <w:sz w:val="24"/>
          <w:szCs w:val="24"/>
        </w:rPr>
        <w:t>Virpi</w:t>
      </w:r>
      <w:proofErr w:type="spellEnd"/>
      <w:r w:rsidRPr="0088434F">
        <w:rPr>
          <w:rFonts w:ascii="Times New Roman" w:hAnsi="Times New Roman" w:cs="Times New Roman"/>
          <w:sz w:val="24"/>
          <w:szCs w:val="24"/>
        </w:rPr>
        <w:t xml:space="preserve"> and </w:t>
      </w:r>
      <w:proofErr w:type="spellStart"/>
      <w:r w:rsidRPr="0088434F">
        <w:rPr>
          <w:rFonts w:ascii="Times New Roman" w:hAnsi="Times New Roman" w:cs="Times New Roman"/>
          <w:sz w:val="24"/>
          <w:szCs w:val="24"/>
        </w:rPr>
        <w:t>Heikki</w:t>
      </w:r>
      <w:proofErr w:type="spellEnd"/>
      <w:r w:rsidRPr="0088434F">
        <w:rPr>
          <w:rFonts w:ascii="Times New Roman" w:hAnsi="Times New Roman" w:cs="Times New Roman"/>
          <w:sz w:val="24"/>
          <w:szCs w:val="24"/>
        </w:rPr>
        <w:t xml:space="preserve"> E.S. </w:t>
      </w:r>
      <w:proofErr w:type="spellStart"/>
      <w:r w:rsidRPr="0088434F">
        <w:rPr>
          <w:rFonts w:ascii="Times New Roman" w:hAnsi="Times New Roman" w:cs="Times New Roman"/>
          <w:sz w:val="24"/>
          <w:szCs w:val="24"/>
        </w:rPr>
        <w:t>Maatila</w:t>
      </w:r>
      <w:proofErr w:type="spellEnd"/>
      <w:r w:rsidRPr="0088434F">
        <w:rPr>
          <w:rFonts w:ascii="Times New Roman" w:hAnsi="Times New Roman" w:cs="Times New Roman"/>
          <w:sz w:val="24"/>
          <w:szCs w:val="24"/>
        </w:rPr>
        <w:t xml:space="preserve">.  2006.  Interpretation of Multilingual Texts in Finland.  In </w:t>
      </w:r>
      <w:proofErr w:type="spellStart"/>
      <w:r w:rsidRPr="0088434F">
        <w:rPr>
          <w:rFonts w:ascii="Times New Roman" w:hAnsi="Times New Roman" w:cs="Times New Roman"/>
          <w:sz w:val="24"/>
          <w:szCs w:val="24"/>
        </w:rPr>
        <w:t>Erkki</w:t>
      </w:r>
      <w:proofErr w:type="spellEnd"/>
      <w:r w:rsidRPr="0088434F">
        <w:rPr>
          <w:rFonts w:ascii="Times New Roman" w:hAnsi="Times New Roman" w:cs="Times New Roman"/>
          <w:sz w:val="24"/>
          <w:szCs w:val="24"/>
        </w:rPr>
        <w:t xml:space="preserve"> J. Hollo, </w:t>
      </w:r>
      <w:proofErr w:type="gramStart"/>
      <w:r w:rsidRPr="0088434F">
        <w:rPr>
          <w:rFonts w:ascii="Times New Roman" w:hAnsi="Times New Roman" w:cs="Times New Roman"/>
          <w:sz w:val="24"/>
          <w:szCs w:val="24"/>
        </w:rPr>
        <w:t>ed</w:t>
      </w:r>
      <w:proofErr w:type="gramEnd"/>
      <w:r w:rsidRPr="0088434F">
        <w:rPr>
          <w:rFonts w:ascii="Times New Roman" w:hAnsi="Times New Roman" w:cs="Times New Roman"/>
          <w:sz w:val="24"/>
          <w:szCs w:val="24"/>
        </w:rPr>
        <w:t xml:space="preserve">.  </w:t>
      </w:r>
      <w:r w:rsidRPr="0088434F">
        <w:rPr>
          <w:rFonts w:ascii="Times New Roman" w:hAnsi="Times New Roman" w:cs="Times New Roman"/>
          <w:i/>
          <w:sz w:val="24"/>
          <w:szCs w:val="24"/>
        </w:rPr>
        <w:t>Finnish Legal System and Recent Development</w:t>
      </w:r>
      <w:r w:rsidRPr="0088434F">
        <w:rPr>
          <w:rFonts w:ascii="Times New Roman" w:hAnsi="Times New Roman" w:cs="Times New Roman"/>
          <w:sz w:val="24"/>
          <w:szCs w:val="24"/>
        </w:rPr>
        <w:t xml:space="preserve">.  </w:t>
      </w:r>
      <w:proofErr w:type="spellStart"/>
      <w:r w:rsidRPr="0088434F">
        <w:rPr>
          <w:rFonts w:ascii="Times New Roman" w:hAnsi="Times New Roman" w:cs="Times New Roman"/>
          <w:sz w:val="24"/>
          <w:szCs w:val="24"/>
        </w:rPr>
        <w:t>Edita</w:t>
      </w:r>
      <w:proofErr w:type="spellEnd"/>
      <w:r w:rsidRPr="0088434F">
        <w:rPr>
          <w:rFonts w:ascii="Times New Roman" w:hAnsi="Times New Roman" w:cs="Times New Roman"/>
          <w:sz w:val="24"/>
          <w:szCs w:val="24"/>
        </w:rPr>
        <w:t xml:space="preserve">, Finland:  </w:t>
      </w:r>
      <w:proofErr w:type="spellStart"/>
      <w:r w:rsidRPr="0088434F">
        <w:rPr>
          <w:rFonts w:ascii="Times New Roman" w:hAnsi="Times New Roman" w:cs="Times New Roman"/>
          <w:sz w:val="24"/>
          <w:szCs w:val="24"/>
        </w:rPr>
        <w:t>Edita</w:t>
      </w:r>
      <w:proofErr w:type="spellEnd"/>
      <w:r w:rsidRPr="0088434F">
        <w:rPr>
          <w:rFonts w:ascii="Times New Roman" w:hAnsi="Times New Roman" w:cs="Times New Roman"/>
          <w:sz w:val="24"/>
          <w:szCs w:val="24"/>
        </w:rPr>
        <w:t xml:space="preserve"> Publishing Ltd., 28.</w:t>
      </w:r>
    </w:p>
  </w:footnote>
  <w:footnote w:id="72">
    <w:p w:rsidR="00DB6EBB" w:rsidRPr="0088434F" w:rsidRDefault="00DB6EBB">
      <w:pPr>
        <w:pStyle w:val="FootnoteText"/>
        <w:rPr>
          <w:rFonts w:ascii="Times New Roman" w:hAnsi="Times New Roman" w:cs="Times New Roman"/>
          <w:sz w:val="24"/>
          <w:szCs w:val="24"/>
        </w:rPr>
      </w:pPr>
      <w:r w:rsidRPr="0088434F">
        <w:rPr>
          <w:rStyle w:val="FootnoteReference"/>
          <w:rFonts w:ascii="Times New Roman" w:hAnsi="Times New Roman" w:cs="Times New Roman"/>
          <w:sz w:val="24"/>
          <w:szCs w:val="24"/>
        </w:rPr>
        <w:footnoteRef/>
      </w:r>
      <w:r w:rsidRPr="0088434F">
        <w:rPr>
          <w:rFonts w:ascii="Times New Roman" w:hAnsi="Times New Roman" w:cs="Times New Roman"/>
          <w:sz w:val="24"/>
          <w:szCs w:val="24"/>
        </w:rPr>
        <w:t xml:space="preserve"> </w:t>
      </w:r>
      <w:proofErr w:type="spellStart"/>
      <w:r w:rsidRPr="0088434F">
        <w:rPr>
          <w:rFonts w:ascii="Times New Roman" w:hAnsi="Times New Roman" w:cs="Times New Roman"/>
          <w:sz w:val="24"/>
          <w:szCs w:val="24"/>
        </w:rPr>
        <w:t>Rosti</w:t>
      </w:r>
      <w:proofErr w:type="spellEnd"/>
      <w:r w:rsidRPr="0088434F">
        <w:rPr>
          <w:rFonts w:ascii="Times New Roman" w:hAnsi="Times New Roman" w:cs="Times New Roman"/>
          <w:sz w:val="24"/>
          <w:szCs w:val="24"/>
        </w:rPr>
        <w:t xml:space="preserve">, </w:t>
      </w:r>
      <w:proofErr w:type="spellStart"/>
      <w:r w:rsidRPr="0088434F">
        <w:rPr>
          <w:rFonts w:ascii="Times New Roman" w:hAnsi="Times New Roman" w:cs="Times New Roman"/>
          <w:sz w:val="24"/>
          <w:szCs w:val="24"/>
        </w:rPr>
        <w:t>Henrikka</w:t>
      </w:r>
      <w:proofErr w:type="spellEnd"/>
      <w:r w:rsidRPr="0088434F">
        <w:rPr>
          <w:rFonts w:ascii="Times New Roman" w:hAnsi="Times New Roman" w:cs="Times New Roman"/>
          <w:sz w:val="24"/>
          <w:szCs w:val="24"/>
        </w:rPr>
        <w:t xml:space="preserve">, Johanna </w:t>
      </w:r>
      <w:proofErr w:type="spellStart"/>
      <w:r w:rsidRPr="0088434F">
        <w:rPr>
          <w:rFonts w:ascii="Times New Roman" w:hAnsi="Times New Roman" w:cs="Times New Roman"/>
          <w:sz w:val="24"/>
          <w:szCs w:val="24"/>
        </w:rPr>
        <w:t>Nieme</w:t>
      </w:r>
      <w:proofErr w:type="spellEnd"/>
      <w:r w:rsidRPr="0088434F">
        <w:rPr>
          <w:rFonts w:ascii="Times New Roman" w:hAnsi="Times New Roman" w:cs="Times New Roman"/>
          <w:sz w:val="24"/>
          <w:szCs w:val="24"/>
        </w:rPr>
        <w:t xml:space="preserve">, and </w:t>
      </w:r>
      <w:proofErr w:type="spellStart"/>
      <w:r w:rsidRPr="0088434F">
        <w:rPr>
          <w:rFonts w:ascii="Times New Roman" w:hAnsi="Times New Roman" w:cs="Times New Roman"/>
          <w:sz w:val="24"/>
          <w:szCs w:val="24"/>
        </w:rPr>
        <w:t>Marjukka</w:t>
      </w:r>
      <w:proofErr w:type="spellEnd"/>
      <w:r w:rsidRPr="0088434F">
        <w:rPr>
          <w:rFonts w:ascii="Times New Roman" w:hAnsi="Times New Roman" w:cs="Times New Roman"/>
          <w:sz w:val="24"/>
          <w:szCs w:val="24"/>
        </w:rPr>
        <w:t xml:space="preserve"> </w:t>
      </w:r>
      <w:proofErr w:type="spellStart"/>
      <w:r w:rsidRPr="0088434F">
        <w:rPr>
          <w:rFonts w:ascii="Times New Roman" w:hAnsi="Times New Roman" w:cs="Times New Roman"/>
          <w:sz w:val="24"/>
          <w:szCs w:val="24"/>
        </w:rPr>
        <w:t>Lasola</w:t>
      </w:r>
      <w:proofErr w:type="spellEnd"/>
      <w:r w:rsidRPr="0088434F">
        <w:rPr>
          <w:rFonts w:ascii="Times New Roman" w:hAnsi="Times New Roman" w:cs="Times New Roman"/>
          <w:sz w:val="24"/>
          <w:szCs w:val="24"/>
        </w:rPr>
        <w:t xml:space="preserve">.  2008.  </w:t>
      </w:r>
      <w:r w:rsidRPr="0088434F">
        <w:rPr>
          <w:rFonts w:ascii="Times New Roman" w:hAnsi="Times New Roman" w:cs="Times New Roman"/>
          <w:i/>
          <w:sz w:val="24"/>
          <w:szCs w:val="24"/>
        </w:rPr>
        <w:t xml:space="preserve">Legal Aid and Legal Services in Finland. </w:t>
      </w:r>
      <w:r w:rsidRPr="0088434F">
        <w:rPr>
          <w:rFonts w:ascii="Times New Roman" w:hAnsi="Times New Roman" w:cs="Times New Roman"/>
          <w:sz w:val="24"/>
          <w:szCs w:val="24"/>
        </w:rPr>
        <w:t>Helsinki: National Research Institute of Legal Policy, 4.</w:t>
      </w:r>
    </w:p>
  </w:footnote>
  <w:footnote w:id="73">
    <w:p w:rsidR="00DB6EBB" w:rsidRPr="007D1DB6" w:rsidRDefault="00DB6EBB">
      <w:pPr>
        <w:pStyle w:val="FootnoteText"/>
        <w:rPr>
          <w:rFonts w:ascii="Times New Roman" w:hAnsi="Times New Roman" w:cs="Times New Roman"/>
          <w:sz w:val="24"/>
          <w:szCs w:val="24"/>
        </w:rPr>
      </w:pPr>
      <w:r w:rsidRPr="007D1DB6">
        <w:rPr>
          <w:rStyle w:val="FootnoteReference"/>
          <w:rFonts w:ascii="Times New Roman" w:hAnsi="Times New Roman" w:cs="Times New Roman"/>
          <w:sz w:val="24"/>
          <w:szCs w:val="24"/>
        </w:rPr>
        <w:footnoteRef/>
      </w:r>
      <w:r w:rsidRPr="007D1DB6">
        <w:rPr>
          <w:rFonts w:ascii="Times New Roman" w:hAnsi="Times New Roman" w:cs="Times New Roman"/>
          <w:sz w:val="24"/>
          <w:szCs w:val="24"/>
        </w:rPr>
        <w:t xml:space="preserve"> </w:t>
      </w:r>
      <w:proofErr w:type="spellStart"/>
      <w:r w:rsidRPr="007D1DB6">
        <w:rPr>
          <w:rFonts w:ascii="Times New Roman" w:hAnsi="Times New Roman" w:cs="Times New Roman"/>
          <w:sz w:val="24"/>
          <w:szCs w:val="24"/>
        </w:rPr>
        <w:t>Ojanen</w:t>
      </w:r>
      <w:proofErr w:type="spellEnd"/>
      <w:r w:rsidRPr="007D1DB6">
        <w:rPr>
          <w:rFonts w:ascii="Times New Roman" w:hAnsi="Times New Roman" w:cs="Times New Roman"/>
          <w:sz w:val="24"/>
          <w:szCs w:val="24"/>
        </w:rPr>
        <w:t xml:space="preserve">, </w:t>
      </w:r>
      <w:proofErr w:type="spellStart"/>
      <w:r w:rsidRPr="007D1DB6">
        <w:rPr>
          <w:rFonts w:ascii="Times New Roman" w:hAnsi="Times New Roman" w:cs="Times New Roman"/>
          <w:sz w:val="24"/>
          <w:szCs w:val="24"/>
        </w:rPr>
        <w:t>Tuomas</w:t>
      </w:r>
      <w:proofErr w:type="spellEnd"/>
      <w:r w:rsidRPr="007D1DB6">
        <w:rPr>
          <w:rFonts w:ascii="Times New Roman" w:hAnsi="Times New Roman" w:cs="Times New Roman"/>
          <w:sz w:val="24"/>
          <w:szCs w:val="24"/>
        </w:rPr>
        <w:t xml:space="preserve">.  2004.  The Impact of EU Membership on Finnish Constitutional Law, </w:t>
      </w:r>
      <w:r w:rsidRPr="00A657C6">
        <w:rPr>
          <w:rFonts w:ascii="Times New Roman" w:hAnsi="Times New Roman" w:cs="Times New Roman"/>
          <w:i/>
          <w:sz w:val="24"/>
          <w:szCs w:val="24"/>
        </w:rPr>
        <w:t>European Public Law</w:t>
      </w:r>
      <w:r w:rsidRPr="007D1DB6">
        <w:rPr>
          <w:rFonts w:ascii="Times New Roman" w:hAnsi="Times New Roman" w:cs="Times New Roman"/>
          <w:sz w:val="24"/>
          <w:szCs w:val="24"/>
        </w:rPr>
        <w:t>, 557.</w:t>
      </w:r>
    </w:p>
  </w:footnote>
  <w:footnote w:id="74">
    <w:p w:rsidR="00DB6EBB" w:rsidRPr="007D1DB6" w:rsidRDefault="00DB6EBB">
      <w:pPr>
        <w:pStyle w:val="FootnoteText"/>
        <w:rPr>
          <w:rFonts w:ascii="Times New Roman" w:hAnsi="Times New Roman" w:cs="Times New Roman"/>
          <w:sz w:val="24"/>
          <w:szCs w:val="24"/>
        </w:rPr>
      </w:pPr>
      <w:r w:rsidRPr="007D1DB6">
        <w:rPr>
          <w:rStyle w:val="FootnoteReference"/>
          <w:rFonts w:ascii="Times New Roman" w:hAnsi="Times New Roman" w:cs="Times New Roman"/>
          <w:sz w:val="24"/>
          <w:szCs w:val="24"/>
        </w:rPr>
        <w:footnoteRef/>
      </w:r>
      <w:r w:rsidRPr="007D1DB6">
        <w:rPr>
          <w:rFonts w:ascii="Times New Roman" w:hAnsi="Times New Roman" w:cs="Times New Roman"/>
          <w:sz w:val="24"/>
          <w:szCs w:val="24"/>
        </w:rPr>
        <w:t xml:space="preserve"> </w:t>
      </w:r>
      <w:proofErr w:type="spellStart"/>
      <w:r w:rsidRPr="007D1DB6">
        <w:rPr>
          <w:rFonts w:ascii="Times New Roman" w:hAnsi="Times New Roman" w:cs="Times New Roman"/>
          <w:sz w:val="24"/>
          <w:szCs w:val="24"/>
        </w:rPr>
        <w:t>Niemi</w:t>
      </w:r>
      <w:proofErr w:type="spellEnd"/>
      <w:r w:rsidRPr="007D1DB6">
        <w:rPr>
          <w:rFonts w:ascii="Times New Roman" w:hAnsi="Times New Roman" w:cs="Times New Roman"/>
          <w:sz w:val="24"/>
          <w:szCs w:val="24"/>
        </w:rPr>
        <w:t xml:space="preserve">, Anne E.  2006. The Civil, Criminal and Disciplinary Liability of Judges.  In </w:t>
      </w:r>
      <w:proofErr w:type="spellStart"/>
      <w:r w:rsidRPr="007D1DB6">
        <w:rPr>
          <w:rFonts w:ascii="Times New Roman" w:hAnsi="Times New Roman" w:cs="Times New Roman"/>
          <w:sz w:val="24"/>
          <w:szCs w:val="24"/>
        </w:rPr>
        <w:t>IErkki</w:t>
      </w:r>
      <w:proofErr w:type="spellEnd"/>
      <w:r w:rsidRPr="007D1DB6">
        <w:rPr>
          <w:rFonts w:ascii="Times New Roman" w:hAnsi="Times New Roman" w:cs="Times New Roman"/>
          <w:sz w:val="24"/>
          <w:szCs w:val="24"/>
        </w:rPr>
        <w:t xml:space="preserve"> J. Hollo, </w:t>
      </w:r>
      <w:proofErr w:type="gramStart"/>
      <w:r w:rsidRPr="007D1DB6">
        <w:rPr>
          <w:rFonts w:ascii="Times New Roman" w:hAnsi="Times New Roman" w:cs="Times New Roman"/>
          <w:sz w:val="24"/>
          <w:szCs w:val="24"/>
        </w:rPr>
        <w:t>ed</w:t>
      </w:r>
      <w:proofErr w:type="gramEnd"/>
      <w:r w:rsidRPr="007D1DB6">
        <w:rPr>
          <w:rFonts w:ascii="Times New Roman" w:hAnsi="Times New Roman" w:cs="Times New Roman"/>
          <w:sz w:val="24"/>
          <w:szCs w:val="24"/>
        </w:rPr>
        <w:t xml:space="preserve">.  </w:t>
      </w:r>
      <w:r w:rsidRPr="007D1DB6">
        <w:rPr>
          <w:rFonts w:ascii="Times New Roman" w:hAnsi="Times New Roman" w:cs="Times New Roman"/>
          <w:i/>
          <w:sz w:val="24"/>
          <w:szCs w:val="24"/>
        </w:rPr>
        <w:t>Finnish Legal System and Recent Development</w:t>
      </w:r>
      <w:r w:rsidRPr="007D1DB6">
        <w:rPr>
          <w:rFonts w:ascii="Times New Roman" w:hAnsi="Times New Roman" w:cs="Times New Roman"/>
          <w:sz w:val="24"/>
          <w:szCs w:val="24"/>
        </w:rPr>
        <w:t xml:space="preserve">.  </w:t>
      </w:r>
      <w:proofErr w:type="spellStart"/>
      <w:r w:rsidRPr="007D1DB6">
        <w:rPr>
          <w:rFonts w:ascii="Times New Roman" w:hAnsi="Times New Roman" w:cs="Times New Roman"/>
          <w:sz w:val="24"/>
          <w:szCs w:val="24"/>
        </w:rPr>
        <w:t>Edita</w:t>
      </w:r>
      <w:proofErr w:type="spellEnd"/>
      <w:r w:rsidRPr="007D1DB6">
        <w:rPr>
          <w:rFonts w:ascii="Times New Roman" w:hAnsi="Times New Roman" w:cs="Times New Roman"/>
          <w:sz w:val="24"/>
          <w:szCs w:val="24"/>
        </w:rPr>
        <w:t xml:space="preserve">, Finland:  </w:t>
      </w:r>
      <w:proofErr w:type="spellStart"/>
      <w:r w:rsidRPr="007D1DB6">
        <w:rPr>
          <w:rFonts w:ascii="Times New Roman" w:hAnsi="Times New Roman" w:cs="Times New Roman"/>
          <w:sz w:val="24"/>
          <w:szCs w:val="24"/>
        </w:rPr>
        <w:t>Edita</w:t>
      </w:r>
      <w:proofErr w:type="spellEnd"/>
      <w:r w:rsidRPr="007D1DB6">
        <w:rPr>
          <w:rFonts w:ascii="Times New Roman" w:hAnsi="Times New Roman" w:cs="Times New Roman"/>
          <w:sz w:val="24"/>
          <w:szCs w:val="24"/>
        </w:rPr>
        <w:t xml:space="preserve"> Publishing Ltd., 113.</w:t>
      </w:r>
    </w:p>
  </w:footnote>
  <w:footnote w:id="75">
    <w:p w:rsidR="00DB6EBB" w:rsidRPr="007D1DB6" w:rsidRDefault="00DB6EBB" w:rsidP="003850DB">
      <w:pPr>
        <w:pStyle w:val="FootnoteText"/>
        <w:rPr>
          <w:rFonts w:ascii="Times New Roman" w:hAnsi="Times New Roman" w:cs="Times New Roman"/>
          <w:i/>
          <w:sz w:val="24"/>
          <w:szCs w:val="24"/>
        </w:rPr>
      </w:pPr>
      <w:r w:rsidRPr="007D1DB6">
        <w:rPr>
          <w:rStyle w:val="FootnoteReference"/>
          <w:rFonts w:ascii="Times New Roman" w:hAnsi="Times New Roman" w:cs="Times New Roman"/>
          <w:sz w:val="24"/>
          <w:szCs w:val="24"/>
        </w:rPr>
        <w:footnoteRef/>
      </w:r>
      <w:r w:rsidRPr="007D1DB6">
        <w:rPr>
          <w:rFonts w:ascii="Times New Roman" w:hAnsi="Times New Roman" w:cs="Times New Roman"/>
          <w:sz w:val="24"/>
          <w:szCs w:val="24"/>
        </w:rPr>
        <w:t xml:space="preserve"> </w:t>
      </w:r>
      <w:proofErr w:type="spellStart"/>
      <w:r w:rsidRPr="007D1DB6">
        <w:rPr>
          <w:rFonts w:ascii="Times New Roman" w:hAnsi="Times New Roman" w:cs="Times New Roman"/>
          <w:sz w:val="24"/>
          <w:szCs w:val="24"/>
        </w:rPr>
        <w:t>Hiden</w:t>
      </w:r>
      <w:proofErr w:type="spellEnd"/>
      <w:r w:rsidRPr="007D1DB6">
        <w:rPr>
          <w:rFonts w:ascii="Times New Roman" w:hAnsi="Times New Roman" w:cs="Times New Roman"/>
          <w:sz w:val="24"/>
          <w:szCs w:val="24"/>
        </w:rPr>
        <w:t xml:space="preserve">, Mikael.  1985.  The Constitution.  In Jaakko </w:t>
      </w:r>
      <w:proofErr w:type="spellStart"/>
      <w:r w:rsidRPr="007D1DB6">
        <w:rPr>
          <w:rFonts w:ascii="Times New Roman" w:hAnsi="Times New Roman" w:cs="Times New Roman"/>
          <w:sz w:val="24"/>
          <w:szCs w:val="24"/>
        </w:rPr>
        <w:t>Uotila</w:t>
      </w:r>
      <w:proofErr w:type="spellEnd"/>
      <w:r w:rsidRPr="007D1DB6">
        <w:rPr>
          <w:rFonts w:ascii="Times New Roman" w:hAnsi="Times New Roman" w:cs="Times New Roman"/>
          <w:sz w:val="24"/>
          <w:szCs w:val="24"/>
        </w:rPr>
        <w:t xml:space="preserve">, </w:t>
      </w:r>
      <w:proofErr w:type="gramStart"/>
      <w:r w:rsidRPr="007D1DB6">
        <w:rPr>
          <w:rFonts w:ascii="Times New Roman" w:hAnsi="Times New Roman" w:cs="Times New Roman"/>
          <w:sz w:val="24"/>
          <w:szCs w:val="24"/>
        </w:rPr>
        <w:t>ed</w:t>
      </w:r>
      <w:proofErr w:type="gramEnd"/>
      <w:r w:rsidRPr="007D1DB6">
        <w:rPr>
          <w:rFonts w:ascii="Times New Roman" w:hAnsi="Times New Roman" w:cs="Times New Roman"/>
          <w:sz w:val="24"/>
          <w:szCs w:val="24"/>
        </w:rPr>
        <w:t xml:space="preserve">.  </w:t>
      </w:r>
      <w:r w:rsidRPr="007D1DB6">
        <w:rPr>
          <w:rFonts w:ascii="Times New Roman" w:hAnsi="Times New Roman" w:cs="Times New Roman"/>
          <w:i/>
          <w:sz w:val="24"/>
          <w:szCs w:val="24"/>
        </w:rPr>
        <w:t xml:space="preserve">The Finnish Legal System.  </w:t>
      </w:r>
      <w:r w:rsidRPr="007D1DB6">
        <w:rPr>
          <w:rFonts w:ascii="Times New Roman" w:hAnsi="Times New Roman" w:cs="Times New Roman"/>
          <w:sz w:val="24"/>
          <w:szCs w:val="24"/>
        </w:rPr>
        <w:t>Helsinki:  Finnish Lawyers Publishing</w:t>
      </w:r>
      <w:r w:rsidRPr="007D1DB6">
        <w:rPr>
          <w:rFonts w:ascii="Times New Roman" w:hAnsi="Times New Roman" w:cs="Times New Roman"/>
          <w:i/>
          <w:sz w:val="24"/>
          <w:szCs w:val="24"/>
        </w:rPr>
        <w:t xml:space="preserve">, </w:t>
      </w:r>
      <w:r w:rsidRPr="007D1DB6">
        <w:rPr>
          <w:rFonts w:ascii="Times New Roman" w:hAnsi="Times New Roman" w:cs="Times New Roman"/>
          <w:sz w:val="24"/>
          <w:szCs w:val="24"/>
        </w:rPr>
        <w:t>55.</w:t>
      </w:r>
    </w:p>
  </w:footnote>
  <w:footnote w:id="76">
    <w:p w:rsidR="00DB6EBB" w:rsidRPr="007D1DB6" w:rsidRDefault="00DB6EBB">
      <w:pPr>
        <w:pStyle w:val="FootnoteText"/>
        <w:rPr>
          <w:rFonts w:ascii="Times New Roman" w:hAnsi="Times New Roman" w:cs="Times New Roman"/>
          <w:sz w:val="24"/>
          <w:szCs w:val="24"/>
        </w:rPr>
      </w:pPr>
      <w:r w:rsidRPr="007D1DB6">
        <w:rPr>
          <w:rStyle w:val="FootnoteReference"/>
          <w:rFonts w:ascii="Times New Roman" w:hAnsi="Times New Roman" w:cs="Times New Roman"/>
          <w:sz w:val="24"/>
          <w:szCs w:val="24"/>
        </w:rPr>
        <w:footnoteRef/>
      </w:r>
      <w:r w:rsidRPr="007D1DB6">
        <w:rPr>
          <w:rFonts w:ascii="Times New Roman" w:hAnsi="Times New Roman" w:cs="Times New Roman"/>
          <w:sz w:val="24"/>
          <w:szCs w:val="24"/>
        </w:rPr>
        <w:t xml:space="preserve"> </w:t>
      </w:r>
      <w:proofErr w:type="spellStart"/>
      <w:r w:rsidRPr="007D1DB6">
        <w:rPr>
          <w:rFonts w:ascii="Times New Roman" w:hAnsi="Times New Roman" w:cs="Times New Roman"/>
          <w:sz w:val="24"/>
          <w:szCs w:val="24"/>
        </w:rPr>
        <w:t>Nousiainen</w:t>
      </w:r>
      <w:proofErr w:type="spellEnd"/>
      <w:r w:rsidRPr="007D1DB6">
        <w:rPr>
          <w:rFonts w:ascii="Times New Roman" w:hAnsi="Times New Roman" w:cs="Times New Roman"/>
          <w:sz w:val="24"/>
          <w:szCs w:val="24"/>
        </w:rPr>
        <w:t xml:space="preserve">, Jaakko.  2001.  The Finnish System of Government:  From a Mixed Constitution to Parliamentarism. In </w:t>
      </w:r>
      <w:r w:rsidRPr="007D1DB6">
        <w:rPr>
          <w:rFonts w:ascii="Times New Roman" w:hAnsi="Times New Roman" w:cs="Times New Roman"/>
          <w:i/>
          <w:sz w:val="24"/>
          <w:szCs w:val="24"/>
        </w:rPr>
        <w:t>The Constitution of Finland</w:t>
      </w:r>
      <w:r w:rsidRPr="007D1DB6">
        <w:rPr>
          <w:rFonts w:ascii="Times New Roman" w:hAnsi="Times New Roman" w:cs="Times New Roman"/>
          <w:sz w:val="24"/>
          <w:szCs w:val="24"/>
        </w:rPr>
        <w:t xml:space="preserve">, Helsinki: The Parliament of Finland and the Finnish Ministries of Foreign Affairs and Justice, 39.  </w:t>
      </w:r>
    </w:p>
  </w:footnote>
  <w:footnote w:id="77">
    <w:p w:rsidR="00DB6EBB" w:rsidRPr="007D1DB6" w:rsidRDefault="00DB6EBB">
      <w:pPr>
        <w:pStyle w:val="FootnoteText"/>
        <w:rPr>
          <w:rFonts w:ascii="Times New Roman" w:hAnsi="Times New Roman" w:cs="Times New Roman"/>
          <w:sz w:val="24"/>
          <w:szCs w:val="24"/>
        </w:rPr>
      </w:pPr>
      <w:r w:rsidRPr="007D1DB6">
        <w:rPr>
          <w:rStyle w:val="FootnoteReference"/>
          <w:rFonts w:ascii="Times New Roman" w:hAnsi="Times New Roman" w:cs="Times New Roman"/>
          <w:sz w:val="24"/>
          <w:szCs w:val="24"/>
        </w:rPr>
        <w:footnoteRef/>
      </w:r>
      <w:r w:rsidRPr="007D1DB6">
        <w:rPr>
          <w:rFonts w:ascii="Times New Roman" w:hAnsi="Times New Roman" w:cs="Times New Roman"/>
          <w:sz w:val="24"/>
          <w:szCs w:val="24"/>
        </w:rPr>
        <w:t xml:space="preserve"> </w:t>
      </w:r>
      <w:proofErr w:type="spellStart"/>
      <w:r w:rsidRPr="007D1DB6">
        <w:rPr>
          <w:rFonts w:ascii="Times New Roman" w:hAnsi="Times New Roman" w:cs="Times New Roman"/>
          <w:sz w:val="24"/>
          <w:szCs w:val="24"/>
        </w:rPr>
        <w:t>Nousiainen</w:t>
      </w:r>
      <w:proofErr w:type="spellEnd"/>
      <w:r w:rsidRPr="007D1DB6">
        <w:rPr>
          <w:rFonts w:ascii="Times New Roman" w:hAnsi="Times New Roman" w:cs="Times New Roman"/>
          <w:sz w:val="24"/>
          <w:szCs w:val="24"/>
        </w:rPr>
        <w:t xml:space="preserve">, Jaakko.  2001.  The Finnish System of Government:  From a Mixed Constitution to Parliamentarism. In </w:t>
      </w:r>
      <w:r w:rsidRPr="007D1DB6">
        <w:rPr>
          <w:rFonts w:ascii="Times New Roman" w:hAnsi="Times New Roman" w:cs="Times New Roman"/>
          <w:i/>
          <w:sz w:val="24"/>
          <w:szCs w:val="24"/>
        </w:rPr>
        <w:t>The Constitution of Finland</w:t>
      </w:r>
      <w:r w:rsidRPr="007D1DB6">
        <w:rPr>
          <w:rFonts w:ascii="Times New Roman" w:hAnsi="Times New Roman" w:cs="Times New Roman"/>
          <w:sz w:val="24"/>
          <w:szCs w:val="24"/>
        </w:rPr>
        <w:t xml:space="preserve">, Helsinki: The Parliament of Finland and the Finnish Ministries of Foreign Affairs and Justice, 39.  </w:t>
      </w:r>
    </w:p>
  </w:footnote>
  <w:footnote w:id="78">
    <w:p w:rsidR="00DB6EBB" w:rsidRPr="00DF3575" w:rsidRDefault="00DB6EBB" w:rsidP="00762706">
      <w:pPr>
        <w:pStyle w:val="FootnoteText"/>
        <w:rPr>
          <w:rFonts w:ascii="Times New Roman" w:hAnsi="Times New Roman" w:cs="Times New Roman"/>
          <w:sz w:val="24"/>
          <w:szCs w:val="24"/>
        </w:rPr>
      </w:pPr>
      <w:r w:rsidRPr="00DF3575">
        <w:rPr>
          <w:rStyle w:val="FootnoteReference"/>
          <w:rFonts w:ascii="Times New Roman" w:hAnsi="Times New Roman" w:cs="Times New Roman"/>
          <w:sz w:val="24"/>
          <w:szCs w:val="24"/>
        </w:rPr>
        <w:footnoteRef/>
      </w:r>
      <w:r w:rsidRPr="00DF3575">
        <w:rPr>
          <w:rFonts w:ascii="Times New Roman" w:hAnsi="Times New Roman" w:cs="Times New Roman"/>
          <w:sz w:val="24"/>
          <w:szCs w:val="24"/>
        </w:rPr>
        <w:t xml:space="preserve"> </w:t>
      </w:r>
      <w:proofErr w:type="spellStart"/>
      <w:r w:rsidRPr="00DF3575">
        <w:rPr>
          <w:rFonts w:ascii="Times New Roman" w:hAnsi="Times New Roman" w:cs="Times New Roman"/>
          <w:sz w:val="24"/>
          <w:szCs w:val="24"/>
        </w:rPr>
        <w:t>Niemi</w:t>
      </w:r>
      <w:proofErr w:type="spellEnd"/>
      <w:r w:rsidRPr="00DF3575">
        <w:rPr>
          <w:rFonts w:ascii="Times New Roman" w:hAnsi="Times New Roman" w:cs="Times New Roman"/>
          <w:sz w:val="24"/>
          <w:szCs w:val="24"/>
        </w:rPr>
        <w:t xml:space="preserve">, Anne E.  2006. The Civil, Criminal and Disciplinary Liability of Judges.  In </w:t>
      </w:r>
      <w:proofErr w:type="spellStart"/>
      <w:r w:rsidRPr="00DF3575">
        <w:rPr>
          <w:rFonts w:ascii="Times New Roman" w:hAnsi="Times New Roman" w:cs="Times New Roman"/>
          <w:sz w:val="24"/>
          <w:szCs w:val="24"/>
        </w:rPr>
        <w:t>Erkki</w:t>
      </w:r>
      <w:proofErr w:type="spellEnd"/>
      <w:r w:rsidRPr="00DF3575">
        <w:rPr>
          <w:rFonts w:ascii="Times New Roman" w:hAnsi="Times New Roman" w:cs="Times New Roman"/>
          <w:sz w:val="24"/>
          <w:szCs w:val="24"/>
        </w:rPr>
        <w:t xml:space="preserve"> J. Hollo, </w:t>
      </w:r>
      <w:proofErr w:type="gramStart"/>
      <w:r w:rsidRPr="00DF3575">
        <w:rPr>
          <w:rFonts w:ascii="Times New Roman" w:hAnsi="Times New Roman" w:cs="Times New Roman"/>
          <w:sz w:val="24"/>
          <w:szCs w:val="24"/>
        </w:rPr>
        <w:t>ed</w:t>
      </w:r>
      <w:proofErr w:type="gramEnd"/>
      <w:r w:rsidRPr="00DF3575">
        <w:rPr>
          <w:rFonts w:ascii="Times New Roman" w:hAnsi="Times New Roman" w:cs="Times New Roman"/>
          <w:sz w:val="24"/>
          <w:szCs w:val="24"/>
        </w:rPr>
        <w:t xml:space="preserve">.  </w:t>
      </w:r>
      <w:r w:rsidRPr="00DF3575">
        <w:rPr>
          <w:rFonts w:ascii="Times New Roman" w:hAnsi="Times New Roman" w:cs="Times New Roman"/>
          <w:i/>
          <w:sz w:val="24"/>
          <w:szCs w:val="24"/>
        </w:rPr>
        <w:t>Finnish Legal System and Recent Development</w:t>
      </w:r>
      <w:r w:rsidRPr="00DF3575">
        <w:rPr>
          <w:rFonts w:ascii="Times New Roman" w:hAnsi="Times New Roman" w:cs="Times New Roman"/>
          <w:sz w:val="24"/>
          <w:szCs w:val="24"/>
        </w:rPr>
        <w:t xml:space="preserve">.  </w:t>
      </w:r>
      <w:proofErr w:type="spellStart"/>
      <w:r w:rsidRPr="00DF3575">
        <w:rPr>
          <w:rFonts w:ascii="Times New Roman" w:hAnsi="Times New Roman" w:cs="Times New Roman"/>
          <w:sz w:val="24"/>
          <w:szCs w:val="24"/>
        </w:rPr>
        <w:t>Edita</w:t>
      </w:r>
      <w:proofErr w:type="spellEnd"/>
      <w:r w:rsidRPr="00DF3575">
        <w:rPr>
          <w:rFonts w:ascii="Times New Roman" w:hAnsi="Times New Roman" w:cs="Times New Roman"/>
          <w:sz w:val="24"/>
          <w:szCs w:val="24"/>
        </w:rPr>
        <w:t xml:space="preserve">, Finland:  </w:t>
      </w:r>
      <w:proofErr w:type="spellStart"/>
      <w:r w:rsidRPr="00DF3575">
        <w:rPr>
          <w:rFonts w:ascii="Times New Roman" w:hAnsi="Times New Roman" w:cs="Times New Roman"/>
          <w:sz w:val="24"/>
          <w:szCs w:val="24"/>
        </w:rPr>
        <w:t>Edita</w:t>
      </w:r>
      <w:proofErr w:type="spellEnd"/>
      <w:r w:rsidRPr="00DF3575">
        <w:rPr>
          <w:rFonts w:ascii="Times New Roman" w:hAnsi="Times New Roman" w:cs="Times New Roman"/>
          <w:sz w:val="24"/>
          <w:szCs w:val="24"/>
        </w:rPr>
        <w:t xml:space="preserve"> Publishing Ltd., 114.</w:t>
      </w:r>
    </w:p>
  </w:footnote>
  <w:footnote w:id="79">
    <w:p w:rsidR="00DB6EBB" w:rsidRPr="00DF3575" w:rsidRDefault="00DB6EBB" w:rsidP="00DF3575">
      <w:pPr>
        <w:rPr>
          <w:rFonts w:ascii="Times New Roman" w:eastAsia="Times New Roman" w:hAnsi="Times New Roman" w:cs="Times New Roman"/>
          <w:sz w:val="24"/>
          <w:szCs w:val="24"/>
          <w:lang w:eastAsia="fi-FI"/>
        </w:rPr>
      </w:pPr>
      <w:r w:rsidRPr="00DF3575">
        <w:rPr>
          <w:rStyle w:val="FootnoteReference"/>
          <w:rFonts w:ascii="Times New Roman" w:hAnsi="Times New Roman" w:cs="Times New Roman"/>
          <w:sz w:val="24"/>
          <w:szCs w:val="24"/>
        </w:rPr>
        <w:footnoteRef/>
      </w:r>
      <w:r w:rsidRPr="00DF3575">
        <w:rPr>
          <w:rFonts w:ascii="Times New Roman" w:hAnsi="Times New Roman" w:cs="Times New Roman"/>
          <w:sz w:val="24"/>
          <w:szCs w:val="24"/>
        </w:rPr>
        <w:t xml:space="preserve"> </w:t>
      </w:r>
      <w:proofErr w:type="spellStart"/>
      <w:r w:rsidRPr="00DF3575">
        <w:rPr>
          <w:rFonts w:ascii="Times New Roman" w:eastAsia="Times New Roman" w:hAnsi="Times New Roman" w:cs="Times New Roman"/>
          <w:sz w:val="24"/>
          <w:szCs w:val="24"/>
          <w:lang w:eastAsia="fi-FI"/>
        </w:rPr>
        <w:t>Frerichs</w:t>
      </w:r>
      <w:proofErr w:type="spellEnd"/>
      <w:r w:rsidRPr="00DF3575">
        <w:rPr>
          <w:rFonts w:ascii="Times New Roman" w:eastAsia="Times New Roman" w:hAnsi="Times New Roman" w:cs="Times New Roman"/>
          <w:sz w:val="24"/>
          <w:szCs w:val="24"/>
          <w:lang w:eastAsia="fi-FI"/>
        </w:rPr>
        <w:t xml:space="preserve">, Sabine.  2010.  Constitutional Ideal Types in the Global Age:  A Sociological Review.  </w:t>
      </w:r>
      <w:r w:rsidRPr="00DF3575">
        <w:rPr>
          <w:rFonts w:ascii="Times New Roman" w:eastAsia="Times New Roman" w:hAnsi="Times New Roman" w:cs="Times New Roman"/>
          <w:sz w:val="24"/>
          <w:szCs w:val="24"/>
          <w:lang w:val="fi-FI" w:eastAsia="fi-FI"/>
        </w:rPr>
        <w:t xml:space="preserve">In Kaarlo Tuori and Suvi Sankari, eds.  </w:t>
      </w:r>
      <w:r w:rsidRPr="00DF3575">
        <w:rPr>
          <w:rFonts w:ascii="Times New Roman" w:eastAsia="Times New Roman" w:hAnsi="Times New Roman" w:cs="Times New Roman"/>
          <w:i/>
          <w:sz w:val="24"/>
          <w:szCs w:val="24"/>
          <w:lang w:eastAsia="fi-FI"/>
        </w:rPr>
        <w:t>The Many Constitutions of Europe</w:t>
      </w:r>
      <w:r w:rsidRPr="00DF3575">
        <w:rPr>
          <w:rFonts w:ascii="Times New Roman" w:eastAsia="Times New Roman" w:hAnsi="Times New Roman" w:cs="Times New Roman"/>
          <w:sz w:val="24"/>
          <w:szCs w:val="24"/>
          <w:lang w:eastAsia="fi-FI"/>
        </w:rPr>
        <w:t xml:space="preserve">.  Surrey, England:  </w:t>
      </w:r>
      <w:proofErr w:type="spellStart"/>
      <w:r w:rsidRPr="00DF3575">
        <w:rPr>
          <w:rFonts w:ascii="Times New Roman" w:eastAsia="Times New Roman" w:hAnsi="Times New Roman" w:cs="Times New Roman"/>
          <w:sz w:val="24"/>
          <w:szCs w:val="24"/>
          <w:lang w:eastAsia="fi-FI"/>
        </w:rPr>
        <w:t>Ashgate</w:t>
      </w:r>
      <w:proofErr w:type="spellEnd"/>
      <w:r w:rsidRPr="00DF3575">
        <w:rPr>
          <w:rFonts w:ascii="Times New Roman" w:eastAsia="Times New Roman" w:hAnsi="Times New Roman" w:cs="Times New Roman"/>
          <w:sz w:val="24"/>
          <w:szCs w:val="24"/>
          <w:lang w:eastAsia="fi-FI"/>
        </w:rPr>
        <w:t xml:space="preserve">, </w:t>
      </w:r>
      <w:r w:rsidRPr="00DF3575">
        <w:rPr>
          <w:rFonts w:ascii="Times New Roman" w:hAnsi="Times New Roman" w:cs="Times New Roman"/>
          <w:sz w:val="24"/>
          <w:szCs w:val="24"/>
        </w:rPr>
        <w:t>70.</w:t>
      </w:r>
    </w:p>
  </w:footnote>
  <w:footnote w:id="80">
    <w:p w:rsidR="00DB6EBB" w:rsidRPr="00DF3575" w:rsidRDefault="00DB6EBB" w:rsidP="00DC58BA">
      <w:pPr>
        <w:pStyle w:val="FootnoteText"/>
        <w:rPr>
          <w:rFonts w:ascii="Times New Roman" w:hAnsi="Times New Roman" w:cs="Times New Roman"/>
          <w:sz w:val="24"/>
          <w:szCs w:val="24"/>
        </w:rPr>
      </w:pPr>
      <w:r w:rsidRPr="00DF3575">
        <w:rPr>
          <w:rStyle w:val="FootnoteReference"/>
          <w:rFonts w:ascii="Times New Roman" w:hAnsi="Times New Roman" w:cs="Times New Roman"/>
          <w:sz w:val="24"/>
          <w:szCs w:val="24"/>
        </w:rPr>
        <w:footnoteRef/>
      </w:r>
      <w:r w:rsidRPr="00DF3575">
        <w:rPr>
          <w:rFonts w:ascii="Times New Roman" w:hAnsi="Times New Roman" w:cs="Times New Roman"/>
          <w:sz w:val="24"/>
          <w:szCs w:val="24"/>
        </w:rPr>
        <w:t xml:space="preserve"> </w:t>
      </w:r>
      <w:proofErr w:type="spellStart"/>
      <w:r w:rsidRPr="00DF3575">
        <w:rPr>
          <w:rFonts w:ascii="Times New Roman" w:hAnsi="Times New Roman" w:cs="Times New Roman"/>
          <w:sz w:val="24"/>
          <w:szCs w:val="24"/>
        </w:rPr>
        <w:t>Nieminen</w:t>
      </w:r>
      <w:proofErr w:type="spellEnd"/>
      <w:r w:rsidRPr="00DF3575">
        <w:rPr>
          <w:rFonts w:ascii="Times New Roman" w:hAnsi="Times New Roman" w:cs="Times New Roman"/>
          <w:sz w:val="24"/>
          <w:szCs w:val="24"/>
        </w:rPr>
        <w:t xml:space="preserve">, </w:t>
      </w:r>
      <w:proofErr w:type="spellStart"/>
      <w:r w:rsidRPr="00DF3575">
        <w:rPr>
          <w:rFonts w:ascii="Times New Roman" w:hAnsi="Times New Roman" w:cs="Times New Roman"/>
          <w:sz w:val="24"/>
          <w:szCs w:val="24"/>
        </w:rPr>
        <w:t>Liisa</w:t>
      </w:r>
      <w:proofErr w:type="spellEnd"/>
      <w:r w:rsidRPr="00DF3575">
        <w:rPr>
          <w:rFonts w:ascii="Times New Roman" w:hAnsi="Times New Roman" w:cs="Times New Roman"/>
          <w:sz w:val="24"/>
          <w:szCs w:val="24"/>
        </w:rPr>
        <w:t xml:space="preserve">.  2006.  The Emergence of a European Constitutional Law.  In </w:t>
      </w:r>
      <w:proofErr w:type="spellStart"/>
      <w:r w:rsidRPr="00DF3575">
        <w:rPr>
          <w:rFonts w:ascii="Times New Roman" w:hAnsi="Times New Roman" w:cs="Times New Roman"/>
          <w:sz w:val="24"/>
          <w:szCs w:val="24"/>
        </w:rPr>
        <w:t>Erkki</w:t>
      </w:r>
      <w:proofErr w:type="spellEnd"/>
      <w:r w:rsidRPr="00DF3575">
        <w:rPr>
          <w:rFonts w:ascii="Times New Roman" w:hAnsi="Times New Roman" w:cs="Times New Roman"/>
          <w:sz w:val="24"/>
          <w:szCs w:val="24"/>
        </w:rPr>
        <w:t xml:space="preserve"> J. Hollo, Ed.  </w:t>
      </w:r>
      <w:r w:rsidRPr="00DF3575">
        <w:rPr>
          <w:rFonts w:ascii="Times New Roman" w:hAnsi="Times New Roman" w:cs="Times New Roman"/>
          <w:i/>
          <w:sz w:val="24"/>
          <w:szCs w:val="24"/>
        </w:rPr>
        <w:t>Finnish Legal System and Recent Developments</w:t>
      </w:r>
      <w:r w:rsidRPr="00DF3575">
        <w:rPr>
          <w:rFonts w:ascii="Times New Roman" w:hAnsi="Times New Roman" w:cs="Times New Roman"/>
          <w:sz w:val="24"/>
          <w:szCs w:val="24"/>
        </w:rPr>
        <w:t xml:space="preserve">.  </w:t>
      </w:r>
      <w:proofErr w:type="spellStart"/>
      <w:r w:rsidRPr="00DF3575">
        <w:rPr>
          <w:rFonts w:ascii="Times New Roman" w:hAnsi="Times New Roman" w:cs="Times New Roman"/>
          <w:sz w:val="24"/>
          <w:szCs w:val="24"/>
        </w:rPr>
        <w:t>Edita</w:t>
      </w:r>
      <w:proofErr w:type="spellEnd"/>
      <w:r w:rsidRPr="00DF3575">
        <w:rPr>
          <w:rFonts w:ascii="Times New Roman" w:hAnsi="Times New Roman" w:cs="Times New Roman"/>
          <w:sz w:val="24"/>
          <w:szCs w:val="24"/>
        </w:rPr>
        <w:t xml:space="preserve">, Finland:  </w:t>
      </w:r>
      <w:proofErr w:type="spellStart"/>
      <w:r w:rsidRPr="00DF3575">
        <w:rPr>
          <w:rFonts w:ascii="Times New Roman" w:hAnsi="Times New Roman" w:cs="Times New Roman"/>
          <w:sz w:val="24"/>
          <w:szCs w:val="24"/>
        </w:rPr>
        <w:t>Edita</w:t>
      </w:r>
      <w:proofErr w:type="spellEnd"/>
      <w:r w:rsidRPr="00DF3575">
        <w:rPr>
          <w:rFonts w:ascii="Times New Roman" w:hAnsi="Times New Roman" w:cs="Times New Roman"/>
          <w:sz w:val="24"/>
          <w:szCs w:val="24"/>
        </w:rPr>
        <w:t xml:space="preserve"> Publishing, 128.</w:t>
      </w:r>
    </w:p>
  </w:footnote>
  <w:footnote w:id="81">
    <w:p w:rsidR="00DB6EBB" w:rsidRPr="00DF3575" w:rsidRDefault="00DB6EBB">
      <w:pPr>
        <w:pStyle w:val="FootnoteText"/>
        <w:rPr>
          <w:rFonts w:ascii="Times New Roman" w:hAnsi="Times New Roman" w:cs="Times New Roman"/>
          <w:sz w:val="24"/>
          <w:szCs w:val="24"/>
        </w:rPr>
      </w:pPr>
      <w:r w:rsidRPr="00DF3575">
        <w:rPr>
          <w:rStyle w:val="FootnoteReference"/>
          <w:rFonts w:ascii="Times New Roman" w:hAnsi="Times New Roman" w:cs="Times New Roman"/>
          <w:sz w:val="24"/>
          <w:szCs w:val="24"/>
        </w:rPr>
        <w:footnoteRef/>
      </w:r>
      <w:r w:rsidRPr="00DF3575">
        <w:rPr>
          <w:rFonts w:ascii="Times New Roman" w:hAnsi="Times New Roman" w:cs="Times New Roman"/>
          <w:sz w:val="24"/>
          <w:szCs w:val="24"/>
        </w:rPr>
        <w:t xml:space="preserve"> </w:t>
      </w:r>
      <w:proofErr w:type="spellStart"/>
      <w:r w:rsidRPr="00DF3575">
        <w:rPr>
          <w:rFonts w:ascii="Times New Roman" w:hAnsi="Times New Roman" w:cs="Times New Roman"/>
          <w:sz w:val="24"/>
          <w:szCs w:val="24"/>
        </w:rPr>
        <w:t>Husa</w:t>
      </w:r>
      <w:proofErr w:type="spellEnd"/>
      <w:r w:rsidRPr="00DF3575">
        <w:rPr>
          <w:rFonts w:ascii="Times New Roman" w:hAnsi="Times New Roman" w:cs="Times New Roman"/>
          <w:sz w:val="24"/>
          <w:szCs w:val="24"/>
        </w:rPr>
        <w:t xml:space="preserve">, Jaakko.  2006.  Precedent in Finland – Paradigm in Transition.  In </w:t>
      </w:r>
      <w:proofErr w:type="spellStart"/>
      <w:r w:rsidRPr="00DF3575">
        <w:rPr>
          <w:rFonts w:ascii="Times New Roman" w:hAnsi="Times New Roman" w:cs="Times New Roman"/>
          <w:sz w:val="24"/>
          <w:szCs w:val="24"/>
        </w:rPr>
        <w:t>Erkki</w:t>
      </w:r>
      <w:proofErr w:type="spellEnd"/>
      <w:r w:rsidRPr="00DF3575">
        <w:rPr>
          <w:rFonts w:ascii="Times New Roman" w:hAnsi="Times New Roman" w:cs="Times New Roman"/>
          <w:sz w:val="24"/>
          <w:szCs w:val="24"/>
        </w:rPr>
        <w:t xml:space="preserve"> J. Hollo, </w:t>
      </w:r>
      <w:proofErr w:type="gramStart"/>
      <w:r w:rsidRPr="00DF3575">
        <w:rPr>
          <w:rFonts w:ascii="Times New Roman" w:hAnsi="Times New Roman" w:cs="Times New Roman"/>
          <w:sz w:val="24"/>
          <w:szCs w:val="24"/>
        </w:rPr>
        <w:t>ed</w:t>
      </w:r>
      <w:proofErr w:type="gramEnd"/>
      <w:r w:rsidRPr="00DF3575">
        <w:rPr>
          <w:rFonts w:ascii="Times New Roman" w:hAnsi="Times New Roman" w:cs="Times New Roman"/>
          <w:sz w:val="24"/>
          <w:szCs w:val="24"/>
        </w:rPr>
        <w:t xml:space="preserve">.  </w:t>
      </w:r>
      <w:r w:rsidRPr="00DF3575">
        <w:rPr>
          <w:rFonts w:ascii="Times New Roman" w:hAnsi="Times New Roman" w:cs="Times New Roman"/>
          <w:i/>
          <w:sz w:val="24"/>
          <w:szCs w:val="24"/>
        </w:rPr>
        <w:t xml:space="preserve">Finnish Legal System and Recent Development. </w:t>
      </w:r>
      <w:r w:rsidRPr="00DF3575">
        <w:rPr>
          <w:rFonts w:ascii="Times New Roman" w:hAnsi="Times New Roman" w:cs="Times New Roman"/>
          <w:sz w:val="24"/>
          <w:szCs w:val="24"/>
        </w:rPr>
        <w:t xml:space="preserve"> </w:t>
      </w:r>
      <w:proofErr w:type="spellStart"/>
      <w:r w:rsidRPr="00DF3575">
        <w:rPr>
          <w:rFonts w:ascii="Times New Roman" w:hAnsi="Times New Roman" w:cs="Times New Roman"/>
          <w:sz w:val="24"/>
          <w:szCs w:val="24"/>
        </w:rPr>
        <w:t>Edita</w:t>
      </w:r>
      <w:proofErr w:type="spellEnd"/>
      <w:r w:rsidRPr="00DF3575">
        <w:rPr>
          <w:rFonts w:ascii="Times New Roman" w:hAnsi="Times New Roman" w:cs="Times New Roman"/>
          <w:sz w:val="24"/>
          <w:szCs w:val="24"/>
        </w:rPr>
        <w:t>, Finla</w:t>
      </w:r>
      <w:r>
        <w:rPr>
          <w:rFonts w:ascii="Times New Roman" w:hAnsi="Times New Roman" w:cs="Times New Roman"/>
          <w:sz w:val="24"/>
          <w:szCs w:val="24"/>
        </w:rPr>
        <w:t xml:space="preserve">nd:  </w:t>
      </w:r>
      <w:proofErr w:type="spellStart"/>
      <w:r>
        <w:rPr>
          <w:rFonts w:ascii="Times New Roman" w:hAnsi="Times New Roman" w:cs="Times New Roman"/>
          <w:sz w:val="24"/>
          <w:szCs w:val="24"/>
        </w:rPr>
        <w:t>Edita</w:t>
      </w:r>
      <w:proofErr w:type="spellEnd"/>
      <w:r>
        <w:rPr>
          <w:rFonts w:ascii="Times New Roman" w:hAnsi="Times New Roman" w:cs="Times New Roman"/>
          <w:sz w:val="24"/>
          <w:szCs w:val="24"/>
        </w:rPr>
        <w:t xml:space="preserve"> Publishing Ltd., 11.</w:t>
      </w:r>
    </w:p>
  </w:footnote>
  <w:footnote w:id="82">
    <w:p w:rsidR="00DB6EBB" w:rsidRPr="000A5E72" w:rsidRDefault="00DB6EBB">
      <w:pPr>
        <w:pStyle w:val="FootnoteText"/>
        <w:rPr>
          <w:rFonts w:ascii="Times New Roman" w:hAnsi="Times New Roman" w:cs="Times New Roman"/>
          <w:sz w:val="24"/>
          <w:szCs w:val="24"/>
        </w:rPr>
      </w:pPr>
      <w:r w:rsidRPr="000A5E72">
        <w:rPr>
          <w:rStyle w:val="FootnoteReference"/>
          <w:rFonts w:ascii="Times New Roman" w:hAnsi="Times New Roman" w:cs="Times New Roman"/>
          <w:sz w:val="24"/>
          <w:szCs w:val="24"/>
        </w:rPr>
        <w:footnoteRef/>
      </w:r>
      <w:r w:rsidRPr="000A5E72">
        <w:rPr>
          <w:rFonts w:ascii="Times New Roman" w:hAnsi="Times New Roman" w:cs="Times New Roman"/>
          <w:sz w:val="24"/>
          <w:szCs w:val="24"/>
        </w:rPr>
        <w:t xml:space="preserve"> </w:t>
      </w:r>
      <w:proofErr w:type="spellStart"/>
      <w:r w:rsidRPr="000A5E72">
        <w:rPr>
          <w:rFonts w:ascii="Times New Roman" w:hAnsi="Times New Roman" w:cs="Times New Roman"/>
          <w:sz w:val="24"/>
          <w:szCs w:val="24"/>
        </w:rPr>
        <w:t>Suski</w:t>
      </w:r>
      <w:proofErr w:type="spellEnd"/>
      <w:r w:rsidRPr="000A5E72">
        <w:rPr>
          <w:rFonts w:ascii="Times New Roman" w:hAnsi="Times New Roman" w:cs="Times New Roman"/>
          <w:sz w:val="24"/>
          <w:szCs w:val="24"/>
        </w:rPr>
        <w:t xml:space="preserve">, </w:t>
      </w:r>
      <w:proofErr w:type="spellStart"/>
      <w:r w:rsidRPr="000A5E72">
        <w:rPr>
          <w:rFonts w:ascii="Times New Roman" w:hAnsi="Times New Roman" w:cs="Times New Roman"/>
          <w:sz w:val="24"/>
          <w:szCs w:val="24"/>
        </w:rPr>
        <w:t>Markku</w:t>
      </w:r>
      <w:proofErr w:type="spellEnd"/>
      <w:r w:rsidRPr="000A5E72">
        <w:rPr>
          <w:rFonts w:ascii="Times New Roman" w:hAnsi="Times New Roman" w:cs="Times New Roman"/>
          <w:sz w:val="24"/>
          <w:szCs w:val="24"/>
        </w:rPr>
        <w:t xml:space="preserve">.  2011.  Finland.  In Dawn Oliver and Carlo </w:t>
      </w:r>
      <w:proofErr w:type="spellStart"/>
      <w:r w:rsidRPr="000A5E72">
        <w:rPr>
          <w:rFonts w:ascii="Times New Roman" w:hAnsi="Times New Roman" w:cs="Times New Roman"/>
          <w:sz w:val="24"/>
          <w:szCs w:val="24"/>
        </w:rPr>
        <w:t>Fusaro</w:t>
      </w:r>
      <w:proofErr w:type="spellEnd"/>
      <w:r w:rsidRPr="000A5E72">
        <w:rPr>
          <w:rFonts w:ascii="Times New Roman" w:hAnsi="Times New Roman" w:cs="Times New Roman"/>
          <w:sz w:val="24"/>
          <w:szCs w:val="24"/>
        </w:rPr>
        <w:t xml:space="preserve">, </w:t>
      </w:r>
      <w:proofErr w:type="gramStart"/>
      <w:r w:rsidRPr="000A5E72">
        <w:rPr>
          <w:rFonts w:ascii="Times New Roman" w:hAnsi="Times New Roman" w:cs="Times New Roman"/>
          <w:sz w:val="24"/>
          <w:szCs w:val="24"/>
        </w:rPr>
        <w:t>eds</w:t>
      </w:r>
      <w:proofErr w:type="gramEnd"/>
      <w:r w:rsidRPr="000A5E72">
        <w:rPr>
          <w:rFonts w:ascii="Times New Roman" w:hAnsi="Times New Roman" w:cs="Times New Roman"/>
          <w:sz w:val="24"/>
          <w:szCs w:val="24"/>
        </w:rPr>
        <w:t xml:space="preserve">.  </w:t>
      </w:r>
      <w:r w:rsidRPr="000A5E72">
        <w:rPr>
          <w:rFonts w:ascii="Times New Roman" w:hAnsi="Times New Roman" w:cs="Times New Roman"/>
          <w:i/>
          <w:sz w:val="24"/>
          <w:szCs w:val="24"/>
        </w:rPr>
        <w:t>How Constitutions Change: A Comparative Study.</w:t>
      </w:r>
      <w:r w:rsidRPr="000A5E72">
        <w:rPr>
          <w:rFonts w:ascii="Times New Roman" w:hAnsi="Times New Roman" w:cs="Times New Roman"/>
          <w:sz w:val="24"/>
          <w:szCs w:val="24"/>
        </w:rPr>
        <w:t xml:space="preserve">  Oxford, U.K.: Hart, 90.</w:t>
      </w:r>
    </w:p>
  </w:footnote>
  <w:footnote w:id="83">
    <w:p w:rsidR="00DB6EBB" w:rsidRPr="000A5E72" w:rsidRDefault="00DB6EBB">
      <w:pPr>
        <w:pStyle w:val="FootnoteText"/>
        <w:rPr>
          <w:rFonts w:ascii="Times New Roman" w:hAnsi="Times New Roman" w:cs="Times New Roman"/>
          <w:sz w:val="24"/>
          <w:szCs w:val="24"/>
        </w:rPr>
      </w:pPr>
      <w:r w:rsidRPr="000A5E72">
        <w:rPr>
          <w:rStyle w:val="FootnoteReference"/>
          <w:rFonts w:ascii="Times New Roman" w:hAnsi="Times New Roman" w:cs="Times New Roman"/>
          <w:sz w:val="24"/>
          <w:szCs w:val="24"/>
        </w:rPr>
        <w:footnoteRef/>
      </w:r>
      <w:r w:rsidRPr="000A5E72">
        <w:rPr>
          <w:rFonts w:ascii="Times New Roman" w:hAnsi="Times New Roman" w:cs="Times New Roman"/>
          <w:sz w:val="24"/>
          <w:szCs w:val="24"/>
        </w:rPr>
        <w:t xml:space="preserve"> </w:t>
      </w:r>
      <w:proofErr w:type="spellStart"/>
      <w:r w:rsidRPr="000A5E72">
        <w:rPr>
          <w:rFonts w:ascii="Times New Roman" w:hAnsi="Times New Roman" w:cs="Times New Roman"/>
          <w:sz w:val="24"/>
          <w:szCs w:val="24"/>
        </w:rPr>
        <w:t>Leney</w:t>
      </w:r>
      <w:proofErr w:type="spellEnd"/>
      <w:r w:rsidRPr="000A5E72">
        <w:rPr>
          <w:rFonts w:ascii="Times New Roman" w:hAnsi="Times New Roman" w:cs="Times New Roman"/>
          <w:sz w:val="24"/>
          <w:szCs w:val="24"/>
        </w:rPr>
        <w:t xml:space="preserve">, </w:t>
      </w:r>
      <w:proofErr w:type="spellStart"/>
      <w:r w:rsidRPr="000A5E72">
        <w:rPr>
          <w:rFonts w:ascii="Times New Roman" w:hAnsi="Times New Roman" w:cs="Times New Roman"/>
          <w:sz w:val="24"/>
          <w:szCs w:val="24"/>
        </w:rPr>
        <w:t>Terttu</w:t>
      </w:r>
      <w:proofErr w:type="spellEnd"/>
      <w:r w:rsidRPr="000A5E72">
        <w:rPr>
          <w:rFonts w:ascii="Times New Roman" w:hAnsi="Times New Roman" w:cs="Times New Roman"/>
          <w:sz w:val="24"/>
          <w:szCs w:val="24"/>
        </w:rPr>
        <w:t xml:space="preserve">.  2005.  </w:t>
      </w:r>
      <w:r w:rsidRPr="000A5E72">
        <w:rPr>
          <w:rFonts w:ascii="Times New Roman" w:hAnsi="Times New Roman" w:cs="Times New Roman"/>
          <w:i/>
          <w:sz w:val="24"/>
          <w:szCs w:val="24"/>
        </w:rPr>
        <w:t>Culture Smart – Finland</w:t>
      </w:r>
      <w:r w:rsidRPr="000A5E72">
        <w:rPr>
          <w:rFonts w:ascii="Times New Roman" w:hAnsi="Times New Roman" w:cs="Times New Roman"/>
          <w:sz w:val="24"/>
          <w:szCs w:val="24"/>
        </w:rPr>
        <w:t xml:space="preserve">.  London, U.K.:  </w:t>
      </w:r>
      <w:proofErr w:type="spellStart"/>
      <w:r w:rsidRPr="000A5E72">
        <w:rPr>
          <w:rFonts w:ascii="Times New Roman" w:hAnsi="Times New Roman" w:cs="Times New Roman"/>
          <w:sz w:val="24"/>
          <w:szCs w:val="24"/>
        </w:rPr>
        <w:t>Kuperand</w:t>
      </w:r>
      <w:proofErr w:type="spellEnd"/>
      <w:r w:rsidRPr="000A5E72">
        <w:rPr>
          <w:rFonts w:ascii="Times New Roman" w:hAnsi="Times New Roman" w:cs="Times New Roman"/>
          <w:sz w:val="24"/>
          <w:szCs w:val="24"/>
        </w:rPr>
        <w:t>, 64</w:t>
      </w:r>
    </w:p>
  </w:footnote>
  <w:footnote w:id="84">
    <w:p w:rsidR="00DB6EBB" w:rsidRPr="000A5E72" w:rsidRDefault="00DB6EBB" w:rsidP="00651C25">
      <w:pPr>
        <w:pStyle w:val="FootnoteText"/>
        <w:rPr>
          <w:rFonts w:ascii="Times New Roman" w:hAnsi="Times New Roman" w:cs="Times New Roman"/>
          <w:sz w:val="24"/>
          <w:szCs w:val="24"/>
        </w:rPr>
      </w:pPr>
      <w:r w:rsidRPr="000A5E72">
        <w:rPr>
          <w:rStyle w:val="FootnoteReference"/>
          <w:rFonts w:ascii="Times New Roman" w:hAnsi="Times New Roman" w:cs="Times New Roman"/>
          <w:sz w:val="24"/>
          <w:szCs w:val="24"/>
        </w:rPr>
        <w:footnoteRef/>
      </w:r>
      <w:r w:rsidRPr="000A5E72">
        <w:rPr>
          <w:rFonts w:ascii="Times New Roman" w:hAnsi="Times New Roman" w:cs="Times New Roman"/>
          <w:sz w:val="24"/>
          <w:szCs w:val="24"/>
        </w:rPr>
        <w:t xml:space="preserve"> </w:t>
      </w:r>
      <w:proofErr w:type="spellStart"/>
      <w:r w:rsidRPr="000A5E72">
        <w:rPr>
          <w:rFonts w:ascii="Times New Roman" w:hAnsi="Times New Roman" w:cs="Times New Roman"/>
          <w:sz w:val="24"/>
          <w:szCs w:val="24"/>
        </w:rPr>
        <w:t>Leney</w:t>
      </w:r>
      <w:proofErr w:type="spellEnd"/>
      <w:r w:rsidRPr="000A5E72">
        <w:rPr>
          <w:rFonts w:ascii="Times New Roman" w:hAnsi="Times New Roman" w:cs="Times New Roman"/>
          <w:sz w:val="24"/>
          <w:szCs w:val="24"/>
        </w:rPr>
        <w:t xml:space="preserve">, </w:t>
      </w:r>
      <w:proofErr w:type="spellStart"/>
      <w:r w:rsidRPr="000A5E72">
        <w:rPr>
          <w:rFonts w:ascii="Times New Roman" w:hAnsi="Times New Roman" w:cs="Times New Roman"/>
          <w:sz w:val="24"/>
          <w:szCs w:val="24"/>
        </w:rPr>
        <w:t>Terttu</w:t>
      </w:r>
      <w:proofErr w:type="spellEnd"/>
      <w:r w:rsidRPr="000A5E72">
        <w:rPr>
          <w:rFonts w:ascii="Times New Roman" w:hAnsi="Times New Roman" w:cs="Times New Roman"/>
          <w:sz w:val="24"/>
          <w:szCs w:val="24"/>
        </w:rPr>
        <w:t xml:space="preserve">.  2005.  </w:t>
      </w:r>
      <w:r w:rsidRPr="000A5E72">
        <w:rPr>
          <w:rFonts w:ascii="Times New Roman" w:hAnsi="Times New Roman" w:cs="Times New Roman"/>
          <w:i/>
          <w:sz w:val="24"/>
          <w:szCs w:val="24"/>
        </w:rPr>
        <w:t>Culture Smart – Finland</w:t>
      </w:r>
      <w:r w:rsidRPr="000A5E72">
        <w:rPr>
          <w:rFonts w:ascii="Times New Roman" w:hAnsi="Times New Roman" w:cs="Times New Roman"/>
          <w:sz w:val="24"/>
          <w:szCs w:val="24"/>
        </w:rPr>
        <w:t xml:space="preserve">.  London, U.K.:  </w:t>
      </w:r>
      <w:proofErr w:type="spellStart"/>
      <w:r w:rsidRPr="000A5E72">
        <w:rPr>
          <w:rFonts w:ascii="Times New Roman" w:hAnsi="Times New Roman" w:cs="Times New Roman"/>
          <w:sz w:val="24"/>
          <w:szCs w:val="24"/>
        </w:rPr>
        <w:t>Kuperand</w:t>
      </w:r>
      <w:proofErr w:type="spellEnd"/>
      <w:r w:rsidRPr="000A5E72">
        <w:rPr>
          <w:rFonts w:ascii="Times New Roman" w:hAnsi="Times New Roman" w:cs="Times New Roman"/>
          <w:sz w:val="24"/>
          <w:szCs w:val="24"/>
        </w:rPr>
        <w:t>, 92.</w:t>
      </w:r>
    </w:p>
  </w:footnote>
  <w:footnote w:id="85">
    <w:p w:rsidR="00DB6EBB" w:rsidRPr="000A5E72" w:rsidRDefault="00DB6EBB">
      <w:pPr>
        <w:pStyle w:val="FootnoteText"/>
        <w:rPr>
          <w:rFonts w:ascii="Times New Roman" w:hAnsi="Times New Roman" w:cs="Times New Roman"/>
          <w:sz w:val="24"/>
          <w:szCs w:val="24"/>
        </w:rPr>
      </w:pPr>
      <w:r w:rsidRPr="000A5E72">
        <w:rPr>
          <w:rStyle w:val="FootnoteReference"/>
          <w:rFonts w:ascii="Times New Roman" w:hAnsi="Times New Roman" w:cs="Times New Roman"/>
          <w:sz w:val="24"/>
          <w:szCs w:val="24"/>
        </w:rPr>
        <w:footnoteRef/>
      </w:r>
      <w:r w:rsidRPr="000A5E72">
        <w:rPr>
          <w:rFonts w:ascii="Times New Roman" w:hAnsi="Times New Roman" w:cs="Times New Roman"/>
          <w:sz w:val="24"/>
          <w:szCs w:val="24"/>
        </w:rPr>
        <w:t xml:space="preserve"> Lewis, Richard D.  2005.  </w:t>
      </w:r>
      <w:r w:rsidRPr="000A5E72">
        <w:rPr>
          <w:rFonts w:ascii="Times New Roman" w:hAnsi="Times New Roman" w:cs="Times New Roman"/>
          <w:i/>
          <w:sz w:val="24"/>
          <w:szCs w:val="24"/>
        </w:rPr>
        <w:t>Finland, Cultural Lone Wolf</w:t>
      </w:r>
      <w:r w:rsidRPr="000A5E72">
        <w:rPr>
          <w:rFonts w:ascii="Times New Roman" w:hAnsi="Times New Roman" w:cs="Times New Roman"/>
          <w:sz w:val="24"/>
          <w:szCs w:val="24"/>
        </w:rPr>
        <w:t>.  Boston:  Intercultural Press</w:t>
      </w:r>
    </w:p>
  </w:footnote>
  <w:footnote w:id="86">
    <w:p w:rsidR="00DB6EBB" w:rsidRPr="009037C7" w:rsidRDefault="00DB6EBB">
      <w:pPr>
        <w:pStyle w:val="FootnoteText"/>
        <w:rPr>
          <w:rFonts w:ascii="Times New Roman" w:hAnsi="Times New Roman" w:cs="Times New Roman"/>
          <w:sz w:val="24"/>
          <w:szCs w:val="24"/>
        </w:rPr>
      </w:pPr>
      <w:r w:rsidRPr="009037C7">
        <w:rPr>
          <w:rStyle w:val="FootnoteReference"/>
          <w:rFonts w:ascii="Times New Roman" w:hAnsi="Times New Roman" w:cs="Times New Roman"/>
          <w:sz w:val="24"/>
          <w:szCs w:val="24"/>
        </w:rPr>
        <w:footnoteRef/>
      </w:r>
      <w:r w:rsidRPr="009037C7">
        <w:rPr>
          <w:rFonts w:ascii="Times New Roman" w:hAnsi="Times New Roman" w:cs="Times New Roman"/>
          <w:sz w:val="24"/>
          <w:szCs w:val="24"/>
        </w:rPr>
        <w:t xml:space="preserve"> As one commentator has written, “Finnish honesty is of the blue-eyed, uncompromising, law-abiding variety, where truth is truth.” Lewis, Richard D.  2005.  </w:t>
      </w:r>
      <w:r w:rsidRPr="009037C7">
        <w:rPr>
          <w:rFonts w:ascii="Times New Roman" w:hAnsi="Times New Roman" w:cs="Times New Roman"/>
          <w:i/>
          <w:sz w:val="24"/>
          <w:szCs w:val="24"/>
        </w:rPr>
        <w:t>Finland, Cultural Lone Wolf</w:t>
      </w:r>
      <w:r w:rsidRPr="009037C7">
        <w:rPr>
          <w:rFonts w:ascii="Times New Roman" w:hAnsi="Times New Roman" w:cs="Times New Roman"/>
          <w:sz w:val="24"/>
          <w:szCs w:val="24"/>
        </w:rPr>
        <w:t>.  Boston:  Intercultural Press, 60.</w:t>
      </w:r>
    </w:p>
  </w:footnote>
  <w:footnote w:id="87">
    <w:p w:rsidR="00DB6EBB" w:rsidRPr="000A5E72" w:rsidRDefault="00DB6EBB" w:rsidP="002C3322">
      <w:pPr>
        <w:pStyle w:val="FootnoteText"/>
        <w:rPr>
          <w:rFonts w:ascii="Times New Roman" w:hAnsi="Times New Roman" w:cs="Times New Roman"/>
          <w:sz w:val="24"/>
          <w:szCs w:val="24"/>
        </w:rPr>
      </w:pPr>
      <w:r w:rsidRPr="000A5E72">
        <w:rPr>
          <w:rStyle w:val="FootnoteReference"/>
          <w:rFonts w:ascii="Times New Roman" w:hAnsi="Times New Roman" w:cs="Times New Roman"/>
          <w:sz w:val="24"/>
          <w:szCs w:val="24"/>
        </w:rPr>
        <w:footnoteRef/>
      </w:r>
      <w:r w:rsidRPr="000A5E72">
        <w:rPr>
          <w:rFonts w:ascii="Times New Roman" w:hAnsi="Times New Roman" w:cs="Times New Roman"/>
          <w:sz w:val="24"/>
          <w:szCs w:val="24"/>
        </w:rPr>
        <w:t xml:space="preserve"> Kirby, David.  2006.  </w:t>
      </w:r>
      <w:r w:rsidRPr="000A5E72">
        <w:rPr>
          <w:rFonts w:ascii="Times New Roman" w:hAnsi="Times New Roman" w:cs="Times New Roman"/>
          <w:i/>
          <w:sz w:val="24"/>
          <w:szCs w:val="24"/>
        </w:rPr>
        <w:t>A Concise History of Finland.</w:t>
      </w:r>
      <w:r w:rsidRPr="000A5E72">
        <w:rPr>
          <w:rFonts w:ascii="Times New Roman" w:hAnsi="Times New Roman" w:cs="Times New Roman"/>
          <w:sz w:val="24"/>
          <w:szCs w:val="24"/>
        </w:rPr>
        <w:t xml:space="preserve">  Cambridge, U.K.: Cambridge University Press, 240.</w:t>
      </w:r>
    </w:p>
  </w:footnote>
  <w:footnote w:id="88">
    <w:p w:rsidR="00DB6EBB" w:rsidRPr="000A5E72" w:rsidRDefault="00DB6EBB" w:rsidP="002C3322">
      <w:pPr>
        <w:pStyle w:val="FootnoteText"/>
        <w:rPr>
          <w:rFonts w:ascii="Times New Roman" w:hAnsi="Times New Roman" w:cs="Times New Roman"/>
          <w:sz w:val="24"/>
          <w:szCs w:val="24"/>
        </w:rPr>
      </w:pPr>
      <w:r w:rsidRPr="000A5E72">
        <w:rPr>
          <w:rStyle w:val="FootnoteReference"/>
          <w:rFonts w:ascii="Times New Roman" w:hAnsi="Times New Roman" w:cs="Times New Roman"/>
          <w:sz w:val="24"/>
          <w:szCs w:val="24"/>
        </w:rPr>
        <w:footnoteRef/>
      </w:r>
      <w:r w:rsidRPr="000A5E72">
        <w:rPr>
          <w:rFonts w:ascii="Times New Roman" w:hAnsi="Times New Roman" w:cs="Times New Roman"/>
          <w:sz w:val="24"/>
          <w:szCs w:val="24"/>
        </w:rPr>
        <w:t xml:space="preserve"> Lewis, Richard D.  2005.  </w:t>
      </w:r>
      <w:r w:rsidRPr="000A5E72">
        <w:rPr>
          <w:rFonts w:ascii="Times New Roman" w:hAnsi="Times New Roman" w:cs="Times New Roman"/>
          <w:i/>
          <w:sz w:val="24"/>
          <w:szCs w:val="24"/>
        </w:rPr>
        <w:t>Finland, Cultural Lone Wolf</w:t>
      </w:r>
      <w:r w:rsidRPr="000A5E72">
        <w:rPr>
          <w:rFonts w:ascii="Times New Roman" w:hAnsi="Times New Roman" w:cs="Times New Roman"/>
          <w:sz w:val="24"/>
          <w:szCs w:val="24"/>
        </w:rPr>
        <w:t>.  Boston:  Intercultural Press, 3.</w:t>
      </w:r>
    </w:p>
  </w:footnote>
  <w:footnote w:id="89">
    <w:p w:rsidR="00DB6EBB" w:rsidRPr="009037C7" w:rsidRDefault="00DB6EBB" w:rsidP="002C3322">
      <w:pPr>
        <w:pStyle w:val="FootnoteText"/>
        <w:rPr>
          <w:rFonts w:ascii="Times New Roman" w:hAnsi="Times New Roman" w:cs="Times New Roman"/>
          <w:sz w:val="24"/>
          <w:szCs w:val="24"/>
        </w:rPr>
      </w:pPr>
      <w:r w:rsidRPr="009037C7">
        <w:rPr>
          <w:rStyle w:val="FootnoteReference"/>
          <w:rFonts w:ascii="Times New Roman" w:hAnsi="Times New Roman" w:cs="Times New Roman"/>
          <w:sz w:val="24"/>
          <w:szCs w:val="24"/>
        </w:rPr>
        <w:footnoteRef/>
      </w:r>
      <w:r w:rsidRPr="009037C7">
        <w:rPr>
          <w:rFonts w:ascii="Times New Roman" w:hAnsi="Times New Roman" w:cs="Times New Roman"/>
          <w:sz w:val="24"/>
          <w:szCs w:val="24"/>
        </w:rPr>
        <w:t xml:space="preserve"> For example, Finland has been highly critical of how Greece has handled its financial crisis.  According to one news report, “In the five years since Greece’s financial woes were revealed to the world, it has been sleepy Finland which has emerged as the most trenchant critic of EU largesse to the indebted Mediterranean.”  Khan, </w:t>
      </w:r>
      <w:proofErr w:type="spellStart"/>
      <w:r w:rsidRPr="009037C7">
        <w:rPr>
          <w:rFonts w:ascii="Times New Roman" w:hAnsi="Times New Roman" w:cs="Times New Roman"/>
          <w:sz w:val="24"/>
          <w:szCs w:val="24"/>
        </w:rPr>
        <w:t>Mehreen</w:t>
      </w:r>
      <w:proofErr w:type="spellEnd"/>
      <w:r w:rsidRPr="009037C7">
        <w:rPr>
          <w:rFonts w:ascii="Times New Roman" w:hAnsi="Times New Roman" w:cs="Times New Roman"/>
          <w:sz w:val="24"/>
          <w:szCs w:val="24"/>
        </w:rPr>
        <w:t xml:space="preserve">.  2015.  How Sleepy Finland Could Tear Apart the Euro Project.  </w:t>
      </w:r>
      <w:r w:rsidRPr="009037C7">
        <w:rPr>
          <w:rFonts w:ascii="Times New Roman" w:hAnsi="Times New Roman" w:cs="Times New Roman"/>
          <w:i/>
          <w:sz w:val="24"/>
          <w:szCs w:val="24"/>
        </w:rPr>
        <w:t xml:space="preserve">The Telegraph, </w:t>
      </w:r>
      <w:r w:rsidRPr="009037C7">
        <w:rPr>
          <w:rFonts w:ascii="Times New Roman" w:hAnsi="Times New Roman" w:cs="Times New Roman"/>
          <w:sz w:val="24"/>
          <w:szCs w:val="24"/>
        </w:rPr>
        <w:t xml:space="preserve">April 15, 2015.  </w:t>
      </w:r>
    </w:p>
  </w:footnote>
  <w:footnote w:id="90">
    <w:p w:rsidR="00DB6EBB" w:rsidRPr="009037C7" w:rsidRDefault="00DB6EBB" w:rsidP="002C3322">
      <w:pPr>
        <w:pStyle w:val="FootnoteText"/>
        <w:rPr>
          <w:rFonts w:ascii="Times New Roman" w:hAnsi="Times New Roman" w:cs="Times New Roman"/>
          <w:sz w:val="24"/>
          <w:szCs w:val="24"/>
        </w:rPr>
      </w:pPr>
      <w:r w:rsidRPr="009037C7">
        <w:rPr>
          <w:rStyle w:val="FootnoteReference"/>
          <w:rFonts w:ascii="Times New Roman" w:hAnsi="Times New Roman" w:cs="Times New Roman"/>
          <w:sz w:val="24"/>
          <w:szCs w:val="24"/>
        </w:rPr>
        <w:footnoteRef/>
      </w:r>
      <w:r w:rsidRPr="009037C7">
        <w:rPr>
          <w:rFonts w:ascii="Times New Roman" w:hAnsi="Times New Roman" w:cs="Times New Roman"/>
          <w:sz w:val="24"/>
          <w:szCs w:val="24"/>
        </w:rPr>
        <w:t xml:space="preserve"> </w:t>
      </w:r>
      <w:proofErr w:type="spellStart"/>
      <w:r w:rsidRPr="009037C7">
        <w:rPr>
          <w:rFonts w:ascii="Times New Roman" w:hAnsi="Times New Roman" w:cs="Times New Roman"/>
          <w:sz w:val="24"/>
          <w:szCs w:val="24"/>
        </w:rPr>
        <w:t>Ojanen</w:t>
      </w:r>
      <w:proofErr w:type="spellEnd"/>
      <w:r w:rsidRPr="009037C7">
        <w:rPr>
          <w:rFonts w:ascii="Times New Roman" w:hAnsi="Times New Roman" w:cs="Times New Roman"/>
          <w:sz w:val="24"/>
          <w:szCs w:val="24"/>
        </w:rPr>
        <w:t xml:space="preserve">, </w:t>
      </w:r>
      <w:proofErr w:type="spellStart"/>
      <w:r w:rsidRPr="009037C7">
        <w:rPr>
          <w:rFonts w:ascii="Times New Roman" w:hAnsi="Times New Roman" w:cs="Times New Roman"/>
          <w:sz w:val="24"/>
          <w:szCs w:val="24"/>
        </w:rPr>
        <w:t>Tuomas</w:t>
      </w:r>
      <w:proofErr w:type="spellEnd"/>
      <w:r w:rsidRPr="009037C7">
        <w:rPr>
          <w:rFonts w:ascii="Times New Roman" w:hAnsi="Times New Roman" w:cs="Times New Roman"/>
          <w:sz w:val="24"/>
          <w:szCs w:val="24"/>
        </w:rPr>
        <w:t>.  2004.  The Impact of EU Membership on Finnish Constitutional Law</w:t>
      </w:r>
      <w:r w:rsidRPr="009037C7">
        <w:rPr>
          <w:rFonts w:ascii="Times New Roman" w:hAnsi="Times New Roman" w:cs="Times New Roman"/>
          <w:i/>
          <w:sz w:val="24"/>
          <w:szCs w:val="24"/>
        </w:rPr>
        <w:t>, European Public Law,</w:t>
      </w:r>
      <w:r w:rsidRPr="009037C7">
        <w:rPr>
          <w:rFonts w:ascii="Times New Roman" w:hAnsi="Times New Roman" w:cs="Times New Roman"/>
          <w:sz w:val="24"/>
          <w:szCs w:val="24"/>
        </w:rPr>
        <w:t xml:space="preserve"> 532.</w:t>
      </w:r>
    </w:p>
  </w:footnote>
  <w:footnote w:id="91">
    <w:p w:rsidR="00DB6EBB" w:rsidRPr="009037C7" w:rsidRDefault="00DB6EBB">
      <w:pPr>
        <w:pStyle w:val="FootnoteText"/>
        <w:rPr>
          <w:rFonts w:ascii="Times New Roman" w:hAnsi="Times New Roman" w:cs="Times New Roman"/>
          <w:sz w:val="24"/>
          <w:szCs w:val="24"/>
        </w:rPr>
      </w:pPr>
      <w:r w:rsidRPr="009037C7">
        <w:rPr>
          <w:rStyle w:val="FootnoteReference"/>
          <w:rFonts w:ascii="Times New Roman" w:hAnsi="Times New Roman" w:cs="Times New Roman"/>
          <w:sz w:val="24"/>
          <w:szCs w:val="24"/>
        </w:rPr>
        <w:footnoteRef/>
      </w:r>
      <w:r w:rsidRPr="009037C7">
        <w:rPr>
          <w:rFonts w:ascii="Times New Roman" w:hAnsi="Times New Roman" w:cs="Times New Roman"/>
          <w:sz w:val="24"/>
          <w:szCs w:val="24"/>
        </w:rPr>
        <w:t xml:space="preserve"> </w:t>
      </w:r>
      <w:proofErr w:type="spellStart"/>
      <w:r w:rsidRPr="009037C7">
        <w:rPr>
          <w:rFonts w:ascii="Times New Roman" w:hAnsi="Times New Roman" w:cs="Times New Roman"/>
          <w:sz w:val="24"/>
          <w:szCs w:val="24"/>
        </w:rPr>
        <w:t>Ojanen</w:t>
      </w:r>
      <w:proofErr w:type="spellEnd"/>
      <w:r w:rsidRPr="009037C7">
        <w:rPr>
          <w:rFonts w:ascii="Times New Roman" w:hAnsi="Times New Roman" w:cs="Times New Roman"/>
          <w:sz w:val="24"/>
          <w:szCs w:val="24"/>
        </w:rPr>
        <w:t xml:space="preserve">, </w:t>
      </w:r>
      <w:proofErr w:type="spellStart"/>
      <w:r w:rsidRPr="009037C7">
        <w:rPr>
          <w:rFonts w:ascii="Times New Roman" w:hAnsi="Times New Roman" w:cs="Times New Roman"/>
          <w:sz w:val="24"/>
          <w:szCs w:val="24"/>
        </w:rPr>
        <w:t>Tuomas</w:t>
      </w:r>
      <w:proofErr w:type="spellEnd"/>
      <w:r w:rsidRPr="009037C7">
        <w:rPr>
          <w:rFonts w:ascii="Times New Roman" w:hAnsi="Times New Roman" w:cs="Times New Roman"/>
          <w:sz w:val="24"/>
          <w:szCs w:val="24"/>
        </w:rPr>
        <w:t xml:space="preserve">.  2004.  The Impact of EU Membership on Finnish Constitutional Law, </w:t>
      </w:r>
      <w:r w:rsidRPr="009037C7">
        <w:rPr>
          <w:rFonts w:ascii="Times New Roman" w:hAnsi="Times New Roman" w:cs="Times New Roman"/>
          <w:i/>
          <w:sz w:val="24"/>
          <w:szCs w:val="24"/>
        </w:rPr>
        <w:t>European Public Law</w:t>
      </w:r>
      <w:r w:rsidRPr="009037C7">
        <w:rPr>
          <w:rFonts w:ascii="Times New Roman" w:hAnsi="Times New Roman" w:cs="Times New Roman"/>
          <w:sz w:val="24"/>
          <w:szCs w:val="24"/>
        </w:rPr>
        <w:t>, 561.</w:t>
      </w:r>
    </w:p>
  </w:footnote>
  <w:footnote w:id="92">
    <w:p w:rsidR="00DB6EBB" w:rsidRPr="009037C7" w:rsidRDefault="00DB6EBB">
      <w:pPr>
        <w:pStyle w:val="FootnoteText"/>
        <w:rPr>
          <w:rFonts w:ascii="Times New Roman" w:hAnsi="Times New Roman" w:cs="Times New Roman"/>
          <w:sz w:val="24"/>
          <w:szCs w:val="24"/>
        </w:rPr>
      </w:pPr>
      <w:r w:rsidRPr="009037C7">
        <w:rPr>
          <w:rStyle w:val="FootnoteReference"/>
          <w:rFonts w:ascii="Times New Roman" w:hAnsi="Times New Roman" w:cs="Times New Roman"/>
          <w:sz w:val="24"/>
          <w:szCs w:val="24"/>
        </w:rPr>
        <w:footnoteRef/>
      </w:r>
      <w:r w:rsidRPr="009037C7">
        <w:rPr>
          <w:rFonts w:ascii="Times New Roman" w:hAnsi="Times New Roman" w:cs="Times New Roman"/>
          <w:sz w:val="24"/>
          <w:szCs w:val="24"/>
        </w:rPr>
        <w:t xml:space="preserve"> </w:t>
      </w:r>
      <w:proofErr w:type="spellStart"/>
      <w:r w:rsidRPr="009037C7">
        <w:rPr>
          <w:rFonts w:ascii="Times New Roman" w:hAnsi="Times New Roman" w:cs="Times New Roman"/>
          <w:sz w:val="24"/>
          <w:szCs w:val="24"/>
        </w:rPr>
        <w:t>Raunio</w:t>
      </w:r>
      <w:proofErr w:type="gramStart"/>
      <w:r w:rsidRPr="009037C7">
        <w:rPr>
          <w:rFonts w:ascii="Times New Roman" w:hAnsi="Times New Roman" w:cs="Times New Roman"/>
          <w:sz w:val="24"/>
          <w:szCs w:val="24"/>
        </w:rPr>
        <w:t>,Tapio</w:t>
      </w:r>
      <w:proofErr w:type="spellEnd"/>
      <w:proofErr w:type="gramEnd"/>
      <w:r w:rsidRPr="009037C7">
        <w:rPr>
          <w:rFonts w:ascii="Times New Roman" w:hAnsi="Times New Roman" w:cs="Times New Roman"/>
          <w:sz w:val="24"/>
          <w:szCs w:val="24"/>
        </w:rPr>
        <w:t xml:space="preserve"> and </w:t>
      </w:r>
      <w:proofErr w:type="spellStart"/>
      <w:r w:rsidRPr="009037C7">
        <w:rPr>
          <w:rFonts w:ascii="Times New Roman" w:hAnsi="Times New Roman" w:cs="Times New Roman"/>
          <w:sz w:val="24"/>
          <w:szCs w:val="24"/>
        </w:rPr>
        <w:t>Tieja</w:t>
      </w:r>
      <w:proofErr w:type="spellEnd"/>
      <w:r w:rsidRPr="009037C7">
        <w:rPr>
          <w:rFonts w:ascii="Times New Roman" w:hAnsi="Times New Roman" w:cs="Times New Roman"/>
          <w:sz w:val="24"/>
          <w:szCs w:val="24"/>
        </w:rPr>
        <w:t xml:space="preserve"> </w:t>
      </w:r>
      <w:proofErr w:type="spellStart"/>
      <w:r w:rsidRPr="009037C7">
        <w:rPr>
          <w:rFonts w:ascii="Times New Roman" w:hAnsi="Times New Roman" w:cs="Times New Roman"/>
          <w:sz w:val="24"/>
          <w:szCs w:val="24"/>
        </w:rPr>
        <w:t>Tiilikainen</w:t>
      </w:r>
      <w:proofErr w:type="spellEnd"/>
      <w:r w:rsidRPr="009037C7">
        <w:rPr>
          <w:rFonts w:ascii="Times New Roman" w:hAnsi="Times New Roman" w:cs="Times New Roman"/>
          <w:sz w:val="24"/>
          <w:szCs w:val="24"/>
        </w:rPr>
        <w:t>.  2003</w:t>
      </w:r>
      <w:r w:rsidRPr="009037C7">
        <w:rPr>
          <w:rFonts w:ascii="Times New Roman" w:hAnsi="Times New Roman" w:cs="Times New Roman"/>
          <w:i/>
          <w:sz w:val="24"/>
          <w:szCs w:val="24"/>
        </w:rPr>
        <w:t>.  Finland in the European Union</w:t>
      </w:r>
      <w:r w:rsidRPr="009037C7">
        <w:rPr>
          <w:rFonts w:ascii="Times New Roman" w:hAnsi="Times New Roman" w:cs="Times New Roman"/>
          <w:sz w:val="24"/>
          <w:szCs w:val="24"/>
        </w:rPr>
        <w:t>.  London, U.K.: Routledge, 149.</w:t>
      </w:r>
    </w:p>
  </w:footnote>
  <w:footnote w:id="93">
    <w:p w:rsidR="00DB6EBB" w:rsidRPr="009037C7" w:rsidRDefault="00DB6EBB">
      <w:pPr>
        <w:pStyle w:val="FootnoteText"/>
        <w:rPr>
          <w:rFonts w:ascii="Times New Roman" w:hAnsi="Times New Roman" w:cs="Times New Roman"/>
          <w:sz w:val="24"/>
          <w:szCs w:val="24"/>
        </w:rPr>
      </w:pPr>
      <w:r w:rsidRPr="009037C7">
        <w:rPr>
          <w:rStyle w:val="FootnoteReference"/>
          <w:rFonts w:ascii="Times New Roman" w:hAnsi="Times New Roman" w:cs="Times New Roman"/>
          <w:sz w:val="24"/>
          <w:szCs w:val="24"/>
        </w:rPr>
        <w:footnoteRef/>
      </w:r>
      <w:r w:rsidRPr="009037C7">
        <w:rPr>
          <w:rFonts w:ascii="Times New Roman" w:hAnsi="Times New Roman" w:cs="Times New Roman"/>
          <w:sz w:val="24"/>
          <w:szCs w:val="24"/>
        </w:rPr>
        <w:t xml:space="preserve"> Lewis, Richard D.  2005.  </w:t>
      </w:r>
      <w:r w:rsidRPr="009037C7">
        <w:rPr>
          <w:rFonts w:ascii="Times New Roman" w:hAnsi="Times New Roman" w:cs="Times New Roman"/>
          <w:i/>
          <w:sz w:val="24"/>
          <w:szCs w:val="24"/>
        </w:rPr>
        <w:t>Finland, Cultural Lone Wolf</w:t>
      </w:r>
      <w:r w:rsidRPr="009037C7">
        <w:rPr>
          <w:rFonts w:ascii="Times New Roman" w:hAnsi="Times New Roman" w:cs="Times New Roman"/>
          <w:sz w:val="24"/>
          <w:szCs w:val="24"/>
        </w:rPr>
        <w:t>.  Boston:  Intercultural Press, 32.</w:t>
      </w:r>
    </w:p>
  </w:footnote>
  <w:footnote w:id="94">
    <w:p w:rsidR="00DB6EBB" w:rsidRPr="009037C7" w:rsidRDefault="00DB6EBB">
      <w:pPr>
        <w:pStyle w:val="FootnoteText"/>
        <w:rPr>
          <w:rFonts w:ascii="Times New Roman" w:hAnsi="Times New Roman" w:cs="Times New Roman"/>
          <w:sz w:val="24"/>
          <w:szCs w:val="24"/>
        </w:rPr>
      </w:pPr>
      <w:r w:rsidRPr="009037C7">
        <w:rPr>
          <w:rStyle w:val="FootnoteReference"/>
          <w:rFonts w:ascii="Times New Roman" w:hAnsi="Times New Roman" w:cs="Times New Roman"/>
          <w:sz w:val="24"/>
          <w:szCs w:val="24"/>
        </w:rPr>
        <w:footnoteRef/>
      </w:r>
      <w:r w:rsidRPr="009037C7">
        <w:rPr>
          <w:rFonts w:ascii="Times New Roman" w:hAnsi="Times New Roman" w:cs="Times New Roman"/>
          <w:sz w:val="24"/>
          <w:szCs w:val="24"/>
        </w:rPr>
        <w:t xml:space="preserve"> For Americans, judges can be political without being partisan, but it takes some explanation for Finns to understand the distinction in English between these two terms because the Finnish language does not use separate words</w:t>
      </w:r>
      <w:r>
        <w:rPr>
          <w:rFonts w:ascii="Times New Roman" w:hAnsi="Times New Roman" w:cs="Times New Roman"/>
          <w:sz w:val="24"/>
          <w:szCs w:val="24"/>
        </w:rPr>
        <w:t xml:space="preserve"> for “political” and “partisan”, as several of my interviewees explained to me.</w:t>
      </w:r>
    </w:p>
  </w:footnote>
  <w:footnote w:id="95">
    <w:p w:rsidR="00DB6EBB" w:rsidRPr="00442F5D" w:rsidRDefault="00DB6EBB">
      <w:pPr>
        <w:pStyle w:val="FootnoteText"/>
        <w:rPr>
          <w:rFonts w:ascii="Times New Roman" w:hAnsi="Times New Roman" w:cs="Times New Roman"/>
          <w:sz w:val="24"/>
          <w:szCs w:val="24"/>
        </w:rPr>
      </w:pPr>
      <w:r w:rsidRPr="00442F5D">
        <w:rPr>
          <w:rStyle w:val="FootnoteReference"/>
          <w:rFonts w:ascii="Times New Roman" w:hAnsi="Times New Roman" w:cs="Times New Roman"/>
          <w:sz w:val="24"/>
          <w:szCs w:val="24"/>
        </w:rPr>
        <w:footnoteRef/>
      </w:r>
      <w:r w:rsidRPr="00442F5D">
        <w:rPr>
          <w:rFonts w:ascii="Times New Roman" w:hAnsi="Times New Roman" w:cs="Times New Roman"/>
          <w:sz w:val="24"/>
          <w:szCs w:val="24"/>
        </w:rPr>
        <w:t xml:space="preserve"> </w:t>
      </w:r>
      <w:proofErr w:type="spellStart"/>
      <w:r w:rsidRPr="00442F5D">
        <w:rPr>
          <w:rFonts w:ascii="Times New Roman" w:hAnsi="Times New Roman" w:cs="Times New Roman"/>
          <w:sz w:val="24"/>
          <w:szCs w:val="24"/>
        </w:rPr>
        <w:t>Korhonen</w:t>
      </w:r>
      <w:proofErr w:type="spellEnd"/>
      <w:r w:rsidRPr="00442F5D">
        <w:rPr>
          <w:rFonts w:ascii="Times New Roman" w:hAnsi="Times New Roman" w:cs="Times New Roman"/>
          <w:sz w:val="24"/>
          <w:szCs w:val="24"/>
        </w:rPr>
        <w:t xml:space="preserve">, </w:t>
      </w:r>
      <w:proofErr w:type="spellStart"/>
      <w:r w:rsidRPr="00442F5D">
        <w:rPr>
          <w:rFonts w:ascii="Times New Roman" w:hAnsi="Times New Roman" w:cs="Times New Roman"/>
          <w:sz w:val="24"/>
          <w:szCs w:val="24"/>
        </w:rPr>
        <w:t>Outi</w:t>
      </w:r>
      <w:proofErr w:type="spellEnd"/>
      <w:r w:rsidRPr="00442F5D">
        <w:rPr>
          <w:rFonts w:ascii="Times New Roman" w:hAnsi="Times New Roman" w:cs="Times New Roman"/>
          <w:sz w:val="24"/>
          <w:szCs w:val="24"/>
        </w:rPr>
        <w:t xml:space="preserve">.  2000.  </w:t>
      </w:r>
      <w:r w:rsidRPr="00442F5D">
        <w:rPr>
          <w:rFonts w:ascii="Times New Roman" w:hAnsi="Times New Roman" w:cs="Times New Roman"/>
          <w:i/>
          <w:sz w:val="24"/>
          <w:szCs w:val="24"/>
        </w:rPr>
        <w:t>International Law Situated: An Analysis of the Lawyer’s Stance towards Culture, History and Community</w:t>
      </w:r>
      <w:r w:rsidRPr="00442F5D">
        <w:rPr>
          <w:rFonts w:ascii="Times New Roman" w:hAnsi="Times New Roman" w:cs="Times New Roman"/>
          <w:sz w:val="24"/>
          <w:szCs w:val="24"/>
        </w:rPr>
        <w:t>.  The Hague:  Kluwer Law International, 105.</w:t>
      </w:r>
    </w:p>
  </w:footnote>
  <w:footnote w:id="96">
    <w:p w:rsidR="00DB6EBB" w:rsidRPr="00442F5D" w:rsidRDefault="00DB6EBB">
      <w:pPr>
        <w:pStyle w:val="FootnoteText"/>
        <w:rPr>
          <w:rFonts w:ascii="Times New Roman" w:hAnsi="Times New Roman" w:cs="Times New Roman"/>
          <w:sz w:val="24"/>
          <w:szCs w:val="24"/>
        </w:rPr>
      </w:pPr>
      <w:r w:rsidRPr="00442F5D">
        <w:rPr>
          <w:rStyle w:val="FootnoteReference"/>
          <w:rFonts w:ascii="Times New Roman" w:hAnsi="Times New Roman" w:cs="Times New Roman"/>
          <w:sz w:val="24"/>
          <w:szCs w:val="24"/>
        </w:rPr>
        <w:footnoteRef/>
      </w:r>
      <w:r w:rsidRPr="00442F5D">
        <w:rPr>
          <w:rFonts w:ascii="Times New Roman" w:hAnsi="Times New Roman" w:cs="Times New Roman"/>
          <w:sz w:val="24"/>
          <w:szCs w:val="24"/>
        </w:rPr>
        <w:t xml:space="preserve"> </w:t>
      </w:r>
      <w:proofErr w:type="spellStart"/>
      <w:r w:rsidRPr="00442F5D">
        <w:rPr>
          <w:rFonts w:ascii="Times New Roman" w:hAnsi="Times New Roman" w:cs="Times New Roman"/>
          <w:sz w:val="24"/>
          <w:szCs w:val="24"/>
        </w:rPr>
        <w:t>Korhonen</w:t>
      </w:r>
      <w:proofErr w:type="spellEnd"/>
      <w:r w:rsidRPr="00442F5D">
        <w:rPr>
          <w:rFonts w:ascii="Times New Roman" w:hAnsi="Times New Roman" w:cs="Times New Roman"/>
          <w:sz w:val="24"/>
          <w:szCs w:val="24"/>
        </w:rPr>
        <w:t xml:space="preserve">, </w:t>
      </w:r>
      <w:proofErr w:type="spellStart"/>
      <w:r w:rsidRPr="00442F5D">
        <w:rPr>
          <w:rFonts w:ascii="Times New Roman" w:hAnsi="Times New Roman" w:cs="Times New Roman"/>
          <w:sz w:val="24"/>
          <w:szCs w:val="24"/>
        </w:rPr>
        <w:t>Outi</w:t>
      </w:r>
      <w:proofErr w:type="spellEnd"/>
      <w:r w:rsidRPr="00442F5D">
        <w:rPr>
          <w:rFonts w:ascii="Times New Roman" w:hAnsi="Times New Roman" w:cs="Times New Roman"/>
          <w:sz w:val="24"/>
          <w:szCs w:val="24"/>
        </w:rPr>
        <w:t xml:space="preserve">.  2000.  </w:t>
      </w:r>
      <w:r w:rsidRPr="00442F5D">
        <w:rPr>
          <w:rFonts w:ascii="Times New Roman" w:hAnsi="Times New Roman" w:cs="Times New Roman"/>
          <w:i/>
          <w:sz w:val="24"/>
          <w:szCs w:val="24"/>
        </w:rPr>
        <w:t>International Law Situated: An Analysis of the Lawyer’s Stance towards Culture, History and Community.</w:t>
      </w:r>
      <w:r w:rsidRPr="00442F5D">
        <w:rPr>
          <w:rFonts w:ascii="Times New Roman" w:hAnsi="Times New Roman" w:cs="Times New Roman"/>
          <w:sz w:val="24"/>
          <w:szCs w:val="24"/>
        </w:rPr>
        <w:t xml:space="preserve">  The Hague:  Kluwer Law International, 106.</w:t>
      </w:r>
    </w:p>
  </w:footnote>
  <w:footnote w:id="97">
    <w:p w:rsidR="00DB6EBB" w:rsidRPr="00973335" w:rsidRDefault="00DB6EBB">
      <w:pPr>
        <w:pStyle w:val="FootnoteText"/>
        <w:rPr>
          <w:rFonts w:ascii="Times New Roman" w:hAnsi="Times New Roman" w:cs="Times New Roman"/>
          <w:sz w:val="24"/>
          <w:szCs w:val="24"/>
        </w:rPr>
      </w:pPr>
      <w:r w:rsidRPr="00973335">
        <w:rPr>
          <w:rStyle w:val="FootnoteReference"/>
          <w:rFonts w:ascii="Times New Roman" w:hAnsi="Times New Roman" w:cs="Times New Roman"/>
          <w:sz w:val="24"/>
          <w:szCs w:val="24"/>
        </w:rPr>
        <w:footnoteRef/>
      </w:r>
      <w:r w:rsidRPr="00973335">
        <w:rPr>
          <w:rFonts w:ascii="Times New Roman" w:hAnsi="Times New Roman" w:cs="Times New Roman"/>
          <w:sz w:val="24"/>
          <w:szCs w:val="24"/>
        </w:rPr>
        <w:t xml:space="preserve"> </w:t>
      </w:r>
      <w:proofErr w:type="spellStart"/>
      <w:r w:rsidRPr="00973335">
        <w:rPr>
          <w:rFonts w:ascii="Times New Roman" w:hAnsi="Times New Roman" w:cs="Times New Roman"/>
          <w:sz w:val="24"/>
          <w:szCs w:val="24"/>
        </w:rPr>
        <w:t>Klinge</w:t>
      </w:r>
      <w:proofErr w:type="spellEnd"/>
      <w:r w:rsidRPr="00973335">
        <w:rPr>
          <w:rFonts w:ascii="Times New Roman" w:hAnsi="Times New Roman" w:cs="Times New Roman"/>
          <w:sz w:val="24"/>
          <w:szCs w:val="24"/>
        </w:rPr>
        <w:t xml:space="preserve">, </w:t>
      </w:r>
      <w:proofErr w:type="spellStart"/>
      <w:r w:rsidRPr="00973335">
        <w:rPr>
          <w:rFonts w:ascii="Times New Roman" w:hAnsi="Times New Roman" w:cs="Times New Roman"/>
          <w:sz w:val="24"/>
          <w:szCs w:val="24"/>
        </w:rPr>
        <w:t>Matti</w:t>
      </w:r>
      <w:proofErr w:type="spellEnd"/>
      <w:r w:rsidRPr="00973335">
        <w:rPr>
          <w:rFonts w:ascii="Times New Roman" w:hAnsi="Times New Roman" w:cs="Times New Roman"/>
          <w:sz w:val="24"/>
          <w:szCs w:val="24"/>
        </w:rPr>
        <w:t>.  2000</w:t>
      </w:r>
      <w:r w:rsidRPr="00973335">
        <w:rPr>
          <w:rFonts w:ascii="Times New Roman" w:hAnsi="Times New Roman" w:cs="Times New Roman"/>
          <w:i/>
          <w:sz w:val="24"/>
          <w:szCs w:val="24"/>
        </w:rPr>
        <w:t>.  A Brief History of Finland</w:t>
      </w:r>
      <w:r w:rsidRPr="00973335">
        <w:rPr>
          <w:rFonts w:ascii="Times New Roman" w:hAnsi="Times New Roman" w:cs="Times New Roman"/>
          <w:sz w:val="24"/>
          <w:szCs w:val="24"/>
        </w:rPr>
        <w:t xml:space="preserve">, 3rd </w:t>
      </w:r>
      <w:proofErr w:type="gramStart"/>
      <w:r w:rsidRPr="00973335">
        <w:rPr>
          <w:rFonts w:ascii="Times New Roman" w:hAnsi="Times New Roman" w:cs="Times New Roman"/>
          <w:sz w:val="24"/>
          <w:szCs w:val="24"/>
        </w:rPr>
        <w:t>ed</w:t>
      </w:r>
      <w:proofErr w:type="gramEnd"/>
      <w:r w:rsidRPr="00973335">
        <w:rPr>
          <w:rFonts w:ascii="Times New Roman" w:hAnsi="Times New Roman" w:cs="Times New Roman"/>
          <w:sz w:val="24"/>
          <w:szCs w:val="24"/>
        </w:rPr>
        <w:t xml:space="preserve">.  Helsinki:  </w:t>
      </w:r>
      <w:proofErr w:type="spellStart"/>
      <w:r w:rsidRPr="00973335">
        <w:rPr>
          <w:rFonts w:ascii="Times New Roman" w:hAnsi="Times New Roman" w:cs="Times New Roman"/>
          <w:sz w:val="24"/>
          <w:szCs w:val="24"/>
        </w:rPr>
        <w:t>Otava</w:t>
      </w:r>
      <w:proofErr w:type="spellEnd"/>
      <w:r w:rsidRPr="00973335">
        <w:rPr>
          <w:rFonts w:ascii="Times New Roman" w:hAnsi="Times New Roman" w:cs="Times New Roman"/>
          <w:sz w:val="24"/>
          <w:szCs w:val="24"/>
        </w:rPr>
        <w:t xml:space="preserve"> Publishing, 119.</w:t>
      </w:r>
    </w:p>
  </w:footnote>
  <w:footnote w:id="98">
    <w:p w:rsidR="00DB6EBB" w:rsidRPr="00973335" w:rsidRDefault="00DB6EBB">
      <w:pPr>
        <w:pStyle w:val="FootnoteText"/>
        <w:rPr>
          <w:rFonts w:ascii="Times New Roman" w:hAnsi="Times New Roman" w:cs="Times New Roman"/>
          <w:sz w:val="24"/>
          <w:szCs w:val="24"/>
        </w:rPr>
      </w:pPr>
      <w:r w:rsidRPr="00973335">
        <w:rPr>
          <w:rStyle w:val="FootnoteReference"/>
          <w:rFonts w:ascii="Times New Roman" w:hAnsi="Times New Roman" w:cs="Times New Roman"/>
          <w:sz w:val="24"/>
          <w:szCs w:val="24"/>
        </w:rPr>
        <w:footnoteRef/>
      </w:r>
      <w:r w:rsidRPr="00973335">
        <w:rPr>
          <w:rFonts w:ascii="Times New Roman" w:hAnsi="Times New Roman" w:cs="Times New Roman"/>
          <w:sz w:val="24"/>
          <w:szCs w:val="24"/>
        </w:rPr>
        <w:t xml:space="preserve"> Lewis, Richard D.  2005.  </w:t>
      </w:r>
      <w:r w:rsidRPr="00973335">
        <w:rPr>
          <w:rFonts w:ascii="Times New Roman" w:hAnsi="Times New Roman" w:cs="Times New Roman"/>
          <w:i/>
          <w:sz w:val="24"/>
          <w:szCs w:val="24"/>
        </w:rPr>
        <w:t>Finland, Cultural Lone Wolf</w:t>
      </w:r>
      <w:r w:rsidRPr="00973335">
        <w:rPr>
          <w:rFonts w:ascii="Times New Roman" w:hAnsi="Times New Roman" w:cs="Times New Roman"/>
          <w:sz w:val="24"/>
          <w:szCs w:val="24"/>
        </w:rPr>
        <w:t>.  Boston:  Intercultural Press, 33-34.</w:t>
      </w:r>
    </w:p>
  </w:footnote>
  <w:footnote w:id="99">
    <w:p w:rsidR="00DB6EBB" w:rsidRPr="00973335" w:rsidRDefault="00DB6EBB" w:rsidP="00650B2D">
      <w:pPr>
        <w:pStyle w:val="FootnoteText"/>
        <w:rPr>
          <w:rFonts w:ascii="Times New Roman" w:hAnsi="Times New Roman" w:cs="Times New Roman"/>
          <w:sz w:val="24"/>
          <w:szCs w:val="24"/>
        </w:rPr>
      </w:pPr>
      <w:r w:rsidRPr="00973335">
        <w:rPr>
          <w:rStyle w:val="FootnoteReference"/>
          <w:rFonts w:ascii="Times New Roman" w:hAnsi="Times New Roman" w:cs="Times New Roman"/>
          <w:sz w:val="24"/>
          <w:szCs w:val="24"/>
        </w:rPr>
        <w:footnoteRef/>
      </w:r>
      <w:r w:rsidRPr="00973335">
        <w:rPr>
          <w:rFonts w:ascii="Times New Roman" w:hAnsi="Times New Roman" w:cs="Times New Roman"/>
          <w:sz w:val="24"/>
          <w:szCs w:val="24"/>
        </w:rPr>
        <w:t xml:space="preserve"> </w:t>
      </w:r>
      <w:proofErr w:type="spellStart"/>
      <w:r w:rsidRPr="00973335">
        <w:rPr>
          <w:rFonts w:ascii="Times New Roman" w:hAnsi="Times New Roman" w:cs="Times New Roman"/>
          <w:sz w:val="24"/>
          <w:szCs w:val="24"/>
        </w:rPr>
        <w:t>Hannikainen</w:t>
      </w:r>
      <w:proofErr w:type="spellEnd"/>
      <w:r w:rsidRPr="00973335">
        <w:rPr>
          <w:rFonts w:ascii="Times New Roman" w:hAnsi="Times New Roman" w:cs="Times New Roman"/>
          <w:sz w:val="24"/>
          <w:szCs w:val="24"/>
        </w:rPr>
        <w:t xml:space="preserve">, Lauri.  1992.  The Finnish Civil War 1918 and Its Aftermath.  In Lauri </w:t>
      </w:r>
      <w:proofErr w:type="spellStart"/>
      <w:r w:rsidRPr="00973335">
        <w:rPr>
          <w:rFonts w:ascii="Times New Roman" w:hAnsi="Times New Roman" w:cs="Times New Roman"/>
          <w:sz w:val="24"/>
          <w:szCs w:val="24"/>
        </w:rPr>
        <w:t>Hannikainen</w:t>
      </w:r>
      <w:proofErr w:type="spellEnd"/>
      <w:r w:rsidRPr="00973335">
        <w:rPr>
          <w:rFonts w:ascii="Times New Roman" w:hAnsi="Times New Roman" w:cs="Times New Roman"/>
          <w:sz w:val="24"/>
          <w:szCs w:val="24"/>
        </w:rPr>
        <w:t xml:space="preserve">, </w:t>
      </w:r>
      <w:proofErr w:type="spellStart"/>
      <w:r w:rsidRPr="00973335">
        <w:rPr>
          <w:rFonts w:ascii="Times New Roman" w:hAnsi="Times New Roman" w:cs="Times New Roman"/>
          <w:sz w:val="24"/>
          <w:szCs w:val="24"/>
        </w:rPr>
        <w:t>Raija</w:t>
      </w:r>
      <w:proofErr w:type="spellEnd"/>
      <w:r w:rsidRPr="00973335">
        <w:rPr>
          <w:rFonts w:ascii="Times New Roman" w:hAnsi="Times New Roman" w:cs="Times New Roman"/>
          <w:sz w:val="24"/>
          <w:szCs w:val="24"/>
        </w:rPr>
        <w:t xml:space="preserve"> </w:t>
      </w:r>
      <w:proofErr w:type="spellStart"/>
      <w:r w:rsidRPr="00973335">
        <w:rPr>
          <w:rFonts w:ascii="Times New Roman" w:hAnsi="Times New Roman" w:cs="Times New Roman"/>
          <w:sz w:val="24"/>
          <w:szCs w:val="24"/>
        </w:rPr>
        <w:t>Hanski</w:t>
      </w:r>
      <w:proofErr w:type="spellEnd"/>
      <w:r w:rsidRPr="00973335">
        <w:rPr>
          <w:rFonts w:ascii="Times New Roman" w:hAnsi="Times New Roman" w:cs="Times New Roman"/>
          <w:sz w:val="24"/>
          <w:szCs w:val="24"/>
        </w:rPr>
        <w:t xml:space="preserve">, and Allan Rosas, </w:t>
      </w:r>
      <w:proofErr w:type="gramStart"/>
      <w:r w:rsidRPr="00973335">
        <w:rPr>
          <w:rFonts w:ascii="Times New Roman" w:hAnsi="Times New Roman" w:cs="Times New Roman"/>
          <w:sz w:val="24"/>
          <w:szCs w:val="24"/>
        </w:rPr>
        <w:t>eds</w:t>
      </w:r>
      <w:proofErr w:type="gramEnd"/>
      <w:r w:rsidRPr="00973335">
        <w:rPr>
          <w:rFonts w:ascii="Times New Roman" w:hAnsi="Times New Roman" w:cs="Times New Roman"/>
          <w:sz w:val="24"/>
          <w:szCs w:val="24"/>
        </w:rPr>
        <w:t xml:space="preserve">.  </w:t>
      </w:r>
      <w:r w:rsidRPr="00973335">
        <w:rPr>
          <w:rFonts w:ascii="Times New Roman" w:hAnsi="Times New Roman" w:cs="Times New Roman"/>
          <w:i/>
          <w:sz w:val="24"/>
          <w:szCs w:val="24"/>
        </w:rPr>
        <w:t>Implementing Humanitarian Law Applicable in Armed Conflicts:  The Case of Finland.</w:t>
      </w:r>
      <w:r w:rsidRPr="00973335">
        <w:rPr>
          <w:rFonts w:ascii="Times New Roman" w:hAnsi="Times New Roman" w:cs="Times New Roman"/>
          <w:sz w:val="24"/>
          <w:szCs w:val="24"/>
        </w:rPr>
        <w:t xml:space="preserve">  Dordrecht, </w:t>
      </w:r>
      <w:proofErr w:type="gramStart"/>
      <w:r w:rsidRPr="00973335">
        <w:rPr>
          <w:rFonts w:ascii="Times New Roman" w:hAnsi="Times New Roman" w:cs="Times New Roman"/>
          <w:sz w:val="24"/>
          <w:szCs w:val="24"/>
        </w:rPr>
        <w:t>The</w:t>
      </w:r>
      <w:proofErr w:type="gramEnd"/>
      <w:r w:rsidRPr="00973335">
        <w:rPr>
          <w:rFonts w:ascii="Times New Roman" w:hAnsi="Times New Roman" w:cs="Times New Roman"/>
          <w:sz w:val="24"/>
          <w:szCs w:val="24"/>
        </w:rPr>
        <w:t xml:space="preserve"> Netherlands:  </w:t>
      </w:r>
      <w:proofErr w:type="spellStart"/>
      <w:r w:rsidRPr="00973335">
        <w:rPr>
          <w:rFonts w:ascii="Times New Roman" w:hAnsi="Times New Roman" w:cs="Times New Roman"/>
          <w:sz w:val="24"/>
          <w:szCs w:val="24"/>
        </w:rPr>
        <w:t>Martinus</w:t>
      </w:r>
      <w:proofErr w:type="spellEnd"/>
      <w:r w:rsidRPr="00973335">
        <w:rPr>
          <w:rFonts w:ascii="Times New Roman" w:hAnsi="Times New Roman" w:cs="Times New Roman"/>
          <w:sz w:val="24"/>
          <w:szCs w:val="24"/>
        </w:rPr>
        <w:t xml:space="preserve"> </w:t>
      </w:r>
      <w:proofErr w:type="spellStart"/>
      <w:r w:rsidRPr="00973335">
        <w:rPr>
          <w:rFonts w:ascii="Times New Roman" w:hAnsi="Times New Roman" w:cs="Times New Roman"/>
          <w:sz w:val="24"/>
          <w:szCs w:val="24"/>
        </w:rPr>
        <w:t>Nijhoff</w:t>
      </w:r>
      <w:proofErr w:type="spellEnd"/>
      <w:r w:rsidRPr="00973335">
        <w:rPr>
          <w:rFonts w:ascii="Times New Roman" w:hAnsi="Times New Roman" w:cs="Times New Roman"/>
          <w:sz w:val="24"/>
          <w:szCs w:val="24"/>
        </w:rPr>
        <w:t xml:space="preserve"> Publishers, 13.</w:t>
      </w:r>
    </w:p>
  </w:footnote>
  <w:footnote w:id="100">
    <w:p w:rsidR="00DB6EBB" w:rsidRPr="00973335" w:rsidRDefault="00DB6EBB">
      <w:pPr>
        <w:pStyle w:val="FootnoteText"/>
        <w:rPr>
          <w:rFonts w:ascii="Times New Roman" w:hAnsi="Times New Roman" w:cs="Times New Roman"/>
          <w:sz w:val="24"/>
          <w:szCs w:val="24"/>
        </w:rPr>
      </w:pPr>
      <w:r w:rsidRPr="00973335">
        <w:rPr>
          <w:rStyle w:val="FootnoteReference"/>
          <w:rFonts w:ascii="Times New Roman" w:hAnsi="Times New Roman" w:cs="Times New Roman"/>
          <w:sz w:val="24"/>
          <w:szCs w:val="24"/>
        </w:rPr>
        <w:footnoteRef/>
      </w:r>
      <w:r w:rsidRPr="00973335">
        <w:rPr>
          <w:rFonts w:ascii="Times New Roman" w:hAnsi="Times New Roman" w:cs="Times New Roman"/>
          <w:sz w:val="24"/>
          <w:szCs w:val="24"/>
        </w:rPr>
        <w:t xml:space="preserve"> </w:t>
      </w:r>
      <w:proofErr w:type="spellStart"/>
      <w:r w:rsidRPr="00973335">
        <w:rPr>
          <w:rFonts w:ascii="Times New Roman" w:hAnsi="Times New Roman" w:cs="Times New Roman"/>
          <w:sz w:val="24"/>
          <w:szCs w:val="24"/>
        </w:rPr>
        <w:t>Hannikainen</w:t>
      </w:r>
      <w:proofErr w:type="spellEnd"/>
      <w:r w:rsidRPr="00973335">
        <w:rPr>
          <w:rFonts w:ascii="Times New Roman" w:hAnsi="Times New Roman" w:cs="Times New Roman"/>
          <w:sz w:val="24"/>
          <w:szCs w:val="24"/>
        </w:rPr>
        <w:t xml:space="preserve">, Lauri.  1992.  The Finnish Civil War 1918 and Its Aftermath.  In Lauri </w:t>
      </w:r>
      <w:proofErr w:type="spellStart"/>
      <w:r w:rsidRPr="00973335">
        <w:rPr>
          <w:rFonts w:ascii="Times New Roman" w:hAnsi="Times New Roman" w:cs="Times New Roman"/>
          <w:sz w:val="24"/>
          <w:szCs w:val="24"/>
        </w:rPr>
        <w:t>Hannikainen</w:t>
      </w:r>
      <w:proofErr w:type="spellEnd"/>
      <w:r w:rsidRPr="00973335">
        <w:rPr>
          <w:rFonts w:ascii="Times New Roman" w:hAnsi="Times New Roman" w:cs="Times New Roman"/>
          <w:sz w:val="24"/>
          <w:szCs w:val="24"/>
        </w:rPr>
        <w:t xml:space="preserve">, </w:t>
      </w:r>
      <w:proofErr w:type="spellStart"/>
      <w:r w:rsidRPr="00973335">
        <w:rPr>
          <w:rFonts w:ascii="Times New Roman" w:hAnsi="Times New Roman" w:cs="Times New Roman"/>
          <w:sz w:val="24"/>
          <w:szCs w:val="24"/>
        </w:rPr>
        <w:t>Raija</w:t>
      </w:r>
      <w:proofErr w:type="spellEnd"/>
      <w:r w:rsidRPr="00973335">
        <w:rPr>
          <w:rFonts w:ascii="Times New Roman" w:hAnsi="Times New Roman" w:cs="Times New Roman"/>
          <w:sz w:val="24"/>
          <w:szCs w:val="24"/>
        </w:rPr>
        <w:t xml:space="preserve"> </w:t>
      </w:r>
      <w:proofErr w:type="spellStart"/>
      <w:r w:rsidRPr="00973335">
        <w:rPr>
          <w:rFonts w:ascii="Times New Roman" w:hAnsi="Times New Roman" w:cs="Times New Roman"/>
          <w:sz w:val="24"/>
          <w:szCs w:val="24"/>
        </w:rPr>
        <w:t>Hanski</w:t>
      </w:r>
      <w:proofErr w:type="spellEnd"/>
      <w:r w:rsidRPr="00973335">
        <w:rPr>
          <w:rFonts w:ascii="Times New Roman" w:hAnsi="Times New Roman" w:cs="Times New Roman"/>
          <w:sz w:val="24"/>
          <w:szCs w:val="24"/>
        </w:rPr>
        <w:t xml:space="preserve">, and Allan Rosas, </w:t>
      </w:r>
      <w:proofErr w:type="gramStart"/>
      <w:r w:rsidRPr="00973335">
        <w:rPr>
          <w:rFonts w:ascii="Times New Roman" w:hAnsi="Times New Roman" w:cs="Times New Roman"/>
          <w:sz w:val="24"/>
          <w:szCs w:val="24"/>
        </w:rPr>
        <w:t>eds</w:t>
      </w:r>
      <w:proofErr w:type="gramEnd"/>
      <w:r w:rsidRPr="00973335">
        <w:rPr>
          <w:rFonts w:ascii="Times New Roman" w:hAnsi="Times New Roman" w:cs="Times New Roman"/>
          <w:sz w:val="24"/>
          <w:szCs w:val="24"/>
        </w:rPr>
        <w:t xml:space="preserve">.  </w:t>
      </w:r>
      <w:r w:rsidRPr="00973335">
        <w:rPr>
          <w:rFonts w:ascii="Times New Roman" w:hAnsi="Times New Roman" w:cs="Times New Roman"/>
          <w:i/>
          <w:sz w:val="24"/>
          <w:szCs w:val="24"/>
        </w:rPr>
        <w:t>Implementing Humanitarian Law Applicable in Armed Conflicts:  The Case of Finland.</w:t>
      </w:r>
      <w:r w:rsidRPr="00973335">
        <w:rPr>
          <w:rFonts w:ascii="Times New Roman" w:hAnsi="Times New Roman" w:cs="Times New Roman"/>
          <w:sz w:val="24"/>
          <w:szCs w:val="24"/>
        </w:rPr>
        <w:t xml:space="preserve">  Dordrecht, </w:t>
      </w:r>
      <w:proofErr w:type="gramStart"/>
      <w:r w:rsidRPr="00973335">
        <w:rPr>
          <w:rFonts w:ascii="Times New Roman" w:hAnsi="Times New Roman" w:cs="Times New Roman"/>
          <w:sz w:val="24"/>
          <w:szCs w:val="24"/>
        </w:rPr>
        <w:t>The</w:t>
      </w:r>
      <w:proofErr w:type="gramEnd"/>
      <w:r w:rsidRPr="00973335">
        <w:rPr>
          <w:rFonts w:ascii="Times New Roman" w:hAnsi="Times New Roman" w:cs="Times New Roman"/>
          <w:sz w:val="24"/>
          <w:szCs w:val="24"/>
        </w:rPr>
        <w:t xml:space="preserve"> Netherlands:  </w:t>
      </w:r>
      <w:proofErr w:type="spellStart"/>
      <w:r w:rsidRPr="00973335">
        <w:rPr>
          <w:rFonts w:ascii="Times New Roman" w:hAnsi="Times New Roman" w:cs="Times New Roman"/>
          <w:sz w:val="24"/>
          <w:szCs w:val="24"/>
        </w:rPr>
        <w:t>Martinus</w:t>
      </w:r>
      <w:proofErr w:type="spellEnd"/>
      <w:r w:rsidRPr="00973335">
        <w:rPr>
          <w:rFonts w:ascii="Times New Roman" w:hAnsi="Times New Roman" w:cs="Times New Roman"/>
          <w:sz w:val="24"/>
          <w:szCs w:val="24"/>
        </w:rPr>
        <w:t xml:space="preserve"> </w:t>
      </w:r>
      <w:proofErr w:type="spellStart"/>
      <w:r w:rsidRPr="00973335">
        <w:rPr>
          <w:rFonts w:ascii="Times New Roman" w:hAnsi="Times New Roman" w:cs="Times New Roman"/>
          <w:sz w:val="24"/>
          <w:szCs w:val="24"/>
        </w:rPr>
        <w:t>Nijhoff</w:t>
      </w:r>
      <w:proofErr w:type="spellEnd"/>
      <w:r w:rsidRPr="00973335">
        <w:rPr>
          <w:rFonts w:ascii="Times New Roman" w:hAnsi="Times New Roman" w:cs="Times New Roman"/>
          <w:sz w:val="24"/>
          <w:szCs w:val="24"/>
        </w:rPr>
        <w:t xml:space="preserve"> Publishers, 18.</w:t>
      </w:r>
    </w:p>
  </w:footnote>
  <w:footnote w:id="101">
    <w:p w:rsidR="00DB6EBB" w:rsidRPr="00E811D7" w:rsidRDefault="00DB6EBB" w:rsidP="00650B2D">
      <w:pPr>
        <w:pStyle w:val="FootnoteText"/>
        <w:rPr>
          <w:rFonts w:ascii="Times New Roman" w:hAnsi="Times New Roman" w:cs="Times New Roman"/>
          <w:sz w:val="24"/>
          <w:szCs w:val="24"/>
        </w:rPr>
      </w:pPr>
      <w:r w:rsidRPr="00E811D7">
        <w:rPr>
          <w:rStyle w:val="FootnoteReference"/>
          <w:rFonts w:ascii="Times New Roman" w:hAnsi="Times New Roman" w:cs="Times New Roman"/>
          <w:sz w:val="24"/>
          <w:szCs w:val="24"/>
        </w:rPr>
        <w:footnoteRef/>
      </w:r>
      <w:r w:rsidRPr="00E811D7">
        <w:rPr>
          <w:rFonts w:ascii="Times New Roman" w:hAnsi="Times New Roman" w:cs="Times New Roman"/>
          <w:sz w:val="24"/>
          <w:szCs w:val="24"/>
        </w:rPr>
        <w:t xml:space="preserve"> </w:t>
      </w:r>
      <w:proofErr w:type="spellStart"/>
      <w:r w:rsidRPr="00E811D7">
        <w:rPr>
          <w:rFonts w:ascii="Times New Roman" w:hAnsi="Times New Roman" w:cs="Times New Roman"/>
          <w:sz w:val="24"/>
          <w:szCs w:val="24"/>
        </w:rPr>
        <w:t>Tallgren</w:t>
      </w:r>
      <w:proofErr w:type="spellEnd"/>
      <w:r w:rsidRPr="00E811D7">
        <w:rPr>
          <w:rFonts w:ascii="Times New Roman" w:hAnsi="Times New Roman" w:cs="Times New Roman"/>
          <w:sz w:val="24"/>
          <w:szCs w:val="24"/>
        </w:rPr>
        <w:t xml:space="preserve">, </w:t>
      </w:r>
      <w:proofErr w:type="spellStart"/>
      <w:r w:rsidRPr="00E811D7">
        <w:rPr>
          <w:rFonts w:ascii="Times New Roman" w:hAnsi="Times New Roman" w:cs="Times New Roman"/>
          <w:sz w:val="24"/>
          <w:szCs w:val="24"/>
        </w:rPr>
        <w:t>Immi</w:t>
      </w:r>
      <w:proofErr w:type="spellEnd"/>
      <w:r w:rsidRPr="00E811D7">
        <w:rPr>
          <w:rFonts w:ascii="Times New Roman" w:hAnsi="Times New Roman" w:cs="Times New Roman"/>
          <w:sz w:val="24"/>
          <w:szCs w:val="24"/>
        </w:rPr>
        <w:t xml:space="preserve">.  2013.  The Finnish War-Responsibility Trial in 1945-46:  The Limits of Ad Hoc Justice?  In Kevin Jon Heller and Gerry Simpson, </w:t>
      </w:r>
      <w:proofErr w:type="gramStart"/>
      <w:r w:rsidRPr="00E811D7">
        <w:rPr>
          <w:rFonts w:ascii="Times New Roman" w:hAnsi="Times New Roman" w:cs="Times New Roman"/>
          <w:sz w:val="24"/>
          <w:szCs w:val="24"/>
        </w:rPr>
        <w:t>eds</w:t>
      </w:r>
      <w:proofErr w:type="gramEnd"/>
      <w:r w:rsidRPr="00E811D7">
        <w:rPr>
          <w:rFonts w:ascii="Times New Roman" w:hAnsi="Times New Roman" w:cs="Times New Roman"/>
          <w:sz w:val="24"/>
          <w:szCs w:val="24"/>
        </w:rPr>
        <w:t xml:space="preserve">.  </w:t>
      </w:r>
      <w:r w:rsidRPr="00E811D7">
        <w:rPr>
          <w:rFonts w:ascii="Times New Roman" w:hAnsi="Times New Roman" w:cs="Times New Roman"/>
          <w:i/>
          <w:sz w:val="24"/>
          <w:szCs w:val="24"/>
        </w:rPr>
        <w:t>The Hidden Histories of War Crimes Trials.</w:t>
      </w:r>
      <w:r w:rsidRPr="00E811D7">
        <w:rPr>
          <w:rFonts w:ascii="Times New Roman" w:hAnsi="Times New Roman" w:cs="Times New Roman"/>
          <w:sz w:val="24"/>
          <w:szCs w:val="24"/>
        </w:rPr>
        <w:t xml:space="preserve">  Oxford:  Oxford University Press, 443.</w:t>
      </w:r>
    </w:p>
  </w:footnote>
  <w:footnote w:id="102">
    <w:p w:rsidR="00DB6EBB" w:rsidRPr="00E811D7" w:rsidRDefault="00DB6EBB">
      <w:pPr>
        <w:pStyle w:val="FootnoteText"/>
        <w:rPr>
          <w:rFonts w:ascii="Times New Roman" w:hAnsi="Times New Roman" w:cs="Times New Roman"/>
          <w:sz w:val="24"/>
          <w:szCs w:val="24"/>
        </w:rPr>
      </w:pPr>
      <w:r w:rsidRPr="00E811D7">
        <w:rPr>
          <w:rStyle w:val="FootnoteReference"/>
          <w:rFonts w:ascii="Times New Roman" w:hAnsi="Times New Roman" w:cs="Times New Roman"/>
          <w:sz w:val="24"/>
          <w:szCs w:val="24"/>
        </w:rPr>
        <w:footnoteRef/>
      </w:r>
      <w:r w:rsidRPr="00E811D7">
        <w:rPr>
          <w:rFonts w:ascii="Times New Roman" w:hAnsi="Times New Roman" w:cs="Times New Roman"/>
          <w:sz w:val="24"/>
          <w:szCs w:val="24"/>
        </w:rPr>
        <w:t xml:space="preserve"> </w:t>
      </w:r>
      <w:proofErr w:type="spellStart"/>
      <w:r w:rsidRPr="00E811D7">
        <w:rPr>
          <w:rFonts w:ascii="Times New Roman" w:hAnsi="Times New Roman" w:cs="Times New Roman"/>
          <w:sz w:val="24"/>
          <w:szCs w:val="24"/>
        </w:rPr>
        <w:t>Hannikainen</w:t>
      </w:r>
      <w:proofErr w:type="spellEnd"/>
      <w:r w:rsidRPr="00E811D7">
        <w:rPr>
          <w:rFonts w:ascii="Times New Roman" w:hAnsi="Times New Roman" w:cs="Times New Roman"/>
          <w:sz w:val="24"/>
          <w:szCs w:val="24"/>
        </w:rPr>
        <w:t xml:space="preserve">, Lauri.  1992.  The Finnish Civil War 1918 and Its Aftermath.  In Lauri </w:t>
      </w:r>
      <w:proofErr w:type="spellStart"/>
      <w:r w:rsidRPr="00E811D7">
        <w:rPr>
          <w:rFonts w:ascii="Times New Roman" w:hAnsi="Times New Roman" w:cs="Times New Roman"/>
          <w:sz w:val="24"/>
          <w:szCs w:val="24"/>
        </w:rPr>
        <w:t>Hannikainen</w:t>
      </w:r>
      <w:proofErr w:type="spellEnd"/>
      <w:r w:rsidRPr="00E811D7">
        <w:rPr>
          <w:rFonts w:ascii="Times New Roman" w:hAnsi="Times New Roman" w:cs="Times New Roman"/>
          <w:sz w:val="24"/>
          <w:szCs w:val="24"/>
        </w:rPr>
        <w:t xml:space="preserve">, </w:t>
      </w:r>
      <w:proofErr w:type="spellStart"/>
      <w:r w:rsidRPr="00E811D7">
        <w:rPr>
          <w:rFonts w:ascii="Times New Roman" w:hAnsi="Times New Roman" w:cs="Times New Roman"/>
          <w:sz w:val="24"/>
          <w:szCs w:val="24"/>
        </w:rPr>
        <w:t>Raija</w:t>
      </w:r>
      <w:proofErr w:type="spellEnd"/>
      <w:r w:rsidRPr="00E811D7">
        <w:rPr>
          <w:rFonts w:ascii="Times New Roman" w:hAnsi="Times New Roman" w:cs="Times New Roman"/>
          <w:sz w:val="24"/>
          <w:szCs w:val="24"/>
        </w:rPr>
        <w:t xml:space="preserve"> </w:t>
      </w:r>
      <w:proofErr w:type="spellStart"/>
      <w:r w:rsidRPr="00E811D7">
        <w:rPr>
          <w:rFonts w:ascii="Times New Roman" w:hAnsi="Times New Roman" w:cs="Times New Roman"/>
          <w:sz w:val="24"/>
          <w:szCs w:val="24"/>
        </w:rPr>
        <w:t>Hanski</w:t>
      </w:r>
      <w:proofErr w:type="spellEnd"/>
      <w:r w:rsidRPr="00E811D7">
        <w:rPr>
          <w:rFonts w:ascii="Times New Roman" w:hAnsi="Times New Roman" w:cs="Times New Roman"/>
          <w:sz w:val="24"/>
          <w:szCs w:val="24"/>
        </w:rPr>
        <w:t xml:space="preserve">, and Allan Rosas, </w:t>
      </w:r>
      <w:proofErr w:type="gramStart"/>
      <w:r w:rsidRPr="00E811D7">
        <w:rPr>
          <w:rFonts w:ascii="Times New Roman" w:hAnsi="Times New Roman" w:cs="Times New Roman"/>
          <w:sz w:val="24"/>
          <w:szCs w:val="24"/>
        </w:rPr>
        <w:t>eds</w:t>
      </w:r>
      <w:proofErr w:type="gramEnd"/>
      <w:r w:rsidRPr="00E811D7">
        <w:rPr>
          <w:rFonts w:ascii="Times New Roman" w:hAnsi="Times New Roman" w:cs="Times New Roman"/>
          <w:sz w:val="24"/>
          <w:szCs w:val="24"/>
        </w:rPr>
        <w:t xml:space="preserve">.  </w:t>
      </w:r>
      <w:r w:rsidRPr="00E811D7">
        <w:rPr>
          <w:rFonts w:ascii="Times New Roman" w:hAnsi="Times New Roman" w:cs="Times New Roman"/>
          <w:i/>
          <w:sz w:val="24"/>
          <w:szCs w:val="24"/>
        </w:rPr>
        <w:t>Implementing Humanitarian Law Applicable in Armed Conflicts:  The Case of Finland.</w:t>
      </w:r>
      <w:r w:rsidRPr="00E811D7">
        <w:rPr>
          <w:rFonts w:ascii="Times New Roman" w:hAnsi="Times New Roman" w:cs="Times New Roman"/>
          <w:sz w:val="24"/>
          <w:szCs w:val="24"/>
        </w:rPr>
        <w:t xml:space="preserve">  Dordrecht, </w:t>
      </w:r>
      <w:proofErr w:type="gramStart"/>
      <w:r w:rsidRPr="00E811D7">
        <w:rPr>
          <w:rFonts w:ascii="Times New Roman" w:hAnsi="Times New Roman" w:cs="Times New Roman"/>
          <w:sz w:val="24"/>
          <w:szCs w:val="24"/>
        </w:rPr>
        <w:t>The</w:t>
      </w:r>
      <w:proofErr w:type="gramEnd"/>
      <w:r w:rsidRPr="00E811D7">
        <w:rPr>
          <w:rFonts w:ascii="Times New Roman" w:hAnsi="Times New Roman" w:cs="Times New Roman"/>
          <w:sz w:val="24"/>
          <w:szCs w:val="24"/>
        </w:rPr>
        <w:t xml:space="preserve"> Netherlands:  </w:t>
      </w:r>
      <w:proofErr w:type="spellStart"/>
      <w:r w:rsidRPr="00E811D7">
        <w:rPr>
          <w:rFonts w:ascii="Times New Roman" w:hAnsi="Times New Roman" w:cs="Times New Roman"/>
          <w:sz w:val="24"/>
          <w:szCs w:val="24"/>
        </w:rPr>
        <w:t>Martinus</w:t>
      </w:r>
      <w:proofErr w:type="spellEnd"/>
      <w:r w:rsidRPr="00E811D7">
        <w:rPr>
          <w:rFonts w:ascii="Times New Roman" w:hAnsi="Times New Roman" w:cs="Times New Roman"/>
          <w:sz w:val="24"/>
          <w:szCs w:val="24"/>
        </w:rPr>
        <w:t xml:space="preserve"> </w:t>
      </w:r>
      <w:proofErr w:type="spellStart"/>
      <w:r w:rsidRPr="00E811D7">
        <w:rPr>
          <w:rFonts w:ascii="Times New Roman" w:hAnsi="Times New Roman" w:cs="Times New Roman"/>
          <w:sz w:val="24"/>
          <w:szCs w:val="24"/>
        </w:rPr>
        <w:t>Nijhoff</w:t>
      </w:r>
      <w:proofErr w:type="spellEnd"/>
      <w:r w:rsidRPr="00E811D7">
        <w:rPr>
          <w:rFonts w:ascii="Times New Roman" w:hAnsi="Times New Roman" w:cs="Times New Roman"/>
          <w:sz w:val="24"/>
          <w:szCs w:val="24"/>
        </w:rPr>
        <w:t xml:space="preserve"> Publishers, 24.</w:t>
      </w:r>
    </w:p>
  </w:footnote>
  <w:footnote w:id="103">
    <w:p w:rsidR="00DB6EBB" w:rsidRDefault="00DB6EBB">
      <w:pPr>
        <w:pStyle w:val="FootnoteText"/>
      </w:pPr>
      <w:r>
        <w:rPr>
          <w:rStyle w:val="FootnoteReference"/>
        </w:rPr>
        <w:footnoteRef/>
      </w:r>
      <w:r>
        <w:t xml:space="preserve"> </w:t>
      </w:r>
      <w:proofErr w:type="spellStart"/>
      <w:r w:rsidRPr="00A17A94">
        <w:rPr>
          <w:rFonts w:ascii="Times New Roman" w:hAnsi="Times New Roman" w:cs="Times New Roman"/>
          <w:sz w:val="24"/>
          <w:szCs w:val="24"/>
        </w:rPr>
        <w:t>Cichowski</w:t>
      </w:r>
      <w:proofErr w:type="spellEnd"/>
      <w:r w:rsidRPr="00A17A94">
        <w:rPr>
          <w:rFonts w:ascii="Times New Roman" w:hAnsi="Times New Roman" w:cs="Times New Roman"/>
          <w:sz w:val="24"/>
          <w:szCs w:val="24"/>
        </w:rPr>
        <w:t xml:space="preserve">, Rachel A.  2007.  </w:t>
      </w:r>
      <w:r w:rsidRPr="00A17A94">
        <w:rPr>
          <w:rFonts w:ascii="Times New Roman" w:hAnsi="Times New Roman" w:cs="Times New Roman"/>
          <w:i/>
          <w:sz w:val="24"/>
          <w:szCs w:val="24"/>
        </w:rPr>
        <w:t xml:space="preserve">The European Court and Civil Society: Litigation, Mobilization, and Governance.  </w:t>
      </w:r>
      <w:r w:rsidRPr="00A17A94">
        <w:rPr>
          <w:rFonts w:ascii="Times New Roman" w:hAnsi="Times New Roman" w:cs="Times New Roman"/>
          <w:sz w:val="24"/>
          <w:szCs w:val="24"/>
        </w:rPr>
        <w:t>New York:  Cambridge University Press,</w:t>
      </w:r>
      <w:r>
        <w:rPr>
          <w:rFonts w:ascii="Times New Roman" w:hAnsi="Times New Roman" w:cs="Times New Roman"/>
          <w:sz w:val="24"/>
          <w:szCs w:val="24"/>
        </w:rPr>
        <w:t xml:space="preserve"> 4.</w:t>
      </w:r>
    </w:p>
  </w:footnote>
  <w:footnote w:id="104">
    <w:p w:rsidR="00DB6EBB" w:rsidRPr="007D535B" w:rsidRDefault="00DB6EBB" w:rsidP="00C5349D">
      <w:pPr>
        <w:rPr>
          <w:rFonts w:ascii="Times New Roman" w:hAnsi="Times New Roman" w:cs="Times New Roman"/>
          <w:sz w:val="24"/>
          <w:szCs w:val="24"/>
        </w:rPr>
      </w:pPr>
      <w:r w:rsidRPr="007D535B">
        <w:rPr>
          <w:rStyle w:val="FootnoteReference"/>
          <w:rFonts w:ascii="Times New Roman" w:hAnsi="Times New Roman" w:cs="Times New Roman"/>
          <w:sz w:val="24"/>
          <w:szCs w:val="24"/>
        </w:rPr>
        <w:footnoteRef/>
      </w:r>
      <w:r w:rsidRPr="007D535B">
        <w:rPr>
          <w:rFonts w:ascii="Times New Roman" w:hAnsi="Times New Roman" w:cs="Times New Roman"/>
          <w:sz w:val="24"/>
          <w:szCs w:val="24"/>
        </w:rPr>
        <w:t xml:space="preserve"> After the Lisbon Treaty went into force in 2009, the Court of Justice of the European Union (CJEU) became the official name of the European Union system of courts, made up of three separate  courts:  the European Court of Justice, the General Court (formerly known as the Court of First Instance), and the specialized Civil Service Tribunal.  See </w:t>
      </w:r>
      <w:proofErr w:type="spellStart"/>
      <w:r w:rsidRPr="007D535B">
        <w:rPr>
          <w:rFonts w:ascii="Times New Roman" w:hAnsi="Times New Roman" w:cs="Times New Roman"/>
          <w:sz w:val="24"/>
          <w:szCs w:val="24"/>
        </w:rPr>
        <w:t>Sankari</w:t>
      </w:r>
      <w:proofErr w:type="spellEnd"/>
      <w:r w:rsidRPr="007D535B">
        <w:rPr>
          <w:rFonts w:ascii="Times New Roman" w:hAnsi="Times New Roman" w:cs="Times New Roman"/>
          <w:sz w:val="24"/>
          <w:szCs w:val="24"/>
        </w:rPr>
        <w:t xml:space="preserve">, </w:t>
      </w:r>
      <w:proofErr w:type="spellStart"/>
      <w:r w:rsidRPr="007D535B">
        <w:rPr>
          <w:rFonts w:ascii="Times New Roman" w:hAnsi="Times New Roman" w:cs="Times New Roman"/>
          <w:sz w:val="24"/>
          <w:szCs w:val="24"/>
        </w:rPr>
        <w:t>Suvi</w:t>
      </w:r>
      <w:proofErr w:type="spellEnd"/>
      <w:r w:rsidRPr="007D535B">
        <w:rPr>
          <w:rFonts w:ascii="Times New Roman" w:hAnsi="Times New Roman" w:cs="Times New Roman"/>
          <w:sz w:val="24"/>
          <w:szCs w:val="24"/>
        </w:rPr>
        <w:t xml:space="preserve">.  2013.  </w:t>
      </w:r>
      <w:r w:rsidRPr="007D535B">
        <w:rPr>
          <w:rFonts w:ascii="Times New Roman" w:hAnsi="Times New Roman" w:cs="Times New Roman"/>
          <w:i/>
          <w:sz w:val="24"/>
          <w:szCs w:val="24"/>
        </w:rPr>
        <w:t xml:space="preserve">European Court of Justice Legal Reasoning in Context.  </w:t>
      </w:r>
      <w:r w:rsidRPr="007D535B">
        <w:rPr>
          <w:rFonts w:ascii="Times New Roman" w:hAnsi="Times New Roman" w:cs="Times New Roman"/>
          <w:sz w:val="24"/>
          <w:szCs w:val="24"/>
        </w:rPr>
        <w:t xml:space="preserve">Groningen, the Netherlands:  Europa Law Publishing, 3. </w:t>
      </w:r>
      <w:proofErr w:type="gramStart"/>
      <w:r w:rsidRPr="007D535B">
        <w:rPr>
          <w:rFonts w:ascii="Times New Roman" w:hAnsi="Times New Roman" w:cs="Times New Roman"/>
          <w:sz w:val="24"/>
          <w:szCs w:val="24"/>
        </w:rPr>
        <w:t>The</w:t>
      </w:r>
      <w:proofErr w:type="gramEnd"/>
      <w:r w:rsidRPr="007D535B">
        <w:rPr>
          <w:rFonts w:ascii="Times New Roman" w:hAnsi="Times New Roman" w:cs="Times New Roman"/>
          <w:sz w:val="24"/>
          <w:szCs w:val="24"/>
        </w:rPr>
        <w:t xml:space="preserve"> term “ECJ” is still generally used to refer to the top court in this European court system, and that convention will be followed throughout this article.</w:t>
      </w:r>
    </w:p>
  </w:footnote>
  <w:footnote w:id="105">
    <w:p w:rsidR="00DB6EBB" w:rsidRPr="007D535B" w:rsidRDefault="00DB6EBB">
      <w:pPr>
        <w:pStyle w:val="FootnoteText"/>
        <w:rPr>
          <w:rFonts w:ascii="Times New Roman" w:hAnsi="Times New Roman" w:cs="Times New Roman"/>
          <w:sz w:val="24"/>
          <w:szCs w:val="24"/>
        </w:rPr>
      </w:pPr>
      <w:r w:rsidRPr="007D535B">
        <w:rPr>
          <w:rStyle w:val="FootnoteReference"/>
          <w:rFonts w:ascii="Times New Roman" w:hAnsi="Times New Roman" w:cs="Times New Roman"/>
          <w:sz w:val="24"/>
          <w:szCs w:val="24"/>
        </w:rPr>
        <w:footnoteRef/>
      </w:r>
      <w:r w:rsidRPr="007D535B">
        <w:rPr>
          <w:rFonts w:ascii="Times New Roman" w:hAnsi="Times New Roman" w:cs="Times New Roman"/>
          <w:sz w:val="24"/>
          <w:szCs w:val="24"/>
        </w:rPr>
        <w:t xml:space="preserve"> Based on the French system, the </w:t>
      </w:r>
      <w:r>
        <w:rPr>
          <w:rFonts w:ascii="Times New Roman" w:hAnsi="Times New Roman" w:cs="Times New Roman"/>
          <w:sz w:val="24"/>
          <w:szCs w:val="24"/>
        </w:rPr>
        <w:t>A</w:t>
      </w:r>
      <w:r w:rsidRPr="007D535B">
        <w:rPr>
          <w:rFonts w:ascii="Times New Roman" w:hAnsi="Times New Roman" w:cs="Times New Roman"/>
          <w:sz w:val="24"/>
          <w:szCs w:val="24"/>
        </w:rPr>
        <w:t xml:space="preserve">dvocates </w:t>
      </w:r>
      <w:r>
        <w:rPr>
          <w:rFonts w:ascii="Times New Roman" w:hAnsi="Times New Roman" w:cs="Times New Roman"/>
          <w:sz w:val="24"/>
          <w:szCs w:val="24"/>
        </w:rPr>
        <w:t>G</w:t>
      </w:r>
      <w:r w:rsidRPr="007D535B">
        <w:rPr>
          <w:rFonts w:ascii="Times New Roman" w:hAnsi="Times New Roman" w:cs="Times New Roman"/>
          <w:sz w:val="24"/>
          <w:szCs w:val="24"/>
        </w:rPr>
        <w:t xml:space="preserve">eneral of the ECJ review each of the cases before the Court and write preliminary opinions for the judges of the ECJ before the case is </w:t>
      </w:r>
      <w:r>
        <w:rPr>
          <w:rFonts w:ascii="Times New Roman" w:hAnsi="Times New Roman" w:cs="Times New Roman"/>
          <w:sz w:val="24"/>
          <w:szCs w:val="24"/>
        </w:rPr>
        <w:t>decided</w:t>
      </w:r>
      <w:r w:rsidRPr="007D535B">
        <w:rPr>
          <w:rFonts w:ascii="Times New Roman" w:hAnsi="Times New Roman" w:cs="Times New Roman"/>
          <w:sz w:val="24"/>
          <w:szCs w:val="24"/>
        </w:rPr>
        <w:t xml:space="preserve">. The judges are not obligated to follow the preliminary opinions of the advocate general in a case, but these opinions are often quite influential.  See McCormick, John.  2008.  </w:t>
      </w:r>
      <w:r w:rsidRPr="007D535B">
        <w:rPr>
          <w:rFonts w:ascii="Times New Roman" w:hAnsi="Times New Roman" w:cs="Times New Roman"/>
          <w:i/>
          <w:sz w:val="24"/>
          <w:szCs w:val="24"/>
        </w:rPr>
        <w:t>The European Union: Politics and Policies</w:t>
      </w:r>
      <w:r w:rsidRPr="007D535B">
        <w:rPr>
          <w:rFonts w:ascii="Times New Roman" w:hAnsi="Times New Roman" w:cs="Times New Roman"/>
          <w:sz w:val="24"/>
          <w:szCs w:val="24"/>
        </w:rPr>
        <w:t>, 4</w:t>
      </w:r>
      <w:r w:rsidRPr="007D535B">
        <w:rPr>
          <w:rFonts w:ascii="Times New Roman" w:hAnsi="Times New Roman" w:cs="Times New Roman"/>
          <w:sz w:val="24"/>
          <w:szCs w:val="24"/>
          <w:vertAlign w:val="superscript"/>
        </w:rPr>
        <w:t>th</w:t>
      </w:r>
      <w:r w:rsidRPr="007D535B">
        <w:rPr>
          <w:rFonts w:ascii="Times New Roman" w:hAnsi="Times New Roman" w:cs="Times New Roman"/>
          <w:sz w:val="24"/>
          <w:szCs w:val="24"/>
        </w:rPr>
        <w:t xml:space="preserve"> edition.  Boulder, CO: Westview Press, 186-87.</w:t>
      </w:r>
    </w:p>
  </w:footnote>
  <w:footnote w:id="106">
    <w:p w:rsidR="00DB6EBB" w:rsidRPr="007D535B" w:rsidRDefault="00DB6EBB">
      <w:pPr>
        <w:pStyle w:val="FootnoteText"/>
        <w:rPr>
          <w:rFonts w:ascii="Times New Roman" w:hAnsi="Times New Roman" w:cs="Times New Roman"/>
          <w:sz w:val="24"/>
          <w:szCs w:val="24"/>
        </w:rPr>
      </w:pPr>
      <w:r w:rsidRPr="007D535B">
        <w:rPr>
          <w:rStyle w:val="FootnoteReference"/>
          <w:rFonts w:ascii="Times New Roman" w:hAnsi="Times New Roman" w:cs="Times New Roman"/>
          <w:sz w:val="24"/>
          <w:szCs w:val="24"/>
        </w:rPr>
        <w:footnoteRef/>
      </w:r>
      <w:r w:rsidRPr="007D535B">
        <w:rPr>
          <w:rFonts w:ascii="Times New Roman" w:hAnsi="Times New Roman" w:cs="Times New Roman"/>
          <w:sz w:val="24"/>
          <w:szCs w:val="24"/>
        </w:rPr>
        <w:t xml:space="preserve"> </w:t>
      </w:r>
      <w:proofErr w:type="spellStart"/>
      <w:r w:rsidRPr="007D535B">
        <w:rPr>
          <w:rFonts w:ascii="Times New Roman" w:hAnsi="Times New Roman" w:cs="Times New Roman"/>
          <w:sz w:val="24"/>
          <w:szCs w:val="24"/>
        </w:rPr>
        <w:t>Sankari</w:t>
      </w:r>
      <w:proofErr w:type="spellEnd"/>
      <w:r w:rsidRPr="007D535B">
        <w:rPr>
          <w:rFonts w:ascii="Times New Roman" w:hAnsi="Times New Roman" w:cs="Times New Roman"/>
          <w:sz w:val="24"/>
          <w:szCs w:val="24"/>
        </w:rPr>
        <w:t xml:space="preserve">, </w:t>
      </w:r>
      <w:proofErr w:type="spellStart"/>
      <w:r w:rsidRPr="007D535B">
        <w:rPr>
          <w:rFonts w:ascii="Times New Roman" w:hAnsi="Times New Roman" w:cs="Times New Roman"/>
          <w:sz w:val="24"/>
          <w:szCs w:val="24"/>
        </w:rPr>
        <w:t>Suvi</w:t>
      </w:r>
      <w:proofErr w:type="spellEnd"/>
      <w:r w:rsidRPr="007D535B">
        <w:rPr>
          <w:rFonts w:ascii="Times New Roman" w:hAnsi="Times New Roman" w:cs="Times New Roman"/>
          <w:sz w:val="24"/>
          <w:szCs w:val="24"/>
        </w:rPr>
        <w:t>.  2013.  European Court of Justice Legal Reasoning in Context.  Groningen, the Netherlands:  Europa Law Publishing, 5.</w:t>
      </w:r>
    </w:p>
  </w:footnote>
  <w:footnote w:id="107">
    <w:p w:rsidR="00DB6EBB" w:rsidRPr="007D535B" w:rsidRDefault="00DB6EBB" w:rsidP="009659BF">
      <w:pPr>
        <w:pStyle w:val="FootnoteText"/>
        <w:rPr>
          <w:rFonts w:ascii="Times New Roman" w:hAnsi="Times New Roman" w:cs="Times New Roman"/>
          <w:sz w:val="24"/>
          <w:szCs w:val="24"/>
        </w:rPr>
      </w:pPr>
      <w:r w:rsidRPr="007D535B">
        <w:rPr>
          <w:rStyle w:val="FootnoteReference"/>
          <w:rFonts w:ascii="Times New Roman" w:hAnsi="Times New Roman" w:cs="Times New Roman"/>
          <w:sz w:val="24"/>
          <w:szCs w:val="24"/>
        </w:rPr>
        <w:footnoteRef/>
      </w:r>
      <w:r w:rsidRPr="007D535B">
        <w:rPr>
          <w:rFonts w:ascii="Times New Roman" w:hAnsi="Times New Roman" w:cs="Times New Roman"/>
          <w:sz w:val="24"/>
          <w:szCs w:val="24"/>
        </w:rPr>
        <w:t xml:space="preserve"> </w:t>
      </w:r>
      <w:proofErr w:type="spellStart"/>
      <w:r w:rsidRPr="007D535B">
        <w:rPr>
          <w:rFonts w:ascii="Times New Roman" w:hAnsi="Times New Roman" w:cs="Times New Roman"/>
          <w:sz w:val="24"/>
          <w:szCs w:val="24"/>
        </w:rPr>
        <w:t>Terris</w:t>
      </w:r>
      <w:proofErr w:type="spellEnd"/>
      <w:r w:rsidRPr="007D535B">
        <w:rPr>
          <w:rFonts w:ascii="Times New Roman" w:hAnsi="Times New Roman" w:cs="Times New Roman"/>
          <w:sz w:val="24"/>
          <w:szCs w:val="24"/>
        </w:rPr>
        <w:t xml:space="preserve">, Daniel, Cesare P.R. Romano, and Leigh </w:t>
      </w:r>
      <w:proofErr w:type="spellStart"/>
      <w:r w:rsidRPr="007D535B">
        <w:rPr>
          <w:rFonts w:ascii="Times New Roman" w:hAnsi="Times New Roman" w:cs="Times New Roman"/>
          <w:sz w:val="24"/>
          <w:szCs w:val="24"/>
        </w:rPr>
        <w:t>Swigart</w:t>
      </w:r>
      <w:proofErr w:type="spellEnd"/>
      <w:r w:rsidRPr="007D535B">
        <w:rPr>
          <w:rFonts w:ascii="Times New Roman" w:hAnsi="Times New Roman" w:cs="Times New Roman"/>
          <w:sz w:val="24"/>
          <w:szCs w:val="24"/>
        </w:rPr>
        <w:t xml:space="preserve">.  2007.  </w:t>
      </w:r>
      <w:r w:rsidRPr="007D535B">
        <w:rPr>
          <w:rFonts w:ascii="Times New Roman" w:hAnsi="Times New Roman" w:cs="Times New Roman"/>
          <w:i/>
          <w:sz w:val="24"/>
          <w:szCs w:val="24"/>
        </w:rPr>
        <w:t xml:space="preserve">The International Judge: An Introduction to the Men and Women Who Decide the World's Cases. </w:t>
      </w:r>
      <w:r w:rsidRPr="007D535B">
        <w:rPr>
          <w:rFonts w:ascii="Times New Roman" w:hAnsi="Times New Roman" w:cs="Times New Roman"/>
          <w:sz w:val="24"/>
          <w:szCs w:val="24"/>
        </w:rPr>
        <w:t>Oxford, U.K: Oxford University Press, 78.</w:t>
      </w:r>
    </w:p>
  </w:footnote>
  <w:footnote w:id="108">
    <w:p w:rsidR="00DB6EBB" w:rsidRPr="007D535B" w:rsidRDefault="00DB6EBB">
      <w:pPr>
        <w:pStyle w:val="FootnoteText"/>
        <w:rPr>
          <w:rFonts w:ascii="Times New Roman" w:hAnsi="Times New Roman" w:cs="Times New Roman"/>
          <w:sz w:val="24"/>
          <w:szCs w:val="24"/>
        </w:rPr>
      </w:pPr>
      <w:r w:rsidRPr="007D535B">
        <w:rPr>
          <w:rStyle w:val="FootnoteReference"/>
          <w:rFonts w:ascii="Times New Roman" w:hAnsi="Times New Roman" w:cs="Times New Roman"/>
          <w:sz w:val="24"/>
          <w:szCs w:val="24"/>
        </w:rPr>
        <w:footnoteRef/>
      </w:r>
      <w:r w:rsidRPr="007D535B">
        <w:rPr>
          <w:rFonts w:ascii="Times New Roman" w:hAnsi="Times New Roman" w:cs="Times New Roman"/>
          <w:sz w:val="24"/>
          <w:szCs w:val="24"/>
        </w:rPr>
        <w:t xml:space="preserve"> See e.g. De Witte, Bruno.  2012.  The European Union as an International Legal Experiment.  In Grainne de </w:t>
      </w:r>
      <w:proofErr w:type="spellStart"/>
      <w:r w:rsidRPr="007D535B">
        <w:rPr>
          <w:rFonts w:ascii="Times New Roman" w:hAnsi="Times New Roman" w:cs="Times New Roman"/>
          <w:sz w:val="24"/>
          <w:szCs w:val="24"/>
        </w:rPr>
        <w:t>Burca</w:t>
      </w:r>
      <w:proofErr w:type="spellEnd"/>
      <w:r w:rsidRPr="007D535B">
        <w:rPr>
          <w:rFonts w:ascii="Times New Roman" w:hAnsi="Times New Roman" w:cs="Times New Roman"/>
          <w:sz w:val="24"/>
          <w:szCs w:val="24"/>
        </w:rPr>
        <w:t xml:space="preserve"> and J.H.H. </w:t>
      </w:r>
      <w:proofErr w:type="spellStart"/>
      <w:r w:rsidRPr="007D535B">
        <w:rPr>
          <w:rFonts w:ascii="Times New Roman" w:hAnsi="Times New Roman" w:cs="Times New Roman"/>
          <w:sz w:val="24"/>
          <w:szCs w:val="24"/>
        </w:rPr>
        <w:t>Weiler</w:t>
      </w:r>
      <w:proofErr w:type="spellEnd"/>
      <w:r w:rsidRPr="007D535B">
        <w:rPr>
          <w:rFonts w:ascii="Times New Roman" w:hAnsi="Times New Roman" w:cs="Times New Roman"/>
          <w:sz w:val="24"/>
          <w:szCs w:val="24"/>
        </w:rPr>
        <w:t xml:space="preserve">, </w:t>
      </w:r>
      <w:proofErr w:type="gramStart"/>
      <w:r w:rsidRPr="007D535B">
        <w:rPr>
          <w:rFonts w:ascii="Times New Roman" w:hAnsi="Times New Roman" w:cs="Times New Roman"/>
          <w:sz w:val="24"/>
          <w:szCs w:val="24"/>
        </w:rPr>
        <w:t>eds</w:t>
      </w:r>
      <w:proofErr w:type="gramEnd"/>
      <w:r w:rsidRPr="007D535B">
        <w:rPr>
          <w:rFonts w:ascii="Times New Roman" w:hAnsi="Times New Roman" w:cs="Times New Roman"/>
          <w:sz w:val="24"/>
          <w:szCs w:val="24"/>
        </w:rPr>
        <w:t xml:space="preserve">.  </w:t>
      </w:r>
      <w:r w:rsidRPr="007D535B">
        <w:rPr>
          <w:rFonts w:ascii="Times New Roman" w:hAnsi="Times New Roman" w:cs="Times New Roman"/>
          <w:i/>
          <w:sz w:val="24"/>
          <w:szCs w:val="24"/>
        </w:rPr>
        <w:t>The Worlds of European Constitutionalism</w:t>
      </w:r>
      <w:r w:rsidRPr="007D535B">
        <w:rPr>
          <w:rFonts w:ascii="Times New Roman" w:hAnsi="Times New Roman" w:cs="Times New Roman"/>
          <w:sz w:val="24"/>
          <w:szCs w:val="24"/>
        </w:rPr>
        <w:t>.  Cambridge, U.K.: Cambridge University Press, 19-56.</w:t>
      </w:r>
    </w:p>
  </w:footnote>
  <w:footnote w:id="109">
    <w:p w:rsidR="00DB6EBB" w:rsidRPr="00717375" w:rsidRDefault="00DB6EBB" w:rsidP="00C8508C">
      <w:pPr>
        <w:pStyle w:val="FootnoteText"/>
        <w:rPr>
          <w:rFonts w:ascii="Times New Roman" w:hAnsi="Times New Roman" w:cs="Times New Roman"/>
          <w:sz w:val="24"/>
          <w:szCs w:val="24"/>
        </w:rPr>
      </w:pPr>
      <w:r w:rsidRPr="00717375">
        <w:rPr>
          <w:rStyle w:val="FootnoteReference"/>
          <w:rFonts w:ascii="Times New Roman" w:hAnsi="Times New Roman" w:cs="Times New Roman"/>
          <w:sz w:val="24"/>
          <w:szCs w:val="24"/>
        </w:rPr>
        <w:footnoteRef/>
      </w:r>
      <w:r w:rsidRPr="00717375">
        <w:rPr>
          <w:rFonts w:ascii="Times New Roman" w:hAnsi="Times New Roman" w:cs="Times New Roman"/>
          <w:sz w:val="24"/>
          <w:szCs w:val="24"/>
        </w:rPr>
        <w:t xml:space="preserve">See </w:t>
      </w:r>
      <w:proofErr w:type="spellStart"/>
      <w:r w:rsidRPr="00717375">
        <w:rPr>
          <w:rFonts w:ascii="Times New Roman" w:hAnsi="Times New Roman" w:cs="Times New Roman"/>
          <w:sz w:val="24"/>
          <w:szCs w:val="24"/>
        </w:rPr>
        <w:t>e.g</w:t>
      </w:r>
      <w:proofErr w:type="spellEnd"/>
      <w:r w:rsidRPr="00717375">
        <w:rPr>
          <w:rFonts w:ascii="Times New Roman" w:hAnsi="Times New Roman" w:cs="Times New Roman"/>
          <w:sz w:val="24"/>
          <w:szCs w:val="24"/>
        </w:rPr>
        <w:t xml:space="preserve"> Stone Sweet, Alec.  2004.  </w:t>
      </w:r>
      <w:r w:rsidRPr="00717375">
        <w:rPr>
          <w:rFonts w:ascii="Times New Roman" w:hAnsi="Times New Roman" w:cs="Times New Roman"/>
          <w:i/>
          <w:sz w:val="24"/>
          <w:szCs w:val="24"/>
        </w:rPr>
        <w:t>The Judicial Construction of Europe</w:t>
      </w:r>
      <w:r w:rsidRPr="00717375">
        <w:rPr>
          <w:rFonts w:ascii="Times New Roman" w:hAnsi="Times New Roman" w:cs="Times New Roman"/>
          <w:sz w:val="24"/>
          <w:szCs w:val="24"/>
        </w:rPr>
        <w:t xml:space="preserve">.  New York:  Oxford University Press.   </w:t>
      </w:r>
      <w:r w:rsidRPr="00C8508C">
        <w:rPr>
          <w:rFonts w:ascii="Times New Roman" w:hAnsi="Times New Roman" w:cs="Times New Roman"/>
          <w:sz w:val="24"/>
          <w:szCs w:val="24"/>
        </w:rPr>
        <w:t xml:space="preserve">Writing before the enactment of the Lisbon Treaty, </w:t>
      </w:r>
      <w:proofErr w:type="spellStart"/>
      <w:r w:rsidRPr="00C8508C">
        <w:rPr>
          <w:rFonts w:ascii="Times New Roman" w:hAnsi="Times New Roman" w:cs="Times New Roman"/>
          <w:sz w:val="24"/>
          <w:szCs w:val="24"/>
        </w:rPr>
        <w:t>Cichowski</w:t>
      </w:r>
      <w:proofErr w:type="spellEnd"/>
      <w:r w:rsidRPr="00C8508C">
        <w:rPr>
          <w:rFonts w:ascii="Times New Roman" w:hAnsi="Times New Roman" w:cs="Times New Roman"/>
          <w:sz w:val="24"/>
          <w:szCs w:val="24"/>
        </w:rPr>
        <w:t xml:space="preserve"> refers to the E.U. as a “quasi-constitutional polity” that exhibits “supranational governance</w:t>
      </w:r>
      <w:r>
        <w:rPr>
          <w:rFonts w:ascii="Times New Roman" w:hAnsi="Times New Roman" w:cs="Times New Roman"/>
          <w:sz w:val="24"/>
          <w:szCs w:val="24"/>
        </w:rPr>
        <w:t>.</w:t>
      </w:r>
      <w:r w:rsidRPr="00C8508C">
        <w:rPr>
          <w:rFonts w:ascii="Times New Roman" w:hAnsi="Times New Roman" w:cs="Times New Roman"/>
          <w:sz w:val="24"/>
          <w:szCs w:val="24"/>
        </w:rPr>
        <w:t xml:space="preserve">” </w:t>
      </w:r>
      <w:proofErr w:type="spellStart"/>
      <w:r w:rsidRPr="00816937">
        <w:rPr>
          <w:rFonts w:ascii="Times New Roman" w:hAnsi="Times New Roman" w:cs="Times New Roman"/>
          <w:sz w:val="24"/>
          <w:szCs w:val="24"/>
        </w:rPr>
        <w:t>Cichowski</w:t>
      </w:r>
      <w:proofErr w:type="spellEnd"/>
      <w:r w:rsidRPr="00816937">
        <w:rPr>
          <w:rFonts w:ascii="Times New Roman" w:hAnsi="Times New Roman" w:cs="Times New Roman"/>
          <w:sz w:val="24"/>
          <w:szCs w:val="24"/>
        </w:rPr>
        <w:t xml:space="preserve">, Rachel A.  2007.  </w:t>
      </w:r>
      <w:r w:rsidRPr="00816937">
        <w:rPr>
          <w:rFonts w:ascii="Times New Roman" w:hAnsi="Times New Roman" w:cs="Times New Roman"/>
          <w:i/>
          <w:sz w:val="24"/>
          <w:szCs w:val="24"/>
        </w:rPr>
        <w:t>The European Court and Civil Society: Litigation, Mobilization, and Governance.</w:t>
      </w:r>
      <w:r w:rsidRPr="00816937">
        <w:rPr>
          <w:rFonts w:ascii="Times New Roman" w:hAnsi="Times New Roman" w:cs="Times New Roman"/>
          <w:sz w:val="24"/>
          <w:szCs w:val="24"/>
        </w:rPr>
        <w:t xml:space="preserve">  New York:  Cambridge University Press, </w:t>
      </w:r>
      <w:r w:rsidRPr="00C8508C">
        <w:rPr>
          <w:rFonts w:ascii="Times New Roman" w:hAnsi="Times New Roman" w:cs="Times New Roman"/>
          <w:sz w:val="24"/>
          <w:szCs w:val="24"/>
        </w:rPr>
        <w:t>1. She defines supranational governance as “characterized by a set of binding rules and procedures governing actors and organizations in a supranational policy arena</w:t>
      </w:r>
      <w:r>
        <w:rPr>
          <w:rFonts w:ascii="Times New Roman" w:hAnsi="Times New Roman" w:cs="Times New Roman"/>
          <w:sz w:val="24"/>
          <w:szCs w:val="24"/>
        </w:rPr>
        <w:t>.</w:t>
      </w:r>
      <w:r w:rsidRPr="00C8508C">
        <w:rPr>
          <w:rFonts w:ascii="Times New Roman" w:hAnsi="Times New Roman" w:cs="Times New Roman"/>
          <w:sz w:val="24"/>
          <w:szCs w:val="24"/>
        </w:rPr>
        <w:t xml:space="preserve"> </w:t>
      </w:r>
      <w:proofErr w:type="spellStart"/>
      <w:r w:rsidRPr="00816937">
        <w:rPr>
          <w:rFonts w:ascii="Times New Roman" w:hAnsi="Times New Roman" w:cs="Times New Roman"/>
          <w:sz w:val="24"/>
          <w:szCs w:val="24"/>
        </w:rPr>
        <w:t>Cichowski</w:t>
      </w:r>
      <w:proofErr w:type="spellEnd"/>
      <w:r w:rsidRPr="00816937">
        <w:rPr>
          <w:rFonts w:ascii="Times New Roman" w:hAnsi="Times New Roman" w:cs="Times New Roman"/>
          <w:sz w:val="24"/>
          <w:szCs w:val="24"/>
        </w:rPr>
        <w:t xml:space="preserve">, Rachel A.  2007.  </w:t>
      </w:r>
      <w:r w:rsidRPr="00816937">
        <w:rPr>
          <w:rFonts w:ascii="Times New Roman" w:hAnsi="Times New Roman" w:cs="Times New Roman"/>
          <w:i/>
          <w:sz w:val="24"/>
          <w:szCs w:val="24"/>
        </w:rPr>
        <w:t>The European Court and Civil Society: Litigation, Mobilization, and Governance.</w:t>
      </w:r>
      <w:r w:rsidRPr="00816937">
        <w:rPr>
          <w:rFonts w:ascii="Times New Roman" w:hAnsi="Times New Roman" w:cs="Times New Roman"/>
          <w:sz w:val="24"/>
          <w:szCs w:val="24"/>
        </w:rPr>
        <w:t xml:space="preserve">  New York:  Cam</w:t>
      </w:r>
      <w:r>
        <w:rPr>
          <w:rFonts w:ascii="Times New Roman" w:hAnsi="Times New Roman" w:cs="Times New Roman"/>
          <w:sz w:val="24"/>
          <w:szCs w:val="24"/>
        </w:rPr>
        <w:t>bridge University Press, 1</w:t>
      </w:r>
      <w:r w:rsidRPr="001A3283">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717375">
        <w:rPr>
          <w:rFonts w:ascii="Times New Roman" w:hAnsi="Times New Roman" w:cs="Times New Roman"/>
          <w:sz w:val="24"/>
          <w:szCs w:val="24"/>
        </w:rPr>
        <w:t>For</w:t>
      </w:r>
      <w:proofErr w:type="gramEnd"/>
      <w:r w:rsidRPr="00717375">
        <w:rPr>
          <w:rFonts w:ascii="Times New Roman" w:hAnsi="Times New Roman" w:cs="Times New Roman"/>
          <w:sz w:val="24"/>
          <w:szCs w:val="24"/>
        </w:rPr>
        <w:t xml:space="preserve"> a summary of much of this scholarship on both sides, see Alter, Karen.  2010.  </w:t>
      </w:r>
      <w:r w:rsidRPr="00717375">
        <w:rPr>
          <w:rFonts w:ascii="Times New Roman" w:hAnsi="Times New Roman" w:cs="Times New Roman"/>
          <w:i/>
          <w:sz w:val="24"/>
          <w:szCs w:val="24"/>
        </w:rPr>
        <w:t xml:space="preserve">The European Court's Political Power: Selected Essays. </w:t>
      </w:r>
      <w:r w:rsidRPr="00717375">
        <w:rPr>
          <w:rFonts w:ascii="Times New Roman" w:hAnsi="Times New Roman" w:cs="Times New Roman"/>
          <w:sz w:val="24"/>
          <w:szCs w:val="24"/>
        </w:rPr>
        <w:t xml:space="preserve">New York:  Oxford University Press.  </w:t>
      </w:r>
    </w:p>
  </w:footnote>
  <w:footnote w:id="110">
    <w:p w:rsidR="00DB6EBB" w:rsidRPr="00AA0444" w:rsidRDefault="00DB6EBB" w:rsidP="002C113B">
      <w:pPr>
        <w:pStyle w:val="FootnoteText"/>
        <w:rPr>
          <w:rFonts w:ascii="Times New Roman" w:hAnsi="Times New Roman" w:cs="Times New Roman"/>
          <w:sz w:val="24"/>
          <w:szCs w:val="24"/>
        </w:rPr>
      </w:pPr>
      <w:r w:rsidRPr="00AA0444">
        <w:rPr>
          <w:rStyle w:val="FootnoteReference"/>
          <w:rFonts w:ascii="Times New Roman" w:hAnsi="Times New Roman" w:cs="Times New Roman"/>
          <w:sz w:val="24"/>
          <w:szCs w:val="24"/>
        </w:rPr>
        <w:footnoteRef/>
      </w:r>
      <w:r w:rsidRPr="00AA0444">
        <w:rPr>
          <w:rFonts w:ascii="Times New Roman" w:hAnsi="Times New Roman" w:cs="Times New Roman"/>
          <w:sz w:val="24"/>
          <w:szCs w:val="24"/>
        </w:rPr>
        <w:t xml:space="preserve"> McCormick, John.  2008.  </w:t>
      </w:r>
      <w:r w:rsidRPr="00AA0444">
        <w:rPr>
          <w:rFonts w:ascii="Times New Roman" w:hAnsi="Times New Roman" w:cs="Times New Roman"/>
          <w:i/>
          <w:sz w:val="24"/>
          <w:szCs w:val="24"/>
        </w:rPr>
        <w:t>The European Union: Politics and Policies</w:t>
      </w:r>
      <w:r w:rsidRPr="00AA0444">
        <w:rPr>
          <w:rFonts w:ascii="Times New Roman" w:hAnsi="Times New Roman" w:cs="Times New Roman"/>
          <w:sz w:val="24"/>
          <w:szCs w:val="24"/>
        </w:rPr>
        <w:t>, 4</w:t>
      </w:r>
      <w:r w:rsidRPr="00AA0444">
        <w:rPr>
          <w:rFonts w:ascii="Times New Roman" w:hAnsi="Times New Roman" w:cs="Times New Roman"/>
          <w:sz w:val="24"/>
          <w:szCs w:val="24"/>
          <w:vertAlign w:val="superscript"/>
        </w:rPr>
        <w:t>th</w:t>
      </w:r>
      <w:r w:rsidRPr="00AA0444">
        <w:rPr>
          <w:rFonts w:ascii="Times New Roman" w:hAnsi="Times New Roman" w:cs="Times New Roman"/>
          <w:sz w:val="24"/>
          <w:szCs w:val="24"/>
        </w:rPr>
        <w:t xml:space="preserve"> edition.  Boulder, CO: Westview Press, 157.</w:t>
      </w:r>
    </w:p>
  </w:footnote>
  <w:footnote w:id="111">
    <w:p w:rsidR="00DB6EBB" w:rsidRPr="00AA0444" w:rsidRDefault="00DB6EBB" w:rsidP="002C113B">
      <w:pPr>
        <w:pStyle w:val="FootnoteText"/>
        <w:rPr>
          <w:rFonts w:ascii="Times New Roman" w:hAnsi="Times New Roman" w:cs="Times New Roman"/>
          <w:sz w:val="24"/>
          <w:szCs w:val="24"/>
        </w:rPr>
      </w:pPr>
      <w:r w:rsidRPr="00AA0444">
        <w:rPr>
          <w:rStyle w:val="FootnoteReference"/>
          <w:rFonts w:ascii="Times New Roman" w:hAnsi="Times New Roman" w:cs="Times New Roman"/>
          <w:sz w:val="24"/>
          <w:szCs w:val="24"/>
        </w:rPr>
        <w:footnoteRef/>
      </w:r>
      <w:r w:rsidRPr="00AA0444">
        <w:rPr>
          <w:rFonts w:ascii="Times New Roman" w:hAnsi="Times New Roman" w:cs="Times New Roman"/>
          <w:sz w:val="24"/>
          <w:szCs w:val="24"/>
        </w:rPr>
        <w:t xml:space="preserve"> Stone Sweet, Alec.  2000.  </w:t>
      </w:r>
      <w:r w:rsidRPr="00AA0444">
        <w:rPr>
          <w:rFonts w:ascii="Times New Roman" w:hAnsi="Times New Roman" w:cs="Times New Roman"/>
          <w:i/>
          <w:sz w:val="24"/>
          <w:szCs w:val="24"/>
        </w:rPr>
        <w:t>Governing with Judges: Constitutional Politics in Europe</w:t>
      </w:r>
      <w:r w:rsidRPr="00AA0444">
        <w:rPr>
          <w:rFonts w:ascii="Times New Roman" w:hAnsi="Times New Roman" w:cs="Times New Roman"/>
          <w:sz w:val="24"/>
          <w:szCs w:val="24"/>
        </w:rPr>
        <w:t>.  Oxford, U.K.: Oxford University Press, 153.</w:t>
      </w:r>
    </w:p>
  </w:footnote>
  <w:footnote w:id="112">
    <w:p w:rsidR="00DB6EBB" w:rsidRPr="00AA0444" w:rsidRDefault="00DB6EBB">
      <w:pPr>
        <w:pStyle w:val="FootnoteText"/>
        <w:rPr>
          <w:rFonts w:ascii="Times New Roman" w:hAnsi="Times New Roman" w:cs="Times New Roman"/>
          <w:sz w:val="24"/>
          <w:szCs w:val="24"/>
        </w:rPr>
      </w:pPr>
      <w:r w:rsidRPr="00AA0444">
        <w:rPr>
          <w:rStyle w:val="FootnoteReference"/>
          <w:rFonts w:ascii="Times New Roman" w:hAnsi="Times New Roman" w:cs="Times New Roman"/>
          <w:sz w:val="24"/>
          <w:szCs w:val="24"/>
        </w:rPr>
        <w:footnoteRef/>
      </w:r>
      <w:r w:rsidRPr="00AA0444">
        <w:rPr>
          <w:rFonts w:ascii="Times New Roman" w:hAnsi="Times New Roman" w:cs="Times New Roman"/>
          <w:sz w:val="24"/>
          <w:szCs w:val="24"/>
        </w:rPr>
        <w:t xml:space="preserve"> See e.g. </w:t>
      </w:r>
      <w:r w:rsidRPr="00AA0444">
        <w:rPr>
          <w:rFonts w:ascii="Times New Roman" w:hAnsi="Times New Roman" w:cs="Times New Roman"/>
          <w:color w:val="333333"/>
          <w:sz w:val="24"/>
          <w:szCs w:val="24"/>
        </w:rPr>
        <w:t xml:space="preserve">Tate, C. Neal and </w:t>
      </w:r>
      <w:proofErr w:type="spellStart"/>
      <w:r w:rsidRPr="00AA0444">
        <w:rPr>
          <w:rFonts w:ascii="Times New Roman" w:hAnsi="Times New Roman" w:cs="Times New Roman"/>
          <w:color w:val="333333"/>
          <w:sz w:val="24"/>
          <w:szCs w:val="24"/>
        </w:rPr>
        <w:t>Torbjorn</w:t>
      </w:r>
      <w:proofErr w:type="spellEnd"/>
      <w:r w:rsidRPr="00AA0444">
        <w:rPr>
          <w:rFonts w:ascii="Times New Roman" w:hAnsi="Times New Roman" w:cs="Times New Roman"/>
          <w:color w:val="333333"/>
          <w:sz w:val="24"/>
          <w:szCs w:val="24"/>
        </w:rPr>
        <w:t xml:space="preserve"> </w:t>
      </w:r>
      <w:proofErr w:type="spellStart"/>
      <w:r w:rsidRPr="00AA0444">
        <w:rPr>
          <w:rFonts w:ascii="Times New Roman" w:hAnsi="Times New Roman" w:cs="Times New Roman"/>
          <w:color w:val="333333"/>
          <w:sz w:val="24"/>
          <w:szCs w:val="24"/>
        </w:rPr>
        <w:t>Vallinder</w:t>
      </w:r>
      <w:proofErr w:type="spellEnd"/>
      <w:r w:rsidRPr="00AA0444">
        <w:rPr>
          <w:rFonts w:ascii="Times New Roman" w:hAnsi="Times New Roman" w:cs="Times New Roman"/>
          <w:color w:val="333333"/>
          <w:sz w:val="24"/>
          <w:szCs w:val="24"/>
        </w:rPr>
        <w:t xml:space="preserve">, eds. 1995.  </w:t>
      </w:r>
      <w:r w:rsidRPr="00AA0444">
        <w:rPr>
          <w:rFonts w:ascii="Times New Roman" w:hAnsi="Times New Roman" w:cs="Times New Roman"/>
          <w:i/>
          <w:iCs/>
          <w:color w:val="333333"/>
          <w:sz w:val="24"/>
          <w:szCs w:val="24"/>
        </w:rPr>
        <w:t>The Global Expansion of Judicial Power.</w:t>
      </w:r>
      <w:r w:rsidRPr="00AA0444">
        <w:rPr>
          <w:rFonts w:ascii="Times New Roman" w:hAnsi="Times New Roman" w:cs="Times New Roman"/>
          <w:color w:val="333333"/>
          <w:sz w:val="24"/>
          <w:szCs w:val="24"/>
        </w:rPr>
        <w:t xml:space="preserve"> New York: NYU Press.</w:t>
      </w:r>
    </w:p>
  </w:footnote>
  <w:footnote w:id="113">
    <w:p w:rsidR="00DB6EBB" w:rsidRPr="00AA0444" w:rsidRDefault="00DB6EBB">
      <w:pPr>
        <w:pStyle w:val="FootnoteText"/>
        <w:rPr>
          <w:rFonts w:ascii="Times New Roman" w:hAnsi="Times New Roman" w:cs="Times New Roman"/>
          <w:sz w:val="24"/>
          <w:szCs w:val="24"/>
        </w:rPr>
      </w:pPr>
      <w:r w:rsidRPr="00AA0444">
        <w:rPr>
          <w:rStyle w:val="FootnoteReference"/>
          <w:rFonts w:ascii="Times New Roman" w:hAnsi="Times New Roman" w:cs="Times New Roman"/>
          <w:sz w:val="24"/>
          <w:szCs w:val="24"/>
        </w:rPr>
        <w:footnoteRef/>
      </w:r>
      <w:r w:rsidRPr="00AA0444">
        <w:rPr>
          <w:rFonts w:ascii="Times New Roman" w:hAnsi="Times New Roman" w:cs="Times New Roman"/>
          <w:sz w:val="24"/>
          <w:szCs w:val="24"/>
        </w:rPr>
        <w:t xml:space="preserve"> Alter, Karen.  2014.  </w:t>
      </w:r>
      <w:r w:rsidRPr="00AA0444">
        <w:rPr>
          <w:rFonts w:ascii="Times New Roman" w:hAnsi="Times New Roman" w:cs="Times New Roman"/>
          <w:i/>
          <w:sz w:val="24"/>
          <w:szCs w:val="24"/>
        </w:rPr>
        <w:t>The New Terrain of International Law: Courts, Politics, and Rights</w:t>
      </w:r>
      <w:r w:rsidRPr="00AA0444">
        <w:rPr>
          <w:rFonts w:ascii="Times New Roman" w:hAnsi="Times New Roman" w:cs="Times New Roman"/>
          <w:sz w:val="24"/>
          <w:szCs w:val="24"/>
        </w:rPr>
        <w:t>.  Princeton, NJ:  Princeton University Press, 285.</w:t>
      </w:r>
    </w:p>
  </w:footnote>
  <w:footnote w:id="114">
    <w:p w:rsidR="00DB6EBB" w:rsidRPr="00AA0444" w:rsidRDefault="00DB6EBB">
      <w:pPr>
        <w:pStyle w:val="FootnoteText"/>
        <w:rPr>
          <w:rFonts w:ascii="Times New Roman" w:hAnsi="Times New Roman" w:cs="Times New Roman"/>
          <w:sz w:val="24"/>
          <w:szCs w:val="24"/>
        </w:rPr>
      </w:pPr>
      <w:r w:rsidRPr="00AA0444">
        <w:rPr>
          <w:rStyle w:val="FootnoteReference"/>
          <w:rFonts w:ascii="Times New Roman" w:hAnsi="Times New Roman" w:cs="Times New Roman"/>
          <w:sz w:val="24"/>
          <w:szCs w:val="24"/>
        </w:rPr>
        <w:footnoteRef/>
      </w:r>
      <w:r w:rsidRPr="00AA0444">
        <w:rPr>
          <w:rFonts w:ascii="Times New Roman" w:hAnsi="Times New Roman" w:cs="Times New Roman"/>
          <w:sz w:val="24"/>
          <w:szCs w:val="24"/>
        </w:rPr>
        <w:t xml:space="preserve"> Alter, Karen.  2014.  </w:t>
      </w:r>
      <w:r w:rsidRPr="00AA0444">
        <w:rPr>
          <w:rFonts w:ascii="Times New Roman" w:hAnsi="Times New Roman" w:cs="Times New Roman"/>
          <w:i/>
          <w:sz w:val="24"/>
          <w:szCs w:val="24"/>
        </w:rPr>
        <w:t>The New Terrain of International Law: Courts, Politics, and Rights</w:t>
      </w:r>
      <w:r w:rsidRPr="00AA0444">
        <w:rPr>
          <w:rFonts w:ascii="Times New Roman" w:hAnsi="Times New Roman" w:cs="Times New Roman"/>
          <w:sz w:val="24"/>
          <w:szCs w:val="24"/>
        </w:rPr>
        <w:t>.  Princeton, NJ:  Princeton University Press, xv.</w:t>
      </w:r>
    </w:p>
  </w:footnote>
  <w:footnote w:id="115">
    <w:p w:rsidR="00DB6EBB" w:rsidRPr="00AA0444" w:rsidRDefault="00DB6EBB">
      <w:pPr>
        <w:pStyle w:val="FootnoteText"/>
        <w:rPr>
          <w:rFonts w:ascii="Times New Roman" w:hAnsi="Times New Roman" w:cs="Times New Roman"/>
          <w:sz w:val="24"/>
          <w:szCs w:val="24"/>
        </w:rPr>
      </w:pPr>
      <w:r w:rsidRPr="00AA0444">
        <w:rPr>
          <w:rStyle w:val="FootnoteReference"/>
          <w:rFonts w:ascii="Times New Roman" w:hAnsi="Times New Roman" w:cs="Times New Roman"/>
          <w:sz w:val="24"/>
          <w:szCs w:val="24"/>
        </w:rPr>
        <w:footnoteRef/>
      </w:r>
      <w:r w:rsidRPr="00AA0444">
        <w:rPr>
          <w:rFonts w:ascii="Times New Roman" w:hAnsi="Times New Roman" w:cs="Times New Roman"/>
          <w:sz w:val="24"/>
          <w:szCs w:val="24"/>
        </w:rPr>
        <w:t xml:space="preserve"> </w:t>
      </w:r>
      <w:proofErr w:type="spellStart"/>
      <w:r w:rsidRPr="00AA0444">
        <w:rPr>
          <w:rFonts w:ascii="Times New Roman" w:hAnsi="Times New Roman" w:cs="Times New Roman"/>
          <w:sz w:val="24"/>
          <w:szCs w:val="24"/>
        </w:rPr>
        <w:t>Sankari</w:t>
      </w:r>
      <w:proofErr w:type="spellEnd"/>
      <w:r w:rsidRPr="00AA0444">
        <w:rPr>
          <w:rFonts w:ascii="Times New Roman" w:hAnsi="Times New Roman" w:cs="Times New Roman"/>
          <w:sz w:val="24"/>
          <w:szCs w:val="24"/>
        </w:rPr>
        <w:t xml:space="preserve">, </w:t>
      </w:r>
      <w:proofErr w:type="spellStart"/>
      <w:r w:rsidRPr="00AA0444">
        <w:rPr>
          <w:rFonts w:ascii="Times New Roman" w:hAnsi="Times New Roman" w:cs="Times New Roman"/>
          <w:sz w:val="24"/>
          <w:szCs w:val="24"/>
        </w:rPr>
        <w:t>Suvi</w:t>
      </w:r>
      <w:proofErr w:type="spellEnd"/>
      <w:r w:rsidRPr="00AA0444">
        <w:rPr>
          <w:rFonts w:ascii="Times New Roman" w:hAnsi="Times New Roman" w:cs="Times New Roman"/>
          <w:sz w:val="24"/>
          <w:szCs w:val="24"/>
        </w:rPr>
        <w:t xml:space="preserve">.  2013.  </w:t>
      </w:r>
      <w:r w:rsidRPr="00AA0444">
        <w:rPr>
          <w:rFonts w:ascii="Times New Roman" w:hAnsi="Times New Roman" w:cs="Times New Roman"/>
          <w:i/>
          <w:sz w:val="24"/>
          <w:szCs w:val="24"/>
        </w:rPr>
        <w:t>European Court of Justice Legal Reasoning in Context</w:t>
      </w:r>
      <w:r w:rsidRPr="00AA0444">
        <w:rPr>
          <w:rFonts w:ascii="Times New Roman" w:hAnsi="Times New Roman" w:cs="Times New Roman"/>
          <w:sz w:val="24"/>
          <w:szCs w:val="24"/>
        </w:rPr>
        <w:t>.  Groningen, the Netherlands:  Europa Law Publishing, 44.</w:t>
      </w:r>
    </w:p>
  </w:footnote>
  <w:footnote w:id="116">
    <w:p w:rsidR="00DB6EBB" w:rsidRPr="009101F1" w:rsidRDefault="00DB6EBB" w:rsidP="006D511B">
      <w:pPr>
        <w:pStyle w:val="FootnoteText"/>
        <w:rPr>
          <w:rFonts w:ascii="Times New Roman" w:hAnsi="Times New Roman" w:cs="Times New Roman"/>
          <w:sz w:val="24"/>
          <w:szCs w:val="24"/>
        </w:rPr>
      </w:pPr>
      <w:r w:rsidRPr="009101F1">
        <w:rPr>
          <w:rStyle w:val="FootnoteReference"/>
          <w:rFonts w:ascii="Times New Roman" w:hAnsi="Times New Roman" w:cs="Times New Roman"/>
          <w:sz w:val="24"/>
          <w:szCs w:val="24"/>
        </w:rPr>
        <w:footnoteRef/>
      </w:r>
      <w:r w:rsidRPr="009101F1">
        <w:rPr>
          <w:rFonts w:ascii="Times New Roman" w:hAnsi="Times New Roman" w:cs="Times New Roman"/>
          <w:sz w:val="24"/>
          <w:szCs w:val="24"/>
        </w:rPr>
        <w:t xml:space="preserve"> Note that some scholars use the term “supremacy” to refer to the position of European law vis a vis national law,  while others use the term “primacy” in this context.  For example, Alter uses the term “supremacy”.  Alter, Karen.  2010.  </w:t>
      </w:r>
      <w:r w:rsidRPr="009101F1">
        <w:rPr>
          <w:rFonts w:ascii="Times New Roman" w:hAnsi="Times New Roman" w:cs="Times New Roman"/>
          <w:i/>
          <w:sz w:val="24"/>
          <w:szCs w:val="24"/>
        </w:rPr>
        <w:t>The European Court's Political Power: Selected E</w:t>
      </w:r>
      <w:r w:rsidRPr="009101F1">
        <w:rPr>
          <w:rFonts w:ascii="Times New Roman" w:hAnsi="Times New Roman" w:cs="Times New Roman"/>
          <w:sz w:val="24"/>
          <w:szCs w:val="24"/>
        </w:rPr>
        <w:t xml:space="preserve">ssays. New York:  Oxford University Press, 6. On the other hand, de Witte prefers the term “primacy”.  De </w:t>
      </w:r>
      <w:proofErr w:type="spellStart"/>
      <w:r w:rsidRPr="009101F1">
        <w:rPr>
          <w:rFonts w:ascii="Times New Roman" w:hAnsi="Times New Roman" w:cs="Times New Roman"/>
          <w:sz w:val="24"/>
          <w:szCs w:val="24"/>
        </w:rPr>
        <w:t>Willt</w:t>
      </w:r>
      <w:proofErr w:type="spellEnd"/>
      <w:r w:rsidRPr="009101F1">
        <w:rPr>
          <w:rFonts w:ascii="Times New Roman" w:hAnsi="Times New Roman" w:cs="Times New Roman"/>
          <w:sz w:val="24"/>
          <w:szCs w:val="24"/>
        </w:rPr>
        <w:t xml:space="preserve">, Bruno.  2012.  The European Union as an International Legal Experiment.  In Grainne de </w:t>
      </w:r>
      <w:proofErr w:type="spellStart"/>
      <w:r w:rsidRPr="009101F1">
        <w:rPr>
          <w:rFonts w:ascii="Times New Roman" w:hAnsi="Times New Roman" w:cs="Times New Roman"/>
          <w:sz w:val="24"/>
          <w:szCs w:val="24"/>
        </w:rPr>
        <w:t>Burca</w:t>
      </w:r>
      <w:proofErr w:type="spellEnd"/>
      <w:r w:rsidRPr="009101F1">
        <w:rPr>
          <w:rFonts w:ascii="Times New Roman" w:hAnsi="Times New Roman" w:cs="Times New Roman"/>
          <w:sz w:val="24"/>
          <w:szCs w:val="24"/>
        </w:rPr>
        <w:t xml:space="preserve"> and J.H.H. </w:t>
      </w:r>
      <w:proofErr w:type="spellStart"/>
      <w:r w:rsidRPr="009101F1">
        <w:rPr>
          <w:rFonts w:ascii="Times New Roman" w:hAnsi="Times New Roman" w:cs="Times New Roman"/>
          <w:sz w:val="24"/>
          <w:szCs w:val="24"/>
        </w:rPr>
        <w:t>Weiler</w:t>
      </w:r>
      <w:proofErr w:type="spellEnd"/>
      <w:r w:rsidRPr="009101F1">
        <w:rPr>
          <w:rFonts w:ascii="Times New Roman" w:hAnsi="Times New Roman" w:cs="Times New Roman"/>
          <w:sz w:val="24"/>
          <w:szCs w:val="24"/>
        </w:rPr>
        <w:t xml:space="preserve">, </w:t>
      </w:r>
      <w:proofErr w:type="gramStart"/>
      <w:r w:rsidRPr="009101F1">
        <w:rPr>
          <w:rFonts w:ascii="Times New Roman" w:hAnsi="Times New Roman" w:cs="Times New Roman"/>
          <w:sz w:val="24"/>
          <w:szCs w:val="24"/>
        </w:rPr>
        <w:t>eds</w:t>
      </w:r>
      <w:proofErr w:type="gramEnd"/>
      <w:r w:rsidRPr="009101F1">
        <w:rPr>
          <w:rFonts w:ascii="Times New Roman" w:hAnsi="Times New Roman" w:cs="Times New Roman"/>
          <w:sz w:val="24"/>
          <w:szCs w:val="24"/>
        </w:rPr>
        <w:t xml:space="preserve">.  </w:t>
      </w:r>
      <w:r w:rsidRPr="009101F1">
        <w:rPr>
          <w:rFonts w:ascii="Times New Roman" w:hAnsi="Times New Roman" w:cs="Times New Roman"/>
          <w:i/>
          <w:sz w:val="24"/>
          <w:szCs w:val="24"/>
        </w:rPr>
        <w:t xml:space="preserve">The Worlds of European Constitutionalism.  </w:t>
      </w:r>
      <w:r w:rsidRPr="009101F1">
        <w:rPr>
          <w:rFonts w:ascii="Times New Roman" w:hAnsi="Times New Roman" w:cs="Times New Roman"/>
          <w:sz w:val="24"/>
          <w:szCs w:val="24"/>
        </w:rPr>
        <w:t>Cambridge, U.K.: Cambridge University Pre</w:t>
      </w:r>
      <w:r w:rsidRPr="009101F1">
        <w:rPr>
          <w:rFonts w:ascii="Times New Roman" w:hAnsi="Times New Roman" w:cs="Times New Roman"/>
          <w:i/>
          <w:sz w:val="24"/>
          <w:szCs w:val="24"/>
        </w:rPr>
        <w:t xml:space="preserve">ss, </w:t>
      </w:r>
      <w:r w:rsidRPr="009101F1">
        <w:rPr>
          <w:rFonts w:ascii="Times New Roman" w:hAnsi="Times New Roman" w:cs="Times New Roman"/>
          <w:sz w:val="24"/>
          <w:szCs w:val="24"/>
        </w:rPr>
        <w:t xml:space="preserve">42-52.  </w:t>
      </w:r>
      <w:r>
        <w:rPr>
          <w:rFonts w:ascii="Times New Roman" w:hAnsi="Times New Roman" w:cs="Times New Roman"/>
          <w:sz w:val="24"/>
          <w:szCs w:val="24"/>
        </w:rPr>
        <w:t>As discussed in more detail below, t</w:t>
      </w:r>
      <w:r w:rsidRPr="009101F1">
        <w:rPr>
          <w:rFonts w:ascii="Times New Roman" w:hAnsi="Times New Roman" w:cs="Times New Roman"/>
          <w:sz w:val="24"/>
          <w:szCs w:val="24"/>
        </w:rPr>
        <w:t xml:space="preserve">his debate stems in part from whether a scholar sees the decisions of the ECJ as being superior to national law and national constitutions or whether they are seen as parallel to national legal doctrines.   </w:t>
      </w:r>
      <w:r>
        <w:rPr>
          <w:rFonts w:ascii="Times New Roman" w:hAnsi="Times New Roman" w:cs="Times New Roman"/>
          <w:sz w:val="24"/>
          <w:szCs w:val="24"/>
        </w:rPr>
        <w:t xml:space="preserve">Somewhat oddly, Jackson seems to use the terms almost interchangeably.  Jackson, Vicki C.  2010.  </w:t>
      </w:r>
      <w:r>
        <w:rPr>
          <w:rFonts w:ascii="Times New Roman" w:hAnsi="Times New Roman" w:cs="Times New Roman"/>
          <w:i/>
          <w:sz w:val="24"/>
          <w:szCs w:val="24"/>
        </w:rPr>
        <w:t xml:space="preserve">Constitutional Engagement in a Transnational Era.  </w:t>
      </w:r>
      <w:r>
        <w:rPr>
          <w:rFonts w:ascii="Times New Roman" w:hAnsi="Times New Roman" w:cs="Times New Roman"/>
          <w:sz w:val="24"/>
          <w:szCs w:val="24"/>
        </w:rPr>
        <w:t>New York:  Oxford University Press, 91-95.</w:t>
      </w:r>
    </w:p>
  </w:footnote>
  <w:footnote w:id="117">
    <w:p w:rsidR="00DB6EBB" w:rsidRPr="009253F1" w:rsidRDefault="00DB6EBB">
      <w:pPr>
        <w:pStyle w:val="FootnoteText"/>
        <w:rPr>
          <w:rFonts w:ascii="Times New Roman" w:hAnsi="Times New Roman" w:cs="Times New Roman"/>
          <w:sz w:val="24"/>
          <w:szCs w:val="24"/>
        </w:rPr>
      </w:pPr>
      <w:r w:rsidRPr="009253F1">
        <w:rPr>
          <w:rStyle w:val="FootnoteReference"/>
          <w:rFonts w:ascii="Times New Roman" w:hAnsi="Times New Roman" w:cs="Times New Roman"/>
          <w:sz w:val="24"/>
          <w:szCs w:val="24"/>
        </w:rPr>
        <w:footnoteRef/>
      </w:r>
      <w:r w:rsidRPr="009253F1">
        <w:rPr>
          <w:rFonts w:ascii="Times New Roman" w:hAnsi="Times New Roman" w:cs="Times New Roman"/>
          <w:sz w:val="24"/>
          <w:szCs w:val="24"/>
        </w:rPr>
        <w:t xml:space="preserve"> McCormick, John.  2008.  </w:t>
      </w:r>
      <w:r w:rsidRPr="009253F1">
        <w:rPr>
          <w:rFonts w:ascii="Times New Roman" w:hAnsi="Times New Roman" w:cs="Times New Roman"/>
          <w:i/>
          <w:sz w:val="24"/>
          <w:szCs w:val="24"/>
        </w:rPr>
        <w:t>The European Union: Politics and Policies</w:t>
      </w:r>
      <w:r w:rsidRPr="009253F1">
        <w:rPr>
          <w:rFonts w:ascii="Times New Roman" w:hAnsi="Times New Roman" w:cs="Times New Roman"/>
          <w:sz w:val="24"/>
          <w:szCs w:val="24"/>
        </w:rPr>
        <w:t>, 4th edition.  Boulder, CO: Westview Press, 179</w:t>
      </w:r>
    </w:p>
  </w:footnote>
  <w:footnote w:id="118">
    <w:p w:rsidR="00DB6EBB" w:rsidRPr="009253F1" w:rsidRDefault="00DB6EBB">
      <w:pPr>
        <w:pStyle w:val="FootnoteText"/>
        <w:rPr>
          <w:rFonts w:ascii="Times New Roman" w:hAnsi="Times New Roman" w:cs="Times New Roman"/>
          <w:sz w:val="24"/>
          <w:szCs w:val="24"/>
        </w:rPr>
      </w:pPr>
      <w:r w:rsidRPr="009253F1">
        <w:rPr>
          <w:rStyle w:val="FootnoteReference"/>
          <w:rFonts w:ascii="Times New Roman" w:hAnsi="Times New Roman" w:cs="Times New Roman"/>
          <w:sz w:val="24"/>
          <w:szCs w:val="24"/>
        </w:rPr>
        <w:footnoteRef/>
      </w:r>
      <w:r w:rsidRPr="009253F1">
        <w:rPr>
          <w:rFonts w:ascii="Times New Roman" w:hAnsi="Times New Roman" w:cs="Times New Roman"/>
          <w:sz w:val="24"/>
          <w:szCs w:val="24"/>
        </w:rPr>
        <w:t xml:space="preserve"> Shapiro, Martin. 1992.  The European Court of Justice.  In Alberta M. </w:t>
      </w:r>
      <w:proofErr w:type="spellStart"/>
      <w:r w:rsidRPr="009253F1">
        <w:rPr>
          <w:rFonts w:ascii="Times New Roman" w:hAnsi="Times New Roman" w:cs="Times New Roman"/>
          <w:sz w:val="24"/>
          <w:szCs w:val="24"/>
        </w:rPr>
        <w:t>Sbragia</w:t>
      </w:r>
      <w:proofErr w:type="spellEnd"/>
      <w:r w:rsidRPr="009253F1">
        <w:rPr>
          <w:rFonts w:ascii="Times New Roman" w:hAnsi="Times New Roman" w:cs="Times New Roman"/>
          <w:sz w:val="24"/>
          <w:szCs w:val="24"/>
        </w:rPr>
        <w:t xml:space="preserve">, </w:t>
      </w:r>
      <w:proofErr w:type="gramStart"/>
      <w:r w:rsidRPr="009253F1">
        <w:rPr>
          <w:rFonts w:ascii="Times New Roman" w:hAnsi="Times New Roman" w:cs="Times New Roman"/>
          <w:sz w:val="24"/>
          <w:szCs w:val="24"/>
        </w:rPr>
        <w:t>ed</w:t>
      </w:r>
      <w:proofErr w:type="gramEnd"/>
      <w:r w:rsidRPr="009253F1">
        <w:rPr>
          <w:rFonts w:ascii="Times New Roman" w:hAnsi="Times New Roman" w:cs="Times New Roman"/>
          <w:i/>
          <w:sz w:val="24"/>
          <w:szCs w:val="24"/>
        </w:rPr>
        <w:t>.  Euro-Politics: Institutions and Policymaking in the “New” European Community</w:t>
      </w:r>
      <w:r w:rsidRPr="009253F1">
        <w:rPr>
          <w:rFonts w:ascii="Times New Roman" w:hAnsi="Times New Roman" w:cs="Times New Roman"/>
          <w:sz w:val="24"/>
          <w:szCs w:val="24"/>
        </w:rPr>
        <w:t>.  Washington, D.C.: Brookings Institution Press, 126.</w:t>
      </w:r>
    </w:p>
  </w:footnote>
  <w:footnote w:id="119">
    <w:p w:rsidR="00DB6EBB" w:rsidRPr="009253F1" w:rsidRDefault="00DB6EBB">
      <w:pPr>
        <w:pStyle w:val="FootnoteText"/>
        <w:rPr>
          <w:rFonts w:ascii="Times New Roman" w:hAnsi="Times New Roman" w:cs="Times New Roman"/>
          <w:sz w:val="24"/>
          <w:szCs w:val="24"/>
        </w:rPr>
      </w:pPr>
      <w:r w:rsidRPr="009253F1">
        <w:rPr>
          <w:rStyle w:val="FootnoteReference"/>
          <w:rFonts w:ascii="Times New Roman" w:hAnsi="Times New Roman" w:cs="Times New Roman"/>
          <w:sz w:val="24"/>
          <w:szCs w:val="24"/>
        </w:rPr>
        <w:footnoteRef/>
      </w:r>
      <w:r w:rsidRPr="009253F1">
        <w:rPr>
          <w:rFonts w:ascii="Times New Roman" w:hAnsi="Times New Roman" w:cs="Times New Roman"/>
          <w:sz w:val="24"/>
          <w:szCs w:val="24"/>
        </w:rPr>
        <w:t xml:space="preserve"> </w:t>
      </w:r>
      <w:r w:rsidRPr="009253F1">
        <w:rPr>
          <w:rFonts w:ascii="Times New Roman" w:hAnsi="Times New Roman" w:cs="Times New Roman"/>
          <w:i/>
          <w:sz w:val="24"/>
          <w:szCs w:val="24"/>
        </w:rPr>
        <w:t xml:space="preserve">Van Gen den Loos v. </w:t>
      </w:r>
      <w:proofErr w:type="spellStart"/>
      <w:r w:rsidRPr="009253F1">
        <w:rPr>
          <w:rFonts w:ascii="Times New Roman" w:hAnsi="Times New Roman" w:cs="Times New Roman"/>
          <w:i/>
          <w:sz w:val="24"/>
          <w:szCs w:val="24"/>
        </w:rPr>
        <w:t>Nederlandse</w:t>
      </w:r>
      <w:proofErr w:type="spellEnd"/>
      <w:r w:rsidRPr="009253F1">
        <w:rPr>
          <w:rFonts w:ascii="Times New Roman" w:hAnsi="Times New Roman" w:cs="Times New Roman"/>
          <w:i/>
          <w:sz w:val="24"/>
          <w:szCs w:val="24"/>
        </w:rPr>
        <w:t xml:space="preserve"> </w:t>
      </w:r>
      <w:proofErr w:type="spellStart"/>
      <w:r w:rsidRPr="009253F1">
        <w:rPr>
          <w:rFonts w:ascii="Times New Roman" w:hAnsi="Times New Roman" w:cs="Times New Roman"/>
          <w:i/>
          <w:sz w:val="24"/>
          <w:szCs w:val="24"/>
        </w:rPr>
        <w:t>Administratie</w:t>
      </w:r>
      <w:proofErr w:type="spellEnd"/>
      <w:r w:rsidRPr="009253F1">
        <w:rPr>
          <w:rFonts w:ascii="Times New Roman" w:hAnsi="Times New Roman" w:cs="Times New Roman"/>
          <w:i/>
          <w:sz w:val="24"/>
          <w:szCs w:val="24"/>
        </w:rPr>
        <w:t xml:space="preserve"> </w:t>
      </w:r>
      <w:proofErr w:type="spellStart"/>
      <w:r w:rsidRPr="009253F1">
        <w:rPr>
          <w:rFonts w:ascii="Times New Roman" w:hAnsi="Times New Roman" w:cs="Times New Roman"/>
          <w:i/>
          <w:sz w:val="24"/>
          <w:szCs w:val="24"/>
        </w:rPr>
        <w:t>Belastingen</w:t>
      </w:r>
      <w:proofErr w:type="spellEnd"/>
      <w:r w:rsidRPr="009253F1">
        <w:rPr>
          <w:rFonts w:ascii="Times New Roman" w:hAnsi="Times New Roman" w:cs="Times New Roman"/>
          <w:sz w:val="24"/>
          <w:szCs w:val="24"/>
        </w:rPr>
        <w:t xml:space="preserve"> (Case 26/62), in Court of Justice of the European Communities, </w:t>
      </w:r>
      <w:r w:rsidRPr="009253F1">
        <w:rPr>
          <w:rFonts w:ascii="Times New Roman" w:hAnsi="Times New Roman" w:cs="Times New Roman"/>
          <w:i/>
          <w:sz w:val="24"/>
          <w:szCs w:val="24"/>
        </w:rPr>
        <w:t xml:space="preserve">Reports of Cases </w:t>
      </w:r>
      <w:proofErr w:type="gramStart"/>
      <w:r w:rsidRPr="009253F1">
        <w:rPr>
          <w:rFonts w:ascii="Times New Roman" w:hAnsi="Times New Roman" w:cs="Times New Roman"/>
          <w:i/>
          <w:sz w:val="24"/>
          <w:szCs w:val="24"/>
        </w:rPr>
        <w:t>Before</w:t>
      </w:r>
      <w:proofErr w:type="gramEnd"/>
      <w:r w:rsidRPr="009253F1">
        <w:rPr>
          <w:rFonts w:ascii="Times New Roman" w:hAnsi="Times New Roman" w:cs="Times New Roman"/>
          <w:i/>
          <w:sz w:val="24"/>
          <w:szCs w:val="24"/>
        </w:rPr>
        <w:t xml:space="preserve"> the Court, </w:t>
      </w:r>
      <w:r w:rsidRPr="009253F1">
        <w:rPr>
          <w:rFonts w:ascii="Times New Roman" w:hAnsi="Times New Roman" w:cs="Times New Roman"/>
          <w:sz w:val="24"/>
          <w:szCs w:val="24"/>
        </w:rPr>
        <w:t>1963.</w:t>
      </w:r>
    </w:p>
  </w:footnote>
  <w:footnote w:id="120">
    <w:p w:rsidR="00DB6EBB" w:rsidRPr="009253F1" w:rsidRDefault="00DB6EBB">
      <w:pPr>
        <w:pStyle w:val="FootnoteText"/>
        <w:rPr>
          <w:rFonts w:ascii="Times New Roman" w:hAnsi="Times New Roman" w:cs="Times New Roman"/>
          <w:sz w:val="24"/>
          <w:szCs w:val="24"/>
        </w:rPr>
      </w:pPr>
      <w:r w:rsidRPr="009253F1">
        <w:rPr>
          <w:rStyle w:val="FootnoteReference"/>
          <w:rFonts w:ascii="Times New Roman" w:hAnsi="Times New Roman" w:cs="Times New Roman"/>
          <w:sz w:val="24"/>
          <w:szCs w:val="24"/>
        </w:rPr>
        <w:footnoteRef/>
      </w:r>
      <w:r w:rsidRPr="009253F1">
        <w:rPr>
          <w:rFonts w:ascii="Times New Roman" w:hAnsi="Times New Roman" w:cs="Times New Roman"/>
          <w:sz w:val="24"/>
          <w:szCs w:val="24"/>
        </w:rPr>
        <w:t xml:space="preserve"> McCormick, John.  2008.  </w:t>
      </w:r>
      <w:r w:rsidRPr="009253F1">
        <w:rPr>
          <w:rFonts w:ascii="Times New Roman" w:hAnsi="Times New Roman" w:cs="Times New Roman"/>
          <w:i/>
          <w:sz w:val="24"/>
          <w:szCs w:val="24"/>
        </w:rPr>
        <w:t>The European Union: Politics and Policies</w:t>
      </w:r>
      <w:r w:rsidRPr="009253F1">
        <w:rPr>
          <w:rFonts w:ascii="Times New Roman" w:hAnsi="Times New Roman" w:cs="Times New Roman"/>
          <w:sz w:val="24"/>
          <w:szCs w:val="24"/>
        </w:rPr>
        <w:t>, 4th edition.  Boulder, CO: Westview Press, 179.</w:t>
      </w:r>
    </w:p>
  </w:footnote>
  <w:footnote w:id="121">
    <w:p w:rsidR="00DB6EBB" w:rsidRPr="00262193" w:rsidRDefault="00DB6EBB">
      <w:pPr>
        <w:pStyle w:val="FootnoteText"/>
        <w:rPr>
          <w:rFonts w:ascii="Times New Roman" w:hAnsi="Times New Roman" w:cs="Times New Roman"/>
          <w:sz w:val="24"/>
          <w:szCs w:val="24"/>
        </w:rPr>
      </w:pPr>
      <w:r w:rsidRPr="00262193">
        <w:rPr>
          <w:rStyle w:val="FootnoteReference"/>
          <w:rFonts w:ascii="Times New Roman" w:hAnsi="Times New Roman" w:cs="Times New Roman"/>
          <w:sz w:val="24"/>
          <w:szCs w:val="24"/>
        </w:rPr>
        <w:footnoteRef/>
      </w:r>
      <w:r w:rsidRPr="00262193">
        <w:rPr>
          <w:rFonts w:ascii="Times New Roman" w:hAnsi="Times New Roman" w:cs="Times New Roman"/>
          <w:sz w:val="24"/>
          <w:szCs w:val="24"/>
        </w:rPr>
        <w:t xml:space="preserve"> </w:t>
      </w:r>
      <w:proofErr w:type="spellStart"/>
      <w:r w:rsidRPr="00262193">
        <w:rPr>
          <w:rFonts w:ascii="Times New Roman" w:hAnsi="Times New Roman" w:cs="Times New Roman"/>
          <w:i/>
          <w:sz w:val="24"/>
          <w:szCs w:val="24"/>
        </w:rPr>
        <w:t>Flaminio</w:t>
      </w:r>
      <w:proofErr w:type="spellEnd"/>
      <w:r w:rsidRPr="00262193">
        <w:rPr>
          <w:rFonts w:ascii="Times New Roman" w:hAnsi="Times New Roman" w:cs="Times New Roman"/>
          <w:i/>
          <w:sz w:val="24"/>
          <w:szCs w:val="24"/>
        </w:rPr>
        <w:t xml:space="preserve"> Costa v. ENEL </w:t>
      </w:r>
      <w:r w:rsidRPr="00262193">
        <w:rPr>
          <w:rFonts w:ascii="Times New Roman" w:hAnsi="Times New Roman" w:cs="Times New Roman"/>
          <w:sz w:val="24"/>
          <w:szCs w:val="24"/>
        </w:rPr>
        <w:t xml:space="preserve">(Case 6/64), in Court of Justice of the European Communities, </w:t>
      </w:r>
      <w:r w:rsidRPr="00262193">
        <w:rPr>
          <w:rFonts w:ascii="Times New Roman" w:hAnsi="Times New Roman" w:cs="Times New Roman"/>
          <w:i/>
          <w:sz w:val="24"/>
          <w:szCs w:val="24"/>
        </w:rPr>
        <w:t xml:space="preserve">Reports of the Cases </w:t>
      </w:r>
      <w:proofErr w:type="gramStart"/>
      <w:r w:rsidRPr="00262193">
        <w:rPr>
          <w:rFonts w:ascii="Times New Roman" w:hAnsi="Times New Roman" w:cs="Times New Roman"/>
          <w:i/>
          <w:sz w:val="24"/>
          <w:szCs w:val="24"/>
        </w:rPr>
        <w:t>Before</w:t>
      </w:r>
      <w:proofErr w:type="gramEnd"/>
      <w:r w:rsidRPr="00262193">
        <w:rPr>
          <w:rFonts w:ascii="Times New Roman" w:hAnsi="Times New Roman" w:cs="Times New Roman"/>
          <w:i/>
          <w:sz w:val="24"/>
          <w:szCs w:val="24"/>
        </w:rPr>
        <w:t xml:space="preserve"> the Court, </w:t>
      </w:r>
      <w:r w:rsidRPr="00262193">
        <w:rPr>
          <w:rFonts w:ascii="Times New Roman" w:hAnsi="Times New Roman" w:cs="Times New Roman"/>
          <w:sz w:val="24"/>
          <w:szCs w:val="24"/>
        </w:rPr>
        <w:t>1964.</w:t>
      </w:r>
    </w:p>
  </w:footnote>
  <w:footnote w:id="122">
    <w:p w:rsidR="00DB6EBB" w:rsidRPr="00262193" w:rsidRDefault="00DB6EBB">
      <w:pPr>
        <w:pStyle w:val="FootnoteText"/>
        <w:rPr>
          <w:rFonts w:ascii="Times New Roman" w:hAnsi="Times New Roman" w:cs="Times New Roman"/>
          <w:sz w:val="24"/>
          <w:szCs w:val="24"/>
        </w:rPr>
      </w:pPr>
      <w:r w:rsidRPr="00262193">
        <w:rPr>
          <w:rStyle w:val="FootnoteReference"/>
          <w:rFonts w:ascii="Times New Roman" w:hAnsi="Times New Roman" w:cs="Times New Roman"/>
          <w:sz w:val="24"/>
          <w:szCs w:val="24"/>
        </w:rPr>
        <w:footnoteRef/>
      </w:r>
      <w:r w:rsidRPr="00262193">
        <w:rPr>
          <w:rFonts w:ascii="Times New Roman" w:hAnsi="Times New Roman" w:cs="Times New Roman"/>
          <w:sz w:val="24"/>
          <w:szCs w:val="24"/>
        </w:rPr>
        <w:t xml:space="preserve"> McCormick, John.  2008.  </w:t>
      </w:r>
      <w:r w:rsidRPr="00262193">
        <w:rPr>
          <w:rFonts w:ascii="Times New Roman" w:hAnsi="Times New Roman" w:cs="Times New Roman"/>
          <w:i/>
          <w:sz w:val="24"/>
          <w:szCs w:val="24"/>
        </w:rPr>
        <w:t>The European Union: Politics and Policies</w:t>
      </w:r>
      <w:r w:rsidRPr="00262193">
        <w:rPr>
          <w:rFonts w:ascii="Times New Roman" w:hAnsi="Times New Roman" w:cs="Times New Roman"/>
          <w:sz w:val="24"/>
          <w:szCs w:val="24"/>
        </w:rPr>
        <w:t>, 4th edition.  Boulder, CO: Westview Press, 192.</w:t>
      </w:r>
    </w:p>
  </w:footnote>
  <w:footnote w:id="123">
    <w:p w:rsidR="00DB6EBB" w:rsidRPr="00262193" w:rsidRDefault="00DB6EBB" w:rsidP="00290040">
      <w:pPr>
        <w:pStyle w:val="FootnoteText"/>
        <w:rPr>
          <w:rFonts w:ascii="Times New Roman" w:hAnsi="Times New Roman" w:cs="Times New Roman"/>
          <w:sz w:val="24"/>
          <w:szCs w:val="24"/>
        </w:rPr>
      </w:pPr>
      <w:r w:rsidRPr="00262193">
        <w:rPr>
          <w:rStyle w:val="FootnoteReference"/>
          <w:rFonts w:ascii="Times New Roman" w:hAnsi="Times New Roman" w:cs="Times New Roman"/>
          <w:sz w:val="24"/>
          <w:szCs w:val="24"/>
        </w:rPr>
        <w:footnoteRef/>
      </w:r>
      <w:r w:rsidRPr="00262193">
        <w:rPr>
          <w:rFonts w:ascii="Times New Roman" w:hAnsi="Times New Roman" w:cs="Times New Roman"/>
          <w:sz w:val="24"/>
          <w:szCs w:val="24"/>
        </w:rPr>
        <w:t xml:space="preserve"> </w:t>
      </w:r>
      <w:proofErr w:type="spellStart"/>
      <w:r w:rsidRPr="00262193">
        <w:rPr>
          <w:rFonts w:ascii="Times New Roman" w:hAnsi="Times New Roman" w:cs="Times New Roman"/>
          <w:sz w:val="24"/>
          <w:szCs w:val="24"/>
        </w:rPr>
        <w:t>Sankari</w:t>
      </w:r>
      <w:proofErr w:type="spellEnd"/>
      <w:r w:rsidRPr="00262193">
        <w:rPr>
          <w:rFonts w:ascii="Times New Roman" w:hAnsi="Times New Roman" w:cs="Times New Roman"/>
          <w:sz w:val="24"/>
          <w:szCs w:val="24"/>
        </w:rPr>
        <w:t xml:space="preserve">, </w:t>
      </w:r>
      <w:proofErr w:type="spellStart"/>
      <w:r w:rsidRPr="00262193">
        <w:rPr>
          <w:rFonts w:ascii="Times New Roman" w:hAnsi="Times New Roman" w:cs="Times New Roman"/>
          <w:sz w:val="24"/>
          <w:szCs w:val="24"/>
        </w:rPr>
        <w:t>Suvi</w:t>
      </w:r>
      <w:proofErr w:type="spellEnd"/>
      <w:r w:rsidRPr="00262193">
        <w:rPr>
          <w:rFonts w:ascii="Times New Roman" w:hAnsi="Times New Roman" w:cs="Times New Roman"/>
          <w:sz w:val="24"/>
          <w:szCs w:val="24"/>
        </w:rPr>
        <w:t xml:space="preserve">.  2013.  </w:t>
      </w:r>
      <w:r w:rsidRPr="00262193">
        <w:rPr>
          <w:rFonts w:ascii="Times New Roman" w:hAnsi="Times New Roman" w:cs="Times New Roman"/>
          <w:i/>
          <w:sz w:val="24"/>
          <w:szCs w:val="24"/>
        </w:rPr>
        <w:t>European Court of Justice Legal Reasoning in Context</w:t>
      </w:r>
      <w:r w:rsidRPr="00262193">
        <w:rPr>
          <w:rFonts w:ascii="Times New Roman" w:hAnsi="Times New Roman" w:cs="Times New Roman"/>
          <w:sz w:val="24"/>
          <w:szCs w:val="24"/>
        </w:rPr>
        <w:t>.  Groningen, the Netherlands:  Europa Law Publishing, 23.</w:t>
      </w:r>
    </w:p>
  </w:footnote>
  <w:footnote w:id="124">
    <w:p w:rsidR="00DB6EBB" w:rsidRPr="00262193" w:rsidRDefault="00DB6EBB">
      <w:pPr>
        <w:pStyle w:val="FootnoteText"/>
        <w:rPr>
          <w:rFonts w:ascii="Times New Roman" w:hAnsi="Times New Roman" w:cs="Times New Roman"/>
          <w:sz w:val="24"/>
          <w:szCs w:val="24"/>
        </w:rPr>
      </w:pPr>
      <w:r w:rsidRPr="00262193">
        <w:rPr>
          <w:rStyle w:val="FootnoteReference"/>
          <w:rFonts w:ascii="Times New Roman" w:hAnsi="Times New Roman" w:cs="Times New Roman"/>
          <w:sz w:val="24"/>
          <w:szCs w:val="24"/>
        </w:rPr>
        <w:footnoteRef/>
      </w:r>
      <w:r w:rsidRPr="00262193">
        <w:rPr>
          <w:rFonts w:ascii="Times New Roman" w:hAnsi="Times New Roman" w:cs="Times New Roman"/>
          <w:sz w:val="24"/>
          <w:szCs w:val="24"/>
        </w:rPr>
        <w:t xml:space="preserve"> </w:t>
      </w:r>
      <w:proofErr w:type="spellStart"/>
      <w:r w:rsidRPr="00262193">
        <w:rPr>
          <w:rFonts w:ascii="Times New Roman" w:hAnsi="Times New Roman" w:cs="Times New Roman"/>
          <w:sz w:val="24"/>
          <w:szCs w:val="24"/>
        </w:rPr>
        <w:t>Sankari</w:t>
      </w:r>
      <w:proofErr w:type="spellEnd"/>
      <w:r w:rsidRPr="00262193">
        <w:rPr>
          <w:rFonts w:ascii="Times New Roman" w:hAnsi="Times New Roman" w:cs="Times New Roman"/>
          <w:sz w:val="24"/>
          <w:szCs w:val="24"/>
        </w:rPr>
        <w:t xml:space="preserve">, </w:t>
      </w:r>
      <w:proofErr w:type="spellStart"/>
      <w:r w:rsidRPr="00262193">
        <w:rPr>
          <w:rFonts w:ascii="Times New Roman" w:hAnsi="Times New Roman" w:cs="Times New Roman"/>
          <w:sz w:val="24"/>
          <w:szCs w:val="24"/>
        </w:rPr>
        <w:t>Suvi</w:t>
      </w:r>
      <w:proofErr w:type="spellEnd"/>
      <w:r w:rsidRPr="00262193">
        <w:rPr>
          <w:rFonts w:ascii="Times New Roman" w:hAnsi="Times New Roman" w:cs="Times New Roman"/>
          <w:sz w:val="24"/>
          <w:szCs w:val="24"/>
        </w:rPr>
        <w:t xml:space="preserve">.  2013.  </w:t>
      </w:r>
      <w:r w:rsidRPr="00262193">
        <w:rPr>
          <w:rFonts w:ascii="Times New Roman" w:hAnsi="Times New Roman" w:cs="Times New Roman"/>
          <w:i/>
          <w:sz w:val="24"/>
          <w:szCs w:val="24"/>
        </w:rPr>
        <w:t>European Court of Justice Legal Reasoning in Context</w:t>
      </w:r>
      <w:r w:rsidRPr="00262193">
        <w:rPr>
          <w:rFonts w:ascii="Times New Roman" w:hAnsi="Times New Roman" w:cs="Times New Roman"/>
          <w:sz w:val="24"/>
          <w:szCs w:val="24"/>
        </w:rPr>
        <w:t>.  Groningen, the Netherlands:  Europa Law Publishing, 23.</w:t>
      </w:r>
    </w:p>
  </w:footnote>
  <w:footnote w:id="125">
    <w:p w:rsidR="00DB6EBB" w:rsidRPr="00262193" w:rsidRDefault="00DB6EBB" w:rsidP="00262193">
      <w:pPr>
        <w:rPr>
          <w:rFonts w:ascii="Times New Roman" w:hAnsi="Times New Roman" w:cs="Times New Roman"/>
          <w:sz w:val="24"/>
          <w:szCs w:val="24"/>
        </w:rPr>
      </w:pPr>
      <w:r w:rsidRPr="00262193">
        <w:rPr>
          <w:rStyle w:val="FootnoteReference"/>
          <w:rFonts w:ascii="Times New Roman" w:hAnsi="Times New Roman" w:cs="Times New Roman"/>
          <w:sz w:val="24"/>
          <w:szCs w:val="24"/>
        </w:rPr>
        <w:footnoteRef/>
      </w:r>
      <w:r w:rsidRPr="00262193">
        <w:rPr>
          <w:rFonts w:ascii="Times New Roman" w:hAnsi="Times New Roman" w:cs="Times New Roman"/>
          <w:sz w:val="24"/>
          <w:szCs w:val="24"/>
        </w:rPr>
        <w:t xml:space="preserve"> </w:t>
      </w:r>
      <w:proofErr w:type="spellStart"/>
      <w:r w:rsidRPr="00262193">
        <w:rPr>
          <w:rFonts w:ascii="Times New Roman" w:eastAsia="Times New Roman" w:hAnsi="Times New Roman" w:cs="Times New Roman"/>
          <w:sz w:val="24"/>
          <w:szCs w:val="24"/>
          <w:lang w:eastAsia="fi-FI"/>
        </w:rPr>
        <w:t>Weiler</w:t>
      </w:r>
      <w:proofErr w:type="spellEnd"/>
      <w:r w:rsidRPr="00262193">
        <w:rPr>
          <w:rFonts w:ascii="Times New Roman" w:eastAsia="Times New Roman" w:hAnsi="Times New Roman" w:cs="Times New Roman"/>
          <w:sz w:val="24"/>
          <w:szCs w:val="24"/>
          <w:lang w:eastAsia="fi-FI"/>
        </w:rPr>
        <w:t xml:space="preserve">, Joseph.  1991.  The Transformation of Europe.  </w:t>
      </w:r>
      <w:r w:rsidRPr="00262193">
        <w:rPr>
          <w:rFonts w:ascii="Times New Roman" w:eastAsia="Times New Roman" w:hAnsi="Times New Roman" w:cs="Times New Roman"/>
          <w:i/>
          <w:sz w:val="24"/>
          <w:szCs w:val="24"/>
          <w:lang w:eastAsia="fi-FI"/>
        </w:rPr>
        <w:t xml:space="preserve">Yale Law Journal, </w:t>
      </w:r>
      <w:r w:rsidRPr="00262193">
        <w:rPr>
          <w:rFonts w:ascii="Times New Roman" w:eastAsia="Times New Roman" w:hAnsi="Times New Roman" w:cs="Times New Roman"/>
          <w:sz w:val="24"/>
          <w:szCs w:val="24"/>
          <w:lang w:eastAsia="fi-FI"/>
        </w:rPr>
        <w:t>100:2403-83, at 2426.</w:t>
      </w:r>
    </w:p>
  </w:footnote>
  <w:footnote w:id="126">
    <w:p w:rsidR="00DB6EBB" w:rsidRPr="00262193" w:rsidRDefault="00DB6EBB" w:rsidP="00941BF3">
      <w:pPr>
        <w:rPr>
          <w:rFonts w:ascii="Times New Roman" w:eastAsia="Times New Roman" w:hAnsi="Times New Roman" w:cs="Times New Roman"/>
          <w:sz w:val="24"/>
          <w:szCs w:val="24"/>
          <w:lang w:eastAsia="fi-FI"/>
        </w:rPr>
      </w:pPr>
      <w:r w:rsidRPr="00262193">
        <w:rPr>
          <w:rStyle w:val="FootnoteReference"/>
          <w:rFonts w:ascii="Times New Roman" w:hAnsi="Times New Roman" w:cs="Times New Roman"/>
          <w:sz w:val="24"/>
          <w:szCs w:val="24"/>
        </w:rPr>
        <w:footnoteRef/>
      </w:r>
      <w:r w:rsidRPr="00262193">
        <w:rPr>
          <w:rFonts w:ascii="Times New Roman" w:hAnsi="Times New Roman" w:cs="Times New Roman"/>
          <w:sz w:val="24"/>
          <w:szCs w:val="24"/>
        </w:rPr>
        <w:t xml:space="preserve"> </w:t>
      </w:r>
      <w:r w:rsidRPr="00262193">
        <w:rPr>
          <w:rFonts w:ascii="Times New Roman" w:eastAsia="Times New Roman" w:hAnsi="Times New Roman" w:cs="Times New Roman"/>
          <w:sz w:val="24"/>
          <w:szCs w:val="24"/>
          <w:lang w:eastAsia="fi-FI"/>
        </w:rPr>
        <w:t xml:space="preserve">Burley, Anne-Marie and Walter </w:t>
      </w:r>
      <w:proofErr w:type="spellStart"/>
      <w:r w:rsidRPr="00262193">
        <w:rPr>
          <w:rFonts w:ascii="Times New Roman" w:eastAsia="Times New Roman" w:hAnsi="Times New Roman" w:cs="Times New Roman"/>
          <w:sz w:val="24"/>
          <w:szCs w:val="24"/>
          <w:lang w:eastAsia="fi-FI"/>
        </w:rPr>
        <w:t>Mattli</w:t>
      </w:r>
      <w:proofErr w:type="spellEnd"/>
      <w:r w:rsidRPr="00262193">
        <w:rPr>
          <w:rFonts w:ascii="Times New Roman" w:eastAsia="Times New Roman" w:hAnsi="Times New Roman" w:cs="Times New Roman"/>
          <w:sz w:val="24"/>
          <w:szCs w:val="24"/>
          <w:lang w:eastAsia="fi-FI"/>
        </w:rPr>
        <w:t xml:space="preserve">.  1993.  Europe </w:t>
      </w:r>
      <w:proofErr w:type="gramStart"/>
      <w:r w:rsidRPr="00262193">
        <w:rPr>
          <w:rFonts w:ascii="Times New Roman" w:eastAsia="Times New Roman" w:hAnsi="Times New Roman" w:cs="Times New Roman"/>
          <w:sz w:val="24"/>
          <w:szCs w:val="24"/>
          <w:lang w:eastAsia="fi-FI"/>
        </w:rPr>
        <w:t>Before</w:t>
      </w:r>
      <w:proofErr w:type="gramEnd"/>
      <w:r w:rsidRPr="00262193">
        <w:rPr>
          <w:rFonts w:ascii="Times New Roman" w:eastAsia="Times New Roman" w:hAnsi="Times New Roman" w:cs="Times New Roman"/>
          <w:sz w:val="24"/>
          <w:szCs w:val="24"/>
          <w:lang w:eastAsia="fi-FI"/>
        </w:rPr>
        <w:t xml:space="preserve"> the Court: A Political Theory of Legal Integration.  </w:t>
      </w:r>
      <w:r w:rsidRPr="00262193">
        <w:rPr>
          <w:rFonts w:ascii="Times New Roman" w:eastAsia="Times New Roman" w:hAnsi="Times New Roman" w:cs="Times New Roman"/>
          <w:i/>
          <w:sz w:val="24"/>
          <w:szCs w:val="24"/>
          <w:lang w:eastAsia="fi-FI"/>
        </w:rPr>
        <w:t xml:space="preserve">International Organization, </w:t>
      </w:r>
      <w:r w:rsidRPr="00262193">
        <w:rPr>
          <w:rFonts w:ascii="Times New Roman" w:eastAsia="Times New Roman" w:hAnsi="Times New Roman" w:cs="Times New Roman"/>
          <w:sz w:val="24"/>
          <w:szCs w:val="24"/>
          <w:lang w:eastAsia="fi-FI"/>
        </w:rPr>
        <w:t>47:41-76, at 63-64.</w:t>
      </w:r>
    </w:p>
    <w:p w:rsidR="00DB6EBB" w:rsidRPr="00262193" w:rsidRDefault="00DB6EBB" w:rsidP="00941BF3">
      <w:pPr>
        <w:pStyle w:val="FootnoteText"/>
        <w:rPr>
          <w:rFonts w:ascii="Times New Roman" w:hAnsi="Times New Roman" w:cs="Times New Roman"/>
          <w:sz w:val="24"/>
          <w:szCs w:val="24"/>
        </w:rPr>
      </w:pPr>
    </w:p>
  </w:footnote>
  <w:footnote w:id="127">
    <w:p w:rsidR="00DB6EBB" w:rsidRDefault="00DB6EBB" w:rsidP="00941BF3">
      <w:pPr>
        <w:rPr>
          <w:rFonts w:ascii="Times New Roman" w:hAnsi="Times New Roman" w:cs="Times New Roman"/>
          <w:sz w:val="24"/>
          <w:szCs w:val="24"/>
        </w:rPr>
      </w:pPr>
      <w:r>
        <w:rPr>
          <w:rStyle w:val="FootnoteReference"/>
        </w:rPr>
        <w:footnoteRef/>
      </w:r>
      <w:r>
        <w:t xml:space="preserve"> </w:t>
      </w:r>
      <w:proofErr w:type="spellStart"/>
      <w:r>
        <w:rPr>
          <w:rFonts w:ascii="Times New Roman" w:hAnsi="Times New Roman" w:cs="Times New Roman"/>
          <w:sz w:val="24"/>
          <w:szCs w:val="24"/>
        </w:rPr>
        <w:t>Nyikos</w:t>
      </w:r>
      <w:proofErr w:type="spellEnd"/>
      <w:r>
        <w:rPr>
          <w:rFonts w:ascii="Times New Roman" w:hAnsi="Times New Roman" w:cs="Times New Roman"/>
          <w:sz w:val="24"/>
          <w:szCs w:val="24"/>
        </w:rPr>
        <w:t xml:space="preserve">, </w:t>
      </w:r>
      <w:r w:rsidRPr="0075578D">
        <w:rPr>
          <w:rFonts w:ascii="Times New Roman" w:hAnsi="Times New Roman" w:cs="Times New Roman"/>
          <w:sz w:val="24"/>
          <w:szCs w:val="24"/>
        </w:rPr>
        <w:t>Stacy A. 2004. The European Court of Justice and National Courts: Opportunities and</w:t>
      </w:r>
      <w:r>
        <w:rPr>
          <w:rFonts w:ascii="Times New Roman" w:hAnsi="Times New Roman" w:cs="Times New Roman"/>
          <w:sz w:val="24"/>
          <w:szCs w:val="24"/>
        </w:rPr>
        <w:t xml:space="preserve"> </w:t>
      </w:r>
      <w:r w:rsidRPr="0075578D">
        <w:rPr>
          <w:rFonts w:ascii="Times New Roman" w:hAnsi="Times New Roman" w:cs="Times New Roman"/>
          <w:sz w:val="24"/>
          <w:szCs w:val="24"/>
        </w:rPr>
        <w:t>Agenda-Setting within the Preliminary R</w:t>
      </w:r>
      <w:r>
        <w:rPr>
          <w:rFonts w:ascii="Times New Roman" w:hAnsi="Times New Roman" w:cs="Times New Roman"/>
          <w:sz w:val="24"/>
          <w:szCs w:val="24"/>
        </w:rPr>
        <w:t>eference Process. Doctoral Dissertation, Department of Government and Foreign Affairs, University of Virginia.</w:t>
      </w:r>
    </w:p>
    <w:p w:rsidR="00DB6EBB" w:rsidRDefault="00DB6EBB" w:rsidP="00941BF3">
      <w:pPr>
        <w:pStyle w:val="FootnoteText"/>
      </w:pPr>
    </w:p>
  </w:footnote>
  <w:footnote w:id="128">
    <w:p w:rsidR="00DB6EBB" w:rsidRPr="00816937" w:rsidRDefault="00DB6EBB">
      <w:pPr>
        <w:pStyle w:val="FootnoteText"/>
        <w:rPr>
          <w:rFonts w:ascii="Times New Roman" w:hAnsi="Times New Roman" w:cs="Times New Roman"/>
          <w:sz w:val="24"/>
          <w:szCs w:val="24"/>
        </w:rPr>
      </w:pPr>
      <w:r w:rsidRPr="00816937">
        <w:rPr>
          <w:rStyle w:val="FootnoteReference"/>
          <w:rFonts w:ascii="Times New Roman" w:hAnsi="Times New Roman" w:cs="Times New Roman"/>
          <w:sz w:val="24"/>
          <w:szCs w:val="24"/>
        </w:rPr>
        <w:footnoteRef/>
      </w:r>
      <w:r w:rsidRPr="00816937">
        <w:rPr>
          <w:rFonts w:ascii="Times New Roman" w:hAnsi="Times New Roman" w:cs="Times New Roman"/>
          <w:sz w:val="24"/>
          <w:szCs w:val="24"/>
        </w:rPr>
        <w:t xml:space="preserve"> McCormick, John.  2008.  </w:t>
      </w:r>
      <w:r w:rsidRPr="00816937">
        <w:rPr>
          <w:rFonts w:ascii="Times New Roman" w:hAnsi="Times New Roman" w:cs="Times New Roman"/>
          <w:i/>
          <w:sz w:val="24"/>
          <w:szCs w:val="24"/>
        </w:rPr>
        <w:t>The European Union: Politics and Policies</w:t>
      </w:r>
      <w:r w:rsidRPr="00816937">
        <w:rPr>
          <w:rFonts w:ascii="Times New Roman" w:hAnsi="Times New Roman" w:cs="Times New Roman"/>
          <w:sz w:val="24"/>
          <w:szCs w:val="24"/>
        </w:rPr>
        <w:t>, 4th edition.  Boulder, CO: Westview Press, 193.</w:t>
      </w:r>
    </w:p>
  </w:footnote>
  <w:footnote w:id="129">
    <w:p w:rsidR="00DB6EBB" w:rsidRPr="00816937" w:rsidRDefault="00DB6EBB" w:rsidP="009253F1">
      <w:pPr>
        <w:pStyle w:val="FootnoteText"/>
        <w:rPr>
          <w:rFonts w:ascii="Times New Roman" w:hAnsi="Times New Roman" w:cs="Times New Roman"/>
          <w:sz w:val="24"/>
          <w:szCs w:val="24"/>
        </w:rPr>
      </w:pPr>
      <w:r w:rsidRPr="00816937">
        <w:rPr>
          <w:rStyle w:val="FootnoteReference"/>
          <w:rFonts w:ascii="Times New Roman" w:hAnsi="Times New Roman" w:cs="Times New Roman"/>
          <w:sz w:val="24"/>
          <w:szCs w:val="24"/>
        </w:rPr>
        <w:footnoteRef/>
      </w:r>
      <w:r w:rsidRPr="00816937">
        <w:rPr>
          <w:rFonts w:ascii="Times New Roman" w:hAnsi="Times New Roman" w:cs="Times New Roman"/>
          <w:sz w:val="24"/>
          <w:szCs w:val="24"/>
        </w:rPr>
        <w:t xml:space="preserve"> </w:t>
      </w:r>
      <w:proofErr w:type="spellStart"/>
      <w:r w:rsidRPr="00816937">
        <w:rPr>
          <w:rFonts w:ascii="Times New Roman" w:hAnsi="Times New Roman" w:cs="Times New Roman"/>
          <w:sz w:val="24"/>
          <w:szCs w:val="24"/>
        </w:rPr>
        <w:t>Cichowski</w:t>
      </w:r>
      <w:proofErr w:type="spellEnd"/>
      <w:r w:rsidRPr="00816937">
        <w:rPr>
          <w:rFonts w:ascii="Times New Roman" w:hAnsi="Times New Roman" w:cs="Times New Roman"/>
          <w:sz w:val="24"/>
          <w:szCs w:val="24"/>
        </w:rPr>
        <w:t xml:space="preserve">, Rachel A.  2007.  </w:t>
      </w:r>
      <w:r w:rsidRPr="00816937">
        <w:rPr>
          <w:rFonts w:ascii="Times New Roman" w:hAnsi="Times New Roman" w:cs="Times New Roman"/>
          <w:i/>
          <w:sz w:val="24"/>
          <w:szCs w:val="24"/>
        </w:rPr>
        <w:t>The European Court and Civil Society: Litigation, Mobilization, and Governance.</w:t>
      </w:r>
      <w:r w:rsidRPr="00816937">
        <w:rPr>
          <w:rFonts w:ascii="Times New Roman" w:hAnsi="Times New Roman" w:cs="Times New Roman"/>
          <w:sz w:val="24"/>
          <w:szCs w:val="24"/>
        </w:rPr>
        <w:t xml:space="preserve">  New York:  Cambridge University Press, 26-28.</w:t>
      </w:r>
    </w:p>
  </w:footnote>
  <w:footnote w:id="130">
    <w:p w:rsidR="00DB6EBB" w:rsidRDefault="00DB6EBB" w:rsidP="00941BF3">
      <w:r>
        <w:rPr>
          <w:rStyle w:val="FootnoteReference"/>
        </w:rPr>
        <w:footnoteRef/>
      </w:r>
      <w:r>
        <w:t xml:space="preserve"> </w:t>
      </w:r>
      <w:r w:rsidRPr="00E91E34">
        <w:rPr>
          <w:rFonts w:ascii="Times New Roman" w:eastAsia="Times New Roman" w:hAnsi="Times New Roman" w:cs="Times New Roman"/>
          <w:sz w:val="24"/>
          <w:szCs w:val="24"/>
          <w:lang w:eastAsia="fi-FI"/>
        </w:rPr>
        <w:t xml:space="preserve">Goldstein, Leslie F.  2001.  </w:t>
      </w:r>
      <w:r w:rsidRPr="00E91E34">
        <w:rPr>
          <w:rFonts w:ascii="Times New Roman" w:eastAsia="Times New Roman" w:hAnsi="Times New Roman" w:cs="Times New Roman"/>
          <w:i/>
          <w:sz w:val="24"/>
          <w:szCs w:val="24"/>
          <w:lang w:eastAsia="fi-FI"/>
        </w:rPr>
        <w:t xml:space="preserve">Constituting Federal Sovereignty:  The European Union in Comparative Context.  </w:t>
      </w:r>
      <w:r w:rsidRPr="00E91E34">
        <w:rPr>
          <w:rFonts w:ascii="Times New Roman" w:eastAsia="Times New Roman" w:hAnsi="Times New Roman" w:cs="Times New Roman"/>
          <w:sz w:val="24"/>
          <w:szCs w:val="24"/>
          <w:lang w:eastAsia="fi-FI"/>
        </w:rPr>
        <w:t xml:space="preserve">Baltimore:  Johns Hopkins </w:t>
      </w:r>
      <w:r>
        <w:rPr>
          <w:rFonts w:ascii="Times New Roman" w:eastAsia="Times New Roman" w:hAnsi="Times New Roman" w:cs="Times New Roman"/>
          <w:sz w:val="24"/>
          <w:szCs w:val="24"/>
          <w:lang w:eastAsia="fi-FI"/>
        </w:rPr>
        <w:t>University Press, 52-53.</w:t>
      </w:r>
    </w:p>
  </w:footnote>
  <w:footnote w:id="131">
    <w:p w:rsidR="00DB6EBB" w:rsidRPr="0030173C" w:rsidRDefault="00DB6EBB" w:rsidP="00FE2743">
      <w:pPr>
        <w:tabs>
          <w:tab w:val="left" w:pos="-720"/>
        </w:tabs>
        <w:suppressAutoHyphens/>
        <w:spacing w:line="240" w:lineRule="atLeast"/>
        <w:rPr>
          <w:rFonts w:ascii="Times New Roman" w:hAnsi="Times New Roman" w:cs="Times New Roman"/>
          <w:sz w:val="24"/>
          <w:szCs w:val="24"/>
        </w:rPr>
      </w:pPr>
      <w:r w:rsidRPr="0030173C">
        <w:rPr>
          <w:rStyle w:val="FootnoteReference"/>
          <w:rFonts w:ascii="Times New Roman" w:hAnsi="Times New Roman" w:cs="Times New Roman"/>
          <w:sz w:val="24"/>
          <w:szCs w:val="24"/>
        </w:rPr>
        <w:footnoteRef/>
      </w:r>
      <w:r w:rsidRPr="0030173C">
        <w:rPr>
          <w:rFonts w:ascii="Times New Roman" w:hAnsi="Times New Roman" w:cs="Times New Roman"/>
          <w:sz w:val="24"/>
          <w:szCs w:val="24"/>
        </w:rPr>
        <w:t xml:space="preserve">See e.g. Miller, Mark C.  1999.  A Comparison of Two Evolving Courts: The Canadian Supreme Court and the European Court of Justice. </w:t>
      </w:r>
      <w:r w:rsidRPr="0030173C">
        <w:rPr>
          <w:rFonts w:ascii="Times New Roman" w:hAnsi="Times New Roman" w:cs="Times New Roman"/>
          <w:sz w:val="24"/>
          <w:szCs w:val="24"/>
          <w:u w:val="single"/>
        </w:rPr>
        <w:t>University of California-Davis Journal of International Law and Policy,</w:t>
      </w:r>
      <w:r w:rsidRPr="0030173C">
        <w:rPr>
          <w:rFonts w:ascii="Times New Roman" w:hAnsi="Times New Roman" w:cs="Times New Roman"/>
          <w:sz w:val="24"/>
          <w:szCs w:val="24"/>
        </w:rPr>
        <w:t xml:space="preserve"> 5:27-58.</w:t>
      </w:r>
    </w:p>
  </w:footnote>
  <w:footnote w:id="132">
    <w:p w:rsidR="00DB6EBB" w:rsidRPr="0030173C" w:rsidRDefault="00DB6EBB">
      <w:pPr>
        <w:pStyle w:val="FootnoteText"/>
        <w:rPr>
          <w:rFonts w:ascii="Times New Roman" w:hAnsi="Times New Roman" w:cs="Times New Roman"/>
          <w:sz w:val="24"/>
          <w:szCs w:val="24"/>
        </w:rPr>
      </w:pPr>
      <w:r w:rsidRPr="0030173C">
        <w:rPr>
          <w:rStyle w:val="FootnoteReference"/>
          <w:rFonts w:ascii="Times New Roman" w:hAnsi="Times New Roman" w:cs="Times New Roman"/>
          <w:sz w:val="24"/>
          <w:szCs w:val="24"/>
        </w:rPr>
        <w:footnoteRef/>
      </w:r>
      <w:r w:rsidRPr="0030173C">
        <w:rPr>
          <w:rFonts w:ascii="Times New Roman" w:hAnsi="Times New Roman" w:cs="Times New Roman"/>
          <w:sz w:val="24"/>
          <w:szCs w:val="24"/>
        </w:rPr>
        <w:t xml:space="preserve"> </w:t>
      </w:r>
      <w:proofErr w:type="spellStart"/>
      <w:r w:rsidRPr="0030173C">
        <w:rPr>
          <w:rFonts w:ascii="Times New Roman" w:hAnsi="Times New Roman" w:cs="Times New Roman"/>
          <w:sz w:val="24"/>
          <w:szCs w:val="24"/>
        </w:rPr>
        <w:t>Sankari</w:t>
      </w:r>
      <w:proofErr w:type="spellEnd"/>
      <w:r w:rsidRPr="0030173C">
        <w:rPr>
          <w:rFonts w:ascii="Times New Roman" w:hAnsi="Times New Roman" w:cs="Times New Roman"/>
          <w:sz w:val="24"/>
          <w:szCs w:val="24"/>
        </w:rPr>
        <w:t xml:space="preserve">, </w:t>
      </w:r>
      <w:proofErr w:type="spellStart"/>
      <w:r w:rsidRPr="0030173C">
        <w:rPr>
          <w:rFonts w:ascii="Times New Roman" w:hAnsi="Times New Roman" w:cs="Times New Roman"/>
          <w:sz w:val="24"/>
          <w:szCs w:val="24"/>
        </w:rPr>
        <w:t>Suvi</w:t>
      </w:r>
      <w:proofErr w:type="spellEnd"/>
      <w:r w:rsidRPr="0030173C">
        <w:rPr>
          <w:rFonts w:ascii="Times New Roman" w:hAnsi="Times New Roman" w:cs="Times New Roman"/>
          <w:sz w:val="24"/>
          <w:szCs w:val="24"/>
        </w:rPr>
        <w:t xml:space="preserve">.  2013.  </w:t>
      </w:r>
      <w:r w:rsidRPr="0030173C">
        <w:rPr>
          <w:rFonts w:ascii="Times New Roman" w:hAnsi="Times New Roman" w:cs="Times New Roman"/>
          <w:i/>
          <w:sz w:val="24"/>
          <w:szCs w:val="24"/>
        </w:rPr>
        <w:t>European Court of Justice Legal Reasoning in Context</w:t>
      </w:r>
      <w:r w:rsidRPr="0030173C">
        <w:rPr>
          <w:rFonts w:ascii="Times New Roman" w:hAnsi="Times New Roman" w:cs="Times New Roman"/>
          <w:sz w:val="24"/>
          <w:szCs w:val="24"/>
        </w:rPr>
        <w:t xml:space="preserve">.  Groningen, the Netherlands:  Europa Law Publishing, 39.  </w:t>
      </w:r>
    </w:p>
  </w:footnote>
  <w:footnote w:id="133">
    <w:p w:rsidR="00DB6EBB" w:rsidRDefault="00DB6EBB">
      <w:pPr>
        <w:pStyle w:val="FootnoteText"/>
      </w:pPr>
      <w:r>
        <w:rPr>
          <w:rStyle w:val="FootnoteReference"/>
        </w:rPr>
        <w:footnoteRef/>
      </w:r>
      <w:r>
        <w:t xml:space="preserve"> </w:t>
      </w:r>
      <w:r w:rsidRPr="0030173C">
        <w:rPr>
          <w:rFonts w:ascii="Times New Roman" w:hAnsi="Times New Roman" w:cs="Times New Roman"/>
          <w:sz w:val="24"/>
          <w:szCs w:val="24"/>
        </w:rPr>
        <w:t xml:space="preserve">Alter, Karen.  2010.  </w:t>
      </w:r>
      <w:r w:rsidRPr="0030173C">
        <w:rPr>
          <w:rFonts w:ascii="Times New Roman" w:hAnsi="Times New Roman" w:cs="Times New Roman"/>
          <w:i/>
          <w:sz w:val="24"/>
          <w:szCs w:val="24"/>
        </w:rPr>
        <w:t xml:space="preserve">The European Court's Political Power: Selected Essays. </w:t>
      </w:r>
      <w:r w:rsidRPr="0030173C">
        <w:rPr>
          <w:rFonts w:ascii="Times New Roman" w:hAnsi="Times New Roman" w:cs="Times New Roman"/>
          <w:sz w:val="24"/>
          <w:szCs w:val="24"/>
        </w:rPr>
        <w:t>New York:</w:t>
      </w:r>
      <w:r>
        <w:rPr>
          <w:rFonts w:ascii="Times New Roman" w:hAnsi="Times New Roman" w:cs="Times New Roman"/>
          <w:sz w:val="24"/>
          <w:szCs w:val="24"/>
        </w:rPr>
        <w:t xml:space="preserve">  Oxford University Press, 35.</w:t>
      </w:r>
    </w:p>
  </w:footnote>
  <w:footnote w:id="134">
    <w:p w:rsidR="00DB6EBB" w:rsidRPr="0030173C" w:rsidRDefault="00DB6EBB">
      <w:pPr>
        <w:pStyle w:val="FootnoteText"/>
        <w:rPr>
          <w:rFonts w:ascii="Times New Roman" w:hAnsi="Times New Roman" w:cs="Times New Roman"/>
          <w:sz w:val="24"/>
          <w:szCs w:val="24"/>
        </w:rPr>
      </w:pPr>
      <w:r w:rsidRPr="0030173C">
        <w:rPr>
          <w:rStyle w:val="FootnoteReference"/>
          <w:rFonts w:ascii="Times New Roman" w:hAnsi="Times New Roman" w:cs="Times New Roman"/>
          <w:sz w:val="24"/>
          <w:szCs w:val="24"/>
        </w:rPr>
        <w:footnoteRef/>
      </w:r>
      <w:r w:rsidRPr="0030173C">
        <w:rPr>
          <w:rFonts w:ascii="Times New Roman" w:hAnsi="Times New Roman" w:cs="Times New Roman"/>
          <w:sz w:val="24"/>
          <w:szCs w:val="24"/>
        </w:rPr>
        <w:t xml:space="preserve"> </w:t>
      </w:r>
      <w:proofErr w:type="spellStart"/>
      <w:r w:rsidRPr="0030173C">
        <w:rPr>
          <w:rFonts w:ascii="Times New Roman" w:hAnsi="Times New Roman" w:cs="Times New Roman"/>
          <w:sz w:val="24"/>
          <w:szCs w:val="24"/>
        </w:rPr>
        <w:t>Sankari</w:t>
      </w:r>
      <w:proofErr w:type="spellEnd"/>
      <w:r w:rsidRPr="0030173C">
        <w:rPr>
          <w:rFonts w:ascii="Times New Roman" w:hAnsi="Times New Roman" w:cs="Times New Roman"/>
          <w:sz w:val="24"/>
          <w:szCs w:val="24"/>
        </w:rPr>
        <w:t xml:space="preserve">, </w:t>
      </w:r>
      <w:proofErr w:type="spellStart"/>
      <w:r w:rsidRPr="0030173C">
        <w:rPr>
          <w:rFonts w:ascii="Times New Roman" w:hAnsi="Times New Roman" w:cs="Times New Roman"/>
          <w:sz w:val="24"/>
          <w:szCs w:val="24"/>
        </w:rPr>
        <w:t>Suvi</w:t>
      </w:r>
      <w:proofErr w:type="spellEnd"/>
      <w:r w:rsidRPr="0030173C">
        <w:rPr>
          <w:rFonts w:ascii="Times New Roman" w:hAnsi="Times New Roman" w:cs="Times New Roman"/>
          <w:sz w:val="24"/>
          <w:szCs w:val="24"/>
        </w:rPr>
        <w:t xml:space="preserve">.  2013.  </w:t>
      </w:r>
      <w:r w:rsidRPr="0030173C">
        <w:rPr>
          <w:rFonts w:ascii="Times New Roman" w:hAnsi="Times New Roman" w:cs="Times New Roman"/>
          <w:i/>
          <w:sz w:val="24"/>
          <w:szCs w:val="24"/>
        </w:rPr>
        <w:t>European Court of Justice Legal Reasoning in Context</w:t>
      </w:r>
      <w:r w:rsidRPr="0030173C">
        <w:rPr>
          <w:rFonts w:ascii="Times New Roman" w:hAnsi="Times New Roman" w:cs="Times New Roman"/>
          <w:sz w:val="24"/>
          <w:szCs w:val="24"/>
        </w:rPr>
        <w:t>.  Groningen, the Netherlands:  Europa Law Publishing, 39.</w:t>
      </w:r>
    </w:p>
  </w:footnote>
  <w:footnote w:id="135">
    <w:p w:rsidR="00DB6EBB" w:rsidRPr="0030173C" w:rsidRDefault="00DB6EBB" w:rsidP="00326197">
      <w:pPr>
        <w:rPr>
          <w:rFonts w:ascii="Times New Roman" w:hAnsi="Times New Roman" w:cs="Times New Roman"/>
          <w:sz w:val="24"/>
          <w:szCs w:val="24"/>
        </w:rPr>
      </w:pPr>
      <w:r w:rsidRPr="0030173C">
        <w:rPr>
          <w:rStyle w:val="FootnoteReference"/>
          <w:rFonts w:ascii="Times New Roman" w:hAnsi="Times New Roman" w:cs="Times New Roman"/>
          <w:sz w:val="24"/>
          <w:szCs w:val="24"/>
        </w:rPr>
        <w:footnoteRef/>
      </w:r>
      <w:r w:rsidRPr="0030173C">
        <w:rPr>
          <w:rFonts w:ascii="Times New Roman" w:hAnsi="Times New Roman" w:cs="Times New Roman"/>
          <w:sz w:val="24"/>
          <w:szCs w:val="24"/>
        </w:rPr>
        <w:t xml:space="preserve"> </w:t>
      </w:r>
      <w:proofErr w:type="spellStart"/>
      <w:r w:rsidRPr="0030173C">
        <w:rPr>
          <w:rFonts w:ascii="Times New Roman" w:hAnsi="Times New Roman" w:cs="Times New Roman"/>
          <w:sz w:val="24"/>
          <w:szCs w:val="24"/>
        </w:rPr>
        <w:t>Sankari</w:t>
      </w:r>
      <w:proofErr w:type="spellEnd"/>
      <w:r w:rsidRPr="0030173C">
        <w:rPr>
          <w:rFonts w:ascii="Times New Roman" w:hAnsi="Times New Roman" w:cs="Times New Roman"/>
          <w:sz w:val="24"/>
          <w:szCs w:val="24"/>
        </w:rPr>
        <w:t xml:space="preserve">, </w:t>
      </w:r>
      <w:proofErr w:type="spellStart"/>
      <w:r w:rsidRPr="0030173C">
        <w:rPr>
          <w:rFonts w:ascii="Times New Roman" w:hAnsi="Times New Roman" w:cs="Times New Roman"/>
          <w:sz w:val="24"/>
          <w:szCs w:val="24"/>
        </w:rPr>
        <w:t>Suvi</w:t>
      </w:r>
      <w:proofErr w:type="spellEnd"/>
      <w:r w:rsidRPr="0030173C">
        <w:rPr>
          <w:rFonts w:ascii="Times New Roman" w:hAnsi="Times New Roman" w:cs="Times New Roman"/>
          <w:sz w:val="24"/>
          <w:szCs w:val="24"/>
        </w:rPr>
        <w:t xml:space="preserve">.  2010.  Could the Court of Justice Have Done Differently?  In </w:t>
      </w:r>
      <w:proofErr w:type="spellStart"/>
      <w:r w:rsidRPr="0030173C">
        <w:rPr>
          <w:rFonts w:ascii="Times New Roman" w:hAnsi="Times New Roman" w:cs="Times New Roman"/>
          <w:sz w:val="24"/>
          <w:szCs w:val="24"/>
        </w:rPr>
        <w:t>Kaarlo</w:t>
      </w:r>
      <w:proofErr w:type="spellEnd"/>
      <w:r w:rsidRPr="0030173C">
        <w:rPr>
          <w:rFonts w:ascii="Times New Roman" w:hAnsi="Times New Roman" w:cs="Times New Roman"/>
          <w:sz w:val="24"/>
          <w:szCs w:val="24"/>
        </w:rPr>
        <w:t xml:space="preserve"> </w:t>
      </w:r>
      <w:proofErr w:type="spellStart"/>
      <w:r w:rsidRPr="0030173C">
        <w:rPr>
          <w:rFonts w:ascii="Times New Roman" w:hAnsi="Times New Roman" w:cs="Times New Roman"/>
          <w:sz w:val="24"/>
          <w:szCs w:val="24"/>
        </w:rPr>
        <w:t>Tuori</w:t>
      </w:r>
      <w:proofErr w:type="spellEnd"/>
      <w:r w:rsidRPr="0030173C">
        <w:rPr>
          <w:rFonts w:ascii="Times New Roman" w:hAnsi="Times New Roman" w:cs="Times New Roman"/>
          <w:sz w:val="24"/>
          <w:szCs w:val="24"/>
        </w:rPr>
        <w:t xml:space="preserve"> and </w:t>
      </w:r>
      <w:proofErr w:type="spellStart"/>
      <w:r w:rsidRPr="0030173C">
        <w:rPr>
          <w:rFonts w:ascii="Times New Roman" w:hAnsi="Times New Roman" w:cs="Times New Roman"/>
          <w:sz w:val="24"/>
          <w:szCs w:val="24"/>
        </w:rPr>
        <w:t>Suvi</w:t>
      </w:r>
      <w:proofErr w:type="spellEnd"/>
      <w:r w:rsidRPr="0030173C">
        <w:rPr>
          <w:rFonts w:ascii="Times New Roman" w:hAnsi="Times New Roman" w:cs="Times New Roman"/>
          <w:sz w:val="24"/>
          <w:szCs w:val="24"/>
        </w:rPr>
        <w:t xml:space="preserve"> </w:t>
      </w:r>
      <w:proofErr w:type="spellStart"/>
      <w:r w:rsidRPr="0030173C">
        <w:rPr>
          <w:rFonts w:ascii="Times New Roman" w:hAnsi="Times New Roman" w:cs="Times New Roman"/>
          <w:sz w:val="24"/>
          <w:szCs w:val="24"/>
        </w:rPr>
        <w:t>Sankari</w:t>
      </w:r>
      <w:proofErr w:type="spellEnd"/>
      <w:r w:rsidRPr="0030173C">
        <w:rPr>
          <w:rFonts w:ascii="Times New Roman" w:hAnsi="Times New Roman" w:cs="Times New Roman"/>
          <w:sz w:val="24"/>
          <w:szCs w:val="24"/>
        </w:rPr>
        <w:t xml:space="preserve">, </w:t>
      </w:r>
      <w:proofErr w:type="gramStart"/>
      <w:r w:rsidRPr="0030173C">
        <w:rPr>
          <w:rFonts w:ascii="Times New Roman" w:hAnsi="Times New Roman" w:cs="Times New Roman"/>
          <w:sz w:val="24"/>
          <w:szCs w:val="24"/>
        </w:rPr>
        <w:t>eds</w:t>
      </w:r>
      <w:proofErr w:type="gramEnd"/>
      <w:r w:rsidRPr="0030173C">
        <w:rPr>
          <w:rFonts w:ascii="Times New Roman" w:hAnsi="Times New Roman" w:cs="Times New Roman"/>
          <w:sz w:val="24"/>
          <w:szCs w:val="24"/>
        </w:rPr>
        <w:t xml:space="preserve">.  </w:t>
      </w:r>
      <w:r w:rsidRPr="0030173C">
        <w:rPr>
          <w:rFonts w:ascii="Times New Roman" w:hAnsi="Times New Roman" w:cs="Times New Roman"/>
          <w:i/>
          <w:sz w:val="24"/>
          <w:szCs w:val="24"/>
        </w:rPr>
        <w:t>The Many Constitutions of Europe.</w:t>
      </w:r>
      <w:r w:rsidRPr="0030173C">
        <w:rPr>
          <w:rFonts w:ascii="Times New Roman" w:hAnsi="Times New Roman" w:cs="Times New Roman"/>
          <w:sz w:val="24"/>
          <w:szCs w:val="24"/>
        </w:rPr>
        <w:t xml:space="preserve">  Surrey, England:  </w:t>
      </w:r>
      <w:proofErr w:type="spellStart"/>
      <w:r w:rsidRPr="0030173C">
        <w:rPr>
          <w:rFonts w:ascii="Times New Roman" w:hAnsi="Times New Roman" w:cs="Times New Roman"/>
          <w:sz w:val="24"/>
          <w:szCs w:val="24"/>
        </w:rPr>
        <w:t>Ashgate</w:t>
      </w:r>
      <w:proofErr w:type="spellEnd"/>
      <w:r w:rsidRPr="0030173C">
        <w:rPr>
          <w:rFonts w:ascii="Times New Roman" w:hAnsi="Times New Roman" w:cs="Times New Roman"/>
          <w:sz w:val="24"/>
          <w:szCs w:val="24"/>
        </w:rPr>
        <w:t>, 196 (emphasis added).</w:t>
      </w:r>
    </w:p>
  </w:footnote>
  <w:footnote w:id="136">
    <w:p w:rsidR="00DB6EBB" w:rsidRPr="00E85252" w:rsidRDefault="00DB6EBB">
      <w:pPr>
        <w:pStyle w:val="FootnoteText"/>
        <w:rPr>
          <w:rFonts w:ascii="Times New Roman" w:hAnsi="Times New Roman" w:cs="Times New Roman"/>
          <w:sz w:val="24"/>
          <w:szCs w:val="24"/>
        </w:rPr>
      </w:pPr>
      <w:r w:rsidRPr="0030173C">
        <w:rPr>
          <w:rStyle w:val="FootnoteReference"/>
          <w:rFonts w:ascii="Times New Roman" w:hAnsi="Times New Roman" w:cs="Times New Roman"/>
          <w:sz w:val="24"/>
          <w:szCs w:val="24"/>
        </w:rPr>
        <w:footnoteRef/>
      </w:r>
      <w:r w:rsidRPr="0030173C">
        <w:rPr>
          <w:rFonts w:ascii="Times New Roman" w:hAnsi="Times New Roman" w:cs="Times New Roman"/>
          <w:sz w:val="24"/>
          <w:szCs w:val="24"/>
        </w:rPr>
        <w:t xml:space="preserve"> See e.g. Alter, Karen.  2010.  </w:t>
      </w:r>
      <w:r w:rsidRPr="0030173C">
        <w:rPr>
          <w:rFonts w:ascii="Times New Roman" w:hAnsi="Times New Roman" w:cs="Times New Roman"/>
          <w:i/>
          <w:sz w:val="24"/>
          <w:szCs w:val="24"/>
        </w:rPr>
        <w:t xml:space="preserve">The European Court's Political Power: Selected Essays. </w:t>
      </w:r>
      <w:r w:rsidRPr="0030173C">
        <w:rPr>
          <w:rFonts w:ascii="Times New Roman" w:hAnsi="Times New Roman" w:cs="Times New Roman"/>
          <w:sz w:val="24"/>
          <w:szCs w:val="24"/>
        </w:rPr>
        <w:t xml:space="preserve">New York:  Oxford University Press, 35-37; </w:t>
      </w:r>
      <w:proofErr w:type="spellStart"/>
      <w:r w:rsidRPr="0030173C">
        <w:rPr>
          <w:rFonts w:ascii="Times New Roman" w:hAnsi="Times New Roman" w:cs="Times New Roman"/>
          <w:sz w:val="24"/>
          <w:szCs w:val="24"/>
        </w:rPr>
        <w:t>Weiller</w:t>
      </w:r>
      <w:proofErr w:type="spellEnd"/>
      <w:r w:rsidRPr="0030173C">
        <w:rPr>
          <w:rFonts w:ascii="Times New Roman" w:hAnsi="Times New Roman" w:cs="Times New Roman"/>
          <w:sz w:val="24"/>
          <w:szCs w:val="24"/>
        </w:rPr>
        <w:t xml:space="preserve">, J.H.H. 1994.  A Quiet Revolution: The European Court of Justice and Its Interlocutors.  </w:t>
      </w:r>
      <w:r w:rsidRPr="0030173C">
        <w:rPr>
          <w:rFonts w:ascii="Times New Roman" w:hAnsi="Times New Roman" w:cs="Times New Roman"/>
          <w:i/>
          <w:sz w:val="24"/>
          <w:szCs w:val="24"/>
        </w:rPr>
        <w:t xml:space="preserve">Comparative Political Studies, </w:t>
      </w:r>
      <w:r w:rsidRPr="0030173C">
        <w:rPr>
          <w:rFonts w:ascii="Times New Roman" w:hAnsi="Times New Roman" w:cs="Times New Roman"/>
          <w:sz w:val="24"/>
          <w:szCs w:val="24"/>
        </w:rPr>
        <w:t xml:space="preserve">26:510-534; Stein, Eric.  1981.  Lawyers, Judges and the Making of a Transnational Constitution, </w:t>
      </w:r>
      <w:r w:rsidRPr="0030173C">
        <w:rPr>
          <w:rFonts w:ascii="Times New Roman" w:hAnsi="Times New Roman" w:cs="Times New Roman"/>
          <w:i/>
          <w:sz w:val="24"/>
          <w:szCs w:val="24"/>
        </w:rPr>
        <w:t xml:space="preserve">American </w:t>
      </w:r>
      <w:r w:rsidRPr="00E85252">
        <w:rPr>
          <w:rFonts w:ascii="Times New Roman" w:hAnsi="Times New Roman" w:cs="Times New Roman"/>
          <w:i/>
          <w:sz w:val="24"/>
          <w:szCs w:val="24"/>
        </w:rPr>
        <w:t xml:space="preserve">Journal of International Law, </w:t>
      </w:r>
      <w:r w:rsidRPr="00E85252">
        <w:rPr>
          <w:rFonts w:ascii="Times New Roman" w:hAnsi="Times New Roman" w:cs="Times New Roman"/>
          <w:sz w:val="24"/>
          <w:szCs w:val="24"/>
        </w:rPr>
        <w:t xml:space="preserve">75:1-27; Rasmussen, </w:t>
      </w:r>
      <w:proofErr w:type="spellStart"/>
      <w:r w:rsidRPr="00E85252">
        <w:rPr>
          <w:rFonts w:ascii="Times New Roman" w:hAnsi="Times New Roman" w:cs="Times New Roman"/>
          <w:sz w:val="24"/>
          <w:szCs w:val="24"/>
        </w:rPr>
        <w:t>Hjalte</w:t>
      </w:r>
      <w:proofErr w:type="spellEnd"/>
      <w:r w:rsidRPr="00E85252">
        <w:rPr>
          <w:rFonts w:ascii="Times New Roman" w:hAnsi="Times New Roman" w:cs="Times New Roman"/>
          <w:sz w:val="24"/>
          <w:szCs w:val="24"/>
        </w:rPr>
        <w:t xml:space="preserve">.  1986.  </w:t>
      </w:r>
      <w:proofErr w:type="gramStart"/>
      <w:r w:rsidRPr="00E85252">
        <w:rPr>
          <w:rFonts w:ascii="Times New Roman" w:hAnsi="Times New Roman" w:cs="Times New Roman"/>
          <w:i/>
          <w:sz w:val="24"/>
          <w:szCs w:val="24"/>
        </w:rPr>
        <w:t>On</w:t>
      </w:r>
      <w:proofErr w:type="gramEnd"/>
      <w:r w:rsidRPr="00E85252">
        <w:rPr>
          <w:rFonts w:ascii="Times New Roman" w:hAnsi="Times New Roman" w:cs="Times New Roman"/>
          <w:i/>
          <w:sz w:val="24"/>
          <w:szCs w:val="24"/>
        </w:rPr>
        <w:t xml:space="preserve"> Law and Policy in the European Court of Justice, </w:t>
      </w:r>
      <w:r w:rsidRPr="00E85252">
        <w:rPr>
          <w:rFonts w:ascii="Times New Roman" w:hAnsi="Times New Roman" w:cs="Times New Roman"/>
          <w:sz w:val="24"/>
          <w:szCs w:val="24"/>
        </w:rPr>
        <w:t xml:space="preserve">Dordrecht, the Netherlands: </w:t>
      </w:r>
      <w:proofErr w:type="spellStart"/>
      <w:r w:rsidRPr="00E85252">
        <w:rPr>
          <w:rFonts w:ascii="Times New Roman" w:hAnsi="Times New Roman" w:cs="Times New Roman"/>
          <w:sz w:val="24"/>
          <w:szCs w:val="24"/>
        </w:rPr>
        <w:t>Martinus</w:t>
      </w:r>
      <w:proofErr w:type="spellEnd"/>
      <w:r w:rsidRPr="00E85252">
        <w:rPr>
          <w:rFonts w:ascii="Times New Roman" w:hAnsi="Times New Roman" w:cs="Times New Roman"/>
          <w:sz w:val="24"/>
          <w:szCs w:val="24"/>
        </w:rPr>
        <w:t xml:space="preserve"> </w:t>
      </w:r>
      <w:proofErr w:type="spellStart"/>
      <w:r w:rsidRPr="00E85252">
        <w:rPr>
          <w:rFonts w:ascii="Times New Roman" w:hAnsi="Times New Roman" w:cs="Times New Roman"/>
          <w:sz w:val="24"/>
          <w:szCs w:val="24"/>
        </w:rPr>
        <w:t>Nijhoff</w:t>
      </w:r>
      <w:proofErr w:type="spellEnd"/>
      <w:r w:rsidRPr="00E85252">
        <w:rPr>
          <w:rFonts w:ascii="Times New Roman" w:hAnsi="Times New Roman" w:cs="Times New Roman"/>
          <w:sz w:val="24"/>
          <w:szCs w:val="24"/>
        </w:rPr>
        <w:t xml:space="preserve"> Publishers.</w:t>
      </w:r>
    </w:p>
  </w:footnote>
  <w:footnote w:id="137">
    <w:p w:rsidR="00DB6EBB" w:rsidRPr="00E85252" w:rsidRDefault="00DB6EBB" w:rsidP="00326197">
      <w:pPr>
        <w:pStyle w:val="FootnoteText"/>
        <w:rPr>
          <w:rFonts w:ascii="Times New Roman" w:hAnsi="Times New Roman" w:cs="Times New Roman"/>
          <w:sz w:val="24"/>
          <w:szCs w:val="24"/>
        </w:rPr>
      </w:pPr>
      <w:r w:rsidRPr="00E85252">
        <w:rPr>
          <w:rStyle w:val="FootnoteReference"/>
          <w:rFonts w:ascii="Times New Roman" w:hAnsi="Times New Roman" w:cs="Times New Roman"/>
          <w:sz w:val="24"/>
          <w:szCs w:val="24"/>
        </w:rPr>
        <w:footnoteRef/>
      </w:r>
      <w:r w:rsidRPr="00E85252">
        <w:rPr>
          <w:rFonts w:ascii="Times New Roman" w:hAnsi="Times New Roman" w:cs="Times New Roman"/>
          <w:sz w:val="24"/>
          <w:szCs w:val="24"/>
        </w:rPr>
        <w:t xml:space="preserve"> </w:t>
      </w:r>
      <w:proofErr w:type="spellStart"/>
      <w:r w:rsidRPr="00E85252">
        <w:rPr>
          <w:rFonts w:ascii="Times New Roman" w:hAnsi="Times New Roman" w:cs="Times New Roman"/>
          <w:sz w:val="24"/>
          <w:szCs w:val="24"/>
        </w:rPr>
        <w:t>Cichowski</w:t>
      </w:r>
      <w:proofErr w:type="spellEnd"/>
      <w:r w:rsidRPr="00E85252">
        <w:rPr>
          <w:rFonts w:ascii="Times New Roman" w:hAnsi="Times New Roman" w:cs="Times New Roman"/>
          <w:sz w:val="24"/>
          <w:szCs w:val="24"/>
        </w:rPr>
        <w:t xml:space="preserve">, Rachel A.  2007.  </w:t>
      </w:r>
      <w:r w:rsidRPr="00E85252">
        <w:rPr>
          <w:rFonts w:ascii="Times New Roman" w:hAnsi="Times New Roman" w:cs="Times New Roman"/>
          <w:i/>
          <w:sz w:val="24"/>
          <w:szCs w:val="24"/>
        </w:rPr>
        <w:t>The European Court and Civil Society: Litigation, Mobilization, and Governance</w:t>
      </w:r>
      <w:r w:rsidRPr="00E85252">
        <w:rPr>
          <w:rFonts w:ascii="Times New Roman" w:hAnsi="Times New Roman" w:cs="Times New Roman"/>
          <w:sz w:val="24"/>
          <w:szCs w:val="24"/>
        </w:rPr>
        <w:t>.  New York:  Cambridge University Press, 242.</w:t>
      </w:r>
    </w:p>
  </w:footnote>
  <w:footnote w:id="138">
    <w:p w:rsidR="00DB6EBB" w:rsidRPr="00E85252" w:rsidRDefault="00DB6EBB" w:rsidP="0049480E">
      <w:pPr>
        <w:rPr>
          <w:rFonts w:ascii="Times New Roman" w:hAnsi="Times New Roman" w:cs="Times New Roman"/>
          <w:sz w:val="24"/>
          <w:szCs w:val="24"/>
        </w:rPr>
      </w:pPr>
      <w:r w:rsidRPr="00E85252">
        <w:rPr>
          <w:rStyle w:val="FootnoteReference"/>
          <w:rFonts w:ascii="Times New Roman" w:hAnsi="Times New Roman" w:cs="Times New Roman"/>
          <w:sz w:val="24"/>
          <w:szCs w:val="24"/>
        </w:rPr>
        <w:footnoteRef/>
      </w:r>
      <w:r w:rsidRPr="00E85252">
        <w:rPr>
          <w:rFonts w:ascii="Times New Roman" w:hAnsi="Times New Roman" w:cs="Times New Roman"/>
          <w:sz w:val="24"/>
          <w:szCs w:val="24"/>
        </w:rPr>
        <w:t xml:space="preserve"> Shapiro, Martin. 1992.  The European Court of Justice.  In Alberta M. </w:t>
      </w:r>
      <w:proofErr w:type="spellStart"/>
      <w:r w:rsidRPr="00E85252">
        <w:rPr>
          <w:rFonts w:ascii="Times New Roman" w:hAnsi="Times New Roman" w:cs="Times New Roman"/>
          <w:sz w:val="24"/>
          <w:szCs w:val="24"/>
        </w:rPr>
        <w:t>Sbragia</w:t>
      </w:r>
      <w:proofErr w:type="spellEnd"/>
      <w:r w:rsidRPr="00E85252">
        <w:rPr>
          <w:rFonts w:ascii="Times New Roman" w:hAnsi="Times New Roman" w:cs="Times New Roman"/>
          <w:sz w:val="24"/>
          <w:szCs w:val="24"/>
        </w:rPr>
        <w:t xml:space="preserve">, </w:t>
      </w:r>
      <w:proofErr w:type="gramStart"/>
      <w:r w:rsidRPr="00E85252">
        <w:rPr>
          <w:rFonts w:ascii="Times New Roman" w:hAnsi="Times New Roman" w:cs="Times New Roman"/>
          <w:sz w:val="24"/>
          <w:szCs w:val="24"/>
        </w:rPr>
        <w:t>ed</w:t>
      </w:r>
      <w:proofErr w:type="gramEnd"/>
      <w:r w:rsidRPr="00E85252">
        <w:rPr>
          <w:rFonts w:ascii="Times New Roman" w:hAnsi="Times New Roman" w:cs="Times New Roman"/>
          <w:sz w:val="24"/>
          <w:szCs w:val="24"/>
        </w:rPr>
        <w:t xml:space="preserve">.  </w:t>
      </w:r>
      <w:r w:rsidRPr="00E85252">
        <w:rPr>
          <w:rFonts w:ascii="Times New Roman" w:hAnsi="Times New Roman" w:cs="Times New Roman"/>
          <w:i/>
          <w:sz w:val="24"/>
          <w:szCs w:val="24"/>
        </w:rPr>
        <w:t>Euro-Politics: Institutions and Policymaking in the “New” European Community</w:t>
      </w:r>
      <w:r w:rsidRPr="00E85252">
        <w:rPr>
          <w:rFonts w:ascii="Times New Roman" w:hAnsi="Times New Roman" w:cs="Times New Roman"/>
          <w:sz w:val="24"/>
          <w:szCs w:val="24"/>
        </w:rPr>
        <w:t>.  Washington, D.C.: Brookings Institution Press, 126.</w:t>
      </w:r>
    </w:p>
  </w:footnote>
  <w:footnote w:id="139">
    <w:p w:rsidR="00DB6EBB" w:rsidRPr="00E85252" w:rsidRDefault="00DB6EBB" w:rsidP="007D2AF4">
      <w:pPr>
        <w:rPr>
          <w:rFonts w:ascii="Times New Roman" w:hAnsi="Times New Roman" w:cs="Times New Roman"/>
          <w:sz w:val="24"/>
          <w:szCs w:val="24"/>
        </w:rPr>
      </w:pPr>
      <w:r w:rsidRPr="00E85252">
        <w:rPr>
          <w:rStyle w:val="FootnoteReference"/>
          <w:rFonts w:ascii="Times New Roman" w:hAnsi="Times New Roman" w:cs="Times New Roman"/>
          <w:sz w:val="24"/>
          <w:szCs w:val="24"/>
        </w:rPr>
        <w:footnoteRef/>
      </w:r>
      <w:r w:rsidRPr="00E85252">
        <w:rPr>
          <w:rFonts w:ascii="Times New Roman" w:hAnsi="Times New Roman" w:cs="Times New Roman"/>
          <w:sz w:val="24"/>
          <w:szCs w:val="24"/>
        </w:rPr>
        <w:t xml:space="preserve"> </w:t>
      </w:r>
      <w:proofErr w:type="spellStart"/>
      <w:r w:rsidRPr="00E85252">
        <w:rPr>
          <w:rFonts w:ascii="Times New Roman" w:hAnsi="Times New Roman" w:cs="Times New Roman"/>
          <w:sz w:val="24"/>
          <w:szCs w:val="24"/>
        </w:rPr>
        <w:t>Hinarejos</w:t>
      </w:r>
      <w:proofErr w:type="spellEnd"/>
      <w:r w:rsidRPr="00E85252">
        <w:rPr>
          <w:rFonts w:ascii="Times New Roman" w:hAnsi="Times New Roman" w:cs="Times New Roman"/>
          <w:sz w:val="24"/>
          <w:szCs w:val="24"/>
        </w:rPr>
        <w:t xml:space="preserve">, Alicia.  2009.  </w:t>
      </w:r>
      <w:r w:rsidRPr="00E85252">
        <w:rPr>
          <w:rFonts w:ascii="Times New Roman" w:hAnsi="Times New Roman" w:cs="Times New Roman"/>
          <w:i/>
          <w:sz w:val="24"/>
          <w:szCs w:val="24"/>
        </w:rPr>
        <w:t xml:space="preserve">Judicial Control in the European Union:  Reforming Jurisdiction in the Intergovernmental Pillar.  </w:t>
      </w:r>
      <w:r w:rsidRPr="00E85252">
        <w:rPr>
          <w:rFonts w:ascii="Times New Roman" w:hAnsi="Times New Roman" w:cs="Times New Roman"/>
          <w:sz w:val="24"/>
          <w:szCs w:val="24"/>
        </w:rPr>
        <w:t>Oxford, U.K.: Oxford University Press, 183.</w:t>
      </w:r>
    </w:p>
  </w:footnote>
  <w:footnote w:id="140">
    <w:p w:rsidR="00DB6EBB" w:rsidRPr="00F32D00" w:rsidRDefault="00DB6EBB">
      <w:pPr>
        <w:pStyle w:val="FootnoteText"/>
        <w:rPr>
          <w:rFonts w:ascii="Times New Roman" w:hAnsi="Times New Roman" w:cs="Times New Roman"/>
          <w:i/>
          <w:sz w:val="24"/>
          <w:szCs w:val="24"/>
        </w:rPr>
      </w:pPr>
      <w:r w:rsidRPr="00F32D00">
        <w:rPr>
          <w:rStyle w:val="FootnoteReference"/>
          <w:rFonts w:ascii="Times New Roman" w:hAnsi="Times New Roman" w:cs="Times New Roman"/>
          <w:sz w:val="24"/>
          <w:szCs w:val="24"/>
        </w:rPr>
        <w:footnoteRef/>
      </w:r>
      <w:r w:rsidRPr="00F32D00">
        <w:rPr>
          <w:rFonts w:ascii="Times New Roman" w:hAnsi="Times New Roman" w:cs="Times New Roman"/>
          <w:sz w:val="24"/>
          <w:szCs w:val="24"/>
        </w:rPr>
        <w:t xml:space="preserve"> See e.g. De Witte, Bruno.  2012.  The European Union as an International Legal Experiment.  In Grainne de </w:t>
      </w:r>
      <w:proofErr w:type="spellStart"/>
      <w:r w:rsidRPr="00F32D00">
        <w:rPr>
          <w:rFonts w:ascii="Times New Roman" w:hAnsi="Times New Roman" w:cs="Times New Roman"/>
          <w:sz w:val="24"/>
          <w:szCs w:val="24"/>
        </w:rPr>
        <w:t>Burca</w:t>
      </w:r>
      <w:proofErr w:type="spellEnd"/>
      <w:r w:rsidRPr="00F32D00">
        <w:rPr>
          <w:rFonts w:ascii="Times New Roman" w:hAnsi="Times New Roman" w:cs="Times New Roman"/>
          <w:sz w:val="24"/>
          <w:szCs w:val="24"/>
        </w:rPr>
        <w:t xml:space="preserve"> and J.H.H. </w:t>
      </w:r>
      <w:proofErr w:type="spellStart"/>
      <w:r w:rsidRPr="00F32D00">
        <w:rPr>
          <w:rFonts w:ascii="Times New Roman" w:hAnsi="Times New Roman" w:cs="Times New Roman"/>
          <w:sz w:val="24"/>
          <w:szCs w:val="24"/>
        </w:rPr>
        <w:t>Weiler</w:t>
      </w:r>
      <w:proofErr w:type="spellEnd"/>
      <w:r w:rsidRPr="00F32D00">
        <w:rPr>
          <w:rFonts w:ascii="Times New Roman" w:hAnsi="Times New Roman" w:cs="Times New Roman"/>
          <w:sz w:val="24"/>
          <w:szCs w:val="24"/>
        </w:rPr>
        <w:t xml:space="preserve">, </w:t>
      </w:r>
      <w:proofErr w:type="gramStart"/>
      <w:r w:rsidRPr="00F32D00">
        <w:rPr>
          <w:rFonts w:ascii="Times New Roman" w:hAnsi="Times New Roman" w:cs="Times New Roman"/>
          <w:sz w:val="24"/>
          <w:szCs w:val="24"/>
        </w:rPr>
        <w:t>eds</w:t>
      </w:r>
      <w:proofErr w:type="gramEnd"/>
      <w:r w:rsidRPr="00F32D00">
        <w:rPr>
          <w:rFonts w:ascii="Times New Roman" w:hAnsi="Times New Roman" w:cs="Times New Roman"/>
          <w:sz w:val="24"/>
          <w:szCs w:val="24"/>
        </w:rPr>
        <w:t xml:space="preserve">.  </w:t>
      </w:r>
      <w:r w:rsidRPr="00F32D00">
        <w:rPr>
          <w:rFonts w:ascii="Times New Roman" w:hAnsi="Times New Roman" w:cs="Times New Roman"/>
          <w:i/>
          <w:sz w:val="24"/>
          <w:szCs w:val="24"/>
        </w:rPr>
        <w:t xml:space="preserve">The Worlds of European Constitutionalism.  </w:t>
      </w:r>
      <w:r w:rsidRPr="00F32D00">
        <w:rPr>
          <w:rFonts w:ascii="Times New Roman" w:hAnsi="Times New Roman" w:cs="Times New Roman"/>
          <w:sz w:val="24"/>
          <w:szCs w:val="24"/>
        </w:rPr>
        <w:t>Cambridge, U.K.: Cambridge University Press, 19-56.</w:t>
      </w:r>
      <w:r w:rsidRPr="00F32D00">
        <w:rPr>
          <w:rFonts w:ascii="Times New Roman" w:hAnsi="Times New Roman" w:cs="Times New Roman"/>
          <w:i/>
          <w:sz w:val="24"/>
          <w:szCs w:val="24"/>
        </w:rPr>
        <w:t xml:space="preserve">  </w:t>
      </w:r>
    </w:p>
  </w:footnote>
  <w:footnote w:id="141">
    <w:p w:rsidR="00DB6EBB" w:rsidRPr="00F32D00" w:rsidRDefault="00DB6EBB" w:rsidP="00814E81">
      <w:pPr>
        <w:pStyle w:val="FootnoteText"/>
        <w:rPr>
          <w:rFonts w:ascii="Times New Roman" w:hAnsi="Times New Roman" w:cs="Times New Roman"/>
          <w:i/>
          <w:sz w:val="24"/>
          <w:szCs w:val="24"/>
        </w:rPr>
      </w:pPr>
      <w:r w:rsidRPr="00F32D00">
        <w:rPr>
          <w:rStyle w:val="FootnoteReference"/>
          <w:rFonts w:ascii="Times New Roman" w:hAnsi="Times New Roman" w:cs="Times New Roman"/>
          <w:sz w:val="24"/>
          <w:szCs w:val="24"/>
        </w:rPr>
        <w:footnoteRef/>
      </w:r>
      <w:r w:rsidRPr="00F32D00">
        <w:rPr>
          <w:rFonts w:ascii="Times New Roman" w:hAnsi="Times New Roman" w:cs="Times New Roman"/>
          <w:sz w:val="24"/>
          <w:szCs w:val="24"/>
        </w:rPr>
        <w:t xml:space="preserve"> </w:t>
      </w:r>
      <w:proofErr w:type="spellStart"/>
      <w:r w:rsidRPr="00F32D00">
        <w:rPr>
          <w:rFonts w:ascii="Times New Roman" w:hAnsi="Times New Roman" w:cs="Times New Roman"/>
          <w:sz w:val="24"/>
          <w:szCs w:val="24"/>
        </w:rPr>
        <w:t>Kelemen</w:t>
      </w:r>
      <w:proofErr w:type="spellEnd"/>
      <w:r w:rsidRPr="00F32D00">
        <w:rPr>
          <w:rFonts w:ascii="Times New Roman" w:hAnsi="Times New Roman" w:cs="Times New Roman"/>
          <w:sz w:val="24"/>
          <w:szCs w:val="24"/>
        </w:rPr>
        <w:t xml:space="preserve">, R. Daniel.  2004.  </w:t>
      </w:r>
      <w:r w:rsidRPr="00F32D00">
        <w:rPr>
          <w:rFonts w:ascii="Times New Roman" w:hAnsi="Times New Roman" w:cs="Times New Roman"/>
          <w:i/>
          <w:sz w:val="24"/>
          <w:szCs w:val="24"/>
        </w:rPr>
        <w:t xml:space="preserve">The Rules of Federalism:  Institutions and Regulatory Politics in the.EU and </w:t>
      </w:r>
      <w:proofErr w:type="gramStart"/>
      <w:r w:rsidRPr="00F32D00">
        <w:rPr>
          <w:rFonts w:ascii="Times New Roman" w:hAnsi="Times New Roman" w:cs="Times New Roman"/>
          <w:i/>
          <w:sz w:val="24"/>
          <w:szCs w:val="24"/>
        </w:rPr>
        <w:t>Beyond</w:t>
      </w:r>
      <w:proofErr w:type="gramEnd"/>
      <w:r w:rsidRPr="00F32D00">
        <w:rPr>
          <w:rFonts w:ascii="Times New Roman" w:hAnsi="Times New Roman" w:cs="Times New Roman"/>
          <w:i/>
          <w:sz w:val="24"/>
          <w:szCs w:val="24"/>
        </w:rPr>
        <w:t xml:space="preserve">.  </w:t>
      </w:r>
      <w:r w:rsidRPr="00F32D00">
        <w:rPr>
          <w:rFonts w:ascii="Times New Roman" w:hAnsi="Times New Roman" w:cs="Times New Roman"/>
          <w:sz w:val="24"/>
          <w:szCs w:val="24"/>
        </w:rPr>
        <w:t>Cambridge, MA: Harvard University Press.</w:t>
      </w:r>
    </w:p>
  </w:footnote>
  <w:footnote w:id="142">
    <w:p w:rsidR="00DB6EBB" w:rsidRPr="00F32D00" w:rsidRDefault="00DB6EBB">
      <w:pPr>
        <w:pStyle w:val="FootnoteText"/>
        <w:rPr>
          <w:rFonts w:ascii="Times New Roman" w:hAnsi="Times New Roman" w:cs="Times New Roman"/>
          <w:sz w:val="24"/>
          <w:szCs w:val="24"/>
        </w:rPr>
      </w:pPr>
      <w:r w:rsidRPr="00F32D00">
        <w:rPr>
          <w:rStyle w:val="FootnoteReference"/>
          <w:rFonts w:ascii="Times New Roman" w:hAnsi="Times New Roman" w:cs="Times New Roman"/>
          <w:sz w:val="24"/>
          <w:szCs w:val="24"/>
        </w:rPr>
        <w:footnoteRef/>
      </w:r>
      <w:r w:rsidRPr="00F32D00">
        <w:rPr>
          <w:rFonts w:ascii="Times New Roman" w:hAnsi="Times New Roman" w:cs="Times New Roman"/>
          <w:sz w:val="24"/>
          <w:szCs w:val="24"/>
        </w:rPr>
        <w:t xml:space="preserve"> </w:t>
      </w:r>
      <w:proofErr w:type="spellStart"/>
      <w:r w:rsidRPr="00F32D00">
        <w:rPr>
          <w:rFonts w:ascii="Times New Roman" w:hAnsi="Times New Roman" w:cs="Times New Roman"/>
          <w:sz w:val="24"/>
          <w:szCs w:val="24"/>
        </w:rPr>
        <w:t>Weiler</w:t>
      </w:r>
      <w:proofErr w:type="spellEnd"/>
      <w:r w:rsidRPr="00F32D00">
        <w:rPr>
          <w:rFonts w:ascii="Times New Roman" w:hAnsi="Times New Roman" w:cs="Times New Roman"/>
          <w:sz w:val="24"/>
          <w:szCs w:val="24"/>
        </w:rPr>
        <w:t xml:space="preserve">, Joseph H. H, 1991.  The Transformation of Europe.  </w:t>
      </w:r>
      <w:r w:rsidRPr="00F32D00">
        <w:rPr>
          <w:rFonts w:ascii="Times New Roman" w:hAnsi="Times New Roman" w:cs="Times New Roman"/>
          <w:i/>
          <w:sz w:val="24"/>
          <w:szCs w:val="24"/>
        </w:rPr>
        <w:t xml:space="preserve">Yale Law Journal, </w:t>
      </w:r>
      <w:r w:rsidRPr="00F32D00">
        <w:rPr>
          <w:rFonts w:ascii="Times New Roman" w:hAnsi="Times New Roman" w:cs="Times New Roman"/>
          <w:sz w:val="24"/>
          <w:szCs w:val="24"/>
        </w:rPr>
        <w:t>100:2403-2484 at 2413.</w:t>
      </w:r>
    </w:p>
  </w:footnote>
  <w:footnote w:id="143">
    <w:p w:rsidR="00DB6EBB" w:rsidRPr="00F32D00" w:rsidRDefault="00DB6EBB">
      <w:pPr>
        <w:pStyle w:val="FootnoteText"/>
        <w:rPr>
          <w:rFonts w:ascii="Times New Roman" w:hAnsi="Times New Roman" w:cs="Times New Roman"/>
          <w:sz w:val="24"/>
          <w:szCs w:val="24"/>
        </w:rPr>
      </w:pPr>
      <w:r w:rsidRPr="00F32D00">
        <w:rPr>
          <w:rStyle w:val="FootnoteReference"/>
          <w:rFonts w:ascii="Times New Roman" w:hAnsi="Times New Roman" w:cs="Times New Roman"/>
          <w:sz w:val="24"/>
          <w:szCs w:val="24"/>
        </w:rPr>
        <w:footnoteRef/>
      </w:r>
      <w:r w:rsidRPr="00F32D00">
        <w:rPr>
          <w:rFonts w:ascii="Times New Roman" w:hAnsi="Times New Roman" w:cs="Times New Roman"/>
          <w:sz w:val="24"/>
          <w:szCs w:val="24"/>
        </w:rPr>
        <w:t xml:space="preserve"> Shaw, Jo.  1996.  </w:t>
      </w:r>
      <w:r w:rsidRPr="00F32D00">
        <w:rPr>
          <w:rFonts w:ascii="Times New Roman" w:hAnsi="Times New Roman" w:cs="Times New Roman"/>
          <w:i/>
          <w:sz w:val="24"/>
          <w:szCs w:val="24"/>
        </w:rPr>
        <w:t xml:space="preserve">Law of the European Union, </w:t>
      </w:r>
      <w:r w:rsidRPr="00F32D00">
        <w:rPr>
          <w:rFonts w:ascii="Times New Roman" w:hAnsi="Times New Roman" w:cs="Times New Roman"/>
          <w:sz w:val="24"/>
          <w:szCs w:val="24"/>
        </w:rPr>
        <w:t>2</w:t>
      </w:r>
      <w:r w:rsidRPr="00F32D00">
        <w:rPr>
          <w:rFonts w:ascii="Times New Roman" w:hAnsi="Times New Roman" w:cs="Times New Roman"/>
          <w:sz w:val="24"/>
          <w:szCs w:val="24"/>
          <w:vertAlign w:val="superscript"/>
        </w:rPr>
        <w:t>nd</w:t>
      </w:r>
      <w:r w:rsidRPr="00F32D00">
        <w:rPr>
          <w:rFonts w:ascii="Times New Roman" w:hAnsi="Times New Roman" w:cs="Times New Roman"/>
          <w:sz w:val="24"/>
          <w:szCs w:val="24"/>
        </w:rPr>
        <w:t xml:space="preserve"> </w:t>
      </w:r>
      <w:proofErr w:type="gramStart"/>
      <w:r w:rsidRPr="00F32D00">
        <w:rPr>
          <w:rFonts w:ascii="Times New Roman" w:hAnsi="Times New Roman" w:cs="Times New Roman"/>
          <w:sz w:val="24"/>
          <w:szCs w:val="24"/>
        </w:rPr>
        <w:t>ed</w:t>
      </w:r>
      <w:proofErr w:type="gramEnd"/>
      <w:r w:rsidRPr="00F32D00">
        <w:rPr>
          <w:rFonts w:ascii="Times New Roman" w:hAnsi="Times New Roman" w:cs="Times New Roman"/>
          <w:sz w:val="24"/>
          <w:szCs w:val="24"/>
        </w:rPr>
        <w:t>.  Basingstoke: Palgrave, 76.</w:t>
      </w:r>
    </w:p>
  </w:footnote>
  <w:footnote w:id="144">
    <w:p w:rsidR="00DB6EBB" w:rsidRPr="00F32D00" w:rsidRDefault="00DB6EBB">
      <w:pPr>
        <w:pStyle w:val="FootnoteText"/>
        <w:rPr>
          <w:rFonts w:ascii="Times New Roman" w:hAnsi="Times New Roman" w:cs="Times New Roman"/>
          <w:sz w:val="24"/>
          <w:szCs w:val="24"/>
        </w:rPr>
      </w:pPr>
      <w:r w:rsidRPr="00F32D00">
        <w:rPr>
          <w:rStyle w:val="FootnoteReference"/>
          <w:rFonts w:ascii="Times New Roman" w:hAnsi="Times New Roman" w:cs="Times New Roman"/>
          <w:sz w:val="24"/>
          <w:szCs w:val="24"/>
        </w:rPr>
        <w:footnoteRef/>
      </w:r>
      <w:r w:rsidRPr="00F32D00">
        <w:rPr>
          <w:rFonts w:ascii="Times New Roman" w:hAnsi="Times New Roman" w:cs="Times New Roman"/>
          <w:sz w:val="24"/>
          <w:szCs w:val="24"/>
        </w:rPr>
        <w:t xml:space="preserve"> As one scholar argues, “The ECJ often justified its rulings in light of its past case law, a pattern observed readily in the American experience, but one that is generally new but very much on the rise even in civil law systems.” </w:t>
      </w:r>
      <w:proofErr w:type="spellStart"/>
      <w:r w:rsidRPr="00F32D00">
        <w:rPr>
          <w:rFonts w:ascii="Times New Roman" w:hAnsi="Times New Roman" w:cs="Times New Roman"/>
          <w:sz w:val="24"/>
          <w:szCs w:val="24"/>
        </w:rPr>
        <w:t>Cichowski</w:t>
      </w:r>
      <w:proofErr w:type="spellEnd"/>
      <w:r w:rsidRPr="00F32D00">
        <w:rPr>
          <w:rFonts w:ascii="Times New Roman" w:hAnsi="Times New Roman" w:cs="Times New Roman"/>
          <w:sz w:val="24"/>
          <w:szCs w:val="24"/>
        </w:rPr>
        <w:t xml:space="preserve">, Rachel A.  2007.  </w:t>
      </w:r>
      <w:r w:rsidRPr="00F32D00">
        <w:rPr>
          <w:rFonts w:ascii="Times New Roman" w:hAnsi="Times New Roman" w:cs="Times New Roman"/>
          <w:i/>
          <w:sz w:val="24"/>
          <w:szCs w:val="24"/>
        </w:rPr>
        <w:t>The European Court and Civil Society: Litigation, Mobilization, and Governance</w:t>
      </w:r>
      <w:r w:rsidRPr="00F32D00">
        <w:rPr>
          <w:rFonts w:ascii="Times New Roman" w:hAnsi="Times New Roman" w:cs="Times New Roman"/>
          <w:sz w:val="24"/>
          <w:szCs w:val="24"/>
        </w:rPr>
        <w:t>.  New York:  Cambridge University Press, 257.</w:t>
      </w:r>
    </w:p>
  </w:footnote>
  <w:footnote w:id="145">
    <w:p w:rsidR="00DB6EBB" w:rsidRPr="00F32D00" w:rsidRDefault="00DB6EBB" w:rsidP="00814E81">
      <w:pPr>
        <w:pStyle w:val="FootnoteText"/>
        <w:rPr>
          <w:rFonts w:ascii="Times New Roman" w:hAnsi="Times New Roman" w:cs="Times New Roman"/>
          <w:sz w:val="24"/>
          <w:szCs w:val="24"/>
        </w:rPr>
      </w:pPr>
      <w:r w:rsidRPr="00F32D00">
        <w:rPr>
          <w:rStyle w:val="FootnoteReference"/>
          <w:rFonts w:ascii="Times New Roman" w:hAnsi="Times New Roman" w:cs="Times New Roman"/>
          <w:sz w:val="24"/>
          <w:szCs w:val="24"/>
        </w:rPr>
        <w:footnoteRef/>
      </w:r>
      <w:r w:rsidRPr="00F32D00">
        <w:rPr>
          <w:rFonts w:ascii="Times New Roman" w:hAnsi="Times New Roman" w:cs="Times New Roman"/>
          <w:sz w:val="24"/>
          <w:szCs w:val="24"/>
        </w:rPr>
        <w:t xml:space="preserve"> </w:t>
      </w:r>
      <w:proofErr w:type="spellStart"/>
      <w:r w:rsidRPr="00F32D00">
        <w:rPr>
          <w:rFonts w:ascii="Times New Roman" w:hAnsi="Times New Roman" w:cs="Times New Roman"/>
          <w:sz w:val="24"/>
          <w:szCs w:val="24"/>
        </w:rPr>
        <w:t>Hinarejos</w:t>
      </w:r>
      <w:proofErr w:type="spellEnd"/>
      <w:r w:rsidRPr="00F32D00">
        <w:rPr>
          <w:rFonts w:ascii="Times New Roman" w:hAnsi="Times New Roman" w:cs="Times New Roman"/>
          <w:sz w:val="24"/>
          <w:szCs w:val="24"/>
        </w:rPr>
        <w:t xml:space="preserve">, Alicia.  2009.  </w:t>
      </w:r>
      <w:r w:rsidRPr="00F32D00">
        <w:rPr>
          <w:rFonts w:ascii="Times New Roman" w:hAnsi="Times New Roman" w:cs="Times New Roman"/>
          <w:i/>
          <w:sz w:val="24"/>
          <w:szCs w:val="24"/>
        </w:rPr>
        <w:t>Judicial Control in the European Union:  Reforming Jurisdiction in the Intergovernmental Pillars</w:t>
      </w:r>
      <w:r w:rsidRPr="00F32D00">
        <w:rPr>
          <w:rFonts w:ascii="Times New Roman" w:hAnsi="Times New Roman" w:cs="Times New Roman"/>
          <w:sz w:val="24"/>
          <w:szCs w:val="24"/>
        </w:rPr>
        <w:t>.  Oxford, U.K.: Oxford University Press, 4.</w:t>
      </w:r>
    </w:p>
  </w:footnote>
  <w:footnote w:id="146">
    <w:p w:rsidR="00DB6EBB" w:rsidRPr="002A242F" w:rsidRDefault="00DB6EBB" w:rsidP="00027E22">
      <w:pPr>
        <w:pStyle w:val="FootnoteText"/>
        <w:rPr>
          <w:rFonts w:ascii="Times New Roman" w:hAnsi="Times New Roman" w:cs="Times New Roman"/>
          <w:sz w:val="24"/>
          <w:szCs w:val="24"/>
        </w:rPr>
      </w:pPr>
      <w:r w:rsidRPr="00F32D00">
        <w:rPr>
          <w:rStyle w:val="FootnoteReference"/>
          <w:rFonts w:ascii="Times New Roman" w:hAnsi="Times New Roman" w:cs="Times New Roman"/>
          <w:sz w:val="24"/>
          <w:szCs w:val="24"/>
        </w:rPr>
        <w:footnoteRef/>
      </w:r>
      <w:r w:rsidRPr="00F32D00">
        <w:rPr>
          <w:rFonts w:ascii="Times New Roman" w:hAnsi="Times New Roman" w:cs="Times New Roman"/>
          <w:sz w:val="24"/>
          <w:szCs w:val="24"/>
        </w:rPr>
        <w:t xml:space="preserve"> </w:t>
      </w:r>
      <w:proofErr w:type="spellStart"/>
      <w:r w:rsidRPr="00F32D00">
        <w:rPr>
          <w:rFonts w:ascii="Times New Roman" w:hAnsi="Times New Roman" w:cs="Times New Roman"/>
          <w:sz w:val="24"/>
          <w:szCs w:val="24"/>
        </w:rPr>
        <w:t>Hinarejos</w:t>
      </w:r>
      <w:proofErr w:type="spellEnd"/>
      <w:r w:rsidRPr="00F32D00">
        <w:rPr>
          <w:rFonts w:ascii="Times New Roman" w:hAnsi="Times New Roman" w:cs="Times New Roman"/>
          <w:sz w:val="24"/>
          <w:szCs w:val="24"/>
        </w:rPr>
        <w:t xml:space="preserve">, Alicia.  2009.  </w:t>
      </w:r>
      <w:r w:rsidRPr="00F32D00">
        <w:rPr>
          <w:rFonts w:ascii="Times New Roman" w:hAnsi="Times New Roman" w:cs="Times New Roman"/>
          <w:i/>
          <w:sz w:val="24"/>
          <w:szCs w:val="24"/>
        </w:rPr>
        <w:t>Judicial Control in the European Union:  Reforming Jurisdiction in the Intergovernmental Pillars.</w:t>
      </w:r>
      <w:r w:rsidRPr="00F32D00">
        <w:rPr>
          <w:rFonts w:ascii="Times New Roman" w:hAnsi="Times New Roman" w:cs="Times New Roman"/>
          <w:sz w:val="24"/>
          <w:szCs w:val="24"/>
        </w:rPr>
        <w:t xml:space="preserve">  Oxford, U.K.: Oxford University Press, 6; see also </w:t>
      </w:r>
      <w:proofErr w:type="spellStart"/>
      <w:r w:rsidRPr="00F32D00">
        <w:rPr>
          <w:rFonts w:ascii="Times New Roman" w:hAnsi="Times New Roman" w:cs="Times New Roman"/>
          <w:sz w:val="24"/>
          <w:szCs w:val="24"/>
        </w:rPr>
        <w:t>Kelemen</w:t>
      </w:r>
      <w:proofErr w:type="spellEnd"/>
      <w:r w:rsidRPr="00F32D00">
        <w:rPr>
          <w:rFonts w:ascii="Times New Roman" w:hAnsi="Times New Roman" w:cs="Times New Roman"/>
          <w:sz w:val="24"/>
          <w:szCs w:val="24"/>
        </w:rPr>
        <w:t xml:space="preserve">, R. Daniel.  2004.  The Rules of Federalism:  Institutions and Regulatory Politics in the EU and Beyond.  Cambridge, MA: Harvard University Press, 13-14 and </w:t>
      </w:r>
      <w:proofErr w:type="spellStart"/>
      <w:r w:rsidRPr="00F32D00">
        <w:rPr>
          <w:rFonts w:ascii="Times New Roman" w:hAnsi="Times New Roman" w:cs="Times New Roman"/>
          <w:sz w:val="24"/>
          <w:szCs w:val="24"/>
        </w:rPr>
        <w:t>Halberstam</w:t>
      </w:r>
      <w:proofErr w:type="spellEnd"/>
      <w:r w:rsidRPr="00F32D00">
        <w:rPr>
          <w:rFonts w:ascii="Times New Roman" w:hAnsi="Times New Roman" w:cs="Times New Roman"/>
          <w:sz w:val="24"/>
          <w:szCs w:val="24"/>
        </w:rPr>
        <w:t>, Daniel.  2010.</w:t>
      </w:r>
      <w:r w:rsidRPr="002A242F">
        <w:rPr>
          <w:rFonts w:ascii="Times New Roman" w:hAnsi="Times New Roman" w:cs="Times New Roman"/>
          <w:sz w:val="24"/>
          <w:szCs w:val="24"/>
        </w:rPr>
        <w:t xml:space="preserve">  Comparative Federalism and the Role of the Judiciary.  In Keith E. Whittington, R. Daniel </w:t>
      </w:r>
      <w:proofErr w:type="spellStart"/>
      <w:r w:rsidRPr="002A242F">
        <w:rPr>
          <w:rFonts w:ascii="Times New Roman" w:hAnsi="Times New Roman" w:cs="Times New Roman"/>
          <w:sz w:val="24"/>
          <w:szCs w:val="24"/>
        </w:rPr>
        <w:t>Kelemen</w:t>
      </w:r>
      <w:proofErr w:type="spellEnd"/>
      <w:r w:rsidRPr="002A242F">
        <w:rPr>
          <w:rFonts w:ascii="Times New Roman" w:hAnsi="Times New Roman" w:cs="Times New Roman"/>
          <w:sz w:val="24"/>
          <w:szCs w:val="24"/>
        </w:rPr>
        <w:t xml:space="preserve">, and Greg </w:t>
      </w:r>
      <w:proofErr w:type="spellStart"/>
      <w:r w:rsidRPr="002A242F">
        <w:rPr>
          <w:rFonts w:ascii="Times New Roman" w:hAnsi="Times New Roman" w:cs="Times New Roman"/>
          <w:sz w:val="24"/>
          <w:szCs w:val="24"/>
        </w:rPr>
        <w:t>Caldeira</w:t>
      </w:r>
      <w:proofErr w:type="spellEnd"/>
      <w:r w:rsidRPr="002A242F">
        <w:rPr>
          <w:rFonts w:ascii="Times New Roman" w:hAnsi="Times New Roman" w:cs="Times New Roman"/>
          <w:sz w:val="24"/>
          <w:szCs w:val="24"/>
        </w:rPr>
        <w:t xml:space="preserve">, </w:t>
      </w:r>
      <w:proofErr w:type="gramStart"/>
      <w:r w:rsidRPr="002A242F">
        <w:rPr>
          <w:rFonts w:ascii="Times New Roman" w:hAnsi="Times New Roman" w:cs="Times New Roman"/>
          <w:sz w:val="24"/>
          <w:szCs w:val="24"/>
        </w:rPr>
        <w:t>eds</w:t>
      </w:r>
      <w:proofErr w:type="gramEnd"/>
      <w:r w:rsidRPr="002A242F">
        <w:rPr>
          <w:rFonts w:ascii="Times New Roman" w:hAnsi="Times New Roman" w:cs="Times New Roman"/>
          <w:sz w:val="24"/>
          <w:szCs w:val="24"/>
        </w:rPr>
        <w:t xml:space="preserve">.  </w:t>
      </w:r>
      <w:r w:rsidRPr="002A242F">
        <w:rPr>
          <w:rFonts w:ascii="Times New Roman" w:hAnsi="Times New Roman" w:cs="Times New Roman"/>
          <w:i/>
          <w:sz w:val="24"/>
          <w:szCs w:val="24"/>
        </w:rPr>
        <w:t>The Oxford Handbook of Law and Politics</w:t>
      </w:r>
      <w:r w:rsidRPr="002A242F">
        <w:rPr>
          <w:rFonts w:ascii="Times New Roman" w:hAnsi="Times New Roman" w:cs="Times New Roman"/>
          <w:sz w:val="24"/>
          <w:szCs w:val="24"/>
        </w:rPr>
        <w:t>.   New York:  Oxford University Press, 151.</w:t>
      </w:r>
    </w:p>
  </w:footnote>
  <w:footnote w:id="147">
    <w:p w:rsidR="00DB6EBB" w:rsidRPr="002876D2" w:rsidRDefault="00DB6EBB">
      <w:pPr>
        <w:pStyle w:val="FootnoteText"/>
        <w:rPr>
          <w:rFonts w:ascii="Times New Roman" w:hAnsi="Times New Roman" w:cs="Times New Roman"/>
          <w:sz w:val="24"/>
          <w:szCs w:val="24"/>
        </w:rPr>
      </w:pPr>
      <w:r w:rsidRPr="002876D2">
        <w:rPr>
          <w:rStyle w:val="FootnoteReference"/>
          <w:rFonts w:ascii="Times New Roman" w:hAnsi="Times New Roman" w:cs="Times New Roman"/>
          <w:sz w:val="24"/>
          <w:szCs w:val="24"/>
        </w:rPr>
        <w:footnoteRef/>
      </w:r>
      <w:r w:rsidRPr="002876D2">
        <w:rPr>
          <w:rFonts w:ascii="Times New Roman" w:hAnsi="Times New Roman" w:cs="Times New Roman"/>
          <w:sz w:val="24"/>
          <w:szCs w:val="24"/>
        </w:rPr>
        <w:t xml:space="preserve"> According to </w:t>
      </w:r>
      <w:proofErr w:type="spellStart"/>
      <w:r w:rsidRPr="002876D2">
        <w:rPr>
          <w:rFonts w:ascii="Times New Roman" w:hAnsi="Times New Roman" w:cs="Times New Roman"/>
          <w:sz w:val="24"/>
          <w:szCs w:val="24"/>
        </w:rPr>
        <w:t>Cichowski</w:t>
      </w:r>
      <w:proofErr w:type="spellEnd"/>
      <w:r w:rsidRPr="002876D2">
        <w:rPr>
          <w:rFonts w:ascii="Times New Roman" w:hAnsi="Times New Roman" w:cs="Times New Roman"/>
          <w:sz w:val="24"/>
          <w:szCs w:val="24"/>
        </w:rPr>
        <w:t xml:space="preserve">, for example, ECJ decision-making in gender equality and environmental cases was better predicted by the position of the European Commission rather than by the positions taken by governments of the member-states in their “observations” (amicus briefs in American usage).  The large number of member-state “observations” indicates that member-states take seriously the policy making effects of ECJ decisions. </w:t>
      </w:r>
      <w:proofErr w:type="spellStart"/>
      <w:r w:rsidRPr="002876D2">
        <w:rPr>
          <w:rFonts w:ascii="Times New Roman" w:hAnsi="Times New Roman" w:cs="Times New Roman"/>
          <w:sz w:val="24"/>
          <w:szCs w:val="24"/>
        </w:rPr>
        <w:t>Cichowski</w:t>
      </w:r>
      <w:proofErr w:type="spellEnd"/>
      <w:r w:rsidRPr="002876D2">
        <w:rPr>
          <w:rFonts w:ascii="Times New Roman" w:hAnsi="Times New Roman" w:cs="Times New Roman"/>
          <w:sz w:val="24"/>
          <w:szCs w:val="24"/>
        </w:rPr>
        <w:t xml:space="preserve">, Rachel A.  2007.  </w:t>
      </w:r>
      <w:r w:rsidRPr="002876D2">
        <w:rPr>
          <w:rFonts w:ascii="Times New Roman" w:hAnsi="Times New Roman" w:cs="Times New Roman"/>
          <w:i/>
          <w:sz w:val="24"/>
          <w:szCs w:val="24"/>
        </w:rPr>
        <w:t>The European Court and Civil Society: Litigation, Mobilization, and Governanc</w:t>
      </w:r>
      <w:r w:rsidRPr="002876D2">
        <w:rPr>
          <w:rFonts w:ascii="Times New Roman" w:hAnsi="Times New Roman" w:cs="Times New Roman"/>
          <w:sz w:val="24"/>
          <w:szCs w:val="24"/>
        </w:rPr>
        <w:t>e.  New York:  Cambridge University Press, 134.</w:t>
      </w:r>
    </w:p>
  </w:footnote>
  <w:footnote w:id="148">
    <w:p w:rsidR="00DB6EBB" w:rsidRPr="006C3A7B" w:rsidRDefault="00DB6EBB">
      <w:pPr>
        <w:pStyle w:val="FootnoteText"/>
        <w:rPr>
          <w:rFonts w:ascii="Times New Roman" w:hAnsi="Times New Roman" w:cs="Times New Roman"/>
          <w:sz w:val="24"/>
          <w:szCs w:val="24"/>
        </w:rPr>
      </w:pPr>
      <w:r w:rsidRPr="006C3A7B">
        <w:rPr>
          <w:rStyle w:val="FootnoteReference"/>
          <w:rFonts w:ascii="Times New Roman" w:hAnsi="Times New Roman" w:cs="Times New Roman"/>
          <w:sz w:val="24"/>
          <w:szCs w:val="24"/>
        </w:rPr>
        <w:footnoteRef/>
      </w:r>
      <w:r w:rsidRPr="006C3A7B">
        <w:rPr>
          <w:rFonts w:ascii="Times New Roman" w:hAnsi="Times New Roman" w:cs="Times New Roman"/>
          <w:sz w:val="24"/>
          <w:szCs w:val="24"/>
        </w:rPr>
        <w:t xml:space="preserve"> Stone Sweet, Alec.  2003.  European Integration and the Legal System.  In Tanja A. </w:t>
      </w:r>
      <w:proofErr w:type="spellStart"/>
      <w:r w:rsidRPr="006C3A7B">
        <w:rPr>
          <w:rFonts w:ascii="Times New Roman" w:hAnsi="Times New Roman" w:cs="Times New Roman"/>
          <w:sz w:val="24"/>
          <w:szCs w:val="24"/>
        </w:rPr>
        <w:t>Borzel</w:t>
      </w:r>
      <w:proofErr w:type="spellEnd"/>
      <w:r w:rsidRPr="006C3A7B">
        <w:rPr>
          <w:rFonts w:ascii="Times New Roman" w:hAnsi="Times New Roman" w:cs="Times New Roman"/>
          <w:sz w:val="24"/>
          <w:szCs w:val="24"/>
        </w:rPr>
        <w:t xml:space="preserve"> and Rachel A. </w:t>
      </w:r>
      <w:proofErr w:type="spellStart"/>
      <w:r w:rsidRPr="006C3A7B">
        <w:rPr>
          <w:rFonts w:ascii="Times New Roman" w:hAnsi="Times New Roman" w:cs="Times New Roman"/>
          <w:sz w:val="24"/>
          <w:szCs w:val="24"/>
        </w:rPr>
        <w:t>Cichowski</w:t>
      </w:r>
      <w:proofErr w:type="spellEnd"/>
      <w:r w:rsidRPr="006C3A7B">
        <w:rPr>
          <w:rFonts w:ascii="Times New Roman" w:hAnsi="Times New Roman" w:cs="Times New Roman"/>
          <w:sz w:val="24"/>
          <w:szCs w:val="24"/>
        </w:rPr>
        <w:t xml:space="preserve">, </w:t>
      </w:r>
      <w:proofErr w:type="gramStart"/>
      <w:r w:rsidRPr="006C3A7B">
        <w:rPr>
          <w:rFonts w:ascii="Times New Roman" w:hAnsi="Times New Roman" w:cs="Times New Roman"/>
          <w:sz w:val="24"/>
          <w:szCs w:val="24"/>
        </w:rPr>
        <w:t>eds</w:t>
      </w:r>
      <w:proofErr w:type="gramEnd"/>
      <w:r w:rsidRPr="006C3A7B">
        <w:rPr>
          <w:rFonts w:ascii="Times New Roman" w:hAnsi="Times New Roman" w:cs="Times New Roman"/>
          <w:sz w:val="24"/>
          <w:szCs w:val="24"/>
        </w:rPr>
        <w:t>.  The State of the European Union:  Law, Politics, and Society.  Oxford, England:  Oxford University Press, 22.</w:t>
      </w:r>
    </w:p>
  </w:footnote>
  <w:footnote w:id="149">
    <w:p w:rsidR="00DB6EBB" w:rsidRPr="006C3A7B" w:rsidRDefault="00DB6EBB">
      <w:pPr>
        <w:pStyle w:val="FootnoteText"/>
        <w:rPr>
          <w:rFonts w:ascii="Times New Roman" w:hAnsi="Times New Roman" w:cs="Times New Roman"/>
          <w:sz w:val="24"/>
          <w:szCs w:val="24"/>
        </w:rPr>
      </w:pPr>
      <w:r w:rsidRPr="006C3A7B">
        <w:rPr>
          <w:rStyle w:val="FootnoteReference"/>
          <w:rFonts w:ascii="Times New Roman" w:hAnsi="Times New Roman" w:cs="Times New Roman"/>
          <w:sz w:val="24"/>
          <w:szCs w:val="24"/>
        </w:rPr>
        <w:footnoteRef/>
      </w:r>
      <w:r w:rsidRPr="006C3A7B">
        <w:rPr>
          <w:rFonts w:ascii="Times New Roman" w:hAnsi="Times New Roman" w:cs="Times New Roman"/>
          <w:sz w:val="24"/>
          <w:szCs w:val="24"/>
        </w:rPr>
        <w:t xml:space="preserve"> </w:t>
      </w:r>
      <w:proofErr w:type="spellStart"/>
      <w:r w:rsidRPr="006C3A7B">
        <w:rPr>
          <w:rFonts w:ascii="Times New Roman" w:hAnsi="Times New Roman" w:cs="Times New Roman"/>
          <w:sz w:val="24"/>
          <w:szCs w:val="24"/>
        </w:rPr>
        <w:t>Cichowski</w:t>
      </w:r>
      <w:proofErr w:type="spellEnd"/>
      <w:r w:rsidRPr="006C3A7B">
        <w:rPr>
          <w:rFonts w:ascii="Times New Roman" w:hAnsi="Times New Roman" w:cs="Times New Roman"/>
          <w:sz w:val="24"/>
          <w:szCs w:val="24"/>
        </w:rPr>
        <w:t>, Rachel A.  2007.  The European Court and Civil Society: Litigation, Mobilization, and Governance.  New York:  Cambridge University Press, 246.</w:t>
      </w:r>
    </w:p>
  </w:footnote>
  <w:footnote w:id="150">
    <w:p w:rsidR="00DB6EBB" w:rsidRPr="006C3A7B" w:rsidRDefault="00DB6EBB">
      <w:pPr>
        <w:pStyle w:val="FootnoteText"/>
        <w:rPr>
          <w:rFonts w:ascii="Times New Roman" w:hAnsi="Times New Roman" w:cs="Times New Roman"/>
          <w:sz w:val="24"/>
          <w:szCs w:val="24"/>
        </w:rPr>
      </w:pPr>
      <w:r w:rsidRPr="006C3A7B">
        <w:rPr>
          <w:rStyle w:val="FootnoteReference"/>
          <w:rFonts w:ascii="Times New Roman" w:hAnsi="Times New Roman" w:cs="Times New Roman"/>
          <w:sz w:val="24"/>
          <w:szCs w:val="24"/>
        </w:rPr>
        <w:footnoteRef/>
      </w:r>
      <w:r w:rsidRPr="006C3A7B">
        <w:rPr>
          <w:rFonts w:ascii="Times New Roman" w:hAnsi="Times New Roman" w:cs="Times New Roman"/>
          <w:sz w:val="24"/>
          <w:szCs w:val="24"/>
        </w:rPr>
        <w:t xml:space="preserve"> </w:t>
      </w:r>
      <w:proofErr w:type="spellStart"/>
      <w:r w:rsidRPr="006C3A7B">
        <w:rPr>
          <w:rFonts w:ascii="Times New Roman" w:hAnsi="Times New Roman" w:cs="Times New Roman"/>
          <w:sz w:val="24"/>
          <w:szCs w:val="24"/>
        </w:rPr>
        <w:t>Cichowski</w:t>
      </w:r>
      <w:proofErr w:type="spellEnd"/>
      <w:r w:rsidRPr="006C3A7B">
        <w:rPr>
          <w:rFonts w:ascii="Times New Roman" w:hAnsi="Times New Roman" w:cs="Times New Roman"/>
          <w:sz w:val="24"/>
          <w:szCs w:val="24"/>
        </w:rPr>
        <w:t xml:space="preserve">, Rachel A.  2007.  </w:t>
      </w:r>
      <w:r w:rsidRPr="006C3A7B">
        <w:rPr>
          <w:rFonts w:ascii="Times New Roman" w:hAnsi="Times New Roman" w:cs="Times New Roman"/>
          <w:i/>
          <w:sz w:val="24"/>
          <w:szCs w:val="24"/>
        </w:rPr>
        <w:t>The European Court and Civil Society: Litigation, Mobilization, and Governance.</w:t>
      </w:r>
      <w:r w:rsidRPr="006C3A7B">
        <w:rPr>
          <w:rFonts w:ascii="Times New Roman" w:hAnsi="Times New Roman" w:cs="Times New Roman"/>
          <w:sz w:val="24"/>
          <w:szCs w:val="24"/>
        </w:rPr>
        <w:t xml:space="preserve">  New York:  Cambridge University Press, 255.</w:t>
      </w:r>
    </w:p>
  </w:footnote>
  <w:footnote w:id="151">
    <w:p w:rsidR="00DB6EBB" w:rsidRPr="006C3A7B" w:rsidRDefault="00DB6EBB" w:rsidP="006443AB">
      <w:pPr>
        <w:rPr>
          <w:rFonts w:ascii="Times New Roman" w:hAnsi="Times New Roman" w:cs="Times New Roman"/>
          <w:sz w:val="24"/>
          <w:szCs w:val="24"/>
        </w:rPr>
      </w:pPr>
      <w:r w:rsidRPr="006C3A7B">
        <w:rPr>
          <w:rStyle w:val="FootnoteReference"/>
          <w:rFonts w:ascii="Times New Roman" w:hAnsi="Times New Roman" w:cs="Times New Roman"/>
          <w:sz w:val="24"/>
          <w:szCs w:val="24"/>
        </w:rPr>
        <w:footnoteRef/>
      </w:r>
      <w:r w:rsidRPr="006C3A7B">
        <w:rPr>
          <w:rFonts w:ascii="Times New Roman" w:hAnsi="Times New Roman" w:cs="Times New Roman"/>
          <w:sz w:val="24"/>
          <w:szCs w:val="24"/>
        </w:rPr>
        <w:t xml:space="preserve"> </w:t>
      </w:r>
      <w:r w:rsidRPr="006C3A7B">
        <w:rPr>
          <w:rFonts w:ascii="Times New Roman" w:hAnsi="Times New Roman" w:cs="Times New Roman"/>
          <w:sz w:val="24"/>
          <w:szCs w:val="24"/>
          <w:lang w:val="sv-SE"/>
        </w:rPr>
        <w:t xml:space="preserve">Iankova, Elena A. and Peter J. Katzenstein.  </w:t>
      </w:r>
      <w:r w:rsidRPr="006C3A7B">
        <w:rPr>
          <w:rFonts w:ascii="Times New Roman" w:hAnsi="Times New Roman" w:cs="Times New Roman"/>
          <w:sz w:val="24"/>
          <w:szCs w:val="24"/>
        </w:rPr>
        <w:t xml:space="preserve">2003.  European Enlargement and Institutional Hypocrisy.  In Tanja A. </w:t>
      </w:r>
      <w:proofErr w:type="spellStart"/>
      <w:r w:rsidRPr="006C3A7B">
        <w:rPr>
          <w:rFonts w:ascii="Times New Roman" w:hAnsi="Times New Roman" w:cs="Times New Roman"/>
          <w:sz w:val="24"/>
          <w:szCs w:val="24"/>
        </w:rPr>
        <w:t>Borzel</w:t>
      </w:r>
      <w:proofErr w:type="spellEnd"/>
      <w:r w:rsidRPr="006C3A7B">
        <w:rPr>
          <w:rFonts w:ascii="Times New Roman" w:hAnsi="Times New Roman" w:cs="Times New Roman"/>
          <w:sz w:val="24"/>
          <w:szCs w:val="24"/>
        </w:rPr>
        <w:t xml:space="preserve"> and Rachel A. </w:t>
      </w:r>
      <w:proofErr w:type="spellStart"/>
      <w:r w:rsidRPr="006C3A7B">
        <w:rPr>
          <w:rFonts w:ascii="Times New Roman" w:hAnsi="Times New Roman" w:cs="Times New Roman"/>
          <w:sz w:val="24"/>
          <w:szCs w:val="24"/>
        </w:rPr>
        <w:t>Cichowski</w:t>
      </w:r>
      <w:proofErr w:type="spellEnd"/>
      <w:r w:rsidRPr="006C3A7B">
        <w:rPr>
          <w:rFonts w:ascii="Times New Roman" w:hAnsi="Times New Roman" w:cs="Times New Roman"/>
          <w:sz w:val="24"/>
          <w:szCs w:val="24"/>
        </w:rPr>
        <w:t xml:space="preserve">, </w:t>
      </w:r>
      <w:proofErr w:type="gramStart"/>
      <w:r w:rsidRPr="006C3A7B">
        <w:rPr>
          <w:rFonts w:ascii="Times New Roman" w:hAnsi="Times New Roman" w:cs="Times New Roman"/>
          <w:sz w:val="24"/>
          <w:szCs w:val="24"/>
        </w:rPr>
        <w:t>eds</w:t>
      </w:r>
      <w:proofErr w:type="gramEnd"/>
      <w:r w:rsidRPr="006C3A7B">
        <w:rPr>
          <w:rFonts w:ascii="Times New Roman" w:hAnsi="Times New Roman" w:cs="Times New Roman"/>
          <w:sz w:val="24"/>
          <w:szCs w:val="24"/>
        </w:rPr>
        <w:t xml:space="preserve">.  </w:t>
      </w:r>
      <w:r w:rsidRPr="006C3A7B">
        <w:rPr>
          <w:rFonts w:ascii="Times New Roman" w:hAnsi="Times New Roman" w:cs="Times New Roman"/>
          <w:i/>
          <w:sz w:val="24"/>
          <w:szCs w:val="24"/>
        </w:rPr>
        <w:t>The State of the European Union:  Law, Politics, and Society</w:t>
      </w:r>
      <w:r w:rsidRPr="006C3A7B">
        <w:rPr>
          <w:rFonts w:ascii="Times New Roman" w:hAnsi="Times New Roman" w:cs="Times New Roman"/>
          <w:sz w:val="24"/>
          <w:szCs w:val="24"/>
        </w:rPr>
        <w:t xml:space="preserve">.  Oxford, England:  Oxford University Press, 277.  See also Alter, Karen.  1998.  Explaining National Court Acceptance of European Court Jurisprudence: A Critical Evaluation of Theories of Legal Integration.  In Anne-Marie Slaughter, Alec Stone Sweet, and J.H.H. </w:t>
      </w:r>
      <w:proofErr w:type="spellStart"/>
      <w:r w:rsidRPr="006C3A7B">
        <w:rPr>
          <w:rFonts w:ascii="Times New Roman" w:hAnsi="Times New Roman" w:cs="Times New Roman"/>
          <w:sz w:val="24"/>
          <w:szCs w:val="24"/>
        </w:rPr>
        <w:t>Weiler</w:t>
      </w:r>
      <w:proofErr w:type="spellEnd"/>
      <w:r w:rsidRPr="006C3A7B">
        <w:rPr>
          <w:rFonts w:ascii="Times New Roman" w:hAnsi="Times New Roman" w:cs="Times New Roman"/>
          <w:sz w:val="24"/>
          <w:szCs w:val="24"/>
        </w:rPr>
        <w:t xml:space="preserve">, </w:t>
      </w:r>
      <w:proofErr w:type="gramStart"/>
      <w:r w:rsidRPr="006C3A7B">
        <w:rPr>
          <w:rFonts w:ascii="Times New Roman" w:hAnsi="Times New Roman" w:cs="Times New Roman"/>
          <w:sz w:val="24"/>
          <w:szCs w:val="24"/>
        </w:rPr>
        <w:t>eds</w:t>
      </w:r>
      <w:proofErr w:type="gramEnd"/>
      <w:r w:rsidRPr="006C3A7B">
        <w:rPr>
          <w:rFonts w:ascii="Times New Roman" w:hAnsi="Times New Roman" w:cs="Times New Roman"/>
          <w:sz w:val="24"/>
          <w:szCs w:val="24"/>
        </w:rPr>
        <w:t xml:space="preserve">.  </w:t>
      </w:r>
      <w:r w:rsidRPr="006C3A7B">
        <w:rPr>
          <w:rFonts w:ascii="Times New Roman" w:hAnsi="Times New Roman" w:cs="Times New Roman"/>
          <w:i/>
          <w:sz w:val="24"/>
          <w:szCs w:val="24"/>
        </w:rPr>
        <w:t xml:space="preserve">The European Court and National Courts: Doctrine and Jurisprudence.  </w:t>
      </w:r>
      <w:r w:rsidRPr="006C3A7B">
        <w:rPr>
          <w:rFonts w:ascii="Times New Roman" w:hAnsi="Times New Roman" w:cs="Times New Roman"/>
          <w:sz w:val="24"/>
          <w:szCs w:val="24"/>
        </w:rPr>
        <w:t>Oxford, England:  Oxford University Press, 227-28.</w:t>
      </w:r>
    </w:p>
  </w:footnote>
  <w:footnote w:id="152">
    <w:p w:rsidR="00DB6EBB" w:rsidRPr="00860EB0" w:rsidRDefault="00DB6EBB" w:rsidP="008604F6">
      <w:pPr>
        <w:rPr>
          <w:rFonts w:ascii="Times New Roman" w:hAnsi="Times New Roman" w:cs="Times New Roman"/>
          <w:sz w:val="24"/>
          <w:szCs w:val="24"/>
        </w:rPr>
      </w:pPr>
      <w:r w:rsidRPr="00860EB0">
        <w:rPr>
          <w:rStyle w:val="FootnoteReference"/>
          <w:rFonts w:ascii="Times New Roman" w:hAnsi="Times New Roman" w:cs="Times New Roman"/>
          <w:sz w:val="24"/>
          <w:szCs w:val="24"/>
        </w:rPr>
        <w:footnoteRef/>
      </w:r>
      <w:r w:rsidRPr="00860EB0">
        <w:rPr>
          <w:rFonts w:ascii="Times New Roman" w:hAnsi="Times New Roman" w:cs="Times New Roman"/>
          <w:sz w:val="24"/>
          <w:szCs w:val="24"/>
        </w:rPr>
        <w:t xml:space="preserve"> </w:t>
      </w:r>
      <w:proofErr w:type="spellStart"/>
      <w:r w:rsidRPr="00860EB0">
        <w:rPr>
          <w:rFonts w:ascii="Times New Roman" w:hAnsi="Times New Roman" w:cs="Times New Roman"/>
          <w:sz w:val="24"/>
          <w:szCs w:val="24"/>
        </w:rPr>
        <w:t>Sankari</w:t>
      </w:r>
      <w:proofErr w:type="spellEnd"/>
      <w:r w:rsidRPr="00860EB0">
        <w:rPr>
          <w:rFonts w:ascii="Times New Roman" w:hAnsi="Times New Roman" w:cs="Times New Roman"/>
          <w:sz w:val="24"/>
          <w:szCs w:val="24"/>
        </w:rPr>
        <w:t xml:space="preserve">, </w:t>
      </w:r>
      <w:proofErr w:type="spellStart"/>
      <w:r w:rsidRPr="00860EB0">
        <w:rPr>
          <w:rFonts w:ascii="Times New Roman" w:hAnsi="Times New Roman" w:cs="Times New Roman"/>
          <w:sz w:val="24"/>
          <w:szCs w:val="24"/>
        </w:rPr>
        <w:t>Suvi</w:t>
      </w:r>
      <w:proofErr w:type="spellEnd"/>
      <w:r w:rsidRPr="00860EB0">
        <w:rPr>
          <w:rFonts w:ascii="Times New Roman" w:hAnsi="Times New Roman" w:cs="Times New Roman"/>
          <w:sz w:val="24"/>
          <w:szCs w:val="24"/>
        </w:rPr>
        <w:t xml:space="preserve">.  2013.  </w:t>
      </w:r>
      <w:r w:rsidRPr="00860EB0">
        <w:rPr>
          <w:rFonts w:ascii="Times New Roman" w:hAnsi="Times New Roman" w:cs="Times New Roman"/>
          <w:i/>
          <w:sz w:val="24"/>
          <w:szCs w:val="24"/>
        </w:rPr>
        <w:t xml:space="preserve">European Court of Justice Legal Reasoning in Context.  </w:t>
      </w:r>
      <w:r w:rsidRPr="00860EB0">
        <w:rPr>
          <w:rFonts w:ascii="Times New Roman" w:hAnsi="Times New Roman" w:cs="Times New Roman"/>
          <w:sz w:val="24"/>
          <w:szCs w:val="24"/>
        </w:rPr>
        <w:t>Groningen, the Netherlands:  Europa Law Publishing, 26.</w:t>
      </w:r>
    </w:p>
  </w:footnote>
  <w:footnote w:id="153">
    <w:p w:rsidR="00DB6EBB" w:rsidRPr="00860EB0" w:rsidRDefault="00DB6EBB" w:rsidP="00FD6381">
      <w:pPr>
        <w:pStyle w:val="FootnoteText"/>
        <w:rPr>
          <w:rFonts w:ascii="Times New Roman" w:hAnsi="Times New Roman" w:cs="Times New Roman"/>
          <w:sz w:val="24"/>
          <w:szCs w:val="24"/>
        </w:rPr>
      </w:pPr>
      <w:r w:rsidRPr="00860EB0">
        <w:rPr>
          <w:rStyle w:val="FootnoteReference"/>
          <w:rFonts w:ascii="Times New Roman" w:hAnsi="Times New Roman" w:cs="Times New Roman"/>
          <w:sz w:val="24"/>
          <w:szCs w:val="24"/>
        </w:rPr>
        <w:footnoteRef/>
      </w:r>
      <w:r w:rsidRPr="00860EB0">
        <w:rPr>
          <w:rFonts w:ascii="Times New Roman" w:hAnsi="Times New Roman" w:cs="Times New Roman"/>
          <w:sz w:val="24"/>
          <w:szCs w:val="24"/>
        </w:rPr>
        <w:t xml:space="preserve"> Alter, Karen.  2014.  </w:t>
      </w:r>
      <w:r w:rsidRPr="00860EB0">
        <w:rPr>
          <w:rFonts w:ascii="Times New Roman" w:hAnsi="Times New Roman" w:cs="Times New Roman"/>
          <w:i/>
          <w:sz w:val="24"/>
          <w:szCs w:val="24"/>
        </w:rPr>
        <w:t>The New Terrain of International Law: Courts, Politics, and Rights</w:t>
      </w:r>
      <w:r w:rsidRPr="00860EB0">
        <w:rPr>
          <w:rFonts w:ascii="Times New Roman" w:hAnsi="Times New Roman" w:cs="Times New Roman"/>
          <w:sz w:val="24"/>
          <w:szCs w:val="24"/>
        </w:rPr>
        <w:t>.  Princeton, NJ:  Princeton University Press, 285-86.</w:t>
      </w:r>
    </w:p>
  </w:footnote>
  <w:footnote w:id="154">
    <w:p w:rsidR="00DB6EBB" w:rsidRPr="00860EB0" w:rsidRDefault="00DB6EBB">
      <w:pPr>
        <w:pStyle w:val="FootnoteText"/>
        <w:rPr>
          <w:rFonts w:ascii="Times New Roman" w:hAnsi="Times New Roman" w:cs="Times New Roman"/>
          <w:sz w:val="24"/>
          <w:szCs w:val="24"/>
        </w:rPr>
      </w:pPr>
      <w:r w:rsidRPr="00860EB0">
        <w:rPr>
          <w:rStyle w:val="FootnoteReference"/>
          <w:rFonts w:ascii="Times New Roman" w:hAnsi="Times New Roman" w:cs="Times New Roman"/>
          <w:sz w:val="24"/>
          <w:szCs w:val="24"/>
        </w:rPr>
        <w:footnoteRef/>
      </w:r>
      <w:r w:rsidRPr="00860EB0">
        <w:rPr>
          <w:rFonts w:ascii="Times New Roman" w:hAnsi="Times New Roman" w:cs="Times New Roman"/>
          <w:sz w:val="24"/>
          <w:szCs w:val="24"/>
        </w:rPr>
        <w:t xml:space="preserve"> Shapiro, Martin and Alec Stone Sweet.  2002.  </w:t>
      </w:r>
      <w:proofErr w:type="gramStart"/>
      <w:r w:rsidRPr="00860EB0">
        <w:rPr>
          <w:rFonts w:ascii="Times New Roman" w:hAnsi="Times New Roman" w:cs="Times New Roman"/>
          <w:i/>
          <w:sz w:val="24"/>
          <w:szCs w:val="24"/>
        </w:rPr>
        <w:t>On</w:t>
      </w:r>
      <w:proofErr w:type="gramEnd"/>
      <w:r w:rsidRPr="00860EB0">
        <w:rPr>
          <w:rFonts w:ascii="Times New Roman" w:hAnsi="Times New Roman" w:cs="Times New Roman"/>
          <w:i/>
          <w:sz w:val="24"/>
          <w:szCs w:val="24"/>
        </w:rPr>
        <w:t xml:space="preserve"> Law, Politics, &amp; </w:t>
      </w:r>
      <w:proofErr w:type="spellStart"/>
      <w:r w:rsidRPr="00860EB0">
        <w:rPr>
          <w:rFonts w:ascii="Times New Roman" w:hAnsi="Times New Roman" w:cs="Times New Roman"/>
          <w:i/>
          <w:sz w:val="24"/>
          <w:szCs w:val="24"/>
        </w:rPr>
        <w:t>Judicializatoin</w:t>
      </w:r>
      <w:proofErr w:type="spellEnd"/>
      <w:r w:rsidRPr="00860EB0">
        <w:rPr>
          <w:rFonts w:ascii="Times New Roman" w:hAnsi="Times New Roman" w:cs="Times New Roman"/>
          <w:i/>
          <w:sz w:val="24"/>
          <w:szCs w:val="24"/>
        </w:rPr>
        <w:t xml:space="preserve">.  </w:t>
      </w:r>
      <w:r w:rsidRPr="00860EB0">
        <w:rPr>
          <w:rFonts w:ascii="Times New Roman" w:hAnsi="Times New Roman" w:cs="Times New Roman"/>
          <w:sz w:val="24"/>
          <w:szCs w:val="24"/>
        </w:rPr>
        <w:t>Oxford, U.K.: Oxford University Press, 48.</w:t>
      </w:r>
    </w:p>
  </w:footnote>
  <w:footnote w:id="155">
    <w:p w:rsidR="00DB6EBB" w:rsidRPr="00860EB0" w:rsidRDefault="00DB6EBB">
      <w:pPr>
        <w:pStyle w:val="FootnoteText"/>
        <w:rPr>
          <w:rFonts w:ascii="Times New Roman" w:hAnsi="Times New Roman" w:cs="Times New Roman"/>
          <w:sz w:val="24"/>
          <w:szCs w:val="24"/>
        </w:rPr>
      </w:pPr>
      <w:r w:rsidRPr="00860EB0">
        <w:rPr>
          <w:rStyle w:val="FootnoteReference"/>
          <w:rFonts w:ascii="Times New Roman" w:hAnsi="Times New Roman" w:cs="Times New Roman"/>
          <w:sz w:val="24"/>
          <w:szCs w:val="24"/>
        </w:rPr>
        <w:footnoteRef/>
      </w:r>
      <w:r w:rsidRPr="00860EB0">
        <w:rPr>
          <w:rFonts w:ascii="Times New Roman" w:hAnsi="Times New Roman" w:cs="Times New Roman"/>
          <w:sz w:val="24"/>
          <w:szCs w:val="24"/>
        </w:rPr>
        <w:t xml:space="preserve"> </w:t>
      </w:r>
      <w:proofErr w:type="spellStart"/>
      <w:r w:rsidRPr="00860EB0">
        <w:rPr>
          <w:rFonts w:ascii="Times New Roman" w:hAnsi="Times New Roman" w:cs="Times New Roman"/>
          <w:sz w:val="24"/>
          <w:szCs w:val="24"/>
        </w:rPr>
        <w:t>Cichowski</w:t>
      </w:r>
      <w:proofErr w:type="spellEnd"/>
      <w:r w:rsidRPr="00860EB0">
        <w:rPr>
          <w:rFonts w:ascii="Times New Roman" w:hAnsi="Times New Roman" w:cs="Times New Roman"/>
          <w:sz w:val="24"/>
          <w:szCs w:val="24"/>
        </w:rPr>
        <w:t>, Rachel A.  2007</w:t>
      </w:r>
      <w:r w:rsidRPr="00860EB0">
        <w:rPr>
          <w:rFonts w:ascii="Times New Roman" w:hAnsi="Times New Roman" w:cs="Times New Roman"/>
          <w:i/>
          <w:sz w:val="24"/>
          <w:szCs w:val="24"/>
        </w:rPr>
        <w:t>.  The European Court and Civil Society: Litigation, Mobilization, and Governance.</w:t>
      </w:r>
      <w:r w:rsidRPr="00860EB0">
        <w:rPr>
          <w:rFonts w:ascii="Times New Roman" w:hAnsi="Times New Roman" w:cs="Times New Roman"/>
          <w:sz w:val="24"/>
          <w:szCs w:val="24"/>
        </w:rPr>
        <w:t xml:space="preserve">  New York:  Cambridge University Press, 2.</w:t>
      </w:r>
    </w:p>
  </w:footnote>
  <w:footnote w:id="156">
    <w:p w:rsidR="00DB6EBB" w:rsidRPr="00860EB0" w:rsidRDefault="00DB6EBB" w:rsidP="002115AD">
      <w:pPr>
        <w:pStyle w:val="FootnoteText"/>
        <w:rPr>
          <w:rFonts w:ascii="Times New Roman" w:hAnsi="Times New Roman" w:cs="Times New Roman"/>
          <w:sz w:val="24"/>
          <w:szCs w:val="24"/>
        </w:rPr>
      </w:pPr>
      <w:r w:rsidRPr="00860EB0">
        <w:rPr>
          <w:rStyle w:val="FootnoteReference"/>
          <w:rFonts w:ascii="Times New Roman" w:hAnsi="Times New Roman" w:cs="Times New Roman"/>
          <w:sz w:val="24"/>
          <w:szCs w:val="24"/>
        </w:rPr>
        <w:footnoteRef/>
      </w:r>
      <w:r w:rsidRPr="00860EB0">
        <w:rPr>
          <w:rFonts w:ascii="Times New Roman" w:hAnsi="Times New Roman" w:cs="Times New Roman"/>
          <w:sz w:val="24"/>
          <w:szCs w:val="24"/>
        </w:rPr>
        <w:t xml:space="preserve"> Stone Sweet, Alec.  2004.  </w:t>
      </w:r>
      <w:r w:rsidRPr="00860EB0">
        <w:rPr>
          <w:rFonts w:ascii="Times New Roman" w:hAnsi="Times New Roman" w:cs="Times New Roman"/>
          <w:i/>
          <w:sz w:val="24"/>
          <w:szCs w:val="24"/>
        </w:rPr>
        <w:t>The Judicial Construction of Europe.</w:t>
      </w:r>
      <w:r w:rsidRPr="00860EB0">
        <w:rPr>
          <w:rFonts w:ascii="Times New Roman" w:hAnsi="Times New Roman" w:cs="Times New Roman"/>
          <w:sz w:val="24"/>
          <w:szCs w:val="24"/>
        </w:rPr>
        <w:t xml:space="preserve">  New York:  Oxford University Press, 61.</w:t>
      </w:r>
    </w:p>
  </w:footnote>
  <w:footnote w:id="157">
    <w:p w:rsidR="00DB6EBB" w:rsidRPr="00C31F0B" w:rsidRDefault="00DB6EBB">
      <w:pPr>
        <w:pStyle w:val="FootnoteText"/>
        <w:rPr>
          <w:rFonts w:ascii="Times New Roman" w:hAnsi="Times New Roman" w:cs="Times New Roman"/>
          <w:sz w:val="24"/>
          <w:szCs w:val="24"/>
        </w:rPr>
      </w:pPr>
      <w:r w:rsidRPr="00C31F0B">
        <w:rPr>
          <w:rStyle w:val="FootnoteReference"/>
          <w:rFonts w:ascii="Times New Roman" w:hAnsi="Times New Roman" w:cs="Times New Roman"/>
          <w:sz w:val="24"/>
          <w:szCs w:val="24"/>
        </w:rPr>
        <w:footnoteRef/>
      </w:r>
      <w:r w:rsidRPr="00C31F0B">
        <w:rPr>
          <w:rFonts w:ascii="Times New Roman" w:hAnsi="Times New Roman" w:cs="Times New Roman"/>
          <w:sz w:val="24"/>
          <w:szCs w:val="24"/>
        </w:rPr>
        <w:t xml:space="preserve"> </w:t>
      </w:r>
      <w:proofErr w:type="spellStart"/>
      <w:r w:rsidRPr="00C31F0B">
        <w:rPr>
          <w:rFonts w:ascii="Times New Roman" w:hAnsi="Times New Roman" w:cs="Times New Roman"/>
          <w:sz w:val="24"/>
          <w:szCs w:val="24"/>
        </w:rPr>
        <w:t>Maduro</w:t>
      </w:r>
      <w:proofErr w:type="spellEnd"/>
      <w:r w:rsidRPr="00C31F0B">
        <w:rPr>
          <w:rFonts w:ascii="Times New Roman" w:hAnsi="Times New Roman" w:cs="Times New Roman"/>
          <w:sz w:val="24"/>
          <w:szCs w:val="24"/>
        </w:rPr>
        <w:t xml:space="preserve">, Miguel </w:t>
      </w:r>
      <w:proofErr w:type="spellStart"/>
      <w:r w:rsidRPr="00C31F0B">
        <w:rPr>
          <w:rFonts w:ascii="Times New Roman" w:hAnsi="Times New Roman" w:cs="Times New Roman"/>
          <w:sz w:val="24"/>
          <w:szCs w:val="24"/>
        </w:rPr>
        <w:t>Poiares</w:t>
      </w:r>
      <w:proofErr w:type="spellEnd"/>
      <w:r w:rsidRPr="00C31F0B">
        <w:rPr>
          <w:rFonts w:ascii="Times New Roman" w:hAnsi="Times New Roman" w:cs="Times New Roman"/>
          <w:sz w:val="24"/>
          <w:szCs w:val="24"/>
        </w:rPr>
        <w:t xml:space="preserve">.  2005.  Sovereignty in Europe: The European Court of Justice and the Creation of a European Political Community.  In Mary L. </w:t>
      </w:r>
      <w:proofErr w:type="spellStart"/>
      <w:r w:rsidRPr="00C31F0B">
        <w:rPr>
          <w:rFonts w:ascii="Times New Roman" w:hAnsi="Times New Roman" w:cs="Times New Roman"/>
          <w:sz w:val="24"/>
          <w:szCs w:val="24"/>
        </w:rPr>
        <w:t>Volcansek</w:t>
      </w:r>
      <w:proofErr w:type="spellEnd"/>
      <w:r w:rsidRPr="00C31F0B">
        <w:rPr>
          <w:rFonts w:ascii="Times New Roman" w:hAnsi="Times New Roman" w:cs="Times New Roman"/>
          <w:sz w:val="24"/>
          <w:szCs w:val="24"/>
        </w:rPr>
        <w:t xml:space="preserve"> and Joh F. Stack, Jr.  </w:t>
      </w:r>
      <w:proofErr w:type="gramStart"/>
      <w:r w:rsidRPr="00C31F0B">
        <w:rPr>
          <w:rFonts w:ascii="Times New Roman" w:hAnsi="Times New Roman" w:cs="Times New Roman"/>
          <w:sz w:val="24"/>
          <w:szCs w:val="24"/>
        </w:rPr>
        <w:t>eds</w:t>
      </w:r>
      <w:proofErr w:type="gramEnd"/>
      <w:r w:rsidRPr="00C31F0B">
        <w:rPr>
          <w:rFonts w:ascii="Times New Roman" w:hAnsi="Times New Roman" w:cs="Times New Roman"/>
          <w:sz w:val="24"/>
          <w:szCs w:val="24"/>
        </w:rPr>
        <w:t xml:space="preserve">. </w:t>
      </w:r>
      <w:r w:rsidRPr="00C31F0B">
        <w:rPr>
          <w:rFonts w:ascii="Times New Roman" w:hAnsi="Times New Roman" w:cs="Times New Roman"/>
          <w:i/>
          <w:sz w:val="24"/>
          <w:szCs w:val="24"/>
        </w:rPr>
        <w:t xml:space="preserve">Courts Crossing Borders:  Blurring the Lines of Sovereignty.  </w:t>
      </w:r>
      <w:r w:rsidRPr="00C31F0B">
        <w:rPr>
          <w:rFonts w:ascii="Times New Roman" w:hAnsi="Times New Roman" w:cs="Times New Roman"/>
          <w:sz w:val="24"/>
          <w:szCs w:val="24"/>
        </w:rPr>
        <w:t>Durham, N.C.: Carolina Academic Press, 49-53.</w:t>
      </w:r>
    </w:p>
  </w:footnote>
  <w:footnote w:id="158">
    <w:p w:rsidR="00DB6EBB" w:rsidRPr="00A50705" w:rsidRDefault="00DB6EBB">
      <w:pPr>
        <w:pStyle w:val="FootnoteText"/>
        <w:rPr>
          <w:rFonts w:ascii="Times New Roman" w:hAnsi="Times New Roman" w:cs="Times New Roman"/>
          <w:sz w:val="24"/>
          <w:szCs w:val="24"/>
        </w:rPr>
      </w:pPr>
      <w:r w:rsidRPr="00A50705">
        <w:rPr>
          <w:rStyle w:val="FootnoteReference"/>
          <w:rFonts w:ascii="Times New Roman" w:hAnsi="Times New Roman" w:cs="Times New Roman"/>
          <w:sz w:val="24"/>
          <w:szCs w:val="24"/>
        </w:rPr>
        <w:footnoteRef/>
      </w:r>
      <w:r w:rsidRPr="00A50705">
        <w:rPr>
          <w:rFonts w:ascii="Times New Roman" w:hAnsi="Times New Roman" w:cs="Times New Roman"/>
          <w:sz w:val="24"/>
          <w:szCs w:val="24"/>
        </w:rPr>
        <w:t xml:space="preserve"> For an explanation of the governance as dialogue movement in the U.S. and Canadian contexts, see Miller, Mark C.  2014.  Constitutional Interpretation and Policy-Making:  The Governance as Dialogue Movement. </w:t>
      </w:r>
      <w:r w:rsidRPr="00A50705">
        <w:rPr>
          <w:rFonts w:ascii="Times New Roman" w:hAnsi="Times New Roman" w:cs="Times New Roman"/>
          <w:i/>
          <w:sz w:val="24"/>
          <w:szCs w:val="24"/>
        </w:rPr>
        <w:t>.Ohio Northern University Law Review</w:t>
      </w:r>
      <w:r w:rsidRPr="00A50705">
        <w:rPr>
          <w:rFonts w:ascii="Times New Roman" w:hAnsi="Times New Roman" w:cs="Times New Roman"/>
          <w:sz w:val="24"/>
          <w:szCs w:val="24"/>
        </w:rPr>
        <w:t>. 40:337-57.</w:t>
      </w:r>
    </w:p>
  </w:footnote>
  <w:footnote w:id="159">
    <w:p w:rsidR="00DB6EBB" w:rsidRPr="00566697" w:rsidRDefault="00DB6EBB" w:rsidP="00E85EA8">
      <w:pPr>
        <w:rPr>
          <w:rFonts w:ascii="Times New Roman" w:hAnsi="Times New Roman" w:cs="Times New Roman"/>
          <w:sz w:val="24"/>
          <w:szCs w:val="24"/>
        </w:rPr>
      </w:pPr>
      <w:r w:rsidRPr="00566697">
        <w:rPr>
          <w:rStyle w:val="FootnoteReference"/>
          <w:rFonts w:ascii="Times New Roman" w:hAnsi="Times New Roman" w:cs="Times New Roman"/>
          <w:sz w:val="24"/>
          <w:szCs w:val="24"/>
        </w:rPr>
        <w:footnoteRef/>
      </w:r>
      <w:r w:rsidRPr="00566697">
        <w:rPr>
          <w:rFonts w:ascii="Times New Roman" w:hAnsi="Times New Roman" w:cs="Times New Roman"/>
          <w:sz w:val="24"/>
          <w:szCs w:val="24"/>
        </w:rPr>
        <w:t xml:space="preserve"> See e.g. </w:t>
      </w:r>
      <w:proofErr w:type="spellStart"/>
      <w:r w:rsidRPr="00566697">
        <w:rPr>
          <w:rFonts w:ascii="Times New Roman" w:hAnsi="Times New Roman" w:cs="Times New Roman"/>
          <w:sz w:val="24"/>
          <w:szCs w:val="24"/>
        </w:rPr>
        <w:t>Iankova</w:t>
      </w:r>
      <w:proofErr w:type="spellEnd"/>
      <w:r w:rsidRPr="00566697">
        <w:rPr>
          <w:rFonts w:ascii="Times New Roman" w:hAnsi="Times New Roman" w:cs="Times New Roman"/>
          <w:sz w:val="24"/>
          <w:szCs w:val="24"/>
        </w:rPr>
        <w:t xml:space="preserve"> and </w:t>
      </w:r>
      <w:proofErr w:type="spellStart"/>
      <w:r w:rsidRPr="00566697">
        <w:rPr>
          <w:rFonts w:ascii="Times New Roman" w:hAnsi="Times New Roman" w:cs="Times New Roman"/>
          <w:sz w:val="24"/>
          <w:szCs w:val="24"/>
        </w:rPr>
        <w:t>Katzenstein</w:t>
      </w:r>
      <w:proofErr w:type="spellEnd"/>
      <w:r w:rsidRPr="00566697">
        <w:rPr>
          <w:rFonts w:ascii="Times New Roman" w:hAnsi="Times New Roman" w:cs="Times New Roman"/>
          <w:sz w:val="24"/>
          <w:szCs w:val="24"/>
        </w:rPr>
        <w:t xml:space="preserve">, who have written, “The construction of a rule of law Community has been a participatory process, a set of constitutional dialogues between supra-national and national judges.” </w:t>
      </w:r>
      <w:r w:rsidRPr="00566697">
        <w:rPr>
          <w:rFonts w:ascii="Times New Roman" w:hAnsi="Times New Roman" w:cs="Times New Roman"/>
          <w:sz w:val="24"/>
          <w:szCs w:val="24"/>
          <w:lang w:val="sv-SE"/>
        </w:rPr>
        <w:t xml:space="preserve">Iankova, Elena A. and Peter J. Katzenstein.  </w:t>
      </w:r>
      <w:r w:rsidRPr="00566697">
        <w:rPr>
          <w:rFonts w:ascii="Times New Roman" w:hAnsi="Times New Roman" w:cs="Times New Roman"/>
          <w:sz w:val="24"/>
          <w:szCs w:val="24"/>
        </w:rPr>
        <w:t xml:space="preserve">2003.  European Enlargement and Institutional Hypocrisy.  In Tanja A. </w:t>
      </w:r>
      <w:proofErr w:type="spellStart"/>
      <w:r w:rsidRPr="00566697">
        <w:rPr>
          <w:rFonts w:ascii="Times New Roman" w:hAnsi="Times New Roman" w:cs="Times New Roman"/>
          <w:sz w:val="24"/>
          <w:szCs w:val="24"/>
        </w:rPr>
        <w:t>Borzel</w:t>
      </w:r>
      <w:proofErr w:type="spellEnd"/>
      <w:r w:rsidRPr="00566697">
        <w:rPr>
          <w:rFonts w:ascii="Times New Roman" w:hAnsi="Times New Roman" w:cs="Times New Roman"/>
          <w:sz w:val="24"/>
          <w:szCs w:val="24"/>
        </w:rPr>
        <w:t xml:space="preserve"> and Rachel A. </w:t>
      </w:r>
      <w:proofErr w:type="spellStart"/>
      <w:r w:rsidRPr="00566697">
        <w:rPr>
          <w:rFonts w:ascii="Times New Roman" w:hAnsi="Times New Roman" w:cs="Times New Roman"/>
          <w:sz w:val="24"/>
          <w:szCs w:val="24"/>
        </w:rPr>
        <w:t>Cichowski</w:t>
      </w:r>
      <w:proofErr w:type="spellEnd"/>
      <w:r w:rsidRPr="00566697">
        <w:rPr>
          <w:rFonts w:ascii="Times New Roman" w:hAnsi="Times New Roman" w:cs="Times New Roman"/>
          <w:sz w:val="24"/>
          <w:szCs w:val="24"/>
        </w:rPr>
        <w:t xml:space="preserve">, </w:t>
      </w:r>
      <w:proofErr w:type="gramStart"/>
      <w:r w:rsidRPr="00566697">
        <w:rPr>
          <w:rFonts w:ascii="Times New Roman" w:hAnsi="Times New Roman" w:cs="Times New Roman"/>
          <w:sz w:val="24"/>
          <w:szCs w:val="24"/>
        </w:rPr>
        <w:t>eds</w:t>
      </w:r>
      <w:proofErr w:type="gramEnd"/>
      <w:r w:rsidRPr="00566697">
        <w:rPr>
          <w:rFonts w:ascii="Times New Roman" w:hAnsi="Times New Roman" w:cs="Times New Roman"/>
          <w:sz w:val="24"/>
          <w:szCs w:val="24"/>
        </w:rPr>
        <w:t xml:space="preserve">.  </w:t>
      </w:r>
      <w:r w:rsidRPr="00566697">
        <w:rPr>
          <w:rFonts w:ascii="Times New Roman" w:hAnsi="Times New Roman" w:cs="Times New Roman"/>
          <w:i/>
          <w:sz w:val="24"/>
          <w:szCs w:val="24"/>
        </w:rPr>
        <w:t xml:space="preserve">The State of the European Union:  Law, Politics, and Society.  </w:t>
      </w:r>
      <w:r w:rsidRPr="00566697">
        <w:rPr>
          <w:rFonts w:ascii="Times New Roman" w:hAnsi="Times New Roman" w:cs="Times New Roman"/>
          <w:sz w:val="24"/>
          <w:szCs w:val="24"/>
        </w:rPr>
        <w:t xml:space="preserve">Oxford, England:  Oxford University Press, 277.  </w:t>
      </w:r>
    </w:p>
  </w:footnote>
  <w:footnote w:id="160">
    <w:p w:rsidR="00DB6EBB" w:rsidRPr="00E823BD" w:rsidRDefault="00DB6EBB" w:rsidP="00E85EA8">
      <w:pPr>
        <w:rPr>
          <w:rFonts w:ascii="Times New Roman" w:hAnsi="Times New Roman" w:cs="Times New Roman"/>
          <w:sz w:val="24"/>
          <w:szCs w:val="24"/>
        </w:rPr>
      </w:pPr>
      <w:r w:rsidRPr="00E823BD">
        <w:rPr>
          <w:rStyle w:val="FootnoteReference"/>
          <w:rFonts w:ascii="Times New Roman" w:hAnsi="Times New Roman" w:cs="Times New Roman"/>
          <w:sz w:val="24"/>
          <w:szCs w:val="24"/>
        </w:rPr>
        <w:footnoteRef/>
      </w:r>
      <w:r w:rsidRPr="00E823BD">
        <w:rPr>
          <w:rFonts w:ascii="Times New Roman" w:hAnsi="Times New Roman" w:cs="Times New Roman"/>
          <w:sz w:val="24"/>
          <w:szCs w:val="24"/>
        </w:rPr>
        <w:t xml:space="preserve"> Stone Sweet, Alec.  2004.  </w:t>
      </w:r>
      <w:r w:rsidRPr="00E823BD">
        <w:rPr>
          <w:rFonts w:ascii="Times New Roman" w:hAnsi="Times New Roman" w:cs="Times New Roman"/>
          <w:i/>
          <w:sz w:val="24"/>
          <w:szCs w:val="24"/>
        </w:rPr>
        <w:t xml:space="preserve">The Judicial Construction of Europe.  </w:t>
      </w:r>
      <w:r w:rsidRPr="00E823BD">
        <w:rPr>
          <w:rFonts w:ascii="Times New Roman" w:hAnsi="Times New Roman" w:cs="Times New Roman"/>
          <w:sz w:val="24"/>
          <w:szCs w:val="24"/>
        </w:rPr>
        <w:t xml:space="preserve">New York:  Oxford University Press, 53-54.  Further explaining this governance as dialogue metaphor in this context, </w:t>
      </w:r>
      <w:proofErr w:type="spellStart"/>
      <w:r w:rsidRPr="00E823BD">
        <w:rPr>
          <w:rFonts w:ascii="Times New Roman" w:hAnsi="Times New Roman" w:cs="Times New Roman"/>
          <w:sz w:val="24"/>
          <w:szCs w:val="24"/>
        </w:rPr>
        <w:t>Weiler</w:t>
      </w:r>
      <w:proofErr w:type="spellEnd"/>
      <w:r w:rsidRPr="00E823BD">
        <w:rPr>
          <w:rFonts w:ascii="Times New Roman" w:hAnsi="Times New Roman" w:cs="Times New Roman"/>
          <w:sz w:val="24"/>
          <w:szCs w:val="24"/>
        </w:rPr>
        <w:t xml:space="preserve">, Slaughter, and Stone Sweet have written, “The construction of the Community legal order is a tale in which national courts (as well as other national and transnational actors) have played as important a role as the European Court of Justice itself; that constitutionalization is above all a ‘conversation’ with a uniquely interesting grammar and syntax; that this conversation has taken place over time at differing levels of intensity and outcome; that this on-going conversation occurs in a context broader than a narrow discourse of legal rules; and finally, that this relational and process-oriented perspective has both doctrinal and extra-doctrinal manifestations.” </w:t>
      </w:r>
      <w:proofErr w:type="spellStart"/>
      <w:r w:rsidRPr="00E823BD">
        <w:rPr>
          <w:rFonts w:ascii="Times New Roman" w:hAnsi="Times New Roman" w:cs="Times New Roman"/>
          <w:sz w:val="24"/>
          <w:szCs w:val="24"/>
        </w:rPr>
        <w:t>Weiler</w:t>
      </w:r>
      <w:proofErr w:type="spellEnd"/>
      <w:r w:rsidRPr="00E823BD">
        <w:rPr>
          <w:rFonts w:ascii="Times New Roman" w:hAnsi="Times New Roman" w:cs="Times New Roman"/>
          <w:sz w:val="24"/>
          <w:szCs w:val="24"/>
        </w:rPr>
        <w:t>, Joseph H.H., Anne-Marie Slaughter, and Alec Stone Sweet.  1997.  Prologue—</w:t>
      </w:r>
      <w:proofErr w:type="gramStart"/>
      <w:r w:rsidRPr="00E823BD">
        <w:rPr>
          <w:rFonts w:ascii="Times New Roman" w:hAnsi="Times New Roman" w:cs="Times New Roman"/>
          <w:sz w:val="24"/>
          <w:szCs w:val="24"/>
        </w:rPr>
        <w:t>The</w:t>
      </w:r>
      <w:proofErr w:type="gramEnd"/>
      <w:r w:rsidRPr="00E823BD">
        <w:rPr>
          <w:rFonts w:ascii="Times New Roman" w:hAnsi="Times New Roman" w:cs="Times New Roman"/>
          <w:sz w:val="24"/>
          <w:szCs w:val="24"/>
        </w:rPr>
        <w:t xml:space="preserve"> European Courts of Justice.  In Anne-Marie Slaughter, Alec Stone Sweet, and J.H.H. </w:t>
      </w:r>
      <w:proofErr w:type="spellStart"/>
      <w:r w:rsidRPr="00E823BD">
        <w:rPr>
          <w:rFonts w:ascii="Times New Roman" w:hAnsi="Times New Roman" w:cs="Times New Roman"/>
          <w:sz w:val="24"/>
          <w:szCs w:val="24"/>
        </w:rPr>
        <w:t>Weiler</w:t>
      </w:r>
      <w:proofErr w:type="spellEnd"/>
      <w:r w:rsidRPr="00E823BD">
        <w:rPr>
          <w:rFonts w:ascii="Times New Roman" w:hAnsi="Times New Roman" w:cs="Times New Roman"/>
          <w:sz w:val="24"/>
          <w:szCs w:val="24"/>
        </w:rPr>
        <w:t xml:space="preserve">, </w:t>
      </w:r>
      <w:proofErr w:type="gramStart"/>
      <w:r w:rsidRPr="00E823BD">
        <w:rPr>
          <w:rFonts w:ascii="Times New Roman" w:hAnsi="Times New Roman" w:cs="Times New Roman"/>
          <w:sz w:val="24"/>
          <w:szCs w:val="24"/>
        </w:rPr>
        <w:t>eds</w:t>
      </w:r>
      <w:proofErr w:type="gramEnd"/>
      <w:r w:rsidRPr="00E823BD">
        <w:rPr>
          <w:rFonts w:ascii="Times New Roman" w:hAnsi="Times New Roman" w:cs="Times New Roman"/>
          <w:sz w:val="24"/>
          <w:szCs w:val="24"/>
        </w:rPr>
        <w:t xml:space="preserve">.  </w:t>
      </w:r>
      <w:r w:rsidRPr="00E823BD">
        <w:rPr>
          <w:rFonts w:ascii="Times New Roman" w:hAnsi="Times New Roman" w:cs="Times New Roman"/>
          <w:i/>
          <w:sz w:val="24"/>
          <w:szCs w:val="24"/>
        </w:rPr>
        <w:t>The European Courts and National Courts:  Doctrine and Jurisprudence.</w:t>
      </w:r>
      <w:r w:rsidRPr="00E823BD">
        <w:rPr>
          <w:rFonts w:ascii="Times New Roman" w:hAnsi="Times New Roman" w:cs="Times New Roman"/>
          <w:sz w:val="24"/>
          <w:szCs w:val="24"/>
        </w:rPr>
        <w:t xml:space="preserve">  Oxford: Hart Publishing, v.</w:t>
      </w:r>
    </w:p>
  </w:footnote>
  <w:footnote w:id="161">
    <w:p w:rsidR="00DB6EBB" w:rsidRPr="00DB5B1C" w:rsidRDefault="00DB6EBB">
      <w:pPr>
        <w:pStyle w:val="FootnoteText"/>
        <w:rPr>
          <w:rFonts w:ascii="Times New Roman" w:hAnsi="Times New Roman" w:cs="Times New Roman"/>
          <w:sz w:val="24"/>
          <w:szCs w:val="24"/>
        </w:rPr>
      </w:pPr>
      <w:r w:rsidRPr="00DB5B1C">
        <w:rPr>
          <w:rStyle w:val="FootnoteReference"/>
          <w:rFonts w:ascii="Times New Roman" w:hAnsi="Times New Roman" w:cs="Times New Roman"/>
          <w:sz w:val="24"/>
          <w:szCs w:val="24"/>
        </w:rPr>
        <w:footnoteRef/>
      </w:r>
      <w:r w:rsidRPr="00DB5B1C">
        <w:rPr>
          <w:rFonts w:ascii="Times New Roman" w:hAnsi="Times New Roman" w:cs="Times New Roman"/>
          <w:sz w:val="24"/>
          <w:szCs w:val="24"/>
        </w:rPr>
        <w:t xml:space="preserve"> Jackson, Vicki.  2010.  </w:t>
      </w:r>
      <w:r w:rsidRPr="00DB5B1C">
        <w:rPr>
          <w:rFonts w:ascii="Times New Roman" w:hAnsi="Times New Roman" w:cs="Times New Roman"/>
          <w:i/>
          <w:sz w:val="24"/>
          <w:szCs w:val="24"/>
        </w:rPr>
        <w:t xml:space="preserve">Constitutional Engagement in a Transnational Era.  </w:t>
      </w:r>
      <w:r w:rsidRPr="00DB5B1C">
        <w:rPr>
          <w:rFonts w:ascii="Times New Roman" w:hAnsi="Times New Roman" w:cs="Times New Roman"/>
          <w:sz w:val="24"/>
          <w:szCs w:val="24"/>
        </w:rPr>
        <w:t>New York:  Oxford University Press, 91.</w:t>
      </w:r>
    </w:p>
  </w:footnote>
  <w:footnote w:id="162">
    <w:p w:rsidR="00DB6EBB" w:rsidRPr="00DB5B1C" w:rsidRDefault="00DB6EBB">
      <w:pPr>
        <w:pStyle w:val="FootnoteText"/>
        <w:rPr>
          <w:rFonts w:ascii="Times New Roman" w:hAnsi="Times New Roman" w:cs="Times New Roman"/>
          <w:sz w:val="24"/>
          <w:szCs w:val="24"/>
        </w:rPr>
      </w:pPr>
      <w:r w:rsidRPr="00DB5B1C">
        <w:rPr>
          <w:rStyle w:val="FootnoteReference"/>
          <w:rFonts w:ascii="Times New Roman" w:hAnsi="Times New Roman" w:cs="Times New Roman"/>
          <w:sz w:val="24"/>
          <w:szCs w:val="24"/>
        </w:rPr>
        <w:footnoteRef/>
      </w:r>
      <w:r w:rsidRPr="00DB5B1C">
        <w:rPr>
          <w:rFonts w:ascii="Times New Roman" w:hAnsi="Times New Roman" w:cs="Times New Roman"/>
          <w:sz w:val="24"/>
          <w:szCs w:val="24"/>
        </w:rPr>
        <w:t xml:space="preserve"> </w:t>
      </w:r>
      <w:proofErr w:type="spellStart"/>
      <w:r w:rsidRPr="00DB5B1C">
        <w:rPr>
          <w:rFonts w:ascii="Times New Roman" w:hAnsi="Times New Roman" w:cs="Times New Roman"/>
          <w:sz w:val="24"/>
          <w:szCs w:val="24"/>
        </w:rPr>
        <w:t>Sbragia</w:t>
      </w:r>
      <w:proofErr w:type="spellEnd"/>
      <w:r w:rsidRPr="00DB5B1C">
        <w:rPr>
          <w:rFonts w:ascii="Times New Roman" w:hAnsi="Times New Roman" w:cs="Times New Roman"/>
          <w:sz w:val="24"/>
          <w:szCs w:val="24"/>
        </w:rPr>
        <w:t xml:space="preserve">, Alberta.  2006.  Introduction: The EU and Its “Constitution”: Public Opinion, Political Elites, and Their International Context.  </w:t>
      </w:r>
      <w:r w:rsidRPr="00DB5B1C">
        <w:rPr>
          <w:rFonts w:ascii="Times New Roman" w:hAnsi="Times New Roman" w:cs="Times New Roman"/>
          <w:i/>
          <w:sz w:val="24"/>
          <w:szCs w:val="24"/>
        </w:rPr>
        <w:t>PS: Political Science and Politics</w:t>
      </w:r>
      <w:r w:rsidRPr="00DB5B1C">
        <w:rPr>
          <w:rFonts w:ascii="Times New Roman" w:hAnsi="Times New Roman" w:cs="Times New Roman"/>
          <w:sz w:val="24"/>
          <w:szCs w:val="24"/>
        </w:rPr>
        <w:t>.  39:237-240.</w:t>
      </w:r>
    </w:p>
  </w:footnote>
  <w:footnote w:id="163">
    <w:p w:rsidR="00DB6EBB" w:rsidRPr="00DB5B1C" w:rsidRDefault="00DB6EBB">
      <w:pPr>
        <w:pStyle w:val="FootnoteText"/>
        <w:rPr>
          <w:rFonts w:ascii="Times New Roman" w:hAnsi="Times New Roman" w:cs="Times New Roman"/>
          <w:sz w:val="24"/>
          <w:szCs w:val="24"/>
        </w:rPr>
      </w:pPr>
      <w:r w:rsidRPr="00DB5B1C">
        <w:rPr>
          <w:rStyle w:val="FootnoteReference"/>
          <w:rFonts w:ascii="Times New Roman" w:hAnsi="Times New Roman" w:cs="Times New Roman"/>
          <w:sz w:val="24"/>
          <w:szCs w:val="24"/>
        </w:rPr>
        <w:footnoteRef/>
      </w:r>
      <w:r w:rsidRPr="00DB5B1C">
        <w:rPr>
          <w:rFonts w:ascii="Times New Roman" w:hAnsi="Times New Roman" w:cs="Times New Roman"/>
          <w:sz w:val="24"/>
          <w:szCs w:val="24"/>
        </w:rPr>
        <w:t xml:space="preserve"> McCormick, John.  2008.  </w:t>
      </w:r>
      <w:r w:rsidRPr="00DB5B1C">
        <w:rPr>
          <w:rFonts w:ascii="Times New Roman" w:hAnsi="Times New Roman" w:cs="Times New Roman"/>
          <w:i/>
          <w:sz w:val="24"/>
          <w:szCs w:val="24"/>
        </w:rPr>
        <w:t>The European Union: Politics and Policies</w:t>
      </w:r>
      <w:r w:rsidRPr="00DB5B1C">
        <w:rPr>
          <w:rFonts w:ascii="Times New Roman" w:hAnsi="Times New Roman" w:cs="Times New Roman"/>
          <w:sz w:val="24"/>
          <w:szCs w:val="24"/>
        </w:rPr>
        <w:t>, 4</w:t>
      </w:r>
      <w:r w:rsidRPr="00DB5B1C">
        <w:rPr>
          <w:rFonts w:ascii="Times New Roman" w:hAnsi="Times New Roman" w:cs="Times New Roman"/>
          <w:sz w:val="24"/>
          <w:szCs w:val="24"/>
          <w:vertAlign w:val="superscript"/>
        </w:rPr>
        <w:t>th</w:t>
      </w:r>
      <w:r w:rsidRPr="00DB5B1C">
        <w:rPr>
          <w:rFonts w:ascii="Times New Roman" w:hAnsi="Times New Roman" w:cs="Times New Roman"/>
          <w:sz w:val="24"/>
          <w:szCs w:val="24"/>
        </w:rPr>
        <w:t xml:space="preserve"> edition.  Boulder, CO: Westview Press, 84.</w:t>
      </w:r>
    </w:p>
  </w:footnote>
  <w:footnote w:id="164">
    <w:p w:rsidR="00DB6EBB" w:rsidRPr="00DB5B1C" w:rsidRDefault="00DB6EBB">
      <w:pPr>
        <w:pStyle w:val="FootnoteText"/>
        <w:rPr>
          <w:rFonts w:ascii="Times New Roman" w:hAnsi="Times New Roman" w:cs="Times New Roman"/>
          <w:sz w:val="24"/>
          <w:szCs w:val="24"/>
        </w:rPr>
      </w:pPr>
      <w:r w:rsidRPr="00DB5B1C">
        <w:rPr>
          <w:rStyle w:val="FootnoteReference"/>
          <w:rFonts w:ascii="Times New Roman" w:hAnsi="Times New Roman" w:cs="Times New Roman"/>
          <w:sz w:val="24"/>
          <w:szCs w:val="24"/>
        </w:rPr>
        <w:footnoteRef/>
      </w:r>
      <w:r w:rsidRPr="00DB5B1C">
        <w:rPr>
          <w:rFonts w:ascii="Times New Roman" w:hAnsi="Times New Roman" w:cs="Times New Roman"/>
          <w:sz w:val="24"/>
          <w:szCs w:val="24"/>
        </w:rPr>
        <w:t xml:space="preserve"> </w:t>
      </w:r>
      <w:proofErr w:type="spellStart"/>
      <w:r w:rsidRPr="00DB5B1C">
        <w:rPr>
          <w:rFonts w:ascii="Times New Roman" w:hAnsi="Times New Roman" w:cs="Times New Roman"/>
          <w:sz w:val="24"/>
          <w:szCs w:val="24"/>
        </w:rPr>
        <w:t>Martinico</w:t>
      </w:r>
      <w:proofErr w:type="spellEnd"/>
      <w:r w:rsidRPr="00DB5B1C">
        <w:rPr>
          <w:rFonts w:ascii="Times New Roman" w:hAnsi="Times New Roman" w:cs="Times New Roman"/>
          <w:sz w:val="24"/>
          <w:szCs w:val="24"/>
        </w:rPr>
        <w:t xml:space="preserve">, Giuseppe and </w:t>
      </w:r>
      <w:proofErr w:type="spellStart"/>
      <w:r w:rsidRPr="00DB5B1C">
        <w:rPr>
          <w:rFonts w:ascii="Times New Roman" w:hAnsi="Times New Roman" w:cs="Times New Roman"/>
          <w:sz w:val="24"/>
          <w:szCs w:val="24"/>
        </w:rPr>
        <w:t>Oreste</w:t>
      </w:r>
      <w:proofErr w:type="spellEnd"/>
      <w:r w:rsidRPr="00DB5B1C">
        <w:rPr>
          <w:rFonts w:ascii="Times New Roman" w:hAnsi="Times New Roman" w:cs="Times New Roman"/>
          <w:sz w:val="24"/>
          <w:szCs w:val="24"/>
        </w:rPr>
        <w:t xml:space="preserve"> </w:t>
      </w:r>
      <w:proofErr w:type="spellStart"/>
      <w:r w:rsidRPr="00DB5B1C">
        <w:rPr>
          <w:rFonts w:ascii="Times New Roman" w:hAnsi="Times New Roman" w:cs="Times New Roman"/>
          <w:sz w:val="24"/>
          <w:szCs w:val="24"/>
        </w:rPr>
        <w:t>Pollicino</w:t>
      </w:r>
      <w:proofErr w:type="spellEnd"/>
      <w:r w:rsidRPr="00DB5B1C">
        <w:rPr>
          <w:rFonts w:ascii="Times New Roman" w:hAnsi="Times New Roman" w:cs="Times New Roman"/>
          <w:sz w:val="24"/>
          <w:szCs w:val="24"/>
        </w:rPr>
        <w:t xml:space="preserve">. 2012.  </w:t>
      </w:r>
      <w:r w:rsidRPr="00DB5B1C">
        <w:rPr>
          <w:rFonts w:ascii="Times New Roman" w:hAnsi="Times New Roman" w:cs="Times New Roman"/>
          <w:i/>
          <w:sz w:val="24"/>
          <w:szCs w:val="24"/>
        </w:rPr>
        <w:t xml:space="preserve">The Interaction Between Europe’s Legal Systems:  Judicial Dialogue and the Creation of Supranational Laws., </w:t>
      </w:r>
      <w:r w:rsidRPr="00DB5B1C">
        <w:rPr>
          <w:rFonts w:ascii="Times New Roman" w:hAnsi="Times New Roman" w:cs="Times New Roman"/>
          <w:sz w:val="24"/>
          <w:szCs w:val="24"/>
        </w:rPr>
        <w:t>Cheltenham, U.K.:  Edward Elgar Publishing, 8.</w:t>
      </w:r>
    </w:p>
  </w:footnote>
  <w:footnote w:id="165">
    <w:p w:rsidR="00DB6EBB" w:rsidRDefault="00DB6EBB" w:rsidP="00974E76">
      <w:r>
        <w:rPr>
          <w:rStyle w:val="FootnoteReference"/>
        </w:rPr>
        <w:footnoteRef/>
      </w:r>
      <w:r>
        <w:t xml:space="preserve"> </w:t>
      </w:r>
      <w:r w:rsidRPr="00DB5B1C">
        <w:rPr>
          <w:rFonts w:ascii="Times New Roman" w:hAnsi="Times New Roman" w:cs="Times New Roman"/>
          <w:sz w:val="24"/>
          <w:szCs w:val="24"/>
        </w:rPr>
        <w:t xml:space="preserve">Craig, Paul.  2010.  </w:t>
      </w:r>
      <w:r w:rsidRPr="00DB5B1C">
        <w:rPr>
          <w:rFonts w:ascii="Times New Roman" w:hAnsi="Times New Roman" w:cs="Times New Roman"/>
          <w:i/>
          <w:sz w:val="24"/>
          <w:szCs w:val="24"/>
        </w:rPr>
        <w:t>The Lisbon Treaty:  Law, Politics, and Reform.</w:t>
      </w:r>
      <w:r w:rsidRPr="00DB5B1C">
        <w:rPr>
          <w:rFonts w:ascii="Times New Roman" w:hAnsi="Times New Roman" w:cs="Times New Roman"/>
          <w:sz w:val="24"/>
          <w:szCs w:val="24"/>
        </w:rPr>
        <w:t xml:space="preserve">  Oxford, England: Oxford University Press, 1</w:t>
      </w:r>
      <w:r>
        <w:rPr>
          <w:rFonts w:ascii="Times New Roman" w:hAnsi="Times New Roman" w:cs="Times New Roman"/>
          <w:sz w:val="24"/>
          <w:szCs w:val="24"/>
        </w:rPr>
        <w:t xml:space="preserve">23.  </w:t>
      </w:r>
    </w:p>
  </w:footnote>
  <w:footnote w:id="166">
    <w:p w:rsidR="00DB6EBB" w:rsidRDefault="00DB6EBB" w:rsidP="006A4867">
      <w:r>
        <w:rPr>
          <w:rStyle w:val="FootnoteReference"/>
        </w:rPr>
        <w:footnoteRef/>
      </w:r>
      <w:r>
        <w:t xml:space="preserve"> </w:t>
      </w:r>
      <w:r w:rsidRPr="00DB5B1C">
        <w:rPr>
          <w:rFonts w:ascii="Times New Roman" w:hAnsi="Times New Roman" w:cs="Times New Roman"/>
          <w:sz w:val="24"/>
          <w:szCs w:val="24"/>
        </w:rPr>
        <w:t xml:space="preserve">Craig, Paul.  2010.  </w:t>
      </w:r>
      <w:r w:rsidRPr="00DB5B1C">
        <w:rPr>
          <w:rFonts w:ascii="Times New Roman" w:hAnsi="Times New Roman" w:cs="Times New Roman"/>
          <w:i/>
          <w:sz w:val="24"/>
          <w:szCs w:val="24"/>
        </w:rPr>
        <w:t>The Lisbon Treaty:  Law, Politics, and Reform.</w:t>
      </w:r>
      <w:r w:rsidRPr="00DB5B1C">
        <w:rPr>
          <w:rFonts w:ascii="Times New Roman" w:hAnsi="Times New Roman" w:cs="Times New Roman"/>
          <w:sz w:val="24"/>
          <w:szCs w:val="24"/>
        </w:rPr>
        <w:t xml:space="preserve">  Oxford, England: Oxford University Press, 1</w:t>
      </w:r>
      <w:r>
        <w:rPr>
          <w:rFonts w:ascii="Times New Roman" w:hAnsi="Times New Roman" w:cs="Times New Roman"/>
          <w:sz w:val="24"/>
          <w:szCs w:val="24"/>
        </w:rPr>
        <w:t xml:space="preserve">23.  </w:t>
      </w:r>
    </w:p>
  </w:footnote>
  <w:footnote w:id="167">
    <w:p w:rsidR="00DB6EBB" w:rsidRDefault="00DB6EBB" w:rsidP="006A4867">
      <w:r>
        <w:rPr>
          <w:rStyle w:val="FootnoteReference"/>
        </w:rPr>
        <w:footnoteRef/>
      </w:r>
      <w:r>
        <w:t xml:space="preserve"> </w:t>
      </w:r>
      <w:proofErr w:type="spellStart"/>
      <w:r>
        <w:rPr>
          <w:rFonts w:ascii="Times New Roman" w:hAnsi="Times New Roman" w:cs="Times New Roman"/>
          <w:sz w:val="24"/>
          <w:szCs w:val="24"/>
        </w:rPr>
        <w:t>Herlin-Karnell</w:t>
      </w:r>
      <w:proofErr w:type="spellEnd"/>
      <w:r>
        <w:rPr>
          <w:rFonts w:ascii="Times New Roman" w:hAnsi="Times New Roman" w:cs="Times New Roman"/>
          <w:sz w:val="24"/>
          <w:szCs w:val="24"/>
        </w:rPr>
        <w:t xml:space="preserve">, Ester.  2012.  </w:t>
      </w:r>
      <w:r>
        <w:rPr>
          <w:rFonts w:ascii="Times New Roman" w:hAnsi="Times New Roman" w:cs="Times New Roman"/>
          <w:i/>
          <w:sz w:val="24"/>
          <w:szCs w:val="24"/>
        </w:rPr>
        <w:t xml:space="preserve">The Constitutional Dimension of European Criminal Law.  </w:t>
      </w:r>
      <w:r>
        <w:rPr>
          <w:rFonts w:ascii="Times New Roman" w:hAnsi="Times New Roman" w:cs="Times New Roman"/>
          <w:sz w:val="24"/>
          <w:szCs w:val="24"/>
        </w:rPr>
        <w:t>Oxford, England:  Hart Publishing, 1.</w:t>
      </w:r>
    </w:p>
  </w:footnote>
  <w:footnote w:id="168">
    <w:p w:rsidR="00DB6EBB" w:rsidRDefault="00DB6EBB" w:rsidP="00F932B9">
      <w:r>
        <w:rPr>
          <w:rStyle w:val="FootnoteReference"/>
        </w:rPr>
        <w:footnoteRef/>
      </w:r>
      <w:r>
        <w:t xml:space="preserve"> </w:t>
      </w:r>
      <w:proofErr w:type="spellStart"/>
      <w:r>
        <w:rPr>
          <w:rFonts w:ascii="Times New Roman" w:hAnsi="Times New Roman" w:cs="Times New Roman"/>
          <w:sz w:val="24"/>
          <w:szCs w:val="24"/>
        </w:rPr>
        <w:t>Herlin-Karnell</w:t>
      </w:r>
      <w:proofErr w:type="spellEnd"/>
      <w:r>
        <w:rPr>
          <w:rFonts w:ascii="Times New Roman" w:hAnsi="Times New Roman" w:cs="Times New Roman"/>
          <w:sz w:val="24"/>
          <w:szCs w:val="24"/>
        </w:rPr>
        <w:t xml:space="preserve">, Ester.  2012.  </w:t>
      </w:r>
      <w:r>
        <w:rPr>
          <w:rFonts w:ascii="Times New Roman" w:hAnsi="Times New Roman" w:cs="Times New Roman"/>
          <w:i/>
          <w:sz w:val="24"/>
          <w:szCs w:val="24"/>
        </w:rPr>
        <w:t xml:space="preserve">The Constitutional Dimension of European Criminal Law.  </w:t>
      </w:r>
      <w:r>
        <w:rPr>
          <w:rFonts w:ascii="Times New Roman" w:hAnsi="Times New Roman" w:cs="Times New Roman"/>
          <w:sz w:val="24"/>
          <w:szCs w:val="24"/>
        </w:rPr>
        <w:t>Oxford, England:  Hart Publishing, 237.</w:t>
      </w:r>
    </w:p>
  </w:footnote>
  <w:footnote w:id="169">
    <w:p w:rsidR="00DB6EBB" w:rsidRDefault="00DB6EBB">
      <w:pPr>
        <w:pStyle w:val="FootnoteText"/>
      </w:pPr>
      <w:r>
        <w:rPr>
          <w:rStyle w:val="FootnoteReference"/>
        </w:rPr>
        <w:footnoteRef/>
      </w:r>
      <w:r>
        <w:t xml:space="preserve"> </w:t>
      </w:r>
      <w:r w:rsidRPr="00DB5B1C">
        <w:rPr>
          <w:rFonts w:ascii="Times New Roman" w:hAnsi="Times New Roman" w:cs="Times New Roman"/>
          <w:sz w:val="24"/>
          <w:szCs w:val="24"/>
        </w:rPr>
        <w:t xml:space="preserve">Craig, Paul.  2010.  </w:t>
      </w:r>
      <w:r w:rsidRPr="00DB5B1C">
        <w:rPr>
          <w:rFonts w:ascii="Times New Roman" w:hAnsi="Times New Roman" w:cs="Times New Roman"/>
          <w:i/>
          <w:sz w:val="24"/>
          <w:szCs w:val="24"/>
        </w:rPr>
        <w:t>The Lisbon Treaty:  Law, Politics, and Reform.</w:t>
      </w:r>
      <w:r w:rsidRPr="00DB5B1C">
        <w:rPr>
          <w:rFonts w:ascii="Times New Roman" w:hAnsi="Times New Roman" w:cs="Times New Roman"/>
          <w:sz w:val="24"/>
          <w:szCs w:val="24"/>
        </w:rPr>
        <w:t xml:space="preserve">  Oxford, England: Oxford University Press, 1</w:t>
      </w:r>
      <w:r>
        <w:rPr>
          <w:rFonts w:ascii="Times New Roman" w:hAnsi="Times New Roman" w:cs="Times New Roman"/>
          <w:sz w:val="24"/>
          <w:szCs w:val="24"/>
        </w:rPr>
        <w:t>93.</w:t>
      </w:r>
    </w:p>
  </w:footnote>
  <w:footnote w:id="170">
    <w:p w:rsidR="00DB6EBB" w:rsidRDefault="00DB6EBB" w:rsidP="00F932B9">
      <w:r>
        <w:rPr>
          <w:rStyle w:val="FootnoteReference"/>
        </w:rPr>
        <w:footnoteRef/>
      </w:r>
      <w:r>
        <w:t xml:space="preserve"> </w:t>
      </w:r>
      <w:proofErr w:type="spellStart"/>
      <w:r>
        <w:rPr>
          <w:rFonts w:ascii="Times New Roman" w:hAnsi="Times New Roman" w:cs="Times New Roman"/>
          <w:sz w:val="24"/>
          <w:szCs w:val="24"/>
        </w:rPr>
        <w:t>Herlin-Karnell</w:t>
      </w:r>
      <w:proofErr w:type="spellEnd"/>
      <w:r>
        <w:rPr>
          <w:rFonts w:ascii="Times New Roman" w:hAnsi="Times New Roman" w:cs="Times New Roman"/>
          <w:sz w:val="24"/>
          <w:szCs w:val="24"/>
        </w:rPr>
        <w:t xml:space="preserve">, Ester.  2012.  </w:t>
      </w:r>
      <w:r>
        <w:rPr>
          <w:rFonts w:ascii="Times New Roman" w:hAnsi="Times New Roman" w:cs="Times New Roman"/>
          <w:i/>
          <w:sz w:val="24"/>
          <w:szCs w:val="24"/>
        </w:rPr>
        <w:t xml:space="preserve">The Constitutional Dimension of European Criminal Law.  </w:t>
      </w:r>
      <w:r>
        <w:rPr>
          <w:rFonts w:ascii="Times New Roman" w:hAnsi="Times New Roman" w:cs="Times New Roman"/>
          <w:sz w:val="24"/>
          <w:szCs w:val="24"/>
        </w:rPr>
        <w:t>Oxford, England:  Hart Publishing, 231.</w:t>
      </w:r>
    </w:p>
  </w:footnote>
  <w:footnote w:id="171">
    <w:p w:rsidR="00DB6EBB" w:rsidRPr="00DB5B1C" w:rsidRDefault="00DB6EBB" w:rsidP="00214A4D">
      <w:pPr>
        <w:pStyle w:val="FootnoteText"/>
        <w:rPr>
          <w:rFonts w:ascii="Times New Roman" w:hAnsi="Times New Roman" w:cs="Times New Roman"/>
          <w:sz w:val="24"/>
          <w:szCs w:val="24"/>
        </w:rPr>
      </w:pPr>
      <w:r w:rsidRPr="00DB5B1C">
        <w:rPr>
          <w:rStyle w:val="FootnoteReference"/>
          <w:rFonts w:ascii="Times New Roman" w:hAnsi="Times New Roman" w:cs="Times New Roman"/>
          <w:sz w:val="24"/>
          <w:szCs w:val="24"/>
        </w:rPr>
        <w:footnoteRef/>
      </w:r>
      <w:r w:rsidRPr="00DB5B1C">
        <w:rPr>
          <w:rFonts w:ascii="Times New Roman" w:hAnsi="Times New Roman" w:cs="Times New Roman"/>
          <w:sz w:val="24"/>
          <w:szCs w:val="24"/>
        </w:rPr>
        <w:t xml:space="preserve"> Craig, Paul.  2010.  </w:t>
      </w:r>
      <w:r w:rsidRPr="00DB5B1C">
        <w:rPr>
          <w:rFonts w:ascii="Times New Roman" w:hAnsi="Times New Roman" w:cs="Times New Roman"/>
          <w:i/>
          <w:sz w:val="24"/>
          <w:szCs w:val="24"/>
        </w:rPr>
        <w:t>The Lisbon Treaty:  Law, Politics, and Reform.</w:t>
      </w:r>
      <w:r w:rsidRPr="00DB5B1C">
        <w:rPr>
          <w:rFonts w:ascii="Times New Roman" w:hAnsi="Times New Roman" w:cs="Times New Roman"/>
          <w:sz w:val="24"/>
          <w:szCs w:val="24"/>
        </w:rPr>
        <w:t xml:space="preserve">  Oxford, England: Oxford University Press, 146-47. </w:t>
      </w:r>
    </w:p>
  </w:footnote>
  <w:footnote w:id="172">
    <w:p w:rsidR="00DB6EBB" w:rsidRDefault="00DB6EBB">
      <w:pPr>
        <w:pStyle w:val="FootnoteText"/>
      </w:pPr>
      <w:r>
        <w:rPr>
          <w:rStyle w:val="FootnoteReference"/>
        </w:rPr>
        <w:footnoteRef/>
      </w:r>
      <w:r>
        <w:t xml:space="preserve"> </w:t>
      </w:r>
      <w:proofErr w:type="spellStart"/>
      <w:r w:rsidRPr="00DB5B1C">
        <w:rPr>
          <w:rFonts w:ascii="Times New Roman" w:hAnsi="Times New Roman" w:cs="Times New Roman"/>
          <w:sz w:val="24"/>
          <w:szCs w:val="24"/>
        </w:rPr>
        <w:t>Martinico</w:t>
      </w:r>
      <w:proofErr w:type="spellEnd"/>
      <w:r w:rsidRPr="00DB5B1C">
        <w:rPr>
          <w:rFonts w:ascii="Times New Roman" w:hAnsi="Times New Roman" w:cs="Times New Roman"/>
          <w:sz w:val="24"/>
          <w:szCs w:val="24"/>
        </w:rPr>
        <w:t xml:space="preserve">, Giuseppe and </w:t>
      </w:r>
      <w:proofErr w:type="spellStart"/>
      <w:r w:rsidRPr="00DB5B1C">
        <w:rPr>
          <w:rFonts w:ascii="Times New Roman" w:hAnsi="Times New Roman" w:cs="Times New Roman"/>
          <w:sz w:val="24"/>
          <w:szCs w:val="24"/>
        </w:rPr>
        <w:t>Oreste</w:t>
      </w:r>
      <w:proofErr w:type="spellEnd"/>
      <w:r w:rsidRPr="00DB5B1C">
        <w:rPr>
          <w:rFonts w:ascii="Times New Roman" w:hAnsi="Times New Roman" w:cs="Times New Roman"/>
          <w:sz w:val="24"/>
          <w:szCs w:val="24"/>
        </w:rPr>
        <w:t xml:space="preserve"> </w:t>
      </w:r>
      <w:proofErr w:type="spellStart"/>
      <w:r w:rsidRPr="00DB5B1C">
        <w:rPr>
          <w:rFonts w:ascii="Times New Roman" w:hAnsi="Times New Roman" w:cs="Times New Roman"/>
          <w:sz w:val="24"/>
          <w:szCs w:val="24"/>
        </w:rPr>
        <w:t>Pollicino</w:t>
      </w:r>
      <w:proofErr w:type="spellEnd"/>
      <w:r w:rsidRPr="00DB5B1C">
        <w:rPr>
          <w:rFonts w:ascii="Times New Roman" w:hAnsi="Times New Roman" w:cs="Times New Roman"/>
          <w:sz w:val="24"/>
          <w:szCs w:val="24"/>
        </w:rPr>
        <w:t xml:space="preserve">. 2012.  </w:t>
      </w:r>
      <w:r w:rsidRPr="00DB5B1C">
        <w:rPr>
          <w:rFonts w:ascii="Times New Roman" w:hAnsi="Times New Roman" w:cs="Times New Roman"/>
          <w:i/>
          <w:sz w:val="24"/>
          <w:szCs w:val="24"/>
        </w:rPr>
        <w:t xml:space="preserve">The Interaction Between Europe’s Legal Systems:  Judicial Dialogue and the Creation of Supranational Laws., </w:t>
      </w:r>
      <w:r w:rsidRPr="00DB5B1C">
        <w:rPr>
          <w:rFonts w:ascii="Times New Roman" w:hAnsi="Times New Roman" w:cs="Times New Roman"/>
          <w:sz w:val="24"/>
          <w:szCs w:val="24"/>
        </w:rPr>
        <w:t>Cheltenham, U.K.:  Edward Elgar Publishing,</w:t>
      </w:r>
      <w:r>
        <w:rPr>
          <w:rFonts w:ascii="Times New Roman" w:hAnsi="Times New Roman" w:cs="Times New Roman"/>
          <w:sz w:val="24"/>
          <w:szCs w:val="24"/>
        </w:rPr>
        <w:t xml:space="preserve"> 7.</w:t>
      </w:r>
    </w:p>
  </w:footnote>
  <w:footnote w:id="173">
    <w:p w:rsidR="00DB6EBB" w:rsidRPr="00DB5B1C" w:rsidRDefault="00DB6EBB">
      <w:pPr>
        <w:pStyle w:val="FootnoteText"/>
        <w:rPr>
          <w:rFonts w:ascii="Times New Roman" w:hAnsi="Times New Roman" w:cs="Times New Roman"/>
          <w:sz w:val="24"/>
          <w:szCs w:val="24"/>
        </w:rPr>
      </w:pPr>
      <w:r w:rsidRPr="00DB5B1C">
        <w:rPr>
          <w:rStyle w:val="FootnoteReference"/>
          <w:rFonts w:ascii="Times New Roman" w:hAnsi="Times New Roman" w:cs="Times New Roman"/>
          <w:sz w:val="24"/>
          <w:szCs w:val="24"/>
        </w:rPr>
        <w:footnoteRef/>
      </w:r>
      <w:r w:rsidRPr="00DB5B1C">
        <w:rPr>
          <w:rFonts w:ascii="Times New Roman" w:hAnsi="Times New Roman" w:cs="Times New Roman"/>
          <w:sz w:val="24"/>
          <w:szCs w:val="24"/>
        </w:rPr>
        <w:t xml:space="preserve"> Craig, Paul.  2010.  </w:t>
      </w:r>
      <w:r w:rsidRPr="00DB5B1C">
        <w:rPr>
          <w:rFonts w:ascii="Times New Roman" w:hAnsi="Times New Roman" w:cs="Times New Roman"/>
          <w:i/>
          <w:sz w:val="24"/>
          <w:szCs w:val="24"/>
        </w:rPr>
        <w:t>The Lisbon Treaty:  Law, Politics, and Reform.</w:t>
      </w:r>
      <w:r w:rsidRPr="00DB5B1C">
        <w:rPr>
          <w:rFonts w:ascii="Times New Roman" w:hAnsi="Times New Roman" w:cs="Times New Roman"/>
          <w:sz w:val="24"/>
          <w:szCs w:val="24"/>
        </w:rPr>
        <w:t xml:space="preserve">  Oxford, England: Oxford University Press, 148.</w:t>
      </w:r>
    </w:p>
  </w:footnote>
  <w:footnote w:id="174">
    <w:p w:rsidR="00DB6EBB" w:rsidRPr="00DB5B1C" w:rsidRDefault="00DB6EBB" w:rsidP="00C85296">
      <w:pPr>
        <w:rPr>
          <w:rFonts w:ascii="Times New Roman" w:hAnsi="Times New Roman" w:cs="Times New Roman"/>
          <w:sz w:val="24"/>
          <w:szCs w:val="24"/>
        </w:rPr>
      </w:pPr>
      <w:r w:rsidRPr="00DB5B1C">
        <w:rPr>
          <w:rStyle w:val="FootnoteReference"/>
          <w:rFonts w:ascii="Times New Roman" w:hAnsi="Times New Roman" w:cs="Times New Roman"/>
          <w:sz w:val="24"/>
          <w:szCs w:val="24"/>
        </w:rPr>
        <w:footnoteRef/>
      </w:r>
      <w:r w:rsidRPr="00DB5B1C">
        <w:rPr>
          <w:rFonts w:ascii="Times New Roman" w:hAnsi="Times New Roman" w:cs="Times New Roman"/>
          <w:sz w:val="24"/>
          <w:szCs w:val="24"/>
        </w:rPr>
        <w:t xml:space="preserve"> As Craig has argued, “The ECJ elaborated its far-reaching vision, which embodied the idea that all EU law was supreme over all national law, including national constitutional precepts.” Craig, Paul.  2010.  </w:t>
      </w:r>
      <w:r w:rsidRPr="00DB5B1C">
        <w:rPr>
          <w:rFonts w:ascii="Times New Roman" w:hAnsi="Times New Roman" w:cs="Times New Roman"/>
          <w:i/>
          <w:sz w:val="24"/>
          <w:szCs w:val="24"/>
        </w:rPr>
        <w:t>The Lisbon Treaty:  Law, Politics, and Reform.</w:t>
      </w:r>
      <w:r w:rsidRPr="00DB5B1C">
        <w:rPr>
          <w:rFonts w:ascii="Times New Roman" w:hAnsi="Times New Roman" w:cs="Times New Roman"/>
          <w:sz w:val="24"/>
          <w:szCs w:val="24"/>
        </w:rPr>
        <w:t xml:space="preserve">  Oxford, England: Oxford University Press, 151.</w:t>
      </w:r>
      <w:r>
        <w:rPr>
          <w:rFonts w:ascii="Times New Roman" w:hAnsi="Times New Roman" w:cs="Times New Roman"/>
          <w:sz w:val="24"/>
          <w:szCs w:val="24"/>
        </w:rPr>
        <w:t xml:space="preserve">  Stone Sweet further elaborates on this point when he states the ECJ’s “supremacy doctrine was </w:t>
      </w:r>
      <w:r>
        <w:rPr>
          <w:rFonts w:ascii="Times New Roman" w:hAnsi="Times New Roman" w:cs="Times New Roman"/>
          <w:i/>
          <w:sz w:val="24"/>
          <w:szCs w:val="24"/>
        </w:rPr>
        <w:t xml:space="preserve">constitutional </w:t>
      </w:r>
      <w:r>
        <w:rPr>
          <w:rFonts w:ascii="Times New Roman" w:hAnsi="Times New Roman" w:cs="Times New Roman"/>
          <w:sz w:val="24"/>
          <w:szCs w:val="24"/>
        </w:rPr>
        <w:t xml:space="preserve">in that it sought to organize the juridical relationship between otherwise distinct legal orders:  the national and the supranational.  The reception of supremacy, by national judges, was </w:t>
      </w:r>
      <w:r>
        <w:rPr>
          <w:rFonts w:ascii="Times New Roman" w:hAnsi="Times New Roman" w:cs="Times New Roman"/>
          <w:i/>
          <w:sz w:val="24"/>
          <w:szCs w:val="24"/>
        </w:rPr>
        <w:t>political</w:t>
      </w:r>
      <w:r>
        <w:rPr>
          <w:rFonts w:ascii="Times New Roman" w:hAnsi="Times New Roman" w:cs="Times New Roman"/>
          <w:sz w:val="24"/>
          <w:szCs w:val="24"/>
        </w:rPr>
        <w:t xml:space="preserve">, in that it entailed choices that would necessarily impinge upon the activities of executives, legislators, administrators, and private actors.” </w:t>
      </w:r>
      <w:r w:rsidRPr="00FE2790">
        <w:rPr>
          <w:rFonts w:ascii="Times New Roman" w:hAnsi="Times New Roman" w:cs="Times New Roman"/>
          <w:sz w:val="24"/>
          <w:szCs w:val="24"/>
        </w:rPr>
        <w:t xml:space="preserve">Stone Sweet, Alec.  2004.  </w:t>
      </w:r>
      <w:r w:rsidRPr="00FE2790">
        <w:rPr>
          <w:rFonts w:ascii="Times New Roman" w:hAnsi="Times New Roman" w:cs="Times New Roman"/>
          <w:i/>
          <w:sz w:val="24"/>
          <w:szCs w:val="24"/>
        </w:rPr>
        <w:t>The Judicial Construction of Europe.</w:t>
      </w:r>
      <w:r w:rsidRPr="00FE2790">
        <w:rPr>
          <w:rFonts w:ascii="Times New Roman" w:hAnsi="Times New Roman" w:cs="Times New Roman"/>
          <w:sz w:val="24"/>
          <w:szCs w:val="24"/>
        </w:rPr>
        <w:t xml:space="preserve">  New Y</w:t>
      </w:r>
      <w:r>
        <w:rPr>
          <w:rFonts w:ascii="Times New Roman" w:hAnsi="Times New Roman" w:cs="Times New Roman"/>
          <w:sz w:val="24"/>
          <w:szCs w:val="24"/>
        </w:rPr>
        <w:t xml:space="preserve">ork:  Oxford University Press, 81.  </w:t>
      </w:r>
    </w:p>
  </w:footnote>
  <w:footnote w:id="175">
    <w:p w:rsidR="00DB6EBB" w:rsidRPr="00DB5B1C" w:rsidRDefault="00DB6EBB">
      <w:pPr>
        <w:pStyle w:val="FootnoteText"/>
        <w:rPr>
          <w:rFonts w:ascii="Times New Roman" w:hAnsi="Times New Roman" w:cs="Times New Roman"/>
          <w:sz w:val="24"/>
          <w:szCs w:val="24"/>
        </w:rPr>
      </w:pPr>
      <w:r w:rsidRPr="00DB5B1C">
        <w:rPr>
          <w:rStyle w:val="FootnoteReference"/>
          <w:rFonts w:ascii="Times New Roman" w:hAnsi="Times New Roman" w:cs="Times New Roman"/>
          <w:sz w:val="24"/>
          <w:szCs w:val="24"/>
        </w:rPr>
        <w:footnoteRef/>
      </w:r>
      <w:r w:rsidRPr="00DB5B1C">
        <w:rPr>
          <w:rFonts w:ascii="Times New Roman" w:hAnsi="Times New Roman" w:cs="Times New Roman"/>
          <w:sz w:val="24"/>
          <w:szCs w:val="24"/>
        </w:rPr>
        <w:t xml:space="preserve"> See e.g. Koopmans, Tim.  2003.  </w:t>
      </w:r>
      <w:r w:rsidRPr="00DB5B1C">
        <w:rPr>
          <w:rFonts w:ascii="Times New Roman" w:hAnsi="Times New Roman" w:cs="Times New Roman"/>
          <w:i/>
          <w:sz w:val="24"/>
          <w:szCs w:val="24"/>
        </w:rPr>
        <w:t xml:space="preserve">Courts and Political Institutions: A Comparative View.  </w:t>
      </w:r>
      <w:r w:rsidRPr="00DB5B1C">
        <w:rPr>
          <w:rFonts w:ascii="Times New Roman" w:hAnsi="Times New Roman" w:cs="Times New Roman"/>
          <w:sz w:val="24"/>
          <w:szCs w:val="24"/>
        </w:rPr>
        <w:t>New York: Cambridge University Press, 85-87.</w:t>
      </w:r>
    </w:p>
  </w:footnote>
  <w:footnote w:id="176">
    <w:p w:rsidR="00DB6EBB" w:rsidRPr="00DB5B1C" w:rsidRDefault="00DB6EBB">
      <w:pPr>
        <w:pStyle w:val="FootnoteText"/>
        <w:rPr>
          <w:rFonts w:ascii="Times New Roman" w:hAnsi="Times New Roman" w:cs="Times New Roman"/>
          <w:sz w:val="24"/>
          <w:szCs w:val="24"/>
        </w:rPr>
      </w:pPr>
      <w:r w:rsidRPr="00DB5B1C">
        <w:rPr>
          <w:rStyle w:val="FootnoteReference"/>
          <w:rFonts w:ascii="Times New Roman" w:hAnsi="Times New Roman" w:cs="Times New Roman"/>
          <w:sz w:val="24"/>
          <w:szCs w:val="24"/>
        </w:rPr>
        <w:footnoteRef/>
      </w:r>
      <w:r w:rsidRPr="00DB5B1C">
        <w:rPr>
          <w:rFonts w:ascii="Times New Roman" w:hAnsi="Times New Roman" w:cs="Times New Roman"/>
          <w:sz w:val="24"/>
          <w:szCs w:val="24"/>
        </w:rPr>
        <w:t xml:space="preserve"> Jackson, Vicki.  2010.  </w:t>
      </w:r>
      <w:r w:rsidRPr="00DB5B1C">
        <w:rPr>
          <w:rFonts w:ascii="Times New Roman" w:hAnsi="Times New Roman" w:cs="Times New Roman"/>
          <w:i/>
          <w:sz w:val="24"/>
          <w:szCs w:val="24"/>
        </w:rPr>
        <w:t>Constitutional Engagement in a Transnational Era.</w:t>
      </w:r>
      <w:r w:rsidRPr="00DB5B1C">
        <w:rPr>
          <w:rFonts w:ascii="Times New Roman" w:hAnsi="Times New Roman" w:cs="Times New Roman"/>
          <w:sz w:val="24"/>
          <w:szCs w:val="24"/>
        </w:rPr>
        <w:t xml:space="preserve">  New York:  Oxford University Press, 92-93.</w:t>
      </w:r>
    </w:p>
  </w:footnote>
  <w:footnote w:id="177">
    <w:p w:rsidR="00DB6EBB" w:rsidRPr="007B2FCE" w:rsidRDefault="00DB6EBB">
      <w:pPr>
        <w:pStyle w:val="FootnoteText"/>
        <w:rPr>
          <w:rFonts w:ascii="Times New Roman" w:hAnsi="Times New Roman" w:cs="Times New Roman"/>
          <w:sz w:val="24"/>
          <w:szCs w:val="24"/>
        </w:rPr>
      </w:pPr>
      <w:r w:rsidRPr="007B2FCE">
        <w:rPr>
          <w:rStyle w:val="FootnoteReference"/>
          <w:rFonts w:ascii="Times New Roman" w:hAnsi="Times New Roman" w:cs="Times New Roman"/>
          <w:sz w:val="24"/>
          <w:szCs w:val="24"/>
        </w:rPr>
        <w:footnoteRef/>
      </w:r>
      <w:r w:rsidRPr="007B2FCE">
        <w:rPr>
          <w:rFonts w:ascii="Times New Roman" w:hAnsi="Times New Roman" w:cs="Times New Roman"/>
          <w:sz w:val="24"/>
          <w:szCs w:val="24"/>
        </w:rPr>
        <w:t xml:space="preserve">  </w:t>
      </w:r>
      <w:proofErr w:type="spellStart"/>
      <w:r w:rsidRPr="007B2FCE">
        <w:rPr>
          <w:rFonts w:ascii="Times New Roman" w:hAnsi="Times New Roman" w:cs="Times New Roman"/>
          <w:sz w:val="24"/>
          <w:szCs w:val="24"/>
        </w:rPr>
        <w:t>Martinico</w:t>
      </w:r>
      <w:proofErr w:type="spellEnd"/>
      <w:r w:rsidRPr="007B2FCE">
        <w:rPr>
          <w:rFonts w:ascii="Times New Roman" w:hAnsi="Times New Roman" w:cs="Times New Roman"/>
          <w:sz w:val="24"/>
          <w:szCs w:val="24"/>
        </w:rPr>
        <w:t xml:space="preserve">, Giuseppe and </w:t>
      </w:r>
      <w:proofErr w:type="spellStart"/>
      <w:r w:rsidRPr="007B2FCE">
        <w:rPr>
          <w:rFonts w:ascii="Times New Roman" w:hAnsi="Times New Roman" w:cs="Times New Roman"/>
          <w:sz w:val="24"/>
          <w:szCs w:val="24"/>
        </w:rPr>
        <w:t>Oreste</w:t>
      </w:r>
      <w:proofErr w:type="spellEnd"/>
      <w:r w:rsidRPr="007B2FCE">
        <w:rPr>
          <w:rFonts w:ascii="Times New Roman" w:hAnsi="Times New Roman" w:cs="Times New Roman"/>
          <w:sz w:val="24"/>
          <w:szCs w:val="24"/>
        </w:rPr>
        <w:t xml:space="preserve"> </w:t>
      </w:r>
      <w:proofErr w:type="spellStart"/>
      <w:r w:rsidRPr="007B2FCE">
        <w:rPr>
          <w:rFonts w:ascii="Times New Roman" w:hAnsi="Times New Roman" w:cs="Times New Roman"/>
          <w:sz w:val="24"/>
          <w:szCs w:val="24"/>
        </w:rPr>
        <w:t>Pollicino</w:t>
      </w:r>
      <w:proofErr w:type="spellEnd"/>
      <w:r w:rsidRPr="007B2FCE">
        <w:rPr>
          <w:rFonts w:ascii="Times New Roman" w:hAnsi="Times New Roman" w:cs="Times New Roman"/>
          <w:sz w:val="24"/>
          <w:szCs w:val="24"/>
        </w:rPr>
        <w:t xml:space="preserve">. 2012.  </w:t>
      </w:r>
      <w:r w:rsidRPr="007B2FCE">
        <w:rPr>
          <w:rFonts w:ascii="Times New Roman" w:hAnsi="Times New Roman" w:cs="Times New Roman"/>
          <w:i/>
          <w:sz w:val="24"/>
          <w:szCs w:val="24"/>
        </w:rPr>
        <w:t xml:space="preserve">The Interaction </w:t>
      </w:r>
      <w:proofErr w:type="gramStart"/>
      <w:r w:rsidRPr="007B2FCE">
        <w:rPr>
          <w:rFonts w:ascii="Times New Roman" w:hAnsi="Times New Roman" w:cs="Times New Roman"/>
          <w:i/>
          <w:sz w:val="24"/>
          <w:szCs w:val="24"/>
        </w:rPr>
        <w:t>Between</w:t>
      </w:r>
      <w:proofErr w:type="gramEnd"/>
      <w:r w:rsidRPr="007B2FCE">
        <w:rPr>
          <w:rFonts w:ascii="Times New Roman" w:hAnsi="Times New Roman" w:cs="Times New Roman"/>
          <w:i/>
          <w:sz w:val="24"/>
          <w:szCs w:val="24"/>
        </w:rPr>
        <w:t xml:space="preserve"> Europe’s Legal Systems:  Judicial Dialogue and the Creation of Supranational Laws., </w:t>
      </w:r>
      <w:r w:rsidRPr="007B2FCE">
        <w:rPr>
          <w:rFonts w:ascii="Times New Roman" w:hAnsi="Times New Roman" w:cs="Times New Roman"/>
          <w:sz w:val="24"/>
          <w:szCs w:val="24"/>
        </w:rPr>
        <w:t>Cheltenham, U.K.:  Edward Elgar Publishing</w:t>
      </w:r>
      <w:r w:rsidRPr="007B2FCE">
        <w:rPr>
          <w:rFonts w:ascii="Times New Roman" w:hAnsi="Times New Roman" w:cs="Times New Roman"/>
          <w:i/>
          <w:sz w:val="24"/>
          <w:szCs w:val="24"/>
        </w:rPr>
        <w:t xml:space="preserve">, </w:t>
      </w:r>
      <w:r w:rsidRPr="007B2FCE">
        <w:rPr>
          <w:rFonts w:ascii="Times New Roman" w:hAnsi="Times New Roman" w:cs="Times New Roman"/>
          <w:sz w:val="24"/>
          <w:szCs w:val="24"/>
        </w:rPr>
        <w:t>88.</w:t>
      </w:r>
    </w:p>
  </w:footnote>
  <w:footnote w:id="178">
    <w:p w:rsidR="00DB6EBB" w:rsidRPr="007B2FCE" w:rsidRDefault="00DB6EBB" w:rsidP="00BA72FC">
      <w:pPr>
        <w:pStyle w:val="FootnoteText"/>
        <w:rPr>
          <w:rFonts w:ascii="Times New Roman" w:hAnsi="Times New Roman" w:cs="Times New Roman"/>
          <w:sz w:val="24"/>
          <w:szCs w:val="24"/>
        </w:rPr>
      </w:pPr>
      <w:r w:rsidRPr="007B2FCE">
        <w:rPr>
          <w:rStyle w:val="FootnoteReference"/>
          <w:rFonts w:ascii="Times New Roman" w:hAnsi="Times New Roman" w:cs="Times New Roman"/>
          <w:sz w:val="24"/>
          <w:szCs w:val="24"/>
        </w:rPr>
        <w:footnoteRef/>
      </w:r>
      <w:r w:rsidRPr="007B2FCE">
        <w:rPr>
          <w:rFonts w:ascii="Times New Roman" w:hAnsi="Times New Roman" w:cs="Times New Roman"/>
          <w:sz w:val="24"/>
          <w:szCs w:val="24"/>
        </w:rPr>
        <w:t xml:space="preserve"> Jackson, Vicki.  2010.  </w:t>
      </w:r>
      <w:r w:rsidRPr="007B2FCE">
        <w:rPr>
          <w:rFonts w:ascii="Times New Roman" w:hAnsi="Times New Roman" w:cs="Times New Roman"/>
          <w:i/>
          <w:sz w:val="24"/>
          <w:szCs w:val="24"/>
        </w:rPr>
        <w:t>Constitutional Engagement in a Transnational Era.</w:t>
      </w:r>
      <w:r w:rsidRPr="007B2FCE">
        <w:rPr>
          <w:rFonts w:ascii="Times New Roman" w:hAnsi="Times New Roman" w:cs="Times New Roman"/>
          <w:sz w:val="24"/>
          <w:szCs w:val="24"/>
        </w:rPr>
        <w:t xml:space="preserve">  New York:  Oxford University Press, 91.</w:t>
      </w:r>
    </w:p>
  </w:footnote>
  <w:footnote w:id="179">
    <w:p w:rsidR="00DB6EBB" w:rsidRPr="007B2FCE" w:rsidRDefault="00DB6EBB">
      <w:pPr>
        <w:pStyle w:val="FootnoteText"/>
        <w:rPr>
          <w:rFonts w:ascii="Times New Roman" w:hAnsi="Times New Roman" w:cs="Times New Roman"/>
          <w:sz w:val="24"/>
          <w:szCs w:val="24"/>
        </w:rPr>
      </w:pPr>
      <w:r w:rsidRPr="007B2FCE">
        <w:rPr>
          <w:rStyle w:val="FootnoteReference"/>
          <w:rFonts w:ascii="Times New Roman" w:hAnsi="Times New Roman" w:cs="Times New Roman"/>
          <w:sz w:val="24"/>
          <w:szCs w:val="24"/>
        </w:rPr>
        <w:footnoteRef/>
      </w:r>
      <w:r w:rsidRPr="007B2FCE">
        <w:rPr>
          <w:rFonts w:ascii="Times New Roman" w:hAnsi="Times New Roman" w:cs="Times New Roman"/>
          <w:sz w:val="24"/>
          <w:szCs w:val="24"/>
        </w:rPr>
        <w:t xml:space="preserve"> </w:t>
      </w:r>
      <w:proofErr w:type="spellStart"/>
      <w:r w:rsidRPr="007B2FCE">
        <w:rPr>
          <w:rFonts w:ascii="Times New Roman" w:hAnsi="Times New Roman" w:cs="Times New Roman"/>
          <w:sz w:val="24"/>
          <w:szCs w:val="24"/>
        </w:rPr>
        <w:t>Martinico</w:t>
      </w:r>
      <w:proofErr w:type="spellEnd"/>
      <w:r w:rsidRPr="007B2FCE">
        <w:rPr>
          <w:rFonts w:ascii="Times New Roman" w:hAnsi="Times New Roman" w:cs="Times New Roman"/>
          <w:sz w:val="24"/>
          <w:szCs w:val="24"/>
        </w:rPr>
        <w:t xml:space="preserve">, Giuseppe.  2010.  National Judges and Supranational Laws:  Goals and Structure of the Research.  In Giuseppe </w:t>
      </w:r>
      <w:proofErr w:type="spellStart"/>
      <w:r w:rsidRPr="007B2FCE">
        <w:rPr>
          <w:rFonts w:ascii="Times New Roman" w:hAnsi="Times New Roman" w:cs="Times New Roman"/>
          <w:sz w:val="24"/>
          <w:szCs w:val="24"/>
        </w:rPr>
        <w:t>Martinico</w:t>
      </w:r>
      <w:proofErr w:type="spellEnd"/>
      <w:r w:rsidRPr="007B2FCE">
        <w:rPr>
          <w:rFonts w:ascii="Times New Roman" w:hAnsi="Times New Roman" w:cs="Times New Roman"/>
          <w:sz w:val="24"/>
          <w:szCs w:val="24"/>
        </w:rPr>
        <w:t xml:space="preserve"> and </w:t>
      </w:r>
      <w:proofErr w:type="spellStart"/>
      <w:r w:rsidRPr="007B2FCE">
        <w:rPr>
          <w:rFonts w:ascii="Times New Roman" w:hAnsi="Times New Roman" w:cs="Times New Roman"/>
          <w:sz w:val="24"/>
          <w:szCs w:val="24"/>
        </w:rPr>
        <w:t>Oreste</w:t>
      </w:r>
      <w:proofErr w:type="spellEnd"/>
      <w:r w:rsidRPr="007B2FCE">
        <w:rPr>
          <w:rFonts w:ascii="Times New Roman" w:hAnsi="Times New Roman" w:cs="Times New Roman"/>
          <w:sz w:val="24"/>
          <w:szCs w:val="24"/>
        </w:rPr>
        <w:t xml:space="preserve"> </w:t>
      </w:r>
      <w:proofErr w:type="spellStart"/>
      <w:r w:rsidRPr="007B2FCE">
        <w:rPr>
          <w:rFonts w:ascii="Times New Roman" w:hAnsi="Times New Roman" w:cs="Times New Roman"/>
          <w:sz w:val="24"/>
          <w:szCs w:val="24"/>
        </w:rPr>
        <w:t>Policino</w:t>
      </w:r>
      <w:proofErr w:type="spellEnd"/>
      <w:r w:rsidRPr="007B2FCE">
        <w:rPr>
          <w:rFonts w:ascii="Times New Roman" w:hAnsi="Times New Roman" w:cs="Times New Roman"/>
          <w:sz w:val="24"/>
          <w:szCs w:val="24"/>
        </w:rPr>
        <w:t xml:space="preserve">, eds., </w:t>
      </w:r>
      <w:proofErr w:type="gramStart"/>
      <w:r w:rsidRPr="007B2FCE">
        <w:rPr>
          <w:rFonts w:ascii="Times New Roman" w:hAnsi="Times New Roman" w:cs="Times New Roman"/>
          <w:i/>
          <w:sz w:val="24"/>
          <w:szCs w:val="24"/>
        </w:rPr>
        <w:t>The</w:t>
      </w:r>
      <w:proofErr w:type="gramEnd"/>
      <w:r w:rsidRPr="007B2FCE">
        <w:rPr>
          <w:rFonts w:ascii="Times New Roman" w:hAnsi="Times New Roman" w:cs="Times New Roman"/>
          <w:i/>
          <w:sz w:val="24"/>
          <w:szCs w:val="24"/>
        </w:rPr>
        <w:t xml:space="preserve"> National Judicial Treatment of the ECHR and EU Laws.  </w:t>
      </w:r>
      <w:r w:rsidRPr="007B2FCE">
        <w:rPr>
          <w:rFonts w:ascii="Times New Roman" w:hAnsi="Times New Roman" w:cs="Times New Roman"/>
          <w:sz w:val="24"/>
          <w:szCs w:val="24"/>
        </w:rPr>
        <w:t xml:space="preserve">Groningen, the Netherlands:  Europa Law Publishing, 16. But these authors also go on to say that, “The Baltic States represent the most evident example of the gap between the formal wording of the Constitution … and the reality of the law in action.” </w:t>
      </w:r>
      <w:proofErr w:type="spellStart"/>
      <w:r w:rsidRPr="007B2FCE">
        <w:rPr>
          <w:rFonts w:ascii="Times New Roman" w:hAnsi="Times New Roman" w:cs="Times New Roman"/>
          <w:sz w:val="24"/>
          <w:szCs w:val="24"/>
        </w:rPr>
        <w:t>Maratinico</w:t>
      </w:r>
      <w:proofErr w:type="spellEnd"/>
      <w:r w:rsidRPr="007B2FCE">
        <w:rPr>
          <w:rFonts w:ascii="Times New Roman" w:hAnsi="Times New Roman" w:cs="Times New Roman"/>
          <w:sz w:val="24"/>
          <w:szCs w:val="24"/>
        </w:rPr>
        <w:t xml:space="preserve">, Giuseppe and </w:t>
      </w:r>
      <w:proofErr w:type="spellStart"/>
      <w:r w:rsidRPr="007B2FCE">
        <w:rPr>
          <w:rFonts w:ascii="Times New Roman" w:hAnsi="Times New Roman" w:cs="Times New Roman"/>
          <w:sz w:val="24"/>
          <w:szCs w:val="24"/>
        </w:rPr>
        <w:t>Oreste</w:t>
      </w:r>
      <w:proofErr w:type="spellEnd"/>
      <w:r w:rsidRPr="007B2FCE">
        <w:rPr>
          <w:rFonts w:ascii="Times New Roman" w:hAnsi="Times New Roman" w:cs="Times New Roman"/>
          <w:sz w:val="24"/>
          <w:szCs w:val="24"/>
        </w:rPr>
        <w:t xml:space="preserve"> </w:t>
      </w:r>
      <w:proofErr w:type="spellStart"/>
      <w:r w:rsidRPr="007B2FCE">
        <w:rPr>
          <w:rFonts w:ascii="Times New Roman" w:hAnsi="Times New Roman" w:cs="Times New Roman"/>
          <w:sz w:val="24"/>
          <w:szCs w:val="24"/>
        </w:rPr>
        <w:t>Pollicino</w:t>
      </w:r>
      <w:proofErr w:type="spellEnd"/>
      <w:r w:rsidRPr="007B2FCE">
        <w:rPr>
          <w:rFonts w:ascii="Times New Roman" w:hAnsi="Times New Roman" w:cs="Times New Roman"/>
          <w:sz w:val="24"/>
          <w:szCs w:val="24"/>
        </w:rPr>
        <w:t xml:space="preserve">. 2012.  </w:t>
      </w:r>
      <w:r w:rsidRPr="007B2FCE">
        <w:rPr>
          <w:rFonts w:ascii="Times New Roman" w:hAnsi="Times New Roman" w:cs="Times New Roman"/>
          <w:i/>
          <w:sz w:val="24"/>
          <w:szCs w:val="24"/>
        </w:rPr>
        <w:t xml:space="preserve">The Interaction </w:t>
      </w:r>
      <w:proofErr w:type="gramStart"/>
      <w:r w:rsidRPr="007B2FCE">
        <w:rPr>
          <w:rFonts w:ascii="Times New Roman" w:hAnsi="Times New Roman" w:cs="Times New Roman"/>
          <w:i/>
          <w:sz w:val="24"/>
          <w:szCs w:val="24"/>
        </w:rPr>
        <w:t>Between</w:t>
      </w:r>
      <w:proofErr w:type="gramEnd"/>
      <w:r w:rsidRPr="007B2FCE">
        <w:rPr>
          <w:rFonts w:ascii="Times New Roman" w:hAnsi="Times New Roman" w:cs="Times New Roman"/>
          <w:i/>
          <w:sz w:val="24"/>
          <w:szCs w:val="24"/>
        </w:rPr>
        <w:t xml:space="preserve"> Europe’s Legal Systems:  Judicial Dialogue and the Creation of Supranational Laws., </w:t>
      </w:r>
      <w:r w:rsidRPr="007B2FCE">
        <w:rPr>
          <w:rFonts w:ascii="Times New Roman" w:hAnsi="Times New Roman" w:cs="Times New Roman"/>
          <w:sz w:val="24"/>
          <w:szCs w:val="24"/>
        </w:rPr>
        <w:t>Cheltenham, U.K.:  Edward Elgar Publishing, 59.</w:t>
      </w:r>
    </w:p>
  </w:footnote>
  <w:footnote w:id="180">
    <w:p w:rsidR="00DB6EBB" w:rsidRPr="007B2FCE" w:rsidRDefault="00DB6EBB">
      <w:pPr>
        <w:pStyle w:val="FootnoteText"/>
        <w:rPr>
          <w:rFonts w:ascii="Times New Roman" w:hAnsi="Times New Roman" w:cs="Times New Roman"/>
          <w:sz w:val="24"/>
          <w:szCs w:val="24"/>
        </w:rPr>
      </w:pPr>
      <w:r w:rsidRPr="007B2FCE">
        <w:rPr>
          <w:rStyle w:val="FootnoteReference"/>
          <w:rFonts w:ascii="Times New Roman" w:hAnsi="Times New Roman" w:cs="Times New Roman"/>
          <w:sz w:val="24"/>
          <w:szCs w:val="24"/>
        </w:rPr>
        <w:footnoteRef/>
      </w:r>
      <w:r w:rsidRPr="007B2FCE">
        <w:rPr>
          <w:rFonts w:ascii="Times New Roman" w:hAnsi="Times New Roman" w:cs="Times New Roman"/>
          <w:sz w:val="24"/>
          <w:szCs w:val="24"/>
        </w:rPr>
        <w:t xml:space="preserve"> </w:t>
      </w:r>
      <w:proofErr w:type="spellStart"/>
      <w:r w:rsidRPr="007B2FCE">
        <w:rPr>
          <w:rFonts w:ascii="Times New Roman" w:hAnsi="Times New Roman" w:cs="Times New Roman"/>
          <w:sz w:val="24"/>
          <w:szCs w:val="24"/>
        </w:rPr>
        <w:t>Martinico</w:t>
      </w:r>
      <w:proofErr w:type="spellEnd"/>
      <w:r w:rsidRPr="007B2FCE">
        <w:rPr>
          <w:rFonts w:ascii="Times New Roman" w:hAnsi="Times New Roman" w:cs="Times New Roman"/>
          <w:sz w:val="24"/>
          <w:szCs w:val="24"/>
        </w:rPr>
        <w:t xml:space="preserve">, Giuseppe.  2010.  National Judges and Supranational Laws:  Goals and Structure of the Research.  In Giuseppe </w:t>
      </w:r>
      <w:proofErr w:type="spellStart"/>
      <w:r w:rsidRPr="007B2FCE">
        <w:rPr>
          <w:rFonts w:ascii="Times New Roman" w:hAnsi="Times New Roman" w:cs="Times New Roman"/>
          <w:sz w:val="24"/>
          <w:szCs w:val="24"/>
        </w:rPr>
        <w:t>Martinico</w:t>
      </w:r>
      <w:proofErr w:type="spellEnd"/>
      <w:r w:rsidRPr="007B2FCE">
        <w:rPr>
          <w:rFonts w:ascii="Times New Roman" w:hAnsi="Times New Roman" w:cs="Times New Roman"/>
          <w:sz w:val="24"/>
          <w:szCs w:val="24"/>
        </w:rPr>
        <w:t xml:space="preserve"> and </w:t>
      </w:r>
      <w:proofErr w:type="spellStart"/>
      <w:r w:rsidRPr="007B2FCE">
        <w:rPr>
          <w:rFonts w:ascii="Times New Roman" w:hAnsi="Times New Roman" w:cs="Times New Roman"/>
          <w:sz w:val="24"/>
          <w:szCs w:val="24"/>
        </w:rPr>
        <w:t>Oreste</w:t>
      </w:r>
      <w:proofErr w:type="spellEnd"/>
      <w:r w:rsidRPr="007B2FCE">
        <w:rPr>
          <w:rFonts w:ascii="Times New Roman" w:hAnsi="Times New Roman" w:cs="Times New Roman"/>
          <w:sz w:val="24"/>
          <w:szCs w:val="24"/>
        </w:rPr>
        <w:t xml:space="preserve"> </w:t>
      </w:r>
      <w:proofErr w:type="spellStart"/>
      <w:r w:rsidRPr="007B2FCE">
        <w:rPr>
          <w:rFonts w:ascii="Times New Roman" w:hAnsi="Times New Roman" w:cs="Times New Roman"/>
          <w:sz w:val="24"/>
          <w:szCs w:val="24"/>
        </w:rPr>
        <w:t>Policino</w:t>
      </w:r>
      <w:proofErr w:type="spellEnd"/>
      <w:r w:rsidRPr="007B2FCE">
        <w:rPr>
          <w:rFonts w:ascii="Times New Roman" w:hAnsi="Times New Roman" w:cs="Times New Roman"/>
          <w:sz w:val="24"/>
          <w:szCs w:val="24"/>
        </w:rPr>
        <w:t xml:space="preserve">, eds., </w:t>
      </w:r>
      <w:proofErr w:type="gramStart"/>
      <w:r w:rsidRPr="007B2FCE">
        <w:rPr>
          <w:rFonts w:ascii="Times New Roman" w:hAnsi="Times New Roman" w:cs="Times New Roman"/>
          <w:i/>
          <w:sz w:val="24"/>
          <w:szCs w:val="24"/>
        </w:rPr>
        <w:t>The</w:t>
      </w:r>
      <w:proofErr w:type="gramEnd"/>
      <w:r w:rsidRPr="007B2FCE">
        <w:rPr>
          <w:rFonts w:ascii="Times New Roman" w:hAnsi="Times New Roman" w:cs="Times New Roman"/>
          <w:i/>
          <w:sz w:val="24"/>
          <w:szCs w:val="24"/>
        </w:rPr>
        <w:t xml:space="preserve"> National Judicial Treatment of the ECHR and EU Laws.  </w:t>
      </w:r>
      <w:r w:rsidRPr="007B2FCE">
        <w:rPr>
          <w:rFonts w:ascii="Times New Roman" w:hAnsi="Times New Roman" w:cs="Times New Roman"/>
          <w:sz w:val="24"/>
          <w:szCs w:val="24"/>
        </w:rPr>
        <w:t>Groningen, the Netherlands:  Europa Law Publishing, 134.</w:t>
      </w:r>
    </w:p>
  </w:footnote>
  <w:footnote w:id="181">
    <w:p w:rsidR="00DB6EBB" w:rsidRPr="007B2FCE" w:rsidRDefault="00DB6EBB">
      <w:pPr>
        <w:pStyle w:val="FootnoteText"/>
        <w:rPr>
          <w:rFonts w:ascii="Times New Roman" w:hAnsi="Times New Roman" w:cs="Times New Roman"/>
          <w:sz w:val="24"/>
          <w:szCs w:val="24"/>
        </w:rPr>
      </w:pPr>
      <w:r w:rsidRPr="007B2FCE">
        <w:rPr>
          <w:rStyle w:val="FootnoteReference"/>
          <w:rFonts w:ascii="Times New Roman" w:hAnsi="Times New Roman" w:cs="Times New Roman"/>
          <w:sz w:val="24"/>
          <w:szCs w:val="24"/>
        </w:rPr>
        <w:footnoteRef/>
      </w:r>
      <w:r w:rsidRPr="007B2FCE">
        <w:rPr>
          <w:rFonts w:ascii="Times New Roman" w:hAnsi="Times New Roman" w:cs="Times New Roman"/>
          <w:sz w:val="24"/>
          <w:szCs w:val="24"/>
        </w:rPr>
        <w:t xml:space="preserve">  </w:t>
      </w:r>
      <w:proofErr w:type="spellStart"/>
      <w:r w:rsidRPr="007B2FCE">
        <w:rPr>
          <w:rFonts w:ascii="Times New Roman" w:hAnsi="Times New Roman" w:cs="Times New Roman"/>
          <w:sz w:val="24"/>
          <w:szCs w:val="24"/>
        </w:rPr>
        <w:t>Maratinico</w:t>
      </w:r>
      <w:proofErr w:type="spellEnd"/>
      <w:r w:rsidRPr="007B2FCE">
        <w:rPr>
          <w:rFonts w:ascii="Times New Roman" w:hAnsi="Times New Roman" w:cs="Times New Roman"/>
          <w:sz w:val="24"/>
          <w:szCs w:val="24"/>
        </w:rPr>
        <w:t xml:space="preserve">, Giuseppe and </w:t>
      </w:r>
      <w:proofErr w:type="spellStart"/>
      <w:r w:rsidRPr="007B2FCE">
        <w:rPr>
          <w:rFonts w:ascii="Times New Roman" w:hAnsi="Times New Roman" w:cs="Times New Roman"/>
          <w:sz w:val="24"/>
          <w:szCs w:val="24"/>
        </w:rPr>
        <w:t>Oreste</w:t>
      </w:r>
      <w:proofErr w:type="spellEnd"/>
      <w:r w:rsidRPr="007B2FCE">
        <w:rPr>
          <w:rFonts w:ascii="Times New Roman" w:hAnsi="Times New Roman" w:cs="Times New Roman"/>
          <w:sz w:val="24"/>
          <w:szCs w:val="24"/>
        </w:rPr>
        <w:t xml:space="preserve"> </w:t>
      </w:r>
      <w:proofErr w:type="spellStart"/>
      <w:r w:rsidRPr="007B2FCE">
        <w:rPr>
          <w:rFonts w:ascii="Times New Roman" w:hAnsi="Times New Roman" w:cs="Times New Roman"/>
          <w:sz w:val="24"/>
          <w:szCs w:val="24"/>
        </w:rPr>
        <w:t>Pollicino</w:t>
      </w:r>
      <w:proofErr w:type="spellEnd"/>
      <w:r w:rsidRPr="007B2FCE">
        <w:rPr>
          <w:rFonts w:ascii="Times New Roman" w:hAnsi="Times New Roman" w:cs="Times New Roman"/>
          <w:sz w:val="24"/>
          <w:szCs w:val="24"/>
        </w:rPr>
        <w:t xml:space="preserve">. 2012.  </w:t>
      </w:r>
      <w:r w:rsidRPr="007B2FCE">
        <w:rPr>
          <w:rFonts w:ascii="Times New Roman" w:hAnsi="Times New Roman" w:cs="Times New Roman"/>
          <w:i/>
          <w:sz w:val="24"/>
          <w:szCs w:val="24"/>
        </w:rPr>
        <w:t xml:space="preserve">The Interaction </w:t>
      </w:r>
      <w:proofErr w:type="gramStart"/>
      <w:r w:rsidRPr="007B2FCE">
        <w:rPr>
          <w:rFonts w:ascii="Times New Roman" w:hAnsi="Times New Roman" w:cs="Times New Roman"/>
          <w:i/>
          <w:sz w:val="24"/>
          <w:szCs w:val="24"/>
        </w:rPr>
        <w:t>Between</w:t>
      </w:r>
      <w:proofErr w:type="gramEnd"/>
      <w:r w:rsidRPr="007B2FCE">
        <w:rPr>
          <w:rFonts w:ascii="Times New Roman" w:hAnsi="Times New Roman" w:cs="Times New Roman"/>
          <w:i/>
          <w:sz w:val="24"/>
          <w:szCs w:val="24"/>
        </w:rPr>
        <w:t xml:space="preserve"> Europe’s Legal Systems:  Judicial Dialogue and the Creation of Supranational Laws., </w:t>
      </w:r>
      <w:r w:rsidRPr="007B2FCE">
        <w:rPr>
          <w:rFonts w:ascii="Times New Roman" w:hAnsi="Times New Roman" w:cs="Times New Roman"/>
          <w:sz w:val="24"/>
          <w:szCs w:val="24"/>
        </w:rPr>
        <w:t>Cheltenham, U.K.:  Edward Elgar Publishing, 12.</w:t>
      </w:r>
    </w:p>
  </w:footnote>
  <w:footnote w:id="182">
    <w:p w:rsidR="00DB6EBB" w:rsidRPr="007B2FCE" w:rsidRDefault="00DB6EBB">
      <w:pPr>
        <w:pStyle w:val="FootnoteText"/>
        <w:rPr>
          <w:rFonts w:ascii="Times New Roman" w:hAnsi="Times New Roman" w:cs="Times New Roman"/>
          <w:sz w:val="24"/>
          <w:szCs w:val="24"/>
        </w:rPr>
      </w:pPr>
      <w:r w:rsidRPr="007B2FCE">
        <w:rPr>
          <w:rStyle w:val="FootnoteReference"/>
          <w:rFonts w:ascii="Times New Roman" w:hAnsi="Times New Roman" w:cs="Times New Roman"/>
          <w:sz w:val="24"/>
          <w:szCs w:val="24"/>
        </w:rPr>
        <w:footnoteRef/>
      </w:r>
      <w:r w:rsidRPr="007B2FCE">
        <w:rPr>
          <w:rFonts w:ascii="Times New Roman" w:hAnsi="Times New Roman" w:cs="Times New Roman"/>
          <w:sz w:val="24"/>
          <w:szCs w:val="24"/>
        </w:rPr>
        <w:t xml:space="preserve"> </w:t>
      </w:r>
      <w:proofErr w:type="spellStart"/>
      <w:r w:rsidRPr="007B2FCE">
        <w:rPr>
          <w:rFonts w:ascii="Times New Roman" w:hAnsi="Times New Roman" w:cs="Times New Roman"/>
          <w:sz w:val="24"/>
          <w:szCs w:val="24"/>
        </w:rPr>
        <w:t>Martinico</w:t>
      </w:r>
      <w:proofErr w:type="spellEnd"/>
      <w:r w:rsidRPr="007B2FCE">
        <w:rPr>
          <w:rFonts w:ascii="Times New Roman" w:hAnsi="Times New Roman" w:cs="Times New Roman"/>
          <w:sz w:val="24"/>
          <w:szCs w:val="24"/>
        </w:rPr>
        <w:t xml:space="preserve">, Giuseppe and </w:t>
      </w:r>
      <w:proofErr w:type="spellStart"/>
      <w:r w:rsidRPr="007B2FCE">
        <w:rPr>
          <w:rFonts w:ascii="Times New Roman" w:hAnsi="Times New Roman" w:cs="Times New Roman"/>
          <w:sz w:val="24"/>
          <w:szCs w:val="24"/>
        </w:rPr>
        <w:t>Oreste</w:t>
      </w:r>
      <w:proofErr w:type="spellEnd"/>
      <w:r w:rsidRPr="007B2FCE">
        <w:rPr>
          <w:rFonts w:ascii="Times New Roman" w:hAnsi="Times New Roman" w:cs="Times New Roman"/>
          <w:sz w:val="24"/>
          <w:szCs w:val="24"/>
        </w:rPr>
        <w:t xml:space="preserve"> </w:t>
      </w:r>
      <w:proofErr w:type="spellStart"/>
      <w:r w:rsidRPr="007B2FCE">
        <w:rPr>
          <w:rFonts w:ascii="Times New Roman" w:hAnsi="Times New Roman" w:cs="Times New Roman"/>
          <w:sz w:val="24"/>
          <w:szCs w:val="24"/>
        </w:rPr>
        <w:t>Pollicino</w:t>
      </w:r>
      <w:proofErr w:type="spellEnd"/>
      <w:r w:rsidRPr="007B2FCE">
        <w:rPr>
          <w:rFonts w:ascii="Times New Roman" w:hAnsi="Times New Roman" w:cs="Times New Roman"/>
          <w:sz w:val="24"/>
          <w:szCs w:val="24"/>
        </w:rPr>
        <w:t xml:space="preserve">. 2012.  </w:t>
      </w:r>
      <w:r w:rsidRPr="007B2FCE">
        <w:rPr>
          <w:rFonts w:ascii="Times New Roman" w:hAnsi="Times New Roman" w:cs="Times New Roman"/>
          <w:i/>
          <w:sz w:val="24"/>
          <w:szCs w:val="24"/>
        </w:rPr>
        <w:t xml:space="preserve">The Interaction </w:t>
      </w:r>
      <w:proofErr w:type="gramStart"/>
      <w:r w:rsidRPr="007B2FCE">
        <w:rPr>
          <w:rFonts w:ascii="Times New Roman" w:hAnsi="Times New Roman" w:cs="Times New Roman"/>
          <w:i/>
          <w:sz w:val="24"/>
          <w:szCs w:val="24"/>
        </w:rPr>
        <w:t>Between</w:t>
      </w:r>
      <w:proofErr w:type="gramEnd"/>
      <w:r w:rsidRPr="007B2FCE">
        <w:rPr>
          <w:rFonts w:ascii="Times New Roman" w:hAnsi="Times New Roman" w:cs="Times New Roman"/>
          <w:i/>
          <w:sz w:val="24"/>
          <w:szCs w:val="24"/>
        </w:rPr>
        <w:t xml:space="preserve"> Europe’s Legal Systems:  Judicial Dialogue and the Creation of Supranational Laws., </w:t>
      </w:r>
      <w:r w:rsidRPr="007B2FCE">
        <w:rPr>
          <w:rFonts w:ascii="Times New Roman" w:hAnsi="Times New Roman" w:cs="Times New Roman"/>
          <w:sz w:val="24"/>
          <w:szCs w:val="24"/>
        </w:rPr>
        <w:t>Cheltenham, U.K.:  Edward Elgar Publishing, 119.</w:t>
      </w:r>
    </w:p>
  </w:footnote>
  <w:footnote w:id="183">
    <w:p w:rsidR="00DB6EBB" w:rsidRPr="00F01E8D" w:rsidRDefault="00DB6EBB">
      <w:pPr>
        <w:pStyle w:val="FootnoteText"/>
        <w:rPr>
          <w:rFonts w:ascii="Times New Roman" w:hAnsi="Times New Roman" w:cs="Times New Roman"/>
          <w:sz w:val="24"/>
          <w:szCs w:val="24"/>
        </w:rPr>
      </w:pPr>
      <w:r w:rsidRPr="00F01E8D">
        <w:rPr>
          <w:rStyle w:val="FootnoteReference"/>
          <w:rFonts w:ascii="Times New Roman" w:hAnsi="Times New Roman" w:cs="Times New Roman"/>
          <w:sz w:val="24"/>
          <w:szCs w:val="24"/>
        </w:rPr>
        <w:footnoteRef/>
      </w:r>
      <w:r w:rsidRPr="00F01E8D">
        <w:rPr>
          <w:rFonts w:ascii="Times New Roman" w:hAnsi="Times New Roman" w:cs="Times New Roman"/>
          <w:sz w:val="24"/>
          <w:szCs w:val="24"/>
        </w:rPr>
        <w:t xml:space="preserve"> </w:t>
      </w:r>
      <w:proofErr w:type="spellStart"/>
      <w:r w:rsidRPr="00F01E8D">
        <w:rPr>
          <w:rFonts w:ascii="Times New Roman" w:hAnsi="Times New Roman" w:cs="Times New Roman"/>
          <w:sz w:val="24"/>
          <w:szCs w:val="24"/>
        </w:rPr>
        <w:t>Maratinico</w:t>
      </w:r>
      <w:proofErr w:type="spellEnd"/>
      <w:r w:rsidRPr="00F01E8D">
        <w:rPr>
          <w:rFonts w:ascii="Times New Roman" w:hAnsi="Times New Roman" w:cs="Times New Roman"/>
          <w:sz w:val="24"/>
          <w:szCs w:val="24"/>
        </w:rPr>
        <w:t xml:space="preserve">, Giuseppe and </w:t>
      </w:r>
      <w:proofErr w:type="spellStart"/>
      <w:r w:rsidRPr="00F01E8D">
        <w:rPr>
          <w:rFonts w:ascii="Times New Roman" w:hAnsi="Times New Roman" w:cs="Times New Roman"/>
          <w:sz w:val="24"/>
          <w:szCs w:val="24"/>
        </w:rPr>
        <w:t>Oreste</w:t>
      </w:r>
      <w:proofErr w:type="spellEnd"/>
      <w:r w:rsidRPr="00F01E8D">
        <w:rPr>
          <w:rFonts w:ascii="Times New Roman" w:hAnsi="Times New Roman" w:cs="Times New Roman"/>
          <w:sz w:val="24"/>
          <w:szCs w:val="24"/>
        </w:rPr>
        <w:t xml:space="preserve"> </w:t>
      </w:r>
      <w:proofErr w:type="spellStart"/>
      <w:r w:rsidRPr="00F01E8D">
        <w:rPr>
          <w:rFonts w:ascii="Times New Roman" w:hAnsi="Times New Roman" w:cs="Times New Roman"/>
          <w:sz w:val="24"/>
          <w:szCs w:val="24"/>
        </w:rPr>
        <w:t>Pollicino</w:t>
      </w:r>
      <w:proofErr w:type="spellEnd"/>
      <w:r w:rsidRPr="00F01E8D">
        <w:rPr>
          <w:rFonts w:ascii="Times New Roman" w:hAnsi="Times New Roman" w:cs="Times New Roman"/>
          <w:sz w:val="24"/>
          <w:szCs w:val="24"/>
        </w:rPr>
        <w:t xml:space="preserve">. 2012.  </w:t>
      </w:r>
      <w:r w:rsidRPr="00F01E8D">
        <w:rPr>
          <w:rFonts w:ascii="Times New Roman" w:hAnsi="Times New Roman" w:cs="Times New Roman"/>
          <w:i/>
          <w:sz w:val="24"/>
          <w:szCs w:val="24"/>
        </w:rPr>
        <w:t xml:space="preserve">The Interaction </w:t>
      </w:r>
      <w:proofErr w:type="gramStart"/>
      <w:r w:rsidRPr="00F01E8D">
        <w:rPr>
          <w:rFonts w:ascii="Times New Roman" w:hAnsi="Times New Roman" w:cs="Times New Roman"/>
          <w:i/>
          <w:sz w:val="24"/>
          <w:szCs w:val="24"/>
        </w:rPr>
        <w:t>Between</w:t>
      </w:r>
      <w:proofErr w:type="gramEnd"/>
      <w:r w:rsidRPr="00F01E8D">
        <w:rPr>
          <w:rFonts w:ascii="Times New Roman" w:hAnsi="Times New Roman" w:cs="Times New Roman"/>
          <w:i/>
          <w:sz w:val="24"/>
          <w:szCs w:val="24"/>
        </w:rPr>
        <w:t xml:space="preserve"> Europe’s Legal Systems:  Judicial Dialogue and the Creation of Supranational Laws., </w:t>
      </w:r>
      <w:r w:rsidRPr="00F01E8D">
        <w:rPr>
          <w:rFonts w:ascii="Times New Roman" w:hAnsi="Times New Roman" w:cs="Times New Roman"/>
          <w:sz w:val="24"/>
          <w:szCs w:val="24"/>
        </w:rPr>
        <w:t>Cheltenham, U.K.:  Edward Elgar Publishing</w:t>
      </w:r>
      <w:r w:rsidRPr="00F01E8D">
        <w:rPr>
          <w:rFonts w:ascii="Times New Roman" w:hAnsi="Times New Roman" w:cs="Times New Roman"/>
          <w:i/>
          <w:sz w:val="24"/>
          <w:szCs w:val="24"/>
        </w:rPr>
        <w:t xml:space="preserve">, </w:t>
      </w:r>
      <w:r w:rsidRPr="00F01E8D">
        <w:rPr>
          <w:rFonts w:ascii="Times New Roman" w:hAnsi="Times New Roman" w:cs="Times New Roman"/>
          <w:sz w:val="24"/>
          <w:szCs w:val="24"/>
        </w:rPr>
        <w:t>74.</w:t>
      </w:r>
    </w:p>
  </w:footnote>
  <w:footnote w:id="184">
    <w:p w:rsidR="00DB6EBB" w:rsidRPr="00F01E8D" w:rsidRDefault="00DB6EBB">
      <w:pPr>
        <w:pStyle w:val="FootnoteText"/>
        <w:rPr>
          <w:rFonts w:ascii="Times New Roman" w:hAnsi="Times New Roman" w:cs="Times New Roman"/>
          <w:sz w:val="24"/>
          <w:szCs w:val="24"/>
        </w:rPr>
      </w:pPr>
      <w:r w:rsidRPr="00F01E8D">
        <w:rPr>
          <w:rStyle w:val="FootnoteReference"/>
          <w:rFonts w:ascii="Times New Roman" w:hAnsi="Times New Roman" w:cs="Times New Roman"/>
          <w:sz w:val="24"/>
          <w:szCs w:val="24"/>
        </w:rPr>
        <w:footnoteRef/>
      </w:r>
      <w:r w:rsidRPr="00F01E8D">
        <w:rPr>
          <w:rFonts w:ascii="Times New Roman" w:hAnsi="Times New Roman" w:cs="Times New Roman"/>
          <w:sz w:val="24"/>
          <w:szCs w:val="24"/>
        </w:rPr>
        <w:t xml:space="preserve"> Craig, Paul.  2010.  </w:t>
      </w:r>
      <w:r w:rsidRPr="00F01E8D">
        <w:rPr>
          <w:rFonts w:ascii="Times New Roman" w:hAnsi="Times New Roman" w:cs="Times New Roman"/>
          <w:i/>
          <w:sz w:val="24"/>
          <w:szCs w:val="24"/>
        </w:rPr>
        <w:t>The Lisbon Treaty:  Law, Politics, and Reform.</w:t>
      </w:r>
      <w:r w:rsidRPr="00F01E8D">
        <w:rPr>
          <w:rFonts w:ascii="Times New Roman" w:hAnsi="Times New Roman" w:cs="Times New Roman"/>
          <w:sz w:val="24"/>
          <w:szCs w:val="24"/>
        </w:rPr>
        <w:t xml:space="preserve">  Oxford, England: Oxford University Press, 154.</w:t>
      </w:r>
    </w:p>
  </w:footnote>
  <w:footnote w:id="185">
    <w:p w:rsidR="00DB6EBB" w:rsidRPr="00D141B8" w:rsidRDefault="00DB6EBB">
      <w:pPr>
        <w:pStyle w:val="FootnoteText"/>
        <w:rPr>
          <w:rFonts w:ascii="Times New Roman" w:hAnsi="Times New Roman" w:cs="Times New Roman"/>
          <w:sz w:val="24"/>
          <w:szCs w:val="24"/>
        </w:rPr>
      </w:pPr>
      <w:r w:rsidRPr="00D141B8">
        <w:rPr>
          <w:rStyle w:val="FootnoteReference"/>
          <w:rFonts w:ascii="Times New Roman" w:hAnsi="Times New Roman" w:cs="Times New Roman"/>
          <w:sz w:val="24"/>
          <w:szCs w:val="24"/>
        </w:rPr>
        <w:footnoteRef/>
      </w:r>
      <w:r w:rsidRPr="00D141B8">
        <w:rPr>
          <w:rFonts w:ascii="Times New Roman" w:hAnsi="Times New Roman" w:cs="Times New Roman"/>
          <w:sz w:val="24"/>
          <w:szCs w:val="24"/>
        </w:rPr>
        <w:t xml:space="preserve"> Jackson, Vicki.  2010.  </w:t>
      </w:r>
      <w:r w:rsidRPr="00D141B8">
        <w:rPr>
          <w:rFonts w:ascii="Times New Roman" w:hAnsi="Times New Roman" w:cs="Times New Roman"/>
          <w:i/>
          <w:sz w:val="24"/>
          <w:szCs w:val="24"/>
        </w:rPr>
        <w:t>Constitutional Engagement in a Transnational Era.</w:t>
      </w:r>
      <w:r w:rsidRPr="00D141B8">
        <w:rPr>
          <w:rFonts w:ascii="Times New Roman" w:hAnsi="Times New Roman" w:cs="Times New Roman"/>
          <w:sz w:val="24"/>
          <w:szCs w:val="24"/>
        </w:rPr>
        <w:t xml:space="preserve">  New York:  Oxford University Press, 91.</w:t>
      </w:r>
    </w:p>
  </w:footnote>
  <w:footnote w:id="186">
    <w:p w:rsidR="00DB6EBB" w:rsidRPr="00D141B8" w:rsidRDefault="00DB6EBB" w:rsidP="002115AD">
      <w:pPr>
        <w:pStyle w:val="FootnoteText"/>
        <w:rPr>
          <w:rFonts w:ascii="Times New Roman" w:hAnsi="Times New Roman" w:cs="Times New Roman"/>
          <w:sz w:val="24"/>
          <w:szCs w:val="24"/>
        </w:rPr>
      </w:pPr>
      <w:r w:rsidRPr="00D141B8">
        <w:rPr>
          <w:rStyle w:val="FootnoteReference"/>
          <w:rFonts w:ascii="Times New Roman" w:hAnsi="Times New Roman" w:cs="Times New Roman"/>
          <w:sz w:val="24"/>
          <w:szCs w:val="24"/>
        </w:rPr>
        <w:footnoteRef/>
      </w:r>
      <w:r w:rsidRPr="00D141B8">
        <w:rPr>
          <w:rFonts w:ascii="Times New Roman" w:hAnsi="Times New Roman" w:cs="Times New Roman"/>
          <w:sz w:val="24"/>
          <w:szCs w:val="24"/>
        </w:rPr>
        <w:t xml:space="preserve"> As these scholars so colorfully explain their point, these counter-limit decisions, as they call them, "Are like a ‘gun on the table’ which induces the jurisdictional actors to interact and compare their visions.” </w:t>
      </w:r>
      <w:proofErr w:type="spellStart"/>
      <w:r w:rsidRPr="00D141B8">
        <w:rPr>
          <w:rFonts w:ascii="Times New Roman" w:hAnsi="Times New Roman" w:cs="Times New Roman"/>
          <w:sz w:val="24"/>
          <w:szCs w:val="24"/>
        </w:rPr>
        <w:t>Maratinico</w:t>
      </w:r>
      <w:proofErr w:type="spellEnd"/>
      <w:r w:rsidRPr="00D141B8">
        <w:rPr>
          <w:rFonts w:ascii="Times New Roman" w:hAnsi="Times New Roman" w:cs="Times New Roman"/>
          <w:sz w:val="24"/>
          <w:szCs w:val="24"/>
        </w:rPr>
        <w:t xml:space="preserve">, Giuseppe and </w:t>
      </w:r>
      <w:proofErr w:type="spellStart"/>
      <w:r w:rsidRPr="00D141B8">
        <w:rPr>
          <w:rFonts w:ascii="Times New Roman" w:hAnsi="Times New Roman" w:cs="Times New Roman"/>
          <w:sz w:val="24"/>
          <w:szCs w:val="24"/>
        </w:rPr>
        <w:t>Oreste</w:t>
      </w:r>
      <w:proofErr w:type="spellEnd"/>
      <w:r w:rsidRPr="00D141B8">
        <w:rPr>
          <w:rFonts w:ascii="Times New Roman" w:hAnsi="Times New Roman" w:cs="Times New Roman"/>
          <w:sz w:val="24"/>
          <w:szCs w:val="24"/>
        </w:rPr>
        <w:t xml:space="preserve"> </w:t>
      </w:r>
      <w:proofErr w:type="spellStart"/>
      <w:r w:rsidRPr="00D141B8">
        <w:rPr>
          <w:rFonts w:ascii="Times New Roman" w:hAnsi="Times New Roman" w:cs="Times New Roman"/>
          <w:sz w:val="24"/>
          <w:szCs w:val="24"/>
        </w:rPr>
        <w:t>Pollicino</w:t>
      </w:r>
      <w:proofErr w:type="spellEnd"/>
      <w:r w:rsidRPr="00D141B8">
        <w:rPr>
          <w:rFonts w:ascii="Times New Roman" w:hAnsi="Times New Roman" w:cs="Times New Roman"/>
          <w:sz w:val="24"/>
          <w:szCs w:val="24"/>
        </w:rPr>
        <w:t xml:space="preserve">. 2012.  </w:t>
      </w:r>
      <w:r w:rsidRPr="00D141B8">
        <w:rPr>
          <w:rFonts w:ascii="Times New Roman" w:hAnsi="Times New Roman" w:cs="Times New Roman"/>
          <w:i/>
          <w:sz w:val="24"/>
          <w:szCs w:val="24"/>
        </w:rPr>
        <w:t xml:space="preserve">The Interaction </w:t>
      </w:r>
      <w:proofErr w:type="gramStart"/>
      <w:r w:rsidRPr="00D141B8">
        <w:rPr>
          <w:rFonts w:ascii="Times New Roman" w:hAnsi="Times New Roman" w:cs="Times New Roman"/>
          <w:i/>
          <w:sz w:val="24"/>
          <w:szCs w:val="24"/>
        </w:rPr>
        <w:t>Between</w:t>
      </w:r>
      <w:proofErr w:type="gramEnd"/>
      <w:r w:rsidRPr="00D141B8">
        <w:rPr>
          <w:rFonts w:ascii="Times New Roman" w:hAnsi="Times New Roman" w:cs="Times New Roman"/>
          <w:i/>
          <w:sz w:val="24"/>
          <w:szCs w:val="24"/>
        </w:rPr>
        <w:t xml:space="preserve"> Europe’s Legal Systems:  Judicial Dialogue and the Creation of Supranational Laws., </w:t>
      </w:r>
      <w:r w:rsidRPr="00D141B8">
        <w:rPr>
          <w:rFonts w:ascii="Times New Roman" w:hAnsi="Times New Roman" w:cs="Times New Roman"/>
          <w:sz w:val="24"/>
          <w:szCs w:val="24"/>
        </w:rPr>
        <w:t xml:space="preserve">Cheltenham, U.K.:  Edward Elgar Publishing, 133.  </w:t>
      </w:r>
    </w:p>
  </w:footnote>
  <w:footnote w:id="187">
    <w:p w:rsidR="00DB6EBB" w:rsidRPr="00D141B8" w:rsidRDefault="00DB6EBB">
      <w:pPr>
        <w:pStyle w:val="FootnoteText"/>
        <w:rPr>
          <w:rFonts w:ascii="Times New Roman" w:hAnsi="Times New Roman" w:cs="Times New Roman"/>
          <w:sz w:val="24"/>
          <w:szCs w:val="24"/>
        </w:rPr>
      </w:pPr>
      <w:r w:rsidRPr="00D141B8">
        <w:rPr>
          <w:rStyle w:val="FootnoteReference"/>
          <w:rFonts w:ascii="Times New Roman" w:hAnsi="Times New Roman" w:cs="Times New Roman"/>
          <w:sz w:val="24"/>
          <w:szCs w:val="24"/>
        </w:rPr>
        <w:footnoteRef/>
      </w:r>
      <w:r w:rsidRPr="00D141B8">
        <w:rPr>
          <w:rFonts w:ascii="Times New Roman" w:hAnsi="Times New Roman" w:cs="Times New Roman"/>
          <w:sz w:val="24"/>
          <w:szCs w:val="24"/>
        </w:rPr>
        <w:t xml:space="preserve"> Craig, Paul.  2010.  </w:t>
      </w:r>
      <w:r w:rsidRPr="00D141B8">
        <w:rPr>
          <w:rFonts w:ascii="Times New Roman" w:hAnsi="Times New Roman" w:cs="Times New Roman"/>
          <w:i/>
          <w:sz w:val="24"/>
          <w:szCs w:val="24"/>
        </w:rPr>
        <w:t>The Lisbon Treaty:  Law, Politics, and Reform.</w:t>
      </w:r>
      <w:r w:rsidRPr="00D141B8">
        <w:rPr>
          <w:rFonts w:ascii="Times New Roman" w:hAnsi="Times New Roman" w:cs="Times New Roman"/>
          <w:sz w:val="24"/>
          <w:szCs w:val="24"/>
        </w:rPr>
        <w:t xml:space="preserve">  Oxford, England: Oxford University Press, 151-54.</w:t>
      </w:r>
    </w:p>
  </w:footnote>
  <w:footnote w:id="188">
    <w:p w:rsidR="00DB6EBB" w:rsidRPr="00A7658A" w:rsidRDefault="00DB6EBB" w:rsidP="0083627B">
      <w:pPr>
        <w:pStyle w:val="FootnoteText"/>
        <w:rPr>
          <w:rFonts w:ascii="Times New Roman" w:hAnsi="Times New Roman" w:cs="Times New Roman"/>
          <w:sz w:val="24"/>
          <w:szCs w:val="24"/>
        </w:rPr>
      </w:pPr>
      <w:r w:rsidRPr="00A7658A">
        <w:rPr>
          <w:rStyle w:val="FootnoteReference"/>
          <w:rFonts w:ascii="Times New Roman" w:hAnsi="Times New Roman" w:cs="Times New Roman"/>
          <w:sz w:val="24"/>
          <w:szCs w:val="24"/>
        </w:rPr>
        <w:footnoteRef/>
      </w:r>
      <w:r w:rsidRPr="00A7658A">
        <w:rPr>
          <w:rFonts w:ascii="Times New Roman" w:hAnsi="Times New Roman" w:cs="Times New Roman"/>
          <w:sz w:val="24"/>
          <w:szCs w:val="24"/>
        </w:rPr>
        <w:t xml:space="preserve"> De </w:t>
      </w:r>
      <w:proofErr w:type="spellStart"/>
      <w:r w:rsidRPr="00A7658A">
        <w:rPr>
          <w:rFonts w:ascii="Times New Roman" w:hAnsi="Times New Roman" w:cs="Times New Roman"/>
          <w:sz w:val="24"/>
          <w:szCs w:val="24"/>
        </w:rPr>
        <w:t>Burca</w:t>
      </w:r>
      <w:proofErr w:type="spellEnd"/>
      <w:r w:rsidRPr="00A7658A">
        <w:rPr>
          <w:rFonts w:ascii="Times New Roman" w:hAnsi="Times New Roman" w:cs="Times New Roman"/>
          <w:sz w:val="24"/>
          <w:szCs w:val="24"/>
        </w:rPr>
        <w:t xml:space="preserve">, Grainne and J.H.H. </w:t>
      </w:r>
      <w:proofErr w:type="spellStart"/>
      <w:r w:rsidRPr="00A7658A">
        <w:rPr>
          <w:rFonts w:ascii="Times New Roman" w:hAnsi="Times New Roman" w:cs="Times New Roman"/>
          <w:sz w:val="24"/>
          <w:szCs w:val="24"/>
        </w:rPr>
        <w:t>Weiler</w:t>
      </w:r>
      <w:proofErr w:type="spellEnd"/>
      <w:r w:rsidRPr="00A7658A">
        <w:rPr>
          <w:rFonts w:ascii="Times New Roman" w:hAnsi="Times New Roman" w:cs="Times New Roman"/>
          <w:sz w:val="24"/>
          <w:szCs w:val="24"/>
        </w:rPr>
        <w:t xml:space="preserve">.  2012.  Introduction.  In Grainne de </w:t>
      </w:r>
      <w:proofErr w:type="spellStart"/>
      <w:r w:rsidRPr="00A7658A">
        <w:rPr>
          <w:rFonts w:ascii="Times New Roman" w:hAnsi="Times New Roman" w:cs="Times New Roman"/>
          <w:sz w:val="24"/>
          <w:szCs w:val="24"/>
        </w:rPr>
        <w:t>Burca</w:t>
      </w:r>
      <w:proofErr w:type="spellEnd"/>
      <w:r w:rsidRPr="00A7658A">
        <w:rPr>
          <w:rFonts w:ascii="Times New Roman" w:hAnsi="Times New Roman" w:cs="Times New Roman"/>
          <w:sz w:val="24"/>
          <w:szCs w:val="24"/>
        </w:rPr>
        <w:t xml:space="preserve"> and J.H.H. </w:t>
      </w:r>
      <w:proofErr w:type="spellStart"/>
      <w:r w:rsidRPr="00A7658A">
        <w:rPr>
          <w:rFonts w:ascii="Times New Roman" w:hAnsi="Times New Roman" w:cs="Times New Roman"/>
          <w:sz w:val="24"/>
          <w:szCs w:val="24"/>
        </w:rPr>
        <w:t>Weiler</w:t>
      </w:r>
      <w:proofErr w:type="spellEnd"/>
      <w:r w:rsidRPr="00A7658A">
        <w:rPr>
          <w:rFonts w:ascii="Times New Roman" w:hAnsi="Times New Roman" w:cs="Times New Roman"/>
          <w:sz w:val="24"/>
          <w:szCs w:val="24"/>
        </w:rPr>
        <w:t xml:space="preserve">, </w:t>
      </w:r>
      <w:proofErr w:type="gramStart"/>
      <w:r w:rsidRPr="00A7658A">
        <w:rPr>
          <w:rFonts w:ascii="Times New Roman" w:hAnsi="Times New Roman" w:cs="Times New Roman"/>
          <w:sz w:val="24"/>
          <w:szCs w:val="24"/>
        </w:rPr>
        <w:t>eds</w:t>
      </w:r>
      <w:proofErr w:type="gramEnd"/>
      <w:r w:rsidRPr="00A7658A">
        <w:rPr>
          <w:rFonts w:ascii="Times New Roman" w:hAnsi="Times New Roman" w:cs="Times New Roman"/>
          <w:sz w:val="24"/>
          <w:szCs w:val="24"/>
        </w:rPr>
        <w:t xml:space="preserve">.  </w:t>
      </w:r>
      <w:r w:rsidRPr="00A7658A">
        <w:rPr>
          <w:rFonts w:ascii="Times New Roman" w:hAnsi="Times New Roman" w:cs="Times New Roman"/>
          <w:i/>
          <w:sz w:val="24"/>
          <w:szCs w:val="24"/>
        </w:rPr>
        <w:t>The Worlds of European Constitutionalism</w:t>
      </w:r>
      <w:r w:rsidRPr="00A7658A">
        <w:rPr>
          <w:rFonts w:ascii="Times New Roman" w:hAnsi="Times New Roman" w:cs="Times New Roman"/>
          <w:sz w:val="24"/>
          <w:szCs w:val="24"/>
        </w:rPr>
        <w:t>.  Cambridge, U.K.: Cambridge University Press, 3.</w:t>
      </w:r>
    </w:p>
  </w:footnote>
  <w:footnote w:id="189">
    <w:p w:rsidR="00DB6EBB" w:rsidRPr="003E0EC6" w:rsidRDefault="00DB6EBB">
      <w:pPr>
        <w:pStyle w:val="FootnoteText"/>
        <w:rPr>
          <w:rFonts w:ascii="Times New Roman" w:hAnsi="Times New Roman" w:cs="Times New Roman"/>
          <w:sz w:val="24"/>
          <w:szCs w:val="24"/>
        </w:rPr>
      </w:pPr>
      <w:r w:rsidRPr="00D141B8">
        <w:rPr>
          <w:rStyle w:val="FootnoteReference"/>
          <w:rFonts w:ascii="Times New Roman" w:hAnsi="Times New Roman" w:cs="Times New Roman"/>
          <w:sz w:val="24"/>
          <w:szCs w:val="24"/>
        </w:rPr>
        <w:footnoteRef/>
      </w:r>
      <w:r w:rsidRPr="00D141B8">
        <w:rPr>
          <w:rFonts w:ascii="Times New Roman" w:hAnsi="Times New Roman" w:cs="Times New Roman"/>
          <w:sz w:val="24"/>
          <w:szCs w:val="24"/>
        </w:rPr>
        <w:t xml:space="preserve"> </w:t>
      </w:r>
      <w:proofErr w:type="spellStart"/>
      <w:r w:rsidRPr="00D141B8">
        <w:rPr>
          <w:rFonts w:ascii="Times New Roman" w:hAnsi="Times New Roman" w:cs="Times New Roman"/>
          <w:sz w:val="24"/>
          <w:szCs w:val="24"/>
        </w:rPr>
        <w:t>MacCormick</w:t>
      </w:r>
      <w:proofErr w:type="spellEnd"/>
      <w:r w:rsidRPr="00D141B8">
        <w:rPr>
          <w:rFonts w:ascii="Times New Roman" w:hAnsi="Times New Roman" w:cs="Times New Roman"/>
          <w:sz w:val="24"/>
          <w:szCs w:val="24"/>
        </w:rPr>
        <w:t xml:space="preserve">, Neil.  1999.  </w:t>
      </w:r>
      <w:r w:rsidRPr="00D141B8">
        <w:rPr>
          <w:rFonts w:ascii="Times New Roman" w:hAnsi="Times New Roman" w:cs="Times New Roman"/>
          <w:i/>
          <w:sz w:val="24"/>
          <w:szCs w:val="24"/>
        </w:rPr>
        <w:t>Questi</w:t>
      </w:r>
      <w:r w:rsidRPr="003E0EC6">
        <w:rPr>
          <w:rFonts w:ascii="Times New Roman" w:hAnsi="Times New Roman" w:cs="Times New Roman"/>
          <w:i/>
          <w:sz w:val="24"/>
          <w:szCs w:val="24"/>
        </w:rPr>
        <w:t xml:space="preserve">oning Sovereignty: Law, State and Nations in the European Commonwealth.  </w:t>
      </w:r>
      <w:r w:rsidRPr="003E0EC6">
        <w:rPr>
          <w:rFonts w:ascii="Times New Roman" w:hAnsi="Times New Roman" w:cs="Times New Roman"/>
          <w:sz w:val="24"/>
          <w:szCs w:val="24"/>
        </w:rPr>
        <w:t>Oxford, U.K.: Oxford University Press, 104.</w:t>
      </w:r>
    </w:p>
  </w:footnote>
  <w:footnote w:id="190">
    <w:p w:rsidR="00DB6EBB" w:rsidRPr="005552EF" w:rsidRDefault="00DB6EBB" w:rsidP="00E11990">
      <w:pPr>
        <w:rPr>
          <w:rFonts w:ascii="Times New Roman" w:hAnsi="Times New Roman" w:cs="Times New Roman"/>
          <w:sz w:val="24"/>
          <w:szCs w:val="24"/>
        </w:rPr>
      </w:pPr>
      <w:r w:rsidRPr="005552EF">
        <w:rPr>
          <w:rStyle w:val="FootnoteReference"/>
          <w:rFonts w:ascii="Times New Roman" w:hAnsi="Times New Roman" w:cs="Times New Roman"/>
          <w:sz w:val="24"/>
          <w:szCs w:val="24"/>
        </w:rPr>
        <w:footnoteRef/>
      </w:r>
      <w:r w:rsidRPr="005552EF">
        <w:rPr>
          <w:rFonts w:ascii="Times New Roman" w:hAnsi="Times New Roman" w:cs="Times New Roman"/>
          <w:sz w:val="24"/>
          <w:szCs w:val="24"/>
        </w:rPr>
        <w:t xml:space="preserve"> </w:t>
      </w:r>
      <w:proofErr w:type="spellStart"/>
      <w:r w:rsidRPr="005552EF">
        <w:rPr>
          <w:rFonts w:ascii="Times New Roman" w:hAnsi="Times New Roman" w:cs="Times New Roman"/>
          <w:sz w:val="24"/>
          <w:szCs w:val="24"/>
        </w:rPr>
        <w:t>Maduro</w:t>
      </w:r>
      <w:proofErr w:type="spellEnd"/>
      <w:r w:rsidRPr="005552EF">
        <w:rPr>
          <w:rFonts w:ascii="Times New Roman" w:hAnsi="Times New Roman" w:cs="Times New Roman"/>
          <w:sz w:val="24"/>
          <w:szCs w:val="24"/>
        </w:rPr>
        <w:t xml:space="preserve">, Miguel </w:t>
      </w:r>
      <w:proofErr w:type="spellStart"/>
      <w:r w:rsidRPr="005552EF">
        <w:rPr>
          <w:rFonts w:ascii="Times New Roman" w:hAnsi="Times New Roman" w:cs="Times New Roman"/>
          <w:sz w:val="24"/>
          <w:szCs w:val="24"/>
        </w:rPr>
        <w:t>Poiares</w:t>
      </w:r>
      <w:proofErr w:type="spellEnd"/>
      <w:r w:rsidRPr="005552EF">
        <w:rPr>
          <w:rFonts w:ascii="Times New Roman" w:hAnsi="Times New Roman" w:cs="Times New Roman"/>
          <w:sz w:val="24"/>
          <w:szCs w:val="24"/>
        </w:rPr>
        <w:t xml:space="preserve">.  2012.  Three Claims of Constitutional Pluralism.  In </w:t>
      </w:r>
      <w:proofErr w:type="spellStart"/>
      <w:r w:rsidRPr="005552EF">
        <w:rPr>
          <w:rFonts w:ascii="Times New Roman" w:hAnsi="Times New Roman" w:cs="Times New Roman"/>
          <w:sz w:val="24"/>
          <w:szCs w:val="24"/>
        </w:rPr>
        <w:t>Matej</w:t>
      </w:r>
      <w:proofErr w:type="spellEnd"/>
      <w:r w:rsidRPr="005552EF">
        <w:rPr>
          <w:rFonts w:ascii="Times New Roman" w:hAnsi="Times New Roman" w:cs="Times New Roman"/>
          <w:sz w:val="24"/>
          <w:szCs w:val="24"/>
        </w:rPr>
        <w:t xml:space="preserve"> </w:t>
      </w:r>
      <w:proofErr w:type="spellStart"/>
      <w:r w:rsidRPr="005552EF">
        <w:rPr>
          <w:rFonts w:ascii="Times New Roman" w:hAnsi="Times New Roman" w:cs="Times New Roman"/>
          <w:sz w:val="24"/>
          <w:szCs w:val="24"/>
        </w:rPr>
        <w:t>Avbelj</w:t>
      </w:r>
      <w:proofErr w:type="spellEnd"/>
      <w:r w:rsidRPr="005552EF">
        <w:rPr>
          <w:rFonts w:ascii="Times New Roman" w:hAnsi="Times New Roman" w:cs="Times New Roman"/>
          <w:sz w:val="24"/>
          <w:szCs w:val="24"/>
        </w:rPr>
        <w:t xml:space="preserve"> and Jan </w:t>
      </w:r>
      <w:proofErr w:type="spellStart"/>
      <w:r w:rsidRPr="005552EF">
        <w:rPr>
          <w:rFonts w:ascii="Times New Roman" w:hAnsi="Times New Roman" w:cs="Times New Roman"/>
          <w:sz w:val="24"/>
          <w:szCs w:val="24"/>
        </w:rPr>
        <w:t>Komarek</w:t>
      </w:r>
      <w:proofErr w:type="spellEnd"/>
      <w:r w:rsidRPr="005552EF">
        <w:rPr>
          <w:rFonts w:ascii="Times New Roman" w:hAnsi="Times New Roman" w:cs="Times New Roman"/>
          <w:sz w:val="24"/>
          <w:szCs w:val="24"/>
        </w:rPr>
        <w:t xml:space="preserve">, </w:t>
      </w:r>
      <w:proofErr w:type="gramStart"/>
      <w:r w:rsidRPr="005552EF">
        <w:rPr>
          <w:rFonts w:ascii="Times New Roman" w:hAnsi="Times New Roman" w:cs="Times New Roman"/>
          <w:sz w:val="24"/>
          <w:szCs w:val="24"/>
        </w:rPr>
        <w:t>eds</w:t>
      </w:r>
      <w:proofErr w:type="gramEnd"/>
      <w:r w:rsidRPr="005552EF">
        <w:rPr>
          <w:rFonts w:ascii="Times New Roman" w:hAnsi="Times New Roman" w:cs="Times New Roman"/>
          <w:sz w:val="24"/>
          <w:szCs w:val="24"/>
        </w:rPr>
        <w:t xml:space="preserve">.  </w:t>
      </w:r>
      <w:r w:rsidRPr="005552EF">
        <w:rPr>
          <w:rFonts w:ascii="Times New Roman" w:hAnsi="Times New Roman" w:cs="Times New Roman"/>
          <w:i/>
          <w:sz w:val="24"/>
          <w:szCs w:val="24"/>
        </w:rPr>
        <w:t xml:space="preserve">Constitutional Pluralism in the European Union and Beyond. </w:t>
      </w:r>
      <w:r w:rsidRPr="005552EF">
        <w:rPr>
          <w:rFonts w:ascii="Times New Roman" w:hAnsi="Times New Roman" w:cs="Times New Roman"/>
          <w:sz w:val="24"/>
          <w:szCs w:val="24"/>
        </w:rPr>
        <w:t>Oxford, England: Hart Publishing, 69-70.</w:t>
      </w:r>
    </w:p>
  </w:footnote>
  <w:footnote w:id="191">
    <w:p w:rsidR="00DB6EBB" w:rsidRPr="005552EF" w:rsidRDefault="00DB6EBB">
      <w:pPr>
        <w:pStyle w:val="FootnoteText"/>
        <w:rPr>
          <w:rFonts w:ascii="Times New Roman" w:hAnsi="Times New Roman" w:cs="Times New Roman"/>
          <w:sz w:val="24"/>
          <w:szCs w:val="24"/>
        </w:rPr>
      </w:pPr>
      <w:r w:rsidRPr="005552EF">
        <w:rPr>
          <w:rStyle w:val="FootnoteReference"/>
          <w:rFonts w:ascii="Times New Roman" w:hAnsi="Times New Roman" w:cs="Times New Roman"/>
          <w:sz w:val="24"/>
          <w:szCs w:val="24"/>
        </w:rPr>
        <w:footnoteRef/>
      </w:r>
      <w:r w:rsidRPr="005552EF">
        <w:rPr>
          <w:rFonts w:ascii="Times New Roman" w:hAnsi="Times New Roman" w:cs="Times New Roman"/>
          <w:sz w:val="24"/>
          <w:szCs w:val="24"/>
        </w:rPr>
        <w:t xml:space="preserve"> Jackson, Vicki.  2010.  </w:t>
      </w:r>
      <w:r w:rsidRPr="005552EF">
        <w:rPr>
          <w:rFonts w:ascii="Times New Roman" w:hAnsi="Times New Roman" w:cs="Times New Roman"/>
          <w:i/>
          <w:sz w:val="24"/>
          <w:szCs w:val="24"/>
        </w:rPr>
        <w:t>Constitutional Engagement in a Transnational Era.</w:t>
      </w:r>
      <w:r w:rsidRPr="005552EF">
        <w:rPr>
          <w:rFonts w:ascii="Times New Roman" w:hAnsi="Times New Roman" w:cs="Times New Roman"/>
          <w:sz w:val="24"/>
          <w:szCs w:val="24"/>
        </w:rPr>
        <w:t xml:space="preserve">  New York:  Oxford University Press, 92.</w:t>
      </w:r>
    </w:p>
  </w:footnote>
  <w:footnote w:id="192">
    <w:p w:rsidR="00DB6EBB" w:rsidRPr="005552EF" w:rsidRDefault="00DB6EBB">
      <w:pPr>
        <w:pStyle w:val="FootnoteText"/>
        <w:rPr>
          <w:rFonts w:ascii="Times New Roman" w:hAnsi="Times New Roman" w:cs="Times New Roman"/>
          <w:sz w:val="24"/>
          <w:szCs w:val="24"/>
        </w:rPr>
      </w:pPr>
      <w:r w:rsidRPr="005552EF">
        <w:rPr>
          <w:rStyle w:val="FootnoteReference"/>
          <w:rFonts w:ascii="Times New Roman" w:hAnsi="Times New Roman" w:cs="Times New Roman"/>
          <w:sz w:val="24"/>
          <w:szCs w:val="24"/>
        </w:rPr>
        <w:footnoteRef/>
      </w:r>
      <w:r w:rsidRPr="005552EF">
        <w:rPr>
          <w:rFonts w:ascii="Times New Roman" w:hAnsi="Times New Roman" w:cs="Times New Roman"/>
          <w:sz w:val="24"/>
          <w:szCs w:val="24"/>
        </w:rPr>
        <w:t xml:space="preserve"> </w:t>
      </w:r>
      <w:proofErr w:type="spellStart"/>
      <w:r w:rsidRPr="005552EF">
        <w:rPr>
          <w:rFonts w:ascii="Times New Roman" w:hAnsi="Times New Roman" w:cs="Times New Roman"/>
          <w:sz w:val="24"/>
          <w:szCs w:val="24"/>
        </w:rPr>
        <w:t>Weiler</w:t>
      </w:r>
      <w:proofErr w:type="spellEnd"/>
      <w:r w:rsidRPr="005552EF">
        <w:rPr>
          <w:rFonts w:ascii="Times New Roman" w:hAnsi="Times New Roman" w:cs="Times New Roman"/>
          <w:sz w:val="24"/>
          <w:szCs w:val="24"/>
        </w:rPr>
        <w:t xml:space="preserve">, J.H.H.  2012.  Prologue: Global and Pluralist Constitutionalism – Some Doubts.  In Grainne de </w:t>
      </w:r>
      <w:proofErr w:type="spellStart"/>
      <w:r w:rsidRPr="005552EF">
        <w:rPr>
          <w:rFonts w:ascii="Times New Roman" w:hAnsi="Times New Roman" w:cs="Times New Roman"/>
          <w:sz w:val="24"/>
          <w:szCs w:val="24"/>
        </w:rPr>
        <w:t>Burca</w:t>
      </w:r>
      <w:proofErr w:type="spellEnd"/>
      <w:r w:rsidRPr="005552EF">
        <w:rPr>
          <w:rFonts w:ascii="Times New Roman" w:hAnsi="Times New Roman" w:cs="Times New Roman"/>
          <w:sz w:val="24"/>
          <w:szCs w:val="24"/>
        </w:rPr>
        <w:t xml:space="preserve"> and J.H.H. </w:t>
      </w:r>
      <w:proofErr w:type="spellStart"/>
      <w:r w:rsidRPr="005552EF">
        <w:rPr>
          <w:rFonts w:ascii="Times New Roman" w:hAnsi="Times New Roman" w:cs="Times New Roman"/>
          <w:sz w:val="24"/>
          <w:szCs w:val="24"/>
        </w:rPr>
        <w:t>Weiler</w:t>
      </w:r>
      <w:proofErr w:type="spellEnd"/>
      <w:r w:rsidRPr="005552EF">
        <w:rPr>
          <w:rFonts w:ascii="Times New Roman" w:hAnsi="Times New Roman" w:cs="Times New Roman"/>
          <w:sz w:val="24"/>
          <w:szCs w:val="24"/>
        </w:rPr>
        <w:t xml:space="preserve">, </w:t>
      </w:r>
      <w:proofErr w:type="gramStart"/>
      <w:r w:rsidRPr="005552EF">
        <w:rPr>
          <w:rFonts w:ascii="Times New Roman" w:hAnsi="Times New Roman" w:cs="Times New Roman"/>
          <w:sz w:val="24"/>
          <w:szCs w:val="24"/>
        </w:rPr>
        <w:t>eds</w:t>
      </w:r>
      <w:proofErr w:type="gramEnd"/>
      <w:r w:rsidRPr="005552EF">
        <w:rPr>
          <w:rFonts w:ascii="Times New Roman" w:hAnsi="Times New Roman" w:cs="Times New Roman"/>
          <w:sz w:val="24"/>
          <w:szCs w:val="24"/>
        </w:rPr>
        <w:t>.  The Worlds of European Constitutionalism.  Cambridge, U.K.: Cambridge University Press, 9.</w:t>
      </w:r>
    </w:p>
  </w:footnote>
  <w:footnote w:id="193">
    <w:p w:rsidR="00DB6EBB" w:rsidRPr="005552EF" w:rsidRDefault="00DB6EBB" w:rsidP="003E0EC6">
      <w:pPr>
        <w:pStyle w:val="FootnoteText"/>
        <w:rPr>
          <w:rFonts w:ascii="Times New Roman" w:hAnsi="Times New Roman" w:cs="Times New Roman"/>
          <w:sz w:val="24"/>
          <w:szCs w:val="24"/>
        </w:rPr>
      </w:pPr>
      <w:r w:rsidRPr="005552EF">
        <w:rPr>
          <w:rStyle w:val="FootnoteReference"/>
          <w:rFonts w:ascii="Times New Roman" w:hAnsi="Times New Roman" w:cs="Times New Roman"/>
          <w:sz w:val="24"/>
          <w:szCs w:val="24"/>
        </w:rPr>
        <w:footnoteRef/>
      </w:r>
      <w:r w:rsidRPr="005552EF">
        <w:rPr>
          <w:rFonts w:ascii="Times New Roman" w:hAnsi="Times New Roman" w:cs="Times New Roman"/>
          <w:sz w:val="24"/>
          <w:szCs w:val="24"/>
        </w:rPr>
        <w:t xml:space="preserve"> As </w:t>
      </w:r>
      <w:proofErr w:type="spellStart"/>
      <w:r w:rsidRPr="005552EF">
        <w:rPr>
          <w:rFonts w:ascii="Times New Roman" w:hAnsi="Times New Roman" w:cs="Times New Roman"/>
          <w:sz w:val="24"/>
          <w:szCs w:val="24"/>
        </w:rPr>
        <w:t>Weiler</w:t>
      </w:r>
      <w:proofErr w:type="spellEnd"/>
      <w:r w:rsidRPr="005552EF">
        <w:rPr>
          <w:rFonts w:ascii="Times New Roman" w:hAnsi="Times New Roman" w:cs="Times New Roman"/>
          <w:sz w:val="24"/>
          <w:szCs w:val="24"/>
        </w:rPr>
        <w:t xml:space="preserve"> has so colorfully described the situation, “Constitutional Pluralism is today the only party membership card which will guarantee a seat at the high tables of the public law professoriate.”  </w:t>
      </w:r>
      <w:proofErr w:type="spellStart"/>
      <w:r w:rsidRPr="005552EF">
        <w:rPr>
          <w:rFonts w:ascii="Times New Roman" w:hAnsi="Times New Roman" w:cs="Times New Roman"/>
          <w:sz w:val="24"/>
          <w:szCs w:val="24"/>
        </w:rPr>
        <w:t>Weiler</w:t>
      </w:r>
      <w:proofErr w:type="spellEnd"/>
      <w:r w:rsidRPr="005552EF">
        <w:rPr>
          <w:rFonts w:ascii="Times New Roman" w:hAnsi="Times New Roman" w:cs="Times New Roman"/>
          <w:sz w:val="24"/>
          <w:szCs w:val="24"/>
        </w:rPr>
        <w:t xml:space="preserve">, J.H.H.  2012.  Prologue: Global and Pluralist Constitutionalism – Some Doubts.  In Grainne de </w:t>
      </w:r>
      <w:proofErr w:type="spellStart"/>
      <w:r w:rsidRPr="005552EF">
        <w:rPr>
          <w:rFonts w:ascii="Times New Roman" w:hAnsi="Times New Roman" w:cs="Times New Roman"/>
          <w:sz w:val="24"/>
          <w:szCs w:val="24"/>
        </w:rPr>
        <w:t>Burca</w:t>
      </w:r>
      <w:proofErr w:type="spellEnd"/>
      <w:r w:rsidRPr="005552EF">
        <w:rPr>
          <w:rFonts w:ascii="Times New Roman" w:hAnsi="Times New Roman" w:cs="Times New Roman"/>
          <w:sz w:val="24"/>
          <w:szCs w:val="24"/>
        </w:rPr>
        <w:t xml:space="preserve"> and J.H.H. </w:t>
      </w:r>
      <w:proofErr w:type="spellStart"/>
      <w:r w:rsidRPr="005552EF">
        <w:rPr>
          <w:rFonts w:ascii="Times New Roman" w:hAnsi="Times New Roman" w:cs="Times New Roman"/>
          <w:sz w:val="24"/>
          <w:szCs w:val="24"/>
        </w:rPr>
        <w:t>Weiler</w:t>
      </w:r>
      <w:proofErr w:type="spellEnd"/>
      <w:r w:rsidRPr="005552EF">
        <w:rPr>
          <w:rFonts w:ascii="Times New Roman" w:hAnsi="Times New Roman" w:cs="Times New Roman"/>
          <w:sz w:val="24"/>
          <w:szCs w:val="24"/>
        </w:rPr>
        <w:t xml:space="preserve">, </w:t>
      </w:r>
      <w:proofErr w:type="gramStart"/>
      <w:r w:rsidRPr="005552EF">
        <w:rPr>
          <w:rFonts w:ascii="Times New Roman" w:hAnsi="Times New Roman" w:cs="Times New Roman"/>
          <w:sz w:val="24"/>
          <w:szCs w:val="24"/>
        </w:rPr>
        <w:t>eds</w:t>
      </w:r>
      <w:proofErr w:type="gramEnd"/>
      <w:r w:rsidRPr="005552EF">
        <w:rPr>
          <w:rFonts w:ascii="Times New Roman" w:hAnsi="Times New Roman" w:cs="Times New Roman"/>
          <w:sz w:val="24"/>
          <w:szCs w:val="24"/>
        </w:rPr>
        <w:t xml:space="preserve">.  </w:t>
      </w:r>
      <w:r w:rsidRPr="005552EF">
        <w:rPr>
          <w:rFonts w:ascii="Times New Roman" w:hAnsi="Times New Roman" w:cs="Times New Roman"/>
          <w:i/>
          <w:sz w:val="24"/>
          <w:szCs w:val="24"/>
        </w:rPr>
        <w:t>The Worlds of European Constitutionalism.</w:t>
      </w:r>
      <w:r w:rsidRPr="005552EF">
        <w:rPr>
          <w:rFonts w:ascii="Times New Roman" w:hAnsi="Times New Roman" w:cs="Times New Roman"/>
          <w:sz w:val="24"/>
          <w:szCs w:val="24"/>
        </w:rPr>
        <w:t xml:space="preserve">  Cambridge, U.K.: Cambridge University Press, 8.</w:t>
      </w:r>
    </w:p>
  </w:footnote>
  <w:footnote w:id="194">
    <w:p w:rsidR="00DB6EBB" w:rsidRPr="005552EF" w:rsidRDefault="00DB6EBB">
      <w:pPr>
        <w:pStyle w:val="FootnoteText"/>
        <w:rPr>
          <w:rFonts w:ascii="Times New Roman" w:hAnsi="Times New Roman" w:cs="Times New Roman"/>
          <w:sz w:val="24"/>
          <w:szCs w:val="24"/>
        </w:rPr>
      </w:pPr>
      <w:r w:rsidRPr="005552EF">
        <w:rPr>
          <w:rStyle w:val="FootnoteReference"/>
          <w:rFonts w:ascii="Times New Roman" w:hAnsi="Times New Roman" w:cs="Times New Roman"/>
          <w:sz w:val="24"/>
          <w:szCs w:val="24"/>
        </w:rPr>
        <w:footnoteRef/>
      </w:r>
      <w:r w:rsidRPr="005552EF">
        <w:rPr>
          <w:rFonts w:ascii="Times New Roman" w:hAnsi="Times New Roman" w:cs="Times New Roman"/>
          <w:sz w:val="24"/>
          <w:szCs w:val="24"/>
        </w:rPr>
        <w:t xml:space="preserve"> See e.g. </w:t>
      </w:r>
      <w:proofErr w:type="spellStart"/>
      <w:r w:rsidRPr="005552EF">
        <w:rPr>
          <w:rFonts w:ascii="Times New Roman" w:hAnsi="Times New Roman" w:cs="Times New Roman"/>
          <w:sz w:val="24"/>
          <w:szCs w:val="24"/>
        </w:rPr>
        <w:t>Sankari</w:t>
      </w:r>
      <w:proofErr w:type="spellEnd"/>
      <w:r w:rsidRPr="005552EF">
        <w:rPr>
          <w:rFonts w:ascii="Times New Roman" w:hAnsi="Times New Roman" w:cs="Times New Roman"/>
          <w:sz w:val="24"/>
          <w:szCs w:val="24"/>
        </w:rPr>
        <w:t xml:space="preserve">, </w:t>
      </w:r>
      <w:proofErr w:type="spellStart"/>
      <w:r w:rsidRPr="005552EF">
        <w:rPr>
          <w:rFonts w:ascii="Times New Roman" w:hAnsi="Times New Roman" w:cs="Times New Roman"/>
          <w:sz w:val="24"/>
          <w:szCs w:val="24"/>
        </w:rPr>
        <w:t>Suvi</w:t>
      </w:r>
      <w:proofErr w:type="spellEnd"/>
      <w:r w:rsidRPr="005552EF">
        <w:rPr>
          <w:rFonts w:ascii="Times New Roman" w:hAnsi="Times New Roman" w:cs="Times New Roman"/>
          <w:sz w:val="24"/>
          <w:szCs w:val="24"/>
        </w:rPr>
        <w:t xml:space="preserve">.  2013.  </w:t>
      </w:r>
      <w:r w:rsidRPr="005552EF">
        <w:rPr>
          <w:rFonts w:ascii="Times New Roman" w:hAnsi="Times New Roman" w:cs="Times New Roman"/>
          <w:i/>
          <w:sz w:val="24"/>
          <w:szCs w:val="24"/>
        </w:rPr>
        <w:t>European Court of Justice Legal Reasoning in Context.</w:t>
      </w:r>
      <w:r w:rsidRPr="005552EF">
        <w:rPr>
          <w:rFonts w:ascii="Times New Roman" w:hAnsi="Times New Roman" w:cs="Times New Roman"/>
          <w:sz w:val="24"/>
          <w:szCs w:val="24"/>
        </w:rPr>
        <w:t xml:space="preserve">  Groningen, the Netherlands:  Europa Law Publishing. </w:t>
      </w:r>
    </w:p>
  </w:footnote>
  <w:footnote w:id="195">
    <w:p w:rsidR="00DB6EBB" w:rsidRDefault="00DB6EBB" w:rsidP="00E856C4">
      <w:pPr>
        <w:pStyle w:val="FootnoteText"/>
      </w:pPr>
      <w:r>
        <w:rPr>
          <w:rStyle w:val="FootnoteReference"/>
        </w:rPr>
        <w:footnoteRef/>
      </w:r>
      <w:r>
        <w:t xml:space="preserve"> </w:t>
      </w:r>
      <w:proofErr w:type="spellStart"/>
      <w:r w:rsidRPr="00BB0AAF">
        <w:rPr>
          <w:rFonts w:ascii="Times New Roman" w:hAnsi="Times New Roman" w:cs="Times New Roman"/>
          <w:sz w:val="24"/>
          <w:szCs w:val="24"/>
        </w:rPr>
        <w:t>Ojanen</w:t>
      </w:r>
      <w:proofErr w:type="spellEnd"/>
      <w:r w:rsidRPr="00BB0AAF">
        <w:rPr>
          <w:rFonts w:ascii="Times New Roman" w:hAnsi="Times New Roman" w:cs="Times New Roman"/>
          <w:sz w:val="24"/>
          <w:szCs w:val="24"/>
        </w:rPr>
        <w:t xml:space="preserve">, </w:t>
      </w:r>
      <w:proofErr w:type="spellStart"/>
      <w:r w:rsidRPr="00BB0AAF">
        <w:rPr>
          <w:rFonts w:ascii="Times New Roman" w:hAnsi="Times New Roman" w:cs="Times New Roman"/>
          <w:sz w:val="24"/>
          <w:szCs w:val="24"/>
        </w:rPr>
        <w:t>Tuomas</w:t>
      </w:r>
      <w:proofErr w:type="spellEnd"/>
      <w:r w:rsidRPr="00BB0AAF">
        <w:rPr>
          <w:rFonts w:ascii="Times New Roman" w:hAnsi="Times New Roman" w:cs="Times New Roman"/>
          <w:sz w:val="24"/>
          <w:szCs w:val="24"/>
        </w:rPr>
        <w:t xml:space="preserve">.  2004.  The Impact of EU Membership on Finnish Constitutional Law, </w:t>
      </w:r>
      <w:r w:rsidRPr="00BB0AAF">
        <w:rPr>
          <w:rFonts w:ascii="Times New Roman" w:hAnsi="Times New Roman" w:cs="Times New Roman"/>
          <w:i/>
          <w:sz w:val="24"/>
          <w:szCs w:val="24"/>
        </w:rPr>
        <w:t xml:space="preserve">European Public Law, </w:t>
      </w:r>
      <w:r>
        <w:rPr>
          <w:rFonts w:ascii="Times New Roman" w:hAnsi="Times New Roman" w:cs="Times New Roman"/>
          <w:sz w:val="24"/>
          <w:szCs w:val="24"/>
        </w:rPr>
        <w:t>10:541-44.</w:t>
      </w:r>
    </w:p>
  </w:footnote>
  <w:footnote w:id="196">
    <w:p w:rsidR="00DB6EBB" w:rsidRDefault="00DB6EBB" w:rsidP="00E856C4">
      <w:pPr>
        <w:pStyle w:val="FootnoteText"/>
      </w:pPr>
      <w:r>
        <w:rPr>
          <w:rStyle w:val="FootnoteReference"/>
        </w:rPr>
        <w:footnoteRef/>
      </w:r>
      <w:r>
        <w:t xml:space="preserve"> </w:t>
      </w:r>
      <w:proofErr w:type="spellStart"/>
      <w:r w:rsidRPr="00BB0AAF">
        <w:rPr>
          <w:rFonts w:ascii="Times New Roman" w:hAnsi="Times New Roman" w:cs="Times New Roman"/>
          <w:sz w:val="24"/>
          <w:szCs w:val="24"/>
        </w:rPr>
        <w:t>Ojanen</w:t>
      </w:r>
      <w:proofErr w:type="spellEnd"/>
      <w:r w:rsidRPr="00BB0AAF">
        <w:rPr>
          <w:rFonts w:ascii="Times New Roman" w:hAnsi="Times New Roman" w:cs="Times New Roman"/>
          <w:sz w:val="24"/>
          <w:szCs w:val="24"/>
        </w:rPr>
        <w:t xml:space="preserve">, </w:t>
      </w:r>
      <w:proofErr w:type="spellStart"/>
      <w:r w:rsidRPr="00BB0AAF">
        <w:rPr>
          <w:rFonts w:ascii="Times New Roman" w:hAnsi="Times New Roman" w:cs="Times New Roman"/>
          <w:sz w:val="24"/>
          <w:szCs w:val="24"/>
        </w:rPr>
        <w:t>Tuomas</w:t>
      </w:r>
      <w:proofErr w:type="spellEnd"/>
      <w:r w:rsidRPr="00BB0AAF">
        <w:rPr>
          <w:rFonts w:ascii="Times New Roman" w:hAnsi="Times New Roman" w:cs="Times New Roman"/>
          <w:sz w:val="24"/>
          <w:szCs w:val="24"/>
        </w:rPr>
        <w:t xml:space="preserve">.  2004.  The Impact of EU Membership on Finnish Constitutional Law, </w:t>
      </w:r>
      <w:r w:rsidRPr="00BB0AAF">
        <w:rPr>
          <w:rFonts w:ascii="Times New Roman" w:hAnsi="Times New Roman" w:cs="Times New Roman"/>
          <w:i/>
          <w:sz w:val="24"/>
          <w:szCs w:val="24"/>
        </w:rPr>
        <w:t xml:space="preserve">European Public Law, </w:t>
      </w:r>
      <w:r>
        <w:rPr>
          <w:rFonts w:ascii="Times New Roman" w:hAnsi="Times New Roman" w:cs="Times New Roman"/>
          <w:sz w:val="24"/>
          <w:szCs w:val="24"/>
        </w:rPr>
        <w:t>10:560.</w:t>
      </w:r>
    </w:p>
  </w:footnote>
  <w:footnote w:id="197">
    <w:p w:rsidR="00DB6EBB" w:rsidRDefault="00DB6EBB">
      <w:pPr>
        <w:pStyle w:val="FootnoteText"/>
      </w:pPr>
      <w:r>
        <w:rPr>
          <w:rStyle w:val="FootnoteReference"/>
        </w:rPr>
        <w:footnoteRef/>
      </w:r>
      <w:r>
        <w:t xml:space="preserve"> </w:t>
      </w:r>
      <w:proofErr w:type="spellStart"/>
      <w:r w:rsidRPr="000A5E72">
        <w:rPr>
          <w:rFonts w:ascii="Times New Roman" w:hAnsi="Times New Roman" w:cs="Times New Roman"/>
          <w:sz w:val="24"/>
          <w:szCs w:val="24"/>
        </w:rPr>
        <w:t>Nieminen</w:t>
      </w:r>
      <w:proofErr w:type="spellEnd"/>
      <w:r w:rsidRPr="000A5E72">
        <w:rPr>
          <w:rFonts w:ascii="Times New Roman" w:hAnsi="Times New Roman" w:cs="Times New Roman"/>
          <w:sz w:val="24"/>
          <w:szCs w:val="24"/>
        </w:rPr>
        <w:t xml:space="preserve">, </w:t>
      </w:r>
      <w:proofErr w:type="spellStart"/>
      <w:r w:rsidRPr="000A5E72">
        <w:rPr>
          <w:rFonts w:ascii="Times New Roman" w:hAnsi="Times New Roman" w:cs="Times New Roman"/>
          <w:sz w:val="24"/>
          <w:szCs w:val="24"/>
        </w:rPr>
        <w:t>Liisa</w:t>
      </w:r>
      <w:proofErr w:type="spellEnd"/>
      <w:r w:rsidRPr="000A5E72">
        <w:rPr>
          <w:rFonts w:ascii="Times New Roman" w:hAnsi="Times New Roman" w:cs="Times New Roman"/>
          <w:sz w:val="24"/>
          <w:szCs w:val="24"/>
        </w:rPr>
        <w:t xml:space="preserve">.  2006.  The Emergence of a European Constitutional Law.  In </w:t>
      </w:r>
      <w:proofErr w:type="spellStart"/>
      <w:r w:rsidRPr="000A5E72">
        <w:rPr>
          <w:rFonts w:ascii="Times New Roman" w:hAnsi="Times New Roman" w:cs="Times New Roman"/>
          <w:sz w:val="24"/>
          <w:szCs w:val="24"/>
        </w:rPr>
        <w:t>Erkki</w:t>
      </w:r>
      <w:proofErr w:type="spellEnd"/>
      <w:r w:rsidRPr="000A5E72">
        <w:rPr>
          <w:rFonts w:ascii="Times New Roman" w:hAnsi="Times New Roman" w:cs="Times New Roman"/>
          <w:sz w:val="24"/>
          <w:szCs w:val="24"/>
        </w:rPr>
        <w:t xml:space="preserve"> J. Hollo, Ed.  </w:t>
      </w:r>
      <w:r w:rsidRPr="000A5E72">
        <w:rPr>
          <w:rFonts w:ascii="Times New Roman" w:hAnsi="Times New Roman" w:cs="Times New Roman"/>
          <w:i/>
          <w:sz w:val="24"/>
          <w:szCs w:val="24"/>
        </w:rPr>
        <w:t>Finnish Legal System and Recent Developments</w:t>
      </w:r>
      <w:r w:rsidRPr="000A5E72">
        <w:rPr>
          <w:rFonts w:ascii="Times New Roman" w:hAnsi="Times New Roman" w:cs="Times New Roman"/>
          <w:sz w:val="24"/>
          <w:szCs w:val="24"/>
        </w:rPr>
        <w:t xml:space="preserve">.  </w:t>
      </w:r>
      <w:proofErr w:type="spellStart"/>
      <w:r w:rsidRPr="000A5E72">
        <w:rPr>
          <w:rFonts w:ascii="Times New Roman" w:hAnsi="Times New Roman" w:cs="Times New Roman"/>
          <w:sz w:val="24"/>
          <w:szCs w:val="24"/>
        </w:rPr>
        <w:t>Edita</w:t>
      </w:r>
      <w:proofErr w:type="spellEnd"/>
      <w:r w:rsidRPr="000A5E72">
        <w:rPr>
          <w:rFonts w:ascii="Times New Roman" w:hAnsi="Times New Roman" w:cs="Times New Roman"/>
          <w:sz w:val="24"/>
          <w:szCs w:val="24"/>
        </w:rPr>
        <w:t xml:space="preserve">, Finland:  </w:t>
      </w:r>
      <w:proofErr w:type="spellStart"/>
      <w:r w:rsidRPr="000A5E72">
        <w:rPr>
          <w:rFonts w:ascii="Times New Roman" w:hAnsi="Times New Roman" w:cs="Times New Roman"/>
          <w:sz w:val="24"/>
          <w:szCs w:val="24"/>
        </w:rPr>
        <w:t>Edita</w:t>
      </w:r>
      <w:proofErr w:type="spellEnd"/>
      <w:r w:rsidRPr="000A5E72">
        <w:rPr>
          <w:rFonts w:ascii="Times New Roman" w:hAnsi="Times New Roman" w:cs="Times New Roman"/>
          <w:sz w:val="24"/>
          <w:szCs w:val="24"/>
        </w:rPr>
        <w:t xml:space="preserve"> Publishing, 128.</w:t>
      </w:r>
    </w:p>
  </w:footnote>
  <w:footnote w:id="198">
    <w:p w:rsidR="00DB6EBB" w:rsidRDefault="00DB6EBB">
      <w:pPr>
        <w:pStyle w:val="FootnoteText"/>
      </w:pPr>
      <w:r>
        <w:rPr>
          <w:rStyle w:val="FootnoteReference"/>
        </w:rPr>
        <w:footnoteRef/>
      </w:r>
      <w:r>
        <w:t xml:space="preserve"> </w:t>
      </w:r>
      <w:proofErr w:type="spellStart"/>
      <w:r w:rsidRPr="00BB0AAF">
        <w:rPr>
          <w:rFonts w:ascii="Times New Roman" w:hAnsi="Times New Roman" w:cs="Times New Roman"/>
          <w:sz w:val="24"/>
          <w:szCs w:val="24"/>
        </w:rPr>
        <w:t>Ojanen</w:t>
      </w:r>
      <w:proofErr w:type="spellEnd"/>
      <w:r w:rsidRPr="00BB0AAF">
        <w:rPr>
          <w:rFonts w:ascii="Times New Roman" w:hAnsi="Times New Roman" w:cs="Times New Roman"/>
          <w:sz w:val="24"/>
          <w:szCs w:val="24"/>
        </w:rPr>
        <w:t xml:space="preserve">, </w:t>
      </w:r>
      <w:proofErr w:type="spellStart"/>
      <w:r w:rsidRPr="00BB0AAF">
        <w:rPr>
          <w:rFonts w:ascii="Times New Roman" w:hAnsi="Times New Roman" w:cs="Times New Roman"/>
          <w:sz w:val="24"/>
          <w:szCs w:val="24"/>
        </w:rPr>
        <w:t>Tuomas</w:t>
      </w:r>
      <w:proofErr w:type="spellEnd"/>
      <w:r w:rsidRPr="00BB0AAF">
        <w:rPr>
          <w:rFonts w:ascii="Times New Roman" w:hAnsi="Times New Roman" w:cs="Times New Roman"/>
          <w:sz w:val="24"/>
          <w:szCs w:val="24"/>
        </w:rPr>
        <w:t xml:space="preserve">.  2004.  The Impact of EU Membership on Finnish Constitutional Law, </w:t>
      </w:r>
      <w:r w:rsidRPr="00BB0AAF">
        <w:rPr>
          <w:rFonts w:ascii="Times New Roman" w:hAnsi="Times New Roman" w:cs="Times New Roman"/>
          <w:i/>
          <w:sz w:val="24"/>
          <w:szCs w:val="24"/>
        </w:rPr>
        <w:t xml:space="preserve">European Public Law, </w:t>
      </w:r>
      <w:r>
        <w:rPr>
          <w:rFonts w:ascii="Times New Roman" w:hAnsi="Times New Roman" w:cs="Times New Roman"/>
          <w:sz w:val="24"/>
          <w:szCs w:val="24"/>
        </w:rPr>
        <w:t>10:544.</w:t>
      </w:r>
    </w:p>
  </w:footnote>
  <w:footnote w:id="199">
    <w:p w:rsidR="00DB6EBB" w:rsidRPr="004555C9" w:rsidRDefault="00DB6EBB">
      <w:pPr>
        <w:pStyle w:val="FootnoteText"/>
        <w:rPr>
          <w:rFonts w:ascii="Times New Roman" w:hAnsi="Times New Roman" w:cs="Times New Roman"/>
          <w:sz w:val="24"/>
          <w:szCs w:val="24"/>
        </w:rPr>
      </w:pPr>
      <w:r w:rsidRPr="004555C9">
        <w:rPr>
          <w:rStyle w:val="FootnoteReference"/>
          <w:rFonts w:ascii="Times New Roman" w:hAnsi="Times New Roman" w:cs="Times New Roman"/>
          <w:sz w:val="24"/>
          <w:szCs w:val="24"/>
        </w:rPr>
        <w:footnoteRef/>
      </w:r>
      <w:proofErr w:type="spellStart"/>
      <w:r w:rsidRPr="004555C9">
        <w:rPr>
          <w:rFonts w:ascii="Times New Roman" w:hAnsi="Times New Roman" w:cs="Times New Roman"/>
          <w:sz w:val="24"/>
          <w:szCs w:val="24"/>
        </w:rPr>
        <w:t>Ojanen</w:t>
      </w:r>
      <w:proofErr w:type="spellEnd"/>
      <w:r w:rsidRPr="004555C9">
        <w:rPr>
          <w:rFonts w:ascii="Times New Roman" w:hAnsi="Times New Roman" w:cs="Times New Roman"/>
          <w:sz w:val="24"/>
          <w:szCs w:val="24"/>
        </w:rPr>
        <w:t xml:space="preserve">, </w:t>
      </w:r>
      <w:proofErr w:type="spellStart"/>
      <w:r w:rsidRPr="004555C9">
        <w:rPr>
          <w:rFonts w:ascii="Times New Roman" w:hAnsi="Times New Roman" w:cs="Times New Roman"/>
          <w:sz w:val="24"/>
          <w:szCs w:val="24"/>
        </w:rPr>
        <w:t>Tuomas</w:t>
      </w:r>
      <w:proofErr w:type="spellEnd"/>
      <w:r w:rsidRPr="004555C9">
        <w:rPr>
          <w:rFonts w:ascii="Times New Roman" w:hAnsi="Times New Roman" w:cs="Times New Roman"/>
          <w:sz w:val="24"/>
          <w:szCs w:val="24"/>
        </w:rPr>
        <w:t xml:space="preserve">.  2004.  The Impact of EU Membership on Finnish Constitutional Law, </w:t>
      </w:r>
      <w:r w:rsidRPr="004555C9">
        <w:rPr>
          <w:rFonts w:ascii="Times New Roman" w:hAnsi="Times New Roman" w:cs="Times New Roman"/>
          <w:i/>
          <w:sz w:val="24"/>
          <w:szCs w:val="24"/>
        </w:rPr>
        <w:t xml:space="preserve">European Public Law, </w:t>
      </w:r>
      <w:r w:rsidRPr="004555C9">
        <w:rPr>
          <w:rFonts w:ascii="Times New Roman" w:hAnsi="Times New Roman" w:cs="Times New Roman"/>
          <w:sz w:val="24"/>
          <w:szCs w:val="24"/>
        </w:rPr>
        <w:t xml:space="preserve">10:559. </w:t>
      </w:r>
    </w:p>
  </w:footnote>
  <w:footnote w:id="200">
    <w:p w:rsidR="00DB6EBB" w:rsidRPr="004555C9" w:rsidRDefault="00DB6EBB">
      <w:pPr>
        <w:pStyle w:val="FootnoteText"/>
        <w:rPr>
          <w:rFonts w:ascii="Times New Roman" w:hAnsi="Times New Roman" w:cs="Times New Roman"/>
          <w:sz w:val="24"/>
          <w:szCs w:val="24"/>
        </w:rPr>
      </w:pPr>
      <w:r w:rsidRPr="004555C9">
        <w:rPr>
          <w:rStyle w:val="FootnoteReference"/>
          <w:rFonts w:ascii="Times New Roman" w:hAnsi="Times New Roman" w:cs="Times New Roman"/>
          <w:sz w:val="24"/>
          <w:szCs w:val="24"/>
        </w:rPr>
        <w:footnoteRef/>
      </w:r>
      <w:r w:rsidRPr="004555C9">
        <w:rPr>
          <w:rFonts w:ascii="Times New Roman" w:hAnsi="Times New Roman" w:cs="Times New Roman"/>
          <w:sz w:val="24"/>
          <w:szCs w:val="24"/>
        </w:rPr>
        <w:t xml:space="preserve"> </w:t>
      </w:r>
      <w:proofErr w:type="spellStart"/>
      <w:r w:rsidRPr="004555C9">
        <w:rPr>
          <w:rFonts w:ascii="Times New Roman" w:hAnsi="Times New Roman" w:cs="Times New Roman"/>
          <w:sz w:val="24"/>
          <w:szCs w:val="24"/>
        </w:rPr>
        <w:t>Ojanen</w:t>
      </w:r>
      <w:proofErr w:type="spellEnd"/>
      <w:r w:rsidRPr="004555C9">
        <w:rPr>
          <w:rFonts w:ascii="Times New Roman" w:hAnsi="Times New Roman" w:cs="Times New Roman"/>
          <w:sz w:val="24"/>
          <w:szCs w:val="24"/>
        </w:rPr>
        <w:t xml:space="preserve">, </w:t>
      </w:r>
      <w:proofErr w:type="spellStart"/>
      <w:r w:rsidRPr="004555C9">
        <w:rPr>
          <w:rFonts w:ascii="Times New Roman" w:hAnsi="Times New Roman" w:cs="Times New Roman"/>
          <w:sz w:val="24"/>
          <w:szCs w:val="24"/>
        </w:rPr>
        <w:t>Tuomas</w:t>
      </w:r>
      <w:proofErr w:type="spellEnd"/>
      <w:r w:rsidRPr="004555C9">
        <w:rPr>
          <w:rFonts w:ascii="Times New Roman" w:hAnsi="Times New Roman" w:cs="Times New Roman"/>
          <w:sz w:val="24"/>
          <w:szCs w:val="24"/>
        </w:rPr>
        <w:t xml:space="preserve">.  2004.  The Impact of EU Membership on Finnish Constitutional Law, </w:t>
      </w:r>
      <w:r w:rsidRPr="004555C9">
        <w:rPr>
          <w:rFonts w:ascii="Times New Roman" w:hAnsi="Times New Roman" w:cs="Times New Roman"/>
          <w:i/>
          <w:sz w:val="24"/>
          <w:szCs w:val="24"/>
        </w:rPr>
        <w:t xml:space="preserve">European Public Law, </w:t>
      </w:r>
      <w:r w:rsidRPr="004555C9">
        <w:rPr>
          <w:rFonts w:ascii="Times New Roman" w:hAnsi="Times New Roman" w:cs="Times New Roman"/>
          <w:sz w:val="24"/>
          <w:szCs w:val="24"/>
        </w:rPr>
        <w:t>10:561.</w:t>
      </w:r>
    </w:p>
  </w:footnote>
  <w:footnote w:id="201">
    <w:p w:rsidR="00DB6EBB" w:rsidRPr="0054287E" w:rsidRDefault="00DB6EBB">
      <w:pPr>
        <w:pStyle w:val="FootnoteText"/>
        <w:rPr>
          <w:rFonts w:ascii="Times New Roman" w:hAnsi="Times New Roman" w:cs="Times New Roman"/>
          <w:sz w:val="24"/>
          <w:szCs w:val="24"/>
        </w:rPr>
      </w:pPr>
      <w:r w:rsidRPr="0054287E">
        <w:rPr>
          <w:rStyle w:val="FootnoteReference"/>
          <w:rFonts w:ascii="Times New Roman" w:hAnsi="Times New Roman" w:cs="Times New Roman"/>
          <w:sz w:val="24"/>
          <w:szCs w:val="24"/>
        </w:rPr>
        <w:footnoteRef/>
      </w:r>
      <w:r w:rsidRPr="0054287E">
        <w:rPr>
          <w:rFonts w:ascii="Times New Roman" w:hAnsi="Times New Roman" w:cs="Times New Roman"/>
          <w:sz w:val="24"/>
          <w:szCs w:val="24"/>
        </w:rPr>
        <w:t xml:space="preserve"> </w:t>
      </w:r>
      <w:proofErr w:type="spellStart"/>
      <w:r w:rsidRPr="0054287E">
        <w:rPr>
          <w:rFonts w:ascii="Times New Roman" w:hAnsi="Times New Roman" w:cs="Times New Roman"/>
          <w:sz w:val="24"/>
          <w:szCs w:val="24"/>
        </w:rPr>
        <w:t>Sankari</w:t>
      </w:r>
      <w:proofErr w:type="spellEnd"/>
      <w:r w:rsidRPr="0054287E">
        <w:rPr>
          <w:rFonts w:ascii="Times New Roman" w:hAnsi="Times New Roman" w:cs="Times New Roman"/>
          <w:sz w:val="24"/>
          <w:szCs w:val="24"/>
        </w:rPr>
        <w:t xml:space="preserve">, </w:t>
      </w:r>
      <w:proofErr w:type="spellStart"/>
      <w:r w:rsidRPr="0054287E">
        <w:rPr>
          <w:rFonts w:ascii="Times New Roman" w:hAnsi="Times New Roman" w:cs="Times New Roman"/>
          <w:sz w:val="24"/>
          <w:szCs w:val="24"/>
        </w:rPr>
        <w:t>Suvi</w:t>
      </w:r>
      <w:proofErr w:type="spellEnd"/>
      <w:r w:rsidRPr="0054287E">
        <w:rPr>
          <w:rFonts w:ascii="Times New Roman" w:hAnsi="Times New Roman" w:cs="Times New Roman"/>
          <w:sz w:val="24"/>
          <w:szCs w:val="24"/>
        </w:rPr>
        <w:t xml:space="preserve">.  2003.  EU Law in Finland and Sweden: A Survey of the Preliminary References, National Jurisprudence and Legal Integration.  </w:t>
      </w:r>
      <w:proofErr w:type="spellStart"/>
      <w:r w:rsidRPr="0054287E">
        <w:rPr>
          <w:rFonts w:ascii="Times New Roman" w:hAnsi="Times New Roman" w:cs="Times New Roman"/>
          <w:i/>
          <w:sz w:val="24"/>
          <w:szCs w:val="24"/>
        </w:rPr>
        <w:t>Europarattslig</w:t>
      </w:r>
      <w:proofErr w:type="spellEnd"/>
      <w:r w:rsidRPr="0054287E">
        <w:rPr>
          <w:rFonts w:ascii="Times New Roman" w:hAnsi="Times New Roman" w:cs="Times New Roman"/>
          <w:i/>
          <w:sz w:val="24"/>
          <w:szCs w:val="24"/>
        </w:rPr>
        <w:t xml:space="preserve"> </w:t>
      </w:r>
      <w:proofErr w:type="spellStart"/>
      <w:r w:rsidRPr="0054287E">
        <w:rPr>
          <w:rFonts w:ascii="Times New Roman" w:hAnsi="Times New Roman" w:cs="Times New Roman"/>
          <w:i/>
          <w:sz w:val="24"/>
          <w:szCs w:val="24"/>
        </w:rPr>
        <w:t>Tidddskrift</w:t>
      </w:r>
      <w:proofErr w:type="spellEnd"/>
      <w:r w:rsidRPr="0054287E">
        <w:rPr>
          <w:rFonts w:ascii="Times New Roman" w:hAnsi="Times New Roman" w:cs="Times New Roman"/>
          <w:i/>
          <w:sz w:val="24"/>
          <w:szCs w:val="24"/>
        </w:rPr>
        <w:t xml:space="preserve">, </w:t>
      </w:r>
      <w:r w:rsidRPr="0054287E">
        <w:rPr>
          <w:rFonts w:ascii="Times New Roman" w:hAnsi="Times New Roman" w:cs="Times New Roman"/>
          <w:sz w:val="24"/>
          <w:szCs w:val="24"/>
        </w:rPr>
        <w:t>3:508-534, at 510.</w:t>
      </w:r>
    </w:p>
  </w:footnote>
  <w:footnote w:id="202">
    <w:p w:rsidR="00DB6EBB" w:rsidRPr="0054287E" w:rsidRDefault="00DB6EBB">
      <w:pPr>
        <w:pStyle w:val="FootnoteText"/>
        <w:rPr>
          <w:rFonts w:ascii="Times New Roman" w:hAnsi="Times New Roman" w:cs="Times New Roman"/>
          <w:sz w:val="24"/>
          <w:szCs w:val="24"/>
        </w:rPr>
      </w:pPr>
      <w:r w:rsidRPr="0054287E">
        <w:rPr>
          <w:rStyle w:val="FootnoteReference"/>
          <w:rFonts w:ascii="Times New Roman" w:hAnsi="Times New Roman" w:cs="Times New Roman"/>
          <w:sz w:val="24"/>
          <w:szCs w:val="24"/>
        </w:rPr>
        <w:footnoteRef/>
      </w:r>
      <w:r w:rsidRPr="0054287E">
        <w:rPr>
          <w:rFonts w:ascii="Times New Roman" w:hAnsi="Times New Roman" w:cs="Times New Roman"/>
          <w:sz w:val="24"/>
          <w:szCs w:val="24"/>
        </w:rPr>
        <w:t xml:space="preserve"> </w:t>
      </w:r>
      <w:proofErr w:type="spellStart"/>
      <w:r w:rsidRPr="0054287E">
        <w:rPr>
          <w:rFonts w:ascii="Times New Roman" w:hAnsi="Times New Roman" w:cs="Times New Roman"/>
          <w:sz w:val="24"/>
          <w:szCs w:val="24"/>
        </w:rPr>
        <w:t>Sankari</w:t>
      </w:r>
      <w:proofErr w:type="spellEnd"/>
      <w:r w:rsidRPr="0054287E">
        <w:rPr>
          <w:rFonts w:ascii="Times New Roman" w:hAnsi="Times New Roman" w:cs="Times New Roman"/>
          <w:sz w:val="24"/>
          <w:szCs w:val="24"/>
        </w:rPr>
        <w:t xml:space="preserve">, </w:t>
      </w:r>
      <w:proofErr w:type="spellStart"/>
      <w:r w:rsidRPr="0054287E">
        <w:rPr>
          <w:rFonts w:ascii="Times New Roman" w:hAnsi="Times New Roman" w:cs="Times New Roman"/>
          <w:sz w:val="24"/>
          <w:szCs w:val="24"/>
        </w:rPr>
        <w:t>Suvi</w:t>
      </w:r>
      <w:proofErr w:type="spellEnd"/>
      <w:r w:rsidRPr="0054287E">
        <w:rPr>
          <w:rFonts w:ascii="Times New Roman" w:hAnsi="Times New Roman" w:cs="Times New Roman"/>
          <w:sz w:val="24"/>
          <w:szCs w:val="24"/>
        </w:rPr>
        <w:t xml:space="preserve">.  2003.  EU Law in Finland and Sweden: A Survey of the Preliminary References, National Jurisprudence and Legal Integration.  </w:t>
      </w:r>
      <w:proofErr w:type="spellStart"/>
      <w:r w:rsidRPr="0054287E">
        <w:rPr>
          <w:rFonts w:ascii="Times New Roman" w:hAnsi="Times New Roman" w:cs="Times New Roman"/>
          <w:i/>
          <w:sz w:val="24"/>
          <w:szCs w:val="24"/>
        </w:rPr>
        <w:t>Europarattslig</w:t>
      </w:r>
      <w:proofErr w:type="spellEnd"/>
      <w:r w:rsidRPr="0054287E">
        <w:rPr>
          <w:rFonts w:ascii="Times New Roman" w:hAnsi="Times New Roman" w:cs="Times New Roman"/>
          <w:i/>
          <w:sz w:val="24"/>
          <w:szCs w:val="24"/>
        </w:rPr>
        <w:t xml:space="preserve"> </w:t>
      </w:r>
      <w:proofErr w:type="spellStart"/>
      <w:r w:rsidRPr="0054287E">
        <w:rPr>
          <w:rFonts w:ascii="Times New Roman" w:hAnsi="Times New Roman" w:cs="Times New Roman"/>
          <w:i/>
          <w:sz w:val="24"/>
          <w:szCs w:val="24"/>
        </w:rPr>
        <w:t>Tidddskrift</w:t>
      </w:r>
      <w:proofErr w:type="spellEnd"/>
      <w:r w:rsidRPr="0054287E">
        <w:rPr>
          <w:rFonts w:ascii="Times New Roman" w:hAnsi="Times New Roman" w:cs="Times New Roman"/>
          <w:i/>
          <w:sz w:val="24"/>
          <w:szCs w:val="24"/>
        </w:rPr>
        <w:t xml:space="preserve">, </w:t>
      </w:r>
      <w:r w:rsidRPr="0054287E">
        <w:rPr>
          <w:rFonts w:ascii="Times New Roman" w:hAnsi="Times New Roman" w:cs="Times New Roman"/>
          <w:sz w:val="24"/>
          <w:szCs w:val="24"/>
        </w:rPr>
        <w:t>3:508-534, at 511.</w:t>
      </w:r>
    </w:p>
  </w:footnote>
  <w:footnote w:id="203">
    <w:p w:rsidR="00DB6EBB" w:rsidRPr="0054287E" w:rsidRDefault="00DB6EBB">
      <w:pPr>
        <w:pStyle w:val="FootnoteText"/>
        <w:rPr>
          <w:rFonts w:ascii="Times New Roman" w:hAnsi="Times New Roman" w:cs="Times New Roman"/>
          <w:sz w:val="24"/>
          <w:szCs w:val="24"/>
        </w:rPr>
      </w:pPr>
      <w:r w:rsidRPr="0054287E">
        <w:rPr>
          <w:rStyle w:val="FootnoteReference"/>
          <w:rFonts w:ascii="Times New Roman" w:hAnsi="Times New Roman" w:cs="Times New Roman"/>
          <w:sz w:val="24"/>
          <w:szCs w:val="24"/>
        </w:rPr>
        <w:footnoteRef/>
      </w:r>
      <w:r w:rsidRPr="0054287E">
        <w:rPr>
          <w:rFonts w:ascii="Times New Roman" w:hAnsi="Times New Roman" w:cs="Times New Roman"/>
          <w:sz w:val="24"/>
          <w:szCs w:val="24"/>
        </w:rPr>
        <w:t xml:space="preserve"> Stone Sweet, Alec.  2004.  </w:t>
      </w:r>
      <w:r w:rsidRPr="0054287E">
        <w:rPr>
          <w:rFonts w:ascii="Times New Roman" w:hAnsi="Times New Roman" w:cs="Times New Roman"/>
          <w:i/>
          <w:sz w:val="24"/>
          <w:szCs w:val="24"/>
        </w:rPr>
        <w:t>The Judicial Construction of Europe.</w:t>
      </w:r>
      <w:r w:rsidRPr="0054287E">
        <w:rPr>
          <w:rFonts w:ascii="Times New Roman" w:hAnsi="Times New Roman" w:cs="Times New Roman"/>
          <w:sz w:val="24"/>
          <w:szCs w:val="24"/>
        </w:rPr>
        <w:t xml:space="preserve">  New York:  Oxford University Press, 102-103.</w:t>
      </w:r>
    </w:p>
  </w:footnote>
  <w:footnote w:id="204">
    <w:p w:rsidR="00DB6EBB" w:rsidRPr="0054287E" w:rsidRDefault="00DB6EBB">
      <w:pPr>
        <w:pStyle w:val="FootnoteText"/>
        <w:rPr>
          <w:rFonts w:ascii="Times New Roman" w:hAnsi="Times New Roman" w:cs="Times New Roman"/>
          <w:sz w:val="24"/>
          <w:szCs w:val="24"/>
        </w:rPr>
      </w:pPr>
      <w:r w:rsidRPr="0054287E">
        <w:rPr>
          <w:rStyle w:val="FootnoteReference"/>
          <w:rFonts w:ascii="Times New Roman" w:hAnsi="Times New Roman" w:cs="Times New Roman"/>
          <w:sz w:val="24"/>
          <w:szCs w:val="24"/>
        </w:rPr>
        <w:footnoteRef/>
      </w:r>
      <w:r w:rsidRPr="0054287E">
        <w:rPr>
          <w:rFonts w:ascii="Times New Roman" w:hAnsi="Times New Roman" w:cs="Times New Roman"/>
          <w:sz w:val="24"/>
          <w:szCs w:val="24"/>
        </w:rPr>
        <w:t xml:space="preserve"> </w:t>
      </w:r>
      <w:proofErr w:type="spellStart"/>
      <w:r w:rsidRPr="0054287E">
        <w:rPr>
          <w:rFonts w:ascii="Times New Roman" w:hAnsi="Times New Roman" w:cs="Times New Roman"/>
          <w:sz w:val="24"/>
          <w:szCs w:val="24"/>
        </w:rPr>
        <w:t>Ojanen</w:t>
      </w:r>
      <w:proofErr w:type="spellEnd"/>
      <w:r w:rsidRPr="0054287E">
        <w:rPr>
          <w:rFonts w:ascii="Times New Roman" w:hAnsi="Times New Roman" w:cs="Times New Roman"/>
          <w:sz w:val="24"/>
          <w:szCs w:val="24"/>
        </w:rPr>
        <w:t xml:space="preserve">, </w:t>
      </w:r>
      <w:proofErr w:type="spellStart"/>
      <w:r w:rsidRPr="0054287E">
        <w:rPr>
          <w:rFonts w:ascii="Times New Roman" w:hAnsi="Times New Roman" w:cs="Times New Roman"/>
          <w:sz w:val="24"/>
          <w:szCs w:val="24"/>
        </w:rPr>
        <w:t>Tuomas</w:t>
      </w:r>
      <w:proofErr w:type="spellEnd"/>
      <w:r w:rsidRPr="0054287E">
        <w:rPr>
          <w:rFonts w:ascii="Times New Roman" w:hAnsi="Times New Roman" w:cs="Times New Roman"/>
          <w:sz w:val="24"/>
          <w:szCs w:val="24"/>
        </w:rPr>
        <w:t xml:space="preserve">.  2004.  The Impact of EU Membership on Finnish Constitutional Law, </w:t>
      </w:r>
      <w:r w:rsidRPr="0054287E">
        <w:rPr>
          <w:rFonts w:ascii="Times New Roman" w:hAnsi="Times New Roman" w:cs="Times New Roman"/>
          <w:i/>
          <w:sz w:val="24"/>
          <w:szCs w:val="24"/>
        </w:rPr>
        <w:t xml:space="preserve">European Public Law, </w:t>
      </w:r>
      <w:r w:rsidRPr="0054287E">
        <w:rPr>
          <w:rFonts w:ascii="Times New Roman" w:hAnsi="Times New Roman" w:cs="Times New Roman"/>
          <w:sz w:val="24"/>
          <w:szCs w:val="24"/>
        </w:rPr>
        <w:t>561.</w:t>
      </w:r>
    </w:p>
  </w:footnote>
  <w:footnote w:id="205">
    <w:p w:rsidR="00DB6EBB" w:rsidRPr="0054287E" w:rsidRDefault="00DB6EBB">
      <w:pPr>
        <w:pStyle w:val="FootnoteText"/>
        <w:rPr>
          <w:rFonts w:ascii="Times New Roman" w:hAnsi="Times New Roman" w:cs="Times New Roman"/>
          <w:sz w:val="24"/>
          <w:szCs w:val="24"/>
        </w:rPr>
      </w:pPr>
      <w:r w:rsidRPr="0054287E">
        <w:rPr>
          <w:rStyle w:val="FootnoteReference"/>
          <w:rFonts w:ascii="Times New Roman" w:hAnsi="Times New Roman" w:cs="Times New Roman"/>
          <w:sz w:val="24"/>
          <w:szCs w:val="24"/>
        </w:rPr>
        <w:footnoteRef/>
      </w:r>
      <w:r w:rsidRPr="0054287E">
        <w:rPr>
          <w:rFonts w:ascii="Times New Roman" w:hAnsi="Times New Roman" w:cs="Times New Roman"/>
          <w:sz w:val="24"/>
          <w:szCs w:val="24"/>
        </w:rPr>
        <w:t xml:space="preserve"> </w:t>
      </w:r>
      <w:proofErr w:type="spellStart"/>
      <w:r w:rsidRPr="0054287E">
        <w:rPr>
          <w:rFonts w:ascii="Times New Roman" w:hAnsi="Times New Roman" w:cs="Times New Roman"/>
          <w:sz w:val="24"/>
          <w:szCs w:val="24"/>
        </w:rPr>
        <w:t>Martinico</w:t>
      </w:r>
      <w:proofErr w:type="spellEnd"/>
      <w:r w:rsidRPr="0054287E">
        <w:rPr>
          <w:rFonts w:ascii="Times New Roman" w:hAnsi="Times New Roman" w:cs="Times New Roman"/>
          <w:sz w:val="24"/>
          <w:szCs w:val="24"/>
        </w:rPr>
        <w:t xml:space="preserve">, Giuseppe and </w:t>
      </w:r>
      <w:proofErr w:type="spellStart"/>
      <w:r w:rsidRPr="0054287E">
        <w:rPr>
          <w:rFonts w:ascii="Times New Roman" w:hAnsi="Times New Roman" w:cs="Times New Roman"/>
          <w:sz w:val="24"/>
          <w:szCs w:val="24"/>
        </w:rPr>
        <w:t>Oreste</w:t>
      </w:r>
      <w:proofErr w:type="spellEnd"/>
      <w:r w:rsidRPr="0054287E">
        <w:rPr>
          <w:rFonts w:ascii="Times New Roman" w:hAnsi="Times New Roman" w:cs="Times New Roman"/>
          <w:sz w:val="24"/>
          <w:szCs w:val="24"/>
        </w:rPr>
        <w:t xml:space="preserve"> </w:t>
      </w:r>
      <w:proofErr w:type="spellStart"/>
      <w:r w:rsidRPr="0054287E">
        <w:rPr>
          <w:rFonts w:ascii="Times New Roman" w:hAnsi="Times New Roman" w:cs="Times New Roman"/>
          <w:sz w:val="24"/>
          <w:szCs w:val="24"/>
        </w:rPr>
        <w:t>Pollicino</w:t>
      </w:r>
      <w:proofErr w:type="spellEnd"/>
      <w:r w:rsidRPr="0054287E">
        <w:rPr>
          <w:rFonts w:ascii="Times New Roman" w:hAnsi="Times New Roman" w:cs="Times New Roman"/>
          <w:sz w:val="24"/>
          <w:szCs w:val="24"/>
        </w:rPr>
        <w:t xml:space="preserve">. 2012.  </w:t>
      </w:r>
      <w:r w:rsidRPr="0054287E">
        <w:rPr>
          <w:rFonts w:ascii="Times New Roman" w:hAnsi="Times New Roman" w:cs="Times New Roman"/>
          <w:i/>
          <w:sz w:val="24"/>
          <w:szCs w:val="24"/>
        </w:rPr>
        <w:t xml:space="preserve">The Interaction </w:t>
      </w:r>
      <w:proofErr w:type="gramStart"/>
      <w:r w:rsidRPr="0054287E">
        <w:rPr>
          <w:rFonts w:ascii="Times New Roman" w:hAnsi="Times New Roman" w:cs="Times New Roman"/>
          <w:i/>
          <w:sz w:val="24"/>
          <w:szCs w:val="24"/>
        </w:rPr>
        <w:t>Between</w:t>
      </w:r>
      <w:proofErr w:type="gramEnd"/>
      <w:r w:rsidRPr="0054287E">
        <w:rPr>
          <w:rFonts w:ascii="Times New Roman" w:hAnsi="Times New Roman" w:cs="Times New Roman"/>
          <w:i/>
          <w:sz w:val="24"/>
          <w:szCs w:val="24"/>
        </w:rPr>
        <w:t xml:space="preserve"> Europe’s Legal Systems:  Judicial Dialogue and the Creation of Supranational Laws., </w:t>
      </w:r>
      <w:r w:rsidRPr="0054287E">
        <w:rPr>
          <w:rFonts w:ascii="Times New Roman" w:hAnsi="Times New Roman" w:cs="Times New Roman"/>
          <w:sz w:val="24"/>
          <w:szCs w:val="24"/>
        </w:rPr>
        <w:t>Cheltenham, U.K.:  Edward Elgar Publishing, 102.</w:t>
      </w:r>
    </w:p>
  </w:footnote>
  <w:footnote w:id="206">
    <w:p w:rsidR="00DB6EBB" w:rsidRPr="00FA00D6" w:rsidRDefault="00DB6EBB" w:rsidP="00FA00D6">
      <w:pPr>
        <w:rPr>
          <w:rFonts w:ascii="Times New Roman" w:hAnsi="Times New Roman" w:cs="Times New Roman"/>
          <w:sz w:val="24"/>
          <w:szCs w:val="24"/>
        </w:rPr>
      </w:pPr>
      <w:r w:rsidRPr="00FA00D6">
        <w:rPr>
          <w:rStyle w:val="FootnoteReference"/>
          <w:rFonts w:ascii="Times New Roman" w:hAnsi="Times New Roman" w:cs="Times New Roman"/>
          <w:sz w:val="24"/>
          <w:szCs w:val="24"/>
        </w:rPr>
        <w:footnoteRef/>
      </w:r>
      <w:r w:rsidRPr="00FA00D6">
        <w:rPr>
          <w:rFonts w:ascii="Times New Roman" w:hAnsi="Times New Roman" w:cs="Times New Roman"/>
          <w:sz w:val="24"/>
          <w:szCs w:val="24"/>
        </w:rPr>
        <w:t xml:space="preserve"> </w:t>
      </w:r>
      <w:r w:rsidRPr="00FA00D6">
        <w:rPr>
          <w:rFonts w:ascii="Times New Roman" w:eastAsia="Times New Roman" w:hAnsi="Times New Roman" w:cs="Times New Roman"/>
          <w:sz w:val="24"/>
          <w:szCs w:val="24"/>
          <w:lang w:eastAsia="fi-FI"/>
        </w:rPr>
        <w:t xml:space="preserve">Bell, John.  2006.  </w:t>
      </w:r>
      <w:r w:rsidRPr="00FA00D6">
        <w:rPr>
          <w:rFonts w:ascii="Times New Roman" w:eastAsia="Times New Roman" w:hAnsi="Times New Roman" w:cs="Times New Roman"/>
          <w:i/>
          <w:sz w:val="24"/>
          <w:szCs w:val="24"/>
          <w:lang w:eastAsia="fi-FI"/>
        </w:rPr>
        <w:t xml:space="preserve">Judiciaries within Europe: A Comparative Review.  </w:t>
      </w:r>
      <w:r w:rsidRPr="00FA00D6">
        <w:rPr>
          <w:rFonts w:ascii="Times New Roman" w:eastAsia="Times New Roman" w:hAnsi="Times New Roman" w:cs="Times New Roman"/>
          <w:sz w:val="24"/>
          <w:szCs w:val="24"/>
          <w:lang w:eastAsia="fi-FI"/>
        </w:rPr>
        <w:t>Cambridge, U.K.:  Cambridge University Press, 2.</w:t>
      </w:r>
    </w:p>
  </w:footnote>
  <w:footnote w:id="207">
    <w:p w:rsidR="00DB6EBB" w:rsidRPr="00FA00D6" w:rsidRDefault="00DB6EBB" w:rsidP="002556B2">
      <w:pPr>
        <w:pStyle w:val="FootnoteText"/>
        <w:rPr>
          <w:rFonts w:ascii="Times New Roman" w:hAnsi="Times New Roman" w:cs="Times New Roman"/>
          <w:sz w:val="24"/>
          <w:szCs w:val="24"/>
        </w:rPr>
      </w:pPr>
      <w:r w:rsidRPr="00FA00D6">
        <w:rPr>
          <w:rStyle w:val="FootnoteReference"/>
          <w:rFonts w:ascii="Times New Roman" w:hAnsi="Times New Roman" w:cs="Times New Roman"/>
          <w:sz w:val="24"/>
          <w:szCs w:val="24"/>
        </w:rPr>
        <w:footnoteRef/>
      </w:r>
      <w:r w:rsidRPr="00FA00D6">
        <w:rPr>
          <w:rFonts w:ascii="Times New Roman" w:hAnsi="Times New Roman" w:cs="Times New Roman"/>
          <w:sz w:val="24"/>
          <w:szCs w:val="24"/>
        </w:rPr>
        <w:t xml:space="preserve"> Miller, Mark C. 2015.  </w:t>
      </w:r>
      <w:r w:rsidRPr="00FA00D6">
        <w:rPr>
          <w:rFonts w:ascii="Times New Roman" w:hAnsi="Times New Roman" w:cs="Times New Roman"/>
          <w:i/>
          <w:sz w:val="24"/>
          <w:szCs w:val="24"/>
        </w:rPr>
        <w:t>Judicial Politics in the United States</w:t>
      </w:r>
      <w:r w:rsidRPr="00FA00D6">
        <w:rPr>
          <w:rFonts w:ascii="Times New Roman" w:hAnsi="Times New Roman" w:cs="Times New Roman"/>
          <w:sz w:val="24"/>
          <w:szCs w:val="24"/>
        </w:rPr>
        <w:t>.  Boulder, CO:  Westview Press, 191-92.</w:t>
      </w:r>
    </w:p>
  </w:footnote>
  <w:footnote w:id="208">
    <w:p w:rsidR="00DB6EBB" w:rsidRPr="00FA00D6" w:rsidRDefault="00DB6EBB" w:rsidP="002556B2">
      <w:pPr>
        <w:rPr>
          <w:rFonts w:ascii="Times New Roman" w:hAnsi="Times New Roman" w:cs="Times New Roman"/>
          <w:sz w:val="24"/>
          <w:szCs w:val="24"/>
        </w:rPr>
      </w:pPr>
      <w:r w:rsidRPr="00FA00D6">
        <w:rPr>
          <w:rStyle w:val="FootnoteReference"/>
          <w:rFonts w:ascii="Times New Roman" w:hAnsi="Times New Roman" w:cs="Times New Roman"/>
          <w:sz w:val="24"/>
          <w:szCs w:val="24"/>
        </w:rPr>
        <w:footnoteRef/>
      </w:r>
      <w:r w:rsidRPr="00FA00D6">
        <w:rPr>
          <w:rFonts w:ascii="Times New Roman" w:hAnsi="Times New Roman" w:cs="Times New Roman"/>
          <w:sz w:val="24"/>
          <w:szCs w:val="24"/>
        </w:rPr>
        <w:t xml:space="preserve"> </w:t>
      </w:r>
      <w:r w:rsidRPr="00FA00D6">
        <w:rPr>
          <w:rFonts w:ascii="Times New Roman" w:eastAsia="Times New Roman" w:hAnsi="Times New Roman" w:cs="Times New Roman"/>
          <w:sz w:val="24"/>
          <w:szCs w:val="24"/>
          <w:lang w:eastAsia="fi-FI"/>
        </w:rPr>
        <w:t xml:space="preserve">Bell, John.  2006.  </w:t>
      </w:r>
      <w:r w:rsidRPr="00FA00D6">
        <w:rPr>
          <w:rFonts w:ascii="Times New Roman" w:eastAsia="Times New Roman" w:hAnsi="Times New Roman" w:cs="Times New Roman"/>
          <w:i/>
          <w:sz w:val="24"/>
          <w:szCs w:val="24"/>
          <w:lang w:eastAsia="fi-FI"/>
        </w:rPr>
        <w:t xml:space="preserve">Judiciaries within Europe: A Comparative Review.  </w:t>
      </w:r>
      <w:r w:rsidRPr="00FA00D6">
        <w:rPr>
          <w:rFonts w:ascii="Times New Roman" w:eastAsia="Times New Roman" w:hAnsi="Times New Roman" w:cs="Times New Roman"/>
          <w:sz w:val="24"/>
          <w:szCs w:val="24"/>
          <w:lang w:eastAsia="fi-FI"/>
        </w:rPr>
        <w:t>Cambridge, U.K.:  Cambridge University Press, 6.</w:t>
      </w:r>
    </w:p>
  </w:footnote>
  <w:footnote w:id="209">
    <w:p w:rsidR="00DB6EBB" w:rsidRDefault="00DB6EBB" w:rsidP="006363A6">
      <w:pPr>
        <w:pStyle w:val="FootnoteText"/>
      </w:pPr>
      <w:r>
        <w:rPr>
          <w:rStyle w:val="FootnoteReference"/>
        </w:rPr>
        <w:footnoteRef/>
      </w:r>
      <w:r>
        <w:t xml:space="preserve"> </w:t>
      </w:r>
      <w:proofErr w:type="spellStart"/>
      <w:r w:rsidRPr="004555C9">
        <w:rPr>
          <w:rFonts w:ascii="Times New Roman" w:hAnsi="Times New Roman" w:cs="Times New Roman"/>
          <w:sz w:val="24"/>
          <w:szCs w:val="24"/>
        </w:rPr>
        <w:t>Ojanen</w:t>
      </w:r>
      <w:proofErr w:type="spellEnd"/>
      <w:r w:rsidRPr="004555C9">
        <w:rPr>
          <w:rFonts w:ascii="Times New Roman" w:hAnsi="Times New Roman" w:cs="Times New Roman"/>
          <w:sz w:val="24"/>
          <w:szCs w:val="24"/>
        </w:rPr>
        <w:t xml:space="preserve">, </w:t>
      </w:r>
      <w:proofErr w:type="spellStart"/>
      <w:r w:rsidRPr="004555C9">
        <w:rPr>
          <w:rFonts w:ascii="Times New Roman" w:hAnsi="Times New Roman" w:cs="Times New Roman"/>
          <w:sz w:val="24"/>
          <w:szCs w:val="24"/>
        </w:rPr>
        <w:t>Tuomas</w:t>
      </w:r>
      <w:proofErr w:type="spellEnd"/>
      <w:r w:rsidRPr="004555C9">
        <w:rPr>
          <w:rFonts w:ascii="Times New Roman" w:hAnsi="Times New Roman" w:cs="Times New Roman"/>
          <w:sz w:val="24"/>
          <w:szCs w:val="24"/>
        </w:rPr>
        <w:t xml:space="preserve">.  2004.  The Impact of EU Membership on Finnish Constitutional Law, </w:t>
      </w:r>
      <w:r w:rsidRPr="004555C9">
        <w:rPr>
          <w:rFonts w:ascii="Times New Roman" w:hAnsi="Times New Roman" w:cs="Times New Roman"/>
          <w:i/>
          <w:sz w:val="24"/>
          <w:szCs w:val="24"/>
        </w:rPr>
        <w:t xml:space="preserve">European Public Law, </w:t>
      </w:r>
      <w:r>
        <w:rPr>
          <w:rFonts w:ascii="Times New Roman" w:hAnsi="Times New Roman" w:cs="Times New Roman"/>
          <w:sz w:val="24"/>
          <w:szCs w:val="24"/>
        </w:rPr>
        <w:t>559</w:t>
      </w:r>
      <w:r w:rsidRPr="004555C9">
        <w:rPr>
          <w:rFonts w:ascii="Times New Roman" w:hAnsi="Times New Roman" w:cs="Times New Roman"/>
          <w:sz w:val="24"/>
          <w:szCs w:val="24"/>
        </w:rPr>
        <w:t xml:space="preserve">. </w:t>
      </w:r>
    </w:p>
  </w:footnote>
  <w:footnote w:id="210">
    <w:p w:rsidR="00DB6EBB" w:rsidRPr="00860EB0" w:rsidRDefault="00DB6EBB" w:rsidP="001D2220">
      <w:pPr>
        <w:pStyle w:val="FootnoteText"/>
        <w:rPr>
          <w:rFonts w:ascii="Times New Roman" w:hAnsi="Times New Roman" w:cs="Times New Roman"/>
          <w:sz w:val="24"/>
          <w:szCs w:val="24"/>
        </w:rPr>
      </w:pPr>
      <w:r>
        <w:rPr>
          <w:rStyle w:val="FootnoteReference"/>
        </w:rPr>
        <w:footnoteRef/>
      </w:r>
      <w:r>
        <w:t xml:space="preserve"> </w:t>
      </w:r>
      <w:proofErr w:type="spellStart"/>
      <w:r w:rsidRPr="00860EB0">
        <w:rPr>
          <w:rFonts w:ascii="Times New Roman" w:hAnsi="Times New Roman" w:cs="Times New Roman"/>
          <w:sz w:val="24"/>
          <w:szCs w:val="24"/>
        </w:rPr>
        <w:t>Cichowski</w:t>
      </w:r>
      <w:proofErr w:type="spellEnd"/>
      <w:r w:rsidRPr="00860EB0">
        <w:rPr>
          <w:rFonts w:ascii="Times New Roman" w:hAnsi="Times New Roman" w:cs="Times New Roman"/>
          <w:sz w:val="24"/>
          <w:szCs w:val="24"/>
        </w:rPr>
        <w:t>, Rachel A.  2007</w:t>
      </w:r>
      <w:r w:rsidRPr="00860EB0">
        <w:rPr>
          <w:rFonts w:ascii="Times New Roman" w:hAnsi="Times New Roman" w:cs="Times New Roman"/>
          <w:i/>
          <w:sz w:val="24"/>
          <w:szCs w:val="24"/>
        </w:rPr>
        <w:t>.  The European Court and Civil Society: Litigation, Mobilization, and Governance.</w:t>
      </w:r>
      <w:r w:rsidRPr="00860EB0">
        <w:rPr>
          <w:rFonts w:ascii="Times New Roman" w:hAnsi="Times New Roman" w:cs="Times New Roman"/>
          <w:sz w:val="24"/>
          <w:szCs w:val="24"/>
        </w:rPr>
        <w:t xml:space="preserve">  New York:</w:t>
      </w:r>
      <w:r>
        <w:rPr>
          <w:rFonts w:ascii="Times New Roman" w:hAnsi="Times New Roman" w:cs="Times New Roman"/>
          <w:sz w:val="24"/>
          <w:szCs w:val="24"/>
        </w:rPr>
        <w:t xml:space="preserve">  Cambridge University Press, 33.</w:t>
      </w:r>
    </w:p>
    <w:p w:rsidR="00DB6EBB" w:rsidRPr="00076C48" w:rsidRDefault="00DB6EBB">
      <w:pPr>
        <w:pStyle w:val="FootnoteText"/>
        <w:rPr>
          <w:rFonts w:ascii="Times New Roman" w:hAnsi="Times New Roman" w:cs="Times New Roman"/>
          <w:sz w:val="24"/>
          <w:szCs w:val="24"/>
        </w:rPr>
      </w:pPr>
    </w:p>
  </w:footnote>
  <w:footnote w:id="211">
    <w:p w:rsidR="00DB6EBB" w:rsidRPr="00076C48" w:rsidRDefault="00DB6EBB">
      <w:pPr>
        <w:pStyle w:val="FootnoteText"/>
        <w:rPr>
          <w:rFonts w:ascii="Times New Roman" w:hAnsi="Times New Roman" w:cs="Times New Roman"/>
          <w:sz w:val="24"/>
          <w:szCs w:val="24"/>
        </w:rPr>
      </w:pPr>
      <w:r w:rsidRPr="00076C48">
        <w:rPr>
          <w:rStyle w:val="FootnoteReference"/>
          <w:rFonts w:ascii="Times New Roman" w:hAnsi="Times New Roman" w:cs="Times New Roman"/>
          <w:sz w:val="24"/>
          <w:szCs w:val="24"/>
        </w:rPr>
        <w:footnoteRef/>
      </w:r>
      <w:r w:rsidRPr="00076C48">
        <w:rPr>
          <w:rFonts w:ascii="Times New Roman" w:hAnsi="Times New Roman" w:cs="Times New Roman"/>
          <w:sz w:val="24"/>
          <w:szCs w:val="24"/>
        </w:rPr>
        <w:t xml:space="preserve"> </w:t>
      </w:r>
      <w:hyperlink r:id="rId3" w:history="1">
        <w:r w:rsidRPr="00076C48">
          <w:rPr>
            <w:rStyle w:val="Hyperlink"/>
            <w:rFonts w:ascii="Times New Roman" w:hAnsi="Times New Roman" w:cs="Times New Roman"/>
            <w:sz w:val="24"/>
            <w:szCs w:val="24"/>
          </w:rPr>
          <w:t>http://yle.fi/uutiset/ts_record_numbers_of_retiring_judges_in_next_few_years/7910198</w:t>
        </w:r>
      </w:hyperlink>
      <w:r w:rsidRPr="00076C48">
        <w:rPr>
          <w:rFonts w:ascii="Times New Roman" w:hAnsi="Times New Roman" w:cs="Times New Roman"/>
          <w:sz w:val="24"/>
          <w:szCs w:val="24"/>
        </w:rPr>
        <w:t xml:space="preserve">.  </w:t>
      </w:r>
    </w:p>
  </w:footnote>
  <w:footnote w:id="212">
    <w:p w:rsidR="00DB6EBB" w:rsidRPr="004F3E76" w:rsidRDefault="00DB6EBB" w:rsidP="004F3E76">
      <w:pPr>
        <w:rPr>
          <w:rFonts w:ascii="Times New Roman" w:hAnsi="Times New Roman" w:cs="Times New Roman"/>
          <w:sz w:val="24"/>
          <w:szCs w:val="24"/>
        </w:rPr>
      </w:pPr>
      <w:r w:rsidRPr="004F3E76">
        <w:rPr>
          <w:rStyle w:val="FootnoteReference"/>
          <w:rFonts w:ascii="Times New Roman" w:hAnsi="Times New Roman" w:cs="Times New Roman"/>
          <w:sz w:val="24"/>
          <w:szCs w:val="24"/>
        </w:rPr>
        <w:footnoteRef/>
      </w:r>
      <w:r w:rsidRPr="004F3E76">
        <w:rPr>
          <w:rFonts w:ascii="Times New Roman" w:hAnsi="Times New Roman" w:cs="Times New Roman"/>
          <w:sz w:val="24"/>
          <w:szCs w:val="24"/>
        </w:rPr>
        <w:t xml:space="preserve"> </w:t>
      </w:r>
      <w:r w:rsidRPr="004F3E76">
        <w:rPr>
          <w:rFonts w:ascii="Times New Roman" w:eastAsia="Times New Roman" w:hAnsi="Times New Roman" w:cs="Times New Roman"/>
          <w:sz w:val="24"/>
          <w:szCs w:val="24"/>
          <w:lang w:eastAsia="fi-FI"/>
        </w:rPr>
        <w:t xml:space="preserve">Glenn, H. Patrick.  2000.  </w:t>
      </w:r>
      <w:r w:rsidRPr="004F3E76">
        <w:rPr>
          <w:rFonts w:ascii="Times New Roman" w:eastAsia="Times New Roman" w:hAnsi="Times New Roman" w:cs="Times New Roman"/>
          <w:i/>
          <w:sz w:val="24"/>
          <w:szCs w:val="24"/>
          <w:lang w:eastAsia="fi-FI"/>
        </w:rPr>
        <w:t xml:space="preserve">Legal Traditions of the World.  </w:t>
      </w:r>
      <w:r w:rsidRPr="004F3E76">
        <w:rPr>
          <w:rFonts w:ascii="Times New Roman" w:eastAsia="Times New Roman" w:hAnsi="Times New Roman" w:cs="Times New Roman"/>
          <w:sz w:val="24"/>
          <w:szCs w:val="24"/>
          <w:lang w:eastAsia="fi-FI"/>
        </w:rPr>
        <w:t>Oxford, U.K.: Oxford University Press, 148.</w:t>
      </w:r>
    </w:p>
  </w:footnote>
  <w:footnote w:id="213">
    <w:p w:rsidR="00DB6EBB" w:rsidRPr="004F3E76" w:rsidRDefault="00DB6EBB" w:rsidP="00417DB2">
      <w:pPr>
        <w:pStyle w:val="FootnoteText"/>
        <w:rPr>
          <w:rFonts w:ascii="Times New Roman" w:hAnsi="Times New Roman" w:cs="Times New Roman"/>
          <w:sz w:val="24"/>
          <w:szCs w:val="24"/>
        </w:rPr>
      </w:pPr>
      <w:r w:rsidRPr="004F3E76">
        <w:rPr>
          <w:rStyle w:val="FootnoteReference"/>
          <w:rFonts w:ascii="Times New Roman" w:hAnsi="Times New Roman" w:cs="Times New Roman"/>
          <w:sz w:val="24"/>
          <w:szCs w:val="24"/>
        </w:rPr>
        <w:footnoteRef/>
      </w:r>
      <w:r w:rsidRPr="004F3E76">
        <w:rPr>
          <w:rFonts w:ascii="Times New Roman" w:hAnsi="Times New Roman" w:cs="Times New Roman"/>
          <w:sz w:val="24"/>
          <w:szCs w:val="24"/>
        </w:rPr>
        <w:t xml:space="preserve"> Slaughter, Anne-Marie.  2004.  </w:t>
      </w:r>
      <w:r w:rsidRPr="004F3E76">
        <w:rPr>
          <w:rFonts w:ascii="Times New Roman" w:hAnsi="Times New Roman" w:cs="Times New Roman"/>
          <w:i/>
          <w:sz w:val="24"/>
          <w:szCs w:val="24"/>
        </w:rPr>
        <w:t xml:space="preserve">A New World Order.  </w:t>
      </w:r>
      <w:r w:rsidRPr="004F3E76">
        <w:rPr>
          <w:rFonts w:ascii="Times New Roman" w:hAnsi="Times New Roman" w:cs="Times New Roman"/>
          <w:sz w:val="24"/>
          <w:szCs w:val="24"/>
        </w:rPr>
        <w:t>Princeton, N.J.: Princeton University Press, 84</w:t>
      </w:r>
    </w:p>
  </w:footnote>
  <w:footnote w:id="214">
    <w:p w:rsidR="00DB6EBB" w:rsidRPr="00FA00D6" w:rsidRDefault="00DB6EBB">
      <w:pPr>
        <w:pStyle w:val="FootnoteText"/>
        <w:rPr>
          <w:rFonts w:ascii="Times New Roman" w:hAnsi="Times New Roman" w:cs="Times New Roman"/>
          <w:sz w:val="24"/>
          <w:szCs w:val="24"/>
        </w:rPr>
      </w:pPr>
      <w:r w:rsidRPr="00FA00D6">
        <w:rPr>
          <w:rStyle w:val="FootnoteReference"/>
          <w:rFonts w:ascii="Times New Roman" w:hAnsi="Times New Roman" w:cs="Times New Roman"/>
          <w:sz w:val="24"/>
          <w:szCs w:val="24"/>
        </w:rPr>
        <w:footnoteRef/>
      </w:r>
      <w:r w:rsidRPr="00FA00D6">
        <w:rPr>
          <w:rFonts w:ascii="Times New Roman" w:hAnsi="Times New Roman" w:cs="Times New Roman"/>
          <w:sz w:val="24"/>
          <w:szCs w:val="24"/>
        </w:rPr>
        <w:t xml:space="preserve"> </w:t>
      </w:r>
      <w:r w:rsidRPr="00FA00D6">
        <w:rPr>
          <w:rFonts w:ascii="Times New Roman" w:eastAsia="Times New Roman" w:hAnsi="Times New Roman" w:cs="Times New Roman"/>
          <w:sz w:val="24"/>
          <w:szCs w:val="24"/>
          <w:lang w:eastAsia="fi-FI"/>
        </w:rPr>
        <w:t xml:space="preserve">Bell, John.  2006.  </w:t>
      </w:r>
      <w:r w:rsidRPr="00FA00D6">
        <w:rPr>
          <w:rFonts w:ascii="Times New Roman" w:eastAsia="Times New Roman" w:hAnsi="Times New Roman" w:cs="Times New Roman"/>
          <w:i/>
          <w:sz w:val="24"/>
          <w:szCs w:val="24"/>
          <w:lang w:eastAsia="fi-FI"/>
        </w:rPr>
        <w:t xml:space="preserve">Judiciaries within Europe: A Comparative Review.  </w:t>
      </w:r>
      <w:r w:rsidRPr="00FA00D6">
        <w:rPr>
          <w:rFonts w:ascii="Times New Roman" w:eastAsia="Times New Roman" w:hAnsi="Times New Roman" w:cs="Times New Roman"/>
          <w:sz w:val="24"/>
          <w:szCs w:val="24"/>
          <w:lang w:eastAsia="fi-FI"/>
        </w:rPr>
        <w:t>Cambridge, U.K.:  Cambridge University Press, 13.</w:t>
      </w:r>
    </w:p>
  </w:footnote>
  <w:footnote w:id="215">
    <w:p w:rsidR="00DB6EBB" w:rsidRPr="008B7845" w:rsidRDefault="00DB6EBB" w:rsidP="00417DB2">
      <w:pPr>
        <w:pStyle w:val="FootnoteText"/>
        <w:rPr>
          <w:rFonts w:ascii="Times New Roman" w:hAnsi="Times New Roman" w:cs="Times New Roman"/>
          <w:sz w:val="24"/>
          <w:szCs w:val="24"/>
        </w:rPr>
      </w:pPr>
      <w:r w:rsidRPr="008B7845">
        <w:rPr>
          <w:rStyle w:val="FootnoteReference"/>
          <w:rFonts w:ascii="Times New Roman" w:hAnsi="Times New Roman" w:cs="Times New Roman"/>
          <w:sz w:val="24"/>
          <w:szCs w:val="24"/>
        </w:rPr>
        <w:footnoteRef/>
      </w:r>
      <w:r w:rsidRPr="008B7845">
        <w:rPr>
          <w:rFonts w:ascii="Times New Roman" w:hAnsi="Times New Roman" w:cs="Times New Roman"/>
          <w:sz w:val="24"/>
          <w:szCs w:val="24"/>
        </w:rPr>
        <w:t xml:space="preserve"> </w:t>
      </w:r>
      <w:proofErr w:type="spellStart"/>
      <w:r w:rsidRPr="008B7845">
        <w:rPr>
          <w:rFonts w:ascii="Times New Roman" w:hAnsi="Times New Roman" w:cs="Times New Roman"/>
          <w:sz w:val="24"/>
          <w:szCs w:val="24"/>
        </w:rPr>
        <w:t>Martinico</w:t>
      </w:r>
      <w:proofErr w:type="spellEnd"/>
      <w:r w:rsidRPr="008B7845">
        <w:rPr>
          <w:rFonts w:ascii="Times New Roman" w:hAnsi="Times New Roman" w:cs="Times New Roman"/>
          <w:sz w:val="24"/>
          <w:szCs w:val="24"/>
        </w:rPr>
        <w:t xml:space="preserve">, Giuseppe and </w:t>
      </w:r>
      <w:proofErr w:type="spellStart"/>
      <w:r w:rsidRPr="008B7845">
        <w:rPr>
          <w:rFonts w:ascii="Times New Roman" w:hAnsi="Times New Roman" w:cs="Times New Roman"/>
          <w:sz w:val="24"/>
          <w:szCs w:val="24"/>
        </w:rPr>
        <w:t>Oreste</w:t>
      </w:r>
      <w:proofErr w:type="spellEnd"/>
      <w:r w:rsidRPr="008B7845">
        <w:rPr>
          <w:rFonts w:ascii="Times New Roman" w:hAnsi="Times New Roman" w:cs="Times New Roman"/>
          <w:sz w:val="24"/>
          <w:szCs w:val="24"/>
        </w:rPr>
        <w:t xml:space="preserve"> </w:t>
      </w:r>
      <w:proofErr w:type="spellStart"/>
      <w:r w:rsidRPr="008B7845">
        <w:rPr>
          <w:rFonts w:ascii="Times New Roman" w:hAnsi="Times New Roman" w:cs="Times New Roman"/>
          <w:sz w:val="24"/>
          <w:szCs w:val="24"/>
        </w:rPr>
        <w:t>Pollicino</w:t>
      </w:r>
      <w:proofErr w:type="spellEnd"/>
      <w:r w:rsidRPr="008B7845">
        <w:rPr>
          <w:rFonts w:ascii="Times New Roman" w:hAnsi="Times New Roman" w:cs="Times New Roman"/>
          <w:sz w:val="24"/>
          <w:szCs w:val="24"/>
        </w:rPr>
        <w:t xml:space="preserve">. 2012.  </w:t>
      </w:r>
      <w:r w:rsidRPr="008B7845">
        <w:rPr>
          <w:rFonts w:ascii="Times New Roman" w:hAnsi="Times New Roman" w:cs="Times New Roman"/>
          <w:i/>
          <w:sz w:val="24"/>
          <w:szCs w:val="24"/>
        </w:rPr>
        <w:t xml:space="preserve">The Interaction Between Europe’s Legal Systems:  Judicial Dialogue and the Creation of Supranational Laws., </w:t>
      </w:r>
      <w:r w:rsidRPr="008B7845">
        <w:rPr>
          <w:rFonts w:ascii="Times New Roman" w:hAnsi="Times New Roman" w:cs="Times New Roman"/>
          <w:sz w:val="24"/>
          <w:szCs w:val="24"/>
        </w:rPr>
        <w:t>Cheltenham, U.K.:  Edward Elgar Publishing, 6.</w:t>
      </w:r>
    </w:p>
  </w:footnote>
  <w:footnote w:id="216">
    <w:p w:rsidR="00DB6EBB" w:rsidRPr="008B7845" w:rsidRDefault="00DB6EBB">
      <w:pPr>
        <w:pStyle w:val="FootnoteText"/>
        <w:rPr>
          <w:rFonts w:ascii="Times New Roman" w:hAnsi="Times New Roman" w:cs="Times New Roman"/>
          <w:sz w:val="24"/>
          <w:szCs w:val="24"/>
        </w:rPr>
      </w:pPr>
      <w:r w:rsidRPr="008B7845">
        <w:rPr>
          <w:rStyle w:val="FootnoteReference"/>
          <w:rFonts w:ascii="Times New Roman" w:hAnsi="Times New Roman" w:cs="Times New Roman"/>
          <w:sz w:val="24"/>
          <w:szCs w:val="24"/>
        </w:rPr>
        <w:footnoteRef/>
      </w:r>
      <w:r w:rsidRPr="008B7845">
        <w:rPr>
          <w:rFonts w:ascii="Times New Roman" w:hAnsi="Times New Roman" w:cs="Times New Roman"/>
          <w:sz w:val="24"/>
          <w:szCs w:val="24"/>
        </w:rPr>
        <w:t xml:space="preserve"> </w:t>
      </w:r>
      <w:proofErr w:type="spellStart"/>
      <w:r w:rsidRPr="008B7845">
        <w:rPr>
          <w:rFonts w:ascii="Times New Roman" w:hAnsi="Times New Roman" w:cs="Times New Roman"/>
          <w:sz w:val="24"/>
          <w:szCs w:val="24"/>
        </w:rPr>
        <w:t>Baudenbacker</w:t>
      </w:r>
      <w:proofErr w:type="spellEnd"/>
      <w:r w:rsidRPr="008B7845">
        <w:rPr>
          <w:rFonts w:ascii="Times New Roman" w:hAnsi="Times New Roman" w:cs="Times New Roman"/>
          <w:sz w:val="24"/>
          <w:szCs w:val="24"/>
        </w:rPr>
        <w:t xml:space="preserve">, Carl.  2007.  The Definition of the Precautionary Principle in European Law: A Product of Judicial Dialogue.  In Carl </w:t>
      </w:r>
      <w:proofErr w:type="spellStart"/>
      <w:r w:rsidRPr="008B7845">
        <w:rPr>
          <w:rFonts w:ascii="Times New Roman" w:hAnsi="Times New Roman" w:cs="Times New Roman"/>
          <w:sz w:val="24"/>
          <w:szCs w:val="24"/>
        </w:rPr>
        <w:t>Baudenbacker</w:t>
      </w:r>
      <w:proofErr w:type="spellEnd"/>
      <w:r w:rsidRPr="008B7845">
        <w:rPr>
          <w:rFonts w:ascii="Times New Roman" w:hAnsi="Times New Roman" w:cs="Times New Roman"/>
          <w:sz w:val="24"/>
          <w:szCs w:val="24"/>
        </w:rPr>
        <w:t xml:space="preserve"> and Henrik Bull, </w:t>
      </w:r>
      <w:proofErr w:type="gramStart"/>
      <w:r w:rsidRPr="008B7845">
        <w:rPr>
          <w:rFonts w:ascii="Times New Roman" w:hAnsi="Times New Roman" w:cs="Times New Roman"/>
          <w:sz w:val="24"/>
          <w:szCs w:val="24"/>
        </w:rPr>
        <w:t>eds</w:t>
      </w:r>
      <w:proofErr w:type="gramEnd"/>
      <w:r w:rsidRPr="008B7845">
        <w:rPr>
          <w:rFonts w:ascii="Times New Roman" w:hAnsi="Times New Roman" w:cs="Times New Roman"/>
          <w:sz w:val="24"/>
          <w:szCs w:val="24"/>
        </w:rPr>
        <w:t xml:space="preserve">.  </w:t>
      </w:r>
      <w:r w:rsidRPr="008B7845">
        <w:rPr>
          <w:rFonts w:ascii="Times New Roman" w:hAnsi="Times New Roman" w:cs="Times New Roman"/>
          <w:i/>
          <w:sz w:val="24"/>
          <w:szCs w:val="24"/>
        </w:rPr>
        <w:t xml:space="preserve">European Integration </w:t>
      </w:r>
      <w:proofErr w:type="gramStart"/>
      <w:r w:rsidRPr="008B7845">
        <w:rPr>
          <w:rFonts w:ascii="Times New Roman" w:hAnsi="Times New Roman" w:cs="Times New Roman"/>
          <w:i/>
          <w:sz w:val="24"/>
          <w:szCs w:val="24"/>
        </w:rPr>
        <w:t>Through</w:t>
      </w:r>
      <w:proofErr w:type="gramEnd"/>
      <w:r w:rsidRPr="008B7845">
        <w:rPr>
          <w:rFonts w:ascii="Times New Roman" w:hAnsi="Times New Roman" w:cs="Times New Roman"/>
          <w:i/>
          <w:sz w:val="24"/>
          <w:szCs w:val="24"/>
        </w:rPr>
        <w:t xml:space="preserve"> Interaction of Legal Regimes.  </w:t>
      </w:r>
      <w:r w:rsidRPr="008B7845">
        <w:rPr>
          <w:rFonts w:ascii="Times New Roman" w:hAnsi="Times New Roman" w:cs="Times New Roman"/>
          <w:sz w:val="24"/>
          <w:szCs w:val="24"/>
        </w:rPr>
        <w:t>Oslo:  Centre for European Law, University of Oslo, 2.</w:t>
      </w:r>
      <w:r w:rsidRPr="008B7845">
        <w:rPr>
          <w:rFonts w:ascii="Times New Roman" w:hAnsi="Times New Roman" w:cs="Times New Roman"/>
          <w:i/>
          <w:sz w:val="24"/>
          <w:szCs w:val="24"/>
        </w:rPr>
        <w:t xml:space="preserve"> </w:t>
      </w:r>
    </w:p>
  </w:footnote>
  <w:footnote w:id="217">
    <w:p w:rsidR="00DB6EBB" w:rsidRPr="008B7845" w:rsidRDefault="00DB6EBB" w:rsidP="00537DD0">
      <w:pPr>
        <w:pStyle w:val="FootnoteText"/>
        <w:rPr>
          <w:rFonts w:ascii="Times New Roman" w:hAnsi="Times New Roman" w:cs="Times New Roman"/>
          <w:sz w:val="24"/>
          <w:szCs w:val="24"/>
        </w:rPr>
      </w:pPr>
      <w:r w:rsidRPr="008B7845">
        <w:rPr>
          <w:rStyle w:val="FootnoteReference"/>
          <w:rFonts w:ascii="Times New Roman" w:hAnsi="Times New Roman" w:cs="Times New Roman"/>
          <w:sz w:val="24"/>
          <w:szCs w:val="24"/>
        </w:rPr>
        <w:footnoteRef/>
      </w:r>
      <w:r w:rsidRPr="008B7845">
        <w:rPr>
          <w:rFonts w:ascii="Times New Roman" w:hAnsi="Times New Roman" w:cs="Times New Roman"/>
          <w:sz w:val="24"/>
          <w:szCs w:val="24"/>
        </w:rPr>
        <w:t xml:space="preserve"> Slaughter, Anne-Marie.  2004.  </w:t>
      </w:r>
      <w:r w:rsidRPr="008B7845">
        <w:rPr>
          <w:rFonts w:ascii="Times New Roman" w:hAnsi="Times New Roman" w:cs="Times New Roman"/>
          <w:i/>
          <w:sz w:val="24"/>
          <w:szCs w:val="24"/>
        </w:rPr>
        <w:t xml:space="preserve">A New World Order.  </w:t>
      </w:r>
      <w:r w:rsidRPr="008B7845">
        <w:rPr>
          <w:rFonts w:ascii="Times New Roman" w:hAnsi="Times New Roman" w:cs="Times New Roman"/>
          <w:sz w:val="24"/>
          <w:szCs w:val="24"/>
        </w:rPr>
        <w:t>Princeton, N.J.: Princeton University Press, 65.</w:t>
      </w:r>
    </w:p>
  </w:footnote>
  <w:footnote w:id="218">
    <w:p w:rsidR="00DB6EBB" w:rsidRPr="008B7845" w:rsidRDefault="00DB6EBB">
      <w:pPr>
        <w:pStyle w:val="FootnoteText"/>
        <w:rPr>
          <w:rFonts w:ascii="Times New Roman" w:hAnsi="Times New Roman" w:cs="Times New Roman"/>
          <w:sz w:val="24"/>
          <w:szCs w:val="24"/>
        </w:rPr>
      </w:pPr>
      <w:r w:rsidRPr="008B7845">
        <w:rPr>
          <w:rStyle w:val="FootnoteReference"/>
          <w:rFonts w:ascii="Times New Roman" w:hAnsi="Times New Roman" w:cs="Times New Roman"/>
          <w:sz w:val="24"/>
          <w:szCs w:val="24"/>
        </w:rPr>
        <w:footnoteRef/>
      </w:r>
      <w:r w:rsidRPr="008B7845">
        <w:rPr>
          <w:rFonts w:ascii="Times New Roman" w:hAnsi="Times New Roman" w:cs="Times New Roman"/>
          <w:sz w:val="24"/>
          <w:szCs w:val="24"/>
        </w:rPr>
        <w:t xml:space="preserve"> De </w:t>
      </w:r>
      <w:proofErr w:type="spellStart"/>
      <w:r w:rsidRPr="008B7845">
        <w:rPr>
          <w:rFonts w:ascii="Times New Roman" w:hAnsi="Times New Roman" w:cs="Times New Roman"/>
          <w:sz w:val="24"/>
          <w:szCs w:val="24"/>
        </w:rPr>
        <w:t>Visser</w:t>
      </w:r>
      <w:proofErr w:type="spellEnd"/>
      <w:r w:rsidRPr="008B7845">
        <w:rPr>
          <w:rFonts w:ascii="Times New Roman" w:hAnsi="Times New Roman" w:cs="Times New Roman"/>
          <w:sz w:val="24"/>
          <w:szCs w:val="24"/>
        </w:rPr>
        <w:t xml:space="preserve">, </w:t>
      </w:r>
      <w:proofErr w:type="spellStart"/>
      <w:r w:rsidRPr="008B7845">
        <w:rPr>
          <w:rFonts w:ascii="Times New Roman" w:hAnsi="Times New Roman" w:cs="Times New Roman"/>
          <w:sz w:val="24"/>
          <w:szCs w:val="24"/>
        </w:rPr>
        <w:t>Maartie</w:t>
      </w:r>
      <w:proofErr w:type="spellEnd"/>
      <w:r w:rsidRPr="008B7845">
        <w:rPr>
          <w:rFonts w:ascii="Times New Roman" w:hAnsi="Times New Roman" w:cs="Times New Roman"/>
          <w:sz w:val="24"/>
          <w:szCs w:val="24"/>
        </w:rPr>
        <w:t xml:space="preserve"> and Monica </w:t>
      </w:r>
      <w:proofErr w:type="spellStart"/>
      <w:r w:rsidRPr="008B7845">
        <w:rPr>
          <w:rFonts w:ascii="Times New Roman" w:hAnsi="Times New Roman" w:cs="Times New Roman"/>
          <w:sz w:val="24"/>
          <w:szCs w:val="24"/>
        </w:rPr>
        <w:t>Claes</w:t>
      </w:r>
      <w:proofErr w:type="spellEnd"/>
      <w:r w:rsidRPr="008B7845">
        <w:rPr>
          <w:rFonts w:ascii="Times New Roman" w:hAnsi="Times New Roman" w:cs="Times New Roman"/>
          <w:sz w:val="24"/>
          <w:szCs w:val="24"/>
        </w:rPr>
        <w:t xml:space="preserve">.  2013.  Courts United? On European Judicial Networks.  In Antoine </w:t>
      </w:r>
      <w:proofErr w:type="spellStart"/>
      <w:r w:rsidRPr="008B7845">
        <w:rPr>
          <w:rFonts w:ascii="Times New Roman" w:hAnsi="Times New Roman" w:cs="Times New Roman"/>
          <w:sz w:val="24"/>
          <w:szCs w:val="24"/>
        </w:rPr>
        <w:t>Vauchez</w:t>
      </w:r>
      <w:proofErr w:type="spellEnd"/>
      <w:r w:rsidRPr="008B7845">
        <w:rPr>
          <w:rFonts w:ascii="Times New Roman" w:hAnsi="Times New Roman" w:cs="Times New Roman"/>
          <w:sz w:val="24"/>
          <w:szCs w:val="24"/>
        </w:rPr>
        <w:t xml:space="preserve"> and Bruno de Witte, </w:t>
      </w:r>
      <w:proofErr w:type="gramStart"/>
      <w:r w:rsidRPr="008B7845">
        <w:rPr>
          <w:rFonts w:ascii="Times New Roman" w:hAnsi="Times New Roman" w:cs="Times New Roman"/>
          <w:sz w:val="24"/>
          <w:szCs w:val="24"/>
        </w:rPr>
        <w:t>eds</w:t>
      </w:r>
      <w:proofErr w:type="gramEnd"/>
      <w:r w:rsidRPr="008B7845">
        <w:rPr>
          <w:rFonts w:ascii="Times New Roman" w:hAnsi="Times New Roman" w:cs="Times New Roman"/>
          <w:sz w:val="24"/>
          <w:szCs w:val="24"/>
        </w:rPr>
        <w:t xml:space="preserve">.  </w:t>
      </w:r>
      <w:r w:rsidRPr="008B7845">
        <w:rPr>
          <w:rFonts w:ascii="Times New Roman" w:hAnsi="Times New Roman" w:cs="Times New Roman"/>
          <w:i/>
          <w:sz w:val="24"/>
          <w:szCs w:val="24"/>
        </w:rPr>
        <w:t xml:space="preserve">Lawyering Europe: European Law as a Transnational Social Field.  </w:t>
      </w:r>
      <w:r w:rsidRPr="008B7845">
        <w:rPr>
          <w:rFonts w:ascii="Times New Roman" w:hAnsi="Times New Roman" w:cs="Times New Roman"/>
          <w:sz w:val="24"/>
          <w:szCs w:val="24"/>
        </w:rPr>
        <w:t xml:space="preserve">Oxford, U.K.: Hart Publishing, 6. </w:t>
      </w:r>
    </w:p>
  </w:footnote>
  <w:footnote w:id="219">
    <w:p w:rsidR="00DB6EBB" w:rsidRPr="003965A6" w:rsidRDefault="00DB6EBB" w:rsidP="003965A6">
      <w:pPr>
        <w:rPr>
          <w:rFonts w:ascii="Times New Roman" w:eastAsia="Times New Roman" w:hAnsi="Times New Roman" w:cs="Times New Roman"/>
          <w:i/>
          <w:sz w:val="24"/>
          <w:szCs w:val="24"/>
          <w:lang w:eastAsia="fi-FI"/>
        </w:rPr>
      </w:pPr>
      <w:r>
        <w:rPr>
          <w:rStyle w:val="FootnoteReference"/>
        </w:rPr>
        <w:footnoteRef/>
      </w:r>
      <w:r>
        <w:t xml:space="preserve"> </w:t>
      </w:r>
      <w:r w:rsidRPr="003965A6">
        <w:rPr>
          <w:rFonts w:ascii="Times New Roman" w:eastAsia="Times New Roman" w:hAnsi="Times New Roman" w:cs="Times New Roman"/>
          <w:sz w:val="24"/>
          <w:szCs w:val="24"/>
          <w:lang w:eastAsia="fi-FI"/>
        </w:rPr>
        <w:t xml:space="preserve">Goldstein, Leslie F.  2001.  </w:t>
      </w:r>
      <w:r w:rsidRPr="003965A6">
        <w:rPr>
          <w:rFonts w:ascii="Times New Roman" w:eastAsia="Times New Roman" w:hAnsi="Times New Roman" w:cs="Times New Roman"/>
          <w:i/>
          <w:sz w:val="24"/>
          <w:szCs w:val="24"/>
          <w:lang w:eastAsia="fi-FI"/>
        </w:rPr>
        <w:t>Constituting Federal Sove</w:t>
      </w:r>
      <w:r>
        <w:rPr>
          <w:rFonts w:ascii="Times New Roman" w:eastAsia="Times New Roman" w:hAnsi="Times New Roman" w:cs="Times New Roman"/>
          <w:i/>
          <w:sz w:val="24"/>
          <w:szCs w:val="24"/>
          <w:lang w:eastAsia="fi-FI"/>
        </w:rPr>
        <w:t xml:space="preserve">reignty:  The European Union in </w:t>
      </w:r>
      <w:r w:rsidRPr="003965A6">
        <w:rPr>
          <w:rFonts w:ascii="Times New Roman" w:eastAsia="Times New Roman" w:hAnsi="Times New Roman" w:cs="Times New Roman"/>
          <w:i/>
          <w:sz w:val="24"/>
          <w:szCs w:val="24"/>
          <w:lang w:eastAsia="fi-FI"/>
        </w:rPr>
        <w:t xml:space="preserve">Comparative Context.  </w:t>
      </w:r>
      <w:r w:rsidRPr="003965A6">
        <w:rPr>
          <w:rFonts w:ascii="Times New Roman" w:eastAsia="Times New Roman" w:hAnsi="Times New Roman" w:cs="Times New Roman"/>
          <w:sz w:val="24"/>
          <w:szCs w:val="24"/>
          <w:lang w:eastAsia="fi-FI"/>
        </w:rPr>
        <w:t xml:space="preserve">Baltimore:  Johns Hopkins </w:t>
      </w:r>
      <w:r>
        <w:rPr>
          <w:rFonts w:ascii="Times New Roman" w:eastAsia="Times New Roman" w:hAnsi="Times New Roman" w:cs="Times New Roman"/>
          <w:sz w:val="24"/>
          <w:szCs w:val="24"/>
          <w:lang w:eastAsia="fi-FI"/>
        </w:rPr>
        <w:t>University Press, 53.</w:t>
      </w:r>
    </w:p>
    <w:p w:rsidR="00DB6EBB" w:rsidRDefault="00DB6EBB">
      <w:pPr>
        <w:pStyle w:val="FootnoteText"/>
      </w:pPr>
    </w:p>
  </w:footnote>
  <w:footnote w:id="220">
    <w:p w:rsidR="00DB6EBB" w:rsidRPr="006352E2" w:rsidRDefault="00DB6EBB" w:rsidP="006352E2">
      <w:pPr>
        <w:rPr>
          <w:rFonts w:ascii="Times New Roman" w:eastAsia="Times New Roman" w:hAnsi="Times New Roman" w:cs="Times New Roman"/>
          <w:sz w:val="24"/>
          <w:szCs w:val="24"/>
          <w:lang w:eastAsia="fi-FI"/>
        </w:rPr>
      </w:pPr>
      <w:r>
        <w:rPr>
          <w:rStyle w:val="FootnoteReference"/>
        </w:rPr>
        <w:footnoteRef/>
      </w:r>
      <w:r>
        <w:t xml:space="preserve"> </w:t>
      </w:r>
      <w:r w:rsidRPr="006352E2">
        <w:rPr>
          <w:rFonts w:ascii="Times New Roman" w:eastAsia="Times New Roman" w:hAnsi="Times New Roman" w:cs="Times New Roman"/>
          <w:sz w:val="24"/>
          <w:szCs w:val="24"/>
          <w:lang w:eastAsia="fi-FI"/>
        </w:rPr>
        <w:t xml:space="preserve">Goldstein, Leslie F. 1997.  State Resistance to Authority in Federal Unions: The Early United States (1790-1860) and the European Community (1958-1994), </w:t>
      </w:r>
      <w:r w:rsidRPr="006352E2">
        <w:rPr>
          <w:rFonts w:ascii="Times New Roman" w:eastAsia="Times New Roman" w:hAnsi="Times New Roman" w:cs="Times New Roman"/>
          <w:i/>
          <w:sz w:val="24"/>
          <w:szCs w:val="24"/>
          <w:lang w:eastAsia="fi-FI"/>
        </w:rPr>
        <w:t xml:space="preserve">Studies in American Political Development, </w:t>
      </w:r>
      <w:r>
        <w:rPr>
          <w:rFonts w:ascii="Times New Roman" w:eastAsia="Times New Roman" w:hAnsi="Times New Roman" w:cs="Times New Roman"/>
          <w:sz w:val="24"/>
          <w:szCs w:val="24"/>
          <w:lang w:eastAsia="fi-FI"/>
        </w:rPr>
        <w:t>28.</w:t>
      </w:r>
    </w:p>
    <w:p w:rsidR="00DB6EBB" w:rsidRDefault="00DB6EBB">
      <w:pPr>
        <w:pStyle w:val="FootnoteText"/>
      </w:pPr>
    </w:p>
  </w:footnote>
  <w:footnote w:id="221">
    <w:p w:rsidR="00DB6EBB" w:rsidRPr="00AB2CCA" w:rsidRDefault="00DB6EBB">
      <w:pPr>
        <w:pStyle w:val="FootnoteText"/>
        <w:rPr>
          <w:rFonts w:ascii="Times New Roman" w:hAnsi="Times New Roman" w:cs="Times New Roman"/>
          <w:sz w:val="24"/>
          <w:szCs w:val="24"/>
        </w:rPr>
      </w:pPr>
      <w:r w:rsidRPr="00AB2CCA">
        <w:rPr>
          <w:rStyle w:val="FootnoteReference"/>
          <w:rFonts w:ascii="Times New Roman" w:hAnsi="Times New Roman" w:cs="Times New Roman"/>
          <w:sz w:val="24"/>
          <w:szCs w:val="24"/>
        </w:rPr>
        <w:footnoteRef/>
      </w:r>
      <w:r w:rsidRPr="00AB2CCA">
        <w:rPr>
          <w:rFonts w:ascii="Times New Roman" w:hAnsi="Times New Roman" w:cs="Times New Roman"/>
          <w:sz w:val="24"/>
          <w:szCs w:val="24"/>
        </w:rPr>
        <w:t xml:space="preserve"> </w:t>
      </w:r>
      <w:proofErr w:type="spellStart"/>
      <w:r w:rsidRPr="00AB2CCA">
        <w:rPr>
          <w:rFonts w:ascii="Times New Roman" w:hAnsi="Times New Roman" w:cs="Times New Roman"/>
          <w:sz w:val="24"/>
          <w:szCs w:val="24"/>
        </w:rPr>
        <w:t>Husa</w:t>
      </w:r>
      <w:proofErr w:type="spellEnd"/>
      <w:r w:rsidRPr="00AB2CCA">
        <w:rPr>
          <w:rFonts w:ascii="Times New Roman" w:hAnsi="Times New Roman" w:cs="Times New Roman"/>
          <w:sz w:val="24"/>
          <w:szCs w:val="24"/>
        </w:rPr>
        <w:t xml:space="preserve">, Jaakko.  2006.  Precedent in Finland – Paradigm in Transition.  In </w:t>
      </w:r>
      <w:proofErr w:type="spellStart"/>
      <w:r w:rsidRPr="00AB2CCA">
        <w:rPr>
          <w:rFonts w:ascii="Times New Roman" w:hAnsi="Times New Roman" w:cs="Times New Roman"/>
          <w:sz w:val="24"/>
          <w:szCs w:val="24"/>
        </w:rPr>
        <w:t>Erkki</w:t>
      </w:r>
      <w:proofErr w:type="spellEnd"/>
      <w:r w:rsidRPr="00AB2CCA">
        <w:rPr>
          <w:rFonts w:ascii="Times New Roman" w:hAnsi="Times New Roman" w:cs="Times New Roman"/>
          <w:sz w:val="24"/>
          <w:szCs w:val="24"/>
        </w:rPr>
        <w:t xml:space="preserve"> J. Hollo, </w:t>
      </w:r>
      <w:proofErr w:type="gramStart"/>
      <w:r w:rsidRPr="00AB2CCA">
        <w:rPr>
          <w:rFonts w:ascii="Times New Roman" w:hAnsi="Times New Roman" w:cs="Times New Roman"/>
          <w:sz w:val="24"/>
          <w:szCs w:val="24"/>
        </w:rPr>
        <w:t>ed</w:t>
      </w:r>
      <w:proofErr w:type="gramEnd"/>
      <w:r w:rsidRPr="00AB2CCA">
        <w:rPr>
          <w:rFonts w:ascii="Times New Roman" w:hAnsi="Times New Roman" w:cs="Times New Roman"/>
          <w:sz w:val="24"/>
          <w:szCs w:val="24"/>
        </w:rPr>
        <w:t xml:space="preserve">.  </w:t>
      </w:r>
      <w:r w:rsidRPr="00AB2CCA">
        <w:rPr>
          <w:rFonts w:ascii="Times New Roman" w:hAnsi="Times New Roman" w:cs="Times New Roman"/>
          <w:i/>
          <w:sz w:val="24"/>
          <w:szCs w:val="24"/>
        </w:rPr>
        <w:t>Finnish Legal System and Recent Development.</w:t>
      </w:r>
      <w:r w:rsidRPr="00AB2CCA">
        <w:rPr>
          <w:rFonts w:ascii="Times New Roman" w:hAnsi="Times New Roman" w:cs="Times New Roman"/>
          <w:sz w:val="24"/>
          <w:szCs w:val="24"/>
        </w:rPr>
        <w:t xml:space="preserve">  </w:t>
      </w:r>
      <w:proofErr w:type="spellStart"/>
      <w:r w:rsidRPr="00AB2CCA">
        <w:rPr>
          <w:rFonts w:ascii="Times New Roman" w:hAnsi="Times New Roman" w:cs="Times New Roman"/>
          <w:sz w:val="24"/>
          <w:szCs w:val="24"/>
        </w:rPr>
        <w:t>Edita</w:t>
      </w:r>
      <w:proofErr w:type="spellEnd"/>
      <w:r w:rsidRPr="00AB2CCA">
        <w:rPr>
          <w:rFonts w:ascii="Times New Roman" w:hAnsi="Times New Roman" w:cs="Times New Roman"/>
          <w:sz w:val="24"/>
          <w:szCs w:val="24"/>
        </w:rPr>
        <w:t xml:space="preserve">, Finland:  </w:t>
      </w:r>
      <w:proofErr w:type="spellStart"/>
      <w:r w:rsidRPr="00AB2CCA">
        <w:rPr>
          <w:rFonts w:ascii="Times New Roman" w:hAnsi="Times New Roman" w:cs="Times New Roman"/>
          <w:sz w:val="24"/>
          <w:szCs w:val="24"/>
        </w:rPr>
        <w:t>Edita</w:t>
      </w:r>
      <w:proofErr w:type="spellEnd"/>
      <w:r w:rsidRPr="00AB2CCA">
        <w:rPr>
          <w:rFonts w:ascii="Times New Roman" w:hAnsi="Times New Roman" w:cs="Times New Roman"/>
          <w:sz w:val="24"/>
          <w:szCs w:val="24"/>
        </w:rPr>
        <w:t xml:space="preserve"> Publishing Ltd.,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A0AF0"/>
    <w:multiLevelType w:val="hybridMultilevel"/>
    <w:tmpl w:val="8016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69EF"/>
    <w:rsid w:val="00000BE2"/>
    <w:rsid w:val="0000378C"/>
    <w:rsid w:val="00013C5D"/>
    <w:rsid w:val="00020F46"/>
    <w:rsid w:val="00022D0E"/>
    <w:rsid w:val="00023003"/>
    <w:rsid w:val="000231B4"/>
    <w:rsid w:val="0002328B"/>
    <w:rsid w:val="00027E22"/>
    <w:rsid w:val="000326A8"/>
    <w:rsid w:val="00035E8F"/>
    <w:rsid w:val="00036F1B"/>
    <w:rsid w:val="00040FAF"/>
    <w:rsid w:val="00042109"/>
    <w:rsid w:val="0004548B"/>
    <w:rsid w:val="00047C58"/>
    <w:rsid w:val="00047EE7"/>
    <w:rsid w:val="0006057F"/>
    <w:rsid w:val="0006691F"/>
    <w:rsid w:val="0007421E"/>
    <w:rsid w:val="00074EFF"/>
    <w:rsid w:val="00076C48"/>
    <w:rsid w:val="00083C39"/>
    <w:rsid w:val="00090895"/>
    <w:rsid w:val="00094DF3"/>
    <w:rsid w:val="00096576"/>
    <w:rsid w:val="000968A6"/>
    <w:rsid w:val="000970CA"/>
    <w:rsid w:val="00097A8F"/>
    <w:rsid w:val="000A31CD"/>
    <w:rsid w:val="000A5E72"/>
    <w:rsid w:val="000A730D"/>
    <w:rsid w:val="000C6F12"/>
    <w:rsid w:val="000C78CA"/>
    <w:rsid w:val="000D39CF"/>
    <w:rsid w:val="000D4C10"/>
    <w:rsid w:val="000E1AB6"/>
    <w:rsid w:val="000F0A57"/>
    <w:rsid w:val="000F228B"/>
    <w:rsid w:val="000F322D"/>
    <w:rsid w:val="000F6F07"/>
    <w:rsid w:val="001019D0"/>
    <w:rsid w:val="0010297A"/>
    <w:rsid w:val="001122EF"/>
    <w:rsid w:val="00117619"/>
    <w:rsid w:val="001216FF"/>
    <w:rsid w:val="00127421"/>
    <w:rsid w:val="00127BCA"/>
    <w:rsid w:val="00137516"/>
    <w:rsid w:val="0014168F"/>
    <w:rsid w:val="00145506"/>
    <w:rsid w:val="00145AF3"/>
    <w:rsid w:val="00150B77"/>
    <w:rsid w:val="00150B8F"/>
    <w:rsid w:val="0015242C"/>
    <w:rsid w:val="00155123"/>
    <w:rsid w:val="00164619"/>
    <w:rsid w:val="00166E08"/>
    <w:rsid w:val="001716E3"/>
    <w:rsid w:val="001729A4"/>
    <w:rsid w:val="001858D7"/>
    <w:rsid w:val="00186ABB"/>
    <w:rsid w:val="00187EFD"/>
    <w:rsid w:val="0019340B"/>
    <w:rsid w:val="00195542"/>
    <w:rsid w:val="00195603"/>
    <w:rsid w:val="001A06E9"/>
    <w:rsid w:val="001A5744"/>
    <w:rsid w:val="001B2620"/>
    <w:rsid w:val="001B332F"/>
    <w:rsid w:val="001B56F3"/>
    <w:rsid w:val="001B61AB"/>
    <w:rsid w:val="001B6C69"/>
    <w:rsid w:val="001C0BED"/>
    <w:rsid w:val="001C3D6F"/>
    <w:rsid w:val="001D2220"/>
    <w:rsid w:val="001D34C7"/>
    <w:rsid w:val="001D543D"/>
    <w:rsid w:val="001D79FE"/>
    <w:rsid w:val="001E1208"/>
    <w:rsid w:val="001E689E"/>
    <w:rsid w:val="001E6B6D"/>
    <w:rsid w:val="001F07C2"/>
    <w:rsid w:val="001F1545"/>
    <w:rsid w:val="001F55A5"/>
    <w:rsid w:val="0020527D"/>
    <w:rsid w:val="002115AD"/>
    <w:rsid w:val="00214A4D"/>
    <w:rsid w:val="002165B4"/>
    <w:rsid w:val="00227556"/>
    <w:rsid w:val="00230888"/>
    <w:rsid w:val="0023371B"/>
    <w:rsid w:val="00235421"/>
    <w:rsid w:val="00236837"/>
    <w:rsid w:val="0024009B"/>
    <w:rsid w:val="00243EFA"/>
    <w:rsid w:val="00246519"/>
    <w:rsid w:val="002505E0"/>
    <w:rsid w:val="002535B3"/>
    <w:rsid w:val="002556B2"/>
    <w:rsid w:val="00262193"/>
    <w:rsid w:val="0026242E"/>
    <w:rsid w:val="002630F2"/>
    <w:rsid w:val="002634A5"/>
    <w:rsid w:val="00265DCC"/>
    <w:rsid w:val="002742BF"/>
    <w:rsid w:val="00274504"/>
    <w:rsid w:val="00280AFA"/>
    <w:rsid w:val="00282274"/>
    <w:rsid w:val="002876D2"/>
    <w:rsid w:val="00290040"/>
    <w:rsid w:val="002920EE"/>
    <w:rsid w:val="00292F09"/>
    <w:rsid w:val="002952BA"/>
    <w:rsid w:val="00296B2B"/>
    <w:rsid w:val="002A242F"/>
    <w:rsid w:val="002A3AE8"/>
    <w:rsid w:val="002B0221"/>
    <w:rsid w:val="002B09CE"/>
    <w:rsid w:val="002B2697"/>
    <w:rsid w:val="002B39C9"/>
    <w:rsid w:val="002B7682"/>
    <w:rsid w:val="002C113B"/>
    <w:rsid w:val="002C3322"/>
    <w:rsid w:val="002C6AEC"/>
    <w:rsid w:val="002D7BD8"/>
    <w:rsid w:val="002E2075"/>
    <w:rsid w:val="002E44E1"/>
    <w:rsid w:val="002E6FB1"/>
    <w:rsid w:val="002F1768"/>
    <w:rsid w:val="002F54BB"/>
    <w:rsid w:val="00300559"/>
    <w:rsid w:val="003007B9"/>
    <w:rsid w:val="0030173C"/>
    <w:rsid w:val="003042D8"/>
    <w:rsid w:val="0030442F"/>
    <w:rsid w:val="00311C17"/>
    <w:rsid w:val="003121D7"/>
    <w:rsid w:val="00326197"/>
    <w:rsid w:val="00334E00"/>
    <w:rsid w:val="00341F49"/>
    <w:rsid w:val="00346EF3"/>
    <w:rsid w:val="00351802"/>
    <w:rsid w:val="003538F1"/>
    <w:rsid w:val="00354C19"/>
    <w:rsid w:val="00372BED"/>
    <w:rsid w:val="00372C5D"/>
    <w:rsid w:val="0037463C"/>
    <w:rsid w:val="003767A1"/>
    <w:rsid w:val="003850DB"/>
    <w:rsid w:val="00386355"/>
    <w:rsid w:val="00395E46"/>
    <w:rsid w:val="003965A6"/>
    <w:rsid w:val="00396755"/>
    <w:rsid w:val="003A0142"/>
    <w:rsid w:val="003A24C2"/>
    <w:rsid w:val="003A32F0"/>
    <w:rsid w:val="003A66B2"/>
    <w:rsid w:val="003A71B4"/>
    <w:rsid w:val="003B0DAC"/>
    <w:rsid w:val="003B2770"/>
    <w:rsid w:val="003B48E0"/>
    <w:rsid w:val="003B50D1"/>
    <w:rsid w:val="003C48BB"/>
    <w:rsid w:val="003D30FE"/>
    <w:rsid w:val="003D361D"/>
    <w:rsid w:val="003D559C"/>
    <w:rsid w:val="003D744E"/>
    <w:rsid w:val="003E0EC6"/>
    <w:rsid w:val="003E2F7F"/>
    <w:rsid w:val="003F1108"/>
    <w:rsid w:val="003F1DCE"/>
    <w:rsid w:val="003F56C9"/>
    <w:rsid w:val="003F7178"/>
    <w:rsid w:val="004008C8"/>
    <w:rsid w:val="004031C8"/>
    <w:rsid w:val="00406294"/>
    <w:rsid w:val="004146D2"/>
    <w:rsid w:val="00414743"/>
    <w:rsid w:val="00416289"/>
    <w:rsid w:val="00417DB2"/>
    <w:rsid w:val="0042154E"/>
    <w:rsid w:val="0042253A"/>
    <w:rsid w:val="00427A52"/>
    <w:rsid w:val="00430D50"/>
    <w:rsid w:val="00433AE4"/>
    <w:rsid w:val="00433EBA"/>
    <w:rsid w:val="00435325"/>
    <w:rsid w:val="00442F5D"/>
    <w:rsid w:val="00443804"/>
    <w:rsid w:val="0044685A"/>
    <w:rsid w:val="004474D4"/>
    <w:rsid w:val="00450073"/>
    <w:rsid w:val="004555C9"/>
    <w:rsid w:val="00467BB0"/>
    <w:rsid w:val="004761D3"/>
    <w:rsid w:val="00477372"/>
    <w:rsid w:val="00485A3C"/>
    <w:rsid w:val="00486156"/>
    <w:rsid w:val="004866CB"/>
    <w:rsid w:val="00486953"/>
    <w:rsid w:val="00491827"/>
    <w:rsid w:val="0049315D"/>
    <w:rsid w:val="0049480E"/>
    <w:rsid w:val="004950ED"/>
    <w:rsid w:val="00495D32"/>
    <w:rsid w:val="00495E09"/>
    <w:rsid w:val="004966D6"/>
    <w:rsid w:val="00497141"/>
    <w:rsid w:val="0049727A"/>
    <w:rsid w:val="004A18D2"/>
    <w:rsid w:val="004A32D1"/>
    <w:rsid w:val="004A3A6D"/>
    <w:rsid w:val="004B0121"/>
    <w:rsid w:val="004B262B"/>
    <w:rsid w:val="004B2A38"/>
    <w:rsid w:val="004B5D57"/>
    <w:rsid w:val="004C2FC4"/>
    <w:rsid w:val="004C777E"/>
    <w:rsid w:val="004C7D77"/>
    <w:rsid w:val="004D1AFA"/>
    <w:rsid w:val="004D6ECA"/>
    <w:rsid w:val="004D7CAD"/>
    <w:rsid w:val="004E1735"/>
    <w:rsid w:val="004E2D40"/>
    <w:rsid w:val="004E67C8"/>
    <w:rsid w:val="004F03DF"/>
    <w:rsid w:val="004F3E76"/>
    <w:rsid w:val="004F5119"/>
    <w:rsid w:val="004F6E61"/>
    <w:rsid w:val="00523130"/>
    <w:rsid w:val="00523796"/>
    <w:rsid w:val="005310AC"/>
    <w:rsid w:val="00537DD0"/>
    <w:rsid w:val="0054287E"/>
    <w:rsid w:val="00544DC1"/>
    <w:rsid w:val="005466FA"/>
    <w:rsid w:val="005552EF"/>
    <w:rsid w:val="00555AA4"/>
    <w:rsid w:val="00556CD8"/>
    <w:rsid w:val="005573CF"/>
    <w:rsid w:val="00560C15"/>
    <w:rsid w:val="00563282"/>
    <w:rsid w:val="00566697"/>
    <w:rsid w:val="00572027"/>
    <w:rsid w:val="00583BF5"/>
    <w:rsid w:val="0058503E"/>
    <w:rsid w:val="0058526F"/>
    <w:rsid w:val="00586235"/>
    <w:rsid w:val="00586939"/>
    <w:rsid w:val="005946D4"/>
    <w:rsid w:val="00596B76"/>
    <w:rsid w:val="005A2B00"/>
    <w:rsid w:val="005A66EE"/>
    <w:rsid w:val="005B2274"/>
    <w:rsid w:val="005B60EF"/>
    <w:rsid w:val="005C1733"/>
    <w:rsid w:val="005C2BB9"/>
    <w:rsid w:val="005C512A"/>
    <w:rsid w:val="005D28D7"/>
    <w:rsid w:val="005D5017"/>
    <w:rsid w:val="005D51B2"/>
    <w:rsid w:val="005E1AC4"/>
    <w:rsid w:val="005E24FA"/>
    <w:rsid w:val="005E2F63"/>
    <w:rsid w:val="005E4C5D"/>
    <w:rsid w:val="005F42AD"/>
    <w:rsid w:val="005F44F0"/>
    <w:rsid w:val="005F5AF3"/>
    <w:rsid w:val="005F7E4B"/>
    <w:rsid w:val="00602484"/>
    <w:rsid w:val="00607938"/>
    <w:rsid w:val="00610601"/>
    <w:rsid w:val="00614CFD"/>
    <w:rsid w:val="00614F45"/>
    <w:rsid w:val="006319EF"/>
    <w:rsid w:val="00631BC0"/>
    <w:rsid w:val="0063299E"/>
    <w:rsid w:val="006352E2"/>
    <w:rsid w:val="006363A6"/>
    <w:rsid w:val="00640C04"/>
    <w:rsid w:val="006443AB"/>
    <w:rsid w:val="00647D61"/>
    <w:rsid w:val="00650B2D"/>
    <w:rsid w:val="00651C25"/>
    <w:rsid w:val="0065453B"/>
    <w:rsid w:val="00656069"/>
    <w:rsid w:val="006579C0"/>
    <w:rsid w:val="00660E32"/>
    <w:rsid w:val="006630D1"/>
    <w:rsid w:val="00665E7C"/>
    <w:rsid w:val="00667D75"/>
    <w:rsid w:val="006711A7"/>
    <w:rsid w:val="00677576"/>
    <w:rsid w:val="006807DE"/>
    <w:rsid w:val="0068611B"/>
    <w:rsid w:val="006959A4"/>
    <w:rsid w:val="00697832"/>
    <w:rsid w:val="0069794C"/>
    <w:rsid w:val="006A0D95"/>
    <w:rsid w:val="006A1D3B"/>
    <w:rsid w:val="006A4867"/>
    <w:rsid w:val="006A6B3F"/>
    <w:rsid w:val="006B0D0C"/>
    <w:rsid w:val="006B1483"/>
    <w:rsid w:val="006B216F"/>
    <w:rsid w:val="006B3FF9"/>
    <w:rsid w:val="006B42D5"/>
    <w:rsid w:val="006C3A7B"/>
    <w:rsid w:val="006C4720"/>
    <w:rsid w:val="006D34FE"/>
    <w:rsid w:val="006D511B"/>
    <w:rsid w:val="006D6F9D"/>
    <w:rsid w:val="006E580C"/>
    <w:rsid w:val="006E77B3"/>
    <w:rsid w:val="006F3A26"/>
    <w:rsid w:val="00704255"/>
    <w:rsid w:val="00713A25"/>
    <w:rsid w:val="00717375"/>
    <w:rsid w:val="00717F76"/>
    <w:rsid w:val="00725798"/>
    <w:rsid w:val="007260E2"/>
    <w:rsid w:val="0073030D"/>
    <w:rsid w:val="00730742"/>
    <w:rsid w:val="00741664"/>
    <w:rsid w:val="0074259C"/>
    <w:rsid w:val="00745292"/>
    <w:rsid w:val="0075393E"/>
    <w:rsid w:val="00756492"/>
    <w:rsid w:val="007608A9"/>
    <w:rsid w:val="00760BCA"/>
    <w:rsid w:val="00762706"/>
    <w:rsid w:val="00762D18"/>
    <w:rsid w:val="00764355"/>
    <w:rsid w:val="007721D7"/>
    <w:rsid w:val="00772C09"/>
    <w:rsid w:val="007819DB"/>
    <w:rsid w:val="00785C2A"/>
    <w:rsid w:val="007878AB"/>
    <w:rsid w:val="007A3C7A"/>
    <w:rsid w:val="007B2FCE"/>
    <w:rsid w:val="007B4E5A"/>
    <w:rsid w:val="007B714C"/>
    <w:rsid w:val="007C0751"/>
    <w:rsid w:val="007D023B"/>
    <w:rsid w:val="007D0745"/>
    <w:rsid w:val="007D1A21"/>
    <w:rsid w:val="007D1DB6"/>
    <w:rsid w:val="007D26F0"/>
    <w:rsid w:val="007D2AF4"/>
    <w:rsid w:val="007D535B"/>
    <w:rsid w:val="007D60FF"/>
    <w:rsid w:val="007D64D5"/>
    <w:rsid w:val="007E0347"/>
    <w:rsid w:val="007E2063"/>
    <w:rsid w:val="007E6F6A"/>
    <w:rsid w:val="007F20A3"/>
    <w:rsid w:val="007F3AB7"/>
    <w:rsid w:val="00800304"/>
    <w:rsid w:val="00803D2A"/>
    <w:rsid w:val="00805176"/>
    <w:rsid w:val="00806396"/>
    <w:rsid w:val="00811F0B"/>
    <w:rsid w:val="008129AE"/>
    <w:rsid w:val="00814E81"/>
    <w:rsid w:val="00816937"/>
    <w:rsid w:val="00827886"/>
    <w:rsid w:val="0083627B"/>
    <w:rsid w:val="008463B2"/>
    <w:rsid w:val="00847420"/>
    <w:rsid w:val="00853EA6"/>
    <w:rsid w:val="008568A6"/>
    <w:rsid w:val="008604F6"/>
    <w:rsid w:val="00860EB0"/>
    <w:rsid w:val="0086192E"/>
    <w:rsid w:val="0086494C"/>
    <w:rsid w:val="008736E2"/>
    <w:rsid w:val="00882166"/>
    <w:rsid w:val="0088434F"/>
    <w:rsid w:val="00896450"/>
    <w:rsid w:val="00897DB7"/>
    <w:rsid w:val="008A0803"/>
    <w:rsid w:val="008A60D8"/>
    <w:rsid w:val="008A6269"/>
    <w:rsid w:val="008B1D25"/>
    <w:rsid w:val="008B4485"/>
    <w:rsid w:val="008B563A"/>
    <w:rsid w:val="008B6824"/>
    <w:rsid w:val="008B6FFC"/>
    <w:rsid w:val="008B7845"/>
    <w:rsid w:val="008C1F13"/>
    <w:rsid w:val="008C3D58"/>
    <w:rsid w:val="008C4EE1"/>
    <w:rsid w:val="008F1E29"/>
    <w:rsid w:val="0090120C"/>
    <w:rsid w:val="00901F0A"/>
    <w:rsid w:val="00902092"/>
    <w:rsid w:val="009037C7"/>
    <w:rsid w:val="0090409F"/>
    <w:rsid w:val="009068E0"/>
    <w:rsid w:val="009101F1"/>
    <w:rsid w:val="009107F8"/>
    <w:rsid w:val="0091673A"/>
    <w:rsid w:val="00921C7E"/>
    <w:rsid w:val="0092237F"/>
    <w:rsid w:val="00924A55"/>
    <w:rsid w:val="009253F1"/>
    <w:rsid w:val="00930A81"/>
    <w:rsid w:val="00930C1B"/>
    <w:rsid w:val="009363C4"/>
    <w:rsid w:val="00937777"/>
    <w:rsid w:val="00937EE8"/>
    <w:rsid w:val="00941510"/>
    <w:rsid w:val="009415EA"/>
    <w:rsid w:val="00941BF3"/>
    <w:rsid w:val="00950D9A"/>
    <w:rsid w:val="0096017F"/>
    <w:rsid w:val="00960816"/>
    <w:rsid w:val="009659BF"/>
    <w:rsid w:val="00973335"/>
    <w:rsid w:val="00974540"/>
    <w:rsid w:val="00974E76"/>
    <w:rsid w:val="0098314A"/>
    <w:rsid w:val="00983951"/>
    <w:rsid w:val="009843B8"/>
    <w:rsid w:val="00990ABD"/>
    <w:rsid w:val="0099259C"/>
    <w:rsid w:val="00996DE5"/>
    <w:rsid w:val="00996F4B"/>
    <w:rsid w:val="009970B3"/>
    <w:rsid w:val="009A4FA1"/>
    <w:rsid w:val="009B04A2"/>
    <w:rsid w:val="009B39A6"/>
    <w:rsid w:val="009B70E7"/>
    <w:rsid w:val="009C48B8"/>
    <w:rsid w:val="009C4E6A"/>
    <w:rsid w:val="009C5704"/>
    <w:rsid w:val="009C69EF"/>
    <w:rsid w:val="009C6A4A"/>
    <w:rsid w:val="009D4004"/>
    <w:rsid w:val="009D6AF6"/>
    <w:rsid w:val="009E0E2C"/>
    <w:rsid w:val="009E2F20"/>
    <w:rsid w:val="009E4E66"/>
    <w:rsid w:val="009E635C"/>
    <w:rsid w:val="009E6448"/>
    <w:rsid w:val="009F7BB2"/>
    <w:rsid w:val="00A04319"/>
    <w:rsid w:val="00A15422"/>
    <w:rsid w:val="00A17A94"/>
    <w:rsid w:val="00A22988"/>
    <w:rsid w:val="00A25D9A"/>
    <w:rsid w:val="00A27CEA"/>
    <w:rsid w:val="00A408FB"/>
    <w:rsid w:val="00A50117"/>
    <w:rsid w:val="00A50705"/>
    <w:rsid w:val="00A5232C"/>
    <w:rsid w:val="00A53593"/>
    <w:rsid w:val="00A614D6"/>
    <w:rsid w:val="00A617A9"/>
    <w:rsid w:val="00A63676"/>
    <w:rsid w:val="00A657C6"/>
    <w:rsid w:val="00A66E3E"/>
    <w:rsid w:val="00A72A53"/>
    <w:rsid w:val="00A7658A"/>
    <w:rsid w:val="00A77189"/>
    <w:rsid w:val="00A811B2"/>
    <w:rsid w:val="00A834B6"/>
    <w:rsid w:val="00A913B0"/>
    <w:rsid w:val="00A943F9"/>
    <w:rsid w:val="00A963AC"/>
    <w:rsid w:val="00A979D1"/>
    <w:rsid w:val="00AA0444"/>
    <w:rsid w:val="00AA122A"/>
    <w:rsid w:val="00AA5258"/>
    <w:rsid w:val="00AA619F"/>
    <w:rsid w:val="00AB2CCA"/>
    <w:rsid w:val="00AC2ECA"/>
    <w:rsid w:val="00AC663E"/>
    <w:rsid w:val="00AD5D61"/>
    <w:rsid w:val="00AD7BE5"/>
    <w:rsid w:val="00AE10EE"/>
    <w:rsid w:val="00AE76D7"/>
    <w:rsid w:val="00AF3916"/>
    <w:rsid w:val="00AF5405"/>
    <w:rsid w:val="00AF68BC"/>
    <w:rsid w:val="00B07646"/>
    <w:rsid w:val="00B102BF"/>
    <w:rsid w:val="00B15110"/>
    <w:rsid w:val="00B15285"/>
    <w:rsid w:val="00B158E3"/>
    <w:rsid w:val="00B170C8"/>
    <w:rsid w:val="00B1710D"/>
    <w:rsid w:val="00B17623"/>
    <w:rsid w:val="00B22121"/>
    <w:rsid w:val="00B248C4"/>
    <w:rsid w:val="00B277D2"/>
    <w:rsid w:val="00B33C9E"/>
    <w:rsid w:val="00B34036"/>
    <w:rsid w:val="00B403A7"/>
    <w:rsid w:val="00B54262"/>
    <w:rsid w:val="00B64272"/>
    <w:rsid w:val="00B669E8"/>
    <w:rsid w:val="00B66A9C"/>
    <w:rsid w:val="00B75DB5"/>
    <w:rsid w:val="00B771DE"/>
    <w:rsid w:val="00B8103E"/>
    <w:rsid w:val="00B94BD4"/>
    <w:rsid w:val="00BA3772"/>
    <w:rsid w:val="00BA460E"/>
    <w:rsid w:val="00BA72FC"/>
    <w:rsid w:val="00BB0AAF"/>
    <w:rsid w:val="00BB3D09"/>
    <w:rsid w:val="00BB41CD"/>
    <w:rsid w:val="00BB6B45"/>
    <w:rsid w:val="00BC143B"/>
    <w:rsid w:val="00BC6355"/>
    <w:rsid w:val="00BC66B5"/>
    <w:rsid w:val="00BC756F"/>
    <w:rsid w:val="00BD6366"/>
    <w:rsid w:val="00BD6961"/>
    <w:rsid w:val="00BD73FA"/>
    <w:rsid w:val="00BE1AAD"/>
    <w:rsid w:val="00BE4571"/>
    <w:rsid w:val="00BE4A28"/>
    <w:rsid w:val="00BE66A9"/>
    <w:rsid w:val="00BE6703"/>
    <w:rsid w:val="00BF0B29"/>
    <w:rsid w:val="00BF38F5"/>
    <w:rsid w:val="00BF40D9"/>
    <w:rsid w:val="00BF52B9"/>
    <w:rsid w:val="00BF673D"/>
    <w:rsid w:val="00C01082"/>
    <w:rsid w:val="00C05236"/>
    <w:rsid w:val="00C0550B"/>
    <w:rsid w:val="00C06270"/>
    <w:rsid w:val="00C11F7C"/>
    <w:rsid w:val="00C21060"/>
    <w:rsid w:val="00C221CB"/>
    <w:rsid w:val="00C23AB3"/>
    <w:rsid w:val="00C27E20"/>
    <w:rsid w:val="00C31F0B"/>
    <w:rsid w:val="00C33335"/>
    <w:rsid w:val="00C350D3"/>
    <w:rsid w:val="00C4138B"/>
    <w:rsid w:val="00C42EA6"/>
    <w:rsid w:val="00C45885"/>
    <w:rsid w:val="00C523BA"/>
    <w:rsid w:val="00C5349D"/>
    <w:rsid w:val="00C64F72"/>
    <w:rsid w:val="00C65DDA"/>
    <w:rsid w:val="00C66310"/>
    <w:rsid w:val="00C66710"/>
    <w:rsid w:val="00C7374D"/>
    <w:rsid w:val="00C73DC4"/>
    <w:rsid w:val="00C75C76"/>
    <w:rsid w:val="00C76758"/>
    <w:rsid w:val="00C7775E"/>
    <w:rsid w:val="00C8508C"/>
    <w:rsid w:val="00C85296"/>
    <w:rsid w:val="00C94E34"/>
    <w:rsid w:val="00CA0695"/>
    <w:rsid w:val="00CA0BA7"/>
    <w:rsid w:val="00CA1D30"/>
    <w:rsid w:val="00CA48AE"/>
    <w:rsid w:val="00CA4F29"/>
    <w:rsid w:val="00CA6B95"/>
    <w:rsid w:val="00CA715B"/>
    <w:rsid w:val="00CB1670"/>
    <w:rsid w:val="00CB3AA6"/>
    <w:rsid w:val="00CB435A"/>
    <w:rsid w:val="00CC09B1"/>
    <w:rsid w:val="00CC0F4C"/>
    <w:rsid w:val="00CC1572"/>
    <w:rsid w:val="00CC3759"/>
    <w:rsid w:val="00CC37EA"/>
    <w:rsid w:val="00CD0147"/>
    <w:rsid w:val="00CD0D02"/>
    <w:rsid w:val="00CD2B4A"/>
    <w:rsid w:val="00CD306C"/>
    <w:rsid w:val="00CD67C3"/>
    <w:rsid w:val="00CD6B98"/>
    <w:rsid w:val="00CD7216"/>
    <w:rsid w:val="00CE2188"/>
    <w:rsid w:val="00CF1B6F"/>
    <w:rsid w:val="00CF3520"/>
    <w:rsid w:val="00CF7990"/>
    <w:rsid w:val="00CF7CA6"/>
    <w:rsid w:val="00D057CF"/>
    <w:rsid w:val="00D141B8"/>
    <w:rsid w:val="00D244FB"/>
    <w:rsid w:val="00D331D6"/>
    <w:rsid w:val="00D33B9F"/>
    <w:rsid w:val="00D42FD2"/>
    <w:rsid w:val="00D46216"/>
    <w:rsid w:val="00D56554"/>
    <w:rsid w:val="00D56895"/>
    <w:rsid w:val="00D61594"/>
    <w:rsid w:val="00D711A5"/>
    <w:rsid w:val="00D7247D"/>
    <w:rsid w:val="00D74C53"/>
    <w:rsid w:val="00D75E13"/>
    <w:rsid w:val="00D812E4"/>
    <w:rsid w:val="00D8217A"/>
    <w:rsid w:val="00D84BBF"/>
    <w:rsid w:val="00D91FEE"/>
    <w:rsid w:val="00D958FE"/>
    <w:rsid w:val="00D96531"/>
    <w:rsid w:val="00DA0C47"/>
    <w:rsid w:val="00DA619E"/>
    <w:rsid w:val="00DB5B1C"/>
    <w:rsid w:val="00DB6E30"/>
    <w:rsid w:val="00DB6EBB"/>
    <w:rsid w:val="00DC58BA"/>
    <w:rsid w:val="00DE3186"/>
    <w:rsid w:val="00DF3575"/>
    <w:rsid w:val="00E02B32"/>
    <w:rsid w:val="00E03F82"/>
    <w:rsid w:val="00E04517"/>
    <w:rsid w:val="00E11990"/>
    <w:rsid w:val="00E11C4D"/>
    <w:rsid w:val="00E223D3"/>
    <w:rsid w:val="00E22969"/>
    <w:rsid w:val="00E22A7A"/>
    <w:rsid w:val="00E244F1"/>
    <w:rsid w:val="00E27771"/>
    <w:rsid w:val="00E32309"/>
    <w:rsid w:val="00E336A3"/>
    <w:rsid w:val="00E3510B"/>
    <w:rsid w:val="00E3724E"/>
    <w:rsid w:val="00E40EB0"/>
    <w:rsid w:val="00E46BFD"/>
    <w:rsid w:val="00E51106"/>
    <w:rsid w:val="00E51CE2"/>
    <w:rsid w:val="00E55CE8"/>
    <w:rsid w:val="00E579A8"/>
    <w:rsid w:val="00E648C4"/>
    <w:rsid w:val="00E65804"/>
    <w:rsid w:val="00E70539"/>
    <w:rsid w:val="00E72499"/>
    <w:rsid w:val="00E72CC7"/>
    <w:rsid w:val="00E811D7"/>
    <w:rsid w:val="00E823BD"/>
    <w:rsid w:val="00E83A89"/>
    <w:rsid w:val="00E85252"/>
    <w:rsid w:val="00E856C4"/>
    <w:rsid w:val="00E85EA8"/>
    <w:rsid w:val="00E91E34"/>
    <w:rsid w:val="00E9386C"/>
    <w:rsid w:val="00EA1C84"/>
    <w:rsid w:val="00EA3BB9"/>
    <w:rsid w:val="00EA45A5"/>
    <w:rsid w:val="00EA48CD"/>
    <w:rsid w:val="00EB20FA"/>
    <w:rsid w:val="00EB2D66"/>
    <w:rsid w:val="00EB2E47"/>
    <w:rsid w:val="00EB73C3"/>
    <w:rsid w:val="00EB76A3"/>
    <w:rsid w:val="00EC4241"/>
    <w:rsid w:val="00ED77EE"/>
    <w:rsid w:val="00ED79E8"/>
    <w:rsid w:val="00EF2AED"/>
    <w:rsid w:val="00EF6E4F"/>
    <w:rsid w:val="00F01E8D"/>
    <w:rsid w:val="00F046DC"/>
    <w:rsid w:val="00F112FB"/>
    <w:rsid w:val="00F167F6"/>
    <w:rsid w:val="00F22E5D"/>
    <w:rsid w:val="00F30AFB"/>
    <w:rsid w:val="00F31977"/>
    <w:rsid w:val="00F32564"/>
    <w:rsid w:val="00F32D00"/>
    <w:rsid w:val="00F37C9E"/>
    <w:rsid w:val="00F4402E"/>
    <w:rsid w:val="00F46F30"/>
    <w:rsid w:val="00F502FA"/>
    <w:rsid w:val="00F50542"/>
    <w:rsid w:val="00F50EDF"/>
    <w:rsid w:val="00F56EF9"/>
    <w:rsid w:val="00F57320"/>
    <w:rsid w:val="00F60A61"/>
    <w:rsid w:val="00F64D63"/>
    <w:rsid w:val="00F733E0"/>
    <w:rsid w:val="00F73517"/>
    <w:rsid w:val="00F75E83"/>
    <w:rsid w:val="00F91E26"/>
    <w:rsid w:val="00F932B9"/>
    <w:rsid w:val="00F96C65"/>
    <w:rsid w:val="00FA00D6"/>
    <w:rsid w:val="00FA41DA"/>
    <w:rsid w:val="00FA6903"/>
    <w:rsid w:val="00FA7687"/>
    <w:rsid w:val="00FA7751"/>
    <w:rsid w:val="00FB2BE9"/>
    <w:rsid w:val="00FB3876"/>
    <w:rsid w:val="00FB5B22"/>
    <w:rsid w:val="00FC2D13"/>
    <w:rsid w:val="00FD0A9C"/>
    <w:rsid w:val="00FD62FA"/>
    <w:rsid w:val="00FD6381"/>
    <w:rsid w:val="00FE0CF8"/>
    <w:rsid w:val="00FE2049"/>
    <w:rsid w:val="00FE2743"/>
    <w:rsid w:val="00FE2790"/>
    <w:rsid w:val="00FE4665"/>
    <w:rsid w:val="00FF47DB"/>
    <w:rsid w:val="00FF50E3"/>
    <w:rsid w:val="00FF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B14BE-B60C-4475-A3A0-420B1727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B04A2"/>
    <w:pPr>
      <w:spacing w:after="0" w:line="240" w:lineRule="auto"/>
    </w:pPr>
    <w:rPr>
      <w:sz w:val="20"/>
      <w:szCs w:val="20"/>
    </w:rPr>
  </w:style>
  <w:style w:type="character" w:customStyle="1" w:styleId="FootnoteTextChar">
    <w:name w:val="Footnote Text Char"/>
    <w:basedOn w:val="DefaultParagraphFont"/>
    <w:link w:val="FootnoteText"/>
    <w:uiPriority w:val="99"/>
    <w:rsid w:val="009B04A2"/>
    <w:rPr>
      <w:sz w:val="20"/>
      <w:szCs w:val="20"/>
    </w:rPr>
  </w:style>
  <w:style w:type="character" w:styleId="FootnoteReference">
    <w:name w:val="footnote reference"/>
    <w:basedOn w:val="DefaultParagraphFont"/>
    <w:uiPriority w:val="99"/>
    <w:semiHidden/>
    <w:unhideWhenUsed/>
    <w:rsid w:val="009B04A2"/>
    <w:rPr>
      <w:vertAlign w:val="superscript"/>
    </w:rPr>
  </w:style>
  <w:style w:type="paragraph" w:styleId="Header">
    <w:name w:val="header"/>
    <w:basedOn w:val="Normal"/>
    <w:link w:val="HeaderChar"/>
    <w:uiPriority w:val="99"/>
    <w:unhideWhenUsed/>
    <w:rsid w:val="00F73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517"/>
  </w:style>
  <w:style w:type="paragraph" w:styleId="Footer">
    <w:name w:val="footer"/>
    <w:basedOn w:val="Normal"/>
    <w:link w:val="FooterChar"/>
    <w:uiPriority w:val="99"/>
    <w:unhideWhenUsed/>
    <w:rsid w:val="00F73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517"/>
  </w:style>
  <w:style w:type="character" w:styleId="Hyperlink">
    <w:name w:val="Hyperlink"/>
    <w:basedOn w:val="DefaultParagraphFont"/>
    <w:uiPriority w:val="99"/>
    <w:unhideWhenUsed/>
    <w:rsid w:val="006C4720"/>
    <w:rPr>
      <w:color w:val="0563C1" w:themeColor="hyperlink"/>
      <w:u w:val="single"/>
    </w:rPr>
  </w:style>
  <w:style w:type="paragraph" w:styleId="ListParagraph">
    <w:name w:val="List Paragraph"/>
    <w:basedOn w:val="Normal"/>
    <w:uiPriority w:val="34"/>
    <w:qFormat/>
    <w:rsid w:val="00C5349D"/>
    <w:pPr>
      <w:spacing w:after="200" w:line="276" w:lineRule="auto"/>
      <w:ind w:left="720"/>
      <w:contextualSpacing/>
    </w:pPr>
    <w:rPr>
      <w:rFonts w:eastAsiaTheme="minorEastAsia"/>
      <w:lang w:val="fi-FI" w:eastAsia="fi-FI"/>
    </w:rPr>
  </w:style>
  <w:style w:type="paragraph" w:styleId="PlainText">
    <w:name w:val="Plain Text"/>
    <w:basedOn w:val="Normal"/>
    <w:link w:val="PlainTextChar"/>
    <w:uiPriority w:val="99"/>
    <w:rsid w:val="004861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86156"/>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yle.fi/uutiset/ts_record_numbers_of_retiring_judges_in_next_few_years/7910198" TargetMode="External"/><Relationship Id="rId2" Type="http://schemas.openxmlformats.org/officeDocument/2006/relationships/hyperlink" Target="http://finland.fi/public/default.aspx?contentid=160056" TargetMode="External"/><Relationship Id="rId1" Type="http://schemas.openxmlformats.org/officeDocument/2006/relationships/hyperlink" Target="http://www.oikeusministerio.fi/en/index/theministry/thejudicalsystemoffinla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B1792-4AEC-424E-B030-1A3D6AF6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3362</TotalTime>
  <Pages>58</Pages>
  <Words>12831</Words>
  <Characters>67494</Characters>
  <Application>Microsoft Office Word</Application>
  <DocSecurity>0</DocSecurity>
  <Lines>924</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Miller</dc:creator>
  <cp:keywords/>
  <dc:description/>
  <cp:lastModifiedBy>Mark Miller</cp:lastModifiedBy>
  <cp:revision>479</cp:revision>
  <dcterms:created xsi:type="dcterms:W3CDTF">2015-06-11T17:41:00Z</dcterms:created>
  <dcterms:modified xsi:type="dcterms:W3CDTF">2015-06-30T03:07:00Z</dcterms:modified>
</cp:coreProperties>
</file>