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4366" w14:textId="77777777" w:rsidR="00D1511A" w:rsidRDefault="00D1511A" w:rsidP="00D1511A">
      <w:pPr>
        <w:jc w:val="center"/>
      </w:pPr>
    </w:p>
    <w:p w14:paraId="1C5CC3E5" w14:textId="77777777" w:rsidR="00D1511A" w:rsidRDefault="00D1511A" w:rsidP="00D1511A">
      <w:pPr>
        <w:jc w:val="center"/>
      </w:pPr>
    </w:p>
    <w:p w14:paraId="337F6237" w14:textId="77777777" w:rsidR="00D1511A" w:rsidRDefault="00D1511A" w:rsidP="00D1511A">
      <w:pPr>
        <w:jc w:val="center"/>
      </w:pPr>
    </w:p>
    <w:p w14:paraId="2C97ABB6" w14:textId="77777777" w:rsidR="00D1511A" w:rsidRDefault="00D1511A" w:rsidP="00D1511A">
      <w:pPr>
        <w:jc w:val="center"/>
      </w:pPr>
    </w:p>
    <w:p w14:paraId="7CA50657" w14:textId="77777777" w:rsidR="00D1511A" w:rsidRDefault="00D1511A" w:rsidP="00D1511A">
      <w:pPr>
        <w:jc w:val="center"/>
      </w:pPr>
    </w:p>
    <w:p w14:paraId="7BEE896D" w14:textId="77777777" w:rsidR="00D1511A" w:rsidRDefault="00D1511A" w:rsidP="00D1511A">
      <w:pPr>
        <w:jc w:val="center"/>
      </w:pPr>
    </w:p>
    <w:p w14:paraId="6EB229DF" w14:textId="77777777" w:rsidR="00D1511A" w:rsidRDefault="00D1511A" w:rsidP="00D1511A">
      <w:pPr>
        <w:jc w:val="center"/>
      </w:pPr>
    </w:p>
    <w:p w14:paraId="65DBD83E" w14:textId="77777777" w:rsidR="00D1511A" w:rsidRDefault="00D1511A" w:rsidP="00D1511A">
      <w:pPr>
        <w:jc w:val="center"/>
      </w:pPr>
    </w:p>
    <w:p w14:paraId="2F556222" w14:textId="77777777" w:rsidR="00D1511A" w:rsidRDefault="00D1511A" w:rsidP="00D1511A">
      <w:pPr>
        <w:jc w:val="center"/>
      </w:pPr>
    </w:p>
    <w:p w14:paraId="6BEBE557" w14:textId="77777777" w:rsidR="00D1511A" w:rsidRDefault="00D1511A" w:rsidP="00D1511A">
      <w:pPr>
        <w:jc w:val="center"/>
      </w:pPr>
    </w:p>
    <w:p w14:paraId="1FEAF396" w14:textId="79A28C43" w:rsidR="003A38EC" w:rsidRDefault="003A38EC" w:rsidP="00D1511A">
      <w:pPr>
        <w:jc w:val="center"/>
      </w:pPr>
      <w:r w:rsidRPr="003A38EC">
        <w:t>Environmental Security and the Prospects of International Institutions to Contend with the Emerging Threat</w:t>
      </w:r>
    </w:p>
    <w:p w14:paraId="7103D809" w14:textId="6E67D1DD" w:rsidR="00FC72E3" w:rsidRDefault="00FC72E3" w:rsidP="00D1511A">
      <w:pPr>
        <w:jc w:val="center"/>
      </w:pPr>
      <w:r>
        <w:t>William Acosta</w:t>
      </w:r>
    </w:p>
    <w:p w14:paraId="1108F5C7" w14:textId="3A9E0FF9" w:rsidR="00D1511A" w:rsidRDefault="00482063" w:rsidP="00D1511A">
      <w:pPr>
        <w:jc w:val="center"/>
      </w:pPr>
      <w:r>
        <w:t>California State University, Fullerton</w:t>
      </w:r>
    </w:p>
    <w:p w14:paraId="2DFB1486" w14:textId="37601862" w:rsidR="00482063" w:rsidRDefault="00D1511A">
      <w:r>
        <w:br w:type="page"/>
      </w:r>
      <w:bookmarkStart w:id="0" w:name="_GoBack"/>
      <w:bookmarkEnd w:id="0"/>
    </w:p>
    <w:p w14:paraId="53C886EC" w14:textId="13D4AF4C" w:rsidR="00166D79" w:rsidRDefault="00166D79" w:rsidP="00166D79">
      <w:pPr>
        <w:jc w:val="center"/>
      </w:pPr>
      <w:r>
        <w:lastRenderedPageBreak/>
        <w:t>Introduction</w:t>
      </w:r>
    </w:p>
    <w:p w14:paraId="6AA6B9D0" w14:textId="0155AB6A" w:rsidR="006D116A" w:rsidRDefault="00166D79" w:rsidP="00166D79">
      <w:r>
        <w:tab/>
        <w:t xml:space="preserve">Climate change is one of the most widely recognized </w:t>
      </w:r>
      <w:r w:rsidR="00146217">
        <w:t xml:space="preserve">and universally accepted threats to global security. The scope of this threat puts it beyond the ability </w:t>
      </w:r>
      <w:r w:rsidR="00CD54C1">
        <w:rPr>
          <w:noProof/>
        </w:rPr>
        <w:t>of</w:t>
      </w:r>
      <w:r w:rsidR="00146217">
        <w:t xml:space="preserve"> a single state to tackle. </w:t>
      </w:r>
      <w:r w:rsidR="00CA3828">
        <w:t xml:space="preserve">Such threats are the reason international institutions </w:t>
      </w:r>
      <w:r w:rsidR="00CA3828" w:rsidRPr="00CD54C1">
        <w:rPr>
          <w:noProof/>
        </w:rPr>
        <w:t>were created</w:t>
      </w:r>
      <w:r w:rsidR="00CA3828">
        <w:t xml:space="preserve">.  </w:t>
      </w:r>
      <w:r w:rsidR="00531687" w:rsidRPr="00531687">
        <w:t xml:space="preserve">Following the global carnage of the First World War, </w:t>
      </w:r>
      <w:r w:rsidR="00531687">
        <w:t xml:space="preserve">United States </w:t>
      </w:r>
      <w:r w:rsidR="00531687" w:rsidRPr="00531687">
        <w:t>President Woodrow Wilson proposed an organization that could prevent such a conflict from happening again</w:t>
      </w:r>
      <w:r w:rsidR="00F6262D">
        <w:t>; this became the League of Nations</w:t>
      </w:r>
      <w:r w:rsidR="00531687" w:rsidRPr="00531687">
        <w:t xml:space="preserve">. The League represented some of the foundational principles that would define the </w:t>
      </w:r>
      <w:r w:rsidR="00531687" w:rsidRPr="00AF7A6B">
        <w:rPr>
          <w:noProof/>
        </w:rPr>
        <w:t>concept</w:t>
      </w:r>
      <w:r w:rsidR="00AF7A6B">
        <w:rPr>
          <w:noProof/>
        </w:rPr>
        <w:t xml:space="preserve"> of</w:t>
      </w:r>
      <w:r w:rsidR="00531687" w:rsidRPr="00531687">
        <w:t xml:space="preserve"> </w:t>
      </w:r>
      <w:r w:rsidR="000A354E">
        <w:t xml:space="preserve">international institutionalism. The League failed to prevent the Second World War, but in that </w:t>
      </w:r>
      <w:r w:rsidR="003F472B">
        <w:t>war’s</w:t>
      </w:r>
      <w:r w:rsidR="000A354E">
        <w:t xml:space="preserve"> aftermath, </w:t>
      </w:r>
      <w:r w:rsidR="00E463DA">
        <w:t xml:space="preserve">U.S. President Franklin Roosevelt ushered the creation of the United Nations. The UN continues to exist as one of the foremost facilitators of global dialogue. </w:t>
      </w:r>
      <w:r w:rsidR="006E4971">
        <w:t xml:space="preserve">The European Union is another institution created during the aftermath of World War II, and it eliminated many of the problems and tensions that allowed for the two world wars. </w:t>
      </w:r>
      <w:r w:rsidR="00134ED4">
        <w:t>The EU has adapted and changed a lot from its beginnings</w:t>
      </w:r>
      <w:r w:rsidR="00AF7A6B">
        <w:t>,</w:t>
      </w:r>
      <w:r w:rsidR="00134ED4">
        <w:t xml:space="preserve"> </w:t>
      </w:r>
      <w:r w:rsidR="00134ED4" w:rsidRPr="00AF7A6B">
        <w:rPr>
          <w:noProof/>
        </w:rPr>
        <w:t>and</w:t>
      </w:r>
      <w:r w:rsidR="00134ED4">
        <w:t xml:space="preserve"> many see it as </w:t>
      </w:r>
      <w:r w:rsidR="00AF7A6B">
        <w:t xml:space="preserve">a </w:t>
      </w:r>
      <w:r w:rsidR="00605EEC" w:rsidRPr="00AF7A6B">
        <w:rPr>
          <w:noProof/>
        </w:rPr>
        <w:t>natural</w:t>
      </w:r>
      <w:r w:rsidR="00605EEC">
        <w:t xml:space="preserve"> leader in the fight against climate change </w:t>
      </w:r>
      <w:r w:rsidR="000A7E87">
        <w:t xml:space="preserve">following the Paris Agreement </w:t>
      </w:r>
      <w:r w:rsidR="00732CB9">
        <w:t xml:space="preserve">of 2016. The third potential institution that can provide </w:t>
      </w:r>
      <w:r w:rsidR="00566C41">
        <w:t xml:space="preserve">leadership on the issue of climate change is the North Atlantic Treaty Organization. </w:t>
      </w:r>
    </w:p>
    <w:p w14:paraId="23FDC130" w14:textId="1971A144" w:rsidR="00166D79" w:rsidRDefault="006D116A" w:rsidP="00166D79">
      <w:pPr>
        <w:rPr>
          <w:rFonts w:eastAsia="Times New Roman" w:cs="Times New Roman"/>
          <w:szCs w:val="24"/>
        </w:rPr>
      </w:pPr>
      <w:r>
        <w:tab/>
        <w:t xml:space="preserve">Many scholars will argue that NATO is not an institution but a military alliance. They are correct, but in addition to </w:t>
      </w:r>
      <w:proofErr w:type="gramStart"/>
      <w:r>
        <w:t>being</w:t>
      </w:r>
      <w:proofErr w:type="gramEnd"/>
      <w:r>
        <w:t xml:space="preserve"> a military alliance, NATO is also a</w:t>
      </w:r>
      <w:r w:rsidR="009E6634">
        <w:t xml:space="preserve">n international institution. </w:t>
      </w:r>
      <w:r w:rsidR="00A069DE">
        <w:t xml:space="preserve">Unlike many alliances throughout history, NATO has a higher decree of institutionalism. </w:t>
      </w:r>
      <w:r w:rsidR="00A069DE" w:rsidRPr="00A069DE">
        <w:rPr>
          <w:rFonts w:eastAsia="Times New Roman" w:cs="Times New Roman"/>
          <w:szCs w:val="24"/>
        </w:rPr>
        <w:t>NATO has a permanent bureaucracy, and integrated command structure, and unified standards and doctrines</w:t>
      </w:r>
      <w:r w:rsidR="009C355F">
        <w:rPr>
          <w:rFonts w:eastAsia="Times New Roman" w:cs="Times New Roman"/>
          <w:szCs w:val="24"/>
        </w:rPr>
        <w:t xml:space="preserve"> (Johnston, 2017). NATO also has its executive who </w:t>
      </w:r>
      <w:proofErr w:type="gramStart"/>
      <w:r w:rsidR="009C355F">
        <w:rPr>
          <w:rFonts w:eastAsia="Times New Roman" w:cs="Times New Roman"/>
          <w:szCs w:val="24"/>
        </w:rPr>
        <w:t xml:space="preserve">is capable of </w:t>
      </w:r>
      <w:r w:rsidR="003F1BB3">
        <w:rPr>
          <w:rFonts w:eastAsia="Times New Roman" w:cs="Times New Roman"/>
          <w:szCs w:val="24"/>
        </w:rPr>
        <w:t>directing</w:t>
      </w:r>
      <w:proofErr w:type="gramEnd"/>
      <w:r w:rsidR="003F1BB3">
        <w:rPr>
          <w:rFonts w:eastAsia="Times New Roman" w:cs="Times New Roman"/>
          <w:szCs w:val="24"/>
        </w:rPr>
        <w:t xml:space="preserve"> policy changes as I will discuss later in this paper. </w:t>
      </w:r>
      <w:r w:rsidR="00CA42C0">
        <w:rPr>
          <w:rFonts w:eastAsia="Times New Roman" w:cs="Times New Roman"/>
          <w:szCs w:val="24"/>
        </w:rPr>
        <w:t xml:space="preserve">NATO also has an invested and explicit interest in developing environmentally sustainable </w:t>
      </w:r>
      <w:r w:rsidR="00332F9A">
        <w:rPr>
          <w:rFonts w:eastAsia="Times New Roman" w:cs="Times New Roman"/>
          <w:szCs w:val="24"/>
        </w:rPr>
        <w:t xml:space="preserve">policies and technologies. </w:t>
      </w:r>
    </w:p>
    <w:p w14:paraId="2A2F2D7F" w14:textId="4C551AD4" w:rsidR="00FB248B" w:rsidRDefault="00FB248B" w:rsidP="00166D79">
      <w:r>
        <w:lastRenderedPageBreak/>
        <w:tab/>
        <w:t xml:space="preserve">NATO also has relatively limited aims which means that it may be more susceptible to adapting </w:t>
      </w:r>
      <w:r w:rsidR="00571924">
        <w:t xml:space="preserve">when those aims </w:t>
      </w:r>
      <w:r w:rsidR="00571924" w:rsidRPr="00647F94">
        <w:rPr>
          <w:noProof/>
        </w:rPr>
        <w:t>are threatened</w:t>
      </w:r>
      <w:r w:rsidR="00571924">
        <w:t xml:space="preserve">. If NATO cannot effectively conduct operations because of climate or </w:t>
      </w:r>
      <w:r w:rsidR="00571924" w:rsidRPr="00AF7A6B">
        <w:rPr>
          <w:noProof/>
        </w:rPr>
        <w:t>energy</w:t>
      </w:r>
      <w:r w:rsidR="00AF7A6B">
        <w:rPr>
          <w:noProof/>
        </w:rPr>
        <w:t>-</w:t>
      </w:r>
      <w:r w:rsidR="00571924" w:rsidRPr="00AF7A6B">
        <w:rPr>
          <w:noProof/>
        </w:rPr>
        <w:t>related</w:t>
      </w:r>
      <w:r w:rsidR="00571924">
        <w:t xml:space="preserve"> </w:t>
      </w:r>
      <w:r w:rsidR="007878D9">
        <w:t>issues, then it is in the best interest of the Alliance to</w:t>
      </w:r>
      <w:r w:rsidR="0066521E">
        <w:t xml:space="preserve"> find ways to mitigate those problems</w:t>
      </w:r>
      <w:r w:rsidR="00516898">
        <w:t>. Once some solution is found, then NATO should be able to diffuse these policies or technologies to other actors.</w:t>
      </w:r>
    </w:p>
    <w:p w14:paraId="0902426E" w14:textId="72CC0C78" w:rsidR="00145D0B" w:rsidRDefault="00145D0B" w:rsidP="00166D79">
      <w:r>
        <w:tab/>
        <w:t xml:space="preserve">The United Nations and the European Union will </w:t>
      </w:r>
      <w:r w:rsidRPr="00AF7A6B">
        <w:rPr>
          <w:noProof/>
        </w:rPr>
        <w:t>undoubt</w:t>
      </w:r>
      <w:r w:rsidR="00AF7A6B">
        <w:rPr>
          <w:noProof/>
        </w:rPr>
        <w:t>ed</w:t>
      </w:r>
      <w:r w:rsidRPr="00AF7A6B">
        <w:rPr>
          <w:noProof/>
        </w:rPr>
        <w:t>ly</w:t>
      </w:r>
      <w:r>
        <w:t xml:space="preserve"> be important international actors in any </w:t>
      </w:r>
      <w:r w:rsidR="00A36A3E">
        <w:t xml:space="preserve">policies that seek to limit the impact of climate change, and I believe that much attention will </w:t>
      </w:r>
      <w:r w:rsidR="00A36A3E" w:rsidRPr="00A21597">
        <w:rPr>
          <w:noProof/>
        </w:rPr>
        <w:t>be given</w:t>
      </w:r>
      <w:r w:rsidR="00A36A3E">
        <w:t xml:space="preserve"> to those institutions, but I want to understand </w:t>
      </w:r>
      <w:r w:rsidR="00C86D16">
        <w:t xml:space="preserve">NATO’s role. How effective will NATO </w:t>
      </w:r>
      <w:r w:rsidR="00B16BB4">
        <w:t xml:space="preserve">be and adopting and implanting </w:t>
      </w:r>
      <w:r w:rsidR="00B16BB4" w:rsidRPr="00A21597">
        <w:rPr>
          <w:noProof/>
        </w:rPr>
        <w:t>polic</w:t>
      </w:r>
      <w:r w:rsidR="00A21597">
        <w:rPr>
          <w:noProof/>
        </w:rPr>
        <w:t>i</w:t>
      </w:r>
      <w:r w:rsidR="00B16BB4" w:rsidRPr="00A21597">
        <w:rPr>
          <w:noProof/>
        </w:rPr>
        <w:t>es</w:t>
      </w:r>
      <w:r w:rsidR="00B16BB4">
        <w:t xml:space="preserve"> that limit its consumption of fossil fuels, and how well will it diffuse these technologies to all NATO members?</w:t>
      </w:r>
    </w:p>
    <w:p w14:paraId="672DAECE" w14:textId="1B3B7A1E" w:rsidR="006C7B9E" w:rsidRPr="006C7B9E" w:rsidRDefault="006C7B9E" w:rsidP="006C7B9E">
      <w:pPr>
        <w:jc w:val="center"/>
      </w:pPr>
      <w:r w:rsidRPr="006C7B9E">
        <w:t>Why NATO?</w:t>
      </w:r>
    </w:p>
    <w:p w14:paraId="5E97F14C" w14:textId="69C47728" w:rsidR="006C7B9E" w:rsidRPr="006C7B9E" w:rsidRDefault="006C7B9E" w:rsidP="006C7B9E">
      <w:r w:rsidRPr="006C7B9E">
        <w:tab/>
        <w:t xml:space="preserve">Unlike the UN or the EU, NATO is a military alliance, so it is unlikely to take a direct role in developing </w:t>
      </w:r>
      <w:r w:rsidRPr="00A21597">
        <w:rPr>
          <w:noProof/>
        </w:rPr>
        <w:t>polic</w:t>
      </w:r>
      <w:r w:rsidR="00A21597">
        <w:rPr>
          <w:noProof/>
        </w:rPr>
        <w:t>i</w:t>
      </w:r>
      <w:r w:rsidRPr="00A21597">
        <w:rPr>
          <w:noProof/>
        </w:rPr>
        <w:t>es</w:t>
      </w:r>
      <w:r w:rsidRPr="006C7B9E">
        <w:t xml:space="preserve"> to mitigate the damage caused by climate change, but NATO does have an invested interest in facilitating environmental sustainability. NATO sees climate change as a “non-traditional threat multiplier” and has </w:t>
      </w:r>
      <w:r w:rsidRPr="00A21597">
        <w:rPr>
          <w:noProof/>
        </w:rPr>
        <w:t>acknowledge</w:t>
      </w:r>
      <w:r w:rsidR="00A21597">
        <w:rPr>
          <w:noProof/>
        </w:rPr>
        <w:t>d</w:t>
      </w:r>
      <w:r w:rsidRPr="006C7B9E">
        <w:t xml:space="preserve"> the challenges it poses for </w:t>
      </w:r>
      <w:r w:rsidR="00DC63E4">
        <w:t xml:space="preserve">future </w:t>
      </w:r>
      <w:r w:rsidRPr="006C7B9E">
        <w:t>NATO</w:t>
      </w:r>
      <w:r w:rsidR="00DC63E4">
        <w:t xml:space="preserve"> operations</w:t>
      </w:r>
      <w:r w:rsidRPr="006C7B9E">
        <w:t xml:space="preserve"> (</w:t>
      </w:r>
      <w:proofErr w:type="spellStart"/>
      <w:r w:rsidRPr="006C7B9E">
        <w:t>Causevic</w:t>
      </w:r>
      <w:proofErr w:type="spellEnd"/>
      <w:r w:rsidRPr="006C7B9E">
        <w:t xml:space="preserve">, 2017). In 2014, the United States Department of Defense released a report on how the DoD plans to adapt to the problems posed by climate change; in this report </w:t>
      </w:r>
      <w:r w:rsidRPr="00A21597">
        <w:rPr>
          <w:noProof/>
        </w:rPr>
        <w:t>then</w:t>
      </w:r>
      <w:r w:rsidR="00A21597">
        <w:rPr>
          <w:noProof/>
        </w:rPr>
        <w:t>-</w:t>
      </w:r>
      <w:r w:rsidRPr="00A21597">
        <w:rPr>
          <w:noProof/>
        </w:rPr>
        <w:t>Defense</w:t>
      </w:r>
      <w:r w:rsidRPr="006C7B9E">
        <w:t xml:space="preserve"> Secretary Chuck Hagel is quoted as saying: “Climate change does not directly cause conflict, but it can significantly add to the challenges of global instability, hunger, poverty, and conflict. Food and water shortages, pandemic disease, disputes over refugees and resources, more severe natural disasters” (Department of Defense, 2014, p.1). All these factors contribute to growing conflicts that affect NATO members. The growing scarcity of water resources is a factor that leads to greater conflict. While the management and distribution of water resources is </w:t>
      </w:r>
      <w:r w:rsidRPr="006C7B9E">
        <w:lastRenderedPageBreak/>
        <w:t xml:space="preserve">better left to the UN or EU, NATO is more likely to be involved in the conflicts that arise. In these scenarios is where NATO can work to improve its record on sustainability. </w:t>
      </w:r>
    </w:p>
    <w:p w14:paraId="0610CFFF" w14:textId="5C8CA792" w:rsidR="006C7B9E" w:rsidRPr="006C7B9E" w:rsidRDefault="006C7B9E" w:rsidP="006C7B9E">
      <w:r w:rsidRPr="006C7B9E">
        <w:tab/>
      </w:r>
      <w:r w:rsidR="00647F94">
        <w:rPr>
          <w:noProof/>
        </w:rPr>
        <w:t>Fuel shortages severely hampered NATO operations in Afghanistan</w:t>
      </w:r>
      <w:r w:rsidRPr="006C7B9E">
        <w:t xml:space="preserve">. Operations planners had underestimated the fuel requirements needed for such </w:t>
      </w:r>
      <w:r w:rsidRPr="00DD2EDF">
        <w:rPr>
          <w:noProof/>
        </w:rPr>
        <w:t>an</w:t>
      </w:r>
      <w:r w:rsidRPr="006C7B9E">
        <w:t xml:space="preserve"> undertaking, and insurgent fighters took advantage of the softer supply convoys and targeted them instead of the harder military installations (Larsen, 2015). Copious fossil fuel consumption is a problem for NATO because fossil fuels are a limited resource which </w:t>
      </w:r>
      <w:r w:rsidR="00647F94">
        <w:rPr>
          <w:noProof/>
        </w:rPr>
        <w:t>is</w:t>
      </w:r>
      <w:r w:rsidRPr="006C7B9E">
        <w:t xml:space="preserve"> becom</w:t>
      </w:r>
      <w:r w:rsidR="00DD2EDF">
        <w:t>ing</w:t>
      </w:r>
      <w:r w:rsidRPr="006C7B9E">
        <w:t xml:space="preserve"> </w:t>
      </w:r>
      <w:r w:rsidR="00426DF9" w:rsidRPr="006C7B9E">
        <w:t>scarcer</w:t>
      </w:r>
      <w:r w:rsidRPr="006C7B9E">
        <w:t xml:space="preserve">. As the availability of fuel decreases, the price will increase which will drive defense spending up. If cutting costs is a goal for NATO members, then finding cheaper and more sustainable fuel sources is a necessity. To meet these challenges, NATO published its Green Defense Framework to meet the challenges of climate change. This document outlines broad policy goals which will </w:t>
      </w:r>
      <w:r w:rsidRPr="00647F94">
        <w:rPr>
          <w:noProof/>
        </w:rPr>
        <w:t>be discussed</w:t>
      </w:r>
      <w:r w:rsidRPr="006C7B9E">
        <w:t xml:space="preserve">, but it is important to note now that </w:t>
      </w:r>
      <w:r w:rsidR="0045441A">
        <w:rPr>
          <w:noProof/>
        </w:rPr>
        <w:t>NATO members have poorly pursued these goal</w:t>
      </w:r>
      <w:r w:rsidRPr="0045441A">
        <w:rPr>
          <w:noProof/>
        </w:rPr>
        <w:t>s</w:t>
      </w:r>
      <w:r w:rsidRPr="006C7B9E">
        <w:t xml:space="preserve">. Only a few of NATO’s 29 members have many any progress toward achieving the goals set out by the document, and the United States is the only member that has made real and significant progress. Why is this the case? </w:t>
      </w:r>
    </w:p>
    <w:p w14:paraId="4E0825E1" w14:textId="0A3AD57A" w:rsidR="006C7B9E" w:rsidRPr="006C7B9E" w:rsidRDefault="006C7B9E" w:rsidP="006C7B9E">
      <w:r w:rsidRPr="006C7B9E">
        <w:t xml:space="preserve">Hypothesis 1:  The lack of a unified voice on climate change advocating for the diffusion of environmentally sustainable </w:t>
      </w:r>
      <w:r w:rsidRPr="00DD2EDF">
        <w:rPr>
          <w:noProof/>
        </w:rPr>
        <w:t>polic</w:t>
      </w:r>
      <w:r w:rsidR="00DD2EDF">
        <w:rPr>
          <w:noProof/>
        </w:rPr>
        <w:t>i</w:t>
      </w:r>
      <w:r w:rsidRPr="00DD2EDF">
        <w:rPr>
          <w:noProof/>
        </w:rPr>
        <w:t>es</w:t>
      </w:r>
      <w:r w:rsidRPr="006C7B9E">
        <w:t xml:space="preserve"> leads to a decrease of policy diffusion. </w:t>
      </w:r>
    </w:p>
    <w:p w14:paraId="29A20414" w14:textId="77777777" w:rsidR="006C7B9E" w:rsidRPr="006C7B9E" w:rsidRDefault="006C7B9E" w:rsidP="006C7B9E">
      <w:r w:rsidRPr="006C7B9E">
        <w:t>A key mechanism for institutional adaption is the presence of a strong leader who guides the institution through a critical juncture and remodels it. It is important that this person can drive other actors to behave in ways they normally would not because institutions and their bureaucracies are inherently resistant to change. This person must also have specific goals and plans to achieve these goals. This drive to change is likely to be most successful if it occurs during a critical juncture.</w:t>
      </w:r>
    </w:p>
    <w:p w14:paraId="478336DA" w14:textId="77FBE7F5" w:rsidR="006C7B9E" w:rsidRPr="006C7B9E" w:rsidRDefault="006C7B9E" w:rsidP="006C7B9E">
      <w:r w:rsidRPr="006C7B9E">
        <w:lastRenderedPageBreak/>
        <w:t xml:space="preserve">Hypothesis 2: Few overt </w:t>
      </w:r>
      <w:r w:rsidRPr="00DD2EDF">
        <w:rPr>
          <w:noProof/>
        </w:rPr>
        <w:t>climate</w:t>
      </w:r>
      <w:r w:rsidR="00DD2EDF">
        <w:rPr>
          <w:noProof/>
        </w:rPr>
        <w:t>-</w:t>
      </w:r>
      <w:r w:rsidRPr="00DD2EDF">
        <w:rPr>
          <w:noProof/>
        </w:rPr>
        <w:t>related</w:t>
      </w:r>
      <w:r w:rsidRPr="006C7B9E">
        <w:t xml:space="preserve"> incidents will result in lower urgency for NATO to adopt a more environmentally sustainable agenda. </w:t>
      </w:r>
    </w:p>
    <w:p w14:paraId="0FDC1CE5" w14:textId="5AF25928" w:rsidR="006C7B9E" w:rsidRPr="006C7B9E" w:rsidRDefault="006C7B9E" w:rsidP="006C7B9E">
      <w:r w:rsidRPr="006C7B9E">
        <w:t xml:space="preserve">As previously stated, NATO is a military alliance whose goal is to defend its members from hard threats such as state-based militaries and terrorist organizations. As a result, NATO is more likely to respond to these types of threats over environmental ones. If NATO is to adapt, then there must be examples where factors related to climate change such as fuel shortages, extreme weather events hindering military operations, changing participation </w:t>
      </w:r>
      <w:r w:rsidRPr="00DD2EDF">
        <w:rPr>
          <w:noProof/>
        </w:rPr>
        <w:t>patter</w:t>
      </w:r>
      <w:r w:rsidR="00DD2EDF">
        <w:rPr>
          <w:noProof/>
        </w:rPr>
        <w:t>n</w:t>
      </w:r>
      <w:r w:rsidRPr="00DD2EDF">
        <w:rPr>
          <w:noProof/>
        </w:rPr>
        <w:t>s</w:t>
      </w:r>
      <w:r w:rsidRPr="006C7B9E">
        <w:t xml:space="preserve"> that impede on military planning, etc. These events must also occur at a frequency that drives NATO to an urgency that forces them to act.</w:t>
      </w:r>
    </w:p>
    <w:p w14:paraId="0A4D2C8D" w14:textId="77777777" w:rsidR="006C7B9E" w:rsidRPr="006C7B9E" w:rsidRDefault="006C7B9E" w:rsidP="006C7B9E">
      <w:r w:rsidRPr="006C7B9E">
        <w:t>Hypothesis 3: The resurgence of traditional threats to national security cause a decrease in spending allocated to developing more sustainable and renewable sources of energy for NATO members.</w:t>
      </w:r>
    </w:p>
    <w:p w14:paraId="69D64DA1" w14:textId="77349925" w:rsidR="006C7B9E" w:rsidRDefault="006C7B9E" w:rsidP="006C7B9E">
      <w:r w:rsidRPr="006C7B9E">
        <w:t xml:space="preserve">State-based militaries, nuclear proliferation, and new avenues for conflict between NATO and Russia have caused the alliance to focus its attention on its traditional role of hard deterrence and power balancing. The Russian Federation has fought three wars outside its borders since 2008 and has accomplished its goals in each. The Russian intervention in Syria in 2014 is the first time that the Russians have used their military outside of the former Soviet Union, and it demonstrated an ability to use offensive military equipment beyond what United States defense planners thought possible. As the United States would be a major player in any NATO adaption, the rise of China and the threat from North Korea also play a role in keeping the Alliance to its traditional roots. </w:t>
      </w:r>
    </w:p>
    <w:p w14:paraId="7DE9FA2D" w14:textId="77777777" w:rsidR="00DD2EDF" w:rsidRDefault="00DD2EDF" w:rsidP="0063557E">
      <w:pPr>
        <w:jc w:val="center"/>
      </w:pPr>
    </w:p>
    <w:p w14:paraId="00B7D851" w14:textId="77777777" w:rsidR="00DD2EDF" w:rsidRDefault="00DD2EDF" w:rsidP="0063557E">
      <w:pPr>
        <w:jc w:val="center"/>
      </w:pPr>
    </w:p>
    <w:p w14:paraId="06159EF7" w14:textId="142F96C6" w:rsidR="004E55E6" w:rsidRDefault="004E55E6" w:rsidP="0063557E">
      <w:pPr>
        <w:jc w:val="center"/>
      </w:pPr>
      <w:r>
        <w:lastRenderedPageBreak/>
        <w:t xml:space="preserve">Policy Streams and </w:t>
      </w:r>
      <w:r w:rsidR="0063557E">
        <w:t>Critical Junctures</w:t>
      </w:r>
    </w:p>
    <w:p w14:paraId="7E6EE823" w14:textId="13F4ED70" w:rsidR="003440F5" w:rsidRDefault="00BC3081" w:rsidP="003440F5">
      <w:pPr>
        <w:ind w:firstLine="720"/>
      </w:pPr>
      <w:r w:rsidRPr="00BC3081">
        <w:rPr>
          <w:noProof/>
        </w:rPr>
        <w:t>It will be i</w:t>
      </w:r>
      <w:r>
        <w:rPr>
          <w:noProof/>
        </w:rPr>
        <w:t xml:space="preserve">mportant to </w:t>
      </w:r>
      <w:r w:rsidRPr="0045441A">
        <w:rPr>
          <w:noProof/>
        </w:rPr>
        <w:t>u</w:t>
      </w:r>
      <w:r w:rsidR="0045441A">
        <w:rPr>
          <w:noProof/>
        </w:rPr>
        <w:t>nders</w:t>
      </w:r>
      <w:r w:rsidRPr="0045441A">
        <w:rPr>
          <w:noProof/>
        </w:rPr>
        <w:t>tand</w:t>
      </w:r>
      <w:r>
        <w:rPr>
          <w:noProof/>
        </w:rPr>
        <w:t xml:space="preserve"> how institutions adapt in general t</w:t>
      </w:r>
      <w:r w:rsidR="00694618" w:rsidRPr="00BC3081">
        <w:rPr>
          <w:noProof/>
        </w:rPr>
        <w:t>o</w:t>
      </w:r>
      <w:r w:rsidR="00771847" w:rsidRPr="00BC3081">
        <w:rPr>
          <w:noProof/>
        </w:rPr>
        <w:t xml:space="preserve"> understand why NATO implementation of its climate change goals has been slow</w:t>
      </w:r>
      <w:r>
        <w:t xml:space="preserve">. </w:t>
      </w:r>
      <w:r w:rsidR="00771847">
        <w:t xml:space="preserve">The concept of a critical juncture is key to why institutions adapt. The leading definition of this concept is a situation when the structural influences of an institution are relaxed which leads to a short window of time when political actors </w:t>
      </w:r>
      <w:r w:rsidR="00A3548D">
        <w:t>set new directions for the institution</w:t>
      </w:r>
      <w:r w:rsidR="00771847">
        <w:t xml:space="preserve"> (</w:t>
      </w:r>
      <w:proofErr w:type="spellStart"/>
      <w:r w:rsidR="00357D45" w:rsidRPr="00357D45">
        <w:t>Fioretos</w:t>
      </w:r>
      <w:proofErr w:type="spellEnd"/>
      <w:r w:rsidR="00357D45">
        <w:t>,</w:t>
      </w:r>
      <w:r w:rsidR="00C80855">
        <w:t xml:space="preserve"> </w:t>
      </w:r>
      <w:proofErr w:type="spellStart"/>
      <w:r w:rsidR="00C80855" w:rsidRPr="00C80855">
        <w:t>Falleti</w:t>
      </w:r>
      <w:proofErr w:type="spellEnd"/>
      <w:r w:rsidR="00C80855">
        <w:t xml:space="preserve">, </w:t>
      </w:r>
      <w:proofErr w:type="spellStart"/>
      <w:r w:rsidR="00C80855" w:rsidRPr="00357D45">
        <w:t>Sheingate</w:t>
      </w:r>
      <w:proofErr w:type="spellEnd"/>
      <w:r w:rsidR="00C80855">
        <w:t>,</w:t>
      </w:r>
      <w:r w:rsidR="00357D45">
        <w:t xml:space="preserve"> </w:t>
      </w:r>
      <w:r w:rsidR="00C80855">
        <w:t xml:space="preserve">&amp; </w:t>
      </w:r>
      <w:proofErr w:type="spellStart"/>
      <w:r w:rsidR="00771847" w:rsidRPr="00771847">
        <w:t>Capoccia</w:t>
      </w:r>
      <w:proofErr w:type="spellEnd"/>
      <w:r w:rsidR="00771847">
        <w:t>, 2016).</w:t>
      </w:r>
      <w:r w:rsidR="00A3548D">
        <w:t xml:space="preserve"> The occurrence of a critical juncture is vital to the adaption of any institution because most bodies are inherently opposed to changes; this </w:t>
      </w:r>
      <w:r w:rsidR="00A3548D" w:rsidRPr="0045441A">
        <w:rPr>
          <w:noProof/>
        </w:rPr>
        <w:t>is often seen</w:t>
      </w:r>
      <w:r w:rsidR="00A3548D">
        <w:t xml:space="preserve"> as a sign of a healthy institution, and adaption requires a political process in which the support of powerful actors is essential (Johnson, 2017). Adapting to changes in the security landscape is what NATO does best which is why it was able to survive the end of the Cold War and the dissolution of the Soviet Union. </w:t>
      </w:r>
      <w:r w:rsidR="000F03B3">
        <w:rPr>
          <w:noProof/>
        </w:rPr>
        <w:t>Throughout</w:t>
      </w:r>
      <w:r w:rsidR="003440F5">
        <w:t xml:space="preserve"> the Cold War, NATO made small institutional adaptions to stay in line with the security threats of its time, but </w:t>
      </w:r>
      <w:r w:rsidR="000F03B3">
        <w:rPr>
          <w:noProof/>
        </w:rPr>
        <w:t>the</w:t>
      </w:r>
      <w:r w:rsidR="003440F5" w:rsidRPr="000F03B3">
        <w:rPr>
          <w:noProof/>
        </w:rPr>
        <w:t xml:space="preserve"> most</w:t>
      </w:r>
      <w:r w:rsidR="003440F5">
        <w:t xml:space="preserve"> dramatic change in its mission name during the Yugoslav Wars. </w:t>
      </w:r>
      <w:r w:rsidR="003440F5" w:rsidRPr="000F03B3">
        <w:rPr>
          <w:noProof/>
        </w:rPr>
        <w:t>Traditional</w:t>
      </w:r>
      <w:r w:rsidR="000F03B3">
        <w:rPr>
          <w:noProof/>
        </w:rPr>
        <w:t>ly</w:t>
      </w:r>
      <w:r w:rsidR="003440F5">
        <w:t xml:space="preserve"> minded </w:t>
      </w:r>
      <w:r w:rsidR="003440F5" w:rsidRPr="000F03B3">
        <w:rPr>
          <w:noProof/>
        </w:rPr>
        <w:t>policymake</w:t>
      </w:r>
      <w:r w:rsidR="00195632" w:rsidRPr="000F03B3">
        <w:rPr>
          <w:noProof/>
        </w:rPr>
        <w:t>r</w:t>
      </w:r>
      <w:r w:rsidR="003440F5" w:rsidRPr="000F03B3">
        <w:rPr>
          <w:noProof/>
        </w:rPr>
        <w:t>s</w:t>
      </w:r>
      <w:r w:rsidR="003440F5">
        <w:t xml:space="preserve"> of that era including United States President Bill Clinton and U.S. Secretary of State Warren Christopher chose to continue the </w:t>
      </w:r>
      <w:r w:rsidR="003440F5" w:rsidRPr="000F03B3">
        <w:rPr>
          <w:noProof/>
        </w:rPr>
        <w:t>Bush</w:t>
      </w:r>
      <w:r w:rsidR="000F03B3">
        <w:rPr>
          <w:noProof/>
        </w:rPr>
        <w:t>-</w:t>
      </w:r>
      <w:r w:rsidR="003440F5" w:rsidRPr="000F03B3">
        <w:rPr>
          <w:noProof/>
        </w:rPr>
        <w:t>era</w:t>
      </w:r>
      <w:r w:rsidR="003440F5">
        <w:t xml:space="preserve"> policy of conciliation rather than </w:t>
      </w:r>
      <w:r w:rsidR="000F03B3">
        <w:t xml:space="preserve">the </w:t>
      </w:r>
      <w:r w:rsidR="003440F5" w:rsidRPr="000F03B3">
        <w:rPr>
          <w:noProof/>
        </w:rPr>
        <w:t>promotion</w:t>
      </w:r>
      <w:r w:rsidR="003440F5">
        <w:t xml:space="preserve"> of NATO (Johnson, 2017).</w:t>
      </w:r>
      <w:r w:rsidR="006C5433">
        <w:t xml:space="preserve"> Thi</w:t>
      </w:r>
      <w:r w:rsidR="00BF66B3">
        <w:t>s policy would not allow NATO to get involved in a civil war in a non-NATO member</w:t>
      </w:r>
      <w:r w:rsidR="00F01875">
        <w:t>.</w:t>
      </w:r>
      <w:r w:rsidR="003440F5">
        <w:t xml:space="preserve"> However, NATO Secretary-General </w:t>
      </w:r>
      <w:bookmarkStart w:id="1" w:name="_Hlk4840250"/>
      <w:r w:rsidR="003440F5" w:rsidRPr="003440F5">
        <w:t xml:space="preserve">Manfred </w:t>
      </w:r>
      <w:bookmarkStart w:id="2" w:name="_Hlk5185628"/>
      <w:proofErr w:type="spellStart"/>
      <w:r w:rsidR="003440F5" w:rsidRPr="003440F5">
        <w:t>Wörner</w:t>
      </w:r>
      <w:bookmarkEnd w:id="2"/>
      <w:proofErr w:type="spellEnd"/>
      <w:r w:rsidR="003440F5">
        <w:t xml:space="preserve"> </w:t>
      </w:r>
      <w:bookmarkEnd w:id="1"/>
      <w:r w:rsidR="003440F5">
        <w:t xml:space="preserve">pushed to get NATO more involved in Bosnia because he did not believe the United Nations was equipped to handle the </w:t>
      </w:r>
      <w:r w:rsidR="00DF5E04">
        <w:t>situation, and</w:t>
      </w:r>
      <w:r w:rsidR="003440F5">
        <w:t xml:space="preserve"> he feared the ethnic conflict spreading into other parts of Europe. </w:t>
      </w:r>
      <w:r w:rsidR="00DF5E04" w:rsidRPr="001C40D1">
        <w:rPr>
          <w:noProof/>
        </w:rPr>
        <w:t>Wörner’s attempts to shift NATO’s mission beyond its original purpose succeeded because he took advantage of the uncertainty of the world order post-Cold War to change NATO’s broad strategy</w:t>
      </w:r>
      <w:r w:rsidR="001C40D1" w:rsidRPr="001C40D1">
        <w:rPr>
          <w:noProof/>
        </w:rPr>
        <w:t>.</w:t>
      </w:r>
      <w:r w:rsidR="00DF5E04" w:rsidRPr="001C40D1">
        <w:rPr>
          <w:noProof/>
        </w:rPr>
        <w:t xml:space="preserve"> </w:t>
      </w:r>
      <w:r w:rsidR="001C40D1">
        <w:rPr>
          <w:noProof/>
        </w:rPr>
        <w:t>H</w:t>
      </w:r>
      <w:r w:rsidR="00DF5E04" w:rsidRPr="001C40D1">
        <w:rPr>
          <w:noProof/>
        </w:rPr>
        <w:t xml:space="preserve">e also used those same forces to change the Alliance’s institutional structures and bureaucracy to execute a mission far outside the </w:t>
      </w:r>
      <w:r w:rsidR="00DF5E04" w:rsidRPr="001C40D1">
        <w:rPr>
          <w:noProof/>
        </w:rPr>
        <w:lastRenderedPageBreak/>
        <w:t>conventional warfare the Alliance was expecting to conduct against Soviet and Warsaw Pact forces.</w:t>
      </w:r>
      <w:r w:rsidR="00DF5E04">
        <w:t xml:space="preserve"> </w:t>
      </w:r>
    </w:p>
    <w:p w14:paraId="7FCC9081" w14:textId="7F723689" w:rsidR="0062242B" w:rsidRDefault="0062242B" w:rsidP="003440F5">
      <w:pPr>
        <w:ind w:firstLine="720"/>
      </w:pPr>
      <w:r>
        <w:t xml:space="preserve">It must </w:t>
      </w:r>
      <w:r w:rsidRPr="0045441A">
        <w:rPr>
          <w:noProof/>
        </w:rPr>
        <w:t>be granted</w:t>
      </w:r>
      <w:r>
        <w:t xml:space="preserve"> that climate change is a much different threat than the potential spreading of a civil war, but it is one that NATO readily acknowledges as a threat to the stability of the West. NATO has already laid out policy options and sanctioned a study on why these changes have not </w:t>
      </w:r>
      <w:r w:rsidRPr="0045441A">
        <w:rPr>
          <w:noProof/>
        </w:rPr>
        <w:t>been implemented</w:t>
      </w:r>
      <w:r>
        <w:t xml:space="preserve">. Essentially, it lacks both a critical juncture and a strong political actor to make the necessary changes. I believe it is imperative that both variables are necessary to implement change. Barack Obama was an important </w:t>
      </w:r>
      <w:r w:rsidR="00C95B2E" w:rsidRPr="0045441A">
        <w:rPr>
          <w:noProof/>
        </w:rPr>
        <w:t>actor</w:t>
      </w:r>
      <w:r w:rsidR="00C95B2E">
        <w:t xml:space="preserve"> in shifting NATO’s attention to climate change. </w:t>
      </w:r>
      <w:r w:rsidR="00C95B2E" w:rsidRPr="0045441A">
        <w:rPr>
          <w:noProof/>
        </w:rPr>
        <w:t>Obama’s Defense Department acknowledged that climate change was a threat to the Pentagon’s missions abroad, and during his presidency the United States Navy sanctioned the deployment of the Great Green Fleet, but this technology was not shared to other NATO members, and even though one of NATO’s princip</w:t>
      </w:r>
      <w:r w:rsidR="001C40D1" w:rsidRPr="0045441A">
        <w:rPr>
          <w:noProof/>
        </w:rPr>
        <w:t>al</w:t>
      </w:r>
      <w:r w:rsidR="00C95B2E" w:rsidRPr="0045441A">
        <w:rPr>
          <w:noProof/>
        </w:rPr>
        <w:t xml:space="preserve"> goals on the topic of climate change was to facilitate the sharing of green technology, the organization was not successful in that regard.</w:t>
      </w:r>
      <w:r w:rsidR="00C95B2E">
        <w:t xml:space="preserve"> Even though the Alliance had a powerful political actor willing to make changes to the organization, President Obama lacked an opportunity window to make drastic changes to the Alliance’s bureaucracy. </w:t>
      </w:r>
      <w:r w:rsidR="00C95B2E" w:rsidRPr="0045441A">
        <w:rPr>
          <w:noProof/>
        </w:rPr>
        <w:t xml:space="preserve">The absence of a long present enemy, widespread ethnic violence, and </w:t>
      </w:r>
      <w:r w:rsidR="001850A3" w:rsidRPr="0045441A">
        <w:rPr>
          <w:noProof/>
        </w:rPr>
        <w:t>large-scale</w:t>
      </w:r>
      <w:r w:rsidR="00C95B2E" w:rsidRPr="0045441A">
        <w:rPr>
          <w:noProof/>
        </w:rPr>
        <w:t xml:space="preserve"> terrorist attacks are all powerful events that can provide a strong shock to a static system, but the melting of the artic, droughts in areas deemed critical to Western security, and rising costs and unsustainability of fuel sources do not provide for a dramatic enough shockwave to policymakers to implement any significant changes.</w:t>
      </w:r>
      <w:r w:rsidR="00C95B2E">
        <w:t xml:space="preserve"> </w:t>
      </w:r>
    </w:p>
    <w:p w14:paraId="65D0A690" w14:textId="6185C49B" w:rsidR="00BD7290" w:rsidRDefault="00F40677" w:rsidP="00771847">
      <w:pPr>
        <w:ind w:firstLine="720"/>
      </w:pPr>
      <w:r>
        <w:t xml:space="preserve">Public policy theorists have spent much ink writing about how policy takes shape. </w:t>
      </w:r>
      <w:r w:rsidR="00B07313">
        <w:t xml:space="preserve">One such theorist is John </w:t>
      </w:r>
      <w:proofErr w:type="spellStart"/>
      <w:r w:rsidR="00B07313">
        <w:t>Kingdon</w:t>
      </w:r>
      <w:proofErr w:type="spellEnd"/>
      <w:r w:rsidR="00B07313">
        <w:t xml:space="preserve"> who </w:t>
      </w:r>
      <w:r w:rsidR="00E26776">
        <w:t xml:space="preserve">outlined how policies take shape, and his theory specifies three streams of policy that must align </w:t>
      </w:r>
      <w:r w:rsidR="00E508F6">
        <w:t>for</w:t>
      </w:r>
      <w:r w:rsidR="00E26776">
        <w:t xml:space="preserve"> policy to </w:t>
      </w:r>
      <w:r w:rsidR="00E26776" w:rsidRPr="0045441A">
        <w:rPr>
          <w:noProof/>
        </w:rPr>
        <w:t>be created</w:t>
      </w:r>
      <w:r w:rsidR="00E26776">
        <w:t xml:space="preserve">. </w:t>
      </w:r>
      <w:r w:rsidR="00AE2C0C">
        <w:t xml:space="preserve">The first of these streams is </w:t>
      </w:r>
      <w:r w:rsidR="00AE2C0C">
        <w:lastRenderedPageBreak/>
        <w:t>policy</w:t>
      </w:r>
      <w:r w:rsidR="00D16020">
        <w:t xml:space="preserve">. </w:t>
      </w:r>
      <w:r w:rsidR="00E508F6">
        <w:t>In this stream</w:t>
      </w:r>
      <w:r w:rsidR="000D71F4">
        <w:t>,</w:t>
      </w:r>
      <w:r w:rsidR="00E508F6">
        <w:t xml:space="preserve"> there many different actors who try to get their ideas pushed to the front </w:t>
      </w:r>
      <w:r w:rsidR="00210330">
        <w:t xml:space="preserve">and compete with other actors </w:t>
      </w:r>
      <w:r w:rsidR="005C67AC">
        <w:t>who want to prioritize different policy (</w:t>
      </w:r>
      <w:proofErr w:type="spellStart"/>
      <w:r w:rsidR="000D71F4">
        <w:t>Kingdon</w:t>
      </w:r>
      <w:proofErr w:type="spellEnd"/>
      <w:r w:rsidR="000D71F4">
        <w:t>, 2011). N</w:t>
      </w:r>
      <w:r w:rsidR="00482164">
        <w:t xml:space="preserve">ATO </w:t>
      </w:r>
      <w:r w:rsidR="00481755">
        <w:t xml:space="preserve">lacks solid policy options on climate change. </w:t>
      </w:r>
      <w:r w:rsidR="0007444A">
        <w:t xml:space="preserve">In 2014, NATO published a document called the Green Defense Framework which </w:t>
      </w:r>
      <w:r w:rsidR="000A12C0">
        <w:t>is the closest document the Alliance has thus far produced that gives any indication of policy options</w:t>
      </w:r>
      <w:r w:rsidR="00EE449B">
        <w:t xml:space="preserve"> for climate change. </w:t>
      </w:r>
      <w:r w:rsidR="00253C64">
        <w:t xml:space="preserve">The majority of the </w:t>
      </w:r>
      <w:r w:rsidR="0005416B">
        <w:t>five-page</w:t>
      </w:r>
      <w:r w:rsidR="00253C64">
        <w:t xml:space="preserve"> document discusses how </w:t>
      </w:r>
      <w:r w:rsidR="00A068BC">
        <w:t>NATO intends for members to coordinate efforts on improving energy efficiency for future operations.</w:t>
      </w:r>
      <w:r w:rsidR="00C12B57">
        <w:t xml:space="preserve"> The goal is to allow the member states to develop their own environmentally sustainable policies and diffuse those strategies and technologies throughout the alliance. </w:t>
      </w:r>
      <w:r w:rsidR="006F2CF2" w:rsidRPr="0045441A">
        <w:rPr>
          <w:noProof/>
        </w:rPr>
        <w:t>This</w:t>
      </w:r>
      <w:r w:rsidR="006F2CF2">
        <w:t xml:space="preserve"> is an important point for institutions across the </w:t>
      </w:r>
      <w:r w:rsidR="00C52BFB">
        <w:t>spectrum because all international institutions rely on the actions of their members to lead on policy.</w:t>
      </w:r>
      <w:r w:rsidR="00A068BC">
        <w:t xml:space="preserve"> </w:t>
      </w:r>
      <w:r w:rsidR="0005416B">
        <w:t xml:space="preserve">The document </w:t>
      </w:r>
      <w:r w:rsidR="0070617D">
        <w:t>does note that NATO is not an appropriate vessel for advancing environmental policies (</w:t>
      </w:r>
      <w:r w:rsidR="001A0203">
        <w:t xml:space="preserve">NATO, 2014). </w:t>
      </w:r>
      <w:r w:rsidR="004E27E5">
        <w:t>It acknowledges that NATO’s efforts in th</w:t>
      </w:r>
      <w:r w:rsidR="002323F3">
        <w:t xml:space="preserve">e field of environmental sustainability comes from its need to make itself as efficient as possible. </w:t>
      </w:r>
      <w:r w:rsidR="000A432F">
        <w:t xml:space="preserve">In respect to facilitating the diffusion of policy, </w:t>
      </w:r>
      <w:r w:rsidR="00597439">
        <w:t xml:space="preserve">NATO authorized a smart energy team (SENT) to evaluate the implementation of the broad policies of the Green Defense Framework. </w:t>
      </w:r>
      <w:r w:rsidR="002E1B9F">
        <w:t xml:space="preserve">Their report </w:t>
      </w:r>
      <w:r w:rsidR="00C761B2">
        <w:t xml:space="preserve">states that NATO members have not been successfully coordinating their energy efficiency efforts, and when SENT </w:t>
      </w:r>
      <w:r w:rsidR="00C20C56">
        <w:t xml:space="preserve">attempted to gather data as to </w:t>
      </w:r>
      <w:r w:rsidR="00C20C56" w:rsidRPr="004A357D">
        <w:rPr>
          <w:noProof/>
        </w:rPr>
        <w:t>why</w:t>
      </w:r>
      <w:r w:rsidR="00C20C56">
        <w:t xml:space="preserve"> they only received a 50% response rate (2015). </w:t>
      </w:r>
      <w:r w:rsidR="004C6E9F">
        <w:t xml:space="preserve">Of the limited feedback received, </w:t>
      </w:r>
      <w:r w:rsidR="00A439F5">
        <w:t xml:space="preserve">SENT notes that most of the nations responding said their nations do not have comprehensive energy </w:t>
      </w:r>
      <w:r w:rsidR="00FA4B71">
        <w:t>strategies to implement</w:t>
      </w:r>
      <w:r w:rsidR="005D5015">
        <w:t>. Because the NATO framework relies on the actions of its members, SENT went through alliance publications on defense and searched for references to strategies to deal with climate change or fuel/energy efficiency</w:t>
      </w:r>
      <w:r w:rsidR="00FC28E7">
        <w:t xml:space="preserve"> and found that fewer than half of them addressed energy. </w:t>
      </w:r>
    </w:p>
    <w:p w14:paraId="741D48FA" w14:textId="188D983A" w:rsidR="005C4CCD" w:rsidRDefault="00474A7B" w:rsidP="00771847">
      <w:pPr>
        <w:ind w:firstLine="720"/>
      </w:pPr>
      <w:r w:rsidRPr="00474A7B">
        <w:rPr>
          <w:noProof/>
        </w:rPr>
        <w:lastRenderedPageBreak/>
        <w:t xml:space="preserve">The United States </w:t>
      </w:r>
      <w:r>
        <w:rPr>
          <w:noProof/>
        </w:rPr>
        <w:t>is one of the few Alliane members with the independent ability to act on the need for a more fuel efficient military</w:t>
      </w:r>
      <w:r w:rsidR="0045441A">
        <w:rPr>
          <w:noProof/>
        </w:rPr>
        <w:t>.</w:t>
      </w:r>
      <w:r w:rsidR="005C4CCD" w:rsidRPr="00474A7B">
        <w:rPr>
          <w:noProof/>
        </w:rPr>
        <w:t xml:space="preserve"> </w:t>
      </w:r>
      <w:r w:rsidR="008C07AA">
        <w:t xml:space="preserve">In 2009, the U.S. Secretary of the Navy announced that the Navy Department </w:t>
      </w:r>
      <w:r w:rsidR="008902FC">
        <w:t>would reduce its</w:t>
      </w:r>
      <w:r w:rsidR="00127A0D">
        <w:t xml:space="preserve"> fossil</w:t>
      </w:r>
      <w:r w:rsidR="008902FC">
        <w:t xml:space="preserve"> fuel consumption by 50% by 2015</w:t>
      </w:r>
      <w:r w:rsidR="00E17967">
        <w:t xml:space="preserve">, and by 2020 </w:t>
      </w:r>
      <w:r w:rsidR="00BD7E2D">
        <w:t>all the</w:t>
      </w:r>
      <w:r w:rsidR="00E17967">
        <w:t xml:space="preserve"> Navy’s fuel consumption should be from alternative fuel sources</w:t>
      </w:r>
      <w:r w:rsidR="008C5F1C">
        <w:t xml:space="preserve"> (</w:t>
      </w:r>
      <w:r w:rsidR="0001064F">
        <w:t>Larsen, 2015).</w:t>
      </w:r>
      <w:r w:rsidR="00D54A24">
        <w:t xml:space="preserve"> The Navy created its so-called Great Green Fleet in 2015 to </w:t>
      </w:r>
      <w:r w:rsidR="007E48AD">
        <w:t>demonstrate</w:t>
      </w:r>
      <w:r w:rsidR="00AE6E5F">
        <w:t xml:space="preserve"> its ability to succeed in this venture.</w:t>
      </w:r>
      <w:r w:rsidR="00F36E7E">
        <w:t xml:space="preserve"> This fleet was to use 50% alternative energy sources. In 2016, the U.S. Navy successfully launched the </w:t>
      </w:r>
      <w:r w:rsidR="009B2209" w:rsidRPr="009B2209">
        <w:t>USS John C. Stennis Carrier Strike Group</w:t>
      </w:r>
      <w:r w:rsidR="009B2209">
        <w:t xml:space="preserve"> (</w:t>
      </w:r>
      <w:r w:rsidR="00A74A6C" w:rsidRPr="00A74A6C">
        <w:t>John C. Stennis Strike Group Public Affairs</w:t>
      </w:r>
      <w:r w:rsidR="00A74A6C">
        <w:t xml:space="preserve">, 2016). </w:t>
      </w:r>
      <w:r w:rsidR="001D2209">
        <w:t xml:space="preserve">This group consisted of a </w:t>
      </w:r>
      <w:r w:rsidR="007854DA">
        <w:t>nuclear-powered</w:t>
      </w:r>
      <w:r w:rsidR="001D2209">
        <w:t xml:space="preserve"> aircraft carrier</w:t>
      </w:r>
      <w:r w:rsidR="00602D95">
        <w:t xml:space="preserve"> </w:t>
      </w:r>
      <w:r w:rsidR="004F4B64">
        <w:t xml:space="preserve">as well as four other </w:t>
      </w:r>
      <w:r w:rsidR="00F12F69">
        <w:t>vessels</w:t>
      </w:r>
      <w:r w:rsidR="004F4B64">
        <w:t xml:space="preserve"> which are all operating on </w:t>
      </w:r>
      <w:r w:rsidR="00F12F69">
        <w:t xml:space="preserve">alternative biofuels. </w:t>
      </w:r>
      <w:r w:rsidR="007854DA">
        <w:t xml:space="preserve">As of 2019, Italy is the only NATO member to adopt a similar policy. The Italian Navy worked in close cooperation with the U.S. Navy to </w:t>
      </w:r>
      <w:r w:rsidR="00D009F8">
        <w:t>research and develop more efficient alternative fuel options.</w:t>
      </w:r>
      <w:r w:rsidR="00BC408C">
        <w:t xml:space="preserve"> The Italians have made clear that the cost of using this technology is a </w:t>
      </w:r>
      <w:r w:rsidR="00C9401B">
        <w:t>deterrent</w:t>
      </w:r>
      <w:r w:rsidR="00BC408C">
        <w:t>, and</w:t>
      </w:r>
      <w:r w:rsidR="00C9401B">
        <w:t>,</w:t>
      </w:r>
      <w:r w:rsidR="00BC408C">
        <w:t xml:space="preserve"> as of </w:t>
      </w:r>
      <w:r w:rsidR="00C9401B">
        <w:t xml:space="preserve">the present, this biofuel technology </w:t>
      </w:r>
      <w:r w:rsidR="00DE0CFD">
        <w:t xml:space="preserve">has not proven to be as reliable as traditional </w:t>
      </w:r>
      <w:r w:rsidR="00B22E03">
        <w:t>petroleum-based</w:t>
      </w:r>
      <w:r w:rsidR="00DE0CFD">
        <w:t xml:space="preserve"> energy (Larsen, 2015). </w:t>
      </w:r>
      <w:r w:rsidR="00B22E03" w:rsidRPr="0045441A">
        <w:rPr>
          <w:noProof/>
        </w:rPr>
        <w:t>This</w:t>
      </w:r>
      <w:r w:rsidR="00B22E03">
        <w:t xml:space="preserve"> demonstrates that policies exist, but the Alliance has not been successful at diffusing them to its members. </w:t>
      </w:r>
    </w:p>
    <w:p w14:paraId="3BBC98FE" w14:textId="7FD7D765" w:rsidR="00D91D81" w:rsidRDefault="008F436C" w:rsidP="0074598E">
      <w:pPr>
        <w:ind w:firstLine="720"/>
      </w:pPr>
      <w:r>
        <w:t xml:space="preserve">The second steam in </w:t>
      </w:r>
      <w:proofErr w:type="spellStart"/>
      <w:r>
        <w:t>Kingdon’s</w:t>
      </w:r>
      <w:proofErr w:type="spellEnd"/>
      <w:r>
        <w:t xml:space="preserve"> model is the political stream. </w:t>
      </w:r>
      <w:r w:rsidR="00560569">
        <w:t xml:space="preserve">Even </w:t>
      </w:r>
      <w:r w:rsidR="00D632F5">
        <w:t>though</w:t>
      </w:r>
      <w:r w:rsidR="00560569">
        <w:t xml:space="preserve"> </w:t>
      </w:r>
      <w:r w:rsidR="00560569" w:rsidRPr="00474A7B">
        <w:rPr>
          <w:noProof/>
        </w:rPr>
        <w:t xml:space="preserve">policy </w:t>
      </w:r>
      <w:r w:rsidR="00474A7B">
        <w:rPr>
          <w:noProof/>
        </w:rPr>
        <w:t>experts develop policy option</w:t>
      </w:r>
      <w:r w:rsidR="00D632F5" w:rsidRPr="00474A7B">
        <w:rPr>
          <w:noProof/>
        </w:rPr>
        <w:t>s</w:t>
      </w:r>
      <w:r w:rsidR="00D632F5">
        <w:t xml:space="preserve">, it is the plans of the political actors that get implemented. Policy makers work to create policies around the ideas of politicians. </w:t>
      </w:r>
      <w:r w:rsidR="000C5E1C">
        <w:t xml:space="preserve">When it comes to NATO, Jens </w:t>
      </w:r>
      <w:bookmarkStart w:id="3" w:name="_Hlk4840207"/>
      <w:r w:rsidR="000C5E1C" w:rsidRPr="000C5E1C">
        <w:t>Stoltenberg</w:t>
      </w:r>
      <w:bookmarkEnd w:id="3"/>
      <w:r w:rsidR="000C5E1C">
        <w:t xml:space="preserve"> has been the Secretary-General since 2014, and </w:t>
      </w:r>
      <w:r w:rsidR="00AA7440">
        <w:t xml:space="preserve">he does not see NATO’s role as a leader </w:t>
      </w:r>
      <w:r w:rsidR="00F52F6E">
        <w:t xml:space="preserve">on climate action. He sees NATO as a military alliance first and </w:t>
      </w:r>
      <w:r w:rsidR="001F449A">
        <w:t>foremost and</w:t>
      </w:r>
      <w:r w:rsidR="00F52F6E">
        <w:t xml:space="preserve"> </w:t>
      </w:r>
      <w:r w:rsidR="009D7BB8">
        <w:t xml:space="preserve">believes the Alliance should be responding to traditional hard threats to Western European security </w:t>
      </w:r>
      <w:r w:rsidR="00FB00DD">
        <w:t xml:space="preserve">from the East and the South </w:t>
      </w:r>
      <w:r w:rsidR="009D7BB8">
        <w:t>(</w:t>
      </w:r>
      <w:proofErr w:type="spellStart"/>
      <w:r w:rsidR="00DF0D56">
        <w:t>Fetzek</w:t>
      </w:r>
      <w:proofErr w:type="spellEnd"/>
      <w:r w:rsidR="00DF0D56">
        <w:t>, 2016).</w:t>
      </w:r>
      <w:r w:rsidR="00FB00DD">
        <w:t xml:space="preserve"> </w:t>
      </w:r>
      <w:r w:rsidR="001F449A">
        <w:t xml:space="preserve">The significance of </w:t>
      </w:r>
      <w:r w:rsidR="00CC3DE3" w:rsidRPr="00474A7B">
        <w:rPr>
          <w:noProof/>
        </w:rPr>
        <w:t xml:space="preserve">his </w:t>
      </w:r>
      <w:r w:rsidR="001F449A" w:rsidRPr="00474A7B">
        <w:rPr>
          <w:noProof/>
        </w:rPr>
        <w:t>statement</w:t>
      </w:r>
      <w:r w:rsidR="001F449A">
        <w:t xml:space="preserve"> will be addressed in more detail later, but </w:t>
      </w:r>
      <w:r w:rsidR="001F449A" w:rsidRPr="00474A7B">
        <w:rPr>
          <w:noProof/>
        </w:rPr>
        <w:t>for the purposes of</w:t>
      </w:r>
      <w:r w:rsidR="001F449A">
        <w:t xml:space="preserve"> policy making, Secretary </w:t>
      </w:r>
      <w:r w:rsidR="00136E05" w:rsidRPr="00136E05">
        <w:t>Stoltenberg</w:t>
      </w:r>
      <w:r w:rsidR="00136E05">
        <w:t xml:space="preserve"> does not appear to be </w:t>
      </w:r>
      <w:r w:rsidR="00136E05">
        <w:lastRenderedPageBreak/>
        <w:t xml:space="preserve">fulfilling the role of a </w:t>
      </w:r>
      <w:r w:rsidR="00136E05" w:rsidRPr="00136E05">
        <w:t xml:space="preserve">Manfred </w:t>
      </w:r>
      <w:proofErr w:type="spellStart"/>
      <w:r w:rsidR="00136E05" w:rsidRPr="00136E05">
        <w:t>Wörner</w:t>
      </w:r>
      <w:proofErr w:type="spellEnd"/>
      <w:r w:rsidR="00AA67DF">
        <w:t xml:space="preserve">. His more conservative traditionalist mindset on the institution does provide a </w:t>
      </w:r>
      <w:r w:rsidR="00AA67DF" w:rsidRPr="007F0787">
        <w:rPr>
          <w:noProof/>
        </w:rPr>
        <w:t>roadblock</w:t>
      </w:r>
      <w:r w:rsidR="00AA67DF">
        <w:t xml:space="preserve"> to efficient </w:t>
      </w:r>
      <w:r w:rsidR="00AA67DF" w:rsidRPr="007F0787">
        <w:rPr>
          <w:noProof/>
        </w:rPr>
        <w:t>policy</w:t>
      </w:r>
      <w:r w:rsidR="007F0787">
        <w:rPr>
          <w:noProof/>
        </w:rPr>
        <w:t>-</w:t>
      </w:r>
      <w:r w:rsidR="00AA67DF" w:rsidRPr="007F0787">
        <w:rPr>
          <w:noProof/>
        </w:rPr>
        <w:t>making</w:t>
      </w:r>
      <w:r w:rsidR="00AA67DF">
        <w:t xml:space="preserve"> and institutional adaption. </w:t>
      </w:r>
      <w:r w:rsidR="006E0C21">
        <w:t xml:space="preserve">I want to draw attention back to the idea that NATO sees itself as a facilitator of policy diffusion rather than a creator of policy. In this respect, it is more appropriate to look at the NATO members for political leadership </w:t>
      </w:r>
      <w:r w:rsidR="00584A12">
        <w:t xml:space="preserve">on this topic. The United States is the largest and most powerful actor in this alliance. Barack Obama saw the fight against climate change as an important </w:t>
      </w:r>
      <w:r w:rsidR="00024BF5">
        <w:t xml:space="preserve">problem to address. His successor, Donald Trump, </w:t>
      </w:r>
      <w:r w:rsidR="00F52D7D">
        <w:t xml:space="preserve">does not see climate change as a threat in need of attention. </w:t>
      </w:r>
      <w:r w:rsidR="005E616A">
        <w:t xml:space="preserve">President Trump has an erratic relationship </w:t>
      </w:r>
      <w:r w:rsidR="00534888">
        <w:t>with</w:t>
      </w:r>
      <w:r w:rsidR="005E616A">
        <w:t xml:space="preserve"> NATO, but one </w:t>
      </w:r>
      <w:r w:rsidR="00B4440E">
        <w:t>thing</w:t>
      </w:r>
      <w:r w:rsidR="005E616A">
        <w:t xml:space="preserve"> is clear, he wishes </w:t>
      </w:r>
      <w:r w:rsidR="00195351">
        <w:t xml:space="preserve">for NATO to </w:t>
      </w:r>
      <w:r w:rsidR="009518C5">
        <w:t>play a more traditional role in world politics</w:t>
      </w:r>
      <w:r w:rsidR="00195351">
        <w:t xml:space="preserve">. </w:t>
      </w:r>
      <w:r w:rsidR="00195351" w:rsidRPr="00B745E8">
        <w:rPr>
          <w:noProof/>
        </w:rPr>
        <w:t>This</w:t>
      </w:r>
      <w:r w:rsidR="00195351">
        <w:t xml:space="preserve"> does not include action on climate change. </w:t>
      </w:r>
      <w:r w:rsidR="00970689">
        <w:t xml:space="preserve">Other potential NATO leaders on this would be the United Kingdom’s Prime Minister </w:t>
      </w:r>
      <w:r w:rsidR="0074598E" w:rsidRPr="0074598E">
        <w:t>Theresa May</w:t>
      </w:r>
      <w:r w:rsidR="0074598E">
        <w:t xml:space="preserve"> </w:t>
      </w:r>
      <w:r w:rsidR="00970689">
        <w:t xml:space="preserve">who is currently bogged down in Brexit </w:t>
      </w:r>
      <w:r w:rsidR="0074598E">
        <w:t>negotiations to the extent that leadership on any other issue seems impossible</w:t>
      </w:r>
      <w:r w:rsidR="0074598E" w:rsidRPr="00B745E8">
        <w:rPr>
          <w:noProof/>
        </w:rPr>
        <w:t xml:space="preserve">. </w:t>
      </w:r>
      <w:r w:rsidR="002D1318" w:rsidRPr="00B745E8">
        <w:rPr>
          <w:noProof/>
        </w:rPr>
        <w:t>German Chancellor</w:t>
      </w:r>
      <w:r w:rsidR="002D1318">
        <w:t xml:space="preserve"> Angela Merkel </w:t>
      </w:r>
      <w:r w:rsidR="00E475D4">
        <w:t xml:space="preserve">has widely </w:t>
      </w:r>
      <w:proofErr w:type="gramStart"/>
      <w:r w:rsidR="00E475D4" w:rsidRPr="00B745E8">
        <w:rPr>
          <w:noProof/>
        </w:rPr>
        <w:t>been seen</w:t>
      </w:r>
      <w:r w:rsidR="00E475D4">
        <w:t xml:space="preserve"> as</w:t>
      </w:r>
      <w:proofErr w:type="gramEnd"/>
      <w:r w:rsidR="00E475D4">
        <w:t xml:space="preserve"> the leader of the European Union for over a decade. No other European leader </w:t>
      </w:r>
      <w:r w:rsidR="00727174">
        <w:t xml:space="preserve">has driven policy in </w:t>
      </w:r>
      <w:r w:rsidR="009518C5">
        <w:t>Europe more</w:t>
      </w:r>
      <w:r w:rsidR="00727174">
        <w:t xml:space="preserve"> effectively than she had</w:t>
      </w:r>
      <w:r w:rsidR="00727174" w:rsidRPr="00B745E8">
        <w:rPr>
          <w:noProof/>
        </w:rPr>
        <w:t xml:space="preserve">. </w:t>
      </w:r>
      <w:r w:rsidR="00AC1F0F" w:rsidRPr="00B745E8">
        <w:rPr>
          <w:noProof/>
        </w:rPr>
        <w:t>Nevertheless</w:t>
      </w:r>
      <w:r w:rsidR="00AC1F0F">
        <w:t xml:space="preserve">, Merkel will step down as German Chancellor in 2021 which does not give her time </w:t>
      </w:r>
      <w:r w:rsidR="003577AE">
        <w:t xml:space="preserve">to drive institutional adaption. The third option is French President Emmanuel Macron. </w:t>
      </w:r>
      <w:r w:rsidR="00154E23">
        <w:t xml:space="preserve">President Macron has made climate change policy a large </w:t>
      </w:r>
      <w:r w:rsidR="00737889">
        <w:t xml:space="preserve">part of his overall presidency, and he has the potential to be the new leader of the European Union post-Merkel. </w:t>
      </w:r>
      <w:r w:rsidR="005A14D1">
        <w:t xml:space="preserve">It is his commitment to the European Union that complicates his relationship with NATO. </w:t>
      </w:r>
      <w:r w:rsidR="00743652">
        <w:t>President Macron wants to see new policies on climate change, but he believes these policies should come through the European Union (</w:t>
      </w:r>
      <w:r w:rsidR="006C5825">
        <w:t xml:space="preserve">Keating, 2019). France has a more traditional view of NATO as a defensive organization. </w:t>
      </w:r>
    </w:p>
    <w:p w14:paraId="74337DBB" w14:textId="00D14075" w:rsidR="00425137" w:rsidRDefault="00EB4727" w:rsidP="0074598E">
      <w:pPr>
        <w:ind w:firstLine="720"/>
      </w:pPr>
      <w:r>
        <w:t xml:space="preserve">The third stream in </w:t>
      </w:r>
      <w:proofErr w:type="spellStart"/>
      <w:r>
        <w:t>Kingdon’s</w:t>
      </w:r>
      <w:proofErr w:type="spellEnd"/>
      <w:r>
        <w:t xml:space="preserve"> model is the problem stream. </w:t>
      </w:r>
      <w:r w:rsidR="001A3E63">
        <w:t xml:space="preserve">In this regard, there is almost universal acceptance of the problem posed by climate change. </w:t>
      </w:r>
      <w:r w:rsidR="005732C7" w:rsidRPr="00B745E8">
        <w:rPr>
          <w:noProof/>
        </w:rPr>
        <w:t>Kingdon</w:t>
      </w:r>
      <w:r w:rsidR="005732C7">
        <w:t xml:space="preserve"> writes that a necessary </w:t>
      </w:r>
      <w:r w:rsidR="005732C7">
        <w:lastRenderedPageBreak/>
        <w:t xml:space="preserve">component of the problem steam is what he terms a focusing event </w:t>
      </w:r>
      <w:r w:rsidR="00646F52">
        <w:t>(</w:t>
      </w:r>
      <w:r w:rsidR="005732C7">
        <w:t xml:space="preserve">2011). This incident </w:t>
      </w:r>
      <w:r w:rsidR="00705684">
        <w:t xml:space="preserve">channels the three streams into one and creates an opportunity window to tackle the problem. My </w:t>
      </w:r>
      <w:r w:rsidR="007F0787">
        <w:rPr>
          <w:noProof/>
        </w:rPr>
        <w:t>example abov</w:t>
      </w:r>
      <w:r w:rsidR="00705684" w:rsidRPr="007F0787">
        <w:rPr>
          <w:noProof/>
        </w:rPr>
        <w:t>e</w:t>
      </w:r>
      <w:r w:rsidR="00705684">
        <w:t xml:space="preserve"> of Secretary-General </w:t>
      </w:r>
      <w:proofErr w:type="spellStart"/>
      <w:r w:rsidR="00705684" w:rsidRPr="00705684">
        <w:t>Wörner</w:t>
      </w:r>
      <w:proofErr w:type="spellEnd"/>
      <w:r w:rsidR="00705684">
        <w:t xml:space="preserve"> push to change NATO’s </w:t>
      </w:r>
      <w:r w:rsidR="006B2B5C">
        <w:t xml:space="preserve">mission from deterrence to the containment of </w:t>
      </w:r>
      <w:r w:rsidR="006B2B5C" w:rsidRPr="00941259">
        <w:rPr>
          <w:noProof/>
        </w:rPr>
        <w:t>civil</w:t>
      </w:r>
      <w:r w:rsidR="006B2B5C">
        <w:t xml:space="preserve"> war followed </w:t>
      </w:r>
      <w:proofErr w:type="spellStart"/>
      <w:r w:rsidR="006B2B5C">
        <w:t>Kingdon’s</w:t>
      </w:r>
      <w:proofErr w:type="spellEnd"/>
      <w:r w:rsidR="006B2B5C">
        <w:t xml:space="preserve"> model quite well. </w:t>
      </w:r>
      <w:r w:rsidR="00066959">
        <w:t xml:space="preserve">The problem was the civil war and ethnic cleansing campaign in the former </w:t>
      </w:r>
      <w:r w:rsidR="00341B7D">
        <w:t xml:space="preserve">Yugoslavia, </w:t>
      </w:r>
      <w:proofErr w:type="spellStart"/>
      <w:r w:rsidR="00341B7D">
        <w:t>Wörner</w:t>
      </w:r>
      <w:proofErr w:type="spellEnd"/>
      <w:r w:rsidR="00066959">
        <w:t xml:space="preserve"> was the political leader </w:t>
      </w:r>
      <w:r w:rsidR="004434D2">
        <w:t xml:space="preserve">who pushed for </w:t>
      </w:r>
      <w:r w:rsidR="004434D2" w:rsidRPr="00B745E8">
        <w:rPr>
          <w:noProof/>
        </w:rPr>
        <w:t>change</w:t>
      </w:r>
      <w:r w:rsidR="004434D2">
        <w:t xml:space="preserve">, and the </w:t>
      </w:r>
      <w:r w:rsidR="00341B7D">
        <w:t xml:space="preserve">policy was to use NATO’s military power to end the ethnic cleansing. </w:t>
      </w:r>
      <w:r w:rsidR="007D1877">
        <w:t xml:space="preserve">A significant factor in this adaption was the fact that the problem was explicitly a military one. </w:t>
      </w:r>
      <w:r w:rsidR="00A21D49">
        <w:t xml:space="preserve">Research has shown that European states are </w:t>
      </w:r>
      <w:r w:rsidR="00840145">
        <w:t xml:space="preserve">open to policy adaption on the issue of climate change, but it is the </w:t>
      </w:r>
      <w:r w:rsidR="000E0ACE">
        <w:t>people’s</w:t>
      </w:r>
      <w:r w:rsidR="00840145">
        <w:t xml:space="preserve"> proximity to the problem that drives the policy (</w:t>
      </w:r>
      <w:proofErr w:type="spellStart"/>
      <w:r w:rsidR="00763144" w:rsidRPr="00763144">
        <w:t>Keskitalo</w:t>
      </w:r>
      <w:proofErr w:type="spellEnd"/>
      <w:r w:rsidR="00763144">
        <w:t xml:space="preserve">, </w:t>
      </w:r>
      <w:proofErr w:type="spellStart"/>
      <w:r w:rsidR="0053720B" w:rsidRPr="0053720B">
        <w:t>Westerhoff</w:t>
      </w:r>
      <w:proofErr w:type="spellEnd"/>
      <w:r w:rsidR="0053720B">
        <w:t xml:space="preserve">, </w:t>
      </w:r>
      <w:r w:rsidR="0053720B" w:rsidRPr="0053720B">
        <w:t>&amp;</w:t>
      </w:r>
      <w:r w:rsidR="0053720B">
        <w:t xml:space="preserve"> </w:t>
      </w:r>
      <w:proofErr w:type="spellStart"/>
      <w:r w:rsidR="0053720B" w:rsidRPr="0053720B">
        <w:t>Juhola</w:t>
      </w:r>
      <w:proofErr w:type="spellEnd"/>
      <w:r w:rsidR="0053720B">
        <w:t xml:space="preserve">, 2012). </w:t>
      </w:r>
      <w:r w:rsidR="001619CB">
        <w:t>Because NATO’s primary focus is defense, it is hard for it to adapt to a problem that does not directly threaten its mission. Climate change will make it more difficult for NATO to carry out its missions in the future, but it does not pose the same t</w:t>
      </w:r>
      <w:r w:rsidR="00E6215C">
        <w:t>ype</w:t>
      </w:r>
      <w:r w:rsidR="001619CB">
        <w:t xml:space="preserve"> of hard threat </w:t>
      </w:r>
      <w:r w:rsidR="005B29AC">
        <w:t>other state</w:t>
      </w:r>
      <w:r w:rsidR="008D2B4E">
        <w:t xml:space="preserve"> actors</w:t>
      </w:r>
      <w:r w:rsidR="005B29AC">
        <w:t xml:space="preserve"> or terrorist organizations </w:t>
      </w:r>
      <w:r w:rsidR="00CC75EF">
        <w:t>can</w:t>
      </w:r>
      <w:r w:rsidR="005B29AC">
        <w:t>.</w:t>
      </w:r>
      <w:r w:rsidR="00CC75EF">
        <w:t xml:space="preserve"> </w:t>
      </w:r>
      <w:r w:rsidR="00EA3F4D" w:rsidRPr="00B745E8">
        <w:rPr>
          <w:noProof/>
        </w:rPr>
        <w:t>This</w:t>
      </w:r>
      <w:r w:rsidR="00EA3F4D">
        <w:t xml:space="preserve"> is especially true since </w:t>
      </w:r>
      <w:r w:rsidR="00577DDE">
        <w:t xml:space="preserve">Russian foreign policy took a harder turn </w:t>
      </w:r>
    </w:p>
    <w:p w14:paraId="30A3C053" w14:textId="1D95F0AB" w:rsidR="0063557E" w:rsidRDefault="0063557E" w:rsidP="0063557E">
      <w:pPr>
        <w:jc w:val="center"/>
      </w:pPr>
      <w:r>
        <w:t>Rising and Resurgent Great Powers</w:t>
      </w:r>
    </w:p>
    <w:p w14:paraId="6D4C3818" w14:textId="4C015C2B" w:rsidR="0093037B" w:rsidRDefault="00CF40BD" w:rsidP="0093037B">
      <w:pPr>
        <w:ind w:firstLine="720"/>
      </w:pPr>
      <w:r>
        <w:t xml:space="preserve">In 2007, Russian President Vladimir Putin gave a speech in Munich in which he criticized American foreign policy and claimed the United States was </w:t>
      </w:r>
      <w:r w:rsidR="00857588">
        <w:t>undermining global stability (</w:t>
      </w:r>
      <w:proofErr w:type="spellStart"/>
      <w:r w:rsidR="001217FF">
        <w:t>Shanker</w:t>
      </w:r>
      <w:proofErr w:type="spellEnd"/>
      <w:r w:rsidR="001217FF">
        <w:t xml:space="preserve"> &amp; Landler, 2007). </w:t>
      </w:r>
      <w:r w:rsidR="00EC5545">
        <w:t xml:space="preserve">This speech </w:t>
      </w:r>
      <w:r w:rsidR="00DA530D">
        <w:t xml:space="preserve">preceded </w:t>
      </w:r>
      <w:r w:rsidR="00DF777E">
        <w:t>three Russian wars in Georgia in 2008, Ukraine in 2014, and Syria in 20</w:t>
      </w:r>
      <w:r w:rsidR="00646F52">
        <w:t>15</w:t>
      </w:r>
      <w:r w:rsidR="003E0BF7">
        <w:t>.</w:t>
      </w:r>
      <w:r w:rsidR="0061032D">
        <w:t xml:space="preserve"> </w:t>
      </w:r>
      <w:r w:rsidR="00DA530D">
        <w:t>Russia’s Syrian expedition is the most alarming because it is the first time the Russian’s engaged in a war outside of the former Soviet Union since the days of the Soviet Union</w:t>
      </w:r>
      <w:r w:rsidR="006F14E7">
        <w:t xml:space="preserve">. When Donald Trump became United States president in 2017, he demanded that NATO members meet </w:t>
      </w:r>
      <w:r w:rsidR="00941259">
        <w:t xml:space="preserve">the </w:t>
      </w:r>
      <w:r w:rsidR="006F14E7" w:rsidRPr="00941259">
        <w:rPr>
          <w:noProof/>
        </w:rPr>
        <w:t>standard</w:t>
      </w:r>
      <w:r w:rsidR="006F14E7">
        <w:t xml:space="preserve"> of spending 2% of national GDP on defense spending</w:t>
      </w:r>
      <w:r w:rsidR="0010114E">
        <w:t>.</w:t>
      </w:r>
      <w:r w:rsidR="003D6DC8">
        <w:t xml:space="preserve"> According to the Secretary-General’s Annual Report,</w:t>
      </w:r>
      <w:r w:rsidR="0010114E">
        <w:t xml:space="preserve"> </w:t>
      </w:r>
      <w:r w:rsidR="003D6DC8">
        <w:t>b</w:t>
      </w:r>
      <w:r w:rsidR="0010114E">
        <w:t xml:space="preserve">etween 2014 and 2017 </w:t>
      </w:r>
      <w:r w:rsidR="0010114E">
        <w:lastRenderedPageBreak/>
        <w:t>only five of the Alliance’s 29 members met that threshold</w:t>
      </w:r>
      <w:r w:rsidR="00880F33">
        <w:t xml:space="preserve"> </w:t>
      </w:r>
      <w:r w:rsidR="003D6DC8">
        <w:t>(</w:t>
      </w:r>
      <w:r w:rsidR="00632BD7">
        <w:t xml:space="preserve">NATO, </w:t>
      </w:r>
      <w:r w:rsidR="003D6DC8">
        <w:t xml:space="preserve">2017). </w:t>
      </w:r>
      <w:r w:rsidR="0093037B">
        <w:t xml:space="preserve">NATO responded to Trump’s demand and has increased </w:t>
      </w:r>
      <w:r w:rsidR="00B82624">
        <w:t xml:space="preserve">(Allen, 2019). </w:t>
      </w:r>
      <w:r w:rsidR="00895FBC">
        <w:t xml:space="preserve">Most of NATO’s focus in this respect takes on a more traditional hard defense. </w:t>
      </w:r>
    </w:p>
    <w:p w14:paraId="474EF9E5" w14:textId="1C66F21E" w:rsidR="00036967" w:rsidRDefault="004F7624" w:rsidP="00036967">
      <w:pPr>
        <w:ind w:firstLine="720"/>
        <w:rPr>
          <w:lang w:val="en"/>
        </w:rPr>
      </w:pPr>
      <w:r>
        <w:t xml:space="preserve">President Trump has taken a hard line </w:t>
      </w:r>
      <w:r w:rsidR="00AD41B1">
        <w:t xml:space="preserve">on hard defense. His </w:t>
      </w:r>
      <w:r w:rsidR="00AD41B1" w:rsidRPr="00941259">
        <w:rPr>
          <w:noProof/>
        </w:rPr>
        <w:t>administration</w:t>
      </w:r>
      <w:r w:rsidR="00941259">
        <w:rPr>
          <w:noProof/>
        </w:rPr>
        <w:t>'</w:t>
      </w:r>
      <w:r w:rsidR="00AD41B1" w:rsidRPr="00941259">
        <w:rPr>
          <w:noProof/>
        </w:rPr>
        <w:t>s</w:t>
      </w:r>
      <w:r w:rsidR="00AD41B1">
        <w:t xml:space="preserve"> decision to withdraw the United States </w:t>
      </w:r>
      <w:r w:rsidR="001C3B4F" w:rsidRPr="001C3B4F">
        <w:rPr>
          <w:lang w:val="en"/>
        </w:rPr>
        <w:t>Intermediate-Range Nuclear Forces</w:t>
      </w:r>
      <w:r w:rsidR="001C3B4F">
        <w:rPr>
          <w:lang w:val="en"/>
        </w:rPr>
        <w:t xml:space="preserve"> (INF) treaty has put U.S.-Russian relations to </w:t>
      </w:r>
      <w:r w:rsidR="00E651A9">
        <w:rPr>
          <w:lang w:val="en"/>
        </w:rPr>
        <w:t>Cold War era stance. It is fair to say that the fact China</w:t>
      </w:r>
      <w:r w:rsidR="001334BD">
        <w:rPr>
          <w:lang w:val="en"/>
        </w:rPr>
        <w:t xml:space="preserve"> and Iran</w:t>
      </w:r>
      <w:r w:rsidR="00E651A9">
        <w:rPr>
          <w:lang w:val="en"/>
        </w:rPr>
        <w:t xml:space="preserve"> w</w:t>
      </w:r>
      <w:r w:rsidR="001334BD">
        <w:rPr>
          <w:lang w:val="en"/>
        </w:rPr>
        <w:t>ere</w:t>
      </w:r>
      <w:r w:rsidR="00E651A9">
        <w:rPr>
          <w:lang w:val="en"/>
        </w:rPr>
        <w:t xml:space="preserve"> not bound by the terms of the treaty to be a reason for the withdrawal, bu</w:t>
      </w:r>
      <w:r w:rsidR="001334BD">
        <w:rPr>
          <w:lang w:val="en"/>
        </w:rPr>
        <w:t xml:space="preserve">t that reinforces the point that traditional threats will consume a great </w:t>
      </w:r>
      <w:r w:rsidR="00B745E8">
        <w:rPr>
          <w:noProof/>
          <w:lang w:val="en"/>
        </w:rPr>
        <w:t>number</w:t>
      </w:r>
      <w:r w:rsidR="001334BD">
        <w:rPr>
          <w:lang w:val="en"/>
        </w:rPr>
        <w:t xml:space="preserve"> of NATO’s resources. </w:t>
      </w:r>
      <w:r w:rsidR="00B745E8">
        <w:rPr>
          <w:noProof/>
          <w:lang w:val="en"/>
        </w:rPr>
        <w:t>The direction of the United States heavily binds NATO</w:t>
      </w:r>
      <w:r w:rsidR="000B33A0">
        <w:rPr>
          <w:lang w:val="en"/>
        </w:rPr>
        <w:t xml:space="preserve">, so threats to the United States from China and North Korea will influence NATO. The full scope of NATO’s response to </w:t>
      </w:r>
      <w:r w:rsidR="00085FA8">
        <w:rPr>
          <w:lang w:val="en"/>
        </w:rPr>
        <w:t xml:space="preserve">the return of traditional threats is beyond the scope of this paper, but they are a factor nonetheless to shifting NATO’s focus away from is diffusion of environmentally sustainable </w:t>
      </w:r>
      <w:r w:rsidR="00085FA8" w:rsidRPr="00B745E8">
        <w:rPr>
          <w:noProof/>
          <w:lang w:val="en"/>
        </w:rPr>
        <w:t>polic</w:t>
      </w:r>
      <w:r w:rsidR="00B745E8">
        <w:rPr>
          <w:noProof/>
          <w:lang w:val="en"/>
        </w:rPr>
        <w:t>i</w:t>
      </w:r>
      <w:r w:rsidR="00085FA8" w:rsidRPr="00B745E8">
        <w:rPr>
          <w:noProof/>
          <w:lang w:val="en"/>
        </w:rPr>
        <w:t>es</w:t>
      </w:r>
      <w:r w:rsidR="00085FA8">
        <w:rPr>
          <w:lang w:val="en"/>
        </w:rPr>
        <w:t xml:space="preserve">. </w:t>
      </w:r>
      <w:r w:rsidR="009F5C6B">
        <w:rPr>
          <w:lang w:val="en"/>
        </w:rPr>
        <w:t xml:space="preserve">The 2017 Secretary-General’s report reflects this. </w:t>
      </w:r>
      <w:r w:rsidR="002B1763">
        <w:rPr>
          <w:lang w:val="en"/>
        </w:rPr>
        <w:t xml:space="preserve">The document makes no mention of fuel sustainability nor climate change. </w:t>
      </w:r>
      <w:r w:rsidR="006D391C">
        <w:rPr>
          <w:lang w:val="en"/>
        </w:rPr>
        <w:t xml:space="preserve">NATO’s only mention of climate change since </w:t>
      </w:r>
      <w:r w:rsidR="00372C58">
        <w:rPr>
          <w:lang w:val="en"/>
        </w:rPr>
        <w:t>2016 was in the Brussels Summit Declaration where it stated the following: “</w:t>
      </w:r>
      <w:r w:rsidR="00A872CB" w:rsidRPr="00A872CB">
        <w:rPr>
          <w:lang w:val="en"/>
        </w:rPr>
        <w:t>We will also further improve the energy efficiency of our military forces, including through the use of sustainable energy sources, when appropriate</w:t>
      </w:r>
      <w:r w:rsidR="0057090A">
        <w:rPr>
          <w:lang w:val="en"/>
        </w:rPr>
        <w:t>” (</w:t>
      </w:r>
      <w:r w:rsidR="00706286">
        <w:rPr>
          <w:lang w:val="en"/>
        </w:rPr>
        <w:t>para. 78).</w:t>
      </w:r>
      <w:r w:rsidR="005E329F">
        <w:rPr>
          <w:lang w:val="en"/>
        </w:rPr>
        <w:t xml:space="preserve"> </w:t>
      </w:r>
      <w:r w:rsidR="00B100EF">
        <w:rPr>
          <w:lang w:val="en"/>
        </w:rPr>
        <w:t xml:space="preserve">New world leaders and new world crises are shaping NATO’s role and causing it to fall back on its traditional roots. Climate change is likely to </w:t>
      </w:r>
      <w:r w:rsidR="005264AF">
        <w:rPr>
          <w:lang w:val="en"/>
        </w:rPr>
        <w:t xml:space="preserve">remain a back-bench issue for NATO in the foreseeable future. </w:t>
      </w:r>
    </w:p>
    <w:p w14:paraId="1695A832" w14:textId="5C836358" w:rsidR="005264AF" w:rsidRDefault="005264AF" w:rsidP="00365181">
      <w:pPr>
        <w:ind w:firstLine="720"/>
        <w:jc w:val="center"/>
        <w:rPr>
          <w:lang w:val="en"/>
        </w:rPr>
      </w:pPr>
      <w:r>
        <w:rPr>
          <w:lang w:val="en"/>
        </w:rPr>
        <w:t xml:space="preserve">Conclusions </w:t>
      </w:r>
    </w:p>
    <w:p w14:paraId="3786FE90" w14:textId="23E79B3E" w:rsidR="00365181" w:rsidRDefault="00365181" w:rsidP="00365181">
      <w:pPr>
        <w:ind w:firstLine="720"/>
        <w:rPr>
          <w:lang w:val="en"/>
        </w:rPr>
      </w:pPr>
      <w:r>
        <w:rPr>
          <w:lang w:val="en"/>
        </w:rPr>
        <w:t xml:space="preserve">International Institutions suffer from a “too many cooks in the kitchen” problem. </w:t>
      </w:r>
      <w:r w:rsidR="004112B9">
        <w:rPr>
          <w:lang w:val="en"/>
        </w:rPr>
        <w:t xml:space="preserve">Organizations such as the United Nations and the European Union have large bodies, and the players in these organizations often have conflicting interests. </w:t>
      </w:r>
      <w:r w:rsidR="00847F1F">
        <w:rPr>
          <w:lang w:val="en"/>
        </w:rPr>
        <w:t xml:space="preserve">The UN’s internal conflicts and </w:t>
      </w:r>
      <w:r w:rsidR="00847F1F">
        <w:rPr>
          <w:lang w:val="en"/>
        </w:rPr>
        <w:lastRenderedPageBreak/>
        <w:t xml:space="preserve">organizational shortfalls are too </w:t>
      </w:r>
      <w:r w:rsidR="00AF3082">
        <w:rPr>
          <w:lang w:val="en"/>
        </w:rPr>
        <w:t>numerous</w:t>
      </w:r>
      <w:r w:rsidR="00847F1F">
        <w:rPr>
          <w:lang w:val="en"/>
        </w:rPr>
        <w:t xml:space="preserve"> to mention here, but </w:t>
      </w:r>
      <w:r w:rsidR="009944CA">
        <w:rPr>
          <w:lang w:val="en"/>
        </w:rPr>
        <w:t xml:space="preserve">these conflicts limit </w:t>
      </w:r>
      <w:r w:rsidR="00B745E8">
        <w:rPr>
          <w:noProof/>
          <w:lang w:val="en"/>
        </w:rPr>
        <w:t>their</w:t>
      </w:r>
      <w:r w:rsidR="009944CA">
        <w:rPr>
          <w:lang w:val="en"/>
        </w:rPr>
        <w:t xml:space="preserve"> ability to </w:t>
      </w:r>
      <w:r w:rsidR="00A46CFE">
        <w:rPr>
          <w:lang w:val="en"/>
        </w:rPr>
        <w:t xml:space="preserve">manage many situations. The European Union is suffering from a crisis of leadership with the United Kingdom’s pending </w:t>
      </w:r>
      <w:r w:rsidR="00592795">
        <w:rPr>
          <w:lang w:val="en"/>
        </w:rPr>
        <w:t xml:space="preserve">withdrawal, Angela Merkel’s retirement, and France’s domestic troubles. It may have the best chance at driving effective climate </w:t>
      </w:r>
      <w:r w:rsidR="001D6179">
        <w:rPr>
          <w:lang w:val="en"/>
        </w:rPr>
        <w:t xml:space="preserve">policy, but it must weather its stormy waters. </w:t>
      </w:r>
    </w:p>
    <w:p w14:paraId="67F23D9A" w14:textId="1A960A84" w:rsidR="00923106" w:rsidRDefault="001D6179" w:rsidP="00365181">
      <w:pPr>
        <w:ind w:firstLine="720"/>
        <w:rPr>
          <w:lang w:val="en"/>
        </w:rPr>
      </w:pPr>
      <w:r>
        <w:rPr>
          <w:lang w:val="en"/>
        </w:rPr>
        <w:t xml:space="preserve">NATO is a </w:t>
      </w:r>
      <w:r w:rsidR="009B2C3D">
        <w:rPr>
          <w:lang w:val="en"/>
        </w:rPr>
        <w:t>relatively</w:t>
      </w:r>
      <w:r>
        <w:rPr>
          <w:lang w:val="en"/>
        </w:rPr>
        <w:t xml:space="preserve"> small organization which has proven itself </w:t>
      </w:r>
      <w:r w:rsidR="009B2C3D">
        <w:rPr>
          <w:lang w:val="en"/>
        </w:rPr>
        <w:t xml:space="preserve">able to adapt. Its continuing existence is a testament to that fact. </w:t>
      </w:r>
      <w:r w:rsidR="00004B0D">
        <w:rPr>
          <w:lang w:val="en"/>
        </w:rPr>
        <w:t xml:space="preserve">While the Alliance does acknowledge the negative </w:t>
      </w:r>
      <w:r w:rsidR="00B745E8">
        <w:rPr>
          <w:noProof/>
          <w:lang w:val="en"/>
        </w:rPr>
        <w:t>e</w:t>
      </w:r>
      <w:r w:rsidR="00004B0D" w:rsidRPr="00B745E8">
        <w:rPr>
          <w:noProof/>
          <w:lang w:val="en"/>
        </w:rPr>
        <w:t>ffects</w:t>
      </w:r>
      <w:r w:rsidR="00004B0D">
        <w:rPr>
          <w:lang w:val="en"/>
        </w:rPr>
        <w:t xml:space="preserve"> of climate change on its ability to conduct operations, it has had trouble </w:t>
      </w:r>
      <w:r w:rsidR="00552600">
        <w:rPr>
          <w:lang w:val="en"/>
        </w:rPr>
        <w:t xml:space="preserve">facilitating </w:t>
      </w:r>
      <w:r w:rsidR="00552600" w:rsidRPr="00B745E8">
        <w:rPr>
          <w:noProof/>
          <w:lang w:val="en"/>
        </w:rPr>
        <w:t>climate</w:t>
      </w:r>
      <w:r w:rsidR="00B745E8">
        <w:rPr>
          <w:noProof/>
          <w:lang w:val="en"/>
        </w:rPr>
        <w:t>-</w:t>
      </w:r>
      <w:r w:rsidR="00552600" w:rsidRPr="00B745E8">
        <w:rPr>
          <w:noProof/>
          <w:lang w:val="en"/>
        </w:rPr>
        <w:t>friendly</w:t>
      </w:r>
      <w:r w:rsidR="00552600">
        <w:rPr>
          <w:lang w:val="en"/>
        </w:rPr>
        <w:t xml:space="preserve"> technologies between its members. Further research can be done to understand why the individual members are struggling to make the necessary changes, but I suspect </w:t>
      </w:r>
      <w:r w:rsidR="000764F4">
        <w:rPr>
          <w:lang w:val="en"/>
        </w:rPr>
        <w:t xml:space="preserve">it relates to the idea that climate change is not an easy problem to see. To problems it causes are easier to tackle than the root of those problems. </w:t>
      </w:r>
      <w:r w:rsidR="00BD0F1B">
        <w:rPr>
          <w:lang w:val="en"/>
        </w:rPr>
        <w:t xml:space="preserve">NATO will respond to the problems it is </w:t>
      </w:r>
      <w:r w:rsidR="001F3CF4">
        <w:rPr>
          <w:lang w:val="en"/>
        </w:rPr>
        <w:t>accustomed</w:t>
      </w:r>
      <w:r w:rsidR="00BD0F1B">
        <w:rPr>
          <w:lang w:val="en"/>
        </w:rPr>
        <w:t xml:space="preserve"> to responding to, and climate change, while a significant threat to the Alliances security, does not pose an immediate</w:t>
      </w:r>
      <w:r w:rsidR="001F3CF4">
        <w:rPr>
          <w:lang w:val="en"/>
        </w:rPr>
        <w:t xml:space="preserve"> or easily observable threat. Without those two conditions, it will be difficult for its members to unite </w:t>
      </w:r>
      <w:r w:rsidR="00166D79">
        <w:rPr>
          <w:lang w:val="en"/>
        </w:rPr>
        <w:t xml:space="preserve">to make practical changes. </w:t>
      </w:r>
    </w:p>
    <w:p w14:paraId="091E2779" w14:textId="77777777" w:rsidR="00923106" w:rsidRDefault="00923106">
      <w:pPr>
        <w:rPr>
          <w:lang w:val="en"/>
        </w:rPr>
      </w:pPr>
      <w:r>
        <w:rPr>
          <w:lang w:val="en"/>
        </w:rPr>
        <w:br w:type="page"/>
      </w:r>
    </w:p>
    <w:p w14:paraId="694BC373" w14:textId="48C10B41" w:rsidR="001D6179" w:rsidRDefault="00923106" w:rsidP="00923106">
      <w:pPr>
        <w:ind w:firstLine="720"/>
        <w:jc w:val="center"/>
        <w:rPr>
          <w:lang w:val="en"/>
        </w:rPr>
      </w:pPr>
      <w:r>
        <w:rPr>
          <w:lang w:val="en"/>
        </w:rPr>
        <w:lastRenderedPageBreak/>
        <w:t>References</w:t>
      </w:r>
    </w:p>
    <w:p w14:paraId="127CDC65" w14:textId="30FAB5AF" w:rsidR="006D3782" w:rsidRDefault="006D3782" w:rsidP="006D3782">
      <w:pPr>
        <w:ind w:left="720" w:hanging="720"/>
      </w:pPr>
      <w:r>
        <w:t xml:space="preserve">Allen, J. (2019). </w:t>
      </w:r>
      <w:proofErr w:type="spellStart"/>
      <w:r w:rsidRPr="00390D03">
        <w:t>Nato</w:t>
      </w:r>
      <w:proofErr w:type="spellEnd"/>
      <w:r w:rsidRPr="00390D03">
        <w:t xml:space="preserve"> members increase </w:t>
      </w:r>
      <w:r w:rsidR="00323A3F" w:rsidRPr="00390D03">
        <w:t>defense</w:t>
      </w:r>
      <w:r w:rsidRPr="00390D03">
        <w:t xml:space="preserve"> spending by $100 billion after Donald Trump called them 'delinquents</w:t>
      </w:r>
      <w:r>
        <w:t>.</w:t>
      </w:r>
      <w:r w:rsidRPr="00390D03">
        <w:t>'</w:t>
      </w:r>
      <w:r>
        <w:t xml:space="preserve"> </w:t>
      </w:r>
      <w:r>
        <w:rPr>
          <w:i/>
        </w:rPr>
        <w:t>Telegraph</w:t>
      </w:r>
      <w:r>
        <w:t xml:space="preserve">. Retrieved from </w:t>
      </w:r>
      <w:hyperlink r:id="rId6" w:history="1">
        <w:r w:rsidRPr="008169CF">
          <w:rPr>
            <w:rStyle w:val="Hyperlink"/>
          </w:rPr>
          <w:t>https://www.telegraph.co.uk/news/2019/01/27/nato-members-increase-defence-spending-100-billion-donald-trump/</w:t>
        </w:r>
      </w:hyperlink>
    </w:p>
    <w:p w14:paraId="5B1FC9E2" w14:textId="75E8B9F5" w:rsidR="006D3782" w:rsidRDefault="006D3782" w:rsidP="006D3782">
      <w:pPr>
        <w:ind w:left="720" w:hanging="720"/>
        <w:rPr>
          <w:rStyle w:val="Hyperlink"/>
        </w:rPr>
      </w:pPr>
      <w:r>
        <w:t xml:space="preserve">Brussels Summit Declaration. (2018). Retrieved from </w:t>
      </w:r>
      <w:hyperlink r:id="rId7" w:history="1">
        <w:r w:rsidRPr="00AA74CD">
          <w:rPr>
            <w:rStyle w:val="Hyperlink"/>
          </w:rPr>
          <w:t>https://www.nato.int/cps/en/natohq/official_texts_156624.htm</w:t>
        </w:r>
      </w:hyperlink>
    </w:p>
    <w:p w14:paraId="4C043636" w14:textId="77777777" w:rsidR="00C635B6" w:rsidRDefault="00C635B6" w:rsidP="00C635B6">
      <w:pPr>
        <w:ind w:left="720" w:hanging="720"/>
      </w:pPr>
      <w:proofErr w:type="spellStart"/>
      <w:r w:rsidRPr="001E2BDE">
        <w:t>Causevic</w:t>
      </w:r>
      <w:proofErr w:type="spellEnd"/>
      <w:r w:rsidRPr="001E2BDE">
        <w:t xml:space="preserve">, A. (2017). Facing an unpredictable threat: Is </w:t>
      </w:r>
      <w:proofErr w:type="spellStart"/>
      <w:r w:rsidRPr="001E2BDE">
        <w:t>nato</w:t>
      </w:r>
      <w:proofErr w:type="spellEnd"/>
      <w:r w:rsidRPr="001E2BDE">
        <w:t xml:space="preserve"> ideally placed to manage climate change as a non-traditional threat multiplier? </w:t>
      </w:r>
      <w:r w:rsidRPr="001E2BDE">
        <w:rPr>
          <w:i/>
          <w:iCs/>
        </w:rPr>
        <w:t>Connections: The Quarterly Journal,</w:t>
      </w:r>
      <w:r w:rsidRPr="001E2BDE">
        <w:t> </w:t>
      </w:r>
      <w:r w:rsidRPr="001E2BDE">
        <w:rPr>
          <w:i/>
          <w:iCs/>
        </w:rPr>
        <w:t>16</w:t>
      </w:r>
      <w:r w:rsidRPr="001E2BDE">
        <w:t>(2), 59-80. doi:10.11610/Connections.16.2.04</w:t>
      </w:r>
    </w:p>
    <w:p w14:paraId="58A09B5E" w14:textId="77777777" w:rsidR="00C635B6" w:rsidRDefault="00C635B6" w:rsidP="00C635B6">
      <w:pPr>
        <w:ind w:left="720" w:hanging="720"/>
      </w:pPr>
      <w:r>
        <w:t xml:space="preserve">Department of Defense. (2014). </w:t>
      </w:r>
      <w:r w:rsidRPr="009D1FAB">
        <w:rPr>
          <w:i/>
        </w:rPr>
        <w:t>2014 climate change adaption roadmap</w:t>
      </w:r>
      <w:r>
        <w:t xml:space="preserve">. Retrieved from </w:t>
      </w:r>
      <w:hyperlink r:id="rId8" w:history="1">
        <w:r w:rsidRPr="00AF1CED">
          <w:rPr>
            <w:rStyle w:val="Hyperlink"/>
          </w:rPr>
          <w:t>https://www.acq.osd.mil/eie/downloads/CCARprint_wForward_e.pdf</w:t>
        </w:r>
      </w:hyperlink>
    </w:p>
    <w:p w14:paraId="2475589D" w14:textId="77777777" w:rsidR="00C635B6" w:rsidRDefault="00C635B6" w:rsidP="00C635B6">
      <w:pPr>
        <w:ind w:left="720" w:hanging="720"/>
      </w:pPr>
      <w:bookmarkStart w:id="4" w:name="_Hlk6210412"/>
      <w:proofErr w:type="spellStart"/>
      <w:r w:rsidRPr="00357D45">
        <w:t>Fioretos</w:t>
      </w:r>
      <w:bookmarkEnd w:id="4"/>
      <w:proofErr w:type="spellEnd"/>
      <w:r w:rsidRPr="00357D45">
        <w:t xml:space="preserve">, O., </w:t>
      </w:r>
      <w:bookmarkStart w:id="5" w:name="_Hlk6210546"/>
      <w:proofErr w:type="spellStart"/>
      <w:r w:rsidRPr="00357D45">
        <w:t>Falleti</w:t>
      </w:r>
      <w:bookmarkEnd w:id="5"/>
      <w:proofErr w:type="spellEnd"/>
      <w:r w:rsidRPr="00357D45">
        <w:t xml:space="preserve">, T., </w:t>
      </w:r>
      <w:bookmarkStart w:id="6" w:name="_Hlk6210518"/>
      <w:proofErr w:type="spellStart"/>
      <w:r w:rsidRPr="00357D45">
        <w:t>Sheingate</w:t>
      </w:r>
      <w:bookmarkEnd w:id="6"/>
      <w:proofErr w:type="spellEnd"/>
      <w:r w:rsidRPr="00357D45">
        <w:t xml:space="preserve">, A., &amp; </w:t>
      </w:r>
      <w:proofErr w:type="spellStart"/>
      <w:r w:rsidRPr="00357D45">
        <w:t>Capoccia</w:t>
      </w:r>
      <w:proofErr w:type="spellEnd"/>
      <w:r w:rsidRPr="00357D45">
        <w:t>, G. (2016). Critical Junctures. In </w:t>
      </w:r>
      <w:proofErr w:type="gramStart"/>
      <w:r w:rsidRPr="00357D45">
        <w:rPr>
          <w:i/>
          <w:iCs/>
        </w:rPr>
        <w:t>The</w:t>
      </w:r>
      <w:proofErr w:type="gramEnd"/>
      <w:r w:rsidRPr="00357D45">
        <w:rPr>
          <w:i/>
          <w:iCs/>
        </w:rPr>
        <w:t xml:space="preserve"> Oxford Handbook of Historical Institutionalism</w:t>
      </w:r>
      <w:r w:rsidRPr="00357D45">
        <w:t> (p. The Oxford Handbook of Historical Institutionalism, Chapter 5). Oxford University Press.</w:t>
      </w:r>
    </w:p>
    <w:p w14:paraId="437C9E31" w14:textId="50246061" w:rsidR="008C2EE7" w:rsidRDefault="00C635B6" w:rsidP="008C2EE7">
      <w:pPr>
        <w:ind w:left="720" w:hanging="720"/>
      </w:pPr>
      <w:proofErr w:type="spellStart"/>
      <w:r>
        <w:t>Fetzek</w:t>
      </w:r>
      <w:proofErr w:type="spellEnd"/>
      <w:r>
        <w:t xml:space="preserve">, S. (2016). </w:t>
      </w:r>
      <w:r w:rsidRPr="00590C75">
        <w:t>NATO Secretary General: “Climate change is also a security threat</w:t>
      </w:r>
      <w:r>
        <w:t>.</w:t>
      </w:r>
      <w:r w:rsidRPr="00590C75">
        <w:t>”</w:t>
      </w:r>
      <w:r>
        <w:t xml:space="preserve"> </w:t>
      </w:r>
      <w:r>
        <w:rPr>
          <w:i/>
        </w:rPr>
        <w:t>The center for climate and security.</w:t>
      </w:r>
      <w:r>
        <w:t xml:space="preserve"> Retrieved from </w:t>
      </w:r>
      <w:hyperlink r:id="rId9" w:history="1">
        <w:r w:rsidRPr="00CB7542">
          <w:rPr>
            <w:rStyle w:val="Hyperlink"/>
          </w:rPr>
          <w:t>https://climateandsecurity.org/2016/06/09/nato-secretary-general-climate-change-is-also-a-security-threat/</w:t>
        </w:r>
      </w:hyperlink>
    </w:p>
    <w:p w14:paraId="0BC53393" w14:textId="3E48BA9C" w:rsidR="00327C9E" w:rsidRDefault="00327C9E" w:rsidP="00C635B6">
      <w:pPr>
        <w:ind w:left="720" w:hanging="720"/>
        <w:rPr>
          <w:rStyle w:val="Hyperlink"/>
        </w:rPr>
      </w:pPr>
      <w:r w:rsidRPr="00327C9E">
        <w:rPr>
          <w:rStyle w:val="Hyperlink"/>
          <w:noProof/>
          <w:color w:val="auto"/>
          <w:u w:val="none"/>
        </w:rPr>
        <w:drawing>
          <wp:inline distT="0" distB="0" distL="0" distR="0" wp14:anchorId="17BB8DA6" wp14:editId="39166962">
            <wp:extent cx="5943600"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69FF9DC5" w14:textId="339A025D" w:rsidR="00CA4977" w:rsidRPr="00CC4411" w:rsidRDefault="00CA4977" w:rsidP="006D3782">
      <w:pPr>
        <w:ind w:left="720" w:hanging="720"/>
      </w:pPr>
      <w:r>
        <w:lastRenderedPageBreak/>
        <w:t xml:space="preserve">Keating, D. </w:t>
      </w:r>
      <w:r w:rsidR="0042434D">
        <w:t xml:space="preserve">(2019). </w:t>
      </w:r>
      <w:r w:rsidR="0042434D" w:rsidRPr="0042434D">
        <w:t xml:space="preserve">Merkel </w:t>
      </w:r>
      <w:r w:rsidR="0042434D">
        <w:t xml:space="preserve">and macron battle over </w:t>
      </w:r>
      <w:proofErr w:type="spellStart"/>
      <w:r w:rsidR="0042434D">
        <w:t>eu</w:t>
      </w:r>
      <w:proofErr w:type="spellEnd"/>
      <w:r w:rsidR="0042434D">
        <w:t xml:space="preserve"> ambitions. </w:t>
      </w:r>
      <w:r w:rsidR="0042434D">
        <w:rPr>
          <w:i/>
        </w:rPr>
        <w:t>Forbes</w:t>
      </w:r>
      <w:r w:rsidR="00CC4411">
        <w:t xml:space="preserve">. Retrieved from </w:t>
      </w:r>
      <w:hyperlink r:id="rId11" w:anchor="5a4ccccb6230" w:history="1">
        <w:r w:rsidR="00CC4411" w:rsidRPr="00CC4411">
          <w:rPr>
            <w:rStyle w:val="Hyperlink"/>
          </w:rPr>
          <w:t>https://www.forbes.com/sites/davekeating/2019/03/22/merkel-and-macron-in-battle-over-eu-climate-ambition/#5a4ccccb6230</w:t>
        </w:r>
      </w:hyperlink>
    </w:p>
    <w:p w14:paraId="0B333D31" w14:textId="1EAE9FDC" w:rsidR="00CA4977" w:rsidRDefault="006D3782" w:rsidP="00CA4977">
      <w:pPr>
        <w:ind w:left="720" w:hanging="720"/>
      </w:pPr>
      <w:proofErr w:type="spellStart"/>
      <w:r w:rsidRPr="001E2BDE">
        <w:t>Keskitalo</w:t>
      </w:r>
      <w:proofErr w:type="spellEnd"/>
      <w:r w:rsidRPr="001E2BDE">
        <w:t xml:space="preserve">, E., </w:t>
      </w:r>
      <w:proofErr w:type="spellStart"/>
      <w:r w:rsidRPr="001E2BDE">
        <w:t>Westerhoff</w:t>
      </w:r>
      <w:proofErr w:type="spellEnd"/>
      <w:r w:rsidRPr="001E2BDE">
        <w:t xml:space="preserve">, L., &amp; </w:t>
      </w:r>
      <w:proofErr w:type="spellStart"/>
      <w:r w:rsidRPr="001E2BDE">
        <w:t>Juhola</w:t>
      </w:r>
      <w:proofErr w:type="spellEnd"/>
      <w:r w:rsidRPr="001E2BDE">
        <w:t>, S. (2012). Agenda‐setting on the environment: The development of climate change adaptation as an issue in European states. </w:t>
      </w:r>
      <w:r w:rsidRPr="001E2BDE">
        <w:rPr>
          <w:i/>
          <w:iCs/>
        </w:rPr>
        <w:t>Environmental Policy and Governance,</w:t>
      </w:r>
      <w:r w:rsidRPr="001E2BDE">
        <w:t> </w:t>
      </w:r>
      <w:r w:rsidRPr="001E2BDE">
        <w:rPr>
          <w:i/>
          <w:iCs/>
        </w:rPr>
        <w:t>22</w:t>
      </w:r>
      <w:r w:rsidRPr="001E2BDE">
        <w:t>(6), 381-394.</w:t>
      </w:r>
    </w:p>
    <w:p w14:paraId="48087C79" w14:textId="1227719D" w:rsidR="004632F6" w:rsidRDefault="004632F6" w:rsidP="006D3782">
      <w:pPr>
        <w:ind w:left="720" w:hanging="720"/>
      </w:pPr>
      <w:proofErr w:type="spellStart"/>
      <w:r w:rsidRPr="004632F6">
        <w:t>Kingdon</w:t>
      </w:r>
      <w:proofErr w:type="spellEnd"/>
      <w:r w:rsidRPr="004632F6">
        <w:t>, J. (2011). </w:t>
      </w:r>
      <w:r w:rsidRPr="004632F6">
        <w:rPr>
          <w:i/>
          <w:iCs/>
        </w:rPr>
        <w:t>Agendas, alternatives, and public policies</w:t>
      </w:r>
      <w:r w:rsidRPr="004632F6">
        <w:t> (Updated 2nd ed., Longman classics in political science). Boston: Longman.</w:t>
      </w:r>
    </w:p>
    <w:p w14:paraId="714CD8A7" w14:textId="583C6896" w:rsidR="00590C75" w:rsidRPr="00590C75" w:rsidRDefault="00867F2F" w:rsidP="00FF507A">
      <w:pPr>
        <w:ind w:left="720" w:hanging="720"/>
      </w:pPr>
      <w:r>
        <w:t>Larsen, K. (</w:t>
      </w:r>
      <w:r w:rsidR="00130050">
        <w:t>2015). Unfolding the green defense</w:t>
      </w:r>
      <w:r w:rsidR="00062198">
        <w:t>: l</w:t>
      </w:r>
      <w:r w:rsidR="00062198" w:rsidRPr="00062198">
        <w:t>inking green technologies and strategies to current security challenges in NATO and the NATO member states</w:t>
      </w:r>
      <w:r w:rsidR="00062198">
        <w:t xml:space="preserve">. </w:t>
      </w:r>
      <w:r w:rsidR="00252E5B" w:rsidRPr="00252E5B">
        <w:rPr>
          <w:i/>
        </w:rPr>
        <w:t>Center for military studies.</w:t>
      </w:r>
      <w:r w:rsidR="00252E5B">
        <w:rPr>
          <w:i/>
        </w:rPr>
        <w:t xml:space="preserve"> </w:t>
      </w:r>
      <w:r w:rsidR="00CE1FAE">
        <w:t>Retrieved from</w:t>
      </w:r>
      <w:r w:rsidR="00426DF9">
        <w:t xml:space="preserve"> </w:t>
      </w:r>
      <w:hyperlink r:id="rId12" w:history="1">
        <w:r w:rsidR="00426DF9" w:rsidRPr="00426DF9">
          <w:rPr>
            <w:rStyle w:val="Hyperlink"/>
          </w:rPr>
          <w:t>https://cms.polsci.ku.dk/english/publications/greendefense/</w:t>
        </w:r>
      </w:hyperlink>
    </w:p>
    <w:p w14:paraId="0EAD93DE" w14:textId="1A8CB1E4" w:rsidR="00EA65F1" w:rsidRDefault="00EA65F1" w:rsidP="006D3782">
      <w:pPr>
        <w:ind w:left="720" w:hanging="720"/>
      </w:pPr>
      <w:r>
        <w:t xml:space="preserve">North Atlantic Treaty Organization. (2014). </w:t>
      </w:r>
      <w:r w:rsidR="00312DDB" w:rsidRPr="00312DDB">
        <w:rPr>
          <w:i/>
        </w:rPr>
        <w:t>Green defense framework.</w:t>
      </w:r>
      <w:r w:rsidR="00312DDB">
        <w:t xml:space="preserve"> Retrieved from </w:t>
      </w:r>
      <w:hyperlink r:id="rId13" w:history="1">
        <w:r w:rsidR="00E90D4A" w:rsidRPr="00E90D4A">
          <w:rPr>
            <w:rStyle w:val="Hyperlink"/>
          </w:rPr>
          <w:t>http://www.natolibguides.info/ld.php?content_id=25285072</w:t>
        </w:r>
      </w:hyperlink>
    </w:p>
    <w:p w14:paraId="68229310" w14:textId="3E34E7CE" w:rsidR="003F0F81" w:rsidRDefault="003F0F81" w:rsidP="006D3782">
      <w:pPr>
        <w:ind w:left="720" w:hanging="720"/>
        <w:rPr>
          <w:color w:val="0000FF"/>
          <w:u w:val="single"/>
        </w:rPr>
      </w:pPr>
      <w:r>
        <w:t>North Atlantic Treaty Organization. (201</w:t>
      </w:r>
      <w:r w:rsidR="00FE776B">
        <w:t>5</w:t>
      </w:r>
      <w:r>
        <w:t xml:space="preserve">). </w:t>
      </w:r>
      <w:r w:rsidR="00FE776B" w:rsidRPr="009A016F">
        <w:rPr>
          <w:i/>
        </w:rPr>
        <w:t>Smart energy team comprehensive report: on nation’s need for energy in military a</w:t>
      </w:r>
      <w:r w:rsidR="00062F00" w:rsidRPr="009A016F">
        <w:rPr>
          <w:i/>
        </w:rPr>
        <w:t>ctivities, focusing on a comparison of the effectiveness of national approaches to reduce energy consumption</w:t>
      </w:r>
      <w:r w:rsidR="009A016F">
        <w:rPr>
          <w:i/>
        </w:rPr>
        <w:t xml:space="preserve">. </w:t>
      </w:r>
      <w:r w:rsidR="00C23821">
        <w:t xml:space="preserve">Retrieved from </w:t>
      </w:r>
      <w:hyperlink r:id="rId14" w:history="1">
        <w:r w:rsidR="009460F2" w:rsidRPr="00635794">
          <w:rPr>
            <w:rStyle w:val="Hyperlink"/>
          </w:rPr>
          <w:t>http://www.natolibguides.info/ld.php?content_id=18110194</w:t>
        </w:r>
      </w:hyperlink>
    </w:p>
    <w:p w14:paraId="3181B406" w14:textId="11C4992C" w:rsidR="00EA65F1" w:rsidRPr="009A016F" w:rsidRDefault="00EA65F1" w:rsidP="00EA65F1">
      <w:pPr>
        <w:ind w:left="720" w:hanging="720"/>
      </w:pPr>
      <w:r w:rsidRPr="00EA65F1">
        <w:t xml:space="preserve">North Atlantic Treaty Organization. (2017). </w:t>
      </w:r>
      <w:r w:rsidRPr="00EA65F1">
        <w:rPr>
          <w:i/>
        </w:rPr>
        <w:t>Secretary General’s Annual Report.</w:t>
      </w:r>
      <w:r w:rsidRPr="00EA65F1">
        <w:t xml:space="preserve"> Retrieved from </w:t>
      </w:r>
      <w:hyperlink r:id="rId15" w:history="1">
        <w:r w:rsidRPr="00EA65F1">
          <w:rPr>
            <w:rStyle w:val="Hyperlink"/>
          </w:rPr>
          <w:t>https://www.nato.int/nato_static_fl2014/assets/pdf/pdf_2018_03/20180315_SG_AnnualReport_en.pdf</w:t>
        </w:r>
      </w:hyperlink>
    </w:p>
    <w:p w14:paraId="4EA2E353" w14:textId="52C5838E" w:rsidR="006D3782" w:rsidRDefault="006D3782" w:rsidP="006D3782">
      <w:pPr>
        <w:ind w:left="720" w:hanging="720"/>
      </w:pPr>
      <w:proofErr w:type="spellStart"/>
      <w:r w:rsidRPr="003159A8">
        <w:t>Shanker</w:t>
      </w:r>
      <w:proofErr w:type="spellEnd"/>
      <w:r w:rsidRPr="003159A8">
        <w:t>, T., &amp; Landler, M. (2007). Putin Says U.S. Is Undermining Global Stability. </w:t>
      </w:r>
      <w:r w:rsidRPr="003159A8">
        <w:rPr>
          <w:i/>
          <w:iCs/>
        </w:rPr>
        <w:t>New York Times (1923-Current File)</w:t>
      </w:r>
      <w:r w:rsidRPr="003159A8">
        <w:t>, p. 1.</w:t>
      </w:r>
    </w:p>
    <w:p w14:paraId="30D99076" w14:textId="77777777" w:rsidR="00923106" w:rsidRDefault="00923106" w:rsidP="00923106">
      <w:pPr>
        <w:ind w:firstLine="720"/>
        <w:rPr>
          <w:lang w:val="en"/>
        </w:rPr>
      </w:pPr>
    </w:p>
    <w:p w14:paraId="70DC2695" w14:textId="77777777" w:rsidR="00923106" w:rsidRPr="001C3B4F" w:rsidRDefault="00923106" w:rsidP="00923106">
      <w:pPr>
        <w:ind w:firstLine="720"/>
        <w:jc w:val="center"/>
        <w:rPr>
          <w:lang w:val="en"/>
        </w:rPr>
      </w:pPr>
    </w:p>
    <w:p w14:paraId="6EBAA98C" w14:textId="59EF5B78" w:rsidR="006C7B9E" w:rsidRDefault="006C7B9E" w:rsidP="0093037B">
      <w:pPr>
        <w:ind w:firstLine="720"/>
      </w:pPr>
    </w:p>
    <w:p w14:paraId="67BB6A21" w14:textId="77777777" w:rsidR="009864BC" w:rsidRDefault="009864BC" w:rsidP="0093037B">
      <w:pPr>
        <w:ind w:firstLine="720"/>
      </w:pPr>
    </w:p>
    <w:sectPr w:rsidR="009864BC" w:rsidSect="00BC4FA4">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AF8E6" w14:textId="77777777" w:rsidR="00FF150C" w:rsidRDefault="00FF150C" w:rsidP="003B1ED6">
      <w:pPr>
        <w:spacing w:line="240" w:lineRule="auto"/>
      </w:pPr>
      <w:r>
        <w:separator/>
      </w:r>
    </w:p>
  </w:endnote>
  <w:endnote w:type="continuationSeparator" w:id="0">
    <w:p w14:paraId="05143FA6" w14:textId="77777777" w:rsidR="00FF150C" w:rsidRDefault="00FF150C" w:rsidP="003B1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DF133" w14:textId="77777777" w:rsidR="00FF150C" w:rsidRDefault="00FF150C" w:rsidP="003B1ED6">
      <w:pPr>
        <w:spacing w:line="240" w:lineRule="auto"/>
      </w:pPr>
      <w:r>
        <w:separator/>
      </w:r>
    </w:p>
  </w:footnote>
  <w:footnote w:type="continuationSeparator" w:id="0">
    <w:p w14:paraId="1275ACB7" w14:textId="77777777" w:rsidR="00FF150C" w:rsidRDefault="00FF150C" w:rsidP="003B1E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354311"/>
      <w:docPartObj>
        <w:docPartGallery w:val="Page Numbers (Top of Page)"/>
        <w:docPartUnique/>
      </w:docPartObj>
    </w:sdtPr>
    <w:sdtEndPr>
      <w:rPr>
        <w:noProof/>
      </w:rPr>
    </w:sdtEndPr>
    <w:sdtContent>
      <w:p w14:paraId="20AA05FB" w14:textId="4355D319" w:rsidR="003B1ED6" w:rsidRDefault="000F4446">
        <w:pPr>
          <w:pStyle w:val="Header"/>
          <w:jc w:val="right"/>
        </w:pPr>
        <w:r w:rsidRPr="000F4446">
          <w:t>ENVIROMENTAL SECURITY AND INTERNATIONAL INSTITUTIONS</w:t>
        </w:r>
        <w:r>
          <w:tab/>
        </w:r>
        <w:r w:rsidR="003B1ED6">
          <w:t xml:space="preserve"> </w:t>
        </w:r>
        <w:r w:rsidR="003B1ED6">
          <w:fldChar w:fldCharType="begin"/>
        </w:r>
        <w:r w:rsidR="003B1ED6">
          <w:instrText xml:space="preserve"> PAGE   \* MERGEFORMAT </w:instrText>
        </w:r>
        <w:r w:rsidR="003B1ED6">
          <w:fldChar w:fldCharType="separate"/>
        </w:r>
        <w:r w:rsidR="003B1ED6">
          <w:rPr>
            <w:noProof/>
          </w:rPr>
          <w:t>2</w:t>
        </w:r>
        <w:r w:rsidR="003B1ED6">
          <w:rPr>
            <w:noProof/>
          </w:rPr>
          <w:fldChar w:fldCharType="end"/>
        </w:r>
      </w:p>
    </w:sdtContent>
  </w:sdt>
  <w:p w14:paraId="57CF32E3" w14:textId="77777777" w:rsidR="003B1ED6" w:rsidRDefault="003B1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C326" w14:textId="697D6B02" w:rsidR="00BC4FA4" w:rsidRDefault="00BC4FA4" w:rsidP="00997FCB">
    <w:pPr>
      <w:pStyle w:val="Header"/>
      <w:jc w:val="both"/>
    </w:pPr>
    <w:r>
      <w:t>R</w:t>
    </w:r>
    <w:r w:rsidR="00D26024">
      <w:t xml:space="preserve">unning head: ENVIROMENTAL SECURITY </w:t>
    </w:r>
    <w:r w:rsidR="00997FCB">
      <w:t>AND INTERNATIONAL INSTITUTIONS</w:t>
    </w:r>
    <w:r w:rsidR="00265A61">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xNzEzNDYzMTA0sjBR0lEKTi0uzszPAykwrgUATUsoeSwAAAA="/>
  </w:docVars>
  <w:rsids>
    <w:rsidRoot w:val="00771847"/>
    <w:rsid w:val="00004B0D"/>
    <w:rsid w:val="0001064F"/>
    <w:rsid w:val="00024BF5"/>
    <w:rsid w:val="00036967"/>
    <w:rsid w:val="0005416B"/>
    <w:rsid w:val="00062198"/>
    <w:rsid w:val="00062F00"/>
    <w:rsid w:val="00066959"/>
    <w:rsid w:val="0007444A"/>
    <w:rsid w:val="000764F4"/>
    <w:rsid w:val="00085FA8"/>
    <w:rsid w:val="000A12C0"/>
    <w:rsid w:val="000A354E"/>
    <w:rsid w:val="000A432F"/>
    <w:rsid w:val="000A7E87"/>
    <w:rsid w:val="000B33A0"/>
    <w:rsid w:val="000C5E1C"/>
    <w:rsid w:val="000D71F4"/>
    <w:rsid w:val="000E0ACE"/>
    <w:rsid w:val="000F03B3"/>
    <w:rsid w:val="000F4446"/>
    <w:rsid w:val="000F5B75"/>
    <w:rsid w:val="0010114E"/>
    <w:rsid w:val="001217FF"/>
    <w:rsid w:val="00127A0D"/>
    <w:rsid w:val="00130050"/>
    <w:rsid w:val="001334BD"/>
    <w:rsid w:val="00134ED4"/>
    <w:rsid w:val="00136E05"/>
    <w:rsid w:val="00142289"/>
    <w:rsid w:val="00145D0B"/>
    <w:rsid w:val="00146217"/>
    <w:rsid w:val="00154E23"/>
    <w:rsid w:val="001619CB"/>
    <w:rsid w:val="00166D79"/>
    <w:rsid w:val="001850A3"/>
    <w:rsid w:val="00195351"/>
    <w:rsid w:val="00195632"/>
    <w:rsid w:val="001A0203"/>
    <w:rsid w:val="001A0901"/>
    <w:rsid w:val="001A3E63"/>
    <w:rsid w:val="001C3B4F"/>
    <w:rsid w:val="001C40D1"/>
    <w:rsid w:val="001D2209"/>
    <w:rsid w:val="001D6179"/>
    <w:rsid w:val="001F3CF4"/>
    <w:rsid w:val="001F449A"/>
    <w:rsid w:val="00210330"/>
    <w:rsid w:val="002323F3"/>
    <w:rsid w:val="00252E5B"/>
    <w:rsid w:val="00253C64"/>
    <w:rsid w:val="00265A61"/>
    <w:rsid w:val="002769BD"/>
    <w:rsid w:val="002B1763"/>
    <w:rsid w:val="002D1318"/>
    <w:rsid w:val="002D41F9"/>
    <w:rsid w:val="002E1B9F"/>
    <w:rsid w:val="00312DDB"/>
    <w:rsid w:val="00321E73"/>
    <w:rsid w:val="00323A3F"/>
    <w:rsid w:val="00327C9E"/>
    <w:rsid w:val="00332F9A"/>
    <w:rsid w:val="00341B7D"/>
    <w:rsid w:val="003440F5"/>
    <w:rsid w:val="00345026"/>
    <w:rsid w:val="003577AE"/>
    <w:rsid w:val="00357D45"/>
    <w:rsid w:val="00365181"/>
    <w:rsid w:val="00372C58"/>
    <w:rsid w:val="003A3015"/>
    <w:rsid w:val="003A38EC"/>
    <w:rsid w:val="003A6816"/>
    <w:rsid w:val="003B0CCB"/>
    <w:rsid w:val="003B1ED6"/>
    <w:rsid w:val="003D6DC8"/>
    <w:rsid w:val="003E0BF7"/>
    <w:rsid w:val="003F0F81"/>
    <w:rsid w:val="003F1BB3"/>
    <w:rsid w:val="003F472B"/>
    <w:rsid w:val="00400FC2"/>
    <w:rsid w:val="004112B9"/>
    <w:rsid w:val="00415181"/>
    <w:rsid w:val="0042434D"/>
    <w:rsid w:val="00425137"/>
    <w:rsid w:val="00426DF9"/>
    <w:rsid w:val="004434D2"/>
    <w:rsid w:val="0045441A"/>
    <w:rsid w:val="004632F6"/>
    <w:rsid w:val="00474A7B"/>
    <w:rsid w:val="00481755"/>
    <w:rsid w:val="00482063"/>
    <w:rsid w:val="00482164"/>
    <w:rsid w:val="004A357D"/>
    <w:rsid w:val="004C6E9F"/>
    <w:rsid w:val="004D2831"/>
    <w:rsid w:val="004D551D"/>
    <w:rsid w:val="004E27E5"/>
    <w:rsid w:val="004E55E6"/>
    <w:rsid w:val="004F4B64"/>
    <w:rsid w:val="004F7624"/>
    <w:rsid w:val="00500F7D"/>
    <w:rsid w:val="00516898"/>
    <w:rsid w:val="005264AF"/>
    <w:rsid w:val="00531687"/>
    <w:rsid w:val="00534888"/>
    <w:rsid w:val="0053720B"/>
    <w:rsid w:val="00551B0A"/>
    <w:rsid w:val="00552600"/>
    <w:rsid w:val="00560569"/>
    <w:rsid w:val="00566C41"/>
    <w:rsid w:val="0057090A"/>
    <w:rsid w:val="00571924"/>
    <w:rsid w:val="005732C7"/>
    <w:rsid w:val="00577DDE"/>
    <w:rsid w:val="00584A12"/>
    <w:rsid w:val="00590C75"/>
    <w:rsid w:val="00592795"/>
    <w:rsid w:val="00596EA6"/>
    <w:rsid w:val="00597439"/>
    <w:rsid w:val="005A14D1"/>
    <w:rsid w:val="005B29AC"/>
    <w:rsid w:val="005C4CCD"/>
    <w:rsid w:val="005C67AC"/>
    <w:rsid w:val="005D5015"/>
    <w:rsid w:val="005E329F"/>
    <w:rsid w:val="005E616A"/>
    <w:rsid w:val="0060053D"/>
    <w:rsid w:val="00602D95"/>
    <w:rsid w:val="00605EEC"/>
    <w:rsid w:val="0061032D"/>
    <w:rsid w:val="00611E49"/>
    <w:rsid w:val="0062242B"/>
    <w:rsid w:val="00632BD7"/>
    <w:rsid w:val="0063557E"/>
    <w:rsid w:val="00646F52"/>
    <w:rsid w:val="00647F94"/>
    <w:rsid w:val="0066521E"/>
    <w:rsid w:val="006920D6"/>
    <w:rsid w:val="00694618"/>
    <w:rsid w:val="006B2B5C"/>
    <w:rsid w:val="006C5433"/>
    <w:rsid w:val="006C5825"/>
    <w:rsid w:val="006C7B9E"/>
    <w:rsid w:val="006D116A"/>
    <w:rsid w:val="006D3782"/>
    <w:rsid w:val="006D391C"/>
    <w:rsid w:val="006E0C21"/>
    <w:rsid w:val="006E4971"/>
    <w:rsid w:val="006F14E7"/>
    <w:rsid w:val="006F2CF2"/>
    <w:rsid w:val="00705684"/>
    <w:rsid w:val="0070617D"/>
    <w:rsid w:val="00706286"/>
    <w:rsid w:val="00722FA2"/>
    <w:rsid w:val="00727174"/>
    <w:rsid w:val="00732CB9"/>
    <w:rsid w:val="00736A5B"/>
    <w:rsid w:val="00737889"/>
    <w:rsid w:val="00743652"/>
    <w:rsid w:val="0074598E"/>
    <w:rsid w:val="00763144"/>
    <w:rsid w:val="00764162"/>
    <w:rsid w:val="00771847"/>
    <w:rsid w:val="00781EEA"/>
    <w:rsid w:val="007854DA"/>
    <w:rsid w:val="007878D9"/>
    <w:rsid w:val="007D1877"/>
    <w:rsid w:val="007E48AD"/>
    <w:rsid w:val="007F0787"/>
    <w:rsid w:val="00840145"/>
    <w:rsid w:val="00847F1F"/>
    <w:rsid w:val="00857588"/>
    <w:rsid w:val="00867F2F"/>
    <w:rsid w:val="00880F33"/>
    <w:rsid w:val="008902FC"/>
    <w:rsid w:val="00895FBC"/>
    <w:rsid w:val="008C07AA"/>
    <w:rsid w:val="008C2EE7"/>
    <w:rsid w:val="008C46E9"/>
    <w:rsid w:val="008C5F1C"/>
    <w:rsid w:val="008D2B4E"/>
    <w:rsid w:val="008D58A1"/>
    <w:rsid w:val="008F436C"/>
    <w:rsid w:val="00923106"/>
    <w:rsid w:val="0093037B"/>
    <w:rsid w:val="00941259"/>
    <w:rsid w:val="0094410D"/>
    <w:rsid w:val="009460F2"/>
    <w:rsid w:val="009518C5"/>
    <w:rsid w:val="00965DFB"/>
    <w:rsid w:val="00970689"/>
    <w:rsid w:val="009864BC"/>
    <w:rsid w:val="009944CA"/>
    <w:rsid w:val="00997FCB"/>
    <w:rsid w:val="009A016F"/>
    <w:rsid w:val="009B1F75"/>
    <w:rsid w:val="009B2209"/>
    <w:rsid w:val="009B2C3D"/>
    <w:rsid w:val="009C355F"/>
    <w:rsid w:val="009D1FAB"/>
    <w:rsid w:val="009D7BB8"/>
    <w:rsid w:val="009E6634"/>
    <w:rsid w:val="009F5C6B"/>
    <w:rsid w:val="00A068BC"/>
    <w:rsid w:val="00A069DE"/>
    <w:rsid w:val="00A21597"/>
    <w:rsid w:val="00A21D49"/>
    <w:rsid w:val="00A3548D"/>
    <w:rsid w:val="00A36A3E"/>
    <w:rsid w:val="00A439F5"/>
    <w:rsid w:val="00A46CFE"/>
    <w:rsid w:val="00A74A6C"/>
    <w:rsid w:val="00A872CB"/>
    <w:rsid w:val="00AA4904"/>
    <w:rsid w:val="00AA67DF"/>
    <w:rsid w:val="00AA7440"/>
    <w:rsid w:val="00AC1F0F"/>
    <w:rsid w:val="00AD41B1"/>
    <w:rsid w:val="00AE04DD"/>
    <w:rsid w:val="00AE2C0C"/>
    <w:rsid w:val="00AE5B31"/>
    <w:rsid w:val="00AE691C"/>
    <w:rsid w:val="00AE6E5F"/>
    <w:rsid w:val="00AF1CED"/>
    <w:rsid w:val="00AF3082"/>
    <w:rsid w:val="00AF7A6B"/>
    <w:rsid w:val="00B07313"/>
    <w:rsid w:val="00B100EF"/>
    <w:rsid w:val="00B16BB4"/>
    <w:rsid w:val="00B22E03"/>
    <w:rsid w:val="00B4440E"/>
    <w:rsid w:val="00B745E8"/>
    <w:rsid w:val="00B82624"/>
    <w:rsid w:val="00BC3081"/>
    <w:rsid w:val="00BC408C"/>
    <w:rsid w:val="00BC4FA4"/>
    <w:rsid w:val="00BD0F1B"/>
    <w:rsid w:val="00BD7290"/>
    <w:rsid w:val="00BD7E2D"/>
    <w:rsid w:val="00BE6368"/>
    <w:rsid w:val="00BF66B3"/>
    <w:rsid w:val="00C1188C"/>
    <w:rsid w:val="00C12B57"/>
    <w:rsid w:val="00C20C56"/>
    <w:rsid w:val="00C23821"/>
    <w:rsid w:val="00C52BFB"/>
    <w:rsid w:val="00C635B6"/>
    <w:rsid w:val="00C761B2"/>
    <w:rsid w:val="00C80855"/>
    <w:rsid w:val="00C86D16"/>
    <w:rsid w:val="00C9401B"/>
    <w:rsid w:val="00C94588"/>
    <w:rsid w:val="00C95B2E"/>
    <w:rsid w:val="00CA3828"/>
    <w:rsid w:val="00CA42C0"/>
    <w:rsid w:val="00CA4977"/>
    <w:rsid w:val="00CB6C59"/>
    <w:rsid w:val="00CB7542"/>
    <w:rsid w:val="00CC3DE3"/>
    <w:rsid w:val="00CC4411"/>
    <w:rsid w:val="00CC75EF"/>
    <w:rsid w:val="00CD54C1"/>
    <w:rsid w:val="00CE1FAE"/>
    <w:rsid w:val="00CF40BD"/>
    <w:rsid w:val="00CF5EBA"/>
    <w:rsid w:val="00D009F8"/>
    <w:rsid w:val="00D1511A"/>
    <w:rsid w:val="00D16020"/>
    <w:rsid w:val="00D26024"/>
    <w:rsid w:val="00D54A24"/>
    <w:rsid w:val="00D632F5"/>
    <w:rsid w:val="00D76DBB"/>
    <w:rsid w:val="00D833FE"/>
    <w:rsid w:val="00D91D81"/>
    <w:rsid w:val="00D94C46"/>
    <w:rsid w:val="00DA530D"/>
    <w:rsid w:val="00DC07EC"/>
    <w:rsid w:val="00DC63E4"/>
    <w:rsid w:val="00DD2EDF"/>
    <w:rsid w:val="00DE0CFD"/>
    <w:rsid w:val="00DE0F84"/>
    <w:rsid w:val="00DF0D56"/>
    <w:rsid w:val="00DF5E04"/>
    <w:rsid w:val="00DF777E"/>
    <w:rsid w:val="00E17967"/>
    <w:rsid w:val="00E26776"/>
    <w:rsid w:val="00E463DA"/>
    <w:rsid w:val="00E475D4"/>
    <w:rsid w:val="00E508F6"/>
    <w:rsid w:val="00E6215C"/>
    <w:rsid w:val="00E651A9"/>
    <w:rsid w:val="00E90D4A"/>
    <w:rsid w:val="00EA3F4D"/>
    <w:rsid w:val="00EA65F1"/>
    <w:rsid w:val="00EB4727"/>
    <w:rsid w:val="00EC5545"/>
    <w:rsid w:val="00EE449B"/>
    <w:rsid w:val="00F01875"/>
    <w:rsid w:val="00F12F69"/>
    <w:rsid w:val="00F36E7E"/>
    <w:rsid w:val="00F40677"/>
    <w:rsid w:val="00F47024"/>
    <w:rsid w:val="00F52D7D"/>
    <w:rsid w:val="00F52F6E"/>
    <w:rsid w:val="00F6262D"/>
    <w:rsid w:val="00FA2623"/>
    <w:rsid w:val="00FA4B71"/>
    <w:rsid w:val="00FB00DD"/>
    <w:rsid w:val="00FB248B"/>
    <w:rsid w:val="00FC28E7"/>
    <w:rsid w:val="00FC72E3"/>
    <w:rsid w:val="00FE776B"/>
    <w:rsid w:val="00FF150C"/>
    <w:rsid w:val="00FF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3CFA"/>
  <w15:chartTrackingRefBased/>
  <w15:docId w15:val="{DDE0CC5A-47F3-4849-88F5-F91B7D31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0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0F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B1ED6"/>
    <w:pPr>
      <w:tabs>
        <w:tab w:val="center" w:pos="4680"/>
        <w:tab w:val="right" w:pos="9360"/>
      </w:tabs>
      <w:spacing w:line="240" w:lineRule="auto"/>
    </w:pPr>
  </w:style>
  <w:style w:type="character" w:customStyle="1" w:styleId="HeaderChar">
    <w:name w:val="Header Char"/>
    <w:basedOn w:val="DefaultParagraphFont"/>
    <w:link w:val="Header"/>
    <w:uiPriority w:val="99"/>
    <w:rsid w:val="003B1ED6"/>
  </w:style>
  <w:style w:type="paragraph" w:styleId="Footer">
    <w:name w:val="footer"/>
    <w:basedOn w:val="Normal"/>
    <w:link w:val="FooterChar"/>
    <w:uiPriority w:val="99"/>
    <w:unhideWhenUsed/>
    <w:rsid w:val="003B1ED6"/>
    <w:pPr>
      <w:tabs>
        <w:tab w:val="center" w:pos="4680"/>
        <w:tab w:val="right" w:pos="9360"/>
      </w:tabs>
      <w:spacing w:line="240" w:lineRule="auto"/>
    </w:pPr>
  </w:style>
  <w:style w:type="character" w:customStyle="1" w:styleId="FooterChar">
    <w:name w:val="Footer Char"/>
    <w:basedOn w:val="DefaultParagraphFont"/>
    <w:link w:val="Footer"/>
    <w:uiPriority w:val="99"/>
    <w:rsid w:val="003B1ED6"/>
  </w:style>
  <w:style w:type="character" w:styleId="Hyperlink">
    <w:name w:val="Hyperlink"/>
    <w:basedOn w:val="DefaultParagraphFont"/>
    <w:uiPriority w:val="99"/>
    <w:unhideWhenUsed/>
    <w:rsid w:val="006D3782"/>
    <w:rPr>
      <w:color w:val="0563C1" w:themeColor="hyperlink"/>
      <w:u w:val="single"/>
    </w:rPr>
  </w:style>
  <w:style w:type="character" w:styleId="UnresolvedMention">
    <w:name w:val="Unresolved Mention"/>
    <w:basedOn w:val="DefaultParagraphFont"/>
    <w:uiPriority w:val="99"/>
    <w:semiHidden/>
    <w:unhideWhenUsed/>
    <w:rsid w:val="00AF1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98687">
      <w:bodyDiv w:val="1"/>
      <w:marLeft w:val="0"/>
      <w:marRight w:val="0"/>
      <w:marTop w:val="0"/>
      <w:marBottom w:val="0"/>
      <w:divBdr>
        <w:top w:val="none" w:sz="0" w:space="0" w:color="auto"/>
        <w:left w:val="none" w:sz="0" w:space="0" w:color="auto"/>
        <w:bottom w:val="none" w:sz="0" w:space="0" w:color="auto"/>
        <w:right w:val="none" w:sz="0" w:space="0" w:color="auto"/>
      </w:divBdr>
    </w:div>
    <w:div w:id="797378128">
      <w:bodyDiv w:val="1"/>
      <w:marLeft w:val="0"/>
      <w:marRight w:val="0"/>
      <w:marTop w:val="0"/>
      <w:marBottom w:val="0"/>
      <w:divBdr>
        <w:top w:val="none" w:sz="0" w:space="0" w:color="auto"/>
        <w:left w:val="none" w:sz="0" w:space="0" w:color="auto"/>
        <w:bottom w:val="none" w:sz="0" w:space="0" w:color="auto"/>
        <w:right w:val="none" w:sz="0" w:space="0" w:color="auto"/>
      </w:divBdr>
    </w:div>
    <w:div w:id="1132599522">
      <w:bodyDiv w:val="1"/>
      <w:marLeft w:val="0"/>
      <w:marRight w:val="0"/>
      <w:marTop w:val="0"/>
      <w:marBottom w:val="0"/>
      <w:divBdr>
        <w:top w:val="none" w:sz="0" w:space="0" w:color="auto"/>
        <w:left w:val="none" w:sz="0" w:space="0" w:color="auto"/>
        <w:bottom w:val="none" w:sz="0" w:space="0" w:color="auto"/>
        <w:right w:val="none" w:sz="0" w:space="0" w:color="auto"/>
      </w:divBdr>
    </w:div>
    <w:div w:id="1162046803">
      <w:bodyDiv w:val="1"/>
      <w:marLeft w:val="0"/>
      <w:marRight w:val="0"/>
      <w:marTop w:val="0"/>
      <w:marBottom w:val="0"/>
      <w:divBdr>
        <w:top w:val="none" w:sz="0" w:space="0" w:color="auto"/>
        <w:left w:val="none" w:sz="0" w:space="0" w:color="auto"/>
        <w:bottom w:val="none" w:sz="0" w:space="0" w:color="auto"/>
        <w:right w:val="none" w:sz="0" w:space="0" w:color="auto"/>
      </w:divBdr>
    </w:div>
    <w:div w:id="14958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eie/downloads/CCARprint_wForward_e.pdf" TargetMode="External"/><Relationship Id="rId13" Type="http://schemas.openxmlformats.org/officeDocument/2006/relationships/hyperlink" Target="http://www.natolibguides.info/ld.php?content_id=2528507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o.int/cps/en/natohq/official_texts_156624.htm" TargetMode="External"/><Relationship Id="rId12" Type="http://schemas.openxmlformats.org/officeDocument/2006/relationships/hyperlink" Target="https://cms.polsci.ku.dk/english/publications/greendefense/"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telegraph.co.uk/news/2019/01/27/nato-members-increase-defence-spending-100-billion-donald-trump/" TargetMode="External"/><Relationship Id="rId11" Type="http://schemas.openxmlformats.org/officeDocument/2006/relationships/hyperlink" Target="https://www.forbes.com/sites/davekeating/2019/03/22/merkel-and-macron-in-battle-over-eu-climate-ambition/" TargetMode="External"/><Relationship Id="rId5" Type="http://schemas.openxmlformats.org/officeDocument/2006/relationships/endnotes" Target="endnotes.xml"/><Relationship Id="rId15" Type="http://schemas.openxmlformats.org/officeDocument/2006/relationships/hyperlink" Target="https://www.nato.int/nato_static_fl2014/assets/pdf/pdf_2018_03/20180315_SG_AnnualReport_en.pdf"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climateandsecurity.org/2016/06/09/nato-secretary-general-climate-change-is-also-a-security-threat/" TargetMode="External"/><Relationship Id="rId14" Type="http://schemas.openxmlformats.org/officeDocument/2006/relationships/hyperlink" Target="http://www.natolibguides.info/ld.php?content_id=18110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16</Pages>
  <Words>4042</Words>
  <Characters>23041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Acosta</dc:creator>
  <cp:keywords/>
  <dc:description/>
  <cp:lastModifiedBy>William Acosta</cp:lastModifiedBy>
  <cp:revision>305</cp:revision>
  <dcterms:created xsi:type="dcterms:W3CDTF">2019-03-21T19:10:00Z</dcterms:created>
  <dcterms:modified xsi:type="dcterms:W3CDTF">2019-04-15T16:34:00Z</dcterms:modified>
</cp:coreProperties>
</file>