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A488" w14:textId="293F1366" w:rsidR="00B27CCD" w:rsidRDefault="00A80B21" w:rsidP="00AF74A6">
      <w:pPr>
        <w:spacing w:line="276" w:lineRule="auto"/>
        <w:jc w:val="center"/>
        <w:rPr>
          <w:b/>
        </w:rPr>
      </w:pPr>
      <w:r>
        <w:rPr>
          <w:b/>
        </w:rPr>
        <w:t>When A Man Loves a Robot</w:t>
      </w:r>
      <w:r w:rsidR="00A65DAB">
        <w:rPr>
          <w:b/>
        </w:rPr>
        <w:t>:</w:t>
      </w:r>
    </w:p>
    <w:p w14:paraId="466EF1CD" w14:textId="1D009EC9" w:rsidR="00A65DAB" w:rsidRDefault="00A65DAB" w:rsidP="00AF74A6">
      <w:pPr>
        <w:spacing w:line="276" w:lineRule="auto"/>
        <w:jc w:val="center"/>
        <w:rPr>
          <w:b/>
        </w:rPr>
      </w:pPr>
      <w:r>
        <w:rPr>
          <w:b/>
          <w:i/>
        </w:rPr>
        <w:t>Blade Runner</w:t>
      </w:r>
      <w:r w:rsidR="00DB5CCC">
        <w:rPr>
          <w:b/>
        </w:rPr>
        <w:t>’s Humanism</w:t>
      </w:r>
    </w:p>
    <w:p w14:paraId="26960B15" w14:textId="77777777" w:rsidR="00757768" w:rsidRPr="00A65DAB" w:rsidRDefault="00757768" w:rsidP="00AF74A6">
      <w:pPr>
        <w:spacing w:line="276" w:lineRule="auto"/>
        <w:jc w:val="center"/>
        <w:rPr>
          <w:b/>
        </w:rPr>
      </w:pPr>
    </w:p>
    <w:p w14:paraId="7AD3755B" w14:textId="292CF0AC" w:rsidR="00A80B21" w:rsidRDefault="00855864" w:rsidP="00AF74A6">
      <w:pPr>
        <w:spacing w:line="276" w:lineRule="auto"/>
        <w:jc w:val="center"/>
        <w:rPr>
          <w:b/>
        </w:rPr>
      </w:pPr>
      <w:r>
        <w:rPr>
          <w:b/>
        </w:rPr>
        <w:t xml:space="preserve">Joshua </w:t>
      </w:r>
      <w:proofErr w:type="spellStart"/>
      <w:r>
        <w:rPr>
          <w:b/>
        </w:rPr>
        <w:t>Foa</w:t>
      </w:r>
      <w:proofErr w:type="spellEnd"/>
      <w:r>
        <w:rPr>
          <w:b/>
        </w:rPr>
        <w:t xml:space="preserve"> Dienstag</w:t>
      </w:r>
    </w:p>
    <w:p w14:paraId="40F24424" w14:textId="423E2C90" w:rsidR="00855864" w:rsidRDefault="00855864" w:rsidP="00AF74A6">
      <w:pPr>
        <w:spacing w:line="276" w:lineRule="auto"/>
        <w:jc w:val="center"/>
        <w:rPr>
          <w:b/>
        </w:rPr>
      </w:pPr>
      <w:r w:rsidRPr="00855864">
        <w:rPr>
          <w:b/>
        </w:rPr>
        <w:t>U</w:t>
      </w:r>
      <w:r>
        <w:rPr>
          <w:b/>
        </w:rPr>
        <w:t>CLA</w:t>
      </w:r>
    </w:p>
    <w:p w14:paraId="491B955F" w14:textId="77777777" w:rsidR="00855864" w:rsidRDefault="00855864" w:rsidP="00AF74A6">
      <w:pPr>
        <w:spacing w:line="276" w:lineRule="auto"/>
        <w:jc w:val="center"/>
        <w:rPr>
          <w:b/>
        </w:rPr>
      </w:pPr>
    </w:p>
    <w:p w14:paraId="66405BFD" w14:textId="77777777" w:rsidR="00855864" w:rsidRPr="00A80B21" w:rsidRDefault="00855864" w:rsidP="00AF74A6">
      <w:pPr>
        <w:spacing w:line="480" w:lineRule="auto"/>
        <w:jc w:val="center"/>
        <w:rPr>
          <w:b/>
        </w:rPr>
      </w:pPr>
    </w:p>
    <w:p w14:paraId="10D6DFF5" w14:textId="2CFA078E" w:rsidR="004038AA" w:rsidRDefault="004038AA" w:rsidP="00AF74A6">
      <w:pPr>
        <w:spacing w:line="480" w:lineRule="auto"/>
      </w:pPr>
      <w:r>
        <w:tab/>
        <w:t>Is film politically narcotic or politically potent?</w:t>
      </w:r>
      <w:r w:rsidR="0063284E">
        <w:t xml:space="preserve">  Some version of this question -</w:t>
      </w:r>
      <w:r>
        <w:t xml:space="preserve"> adapted, of course, from older debates abo</w:t>
      </w:r>
      <w:r w:rsidR="0063284E">
        <w:t>ut the drama and art in general</w:t>
      </w:r>
      <w:r w:rsidR="00A65DAB">
        <w:rPr>
          <w:rStyle w:val="FootnoteReference"/>
        </w:rPr>
        <w:footnoteReference w:id="1"/>
      </w:r>
      <w:r w:rsidR="0063284E">
        <w:t xml:space="preserve"> -</w:t>
      </w:r>
      <w:r>
        <w:t xml:space="preserve"> has percolated throughout the history of film theory.</w:t>
      </w:r>
      <w:r w:rsidR="00A65DAB">
        <w:rPr>
          <w:rStyle w:val="FootnoteReference"/>
        </w:rPr>
        <w:footnoteReference w:id="2"/>
      </w:r>
      <w:r>
        <w:t xml:space="preserve">  What </w:t>
      </w:r>
      <w:r w:rsidR="00A80B21">
        <w:t xml:space="preserve">is intensified when these </w:t>
      </w:r>
      <w:r w:rsidR="005C67E3">
        <w:t xml:space="preserve">earlier aesthetic </w:t>
      </w:r>
      <w:r w:rsidR="00A80B21">
        <w:t xml:space="preserve">debates turn to film </w:t>
      </w:r>
      <w:r>
        <w:t>is the sense – but here too it is still an adaptation – that the answer is tied up with questions about the faithfulness, or lack thereof, of filmic representation.</w:t>
      </w:r>
      <w:r w:rsidR="00A80B21">
        <w:t xml:space="preserve">  Do the photographic and temporal properties of film make i</w:t>
      </w:r>
      <w:r w:rsidR="002B2141">
        <w:t>t more or less alive?  And then - a separate question -</w:t>
      </w:r>
      <w:r w:rsidR="00A80B21">
        <w:t xml:space="preserve"> does its imitation of life</w:t>
      </w:r>
      <w:r w:rsidR="00F8375D">
        <w:t xml:space="preserve"> stimulate or enervate its human viewers?</w:t>
      </w:r>
    </w:p>
    <w:p w14:paraId="1E5A78DF" w14:textId="0D6844F1" w:rsidR="004038AA" w:rsidRDefault="004038AA" w:rsidP="00AF74A6">
      <w:pPr>
        <w:spacing w:line="480" w:lineRule="auto"/>
      </w:pPr>
      <w:r>
        <w:tab/>
        <w:t xml:space="preserve">Perhaps there is no generic answer to the question.  </w:t>
      </w:r>
      <w:r w:rsidR="005C67E3">
        <w:t>Perhaps film is simply a</w:t>
      </w:r>
      <w:r w:rsidR="00F8375D">
        <w:t xml:space="preserve"> mode of representation</w:t>
      </w:r>
      <w:r>
        <w:t xml:space="preserve"> that may be put to different purposes</w:t>
      </w:r>
      <w:r w:rsidR="005C67E3">
        <w:t xml:space="preserve"> by different authors</w:t>
      </w:r>
      <w:r>
        <w:t xml:space="preserve"> but has no overarching political valence.</w:t>
      </w:r>
      <w:r w:rsidR="00F8375D">
        <w:t xml:space="preserve">  In that case, one could investigate the content of any particular film</w:t>
      </w:r>
      <w:r w:rsidR="002B2141">
        <w:t xml:space="preserve"> or genre</w:t>
      </w:r>
      <w:r w:rsidR="00F8375D">
        <w:t xml:space="preserve"> without needing or wanting to make a judgment on the medium as a whole.</w:t>
      </w:r>
      <w:r>
        <w:t xml:space="preserve">  But a series of film theorists, as aesthetic and political theorists before them</w:t>
      </w:r>
      <w:r w:rsidR="00F8375D">
        <w:t xml:space="preserve"> in the case of other arts</w:t>
      </w:r>
      <w:r>
        <w:t>, have suspected that this is not the case.  Some have voiced the suspicion about film in general and others only about the sort of film that has been popular, i.e. conventional narrative film.</w:t>
      </w:r>
    </w:p>
    <w:p w14:paraId="0FDBC5B3" w14:textId="5FD5986F" w:rsidR="004038AA" w:rsidRDefault="004038AA" w:rsidP="00AF74A6">
      <w:pPr>
        <w:spacing w:line="480" w:lineRule="auto"/>
      </w:pPr>
      <w:r>
        <w:lastRenderedPageBreak/>
        <w:tab/>
        <w:t>In order to answer such questions it is not enough to specify (and this is hardly an easy task) the</w:t>
      </w:r>
      <w:r w:rsidR="0063284E">
        <w:t xml:space="preserve"> many</w:t>
      </w:r>
      <w:r>
        <w:t xml:space="preserve"> ontological qualities of cinema.  One must also possess an account of the relationship of those qualities</w:t>
      </w:r>
      <w:r w:rsidR="00EE1353">
        <w:t>, and the representation they produce, not just to the world as a whole but also to the human mind and heart on which they purport to act.</w:t>
      </w:r>
      <w:r w:rsidR="0063284E">
        <w:t xml:space="preserve">  What kind of creatures are humans such that a </w:t>
      </w:r>
      <w:r w:rsidR="00E84221">
        <w:t>human-</w:t>
      </w:r>
      <w:r w:rsidR="0063284E">
        <w:t>life-like representation affects them so?</w:t>
      </w:r>
    </w:p>
    <w:p w14:paraId="63BEBDE6" w14:textId="2EDF4E32" w:rsidR="00A65DAB" w:rsidRDefault="00F8375D" w:rsidP="00AF74A6">
      <w:pPr>
        <w:spacing w:line="480" w:lineRule="auto"/>
      </w:pPr>
      <w:r>
        <w:tab/>
        <w:t>In order to answer this question, then, we need to understand</w:t>
      </w:r>
      <w:r w:rsidR="00A65DAB">
        <w:t xml:space="preserve"> not film in the abstract but</w:t>
      </w:r>
      <w:r>
        <w:t xml:space="preserve"> the interaction between human beings and their filmic representations.</w:t>
      </w:r>
      <w:r w:rsidR="00A65DAB">
        <w:t xml:space="preserve">  We can observe human beings in a movie theatre, of course; but such observation cannot really tell us what we want to know, viz. what are the effects of film once the audience leaves the theatre?  How, if at all, do the images and stories live with us?</w:t>
      </w:r>
      <w:r w:rsidR="00757768">
        <w:t xml:space="preserve">  </w:t>
      </w:r>
      <w:r w:rsidR="00A65DAB">
        <w:t xml:space="preserve">How do we react to them and how do we react to one another in their presence?  In fact the interaction between humans and their representations is not something we can normally ‘see’ anymore than we can see the reaction to a book or a photograph.  </w:t>
      </w:r>
    </w:p>
    <w:p w14:paraId="379F528E" w14:textId="611C0A3C" w:rsidR="00E84221" w:rsidRDefault="00E84221" w:rsidP="00AF74A6">
      <w:pPr>
        <w:spacing w:line="480" w:lineRule="auto"/>
        <w:ind w:firstLine="720"/>
      </w:pPr>
      <w:r>
        <w:t xml:space="preserve">Framing the question this way makes it clear that a film like </w:t>
      </w:r>
      <w:r>
        <w:rPr>
          <w:i/>
        </w:rPr>
        <w:t>Blade Runner</w:t>
      </w:r>
      <w:r>
        <w:t xml:space="preserve">, where humans are confronted with a </w:t>
      </w:r>
      <w:r w:rsidR="00DB5CCC">
        <w:t xml:space="preserve">living </w:t>
      </w:r>
      <w:r>
        <w:t>simulacra</w:t>
      </w:r>
      <w:r w:rsidR="005C67E3">
        <w:t xml:space="preserve"> of themselves</w:t>
      </w:r>
      <w:r>
        <w:t xml:space="preserve"> so perfect as to make differentiation </w:t>
      </w:r>
      <w:r w:rsidR="005C67E3">
        <w:t>nearly</w:t>
      </w:r>
      <w:r w:rsidR="00737949">
        <w:t xml:space="preserve"> impossible, is itself</w:t>
      </w:r>
      <w:bookmarkStart w:id="0" w:name="_GoBack"/>
      <w:bookmarkEnd w:id="0"/>
      <w:r>
        <w:t xml:space="preserve"> a kind of physical incarnation of the general cinematic question.  The replicants a</w:t>
      </w:r>
      <w:r w:rsidR="00AF5411">
        <w:t xml:space="preserve">re film itself come </w:t>
      </w:r>
      <w:r w:rsidR="00BC3D08">
        <w:t>to life.  As in a dream, a human interacts with a human-appearing, human-generated image. The replicants</w:t>
      </w:r>
      <w:r w:rsidR="00AF5411">
        <w:t xml:space="preserve"> challenge</w:t>
      </w:r>
      <w:r>
        <w:t xml:space="preserve"> us to distinguish the real from the representative</w:t>
      </w:r>
      <w:r w:rsidR="00AF5411">
        <w:t xml:space="preserve"> and they challenge the attempt to create any hierarchy of value, aesthetic or moral, between the two</w:t>
      </w:r>
      <w:r>
        <w:t>.  Of course, every film and novel about robots</w:t>
      </w:r>
      <w:r w:rsidR="00AF5411">
        <w:t xml:space="preserve"> or androids</w:t>
      </w:r>
      <w:r>
        <w:t xml:space="preserve">, from </w:t>
      </w:r>
      <w:r>
        <w:rPr>
          <w:i/>
        </w:rPr>
        <w:t>Frankenstein</w:t>
      </w:r>
      <w:r>
        <w:t xml:space="preserve"> to </w:t>
      </w:r>
      <w:proofErr w:type="spellStart"/>
      <w:r>
        <w:rPr>
          <w:i/>
        </w:rPr>
        <w:t>Westworld</w:t>
      </w:r>
      <w:proofErr w:type="spellEnd"/>
      <w:r>
        <w:t xml:space="preserve">, traffics in the </w:t>
      </w:r>
      <w:proofErr w:type="spellStart"/>
      <w:r>
        <w:t>uncanniness</w:t>
      </w:r>
      <w:proofErr w:type="spellEnd"/>
      <w:r>
        <w:t xml:space="preserve"> of the original and copy occupying the same space.</w:t>
      </w:r>
      <w:r w:rsidR="00F8375D">
        <w:t xml:space="preserve">  And films like </w:t>
      </w:r>
      <w:r w:rsidR="00351DEA">
        <w:rPr>
          <w:i/>
        </w:rPr>
        <w:t>The Purple Rose of Cairo</w:t>
      </w:r>
      <w:r w:rsidR="00351DEA">
        <w:t xml:space="preserve"> have characters walk off the screen for comic effect.</w:t>
      </w:r>
      <w:r>
        <w:t xml:space="preserve">  But </w:t>
      </w:r>
      <w:r>
        <w:rPr>
          <w:i/>
        </w:rPr>
        <w:t>Blade Runner</w:t>
      </w:r>
      <w:r w:rsidR="00AF5411">
        <w:t xml:space="preserve"> is perhaps one of the most self-conscious about this </w:t>
      </w:r>
      <w:r w:rsidR="005C67E3">
        <w:t xml:space="preserve">phenomenon </w:t>
      </w:r>
      <w:r w:rsidR="00AF5411">
        <w:t>as a cinematic event</w:t>
      </w:r>
      <w:r w:rsidR="00557188">
        <w:t xml:space="preserve"> and about using this event to pose moral and political questions about the confrontation of the original and the copy</w:t>
      </w:r>
      <w:r w:rsidR="00AF5411">
        <w:t>.</w:t>
      </w:r>
    </w:p>
    <w:p w14:paraId="723076C3" w14:textId="00D03C67" w:rsidR="00DB6E60" w:rsidRDefault="00DB6E60" w:rsidP="00AF74A6">
      <w:pPr>
        <w:spacing w:line="480" w:lineRule="auto"/>
        <w:ind w:firstLine="720"/>
      </w:pPr>
      <w:r>
        <w:t xml:space="preserve">While no analysis of a single film could give us a final answer, if there is one, about the political effects of the entire medium, one can find in </w:t>
      </w:r>
      <w:r>
        <w:rPr>
          <w:i/>
        </w:rPr>
        <w:t>Blade Runner</w:t>
      </w:r>
      <w:r>
        <w:t>, if nothing else, a signal warning against the null hypothesis that the</w:t>
      </w:r>
      <w:r w:rsidR="00E11CFE">
        <w:t xml:space="preserve"> representation of humans on film is a neutral process.  Indeed it points to a series of dangers that must be, but rarely are, avoided if film, as we have it today, is not to be a hazard and an obstacle to democratic politics.</w:t>
      </w:r>
    </w:p>
    <w:p w14:paraId="2A224C27" w14:textId="77777777" w:rsidR="00E11CFE" w:rsidRPr="00DB6E60" w:rsidRDefault="00E11CFE" w:rsidP="00AF74A6">
      <w:pPr>
        <w:spacing w:line="480" w:lineRule="auto"/>
        <w:ind w:firstLine="720"/>
      </w:pPr>
    </w:p>
    <w:p w14:paraId="62FEF30F" w14:textId="4FA9F2CA" w:rsidR="00DB6E60" w:rsidRPr="00DB6E60" w:rsidRDefault="00DB6E60" w:rsidP="00AF74A6">
      <w:pPr>
        <w:spacing w:line="480" w:lineRule="auto"/>
        <w:ind w:firstLine="720"/>
        <w:rPr>
          <w:b/>
        </w:rPr>
      </w:pPr>
      <w:r>
        <w:rPr>
          <w:b/>
        </w:rPr>
        <w:t>Android and Replicant</w:t>
      </w:r>
    </w:p>
    <w:p w14:paraId="33036A14" w14:textId="741E1F49" w:rsidR="00545DE3" w:rsidRDefault="005C67E3" w:rsidP="00AF74A6">
      <w:pPr>
        <w:spacing w:line="480" w:lineRule="auto"/>
        <w:ind w:firstLine="720"/>
      </w:pPr>
      <w:r>
        <w:t xml:space="preserve">The film, as anyone who has seen it will readily remember, is obsessed with eyes.  In the famous opening scene, after we are shown </w:t>
      </w:r>
      <w:r w:rsidR="00545DE3">
        <w:t>a post-apocalyptic Los Angeles, there is a cut to</w:t>
      </w:r>
      <w:r>
        <w:t xml:space="preserve"> an unidentified</w:t>
      </w:r>
      <w:r w:rsidR="00545DE3">
        <w:t>, screen-filling</w:t>
      </w:r>
      <w:r>
        <w:t xml:space="preserve"> eye </w:t>
      </w:r>
      <w:r w:rsidR="00545DE3">
        <w:t xml:space="preserve">that </w:t>
      </w:r>
      <w:r>
        <w:t>reflects t</w:t>
      </w:r>
      <w:r w:rsidR="00545DE3">
        <w:t>he lights of the city</w:t>
      </w:r>
      <w:r>
        <w:t xml:space="preserve"> back to the camera.</w:t>
      </w:r>
      <w:r w:rsidR="00545DE3">
        <w:rPr>
          <w:rStyle w:val="FootnoteReference"/>
        </w:rPr>
        <w:footnoteReference w:id="3"/>
      </w:r>
      <w:r w:rsidR="00545DE3">
        <w:t xml:space="preserve">  The film then cuts back to city and then back to the eye – the classic shot-reverse-shot sequence that informs us of a silent conversation between characters.  But in this case, it signals the conversation we the audience will have with a representation of ourselves, a conversation shown in miniature in the first scene when a blade runner interrogates, unknowingly, one of the replicants he is hunting, with disastrous results.</w:t>
      </w:r>
      <w:r>
        <w:t xml:space="preserve">  </w:t>
      </w:r>
    </w:p>
    <w:p w14:paraId="440C686E" w14:textId="3D0F68E6" w:rsidR="005C67E3" w:rsidRPr="00AF5411" w:rsidRDefault="00545DE3" w:rsidP="00AF74A6">
      <w:pPr>
        <w:spacing w:line="480" w:lineRule="auto"/>
        <w:ind w:firstLine="720"/>
      </w:pPr>
      <w:r>
        <w:t>The eye motif continues throughout the film: t</w:t>
      </w:r>
      <w:r w:rsidR="005C67E3">
        <w:t>he Voigt-</w:t>
      </w:r>
      <w:proofErr w:type="spellStart"/>
      <w:r w:rsidR="005C67E3">
        <w:t>Kampff</w:t>
      </w:r>
      <w:proofErr w:type="spellEnd"/>
      <w:r w:rsidR="005C67E3">
        <w:t xml:space="preserve"> test</w:t>
      </w:r>
      <w:r>
        <w:t>, used to identify the replicants,</w:t>
      </w:r>
      <w:r w:rsidR="005C67E3">
        <w:t xml:space="preserve"> focuses on its subjects’ eyes.  The replicants hunting for a way into the Tyrell </w:t>
      </w:r>
      <w:r w:rsidR="00557188">
        <w:t>Corporation</w:t>
      </w:r>
      <w:r w:rsidR="005C67E3">
        <w:t xml:space="preserve"> imprison</w:t>
      </w:r>
      <w:r>
        <w:t xml:space="preserve"> and interrogate</w:t>
      </w:r>
      <w:r w:rsidR="005C67E3">
        <w:t xml:space="preserve"> a genetic engineer who has made their eyes.  Roy </w:t>
      </w:r>
      <w:proofErr w:type="spellStart"/>
      <w:r w:rsidR="005C67E3">
        <w:t>Baty</w:t>
      </w:r>
      <w:proofErr w:type="spellEnd"/>
      <w:r w:rsidR="00DB6E60">
        <w:t>, the replicant leader,</w:t>
      </w:r>
      <w:r w:rsidR="005C67E3">
        <w:t xml:space="preserve"> plays with fake eyes when befriending the human J.F. Sebastian and, more frighteningly, gouges out the eyes of his maker Tyrell when informed that his life cannot be extended.  None of these scenes has any parallel in the novel</w:t>
      </w:r>
      <w:r w:rsidR="00DB6E60">
        <w:t xml:space="preserve"> from which the movie sprang, Philip K. Dick’s </w:t>
      </w:r>
      <w:r w:rsidR="00DB6E60">
        <w:rPr>
          <w:i/>
        </w:rPr>
        <w:t>Do Androids Dream of Electric Sheep</w:t>
      </w:r>
      <w:proofErr w:type="gramStart"/>
      <w:r w:rsidR="00DB6E60">
        <w:rPr>
          <w:i/>
        </w:rPr>
        <w:t>?</w:t>
      </w:r>
      <w:r w:rsidR="005C67E3">
        <w:t>;</w:t>
      </w:r>
      <w:proofErr w:type="gramEnd"/>
      <w:r w:rsidR="005C67E3">
        <w:t xml:space="preserve"> but all make sense when we think of the film as an attempt to embody the confrontation between humans and their representation:  we see ourselves seeing ourselves</w:t>
      </w:r>
      <w:r w:rsidR="00952C5A">
        <w:t xml:space="preserve"> – the replicants are a kind of living mirror</w:t>
      </w:r>
      <w:r w:rsidR="00557188">
        <w:t xml:space="preserve"> and the film a picture of ourselves looking into it</w:t>
      </w:r>
      <w:r w:rsidR="005C67E3">
        <w:t>.  T</w:t>
      </w:r>
      <w:r w:rsidR="00557188">
        <w:t>he eyes</w:t>
      </w:r>
      <w:r w:rsidR="00952C5A">
        <w:t xml:space="preserve"> remind us that this is not some kind of</w:t>
      </w:r>
      <w:r w:rsidR="00557188">
        <w:t xml:space="preserve"> mental or</w:t>
      </w:r>
      <w:r w:rsidR="00952C5A">
        <w:t xml:space="preserve"> intellectual exercise but a real exchange of views between two live bodies</w:t>
      </w:r>
      <w:r w:rsidR="005C67E3">
        <w:t>.</w:t>
      </w:r>
      <w:r w:rsidR="00AB2955">
        <w:t xml:space="preserve">  Even the choice of Los Angeles as</w:t>
      </w:r>
      <w:r w:rsidR="00DB5CCC">
        <w:t xml:space="preserve"> the film’s setting (the novel was</w:t>
      </w:r>
      <w:r w:rsidR="00AB2955">
        <w:t xml:space="preserve"> set in San Francisco) might be taken to indicate that the replication process that creates androids is being likened to </w:t>
      </w:r>
      <w:r w:rsidR="00DB6E60">
        <w:t xml:space="preserve">the </w:t>
      </w:r>
      <w:r w:rsidR="00AB2955">
        <w:t>representation of humans on film.</w:t>
      </w:r>
    </w:p>
    <w:p w14:paraId="02831555" w14:textId="19AFC9B8" w:rsidR="00E84221" w:rsidRDefault="00AF5411" w:rsidP="00AF74A6">
      <w:pPr>
        <w:spacing w:line="480" w:lineRule="auto"/>
      </w:pPr>
      <w:r>
        <w:tab/>
        <w:t>A bri</w:t>
      </w:r>
      <w:r w:rsidR="00DB6E60">
        <w:t>ef glance at Dick’s 1968 novel</w:t>
      </w:r>
      <w:r>
        <w:t>,</w:t>
      </w:r>
      <w:r>
        <w:rPr>
          <w:i/>
        </w:rPr>
        <w:t xml:space="preserve"> </w:t>
      </w:r>
      <w:r>
        <w:t>confirms that such challenges were indeed embedded in the narrative from the beginning.  Though the protagonist, Deckard, is clearly confirmed as a human in the end, he goes through a mind-bending episode of self-doubt (commentators have noted the similarity of his name to Descartes’</w:t>
      </w:r>
      <w:r w:rsidR="00952C5A">
        <w:rPr>
          <w:rStyle w:val="FootnoteReference"/>
        </w:rPr>
        <w:footnoteReference w:id="4"/>
      </w:r>
      <w:r>
        <w:t>) in which he suspects that both he and many other</w:t>
      </w:r>
      <w:r w:rsidR="002B2141">
        <w:t>s</w:t>
      </w:r>
      <w:r>
        <w:t xml:space="preserve"> around him are actually androids (the term ‘replicants’ is distinct to the film).</w:t>
      </w:r>
      <w:r w:rsidR="00952C5A">
        <w:rPr>
          <w:rStyle w:val="FootnoteReference"/>
        </w:rPr>
        <w:footnoteReference w:id="5"/>
      </w:r>
    </w:p>
    <w:p w14:paraId="53006E42" w14:textId="07DA4541" w:rsidR="00E84221" w:rsidRDefault="002B2141" w:rsidP="00AF74A6">
      <w:pPr>
        <w:spacing w:line="480" w:lineRule="auto"/>
      </w:pPr>
      <w:r>
        <w:tab/>
        <w:t>Bu</w:t>
      </w:r>
      <w:r w:rsidR="00AF5411">
        <w:t xml:space="preserve">t </w:t>
      </w:r>
      <w:r w:rsidR="00E11CFE">
        <w:t>rather than being obsessed with eyes and seeing</w:t>
      </w:r>
      <w:r w:rsidR="00AF283E">
        <w:t>,</w:t>
      </w:r>
      <w:r w:rsidR="00E11CFE">
        <w:t xml:space="preserve"> the novel</w:t>
      </w:r>
      <w:r w:rsidR="00AF5411">
        <w:t xml:space="preserve"> has an entirely different side that has been largely excised from the film.</w:t>
      </w:r>
      <w:r w:rsidR="00E11CFE">
        <w:t xml:space="preserve">  All the characters in the book, and the book itself, are</w:t>
      </w:r>
      <w:r w:rsidR="00DC1C72">
        <w:t xml:space="preserve"> </w:t>
      </w:r>
      <w:r w:rsidR="00E11CFE">
        <w:t>preoccupied</w:t>
      </w:r>
      <w:r w:rsidR="00DC1C72">
        <w:t xml:space="preserve"> with </w:t>
      </w:r>
      <w:r w:rsidR="00DC1C72" w:rsidRPr="00AF283E">
        <w:rPr>
          <w:i/>
        </w:rPr>
        <w:t>animals</w:t>
      </w:r>
      <w:r>
        <w:t>, both real and artificial</w:t>
      </w:r>
      <w:r w:rsidR="00DC1C72">
        <w:t>.  In Dick’s narrative, humans are confronted, as it were, on bo</w:t>
      </w:r>
      <w:r w:rsidR="00DB5CCC">
        <w:t xml:space="preserve">th sides of the species barrier: </w:t>
      </w:r>
      <w:r w:rsidR="00DC1C72">
        <w:t xml:space="preserve"> on the one hand, with biological androids “more human than human”</w:t>
      </w:r>
      <w:r w:rsidR="00757768">
        <w:t xml:space="preserve"> (as the film puts it)</w:t>
      </w:r>
      <w:r w:rsidR="00DC1C72">
        <w:t xml:space="preserve"> whose presence they fear and on the other by a dwindling number of liv</w:t>
      </w:r>
      <w:r w:rsidR="00952C5A">
        <w:t xml:space="preserve">e animals, </w:t>
      </w:r>
      <w:r w:rsidR="00DC1C72">
        <w:t>whose loss they mourn</w:t>
      </w:r>
      <w:r w:rsidR="00952C5A">
        <w:t>, and the animal robots they have built to replace them</w:t>
      </w:r>
      <w:r w:rsidR="00DC1C72">
        <w:t>.</w:t>
      </w:r>
      <w:r w:rsidR="00351DEA">
        <w:t xml:space="preserve">  The ‘electric sheep’ of the title are not just part of a rhetorical question.  In the novel, Deckard himself owns an electric sheep that he would desperately like to upgrade to a ‘real’ one.  For Dick, the question of human identity is raised by the simultaneous presence of copy-humans as well as real and copy-animals.</w:t>
      </w:r>
    </w:p>
    <w:p w14:paraId="610B57C7" w14:textId="5B9F84EF" w:rsidR="00DC1C72" w:rsidRDefault="00DC1C72" w:rsidP="00AF74A6">
      <w:pPr>
        <w:spacing w:line="480" w:lineRule="auto"/>
      </w:pPr>
      <w:r>
        <w:tab/>
        <w:t>As Ridley Scott has edited and</w:t>
      </w:r>
      <w:r w:rsidR="00351DEA">
        <w:t xml:space="preserve"> re-edited </w:t>
      </w:r>
      <w:r w:rsidR="00351DEA">
        <w:rPr>
          <w:i/>
        </w:rPr>
        <w:t>Blade Runner</w:t>
      </w:r>
      <w:r>
        <w:t xml:space="preserve"> over the years since its original release in 1982, he ha</w:t>
      </w:r>
      <w:r w:rsidR="00952C5A">
        <w:t>s emphasized more and more</w:t>
      </w:r>
      <w:r>
        <w:t xml:space="preserve"> something that was not at all clear in the original film, viz. that Deckard is himself a replicant.  And while this view satisfies a desire we may have to view the story as a postmodern decentering of identity, it entirely eviscerates the sense, both in the novel and the original film</w:t>
      </w:r>
      <w:r w:rsidR="00AF283E">
        <w:t>,</w:t>
      </w:r>
      <w:r>
        <w:t xml:space="preserve"> of a confrontation be</w:t>
      </w:r>
      <w:r w:rsidR="00557188">
        <w:t xml:space="preserve">tween two </w:t>
      </w:r>
      <w:r w:rsidR="00557188" w:rsidRPr="00AF283E">
        <w:rPr>
          <w:i/>
        </w:rPr>
        <w:t>different</w:t>
      </w:r>
      <w:r w:rsidR="00557188">
        <w:t xml:space="preserve"> beings</w:t>
      </w:r>
      <w:r>
        <w:t xml:space="preserve"> and of the working out of a </w:t>
      </w:r>
      <w:r w:rsidR="00DB5CCC">
        <w:t xml:space="preserve">relationship or </w:t>
      </w:r>
      <w:r w:rsidR="006E574B">
        <w:t>politics</w:t>
      </w:r>
      <w:r>
        <w:t xml:space="preserve"> between originals and representatives or representations.</w:t>
      </w:r>
      <w:r w:rsidR="007562B6">
        <w:t xml:space="preserve">  For it is here, I think, that the film might have something to teach us, both about the relation of humans to non-humans and about the relation of humans to film and other life-like representations.  If Deckard is a replicant,</w:t>
      </w:r>
      <w:r w:rsidR="002B2141">
        <w:t xml:space="preserve"> there is no </w:t>
      </w:r>
      <w:r w:rsidR="006E574B">
        <w:t>opposition</w:t>
      </w:r>
      <w:r w:rsidR="002B2141">
        <w:t xml:space="preserve"> of human and non-human and</w:t>
      </w:r>
      <w:r w:rsidR="007562B6">
        <w:t xml:space="preserve"> none of those meanings have any real purchase.</w:t>
      </w:r>
      <w:r w:rsidR="00952C5A">
        <w:rPr>
          <w:rStyle w:val="FootnoteReference"/>
        </w:rPr>
        <w:footnoteReference w:id="6"/>
      </w:r>
    </w:p>
    <w:p w14:paraId="7AD064C9" w14:textId="1D3F1BC1" w:rsidR="00B813D2" w:rsidRPr="007D414D" w:rsidRDefault="007D414D" w:rsidP="00AF74A6">
      <w:pPr>
        <w:spacing w:line="480" w:lineRule="auto"/>
      </w:pPr>
      <w:r>
        <w:tab/>
      </w:r>
      <w:r>
        <w:rPr>
          <w:i/>
        </w:rPr>
        <w:t>Blade Runner</w:t>
      </w:r>
      <w:r>
        <w:t xml:space="preserve"> is a hard film to study because it exists in so many different states.  The ‘final cut’ box set contains five different versions of the film: an early work-print that was shown to test audiences and later leaked to the public; the original 1982 US release; the 1982 international release; the ‘director’s cut</w:t>
      </w:r>
      <w:r w:rsidR="00CF6527">
        <w:t>’</w:t>
      </w:r>
      <w:r>
        <w:t xml:space="preserve"> released in 1992; and the ‘final cut’ released in 2007.  Although the total differences among all these different versions p</w:t>
      </w:r>
      <w:r w:rsidR="002B2141">
        <w:t>robably amount to no more than 3</w:t>
      </w:r>
      <w:r>
        <w:t>% of the running time, the differences are at least arguably quite si</w:t>
      </w:r>
      <w:r w:rsidR="002B2141">
        <w:t>gnificant, especially the two endings</w:t>
      </w:r>
      <w:r>
        <w:t>.</w:t>
      </w:r>
      <w:r w:rsidR="008D635C">
        <w:t xml:space="preserve">  Since I am not interested here in the film’s aesthetic value nor the intent of any </w:t>
      </w:r>
      <w:r w:rsidR="007D19EF">
        <w:t xml:space="preserve">one </w:t>
      </w:r>
      <w:r w:rsidR="008D635C">
        <w:t>of its makers, I treat all the versions here as collaboratively-produced artifa</w:t>
      </w:r>
      <w:r w:rsidR="00757768">
        <w:t>cts which we may examine for</w:t>
      </w:r>
      <w:r w:rsidR="008D635C">
        <w:t xml:space="preserve"> meaning without attributing that meaning to any single author.  However, I shall focus mostly on the original release and the final cut.</w:t>
      </w:r>
      <w:r w:rsidR="008D635C">
        <w:rPr>
          <w:rStyle w:val="FootnoteReference"/>
        </w:rPr>
        <w:footnoteReference w:id="7"/>
      </w:r>
    </w:p>
    <w:p w14:paraId="65A2A88E" w14:textId="19188598" w:rsidR="007562B6" w:rsidRDefault="007562B6" w:rsidP="00AF74A6">
      <w:pPr>
        <w:spacing w:line="480" w:lineRule="auto"/>
      </w:pPr>
      <w:r>
        <w:tab/>
      </w:r>
      <w:r w:rsidR="002B2141">
        <w:t xml:space="preserve">More instructive than the differences between the various film versions, I think, are the differences between the films and Dick’s novel.  </w:t>
      </w:r>
      <w:r>
        <w:t xml:space="preserve">Let me take a moment to outline the plots of the </w:t>
      </w:r>
      <w:r w:rsidR="002B2141">
        <w:t>two</w:t>
      </w:r>
      <w:r>
        <w:t xml:space="preserve"> before returning to some particular points.</w:t>
      </w:r>
      <w:r w:rsidR="007B2F17">
        <w:t xml:space="preserve">  In broad outline, they are similar:  in a post-apocalyptic world, Deckard is a member of a special police squad that hunts androids that have come to Earth illegally and tried to pass for human.</w:t>
      </w:r>
      <w:r w:rsidR="002B2141">
        <w:t xml:space="preserve">  In Dick’s novel, the Earth has been so poisoned by the preceding war (“World War Terminus”) that most of the healthy humans have left it.  More significantly, the animal population of the world has been decimated – some species have vanished entirely, others exist but are rare.  The result is that animals have become both holy and valuable.  They are prize possessions to be shown off – to the point that if one cannot afford a real one, one buys an </w:t>
      </w:r>
      <w:r w:rsidR="00D910E1">
        <w:t>electric</w:t>
      </w:r>
      <w:r w:rsidR="002B2141">
        <w:t xml:space="preserve"> animal.  This is Deckard’s situation at the beginning of the book, owning an </w:t>
      </w:r>
      <w:r w:rsidR="00D910E1">
        <w:t>imitation</w:t>
      </w:r>
      <w:r w:rsidR="002B2141">
        <w:t xml:space="preserve"> sheep</w:t>
      </w:r>
      <w:r w:rsidR="007D19EF">
        <w:t xml:space="preserve"> (which he grazes on the roof of his apartment building alongside those of his neighbors)</w:t>
      </w:r>
      <w:r w:rsidR="002B2141">
        <w:t xml:space="preserve"> and hoping to upgrade it to a real one – that is his motivation for continuing as a bounty hunter.  If he kills enough androids, he will earn enough to get a real animal.</w:t>
      </w:r>
    </w:p>
    <w:p w14:paraId="258ADD66" w14:textId="5DF75571" w:rsidR="002B2141" w:rsidRDefault="002B2141" w:rsidP="00AF74A6">
      <w:pPr>
        <w:spacing w:line="480" w:lineRule="auto"/>
      </w:pPr>
      <w:r>
        <w:tab/>
        <w:t>Animals are not simply valued for display, however.  They also represent an attachment to the natural wor</w:t>
      </w:r>
      <w:r w:rsidR="00D910E1">
        <w:t>ld that has been destroyed. O</w:t>
      </w:r>
      <w:r>
        <w:t>ur empathic reaction to them</w:t>
      </w:r>
      <w:r w:rsidR="001C64E9">
        <w:t>, even the fake ones,</w:t>
      </w:r>
      <w:r>
        <w:t xml:space="preserve"> is what makes the ownership of animals so valuable.</w:t>
      </w:r>
      <w:r w:rsidR="00D910E1">
        <w:t xml:space="preserve">  </w:t>
      </w:r>
      <w:proofErr w:type="gramStart"/>
      <w:r w:rsidR="00D910E1">
        <w:t>Every human in the novel is deeply attached to their</w:t>
      </w:r>
      <w:proofErr w:type="gramEnd"/>
      <w:r w:rsidR="00D910E1">
        <w:t xml:space="preserve"> animals, real or not.  But t</w:t>
      </w:r>
      <w:r>
        <w:t>he ch</w:t>
      </w:r>
      <w:r w:rsidR="00D910E1">
        <w:t>aracters</w:t>
      </w:r>
      <w:r w:rsidR="006E574B">
        <w:t>, in their relations with other humans,</w:t>
      </w:r>
      <w:r>
        <w:t xml:space="preserve"> are forever “dialing up” emotions on a </w:t>
      </w:r>
      <w:r w:rsidR="001C64E9">
        <w:t>machine that</w:t>
      </w:r>
      <w:r>
        <w:t xml:space="preserve"> provides them with</w:t>
      </w:r>
      <w:r w:rsidR="003B2532">
        <w:t xml:space="preserve"> neural</w:t>
      </w:r>
      <w:r>
        <w:t xml:space="preserve"> stimulants</w:t>
      </w:r>
      <w:r w:rsidR="001C64E9">
        <w:t xml:space="preserve"> </w:t>
      </w:r>
      <w:r w:rsidR="006E574B">
        <w:t>to create moods that they can no longer</w:t>
      </w:r>
      <w:r w:rsidR="001C64E9">
        <w:t xml:space="preserve"> achieve naturally</w:t>
      </w:r>
      <w:r w:rsidR="00D910E1">
        <w:t xml:space="preserve">.  </w:t>
      </w:r>
      <w:r w:rsidR="006E574B">
        <w:t xml:space="preserve">Furthermore, </w:t>
      </w:r>
      <w:r w:rsidR="00D910E1">
        <w:t>they all</w:t>
      </w:r>
      <w:r w:rsidR="006E574B">
        <w:t xml:space="preserve"> </w:t>
      </w:r>
      <w:r w:rsidR="001C64E9">
        <w:t xml:space="preserve">participate in a strange religion called </w:t>
      </w:r>
      <w:proofErr w:type="spellStart"/>
      <w:r w:rsidR="001C64E9">
        <w:t>Mercerism</w:t>
      </w:r>
      <w:proofErr w:type="spellEnd"/>
      <w:r w:rsidR="001C64E9">
        <w:t xml:space="preserve"> which, again through a machine, allows them to merge empathically with a victimiz</w:t>
      </w:r>
      <w:r w:rsidR="006E574B">
        <w:t>ed man who constantly relives a scenario of</w:t>
      </w:r>
      <w:r w:rsidR="001C64E9">
        <w:t xml:space="preserve"> upward struggle through suffering (</w:t>
      </w:r>
      <w:r w:rsidR="003B2532">
        <w:t>a kind of Sisyphus-Christ).  In sum, the</w:t>
      </w:r>
      <w:r w:rsidR="001C64E9">
        <w:t xml:space="preserve"> </w:t>
      </w:r>
      <w:r w:rsidR="003B2532">
        <w:t>near-</w:t>
      </w:r>
      <w:r w:rsidR="001C64E9">
        <w:t xml:space="preserve">destruction of the natural earth has deprived humans of their </w:t>
      </w:r>
      <w:r w:rsidR="003B2532">
        <w:t>ordinary</w:t>
      </w:r>
      <w:r w:rsidR="001C64E9">
        <w:t xml:space="preserve"> contexts for </w:t>
      </w:r>
      <w:r w:rsidR="007E1EE6" w:rsidRPr="00D910E1">
        <w:rPr>
          <w:i/>
        </w:rPr>
        <w:t>empathy</w:t>
      </w:r>
      <w:r w:rsidR="007E1EE6">
        <w:t xml:space="preserve"> that</w:t>
      </w:r>
      <w:r w:rsidR="001C64E9">
        <w:t xml:space="preserve"> they seek to replace with machine-religions</w:t>
      </w:r>
      <w:r w:rsidR="003B2532">
        <w:t>, machine-emotions</w:t>
      </w:r>
      <w:r w:rsidR="001C64E9">
        <w:t xml:space="preserve"> and machine-animals.</w:t>
      </w:r>
    </w:p>
    <w:p w14:paraId="7277FF82" w14:textId="5CC9E0D3" w:rsidR="001C64E9" w:rsidRDefault="001C64E9" w:rsidP="00AF74A6">
      <w:pPr>
        <w:spacing w:line="480" w:lineRule="auto"/>
      </w:pPr>
      <w:r>
        <w:tab/>
        <w:t xml:space="preserve">Perhaps surprisingly, the androids of Dick’s novel play no part in this new emotional economy.  Instead, they are distinguished from the humans by their </w:t>
      </w:r>
      <w:r w:rsidRPr="003B2532">
        <w:rPr>
          <w:i/>
        </w:rPr>
        <w:t>lack</w:t>
      </w:r>
      <w:r>
        <w:t xml:space="preserve"> of empathy, both for humans and even for each other.</w:t>
      </w:r>
      <w:r w:rsidR="00D910E1">
        <w:t xml:space="preserve">  </w:t>
      </w:r>
      <w:proofErr w:type="gramStart"/>
      <w:r w:rsidR="00D910E1">
        <w:t>Thus the Voight-Kampff test, which is part of the novel, tests the androids for their lack of empathy by asking them questions about animals that a human would answer with alacrity.</w:t>
      </w:r>
      <w:proofErr w:type="gramEnd"/>
      <w:r w:rsidR="00D910E1">
        <w:t xml:space="preserve">  </w:t>
      </w:r>
      <w:r>
        <w:t>While Dick has some sympathy for the androids and depicts their condition as one of slavery (a theme the movie continues), his novel overall betrays a great skepticism that machines of any kind can substitute for the empathic relation that organic beings, in his opinion, can have for one another.  Rather, it is the selfishne</w:t>
      </w:r>
      <w:r w:rsidR="003B2532">
        <w:t xml:space="preserve">ss of the androids that </w:t>
      </w:r>
      <w:r>
        <w:t>is ultimately their undoing as, the novel implies, it has already been for the humans.</w:t>
      </w:r>
      <w:r w:rsidR="006E574B">
        <w:t xml:space="preserve">  But the humans, at least, have some possibility of redeeming their </w:t>
      </w:r>
      <w:r w:rsidR="007D19EF">
        <w:t xml:space="preserve">damaged </w:t>
      </w:r>
      <w:r w:rsidR="006E574B">
        <w:t>empathic capacities, as Deckard and his wife seem to do at the end of the story.</w:t>
      </w:r>
    </w:p>
    <w:p w14:paraId="65E0A3D0" w14:textId="661ACAE7" w:rsidR="001C64E9" w:rsidRDefault="001C64E9" w:rsidP="00AF74A6">
      <w:pPr>
        <w:spacing w:line="480" w:lineRule="auto"/>
      </w:pPr>
      <w:r>
        <w:tab/>
      </w:r>
      <w:r w:rsidR="00072175">
        <w:t>In the novel, as in the film, Deckard meets an android named Rachel</w:t>
      </w:r>
      <w:r w:rsidR="003B2532">
        <w:t xml:space="preserve"> through her manufacturer</w:t>
      </w:r>
      <w:r w:rsidR="00072175">
        <w:t>, and hunts for a series of other androids, ultimately killing them all (except Rachel) i</w:t>
      </w:r>
      <w:r w:rsidR="00D910E1">
        <w:t xml:space="preserve">ncluding the ringleader Roy </w:t>
      </w:r>
      <w:proofErr w:type="spellStart"/>
      <w:r w:rsidR="00D910E1">
        <w:t>Bat</w:t>
      </w:r>
      <w:r w:rsidR="00072175">
        <w:t>y</w:t>
      </w:r>
      <w:proofErr w:type="spellEnd"/>
      <w:r w:rsidR="00072175">
        <w:t>.</w:t>
      </w:r>
      <w:r w:rsidR="007D19EF">
        <w:rPr>
          <w:rStyle w:val="FootnoteReference"/>
        </w:rPr>
        <w:footnoteReference w:id="8"/>
      </w:r>
      <w:r w:rsidR="00072175">
        <w:t xml:space="preserve">  But whereas in the film, the replicants are the group with an emotional bond and Deckard, initially isolated, comes to grips with his own humanity by falling in love with Rachel, in the novel, the androids lack empathy and Rachel sleeps with Deckard for the</w:t>
      </w:r>
      <w:r w:rsidR="00D24AC8">
        <w:t xml:space="preserve"> cynical</w:t>
      </w:r>
      <w:r w:rsidR="00072175">
        <w:t xml:space="preserve"> purpose of provoking his empathic emotional response, so that he will be unable to kill her (she says that she has neutralized many bounty hunters with the same technique).</w:t>
      </w:r>
      <w:r w:rsidR="00D24AC8">
        <w:t xml:space="preserve">  Deckard kills the other replicants and returns home to his wife, shaken, but changed</w:t>
      </w:r>
      <w:r w:rsidR="00D275B6">
        <w:t xml:space="preserve"> mostly by his renewed faith in </w:t>
      </w:r>
      <w:proofErr w:type="spellStart"/>
      <w:r w:rsidR="00D275B6">
        <w:t>Mercerism</w:t>
      </w:r>
      <w:proofErr w:type="spellEnd"/>
      <w:r w:rsidR="00D275B6">
        <w:t>, or rather in his own capacity for empathic connection with his wife and others.</w:t>
      </w:r>
    </w:p>
    <w:p w14:paraId="36679E6A" w14:textId="081D4B82" w:rsidR="003B2532" w:rsidRDefault="00D275B6" w:rsidP="00AF74A6">
      <w:pPr>
        <w:spacing w:line="480" w:lineRule="auto"/>
      </w:pPr>
      <w:r>
        <w:tab/>
        <w:t>Dick’s obsession with animals lingers in the film</w:t>
      </w:r>
      <w:r w:rsidR="007C03E8">
        <w:t xml:space="preserve"> if one knows to look for it:  t</w:t>
      </w:r>
      <w:r>
        <w:t>he artificial owl owned by the Tyrell corporation</w:t>
      </w:r>
      <w:r w:rsidR="007C03E8">
        <w:t xml:space="preserve"> that manufactures replicants; the animal market that Deckard walks through on his way to a bar; the fact that the Voig</w:t>
      </w:r>
      <w:r w:rsidR="00B4499A">
        <w:t>h</w:t>
      </w:r>
      <w:r w:rsidR="007C03E8">
        <w:t>t-Kampff test used to detect replicants is largely composed of questions concerning animals.  But the holiness of the animals (as wel</w:t>
      </w:r>
      <w:r w:rsidR="007D19EF">
        <w:t xml:space="preserve">l as the whole </w:t>
      </w:r>
      <w:r w:rsidR="007C03E8">
        <w:t>religion</w:t>
      </w:r>
      <w:r w:rsidR="007D19EF">
        <w:t>-of-empathy</w:t>
      </w:r>
      <w:r w:rsidR="007C03E8">
        <w:t xml:space="preserve"> theme) is gone.  And the idea that our empathy is invoked by a near-human being has been transferred from the animals to the replicants who are now depicted as able to develop emotions just as humans do.</w:t>
      </w:r>
      <w:r w:rsidR="003B2532">
        <w:tab/>
      </w:r>
    </w:p>
    <w:p w14:paraId="78D83912" w14:textId="3800BEB1" w:rsidR="007C03E8" w:rsidRDefault="007C03E8" w:rsidP="00AF74A6">
      <w:pPr>
        <w:spacing w:line="480" w:lineRule="auto"/>
      </w:pPr>
      <w:r>
        <w:tab/>
        <w:t>Dick’s novel is extremely unwieldy and would have been hard to film as written.  From that p</w:t>
      </w:r>
      <w:r w:rsidR="00647097">
        <w:t>erspective, many of the</w:t>
      </w:r>
      <w:r>
        <w:t xml:space="preserve"> changes</w:t>
      </w:r>
      <w:r w:rsidR="00647097">
        <w:t xml:space="preserve"> between the two</w:t>
      </w:r>
      <w:r>
        <w:t xml:space="preserve"> make a lot of </w:t>
      </w:r>
      <w:r w:rsidR="00B4499A">
        <w:t xml:space="preserve">cinematic </w:t>
      </w:r>
      <w:r>
        <w:t xml:space="preserve">sense. </w:t>
      </w:r>
      <w:r w:rsidR="00AB2955">
        <w:t xml:space="preserve"> However, the changes, while highlighting the confrontation between the original and the representations, partially obscure </w:t>
      </w:r>
      <w:r>
        <w:t>the the</w:t>
      </w:r>
      <w:r w:rsidR="001362E7">
        <w:t xml:space="preserve">me of a confrontation of </w:t>
      </w:r>
      <w:proofErr w:type="gramStart"/>
      <w:r w:rsidR="001362E7">
        <w:t>life-forms</w:t>
      </w:r>
      <w:proofErr w:type="gramEnd"/>
      <w:r w:rsidR="001362E7">
        <w:t>.</w:t>
      </w:r>
      <w:r w:rsidR="00B4499A">
        <w:t xml:space="preserve">  If it is certain that Deckard is a replicant then the whole plot is really just a shaggy-dog story or a kind of absurdist </w:t>
      </w:r>
      <w:r w:rsidR="005D00D1">
        <w:t xml:space="preserve">(or formalist) </w:t>
      </w:r>
      <w:r w:rsidR="00B4499A">
        <w:t>joke and one that can really say very little either to or about human beings.</w:t>
      </w:r>
      <w:r w:rsidR="005D00D1">
        <w:t xml:space="preserve">  So the interpretation I advance here does not take that view.</w:t>
      </w:r>
    </w:p>
    <w:p w14:paraId="1DF16B0E" w14:textId="0C78E5A9" w:rsidR="001362E7" w:rsidRDefault="00975849" w:rsidP="00AF74A6">
      <w:pPr>
        <w:spacing w:line="480" w:lineRule="auto"/>
      </w:pPr>
      <w:r>
        <w:tab/>
        <w:t xml:space="preserve">But if Deckard’s portrayal as a replicant clashes with my sense of the film’s best meaning, another element of </w:t>
      </w:r>
      <w:r w:rsidR="005D00D1">
        <w:t xml:space="preserve">Ridley </w:t>
      </w:r>
      <w:r>
        <w:t>Scott’s vision does not.  In the original</w:t>
      </w:r>
      <w:r w:rsidR="00AB2955">
        <w:t xml:space="preserve"> film</w:t>
      </w:r>
      <w:r>
        <w:t xml:space="preserve"> version, Deckard and Rachel flee Los Angeles and the viewer is treated to an idyllic vision of them driving happily through a verdant landscape (actually outtakes from </w:t>
      </w:r>
      <w:r w:rsidRPr="00AB2955">
        <w:rPr>
          <w:i/>
        </w:rPr>
        <w:t>The Shining</w:t>
      </w:r>
      <w:r>
        <w:t>).  This so-called ‘happy ending’ was tacked onto the film at the insistence of the producers.  In the original ending (resto</w:t>
      </w:r>
      <w:r w:rsidR="00A93044">
        <w:t>red in the la</w:t>
      </w:r>
      <w:r w:rsidR="005D00D1">
        <w:t>ter versions), we simply see an</w:t>
      </w:r>
      <w:r w:rsidR="00A93044">
        <w:t xml:space="preserve"> elevator door close on Deckard and Rachel as they leave Deckard’s apartment.  While we know they intend to leave Los Angeles</w:t>
      </w:r>
      <w:r w:rsidR="005D00D1">
        <w:t xml:space="preserve"> and run</w:t>
      </w:r>
      <w:r w:rsidR="00A93044">
        <w:t>, we have no idea where they will go or what luck they will have.</w:t>
      </w:r>
    </w:p>
    <w:p w14:paraId="02838E54" w14:textId="36217F5B" w:rsidR="00A93044" w:rsidRDefault="00A93044" w:rsidP="00AF74A6">
      <w:pPr>
        <w:spacing w:line="480" w:lineRule="auto"/>
      </w:pPr>
      <w:r>
        <w:tab/>
        <w:t>This is not a superior ending simply because it is bleaker or grittier.  It is a superior end because it</w:t>
      </w:r>
      <w:r w:rsidR="005D00D1">
        <w:t xml:space="preserve"> is a</w:t>
      </w:r>
      <w:r>
        <w:t xml:space="preserve"> vital counter-point to the all-seeing eye with which the film begins.  The slamming elevator door – reminiscent of the closing door at the end of </w:t>
      </w:r>
      <w:r>
        <w:rPr>
          <w:i/>
        </w:rPr>
        <w:t xml:space="preserve">The Searchers </w:t>
      </w:r>
      <w:r>
        <w:t>– indicates that our vision has ended.  We will no longer be permitted to view the goings-on between Deckard and Rachel.  B</w:t>
      </w:r>
      <w:r w:rsidR="00BE0FDB">
        <w:t xml:space="preserve">ut more, this appears </w:t>
      </w:r>
      <w:r>
        <w:t xml:space="preserve">not </w:t>
      </w:r>
      <w:r w:rsidR="00BE0FDB">
        <w:t xml:space="preserve">as </w:t>
      </w:r>
      <w:r>
        <w:t xml:space="preserve">a decision of the director but of the characters themselves – they are </w:t>
      </w:r>
      <w:r>
        <w:rPr>
          <w:i/>
        </w:rPr>
        <w:t>withdrawing themselves</w:t>
      </w:r>
      <w:r>
        <w:t xml:space="preserve"> from our vision in order to have a relationship with one another that is none of our business.  Their human lives together begin when they end their status as replicants and representatives.</w:t>
      </w:r>
    </w:p>
    <w:p w14:paraId="59492AFE" w14:textId="66B64EE0" w:rsidR="00A93044" w:rsidRDefault="00A93044" w:rsidP="00AF74A6">
      <w:pPr>
        <w:spacing w:line="480" w:lineRule="auto"/>
      </w:pPr>
      <w:r>
        <w:tab/>
        <w:t xml:space="preserve">In addition to the eyes that constantly appear in the film, other elements remind us that in this dystopian future, we are always under the gaze of another.  Even inside private homes, there is a constant invasion by </w:t>
      </w:r>
      <w:proofErr w:type="gramStart"/>
      <w:r>
        <w:t>search-lights</w:t>
      </w:r>
      <w:proofErr w:type="gramEnd"/>
      <w:r>
        <w:t xml:space="preserve">.  The sky is filled with police vehicles and advertising drones which </w:t>
      </w:r>
      <w:proofErr w:type="spellStart"/>
      <w:r>
        <w:t>surveil</w:t>
      </w:r>
      <w:proofErr w:type="spellEnd"/>
      <w:r>
        <w:t xml:space="preserve"> the population.  The flight o</w:t>
      </w:r>
      <w:r w:rsidR="00B332B7">
        <w:t>f Deckard and Rachel is not</w:t>
      </w:r>
      <w:r>
        <w:t xml:space="preserve"> a demand for freedom</w:t>
      </w:r>
      <w:r w:rsidR="00B332B7">
        <w:t xml:space="preserve"> in the form of political rights</w:t>
      </w:r>
      <w:r>
        <w:t xml:space="preserve"> but an attempt to escape the all-seeing eyes of the state.  But since the gaze of the state has been aligned, from the opening scene, with the eyes of the audience, we must ask whether t</w:t>
      </w:r>
      <w:r w:rsidR="00EE596D">
        <w:t>his escape means to criticize, or even condemn, either the filmmaking process itself, or the appetite of the audience for consuming it.</w:t>
      </w:r>
    </w:p>
    <w:p w14:paraId="7AFCD3F1" w14:textId="77777777" w:rsidR="00B332B7" w:rsidRDefault="00B332B7" w:rsidP="00AF74A6">
      <w:pPr>
        <w:spacing w:line="480" w:lineRule="auto"/>
      </w:pPr>
    </w:p>
    <w:p w14:paraId="3E1F8779" w14:textId="5A9CF663" w:rsidR="00BE0FDB" w:rsidRPr="00BE0FDB" w:rsidRDefault="00BE0FDB" w:rsidP="00AF74A6">
      <w:pPr>
        <w:spacing w:line="480" w:lineRule="auto"/>
        <w:rPr>
          <w:b/>
        </w:rPr>
      </w:pPr>
      <w:r>
        <w:rPr>
          <w:b/>
        </w:rPr>
        <w:t>Acknowledgement, Community, Freedom</w:t>
      </w:r>
    </w:p>
    <w:p w14:paraId="42D61693" w14:textId="2069212E" w:rsidR="001362E7" w:rsidRDefault="001362E7" w:rsidP="00AF74A6">
      <w:pPr>
        <w:spacing w:line="480" w:lineRule="auto"/>
      </w:pPr>
      <w:r>
        <w:tab/>
        <w:t>Rachel and Deckard each begin the film somewhat contemptuous of the other: Deckard because Rachel is a replicant (“how can it not know what it is?”)</w:t>
      </w:r>
      <w:proofErr w:type="gramStart"/>
      <w:r>
        <w:t>;</w:t>
      </w:r>
      <w:proofErr w:type="gramEnd"/>
      <w:r>
        <w:t xml:space="preserve"> Rachel because Deckard is a killer policeman (“have you ever ‘retired’ a human by mistake?”).</w:t>
      </w:r>
      <w:r w:rsidR="009B2A90">
        <w:t xml:space="preserve">  In this they are absolutely typical of their type.  All of the other humans in the film show no affection for the replicants and, on the replicants</w:t>
      </w:r>
      <w:r w:rsidR="00BE0FDB">
        <w:t>’</w:t>
      </w:r>
      <w:r w:rsidR="009B2A90">
        <w:t xml:space="preserve"> side, the feeling is mutual.  But, as in many star-crossed-lovers narratives, they end up defying both communities and running away together.</w:t>
      </w:r>
      <w:r>
        <w:t xml:space="preserve"> </w:t>
      </w:r>
    </w:p>
    <w:p w14:paraId="3BA93226" w14:textId="7136E19E" w:rsidR="00033862" w:rsidRDefault="00033862" w:rsidP="00AF74A6">
      <w:pPr>
        <w:spacing w:line="480" w:lineRule="auto"/>
      </w:pPr>
      <w:r>
        <w:tab/>
        <w:t>In Andrew Norris’s excellent reading of the film, the problem the characters face</w:t>
      </w:r>
      <w:r w:rsidR="005E76B3">
        <w:t xml:space="preserve"> appears</w:t>
      </w:r>
      <w:r w:rsidR="00BE0FDB">
        <w:t xml:space="preserve"> (at first)</w:t>
      </w:r>
      <w:r w:rsidR="005E76B3">
        <w:t xml:space="preserve"> to be</w:t>
      </w:r>
      <w:r w:rsidR="00AF2030">
        <w:t xml:space="preserve"> akin to the classic philosophical ‘problem of other minds’ – that is, how do I know that the human beings around me have consciousness as I do and are not (as Descartes feared) phantasms or automatons sent to delude me?</w:t>
      </w:r>
      <w:r w:rsidR="00FD43E7">
        <w:t xml:space="preserve">  But, Norris</w:t>
      </w:r>
      <w:r w:rsidR="005E76B3">
        <w:t xml:space="preserve"> argues, the response of the humans (attempting to certify humanity via the Voight-Kampff test) is itself part of the problem.</w:t>
      </w:r>
      <w:r w:rsidR="00AF2030">
        <w:t xml:space="preserve">  </w:t>
      </w:r>
      <w:r w:rsidR="00BE0FDB">
        <w:t>T</w:t>
      </w:r>
      <w:r w:rsidR="00AF2030">
        <w:t>he</w:t>
      </w:r>
      <w:r w:rsidR="005E76B3">
        <w:t xml:space="preserve"> better approach</w:t>
      </w:r>
      <w:r w:rsidR="00AF2030">
        <w:t>,</w:t>
      </w:r>
      <w:r w:rsidR="00642269">
        <w:t xml:space="preserve"> he</w:t>
      </w:r>
      <w:r w:rsidR="00AF2030">
        <w:t xml:space="preserve"> proposes, following some arguments of Cavell and </w:t>
      </w:r>
      <w:r w:rsidR="00642269">
        <w:t>Wittgenstein</w:t>
      </w:r>
      <w:r w:rsidR="00AF2030">
        <w:t xml:space="preserve"> is to dissolve the </w:t>
      </w:r>
      <w:r w:rsidR="00BE0FDB">
        <w:t xml:space="preserve">(misconceived) </w:t>
      </w:r>
      <w:r w:rsidR="00AF2030">
        <w:t xml:space="preserve">problem by recognizing that we never achieve certainty about other minds.  The demand for it is itself a mistake of modern philosophy.  Rather we recognize one another by a process of acknowledgment that is open to replicants as well as humans – we recognize the </w:t>
      </w:r>
      <w:r w:rsidR="005E76B3">
        <w:t>suffering and autonomy of other being</w:t>
      </w:r>
      <w:r w:rsidR="00AF2030">
        <w:t>s as we recognize it in ourselves</w:t>
      </w:r>
      <w:r w:rsidR="005E76B3">
        <w:t>.  To deny it via a demand for certainty is itself a moment of inhumanity.</w:t>
      </w:r>
      <w:r w:rsidR="005E76B3">
        <w:rPr>
          <w:rStyle w:val="FootnoteReference"/>
        </w:rPr>
        <w:footnoteReference w:id="9"/>
      </w:r>
      <w:r w:rsidR="005E76B3">
        <w:t xml:space="preserve">  This is what Deckard comes to recognize by putting aside his mechanical test and trusting his own authentic response to Rachel.</w:t>
      </w:r>
    </w:p>
    <w:p w14:paraId="1C32B335" w14:textId="38551A4B" w:rsidR="00DB1D1D" w:rsidRDefault="00DB1D1D" w:rsidP="00AF74A6">
      <w:pPr>
        <w:spacing w:line="480" w:lineRule="auto"/>
      </w:pPr>
      <w:r>
        <w:tab/>
        <w:t>This interpretation clear</w:t>
      </w:r>
      <w:r w:rsidR="00E4264F">
        <w:t>ly captures something important and, as Norris argues, it leads to Deckard’s recognition of the replicants as beings</w:t>
      </w:r>
      <w:r w:rsidR="00DA2C42">
        <w:t xml:space="preserve"> like himself</w:t>
      </w:r>
      <w:r w:rsidR="00E4264F">
        <w:t xml:space="preserve"> that should not be enslaved.</w:t>
      </w:r>
      <w:r w:rsidR="00DA2C42">
        <w:t xml:space="preserve">  But it does not resolve the question of what the relation of original to copy ought to be, except perhaps to suggest that there is no meaningful difference between the two.  But this suggestion is implausible and certainly inapplicable once we move beyond the relation of human and replicant.</w:t>
      </w:r>
    </w:p>
    <w:p w14:paraId="251F2EDA" w14:textId="6F526B88" w:rsidR="00DA2C42" w:rsidRDefault="00DA2C42" w:rsidP="00AF74A6">
      <w:pPr>
        <w:spacing w:line="480" w:lineRule="auto"/>
      </w:pPr>
      <w:r>
        <w:tab/>
        <w:t xml:space="preserve">Is it wrong to enslave the replicants simply because they are largely indistinguishable from humans?  This begs the question of why it is wrong to enslave humans in the first place.  At the end of the film, Roy </w:t>
      </w:r>
      <w:proofErr w:type="gramStart"/>
      <w:r>
        <w:t>says</w:t>
      </w:r>
      <w:proofErr w:type="gramEnd"/>
      <w:r>
        <w:t xml:space="preserve"> “Quite a thing to live in fear, isn’t it?  </w:t>
      </w:r>
      <w:proofErr w:type="gramStart"/>
      <w:r>
        <w:t>That’s what it’s like to be a slave”, and echo of something that Leon, one of the other replicants, has said earlier.</w:t>
      </w:r>
      <w:proofErr w:type="gramEnd"/>
      <w:r>
        <w:t xml:space="preserve">  But this cannot mean that</w:t>
      </w:r>
      <w:r w:rsidR="001A6F10">
        <w:t xml:space="preserve"> the enslavement of the replicants would be acceptable if they could be programmed (as they certainly could) to never fear.</w:t>
      </w:r>
      <w:r w:rsidR="00414EDB">
        <w:t xml:space="preserve">  Would we be free to enslave any being we do not recognize as human, a replicated Neanderthal perhaps?</w:t>
      </w:r>
    </w:p>
    <w:p w14:paraId="0FB8B466" w14:textId="31527C84" w:rsidR="001A6F10" w:rsidRDefault="001A6F10" w:rsidP="00AF74A6">
      <w:pPr>
        <w:spacing w:line="480" w:lineRule="auto"/>
      </w:pPr>
      <w:r>
        <w:tab/>
      </w:r>
      <w:r w:rsidR="00414EDB">
        <w:t>What is striking about the replicants is not only their near-human status, but also their liminal condition</w:t>
      </w:r>
      <w:r>
        <w:t>, part subject and part object</w:t>
      </w:r>
      <w:r w:rsidR="00DB5CCC">
        <w:t xml:space="preserve">.  As objects, they are subordinated </w:t>
      </w:r>
      <w:r>
        <w:t>to our will as well as to our whims.  In this they are no different from any tool or material good the use of which gives us pleasure or serves some other human purpose.</w:t>
      </w:r>
      <w:r w:rsidR="00414EDB">
        <w:rPr>
          <w:rStyle w:val="FootnoteReference"/>
        </w:rPr>
        <w:footnoteReference w:id="10"/>
      </w:r>
      <w:r>
        <w:t xml:space="preserve">  And yet they are like no other tool in that they appear to respond to us as fellow beings, to interact and to behave independently.  This is the source of their superiority as tools.  Thus Roy </w:t>
      </w:r>
      <w:proofErr w:type="spellStart"/>
      <w:r>
        <w:t>Baty</w:t>
      </w:r>
      <w:proofErr w:type="spellEnd"/>
      <w:r>
        <w:t xml:space="preserve">, as a replicant soldier, is superior to any mechanized gun or tank because he can respond to orders creatively and expansively.  But it is also the case that </w:t>
      </w:r>
      <w:proofErr w:type="spellStart"/>
      <w:r>
        <w:t>Pris</w:t>
      </w:r>
      <w:proofErr w:type="spellEnd"/>
      <w:r>
        <w:t xml:space="preserve">, a “pleasure model”, is superior </w:t>
      </w:r>
      <w:r w:rsidR="00FD43E7">
        <w:t>to an inflatable-</w:t>
      </w:r>
      <w:r>
        <w:t>doll sex toy because she too can respond creatively and independently.</w:t>
      </w:r>
    </w:p>
    <w:p w14:paraId="2491A2BF" w14:textId="447FAE04" w:rsidR="001A6F10" w:rsidRDefault="00DB5CCC" w:rsidP="00AF74A6">
      <w:pPr>
        <w:spacing w:line="480" w:lineRule="auto"/>
      </w:pPr>
      <w:r>
        <w:tab/>
        <w:t>Indeed, the simple</w:t>
      </w:r>
      <w:r w:rsidR="001A6F10">
        <w:t xml:space="preserve"> fact that </w:t>
      </w:r>
      <w:proofErr w:type="spellStart"/>
      <w:r w:rsidR="001A6F10">
        <w:t>Pris</w:t>
      </w:r>
      <w:proofErr w:type="spellEnd"/>
      <w:r w:rsidR="001A6F10">
        <w:t xml:space="preserve"> can </w:t>
      </w:r>
      <w:r w:rsidR="001A6F10">
        <w:rPr>
          <w:i/>
        </w:rPr>
        <w:t>respond</w:t>
      </w:r>
      <w:r w:rsidR="001A6F10">
        <w:t xml:space="preserve"> at all makes her a sex toy of an entirely different nature – more different, in fact, than Roy’s difference from a computerized gun.  Sex is an intimate act because it requires intimacy with another being whose living response is a part</w:t>
      </w:r>
      <w:r w:rsidR="00A24306">
        <w:t xml:space="preserve"> of the pleasure – the pleasure of acknowledgment we could say – that is fundamental to the enterprise.  Even in solitary or selfish sex acts, the other is</w:t>
      </w:r>
      <w:r w:rsidR="00414EDB">
        <w:t xml:space="preserve"> usually</w:t>
      </w:r>
      <w:r w:rsidR="00A24306">
        <w:t xml:space="preserve"> there, if only in imagination.  But if the pleasures of sex were really fully available in solitary fashion and only involved the friction of sex organs, then surely masturbation would have become the only sex act in the first generation – every other is more complicated, fraught and expensive.  This also explains why the human imagination, as fertile as it is, is capable of being supplemented in sex by other, more life-like substitutes:  pornography, dolls, prostitutes, replicants.  And </w:t>
      </w:r>
      <w:proofErr w:type="gramStart"/>
      <w:r w:rsidR="00A24306">
        <w:t>yet all of these are acknowledged by most humans</w:t>
      </w:r>
      <w:proofErr w:type="gramEnd"/>
      <w:r w:rsidR="00A24306">
        <w:t xml:space="preserve"> (not all I suppose) as a</w:t>
      </w:r>
      <w:r w:rsidR="00FD43E7">
        <w:t>n inferior</w:t>
      </w:r>
      <w:r w:rsidR="00A24306">
        <w:t xml:space="preserve"> substitute for a willing human partner.</w:t>
      </w:r>
    </w:p>
    <w:p w14:paraId="098F8001" w14:textId="783F1CA1" w:rsidR="00A24306" w:rsidRDefault="00A24306" w:rsidP="00AF74A6">
      <w:pPr>
        <w:spacing w:line="480" w:lineRule="auto"/>
      </w:pPr>
      <w:r>
        <w:tab/>
        <w:t>So the replicant, like the prostitute, is most valuable in their capacity to provide the experience of intimacy</w:t>
      </w:r>
      <w:r w:rsidR="003B5AB6">
        <w:t xml:space="preserve">, the experience of being in communion with another subject, one like </w:t>
      </w:r>
      <w:proofErr w:type="gramStart"/>
      <w:r w:rsidR="003B5AB6">
        <w:t>ourselves</w:t>
      </w:r>
      <w:proofErr w:type="gramEnd"/>
      <w:r w:rsidR="003B5AB6">
        <w:t>.</w:t>
      </w:r>
      <w:r w:rsidR="00414EDB">
        <w:t xml:space="preserve">  As near-human biological beings, the replicants have no real parallel in our world today.  But as liminal subject-objects, the replicants are very much like film </w:t>
      </w:r>
      <w:proofErr w:type="gramStart"/>
      <w:r w:rsidR="00414EDB">
        <w:t>itself</w:t>
      </w:r>
      <w:proofErr w:type="gramEnd"/>
      <w:r w:rsidR="00414EDB">
        <w:t>.  In experiencing a narrative film we enjoy, we do not experience that film simply as an object, but as something which contains a subject, or a series of subjects, with whom we identify and relate.  If we do not actually interact with them, we may have an experience</w:t>
      </w:r>
      <w:r w:rsidR="00D0507F">
        <w:t xml:space="preserve"> nearly</w:t>
      </w:r>
      <w:r w:rsidR="00414EDB">
        <w:t xml:space="preserve"> indistinguishable </w:t>
      </w:r>
      <w:r w:rsidR="00D0507F">
        <w:t xml:space="preserve">(for those in its grips) </w:t>
      </w:r>
      <w:r w:rsidR="00414EDB">
        <w:t>from an interaction.  It may be pleasurable or not but it may even be more intense than our daily interactions with other people, “more human than human”.</w:t>
      </w:r>
    </w:p>
    <w:p w14:paraId="3B4E270D" w14:textId="344EB5B7" w:rsidR="003B5AB6" w:rsidRDefault="003B5AB6" w:rsidP="00AF74A6">
      <w:pPr>
        <w:spacing w:line="480" w:lineRule="auto"/>
      </w:pPr>
      <w:r>
        <w:tab/>
        <w:t xml:space="preserve">But is the experience a genuine one?  The </w:t>
      </w:r>
      <w:proofErr w:type="spellStart"/>
      <w:r>
        <w:t>Cavellian</w:t>
      </w:r>
      <w:proofErr w:type="spellEnd"/>
      <w:r>
        <w:t xml:space="preserve"> approach says, in effect, that there is no point in asking the question once we can no longer tell th</w:t>
      </w:r>
      <w:r w:rsidR="00DE7280">
        <w:t>e difference.  The answer may seem plausible</w:t>
      </w:r>
      <w:r>
        <w:t xml:space="preserve"> in the context of the replicant but would we apply it to other realms?  Would we say of a sex partner who feigned intimacy for some other purpose that they did not cheat the other in any way, so long as the feigning went undetected?  More importantly, would we say of someone who fell in love with some other sort of human representation – a live actor, say, or a filmed one – that there was no reason to distinguish between that kind of relationship and one between genuinely willing beings?</w:t>
      </w:r>
    </w:p>
    <w:p w14:paraId="714C57F6" w14:textId="43F33BAD" w:rsidR="003B5AB6" w:rsidRDefault="003B5AB6" w:rsidP="00AF74A6">
      <w:pPr>
        <w:spacing w:line="480" w:lineRule="auto"/>
      </w:pPr>
      <w:r>
        <w:tab/>
        <w:t xml:space="preserve">This is the sort of question that Rousseau raises in the </w:t>
      </w:r>
      <w:r>
        <w:rPr>
          <w:i/>
        </w:rPr>
        <w:t xml:space="preserve">Letter to </w:t>
      </w:r>
      <w:proofErr w:type="spellStart"/>
      <w:r>
        <w:rPr>
          <w:i/>
        </w:rPr>
        <w:t>D’Alembert</w:t>
      </w:r>
      <w:proofErr w:type="spellEnd"/>
      <w:r>
        <w:t xml:space="preserve"> and it is important, in this context, that the example he uses there is that of the ‘honest actor’.</w:t>
      </w:r>
      <w:r>
        <w:rPr>
          <w:rStyle w:val="FootnoteReference"/>
        </w:rPr>
        <w:footnoteReference w:id="11"/>
      </w:r>
      <w:r w:rsidR="00DE7280">
        <w:t xml:space="preserve">  Rousseau’s honest actor is someone who deceives by profession but not for any ulterior motive.  The actor does not cheat us or defraud us; s/he benefits only from a salary or a ticket price that we have willingly paid in advance.</w:t>
      </w:r>
      <w:r w:rsidR="006E39B0">
        <w:t xml:space="preserve">  Yet an actor is like a replicant in being in the same liminal position between subject and object.  We pay for the experience and, in some sense, command its appearance.  The experience is one of contact with another conscious being.  If we forget our role in creating the experience and suspend disbelief, are we then in the same relation with the actor that we are with a partner if we have an experience of love or passion (or hatred or anger)?</w:t>
      </w:r>
    </w:p>
    <w:p w14:paraId="76D77D6A" w14:textId="108DC837" w:rsidR="006E39B0" w:rsidRDefault="006E39B0" w:rsidP="00AF74A6">
      <w:pPr>
        <w:spacing w:line="480" w:lineRule="auto"/>
      </w:pPr>
      <w:r>
        <w:tab/>
        <w:t>Rousseau certainly thought this was not the case – and it was to warn us of making this mistake that he suggested we eschew the theatre if we want to be full citizens of a republic.  But what is the nature of the mistake and why is this, for Rousseau a burning political issue, as opposed to a pe</w:t>
      </w:r>
      <w:r w:rsidR="00D050DA">
        <w:t>rsonal or even existential one?</w:t>
      </w:r>
      <w:r>
        <w:t xml:space="preserve"> After all, the </w:t>
      </w:r>
      <w:r w:rsidR="00D050DA">
        <w:t xml:space="preserve">live </w:t>
      </w:r>
      <w:r>
        <w:t>actor, unlike the replicant</w:t>
      </w:r>
      <w:r w:rsidR="00E94C7E">
        <w:t>,</w:t>
      </w:r>
      <w:r>
        <w:t xml:space="preserve"> </w:t>
      </w:r>
      <w:r>
        <w:rPr>
          <w:i/>
        </w:rPr>
        <w:t>undoubtedly is</w:t>
      </w:r>
      <w:r>
        <w:t xml:space="preserve"> another human being with whom we are having some kind of emotional encounter.  And it is unclear why our relation with the actor, even if flawed, has a direct political implication.</w:t>
      </w:r>
    </w:p>
    <w:p w14:paraId="5BF75186" w14:textId="40D6A794" w:rsidR="006E39B0" w:rsidRDefault="006E39B0" w:rsidP="00AF74A6">
      <w:pPr>
        <w:spacing w:line="480" w:lineRule="auto"/>
      </w:pPr>
      <w:r>
        <w:tab/>
        <w:t xml:space="preserve">If </w:t>
      </w:r>
      <w:r>
        <w:rPr>
          <w:i/>
        </w:rPr>
        <w:t>Blade Runner</w:t>
      </w:r>
      <w:r>
        <w:t xml:space="preserve"> is right about anything, it is certainly right that no answer will be found by drawing some sort of biological distinction between the actor and the replicant.  The essence of the human, to adapt a phrase, will never be anything biological.  Or rather, while we may find biological markers</w:t>
      </w:r>
      <w:r w:rsidR="00AB7A46">
        <w:t xml:space="preserve"> to distinguish ourselves from other species, from machines, or from engineered biological replicas, we will not find in such distinctions a reason not to exploit these others or to be dissatisfied with a relation of domination.</w:t>
      </w:r>
    </w:p>
    <w:p w14:paraId="2D404086" w14:textId="72518579" w:rsidR="00D050DA" w:rsidRDefault="00D050DA" w:rsidP="00AF74A6">
      <w:pPr>
        <w:spacing w:line="480" w:lineRule="auto"/>
      </w:pPr>
      <w:r>
        <w:tab/>
        <w:t>Rousseau says that the theatre is dangerous because it creates a relationship that is innocent only within the theatre but bad everywhere outside it.  The relation that he has in mind is exactly the domination</w:t>
      </w:r>
      <w:r w:rsidR="00D0507F">
        <w:t xml:space="preserve"> and submission</w:t>
      </w:r>
      <w:r>
        <w:t xml:space="preserve"> of subject/objects that the audience has with the actors.</w:t>
      </w:r>
      <w:r w:rsidR="00D0507F">
        <w:t xml:space="preserve">  It is, and must be, he thinks, a lesson in inequality – and thus inimical to freedom, which inequality must inhibit.  Yet as an exercise of power, it produces an illusion of </w:t>
      </w:r>
      <w:r w:rsidR="00E94C7E">
        <w:t>freedom that</w:t>
      </w:r>
      <w:r w:rsidR="00D0507F">
        <w:t xml:space="preserve"> is seductive and pleasurable.  This pleasure must be refused if we want to live freely.</w:t>
      </w:r>
    </w:p>
    <w:p w14:paraId="14F8193E" w14:textId="77777777" w:rsidR="00D050DA" w:rsidRDefault="00D050DA" w:rsidP="00AF74A6">
      <w:pPr>
        <w:spacing w:line="480" w:lineRule="auto"/>
      </w:pPr>
    </w:p>
    <w:p w14:paraId="7F26CB59" w14:textId="458E4F7C" w:rsidR="00D050DA" w:rsidRPr="00EE72C2" w:rsidRDefault="00EE72C2" w:rsidP="00AF74A6">
      <w:pPr>
        <w:spacing w:line="480" w:lineRule="auto"/>
        <w:rPr>
          <w:b/>
        </w:rPr>
      </w:pPr>
      <w:r>
        <w:rPr>
          <w:b/>
        </w:rPr>
        <w:t>Representative Slavery</w:t>
      </w:r>
    </w:p>
    <w:p w14:paraId="05E7C0EB" w14:textId="0EFC04BD" w:rsidR="00AB7A46" w:rsidRDefault="00AB7A46" w:rsidP="00AF74A6">
      <w:pPr>
        <w:spacing w:line="480" w:lineRule="auto"/>
      </w:pPr>
      <w:r>
        <w:tab/>
        <w:t xml:space="preserve">Why is it wrong to enslave the replicants?  </w:t>
      </w:r>
      <w:proofErr w:type="gramStart"/>
      <w:r>
        <w:t xml:space="preserve">Surely not </w:t>
      </w:r>
      <w:r w:rsidR="00BF414B">
        <w:t xml:space="preserve">simply </w:t>
      </w:r>
      <w:r>
        <w:t>because they feel fear.</w:t>
      </w:r>
      <w:proofErr w:type="gramEnd"/>
      <w:r>
        <w:t xml:space="preserve">  </w:t>
      </w:r>
      <w:proofErr w:type="gramStart"/>
      <w:r>
        <w:t>Or pain or any other emotion.</w:t>
      </w:r>
      <w:proofErr w:type="gramEnd"/>
      <w:r>
        <w:t xml:space="preserve">  Animals feel all these things – or at least, we have the same ‘evidence’ for these feelings that we do for any other human – and yet for most of human history we have not hesitated to dominate them when it was useful to us.  While there are those, like Peter Singer, who believe that our recognition of pain and suffering on the part of the animals ought to be enough to persuade us to abandon our traditional practices, these arguments have no</w:t>
      </w:r>
      <w:r w:rsidR="00D050DA">
        <w:t>t proved persuasive to many.  In fact,</w:t>
      </w:r>
      <w:r>
        <w:t xml:space="preserve"> those they have persuaded are usually those who have the least direct contact with animals themselves.  If the observation of pain and suffering really produced a necessary response in u</w:t>
      </w:r>
      <w:r w:rsidR="00BF414B">
        <w:t>s, one would expect farmers everywhere to liberate their livestock</w:t>
      </w:r>
      <w:r>
        <w:t>.</w:t>
      </w:r>
    </w:p>
    <w:p w14:paraId="065B69DB" w14:textId="21F8E3FD" w:rsidR="00AB7A46" w:rsidRDefault="00AB7A46" w:rsidP="00AF74A6">
      <w:pPr>
        <w:spacing w:line="480" w:lineRule="auto"/>
      </w:pPr>
      <w:r>
        <w:tab/>
        <w:t xml:space="preserve">Is it right to say that we </w:t>
      </w:r>
      <w:r w:rsidRPr="00E94C7E">
        <w:rPr>
          <w:i/>
        </w:rPr>
        <w:t>enslave</w:t>
      </w:r>
      <w:r>
        <w:t xml:space="preserve"> the animals because we treat them as objects </w:t>
      </w:r>
      <w:proofErr w:type="spellStart"/>
      <w:r>
        <w:t>eventhough</w:t>
      </w:r>
      <w:proofErr w:type="spellEnd"/>
      <w:r>
        <w:t xml:space="preserve"> they are sentient?  Why does this argument not convince everyone instantaneously?  Because slavery, I would venture, as awful a relation as it is, is a relation we can only consider having with another human.  As Cavell rightly said in anot</w:t>
      </w:r>
      <w:r w:rsidR="00817770">
        <w:t>her context, ‘One who would be served by a black hand would not be served by a black paw’.</w:t>
      </w:r>
      <w:r w:rsidR="00817770">
        <w:rPr>
          <w:rStyle w:val="FootnoteReference"/>
        </w:rPr>
        <w:footnoteReference w:id="12"/>
      </w:r>
      <w:r w:rsidR="00817770">
        <w:t xml:space="preserve">  We must recognize the subjectivity, and not just the sentience, of another being before we consider our domination of them to amount to slavery.</w:t>
      </w:r>
    </w:p>
    <w:p w14:paraId="2A219937" w14:textId="783A0369" w:rsidR="009C3CAE" w:rsidRDefault="00817770" w:rsidP="00AF74A6">
      <w:pPr>
        <w:spacing w:line="480" w:lineRule="auto"/>
      </w:pPr>
      <w:r>
        <w:tab/>
        <w:t xml:space="preserve">Norris is quite right that we cannot devise some kind of mechanical test for this kind of subjectivity, for this is not the kind of test that we apply to ourselves or to other humans.  This lack of testing shows that we are not looking for the kind of certainty that a test would (or would not) supply.  But as the instances of the actor and the prostitute show (Rousseau likens them to one another), it seems far-fetched to simply trust our own responses and make them the currency of the real, as if we could not make a mistake or be deceived about the subjectivity of other beings.  Such deception is also what Dick had in mind when he had his character Rachel sleep with Deckard as </w:t>
      </w:r>
      <w:r w:rsidR="009C3CAE">
        <w:t xml:space="preserve">a consciously composed yet unemotional ploy to </w:t>
      </w:r>
      <w:proofErr w:type="gramStart"/>
      <w:r w:rsidR="009C3CAE">
        <w:t>elicit</w:t>
      </w:r>
      <w:proofErr w:type="gramEnd"/>
      <w:r w:rsidR="009C3CAE">
        <w:t xml:space="preserve"> Deckard’s empathy.  </w:t>
      </w:r>
    </w:p>
    <w:p w14:paraId="40F8C05F" w14:textId="3DF9A51E" w:rsidR="00817770" w:rsidRDefault="009C3CAE" w:rsidP="00AF74A6">
      <w:pPr>
        <w:spacing w:line="480" w:lineRule="auto"/>
        <w:ind w:firstLine="720"/>
      </w:pPr>
      <w:r>
        <w:t>Rachel</w:t>
      </w:r>
      <w:r w:rsidR="00D050DA">
        <w:t>, in the novel,</w:t>
      </w:r>
      <w:r>
        <w:t xml:space="preserve"> is so confident in her gambit that she is happy to reveal it to Deckard when the sex is over – though she does deceive him, the effect does not depend even on his continuing to be deceived.  She is sure that his empathy, once engaged, cannot be undone by conscious knowledge.  In Dick’s story, this turns out to be true, though it does not protect her fellow replicants as she hopes.  Instead, Rachel’s dishonest acting has the opposite effect – it liberates Deckard from his doubts by confirming the cynical character of android intelligence.  Although he cannot kill Rachel, he does kill the other androids and returns to his wife ready to renew their relationship.</w:t>
      </w:r>
    </w:p>
    <w:p w14:paraId="2EC3DB05" w14:textId="77777777" w:rsidR="00817770" w:rsidRDefault="00817770" w:rsidP="00AF74A6">
      <w:pPr>
        <w:spacing w:line="480" w:lineRule="auto"/>
      </w:pPr>
    </w:p>
    <w:p w14:paraId="26ECA19B" w14:textId="403C2218" w:rsidR="00817770" w:rsidRDefault="00817770" w:rsidP="00AF74A6">
      <w:pPr>
        <w:spacing w:line="480" w:lineRule="auto"/>
      </w:pPr>
      <w:r>
        <w:tab/>
      </w:r>
      <w:r w:rsidR="009C3CAE">
        <w:t>This is the place for us reflect a little more on the novel’s</w:t>
      </w:r>
      <w:r>
        <w:t xml:space="preserve"> concern with animals.</w:t>
      </w:r>
      <w:r w:rsidR="009C3CAE">
        <w:t xml:space="preserve">  For all of its’ characters’ concern and reverence toward animals, Dick never once suggests that anyone in the story is a vegetarian.  </w:t>
      </w:r>
      <w:r w:rsidR="00E94C7E">
        <w:t>Nor do the animals</w:t>
      </w:r>
      <w:r w:rsidR="003A61FA">
        <w:t xml:space="preserve"> elicit empathy from humans because they produce an experience of subjectivity</w:t>
      </w:r>
      <w:r w:rsidR="00DC3427">
        <w:t>.  Likewise, Rachel does not elicit empathy from Deckard by convincing him of her subjectivity but by having sex with him.</w:t>
      </w:r>
    </w:p>
    <w:p w14:paraId="31644E87" w14:textId="202C6B11" w:rsidR="00DC3427" w:rsidRPr="00E52E44" w:rsidRDefault="00DC3427" w:rsidP="00AF74A6">
      <w:pPr>
        <w:spacing w:line="480" w:lineRule="auto"/>
      </w:pPr>
      <w:r>
        <w:tab/>
        <w:t>Farmers</w:t>
      </w:r>
      <w:r w:rsidR="00E94C7E">
        <w:t xml:space="preserve"> and ranchers</w:t>
      </w:r>
      <w:r>
        <w:t xml:space="preserve"> often show great concern for the health, welfare and even the life-experience of the animals they raise – all without doubting that these animals will eventually be killed and eaten, perhaps by the farmers themselves.</w:t>
      </w:r>
      <w:r w:rsidR="00E52E44">
        <w:t xml:space="preserve">  Likewise the animals in Dick’s novel generate empathy not by their mere existence but by their </w:t>
      </w:r>
      <w:r w:rsidR="00E52E44">
        <w:rPr>
          <w:i/>
        </w:rPr>
        <w:t>proximity</w:t>
      </w:r>
      <w:r w:rsidR="00E52E44">
        <w:t xml:space="preserve"> to their human owners – the owners are attached, or seek attachment, to a particular animal in their care</w:t>
      </w:r>
      <w:r w:rsidR="001D0E59">
        <w:t>.  And only through that relationship do they acquire a larger concern for all animals.</w:t>
      </w:r>
    </w:p>
    <w:p w14:paraId="418F802C" w14:textId="6C60046D" w:rsidR="00DC3427" w:rsidRDefault="00DC3427" w:rsidP="00AF74A6">
      <w:pPr>
        <w:spacing w:line="480" w:lineRule="auto"/>
      </w:pPr>
      <w:r>
        <w:tab/>
        <w:t>What all these examples indicate is that empathy is something</w:t>
      </w:r>
      <w:r w:rsidR="001C4727">
        <w:t xml:space="preserve"> generated by shared experience but that empathy and respect for subjectivity are very different things – a difference that a theatrical or replicated experience might dangerously tempt us to overlook.  So long as we share the earth with animals, and experience that sharing, we are likely to treat them with some care as to the circumstances of their life and death.  Dick’s post-apocalyptic scenario only gives us an exaggerated version of our current condition where, uniquely in human history, most humans no longer have regular contact with live animals, except in a zoo or on some other excursion.  Moreover, as Dick suggests, this deprivation may lead to a general impairment of our capacity for empathy, even in relations with other humans.</w:t>
      </w:r>
    </w:p>
    <w:p w14:paraId="36B22C73" w14:textId="59D168FF" w:rsidR="001C4727" w:rsidRDefault="001C4727" w:rsidP="00AF74A6">
      <w:pPr>
        <w:spacing w:line="480" w:lineRule="auto"/>
      </w:pPr>
      <w:r>
        <w:tab/>
        <w:t>But to earn our respect, it is not enough, from Dick’s perspective, that we merely have an experience of empathy or that it is immaterial if the other party’s presence is genuine or feigned.  What is appealing about animals, in Dick’s novel, is not that they are biologically genuine, but that they lack the capacity for deception</w:t>
      </w:r>
      <w:r w:rsidR="00EA6E46">
        <w:t xml:space="preserve"> – they cannot be actors.  Whatever interaction we have them is, from their perspective, the only one they could have.  They cannot pretend to love us or hate us – and thus whether we love or hate them, we cannot doubt the experience.</w:t>
      </w:r>
    </w:p>
    <w:p w14:paraId="41183C63" w14:textId="19F0AFEA" w:rsidR="00EA6E46" w:rsidRDefault="00EA6E46" w:rsidP="00AF74A6">
      <w:pPr>
        <w:spacing w:line="480" w:lineRule="auto"/>
      </w:pPr>
      <w:r>
        <w:tab/>
        <w:t xml:space="preserve">In the film, the replicants exploit J.F. Sebastian, a diseased human who is starved for affection.  The corresponding character in the novel, named J.R. </w:t>
      </w:r>
      <w:proofErr w:type="spellStart"/>
      <w:r>
        <w:t>Isidore</w:t>
      </w:r>
      <w:proofErr w:type="spellEnd"/>
      <w:r>
        <w:t xml:space="preserve">, is not physically, but rather mentally impaired.  Dick depicts him as a naïf, lonely certainly, but mostly distinctive in being unable to deceive or to recognize deception and naturally empathic, even with insects.  The androids manipulation of him is thus depicted as all the more despicable.  Deckard, at least, can grasp the deception and reject it.  But </w:t>
      </w:r>
      <w:proofErr w:type="spellStart"/>
      <w:r>
        <w:t>Isidore</w:t>
      </w:r>
      <w:proofErr w:type="spellEnd"/>
      <w:r>
        <w:t xml:space="preserve"> lacks that capacity and is thus bereft when the androids abandon him (and when they dissect animals, indifferent to their pain).  </w:t>
      </w:r>
      <w:proofErr w:type="spellStart"/>
      <w:r>
        <w:t>Isidore</w:t>
      </w:r>
      <w:proofErr w:type="spellEnd"/>
      <w:r>
        <w:t>, in other words, is unable to distinguish an animal</w:t>
      </w:r>
      <w:r w:rsidR="00516CE3">
        <w:t>, which gives an honest experience of empathy,</w:t>
      </w:r>
      <w:r w:rsidR="001D0E59">
        <w:t xml:space="preserve"> from an android that feigns it (and is animal-like himself in his inability to deceive).</w:t>
      </w:r>
    </w:p>
    <w:p w14:paraId="7EAF4C68" w14:textId="4626C667" w:rsidR="00516CE3" w:rsidRDefault="00516CE3" w:rsidP="00AF74A6">
      <w:pPr>
        <w:spacing w:line="480" w:lineRule="auto"/>
      </w:pPr>
      <w:r>
        <w:tab/>
        <w:t>This sort of idiocy is exactly the sort that theatre, according to Rousseau, promotes.</w:t>
      </w:r>
      <w:r w:rsidR="005818EA">
        <w:t xml:space="preserve">  It is not that we forget that the actor is an actor while in the theatre (though we may).  Rather, by acclimatizing ourselves to a one-sided experience of emotion, we degrade our capacity for the two-sided experience that is the genuinely human one.  In facing a replication of the human, we can behave as we do with animals, suspending disbelief, not just epistemologically, but emotively.  This is a pleasurable experience but it is not yet a human one.  To be human, it must be genuinely mutual.</w:t>
      </w:r>
    </w:p>
    <w:p w14:paraId="07403B12" w14:textId="77777777" w:rsidR="005818EA" w:rsidRDefault="005818EA" w:rsidP="00AF74A6">
      <w:pPr>
        <w:spacing w:line="480" w:lineRule="auto"/>
      </w:pPr>
    </w:p>
    <w:p w14:paraId="58964558" w14:textId="0DAD7CE3" w:rsidR="005818EA" w:rsidRDefault="005818EA" w:rsidP="00AF74A6">
      <w:pPr>
        <w:spacing w:line="480" w:lineRule="auto"/>
      </w:pPr>
      <w:r>
        <w:tab/>
        <w:t>What is significant about Deckard’s relationship with Rachel in the film then is not that he takes her to be a subject by recognizing her intelligence or autonomy (the novel’s Rachel has bot</w:t>
      </w:r>
      <w:r w:rsidR="009F3DEB">
        <w:t>h of these already), but that both parties overcome their skepticism about the other’s emotions.  Neither of them is fully human apart; both are together.</w:t>
      </w:r>
    </w:p>
    <w:p w14:paraId="419967BE" w14:textId="22B95308" w:rsidR="001D0E59" w:rsidRDefault="001D0E59" w:rsidP="00AF74A6">
      <w:pPr>
        <w:spacing w:line="480" w:lineRule="auto"/>
      </w:pPr>
      <w:r>
        <w:tab/>
        <w:t xml:space="preserve">In the novel, animals are sentience without subjectivity while androids are the reverse – neither is thus a true candidate for a human relationship.  In the film, which merges the animals and the androids into the replicants, sentience and subjectivity are both present.  And yet, even here, it is only when two such beings recognize one another that they begin to acquire true human status.  It is not enough to possess such capacities – they must be </w:t>
      </w:r>
      <w:r w:rsidRPr="00424DAA">
        <w:rPr>
          <w:i/>
        </w:rPr>
        <w:t>exercised</w:t>
      </w:r>
      <w:r>
        <w:t xml:space="preserve"> in a social relation to acquire existential and moral significance.</w:t>
      </w:r>
    </w:p>
    <w:p w14:paraId="539CCB82" w14:textId="77777777" w:rsidR="009F3DEB" w:rsidRDefault="009F3DEB" w:rsidP="00AF74A6">
      <w:pPr>
        <w:spacing w:line="480" w:lineRule="auto"/>
      </w:pPr>
    </w:p>
    <w:p w14:paraId="41381929" w14:textId="3AB31A1F" w:rsidR="009F3DEB" w:rsidRDefault="009F3DEB" w:rsidP="00AF74A6">
      <w:pPr>
        <w:spacing w:line="480" w:lineRule="auto"/>
      </w:pPr>
      <w:r>
        <w:tab/>
        <w:t xml:space="preserve">Rousseau likens the theatrical experience to one of slavery.  </w:t>
      </w:r>
      <w:proofErr w:type="gramStart"/>
      <w:r>
        <w:t>But certainly NOT because it lacks emotional depth or intensity.</w:t>
      </w:r>
      <w:proofErr w:type="gramEnd"/>
      <w:r>
        <w:t xml:space="preserve">  Indeed, it has an excess of these.  Nor is it right to say that the emotions are not real or not authentic.  Insofar as we can introspect about these things, we cannot normally tell the difference.  If we ever doubt the emotion that we experience with replicants, it is only because it may feel more intense than normal, more human than human.  </w:t>
      </w:r>
      <w:proofErr w:type="gramStart"/>
      <w:r>
        <w:t>But the theatrical experience is not mutual – it is not shared – and not because the actor is a robot, or on a screen or a liar.</w:t>
      </w:r>
      <w:proofErr w:type="gramEnd"/>
      <w:r>
        <w:t xml:space="preserve">  But just because they do not share the experience they need to share with you in order for your experience to be one of genuine intimacy.</w:t>
      </w:r>
    </w:p>
    <w:p w14:paraId="1E980DB7" w14:textId="38A8292D" w:rsidR="009F3DEB" w:rsidRDefault="009F3DEB" w:rsidP="00AF74A6">
      <w:pPr>
        <w:spacing w:line="480" w:lineRule="auto"/>
      </w:pPr>
      <w:r>
        <w:tab/>
        <w:t>In a sense, the problem is even more pronounced at the political level.</w:t>
      </w:r>
      <w:r w:rsidR="00B416F1">
        <w:t xml:space="preserve">  A republic is a </w:t>
      </w:r>
      <w:r w:rsidR="00B416F1">
        <w:rPr>
          <w:i/>
        </w:rPr>
        <w:t xml:space="preserve">res </w:t>
      </w:r>
      <w:proofErr w:type="spellStart"/>
      <w:r w:rsidR="00B416F1">
        <w:rPr>
          <w:i/>
        </w:rPr>
        <w:t>publica</w:t>
      </w:r>
      <w:proofErr w:type="spellEnd"/>
      <w:r w:rsidR="00B416F1">
        <w:t xml:space="preserve">, a public thing.  But it is not a thing that exists physically, though it might have physical symbols.  It does not even exist linguistically – no set of words or laws, even foundational ones, constitute a republic.  Rather a republic exists when </w:t>
      </w:r>
      <w:proofErr w:type="gramStart"/>
      <w:r w:rsidR="00B416F1">
        <w:t>a group of people share</w:t>
      </w:r>
      <w:proofErr w:type="gramEnd"/>
      <w:r w:rsidR="00B416F1">
        <w:t xml:space="preserve"> a commitment to one another, and share it genuinely.  Their level of commitment might vary of course.  But as Rousseau was fond of saying, when the general will vanishes, the republic vanishes also.  </w:t>
      </w:r>
      <w:proofErr w:type="gramStart"/>
      <w:r w:rsidR="00B416F1">
        <w:t>It cannot be preserved by laws or armies</w:t>
      </w:r>
      <w:proofErr w:type="gramEnd"/>
      <w:r w:rsidR="00B416F1">
        <w:t xml:space="preserve">, though these might force people to keep up appearances.  Nor can </w:t>
      </w:r>
      <w:r w:rsidR="001D0E59">
        <w:t>a person</w:t>
      </w:r>
      <w:r w:rsidR="00B416F1">
        <w:t xml:space="preserve"> be in a republic of one.</w:t>
      </w:r>
      <w:r w:rsidR="00E87413">
        <w:t xml:space="preserve">  </w:t>
      </w:r>
      <w:proofErr w:type="gramStart"/>
      <w:r w:rsidR="00E87413">
        <w:t xml:space="preserve">One </w:t>
      </w:r>
      <w:r w:rsidR="00E87413">
        <w:rPr>
          <w:i/>
        </w:rPr>
        <w:t xml:space="preserve">can </w:t>
      </w:r>
      <w:r w:rsidR="00E87413">
        <w:t>be deceived by others</w:t>
      </w:r>
      <w:proofErr w:type="gramEnd"/>
      <w:r w:rsidR="00E87413">
        <w:t xml:space="preserve"> and when this is the case, one is not, and cannot be, in a relationship by oneself.</w:t>
      </w:r>
      <w:r w:rsidR="001D0E59">
        <w:t xml:space="preserve">  It is not enough to have certain values or beliefs or even practices.  If these are not shared with others, there is no republic</w:t>
      </w:r>
      <w:r w:rsidR="00F34177">
        <w:t>.</w:t>
      </w:r>
    </w:p>
    <w:p w14:paraId="7449F77F" w14:textId="2C0DDE8C" w:rsidR="00E87413" w:rsidRDefault="00E87413" w:rsidP="00AF74A6">
      <w:pPr>
        <w:spacing w:line="480" w:lineRule="auto"/>
      </w:pPr>
      <w:r>
        <w:tab/>
        <w:t>Rachel and Deckard each initially believe the other to be heartless – for different reasons.  Both are right in one sense, wrong in another.  They are each right to believe that, initially, neither loves anything.  But both are wrong to believe that it is not possible for them to do so.  It is only when both of them come to know that they are wrong that their human relationship can begin.</w:t>
      </w:r>
      <w:r w:rsidR="00461305">
        <w:t xml:space="preserve">  Because it is the other that each comes to love, the film is a love story (as the novel is not).  If there existed a law or a place that they could love, perhaps it could be something more.  But post-apocalyptic Los Angeles has neither.</w:t>
      </w:r>
    </w:p>
    <w:p w14:paraId="2B1F6C77" w14:textId="272A5960" w:rsidR="00461305" w:rsidRDefault="00461305" w:rsidP="00AF74A6">
      <w:pPr>
        <w:spacing w:line="480" w:lineRule="auto"/>
      </w:pPr>
      <w:r>
        <w:tab/>
        <w:t xml:space="preserve">But their Los Angeles is not just an empty space.  It is actively hostile to their relationship.  And it is hostile to it for the same reason that Rousseau thought Paris was </w:t>
      </w:r>
      <w:r w:rsidR="000C723A">
        <w:t xml:space="preserve">a </w:t>
      </w:r>
      <w:r>
        <w:t>bankrupt locale for a republic.  It is a city of replicants –</w:t>
      </w:r>
      <w:r w:rsidR="000C723A">
        <w:t xml:space="preserve"> a </w:t>
      </w:r>
      <w:r>
        <w:t>cinematic space where the people all constantly watch one another, even outside of the theatre.</w:t>
      </w:r>
      <w:r w:rsidR="000C723A">
        <w:t xml:space="preserve">  Their </w:t>
      </w:r>
      <w:r w:rsidR="00F34177">
        <w:t xml:space="preserve">new </w:t>
      </w:r>
      <w:r w:rsidR="000C723A">
        <w:t>relationship, if it is to be genuine, is not something to be displayed.  Our time with them ends when their time for each other begins.  Up to this point, each has tolerated the surveillance of the all-seeing eye.   And in truth, as isolated individuals, they had little to hide.</w:t>
      </w:r>
    </w:p>
    <w:p w14:paraId="21EA1F22" w14:textId="0E6E2428" w:rsidR="000C723A" w:rsidRDefault="000C723A" w:rsidP="00AF74A6">
      <w:pPr>
        <w:spacing w:line="480" w:lineRule="auto"/>
      </w:pPr>
      <w:r>
        <w:tab/>
        <w:t>In a sense, the end of the movie (in the final cut) is a poke in the audience’s eye.  We are denied the usual cinematic pleasure of enjoying the passion or success of the couple’s relationship.  We do not see a wedding or a family or a house to symbolize its consumma</w:t>
      </w:r>
      <w:r w:rsidR="00F34177">
        <w:t>tion.  We only know that it may exist.  But in order for the conversation between Deckard and Rachel to begin, the conversation between the audience and the film that the opening shots suggested must end.</w:t>
      </w:r>
    </w:p>
    <w:p w14:paraId="326DC9AE" w14:textId="77777777" w:rsidR="00F34177" w:rsidRDefault="00F34177" w:rsidP="00AF74A6">
      <w:pPr>
        <w:spacing w:line="480" w:lineRule="auto"/>
      </w:pPr>
    </w:p>
    <w:p w14:paraId="38DEE610" w14:textId="117E9B1A" w:rsidR="00F34177" w:rsidRDefault="00F34177" w:rsidP="00AF74A6">
      <w:pPr>
        <w:spacing w:line="480" w:lineRule="auto"/>
        <w:rPr>
          <w:b/>
        </w:rPr>
      </w:pPr>
      <w:r>
        <w:rPr>
          <w:b/>
          <w:i/>
        </w:rPr>
        <w:t>Blade Runner</w:t>
      </w:r>
      <w:r>
        <w:rPr>
          <w:b/>
        </w:rPr>
        <w:t>’s Humanism</w:t>
      </w:r>
    </w:p>
    <w:p w14:paraId="4F6FDD03" w14:textId="5E331E39" w:rsidR="00F34177" w:rsidRDefault="00F34177" w:rsidP="00AF74A6">
      <w:pPr>
        <w:spacing w:line="480" w:lineRule="auto"/>
      </w:pPr>
      <w:r>
        <w:tab/>
        <w:t xml:space="preserve">Is </w:t>
      </w:r>
      <w:r>
        <w:rPr>
          <w:i/>
        </w:rPr>
        <w:t>Blade Runner</w:t>
      </w:r>
      <w:r>
        <w:t xml:space="preserve"> a political film?  Many have suggested that, in humanizing the replicants, and making their enslavement the key evil of a future Los Angeles, the film points toward our own failure to fully recognize the humanity of others.</w:t>
      </w:r>
      <w:r w:rsidR="00195EFA">
        <w:t xml:space="preserve">  This much is obvious</w:t>
      </w:r>
      <w:r w:rsidR="004D1DEC">
        <w:t xml:space="preserve"> and true</w:t>
      </w:r>
      <w:r w:rsidR="00195EFA">
        <w:t>.  But our discussion points towards a larger question, viz. apart from what the film depicts, is the very act of replicating humans compatible with politics?</w:t>
      </w:r>
      <w:r w:rsidR="004D1DEC">
        <w:t xml:space="preserve">  Or rather, what should our </w:t>
      </w:r>
      <w:r w:rsidR="00400F5D">
        <w:t>attitude be towards and what kind</w:t>
      </w:r>
      <w:r w:rsidR="004D1DEC">
        <w:t xml:space="preserve"> of relationship can we have with the replication of humanity that exis</w:t>
      </w:r>
      <w:r w:rsidR="00400F5D">
        <w:t>ts in the medium of film itself?</w:t>
      </w:r>
    </w:p>
    <w:p w14:paraId="5451E092" w14:textId="65DB0E65" w:rsidR="004D1DEC" w:rsidRDefault="004D1DEC" w:rsidP="00AF74A6">
      <w:pPr>
        <w:spacing w:line="480" w:lineRule="auto"/>
      </w:pPr>
      <w:r>
        <w:tab/>
        <w:t xml:space="preserve">Humans have always had images of themselves to interact with, first paintings and stories, then theatre, novels and opera.  With film, that representation of humans is perhaps further perfected – although not nearly as perfected as in the vision of the future represented in </w:t>
      </w:r>
      <w:r>
        <w:rPr>
          <w:i/>
        </w:rPr>
        <w:t>Blade Runner</w:t>
      </w:r>
      <w:r>
        <w:t>.  And at least since the Greek myth of Narcissus, the question has been raised about the folly of falling in love with an image.</w:t>
      </w:r>
    </w:p>
    <w:p w14:paraId="7DBD6510" w14:textId="5A5B0E78" w:rsidR="004D1DEC" w:rsidRDefault="004D1DEC" w:rsidP="00AF74A6">
      <w:pPr>
        <w:spacing w:line="480" w:lineRule="auto"/>
      </w:pPr>
      <w:r>
        <w:tab/>
        <w:t>This danger is often presented as if it is aesthetic or epistemological.  The aesthetic danger is that we will fall in love with an image that is as beautiful, or more beautiful, then the world it represents.  The epistemological danger is that we will be fooled by a representation that appears more real than it is.</w:t>
      </w:r>
    </w:p>
    <w:p w14:paraId="7246F027" w14:textId="3EF4236F" w:rsidR="004D1DEC" w:rsidRDefault="004D1DEC" w:rsidP="00AF74A6">
      <w:pPr>
        <w:spacing w:line="480" w:lineRule="auto"/>
      </w:pPr>
      <w:r>
        <w:tab/>
        <w:t xml:space="preserve">These dangers may be real enough, but above and beyond them is a danger that is particularly political.  This danger is two-fold.  On the one hand, our relation to a representation has the potential to dehumanize us insofar as it deprives us of the mutuality of experience that is the token of real social intimacy.  Our emotional connection to a filmed representation is not wrong because it is unreal or because the object of our affection is celluloid or luminous.  </w:t>
      </w:r>
      <w:proofErr w:type="gramStart"/>
      <w:r>
        <w:t>The fault is not cured by replacing the filmed image with a live actor</w:t>
      </w:r>
      <w:proofErr w:type="gramEnd"/>
      <w:r>
        <w:t>.   The problem is rather that, even with a live actor who breathes and feels</w:t>
      </w:r>
      <w:proofErr w:type="gramStart"/>
      <w:r>
        <w:t>,</w:t>
      </w:r>
      <w:proofErr w:type="gramEnd"/>
      <w:r>
        <w:t xml:space="preserve"> the relationship is not mutual in </w:t>
      </w:r>
      <w:r w:rsidR="000D5D2C">
        <w:t>the sense of being reciprocal.  Though the actor may genuinely respond to and care about the audience that is not the kind of reciprocity that the situation requires.  Likewise a politician might genuinely respond to and care about his or her audience without sharing with fellow citizens the commitment to the polity that that situation requires.</w:t>
      </w:r>
    </w:p>
    <w:p w14:paraId="61741FC8" w14:textId="09FA545B" w:rsidR="000D5D2C" w:rsidRDefault="000D5D2C" w:rsidP="00AF74A6">
      <w:pPr>
        <w:spacing w:line="480" w:lineRule="auto"/>
      </w:pPr>
      <w:r>
        <w:tab/>
        <w:t>The second part of the danger is therefore one of power – but not simply the ‘power of the image’ to seduce or fool us (which is real enough, but manageable).  We should think of it more as the power of the institution that we believe we control to hold us under surveillance even as we watch individual images on the screen.  Just as we believe ourselves to be acting throughout our dreams, while in fact we are chemically inhibited from moving, so to</w:t>
      </w:r>
      <w:r w:rsidR="00173F31">
        <w:t xml:space="preserve">o, as we watch our representatives and replications are we held in place by the speculation that is, in the end, our own reflected observation.  </w:t>
      </w:r>
    </w:p>
    <w:p w14:paraId="72F87D44" w14:textId="529BE4FB" w:rsidR="00173F31" w:rsidRDefault="00173F31" w:rsidP="00AF74A6">
      <w:pPr>
        <w:spacing w:line="480" w:lineRule="auto"/>
      </w:pPr>
      <w:r>
        <w:tab/>
        <w:t>To break the power of that institution, it is not enough to grant the audience more rights or more powers.  Nor is it enough to remind them of the illusory character of what they witness.  Rather, they must be protected, or must protect themselves, from the all-seeing eye</w:t>
      </w:r>
      <w:r w:rsidR="009867A7">
        <w:t xml:space="preserve">.  They must turn their mutual surveillance into mutual regard.  It cannot be done ‘privately’, i.e. alone – but neither can it be done in a space that has become a spectacle.  Whether or not we shutter the theatres or simply leave them, we can only be fully human, as </w:t>
      </w:r>
      <w:r w:rsidR="009867A7">
        <w:rPr>
          <w:i/>
        </w:rPr>
        <w:t>Blade Runner</w:t>
      </w:r>
      <w:r w:rsidR="009867A7">
        <w:t xml:space="preserve"> shows us in its final irony, by closing the eye of the camera and looking directly into eye of the other in an unmediated way.</w:t>
      </w:r>
    </w:p>
    <w:p w14:paraId="54942CE1" w14:textId="77777777" w:rsidR="009867A7" w:rsidRDefault="009867A7" w:rsidP="00AF74A6">
      <w:pPr>
        <w:spacing w:line="480" w:lineRule="auto"/>
      </w:pPr>
      <w:r>
        <w:tab/>
        <w:t>Schopenhauer said that what life teaches us is not to want it.  Perhaps the best films teach us not to want them either.  This does not make their authors self-loathing or cynical.  It merely means that they know the difference between what they do for a living and what they might be as humans and citizens.</w:t>
      </w:r>
      <w:r w:rsidR="00AF74A6">
        <w:t xml:space="preserve">   Leaving the </w:t>
      </w:r>
      <w:proofErr w:type="spellStart"/>
      <w:r w:rsidR="00AF74A6">
        <w:t>moviehouse</w:t>
      </w:r>
      <w:proofErr w:type="spellEnd"/>
      <w:r w:rsidR="00AF74A6">
        <w:t xml:space="preserve"> hardly guarantees our freedom; but staying there only furthers our servitude.</w:t>
      </w:r>
    </w:p>
    <w:p w14:paraId="3AB2DC35" w14:textId="77777777" w:rsidR="00AB4B79" w:rsidRDefault="00AB4B79" w:rsidP="00AF74A6">
      <w:pPr>
        <w:spacing w:line="480" w:lineRule="auto"/>
      </w:pPr>
    </w:p>
    <w:p w14:paraId="7AB6BDFC" w14:textId="77777777" w:rsidR="00AB4B79" w:rsidRDefault="00AB4B79" w:rsidP="00AF74A6">
      <w:pPr>
        <w:spacing w:line="480" w:lineRule="auto"/>
      </w:pPr>
    </w:p>
    <w:p w14:paraId="4FA3597E" w14:textId="77777777" w:rsidR="00AB4B79" w:rsidRDefault="00AB4B79" w:rsidP="00AF74A6">
      <w:pPr>
        <w:spacing w:line="480" w:lineRule="auto"/>
      </w:pPr>
    </w:p>
    <w:p w14:paraId="05C73FC0" w14:textId="44779599" w:rsidR="00AB4B79" w:rsidRDefault="00AB4B79" w:rsidP="00AF74A6">
      <w:pPr>
        <w:spacing w:line="480" w:lineRule="auto"/>
      </w:pPr>
      <w:r>
        <w:t xml:space="preserve"> </w:t>
      </w:r>
      <w:r>
        <w:tab/>
        <w:t>Next:(Anti-perfectionism?)</w:t>
      </w:r>
    </w:p>
    <w:p w14:paraId="638A5F82" w14:textId="77777777" w:rsidR="00021236" w:rsidRDefault="00021236" w:rsidP="00AF74A6">
      <w:pPr>
        <w:spacing w:line="480" w:lineRule="auto"/>
      </w:pPr>
    </w:p>
    <w:p w14:paraId="67AD07D2" w14:textId="77777777" w:rsidR="007F27FE" w:rsidRDefault="00021236" w:rsidP="00AF74A6">
      <w:pPr>
        <w:spacing w:line="480" w:lineRule="auto"/>
      </w:pPr>
      <w:r>
        <w:t xml:space="preserve">Abstract:  </w:t>
      </w:r>
    </w:p>
    <w:p w14:paraId="4E7ED6F1" w14:textId="6F02739C" w:rsidR="00021236" w:rsidRDefault="007F27FE" w:rsidP="007F27FE">
      <w:pPr>
        <w:spacing w:line="480" w:lineRule="auto"/>
        <w:ind w:firstLine="720"/>
      </w:pPr>
      <w:r>
        <w:t xml:space="preserve">What are the powers and limits of representation, both aesthetic and political?  Many have pointed to </w:t>
      </w:r>
      <w:r>
        <w:rPr>
          <w:i/>
        </w:rPr>
        <w:t>Blade Runner</w:t>
      </w:r>
      <w:r>
        <w:t xml:space="preserve">’s humanization of its ‘replicants’ as </w:t>
      </w:r>
      <w:r w:rsidR="00114289">
        <w:t>compelling</w:t>
      </w:r>
      <w:r>
        <w:t xml:space="preserve"> statement against exploitation and domination.  I argue, however, that the film has another kind of agenda:  a </w:t>
      </w:r>
      <w:proofErr w:type="spellStart"/>
      <w:r>
        <w:t>Rousseauvian</w:t>
      </w:r>
      <w:proofErr w:type="spellEnd"/>
      <w:r>
        <w:t xml:space="preserve"> concern about the dangers of representation, about confusing the imitation with the real and confusing the consumption of images with political action.</w:t>
      </w:r>
    </w:p>
    <w:p w14:paraId="5A9FD92C" w14:textId="75239925" w:rsidR="007F27FE" w:rsidRDefault="007F27FE" w:rsidP="007F27FE">
      <w:pPr>
        <w:spacing w:line="480" w:lineRule="auto"/>
      </w:pPr>
      <w:r>
        <w:tab/>
        <w:t xml:space="preserve">This </w:t>
      </w:r>
      <w:r w:rsidR="00114289">
        <w:t xml:space="preserve">political </w:t>
      </w:r>
      <w:r>
        <w:t xml:space="preserve">danger is two-fold.  On the one hand, our relation to a representation has the potential to dehumanize us insofar as it deprives us of the mutuality of experience that is the token of real </w:t>
      </w:r>
      <w:r w:rsidR="00114289">
        <w:t>political solidarity</w:t>
      </w:r>
      <w:r>
        <w:t>.  Our emotional connection to a filmed representation</w:t>
      </w:r>
      <w:r w:rsidR="00114289">
        <w:t xml:space="preserve"> (or an elected representative)</w:t>
      </w:r>
      <w:r>
        <w:t xml:space="preserve"> is not wrong because it is unreal or because the object of our affection is celluloid or luminous.  </w:t>
      </w:r>
      <w:proofErr w:type="gramStart"/>
      <w:r>
        <w:t>The fault is not cured by replacing th</w:t>
      </w:r>
      <w:r w:rsidR="00114289">
        <w:t>e filmed image with a live politician</w:t>
      </w:r>
      <w:proofErr w:type="gramEnd"/>
      <w:r>
        <w:t xml:space="preserve">.   The problem is rather that, even with a </w:t>
      </w:r>
      <w:r w:rsidR="00114289">
        <w:t>person</w:t>
      </w:r>
      <w:r>
        <w:t xml:space="preserve"> who breathes and feels</w:t>
      </w:r>
      <w:proofErr w:type="gramStart"/>
      <w:r>
        <w:t>,</w:t>
      </w:r>
      <w:proofErr w:type="gramEnd"/>
      <w:r>
        <w:t xml:space="preserve"> the relationship is not mutual in the sense of being reciprocal.  Though the </w:t>
      </w:r>
      <w:r w:rsidR="00114289">
        <w:t>representative</w:t>
      </w:r>
      <w:r>
        <w:t xml:space="preserve"> may genuinely respond to and care about the audience that is not the kind of reciprocity </w:t>
      </w:r>
      <w:r w:rsidR="001D4223">
        <w:t xml:space="preserve">democratic </w:t>
      </w:r>
      <w:r w:rsidR="00114289">
        <w:t>politics requires</w:t>
      </w:r>
      <w:r>
        <w:t xml:space="preserve">.  </w:t>
      </w:r>
    </w:p>
    <w:p w14:paraId="651F821B" w14:textId="46652A8B" w:rsidR="00114289" w:rsidRDefault="007F27FE" w:rsidP="00114289">
      <w:pPr>
        <w:spacing w:line="480" w:lineRule="auto"/>
      </w:pPr>
      <w:r>
        <w:tab/>
        <w:t>The second part of the danger is therefore one of power – but not simply the ‘power of the image’ to seduce or fool us (which is real enough, but manageable).  We should think of it more as the power of the</w:t>
      </w:r>
      <w:r w:rsidR="00114289">
        <w:t xml:space="preserve"> representative</w:t>
      </w:r>
      <w:r>
        <w:t xml:space="preserve"> institution </w:t>
      </w:r>
      <w:r w:rsidR="00114289">
        <w:t xml:space="preserve">that we believe we control (whether political or artistic) </w:t>
      </w:r>
      <w:r>
        <w:t xml:space="preserve">to hold us under surveillance even as we watch individual images on the screen.  Just as we believe ourselves to be acting throughout our dreams, while in fact we are chemically inhibited from moving, so too, as we watch our representatives and replications are we held in place by the speculation that is, in the end, our own reflected observation.  </w:t>
      </w:r>
    </w:p>
    <w:p w14:paraId="04CF257F" w14:textId="1A6080A0" w:rsidR="00114289" w:rsidRDefault="00114289" w:rsidP="00114289">
      <w:pPr>
        <w:spacing w:line="480" w:lineRule="auto"/>
      </w:pPr>
      <w:r>
        <w:tab/>
        <w:t xml:space="preserve">To break the power of that institution, it is not enough to grant the audience more rights.  Nor is it enough to remind them of the illusory character of what they witness.  Rather, they must be protected, or must protect themselves, from the all-seeing eye.  They must turn their mutual surveillance into mutual regard. Whether or not we shutter the theatres or simply leave them, we can only be fully human, as </w:t>
      </w:r>
      <w:r>
        <w:rPr>
          <w:i/>
        </w:rPr>
        <w:t>Blade Runner</w:t>
      </w:r>
      <w:r>
        <w:t xml:space="preserve"> shows us in its final irony, by closing the eye of the camera and looking directly into eye of the other in an unmediated way.</w:t>
      </w:r>
    </w:p>
    <w:p w14:paraId="03332836" w14:textId="4544A259" w:rsidR="001D4223" w:rsidRPr="001D4223" w:rsidRDefault="001D4223" w:rsidP="00114289">
      <w:pPr>
        <w:spacing w:line="480" w:lineRule="auto"/>
      </w:pPr>
      <w:r>
        <w:tab/>
        <w:t xml:space="preserve">Rather than humanizing the other, then, </w:t>
      </w:r>
      <w:r>
        <w:rPr>
          <w:i/>
        </w:rPr>
        <w:t>Blade Runner</w:t>
      </w:r>
      <w:r>
        <w:t xml:space="preserve">’s concern is to humanize our own social and political relationships, which are in danger of falling into the same trap Rousseau outlined in his </w:t>
      </w:r>
      <w:r>
        <w:rPr>
          <w:i/>
        </w:rPr>
        <w:t xml:space="preserve">Letter to </w:t>
      </w:r>
      <w:proofErr w:type="spellStart"/>
      <w:r>
        <w:rPr>
          <w:i/>
        </w:rPr>
        <w:t>D’Alembert</w:t>
      </w:r>
      <w:proofErr w:type="spellEnd"/>
      <w:r>
        <w:t>.</w:t>
      </w:r>
    </w:p>
    <w:p w14:paraId="41B25F69" w14:textId="73032498" w:rsidR="007F27FE" w:rsidRPr="007F27FE" w:rsidRDefault="007F27FE" w:rsidP="00AF74A6">
      <w:pPr>
        <w:spacing w:line="480" w:lineRule="auto"/>
      </w:pPr>
    </w:p>
    <w:sectPr w:rsidR="007F27FE" w:rsidRPr="007F27FE" w:rsidSect="00F027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65820" w14:textId="77777777" w:rsidR="00737949" w:rsidRDefault="00737949" w:rsidP="008D635C">
      <w:r>
        <w:separator/>
      </w:r>
    </w:p>
  </w:endnote>
  <w:endnote w:type="continuationSeparator" w:id="0">
    <w:p w14:paraId="4D0FEE80" w14:textId="77777777" w:rsidR="00737949" w:rsidRDefault="00737949" w:rsidP="008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B2F08" w14:textId="77777777" w:rsidR="00737949" w:rsidRDefault="00737949" w:rsidP="008D635C">
      <w:r>
        <w:separator/>
      </w:r>
    </w:p>
  </w:footnote>
  <w:footnote w:type="continuationSeparator" w:id="0">
    <w:p w14:paraId="129D60CE" w14:textId="77777777" w:rsidR="00737949" w:rsidRDefault="00737949" w:rsidP="008D635C">
      <w:r>
        <w:continuationSeparator/>
      </w:r>
    </w:p>
  </w:footnote>
  <w:footnote w:id="1">
    <w:p w14:paraId="41E692EE" w14:textId="7E2ED9D0" w:rsidR="00737949" w:rsidRDefault="00737949">
      <w:pPr>
        <w:pStyle w:val="FootnoteText"/>
      </w:pPr>
      <w:r>
        <w:rPr>
          <w:rStyle w:val="FootnoteReference"/>
        </w:rPr>
        <w:footnoteRef/>
      </w:r>
      <w:r>
        <w:t xml:space="preserve"> </w:t>
      </w:r>
      <w:proofErr w:type="gramStart"/>
      <w:r>
        <w:t>Plato ….</w:t>
      </w:r>
      <w:proofErr w:type="gramEnd"/>
      <w:r>
        <w:t xml:space="preserve">; Rousseau …, </w:t>
      </w:r>
      <w:proofErr w:type="spellStart"/>
      <w:r>
        <w:t>etc</w:t>
      </w:r>
      <w:proofErr w:type="spellEnd"/>
    </w:p>
    <w:p w14:paraId="43C881F8" w14:textId="77777777" w:rsidR="00737949" w:rsidRDefault="00737949">
      <w:pPr>
        <w:pStyle w:val="FootnoteText"/>
      </w:pPr>
    </w:p>
  </w:footnote>
  <w:footnote w:id="2">
    <w:p w14:paraId="771098A7" w14:textId="6EB3F2C2" w:rsidR="00737949" w:rsidRDefault="00737949">
      <w:pPr>
        <w:pStyle w:val="FootnoteText"/>
      </w:pPr>
      <w:r>
        <w:rPr>
          <w:rStyle w:val="FootnoteReference"/>
        </w:rPr>
        <w:footnoteRef/>
      </w:r>
      <w:r>
        <w:t xml:space="preserve"> </w:t>
      </w:r>
      <w:proofErr w:type="spellStart"/>
      <w:proofErr w:type="gramStart"/>
      <w:r>
        <w:t>Baudry</w:t>
      </w:r>
      <w:proofErr w:type="spellEnd"/>
      <w:r>
        <w:t xml:space="preserve"> …;</w:t>
      </w:r>
      <w:proofErr w:type="gramEnd"/>
      <w:r>
        <w:t xml:space="preserve"> </w:t>
      </w:r>
      <w:proofErr w:type="spellStart"/>
      <w:r>
        <w:t>Mulvey</w:t>
      </w:r>
      <w:proofErr w:type="spellEnd"/>
      <w:r>
        <w:t xml:space="preserve"> …; </w:t>
      </w:r>
      <w:proofErr w:type="spellStart"/>
      <w:r>
        <w:t>Musterberg</w:t>
      </w:r>
      <w:proofErr w:type="spellEnd"/>
      <w:r>
        <w:t xml:space="preserve"> …; Cavell …, </w:t>
      </w:r>
      <w:proofErr w:type="spellStart"/>
      <w:r>
        <w:t>etc</w:t>
      </w:r>
      <w:proofErr w:type="spellEnd"/>
    </w:p>
    <w:p w14:paraId="15B91EA6" w14:textId="77777777" w:rsidR="00737949" w:rsidRDefault="00737949">
      <w:pPr>
        <w:pStyle w:val="FootnoteText"/>
      </w:pPr>
    </w:p>
  </w:footnote>
  <w:footnote w:id="3">
    <w:p w14:paraId="42A334EC" w14:textId="02057C75" w:rsidR="00737949" w:rsidRDefault="00737949">
      <w:pPr>
        <w:pStyle w:val="FootnoteText"/>
      </w:pPr>
      <w:r>
        <w:rPr>
          <w:rStyle w:val="FootnoteReference"/>
        </w:rPr>
        <w:footnoteRef/>
      </w:r>
      <w:r>
        <w:t xml:space="preserve"> The original storyboards depict the unidentified eye as that of the blade runner Holden, looking out on the city as he waits for his interview subject to arrive.  But director Ridley Scott has said that he purposefully de-personalized the eye so that it is unclear to whom it belongs.  See …</w:t>
      </w:r>
    </w:p>
    <w:p w14:paraId="144C335A" w14:textId="77777777" w:rsidR="00737949" w:rsidRDefault="00737949">
      <w:pPr>
        <w:pStyle w:val="FootnoteText"/>
      </w:pPr>
    </w:p>
  </w:footnote>
  <w:footnote w:id="4">
    <w:p w14:paraId="443B56F0" w14:textId="1CDC3C2F" w:rsidR="00737949" w:rsidRDefault="00737949">
      <w:pPr>
        <w:pStyle w:val="FootnoteText"/>
      </w:pPr>
      <w:r>
        <w:rPr>
          <w:rStyle w:val="FootnoteReference"/>
        </w:rPr>
        <w:footnoteRef/>
      </w:r>
      <w:r>
        <w:t xml:space="preserve"> E.g.  </w:t>
      </w:r>
    </w:p>
  </w:footnote>
  <w:footnote w:id="5">
    <w:p w14:paraId="65B049C5" w14:textId="7339808B" w:rsidR="00737949" w:rsidRDefault="00737949">
      <w:pPr>
        <w:pStyle w:val="FootnoteText"/>
      </w:pPr>
      <w:r>
        <w:rPr>
          <w:rStyle w:val="FootnoteReference"/>
        </w:rPr>
        <w:footnoteRef/>
      </w:r>
      <w:r>
        <w:t xml:space="preserve"> </w:t>
      </w:r>
      <w:proofErr w:type="gramStart"/>
      <w:r>
        <w:t>Dick, pp.</w:t>
      </w:r>
      <w:proofErr w:type="gramEnd"/>
    </w:p>
  </w:footnote>
  <w:footnote w:id="6">
    <w:p w14:paraId="1C4113E0" w14:textId="2A052C32" w:rsidR="00737949" w:rsidRPr="00CF6527" w:rsidRDefault="00737949">
      <w:pPr>
        <w:pStyle w:val="FootnoteText"/>
      </w:pPr>
      <w:r>
        <w:rPr>
          <w:rStyle w:val="FootnoteReference"/>
        </w:rPr>
        <w:footnoteRef/>
      </w:r>
      <w:r>
        <w:t xml:space="preserve"> Accounts of the production indicate that the different views of the Deckard character were there from the beginning.  The authors of the screenplay, in line with the book, always took Deckard to be human, as did actor Harrison Ford, who felt that the audience would not relate to his character as a non-human.  Whether Scott originally was certain that Deckard was a replicant or only wanted to leave the audience in doubt is not clear.  In any case, the producers of the original film removed the ambiguity that Scott wanted to create (Deckard’s unicorn daydream).  When Scott got control of the film for the subsequent releases, he reintroduced the cut footage and became more vocal about insisting that Deckard clearly was a replicant and always had been.  See Kenneth </w:t>
      </w:r>
      <w:proofErr w:type="spellStart"/>
      <w:r>
        <w:t>Turan</w:t>
      </w:r>
      <w:proofErr w:type="spellEnd"/>
      <w:r>
        <w:t xml:space="preserve">, </w:t>
      </w:r>
      <w:r>
        <w:rPr>
          <w:i/>
        </w:rPr>
        <w:t>Los Angeles Times</w:t>
      </w:r>
      <w:r>
        <w:t xml:space="preserve"> …</w:t>
      </w:r>
    </w:p>
    <w:p w14:paraId="44E503CF" w14:textId="77777777" w:rsidR="00737949" w:rsidRDefault="00737949">
      <w:pPr>
        <w:pStyle w:val="FootnoteText"/>
      </w:pPr>
    </w:p>
  </w:footnote>
  <w:footnote w:id="7">
    <w:p w14:paraId="00A4F337" w14:textId="528C0CF8" w:rsidR="00737949" w:rsidRDefault="00737949">
      <w:pPr>
        <w:pStyle w:val="FootnoteText"/>
      </w:pPr>
      <w:r>
        <w:rPr>
          <w:rStyle w:val="FootnoteReference"/>
        </w:rPr>
        <w:footnoteRef/>
      </w:r>
      <w:r>
        <w:t xml:space="preserve"> The ‘international’ version of 1982 differs only from the US release in having a few seconds of additional violence – this became the original VHS version (and so the best-known version in the period between 1982-92).  The </w:t>
      </w:r>
      <w:proofErr w:type="spellStart"/>
      <w:r>
        <w:t>workprint</w:t>
      </w:r>
      <w:proofErr w:type="spellEnd"/>
      <w:r>
        <w:t xml:space="preserve"> was unfinished and has many minor differences from the original release.  The ‘director’s cut’ restores some lost footage and disposes of most of voice-over as well as the closing shots of Deckard and Rachel escaping the city.  The final cut has the same basic structure as the director’s cut but includes some reshot and reedited materials that ‘fix’ various continuity and editing problems in the earlier versions.</w:t>
      </w:r>
    </w:p>
  </w:footnote>
  <w:footnote w:id="8">
    <w:p w14:paraId="4B24FDF4" w14:textId="6720F25C" w:rsidR="00737949" w:rsidRDefault="00737949" w:rsidP="007D19EF">
      <w:pPr>
        <w:pStyle w:val="FootnoteText"/>
      </w:pPr>
      <w:r>
        <w:rPr>
          <w:rStyle w:val="FootnoteReference"/>
        </w:rPr>
        <w:footnoteRef/>
      </w:r>
      <w:r>
        <w:t xml:space="preserve"> “Rachael” originally means ‘ewe’ in Hebrew.  The name “Roy </w:t>
      </w:r>
      <w:proofErr w:type="spellStart"/>
      <w:r>
        <w:t>Baty</w:t>
      </w:r>
      <w:proofErr w:type="spellEnd"/>
      <w:r>
        <w:t>” is probably derived from Robot.</w:t>
      </w:r>
    </w:p>
  </w:footnote>
  <w:footnote w:id="9">
    <w:p w14:paraId="4C6A2A49" w14:textId="7594B030" w:rsidR="00737949" w:rsidRDefault="00737949">
      <w:pPr>
        <w:pStyle w:val="FootnoteText"/>
      </w:pPr>
      <w:r>
        <w:rPr>
          <w:rStyle w:val="FootnoteReference"/>
        </w:rPr>
        <w:footnoteRef/>
      </w:r>
      <w:r>
        <w:t xml:space="preserve"> Norris, … p.23</w:t>
      </w:r>
    </w:p>
  </w:footnote>
  <w:footnote w:id="10">
    <w:p w14:paraId="54F3433A" w14:textId="0F67C1F3" w:rsidR="00737949" w:rsidRDefault="00737949">
      <w:pPr>
        <w:pStyle w:val="FootnoteText"/>
      </w:pPr>
      <w:r>
        <w:rPr>
          <w:rStyle w:val="FootnoteReference"/>
        </w:rPr>
        <w:footnoteRef/>
      </w:r>
      <w:r>
        <w:t xml:space="preserve"> This is how Deckard first describes them, both in the book and the movie, “Replicants are no different … </w:t>
      </w:r>
      <w:proofErr w:type="spellStart"/>
      <w:r>
        <w:t>etc</w:t>
      </w:r>
      <w:proofErr w:type="spellEnd"/>
      <w:r>
        <w:t>”</w:t>
      </w:r>
    </w:p>
  </w:footnote>
  <w:footnote w:id="11">
    <w:p w14:paraId="6554D0F8" w14:textId="5D9DC011" w:rsidR="00737949" w:rsidRDefault="00737949">
      <w:pPr>
        <w:pStyle w:val="FootnoteText"/>
      </w:pPr>
      <w:r>
        <w:rPr>
          <w:rStyle w:val="FootnoteReference"/>
        </w:rPr>
        <w:footnoteRef/>
      </w:r>
      <w:r>
        <w:t xml:space="preserve"> Rousseau …</w:t>
      </w:r>
    </w:p>
  </w:footnote>
  <w:footnote w:id="12">
    <w:p w14:paraId="5121261E" w14:textId="1288A3AD" w:rsidR="00737949" w:rsidRDefault="00737949">
      <w:pPr>
        <w:pStyle w:val="FootnoteText"/>
      </w:pPr>
      <w:r>
        <w:rPr>
          <w:rStyle w:val="FootnoteReference"/>
        </w:rPr>
        <w:footnoteRef/>
      </w:r>
      <w:r>
        <w:t xml:space="preserve"> Cavell, … check quote.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AA"/>
    <w:rsid w:val="00021236"/>
    <w:rsid w:val="00033862"/>
    <w:rsid w:val="00072175"/>
    <w:rsid w:val="00087FBF"/>
    <w:rsid w:val="000C723A"/>
    <w:rsid w:val="000D5D2C"/>
    <w:rsid w:val="00114289"/>
    <w:rsid w:val="001362E7"/>
    <w:rsid w:val="00173F31"/>
    <w:rsid w:val="00195EFA"/>
    <w:rsid w:val="001A6F10"/>
    <w:rsid w:val="001C4727"/>
    <w:rsid w:val="001C64E9"/>
    <w:rsid w:val="001D0E59"/>
    <w:rsid w:val="001D4223"/>
    <w:rsid w:val="0029503D"/>
    <w:rsid w:val="002B2141"/>
    <w:rsid w:val="00351DEA"/>
    <w:rsid w:val="003A61FA"/>
    <w:rsid w:val="003B2532"/>
    <w:rsid w:val="003B5AB6"/>
    <w:rsid w:val="00400F5D"/>
    <w:rsid w:val="004038AA"/>
    <w:rsid w:val="00414EDB"/>
    <w:rsid w:val="00424DAA"/>
    <w:rsid w:val="00461305"/>
    <w:rsid w:val="004D1DEC"/>
    <w:rsid w:val="00516CE3"/>
    <w:rsid w:val="00545DE3"/>
    <w:rsid w:val="00557188"/>
    <w:rsid w:val="005818EA"/>
    <w:rsid w:val="005C67E3"/>
    <w:rsid w:val="005D00D1"/>
    <w:rsid w:val="005E76B3"/>
    <w:rsid w:val="0063284E"/>
    <w:rsid w:val="00642269"/>
    <w:rsid w:val="00647097"/>
    <w:rsid w:val="006E39B0"/>
    <w:rsid w:val="006E574B"/>
    <w:rsid w:val="00737949"/>
    <w:rsid w:val="007562B6"/>
    <w:rsid w:val="00757768"/>
    <w:rsid w:val="007A7AD6"/>
    <w:rsid w:val="007B2F17"/>
    <w:rsid w:val="007C03E8"/>
    <w:rsid w:val="007D19EF"/>
    <w:rsid w:val="007D414D"/>
    <w:rsid w:val="007E1EE6"/>
    <w:rsid w:val="007F27FE"/>
    <w:rsid w:val="00817770"/>
    <w:rsid w:val="00855864"/>
    <w:rsid w:val="008D635C"/>
    <w:rsid w:val="00952C5A"/>
    <w:rsid w:val="00975849"/>
    <w:rsid w:val="009867A7"/>
    <w:rsid w:val="009B2A90"/>
    <w:rsid w:val="009C3CAE"/>
    <w:rsid w:val="009F3DEB"/>
    <w:rsid w:val="00A24306"/>
    <w:rsid w:val="00A65DAB"/>
    <w:rsid w:val="00A80B21"/>
    <w:rsid w:val="00A93044"/>
    <w:rsid w:val="00AB2955"/>
    <w:rsid w:val="00AB4B79"/>
    <w:rsid w:val="00AB7A46"/>
    <w:rsid w:val="00AF2030"/>
    <w:rsid w:val="00AF283E"/>
    <w:rsid w:val="00AF5411"/>
    <w:rsid w:val="00AF74A6"/>
    <w:rsid w:val="00B27CCD"/>
    <w:rsid w:val="00B332B7"/>
    <w:rsid w:val="00B416F1"/>
    <w:rsid w:val="00B4499A"/>
    <w:rsid w:val="00B813D2"/>
    <w:rsid w:val="00BC3D08"/>
    <w:rsid w:val="00BE0FDB"/>
    <w:rsid w:val="00BF414B"/>
    <w:rsid w:val="00CF6527"/>
    <w:rsid w:val="00D0507F"/>
    <w:rsid w:val="00D050DA"/>
    <w:rsid w:val="00D104FB"/>
    <w:rsid w:val="00D24AC8"/>
    <w:rsid w:val="00D275B6"/>
    <w:rsid w:val="00D910E1"/>
    <w:rsid w:val="00DA2C42"/>
    <w:rsid w:val="00DB1D1D"/>
    <w:rsid w:val="00DB5CCC"/>
    <w:rsid w:val="00DB6E60"/>
    <w:rsid w:val="00DC1C72"/>
    <w:rsid w:val="00DC3427"/>
    <w:rsid w:val="00DE7280"/>
    <w:rsid w:val="00E000F0"/>
    <w:rsid w:val="00E11CFE"/>
    <w:rsid w:val="00E4264F"/>
    <w:rsid w:val="00E52E44"/>
    <w:rsid w:val="00E84221"/>
    <w:rsid w:val="00E87413"/>
    <w:rsid w:val="00E94C7E"/>
    <w:rsid w:val="00EA6E46"/>
    <w:rsid w:val="00EE1353"/>
    <w:rsid w:val="00EE596D"/>
    <w:rsid w:val="00EE72C2"/>
    <w:rsid w:val="00F0274F"/>
    <w:rsid w:val="00F34177"/>
    <w:rsid w:val="00F8375D"/>
    <w:rsid w:val="00FD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2A1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635C"/>
  </w:style>
  <w:style w:type="character" w:customStyle="1" w:styleId="FootnoteTextChar">
    <w:name w:val="Footnote Text Char"/>
    <w:basedOn w:val="DefaultParagraphFont"/>
    <w:link w:val="FootnoteText"/>
    <w:uiPriority w:val="99"/>
    <w:rsid w:val="008D635C"/>
  </w:style>
  <w:style w:type="character" w:styleId="FootnoteReference">
    <w:name w:val="footnote reference"/>
    <w:basedOn w:val="DefaultParagraphFont"/>
    <w:uiPriority w:val="99"/>
    <w:unhideWhenUsed/>
    <w:rsid w:val="008D635C"/>
    <w:rPr>
      <w:vertAlign w:val="superscript"/>
    </w:rPr>
  </w:style>
  <w:style w:type="character" w:styleId="CommentReference">
    <w:name w:val="annotation reference"/>
    <w:basedOn w:val="DefaultParagraphFont"/>
    <w:uiPriority w:val="99"/>
    <w:semiHidden/>
    <w:unhideWhenUsed/>
    <w:rsid w:val="00952C5A"/>
    <w:rPr>
      <w:sz w:val="18"/>
      <w:szCs w:val="18"/>
    </w:rPr>
  </w:style>
  <w:style w:type="paragraph" w:styleId="CommentText">
    <w:name w:val="annotation text"/>
    <w:basedOn w:val="Normal"/>
    <w:link w:val="CommentTextChar"/>
    <w:uiPriority w:val="99"/>
    <w:semiHidden/>
    <w:unhideWhenUsed/>
    <w:rsid w:val="00952C5A"/>
  </w:style>
  <w:style w:type="character" w:customStyle="1" w:styleId="CommentTextChar">
    <w:name w:val="Comment Text Char"/>
    <w:basedOn w:val="DefaultParagraphFont"/>
    <w:link w:val="CommentText"/>
    <w:uiPriority w:val="99"/>
    <w:semiHidden/>
    <w:rsid w:val="00952C5A"/>
  </w:style>
  <w:style w:type="paragraph" w:styleId="CommentSubject">
    <w:name w:val="annotation subject"/>
    <w:basedOn w:val="CommentText"/>
    <w:next w:val="CommentText"/>
    <w:link w:val="CommentSubjectChar"/>
    <w:uiPriority w:val="99"/>
    <w:semiHidden/>
    <w:unhideWhenUsed/>
    <w:rsid w:val="00952C5A"/>
    <w:rPr>
      <w:b/>
      <w:bCs/>
      <w:sz w:val="20"/>
      <w:szCs w:val="20"/>
    </w:rPr>
  </w:style>
  <w:style w:type="character" w:customStyle="1" w:styleId="CommentSubjectChar">
    <w:name w:val="Comment Subject Char"/>
    <w:basedOn w:val="CommentTextChar"/>
    <w:link w:val="CommentSubject"/>
    <w:uiPriority w:val="99"/>
    <w:semiHidden/>
    <w:rsid w:val="00952C5A"/>
    <w:rPr>
      <w:b/>
      <w:bCs/>
      <w:sz w:val="20"/>
      <w:szCs w:val="20"/>
    </w:rPr>
  </w:style>
  <w:style w:type="paragraph" w:styleId="BalloonText">
    <w:name w:val="Balloon Text"/>
    <w:basedOn w:val="Normal"/>
    <w:link w:val="BalloonTextChar"/>
    <w:uiPriority w:val="99"/>
    <w:semiHidden/>
    <w:unhideWhenUsed/>
    <w:rsid w:val="00952C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C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635C"/>
  </w:style>
  <w:style w:type="character" w:customStyle="1" w:styleId="FootnoteTextChar">
    <w:name w:val="Footnote Text Char"/>
    <w:basedOn w:val="DefaultParagraphFont"/>
    <w:link w:val="FootnoteText"/>
    <w:uiPriority w:val="99"/>
    <w:rsid w:val="008D635C"/>
  </w:style>
  <w:style w:type="character" w:styleId="FootnoteReference">
    <w:name w:val="footnote reference"/>
    <w:basedOn w:val="DefaultParagraphFont"/>
    <w:uiPriority w:val="99"/>
    <w:unhideWhenUsed/>
    <w:rsid w:val="008D635C"/>
    <w:rPr>
      <w:vertAlign w:val="superscript"/>
    </w:rPr>
  </w:style>
  <w:style w:type="character" w:styleId="CommentReference">
    <w:name w:val="annotation reference"/>
    <w:basedOn w:val="DefaultParagraphFont"/>
    <w:uiPriority w:val="99"/>
    <w:semiHidden/>
    <w:unhideWhenUsed/>
    <w:rsid w:val="00952C5A"/>
    <w:rPr>
      <w:sz w:val="18"/>
      <w:szCs w:val="18"/>
    </w:rPr>
  </w:style>
  <w:style w:type="paragraph" w:styleId="CommentText">
    <w:name w:val="annotation text"/>
    <w:basedOn w:val="Normal"/>
    <w:link w:val="CommentTextChar"/>
    <w:uiPriority w:val="99"/>
    <w:semiHidden/>
    <w:unhideWhenUsed/>
    <w:rsid w:val="00952C5A"/>
  </w:style>
  <w:style w:type="character" w:customStyle="1" w:styleId="CommentTextChar">
    <w:name w:val="Comment Text Char"/>
    <w:basedOn w:val="DefaultParagraphFont"/>
    <w:link w:val="CommentText"/>
    <w:uiPriority w:val="99"/>
    <w:semiHidden/>
    <w:rsid w:val="00952C5A"/>
  </w:style>
  <w:style w:type="paragraph" w:styleId="CommentSubject">
    <w:name w:val="annotation subject"/>
    <w:basedOn w:val="CommentText"/>
    <w:next w:val="CommentText"/>
    <w:link w:val="CommentSubjectChar"/>
    <w:uiPriority w:val="99"/>
    <w:semiHidden/>
    <w:unhideWhenUsed/>
    <w:rsid w:val="00952C5A"/>
    <w:rPr>
      <w:b/>
      <w:bCs/>
      <w:sz w:val="20"/>
      <w:szCs w:val="20"/>
    </w:rPr>
  </w:style>
  <w:style w:type="character" w:customStyle="1" w:styleId="CommentSubjectChar">
    <w:name w:val="Comment Subject Char"/>
    <w:basedOn w:val="CommentTextChar"/>
    <w:link w:val="CommentSubject"/>
    <w:uiPriority w:val="99"/>
    <w:semiHidden/>
    <w:rsid w:val="00952C5A"/>
    <w:rPr>
      <w:b/>
      <w:bCs/>
      <w:sz w:val="20"/>
      <w:szCs w:val="20"/>
    </w:rPr>
  </w:style>
  <w:style w:type="paragraph" w:styleId="BalloonText">
    <w:name w:val="Balloon Text"/>
    <w:basedOn w:val="Normal"/>
    <w:link w:val="BalloonTextChar"/>
    <w:uiPriority w:val="99"/>
    <w:semiHidden/>
    <w:unhideWhenUsed/>
    <w:rsid w:val="00952C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C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3133-38E1-1B4D-B801-1AD5A3B7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27</Pages>
  <Words>6021</Words>
  <Characters>37153</Characters>
  <Application>Microsoft Macintosh Word</Application>
  <DocSecurity>0</DocSecurity>
  <Lines>688</Lines>
  <Paragraphs>123</Paragraphs>
  <ScaleCrop>false</ScaleCrop>
  <Company/>
  <LinksUpToDate>false</LinksUpToDate>
  <CharactersWithSpaces>43051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Dienstag</dc:creator>
  <cp:keywords/>
  <dc:description/>
  <cp:lastModifiedBy>Dienstag</cp:lastModifiedBy>
  <cp:revision>22</cp:revision>
  <dcterms:created xsi:type="dcterms:W3CDTF">2012-10-12T18:37:00Z</dcterms:created>
  <dcterms:modified xsi:type="dcterms:W3CDTF">2013-02-28T06:42:00Z</dcterms:modified>
</cp:coreProperties>
</file>